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1E2D8" w14:textId="77777777" w:rsidR="00E23AF8" w:rsidRPr="002C6417" w:rsidRDefault="00E23AF8" w:rsidP="00730D94">
      <w:pPr>
        <w:pStyle w:val="Encabezado"/>
        <w:ind w:left="4252" w:hanging="4252"/>
        <w:rPr>
          <w:sz w:val="24"/>
        </w:rPr>
      </w:pPr>
      <w:bookmarkStart w:id="0" w:name="OLE_LINK4"/>
      <w:bookmarkStart w:id="1" w:name="OLE_LINK5"/>
    </w:p>
    <w:p w14:paraId="5E487646" w14:textId="77777777" w:rsidR="00E23AF8" w:rsidRPr="002C6417" w:rsidRDefault="00E23AF8">
      <w:pPr>
        <w:rPr>
          <w:b/>
          <w:sz w:val="32"/>
        </w:rPr>
      </w:pPr>
    </w:p>
    <w:p w14:paraId="1CEE345F" w14:textId="77777777" w:rsidR="00E23AF8" w:rsidRPr="002C6417" w:rsidRDefault="00EB313A">
      <w:pPr>
        <w:jc w:val="center"/>
        <w:rPr>
          <w:rFonts w:eastAsia="Arial" w:cs="Arial"/>
          <w:b/>
          <w:sz w:val="32"/>
        </w:rPr>
      </w:pPr>
      <w:r w:rsidRPr="002C6417">
        <w:rPr>
          <w:b/>
          <w:sz w:val="32"/>
        </w:rPr>
        <w:t>Revisión de Medio Término</w:t>
      </w:r>
    </w:p>
    <w:p w14:paraId="795BEB49" w14:textId="77777777" w:rsidR="00E23AF8" w:rsidRPr="002C6417" w:rsidRDefault="00E23AF8">
      <w:pPr>
        <w:jc w:val="center"/>
        <w:rPr>
          <w:b/>
          <w:sz w:val="32"/>
        </w:rPr>
      </w:pPr>
    </w:p>
    <w:p w14:paraId="565E5A5C" w14:textId="77777777" w:rsidR="00E23AF8" w:rsidRPr="002C6417" w:rsidRDefault="00EB313A">
      <w:pPr>
        <w:jc w:val="center"/>
        <w:rPr>
          <w:rFonts w:eastAsia="Arial" w:cs="Arial"/>
        </w:rPr>
      </w:pPr>
      <w:r w:rsidRPr="002C6417">
        <w:rPr>
          <w:b/>
          <w:sz w:val="32"/>
        </w:rPr>
        <w:t>Proyecto “</w:t>
      </w:r>
      <w:r w:rsidR="00CB08CF" w:rsidRPr="002C6417">
        <w:rPr>
          <w:b/>
          <w:sz w:val="32"/>
        </w:rPr>
        <w:t>Consolidando políticas de conservación de la biodiversidad y la tierra como pilares del desarrollo sostenible</w:t>
      </w:r>
      <w:r w:rsidRPr="002C6417">
        <w:rPr>
          <w:b/>
          <w:sz w:val="32"/>
        </w:rPr>
        <w:t>”</w:t>
      </w:r>
      <w:r w:rsidR="00CB08CF" w:rsidRPr="002C6417">
        <w:rPr>
          <w:b/>
          <w:sz w:val="32"/>
        </w:rPr>
        <w:t>.</w:t>
      </w:r>
    </w:p>
    <w:p w14:paraId="7CBD6B96" w14:textId="77777777" w:rsidR="00E23AF8" w:rsidRPr="002C6417" w:rsidRDefault="00E23AF8"/>
    <w:p w14:paraId="09D5567A" w14:textId="77777777" w:rsidR="00E23AF8" w:rsidRPr="002C6417" w:rsidRDefault="00E23AF8"/>
    <w:p w14:paraId="586338E5" w14:textId="5D853A21" w:rsidR="00E23AF8" w:rsidRPr="002C6417" w:rsidRDefault="00EB313A">
      <w:pPr>
        <w:jc w:val="center"/>
        <w:rPr>
          <w:rFonts w:eastAsia="Arial" w:cs="Arial"/>
          <w:b/>
          <w:sz w:val="32"/>
        </w:rPr>
      </w:pPr>
      <w:r w:rsidRPr="002C6417">
        <w:rPr>
          <w:b/>
          <w:sz w:val="32"/>
        </w:rPr>
        <w:t xml:space="preserve">Producto </w:t>
      </w:r>
      <w:r w:rsidR="00A3654B">
        <w:rPr>
          <w:b/>
          <w:sz w:val="32"/>
        </w:rPr>
        <w:t>3</w:t>
      </w:r>
      <w:r w:rsidRPr="002C6417">
        <w:rPr>
          <w:b/>
          <w:sz w:val="32"/>
        </w:rPr>
        <w:t xml:space="preserve">: </w:t>
      </w:r>
      <w:r w:rsidR="00971091" w:rsidRPr="002C6417">
        <w:rPr>
          <w:b/>
          <w:sz w:val="32"/>
        </w:rPr>
        <w:t>I</w:t>
      </w:r>
      <w:r w:rsidRPr="002C6417">
        <w:rPr>
          <w:b/>
          <w:sz w:val="32"/>
        </w:rPr>
        <w:t>nforme</w:t>
      </w:r>
      <w:r w:rsidR="001E19A4" w:rsidRPr="002C6417">
        <w:rPr>
          <w:b/>
          <w:sz w:val="32"/>
          <w:szCs w:val="32"/>
        </w:rPr>
        <w:t xml:space="preserve"> </w:t>
      </w:r>
      <w:r w:rsidR="00CB08CF" w:rsidRPr="002C6417">
        <w:rPr>
          <w:b/>
          <w:sz w:val="32"/>
          <w:szCs w:val="32"/>
        </w:rPr>
        <w:t>F</w:t>
      </w:r>
      <w:r w:rsidR="001E19A4" w:rsidRPr="002C6417">
        <w:rPr>
          <w:b/>
          <w:sz w:val="32"/>
          <w:szCs w:val="32"/>
        </w:rPr>
        <w:t>inal</w:t>
      </w:r>
    </w:p>
    <w:p w14:paraId="718A9A55" w14:textId="77777777" w:rsidR="00E23AF8" w:rsidRPr="002C6417" w:rsidRDefault="00E23AF8">
      <w:pPr>
        <w:rPr>
          <w:b/>
          <w:sz w:val="24"/>
        </w:rPr>
      </w:pPr>
    </w:p>
    <w:tbl>
      <w:tblPr>
        <w:tblStyle w:val="Tablaconcuadrcula"/>
        <w:tblW w:w="8489" w:type="dxa"/>
        <w:jc w:val="center"/>
        <w:tblLook w:val="04A0" w:firstRow="1" w:lastRow="0" w:firstColumn="1" w:lastColumn="0" w:noHBand="0" w:noVBand="1"/>
      </w:tblPr>
      <w:tblGrid>
        <w:gridCol w:w="3681"/>
        <w:gridCol w:w="4808"/>
      </w:tblGrid>
      <w:tr w:rsidR="00786B36" w:rsidRPr="002C6417" w14:paraId="259059C4" w14:textId="77777777" w:rsidTr="12F2EB35">
        <w:trPr>
          <w:jc w:val="center"/>
        </w:trPr>
        <w:tc>
          <w:tcPr>
            <w:tcW w:w="3681" w:type="dxa"/>
          </w:tcPr>
          <w:p w14:paraId="6D4F935B" w14:textId="77777777" w:rsidR="00786B36" w:rsidRPr="002C6417" w:rsidRDefault="00786B36" w:rsidP="004046C6">
            <w:pPr>
              <w:spacing w:before="0" w:line="240" w:lineRule="auto"/>
            </w:pPr>
            <w:r w:rsidRPr="002C6417">
              <w:t xml:space="preserve">PNUD PIMS# </w:t>
            </w:r>
          </w:p>
        </w:tc>
        <w:tc>
          <w:tcPr>
            <w:tcW w:w="4808" w:type="dxa"/>
          </w:tcPr>
          <w:p w14:paraId="20D4FA3A" w14:textId="77777777" w:rsidR="00786B36" w:rsidRPr="002C6417" w:rsidRDefault="00CB08CF" w:rsidP="004046C6">
            <w:pPr>
              <w:tabs>
                <w:tab w:val="left" w:pos="1050"/>
              </w:tabs>
              <w:spacing w:before="0" w:line="240" w:lineRule="auto"/>
            </w:pPr>
            <w:r w:rsidRPr="002C6417">
              <w:t>6252</w:t>
            </w:r>
          </w:p>
        </w:tc>
      </w:tr>
      <w:tr w:rsidR="00786B36" w:rsidRPr="002C6417" w14:paraId="501AEBA2" w14:textId="77777777" w:rsidTr="12F2EB35">
        <w:trPr>
          <w:jc w:val="center"/>
        </w:trPr>
        <w:tc>
          <w:tcPr>
            <w:tcW w:w="3681" w:type="dxa"/>
          </w:tcPr>
          <w:p w14:paraId="2DD06DC0" w14:textId="77777777" w:rsidR="00786B36" w:rsidRPr="002C6417" w:rsidRDefault="002732E4" w:rsidP="004046C6">
            <w:pPr>
              <w:spacing w:before="0" w:line="240" w:lineRule="auto"/>
            </w:pPr>
            <w:r w:rsidRPr="002C6417">
              <w:t xml:space="preserve"># </w:t>
            </w:r>
            <w:r w:rsidR="00786B36" w:rsidRPr="002C6417">
              <w:t>ID</w:t>
            </w:r>
            <w:r w:rsidRPr="002C6417">
              <w:t xml:space="preserve"> </w:t>
            </w:r>
            <w:r w:rsidR="00786B36" w:rsidRPr="002C6417">
              <w:t>GEF</w:t>
            </w:r>
          </w:p>
        </w:tc>
        <w:tc>
          <w:tcPr>
            <w:tcW w:w="4808" w:type="dxa"/>
          </w:tcPr>
          <w:p w14:paraId="300F2569" w14:textId="77777777" w:rsidR="00786B36" w:rsidRPr="002C6417" w:rsidRDefault="00CB08CF" w:rsidP="004046C6">
            <w:pPr>
              <w:tabs>
                <w:tab w:val="left" w:pos="1050"/>
              </w:tabs>
              <w:spacing w:before="0" w:line="240" w:lineRule="auto"/>
            </w:pPr>
            <w:r w:rsidRPr="002C6417">
              <w:t>10081</w:t>
            </w:r>
          </w:p>
        </w:tc>
      </w:tr>
      <w:tr w:rsidR="00786B36" w:rsidRPr="002C6417" w14:paraId="620EE483" w14:textId="77777777" w:rsidTr="12F2EB35">
        <w:trPr>
          <w:jc w:val="center"/>
        </w:trPr>
        <w:tc>
          <w:tcPr>
            <w:tcW w:w="3681" w:type="dxa"/>
          </w:tcPr>
          <w:p w14:paraId="33CE926C" w14:textId="77777777" w:rsidR="00786B36" w:rsidRPr="002C6417" w:rsidRDefault="002732E4" w:rsidP="004046C6">
            <w:pPr>
              <w:spacing w:before="0" w:line="240" w:lineRule="auto"/>
            </w:pPr>
            <w:r w:rsidRPr="002C6417">
              <w:t>Periodo de ejecución de</w:t>
            </w:r>
            <w:r w:rsidR="00B31869" w:rsidRPr="002C6417">
              <w:t xml:space="preserve"> la RMT</w:t>
            </w:r>
          </w:p>
        </w:tc>
        <w:tc>
          <w:tcPr>
            <w:tcW w:w="4808" w:type="dxa"/>
          </w:tcPr>
          <w:p w14:paraId="16D41AA5" w14:textId="77777777" w:rsidR="00786B36" w:rsidRPr="002C6417" w:rsidRDefault="00CB08CF" w:rsidP="004046C6">
            <w:pPr>
              <w:spacing w:before="0" w:line="240" w:lineRule="auto"/>
            </w:pPr>
            <w:r w:rsidRPr="12F2EB35">
              <w:rPr>
                <w:lang w:val="es-ES"/>
              </w:rPr>
              <w:t>Agosto</w:t>
            </w:r>
            <w:r w:rsidR="00D936D6" w:rsidRPr="12F2EB35">
              <w:rPr>
                <w:lang w:val="es-ES"/>
              </w:rPr>
              <w:t xml:space="preserve"> – </w:t>
            </w:r>
            <w:proofErr w:type="gramStart"/>
            <w:r w:rsidRPr="12F2EB35">
              <w:rPr>
                <w:lang w:val="es-ES"/>
              </w:rPr>
              <w:t>Octubre</w:t>
            </w:r>
            <w:proofErr w:type="gramEnd"/>
            <w:r w:rsidR="00D936D6" w:rsidRPr="12F2EB35">
              <w:rPr>
                <w:lang w:val="es-ES"/>
              </w:rPr>
              <w:t xml:space="preserve"> 202</w:t>
            </w:r>
            <w:r w:rsidRPr="12F2EB35">
              <w:rPr>
                <w:lang w:val="es-ES"/>
              </w:rPr>
              <w:t>4</w:t>
            </w:r>
          </w:p>
        </w:tc>
      </w:tr>
      <w:tr w:rsidR="00786B36" w:rsidRPr="002C6417" w14:paraId="68797E8D" w14:textId="77777777" w:rsidTr="12F2EB35">
        <w:trPr>
          <w:jc w:val="center"/>
        </w:trPr>
        <w:tc>
          <w:tcPr>
            <w:tcW w:w="3681" w:type="dxa"/>
          </w:tcPr>
          <w:p w14:paraId="706154BF" w14:textId="77777777" w:rsidR="00786B36" w:rsidRPr="002C6417" w:rsidRDefault="002732E4" w:rsidP="004046C6">
            <w:pPr>
              <w:spacing w:before="0" w:line="240" w:lineRule="auto"/>
            </w:pPr>
            <w:r w:rsidRPr="002C6417">
              <w:t>Fecha del informe</w:t>
            </w:r>
          </w:p>
        </w:tc>
        <w:tc>
          <w:tcPr>
            <w:tcW w:w="4808" w:type="dxa"/>
          </w:tcPr>
          <w:p w14:paraId="60FD1773" w14:textId="574A163A" w:rsidR="00786B36" w:rsidRPr="002C6417" w:rsidRDefault="008A6AF3" w:rsidP="004046C6">
            <w:pPr>
              <w:spacing w:before="0" w:line="240" w:lineRule="auto"/>
            </w:pPr>
            <w:r>
              <w:t>15 de noviembre del 2024</w:t>
            </w:r>
          </w:p>
        </w:tc>
      </w:tr>
      <w:tr w:rsidR="00786B36" w:rsidRPr="002C6417" w14:paraId="60342466" w14:textId="77777777" w:rsidTr="12F2EB35">
        <w:trPr>
          <w:jc w:val="center"/>
        </w:trPr>
        <w:tc>
          <w:tcPr>
            <w:tcW w:w="3681" w:type="dxa"/>
          </w:tcPr>
          <w:p w14:paraId="17F8D705" w14:textId="77777777" w:rsidR="00786B36" w:rsidRPr="002C6417" w:rsidRDefault="002732E4" w:rsidP="004046C6">
            <w:pPr>
              <w:spacing w:before="0" w:line="240" w:lineRule="auto"/>
            </w:pPr>
            <w:r w:rsidRPr="002C6417">
              <w:t>Región y países incluidos en el informe</w:t>
            </w:r>
          </w:p>
        </w:tc>
        <w:tc>
          <w:tcPr>
            <w:tcW w:w="4808" w:type="dxa"/>
          </w:tcPr>
          <w:p w14:paraId="405D8E98" w14:textId="77777777" w:rsidR="00786B36" w:rsidRPr="002C6417" w:rsidRDefault="00CB08CF" w:rsidP="004046C6">
            <w:pPr>
              <w:spacing w:before="0" w:line="240" w:lineRule="auto"/>
            </w:pPr>
            <w:r w:rsidRPr="002C6417">
              <w:t>Uruguay</w:t>
            </w:r>
          </w:p>
        </w:tc>
      </w:tr>
      <w:tr w:rsidR="00786B36" w:rsidRPr="002C6417" w14:paraId="0C0AD011" w14:textId="77777777" w:rsidTr="12F2EB35">
        <w:trPr>
          <w:jc w:val="center"/>
        </w:trPr>
        <w:tc>
          <w:tcPr>
            <w:tcW w:w="3681" w:type="dxa"/>
          </w:tcPr>
          <w:p w14:paraId="4B654C53" w14:textId="77777777" w:rsidR="00786B36" w:rsidRPr="002C6417" w:rsidRDefault="002732E4" w:rsidP="004046C6">
            <w:pPr>
              <w:spacing w:before="0" w:line="240" w:lineRule="auto"/>
            </w:pPr>
            <w:r w:rsidRPr="002C6417">
              <w:t>Área de actuación /Programa estratégico del FMAM</w:t>
            </w:r>
          </w:p>
        </w:tc>
        <w:tc>
          <w:tcPr>
            <w:tcW w:w="4808" w:type="dxa"/>
          </w:tcPr>
          <w:p w14:paraId="082DDBE1" w14:textId="77777777" w:rsidR="00786B36" w:rsidRPr="002C6417" w:rsidRDefault="00786B36" w:rsidP="006E6D14">
            <w:pPr>
              <w:spacing w:before="0" w:after="0" w:line="240" w:lineRule="auto"/>
            </w:pPr>
            <w:r w:rsidRPr="002C6417">
              <w:t>Biodiversi</w:t>
            </w:r>
            <w:r w:rsidR="004025B7" w:rsidRPr="002C6417">
              <w:t>dad</w:t>
            </w:r>
          </w:p>
          <w:p w14:paraId="62590467" w14:textId="77777777" w:rsidR="004025B7" w:rsidRPr="002C6417" w:rsidRDefault="004025B7" w:rsidP="006E6D14">
            <w:pPr>
              <w:spacing w:before="0" w:after="0" w:line="240" w:lineRule="auto"/>
            </w:pPr>
            <w:r w:rsidRPr="002C6417">
              <w:t>Degradación del suelo</w:t>
            </w:r>
          </w:p>
        </w:tc>
      </w:tr>
      <w:tr w:rsidR="00786B36" w:rsidRPr="002C6417" w14:paraId="477720C9" w14:textId="77777777" w:rsidTr="12F2EB35">
        <w:trPr>
          <w:trHeight w:val="393"/>
          <w:jc w:val="center"/>
        </w:trPr>
        <w:tc>
          <w:tcPr>
            <w:tcW w:w="3681" w:type="dxa"/>
          </w:tcPr>
          <w:p w14:paraId="15DCDE31" w14:textId="77777777" w:rsidR="00786B36" w:rsidRPr="002C6417" w:rsidRDefault="002732E4" w:rsidP="004046C6">
            <w:pPr>
              <w:spacing w:before="0" w:line="240" w:lineRule="auto"/>
            </w:pPr>
            <w:r w:rsidRPr="002C6417">
              <w:t>Organismo ejecutor/Socio en la ejecución y otros socios del proyecto</w:t>
            </w:r>
          </w:p>
        </w:tc>
        <w:tc>
          <w:tcPr>
            <w:tcW w:w="4808" w:type="dxa"/>
          </w:tcPr>
          <w:p w14:paraId="5544B240" w14:textId="77777777" w:rsidR="00786B36" w:rsidRPr="002C6417" w:rsidRDefault="00CB08CF" w:rsidP="00CB08CF">
            <w:pPr>
              <w:spacing w:before="0" w:after="0" w:line="240" w:lineRule="auto"/>
            </w:pPr>
            <w:r w:rsidRPr="002C6417">
              <w:t>Ministerio de Ambiente</w:t>
            </w:r>
            <w:r w:rsidR="00595AD9" w:rsidRPr="002C6417">
              <w:t xml:space="preserve"> (MA)</w:t>
            </w:r>
            <w:r w:rsidRPr="002C6417">
              <w:t xml:space="preserve"> a través de la Dirección Nacional de Biodiversidad y Servicios Ecosistémicos (DINABISE)</w:t>
            </w:r>
          </w:p>
        </w:tc>
      </w:tr>
      <w:tr w:rsidR="00786B36" w:rsidRPr="002C6417" w14:paraId="2B478A76" w14:textId="77777777" w:rsidTr="12F2EB35">
        <w:trPr>
          <w:jc w:val="center"/>
        </w:trPr>
        <w:tc>
          <w:tcPr>
            <w:tcW w:w="3681" w:type="dxa"/>
          </w:tcPr>
          <w:p w14:paraId="40318933" w14:textId="77777777" w:rsidR="00786B36" w:rsidRPr="002C6417" w:rsidRDefault="002732E4" w:rsidP="004046C6">
            <w:pPr>
              <w:spacing w:before="0" w:line="240" w:lineRule="auto"/>
            </w:pPr>
            <w:r w:rsidRPr="002C6417">
              <w:t>Componentes del equipo de</w:t>
            </w:r>
            <w:r w:rsidR="0043519D" w:rsidRPr="002C6417">
              <w:t xml:space="preserve"> la RMT</w:t>
            </w:r>
          </w:p>
        </w:tc>
        <w:tc>
          <w:tcPr>
            <w:tcW w:w="4808" w:type="dxa"/>
          </w:tcPr>
          <w:p w14:paraId="47693C9F" w14:textId="77777777" w:rsidR="00786B36" w:rsidRPr="002C6417" w:rsidRDefault="004025B7" w:rsidP="004046C6">
            <w:pPr>
              <w:spacing w:before="0" w:line="240" w:lineRule="auto"/>
            </w:pPr>
            <w:r w:rsidRPr="002C6417">
              <w:t>José Galindo – Evaluador Internacional</w:t>
            </w:r>
          </w:p>
        </w:tc>
      </w:tr>
      <w:tr w:rsidR="004025B7" w:rsidRPr="002C6417" w14:paraId="3D82CA30" w14:textId="77777777" w:rsidTr="12F2EB35">
        <w:trPr>
          <w:jc w:val="center"/>
        </w:trPr>
        <w:tc>
          <w:tcPr>
            <w:tcW w:w="8489" w:type="dxa"/>
            <w:gridSpan w:val="2"/>
          </w:tcPr>
          <w:p w14:paraId="72979D84" w14:textId="77777777" w:rsidR="004025B7" w:rsidRPr="002C6417" w:rsidRDefault="004025B7" w:rsidP="005626A6">
            <w:pPr>
              <w:spacing w:before="0" w:line="240" w:lineRule="auto"/>
            </w:pPr>
            <w:r w:rsidRPr="002C6417">
              <w:t>Agradecimientos:</w:t>
            </w:r>
            <w:r w:rsidR="005626A6" w:rsidRPr="002C6417">
              <w:t xml:space="preserve">  El evaluador desea agradecer la información y los comentarios proporcionados por las partes interesadas del proyecto entrevistadas, incluidos el MA, </w:t>
            </w:r>
            <w:r w:rsidR="00CB08CF" w:rsidRPr="002C6417">
              <w:t>DINABISE</w:t>
            </w:r>
            <w:r w:rsidR="005626A6" w:rsidRPr="002C6417">
              <w:t xml:space="preserve"> y el director y el personal del proyecto. También se agradece especialmente al personal de la oficina del </w:t>
            </w:r>
            <w:r w:rsidR="00D66D79" w:rsidRPr="002C6417">
              <w:t>Programa de las Naciones Unidas para el Desarrollo (</w:t>
            </w:r>
            <w:r w:rsidR="005626A6" w:rsidRPr="002C6417">
              <w:t>PNUD</w:t>
            </w:r>
            <w:r w:rsidR="00D66D79" w:rsidRPr="002C6417">
              <w:t>)</w:t>
            </w:r>
            <w:r w:rsidR="005626A6" w:rsidRPr="002C6417">
              <w:t xml:space="preserve"> en el país. Sin los esfuerzos sobre el terreno del </w:t>
            </w:r>
            <w:r w:rsidR="00CB08CF" w:rsidRPr="002C6417">
              <w:t>MA</w:t>
            </w:r>
            <w:r w:rsidR="005626A6" w:rsidRPr="002C6417">
              <w:t xml:space="preserve"> y </w:t>
            </w:r>
            <w:r w:rsidR="00CB08CF" w:rsidRPr="002C6417">
              <w:t>DINABISE</w:t>
            </w:r>
            <w:r w:rsidR="005626A6" w:rsidRPr="002C6417">
              <w:t>, este informe de evaluación no habría sido posible</w:t>
            </w:r>
            <w:r w:rsidR="004C3BFC" w:rsidRPr="002C6417">
              <w:t>.</w:t>
            </w:r>
          </w:p>
        </w:tc>
      </w:tr>
    </w:tbl>
    <w:bookmarkStart w:id="2" w:name="_heading=h.gjdgxs" w:colFirst="0" w:colLast="0" w:displacedByCustomXml="next"/>
    <w:bookmarkEnd w:id="2" w:displacedByCustomXml="next"/>
    <w:bookmarkStart w:id="3" w:name="_Toc182581504" w:displacedByCustomXml="next"/>
    <w:sdt>
      <w:sdtPr>
        <w:rPr>
          <w:rFonts w:eastAsia="Calibri" w:cs="Arial"/>
          <w:b w:val="0"/>
          <w:bCs w:val="0"/>
          <w:caps w:val="0"/>
          <w:szCs w:val="22"/>
        </w:rPr>
        <w:id w:val="-1843691423"/>
        <w:docPartObj>
          <w:docPartGallery w:val="Table of Contents"/>
          <w:docPartUnique/>
        </w:docPartObj>
      </w:sdtPr>
      <w:sdtContent>
        <w:p w14:paraId="5D936961" w14:textId="77777777" w:rsidR="00E23AF8" w:rsidRPr="002C6417" w:rsidRDefault="00EB313A" w:rsidP="004E2B62">
          <w:pPr>
            <w:pStyle w:val="Ttulo1"/>
            <w:numPr>
              <w:ilvl w:val="0"/>
              <w:numId w:val="0"/>
            </w:numPr>
            <w:spacing w:line="240" w:lineRule="auto"/>
            <w:ind w:left="432"/>
            <w:jc w:val="center"/>
          </w:pPr>
          <w:r w:rsidRPr="002C6417">
            <w:rPr>
              <w:caps w:val="0"/>
            </w:rPr>
            <w:t>TABLA DE CONTENIDOS</w:t>
          </w:r>
          <w:bookmarkEnd w:id="3"/>
        </w:p>
        <w:p w14:paraId="2B35A854" w14:textId="7AD3E219" w:rsidR="004A3BE3" w:rsidRDefault="001F18BD">
          <w:pPr>
            <w:pStyle w:val="TDC1"/>
            <w:rPr>
              <w:rFonts w:asciiTheme="minorHAnsi" w:eastAsiaTheme="minorEastAsia" w:hAnsiTheme="minorHAnsi" w:cstheme="minorBidi"/>
              <w:noProof/>
              <w:kern w:val="2"/>
              <w:lang w:val="es-EC" w:eastAsia="es-EC"/>
              <w14:ligatures w14:val="standardContextual"/>
            </w:rPr>
          </w:pPr>
          <w:r w:rsidRPr="002C6417">
            <w:rPr>
              <w:rFonts w:cs="Arial"/>
            </w:rPr>
            <w:fldChar w:fldCharType="begin"/>
          </w:r>
          <w:r w:rsidRPr="002C6417">
            <w:rPr>
              <w:rFonts w:cs="Arial"/>
            </w:rPr>
            <w:instrText xml:space="preserve"> TOC \o "1-3" \h \z \u </w:instrText>
          </w:r>
          <w:r w:rsidRPr="002C6417">
            <w:rPr>
              <w:rFonts w:cs="Arial"/>
            </w:rPr>
            <w:fldChar w:fldCharType="separate"/>
          </w:r>
          <w:hyperlink w:anchor="_Toc182581504" w:history="1">
            <w:r w:rsidR="004A3BE3" w:rsidRPr="001B3761">
              <w:rPr>
                <w:rStyle w:val="Hipervnculo"/>
                <w:noProof/>
              </w:rPr>
              <w:t>TABLA DE CONTENIDOS</w:t>
            </w:r>
            <w:r w:rsidR="004A3BE3">
              <w:rPr>
                <w:noProof/>
                <w:webHidden/>
              </w:rPr>
              <w:tab/>
            </w:r>
            <w:r w:rsidR="004A3BE3">
              <w:rPr>
                <w:noProof/>
                <w:webHidden/>
              </w:rPr>
              <w:fldChar w:fldCharType="begin"/>
            </w:r>
            <w:r w:rsidR="004A3BE3">
              <w:rPr>
                <w:noProof/>
                <w:webHidden/>
              </w:rPr>
              <w:instrText xml:space="preserve"> PAGEREF _Toc182581504 \h </w:instrText>
            </w:r>
            <w:r w:rsidR="004A3BE3">
              <w:rPr>
                <w:noProof/>
                <w:webHidden/>
              </w:rPr>
            </w:r>
            <w:r w:rsidR="004A3BE3">
              <w:rPr>
                <w:noProof/>
                <w:webHidden/>
              </w:rPr>
              <w:fldChar w:fldCharType="separate"/>
            </w:r>
            <w:r w:rsidR="008C517F">
              <w:rPr>
                <w:noProof/>
                <w:webHidden/>
              </w:rPr>
              <w:t>2</w:t>
            </w:r>
            <w:r w:rsidR="004A3BE3">
              <w:rPr>
                <w:noProof/>
                <w:webHidden/>
              </w:rPr>
              <w:fldChar w:fldCharType="end"/>
            </w:r>
          </w:hyperlink>
        </w:p>
        <w:p w14:paraId="448768C5" w14:textId="513D9B13"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05" w:history="1">
            <w:r w:rsidRPr="001B3761">
              <w:rPr>
                <w:rStyle w:val="Hipervnculo"/>
                <w:noProof/>
              </w:rPr>
              <w:t>ACRÓNIMOS Y ABREVIACIONES</w:t>
            </w:r>
            <w:r>
              <w:rPr>
                <w:noProof/>
                <w:webHidden/>
              </w:rPr>
              <w:tab/>
            </w:r>
            <w:r>
              <w:rPr>
                <w:noProof/>
                <w:webHidden/>
              </w:rPr>
              <w:fldChar w:fldCharType="begin"/>
            </w:r>
            <w:r>
              <w:rPr>
                <w:noProof/>
                <w:webHidden/>
              </w:rPr>
              <w:instrText xml:space="preserve"> PAGEREF _Toc182581505 \h </w:instrText>
            </w:r>
            <w:r>
              <w:rPr>
                <w:noProof/>
                <w:webHidden/>
              </w:rPr>
            </w:r>
            <w:r>
              <w:rPr>
                <w:noProof/>
                <w:webHidden/>
              </w:rPr>
              <w:fldChar w:fldCharType="separate"/>
            </w:r>
            <w:r w:rsidR="008C517F">
              <w:rPr>
                <w:noProof/>
                <w:webHidden/>
              </w:rPr>
              <w:t>4</w:t>
            </w:r>
            <w:r>
              <w:rPr>
                <w:noProof/>
                <w:webHidden/>
              </w:rPr>
              <w:fldChar w:fldCharType="end"/>
            </w:r>
          </w:hyperlink>
        </w:p>
        <w:p w14:paraId="19CB27A2" w14:textId="3530793C"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06" w:history="1">
            <w:r w:rsidRPr="001B3761">
              <w:rPr>
                <w:rStyle w:val="Hipervnculo"/>
                <w:noProof/>
              </w:rPr>
              <w:t>1</w:t>
            </w:r>
            <w:r>
              <w:rPr>
                <w:rFonts w:asciiTheme="minorHAnsi" w:eastAsiaTheme="minorEastAsia" w:hAnsiTheme="minorHAnsi" w:cstheme="minorBidi"/>
                <w:noProof/>
                <w:kern w:val="2"/>
                <w:lang w:val="es-EC" w:eastAsia="es-EC"/>
                <w14:ligatures w14:val="standardContextual"/>
              </w:rPr>
              <w:tab/>
            </w:r>
            <w:r w:rsidRPr="001B3761">
              <w:rPr>
                <w:rStyle w:val="Hipervnculo"/>
                <w:noProof/>
              </w:rPr>
              <w:t>RESUMEN EJECUTIVO</w:t>
            </w:r>
            <w:r>
              <w:rPr>
                <w:noProof/>
                <w:webHidden/>
              </w:rPr>
              <w:tab/>
            </w:r>
            <w:r>
              <w:rPr>
                <w:noProof/>
                <w:webHidden/>
              </w:rPr>
              <w:fldChar w:fldCharType="begin"/>
            </w:r>
            <w:r>
              <w:rPr>
                <w:noProof/>
                <w:webHidden/>
              </w:rPr>
              <w:instrText xml:space="preserve"> PAGEREF _Toc182581506 \h </w:instrText>
            </w:r>
            <w:r>
              <w:rPr>
                <w:noProof/>
                <w:webHidden/>
              </w:rPr>
            </w:r>
            <w:r>
              <w:rPr>
                <w:noProof/>
                <w:webHidden/>
              </w:rPr>
              <w:fldChar w:fldCharType="separate"/>
            </w:r>
            <w:r w:rsidR="008C517F">
              <w:rPr>
                <w:noProof/>
                <w:webHidden/>
              </w:rPr>
              <w:t>6</w:t>
            </w:r>
            <w:r>
              <w:rPr>
                <w:noProof/>
                <w:webHidden/>
              </w:rPr>
              <w:fldChar w:fldCharType="end"/>
            </w:r>
          </w:hyperlink>
        </w:p>
        <w:p w14:paraId="21BC3211" w14:textId="33E440ED"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07" w:history="1">
            <w:r w:rsidRPr="001B3761">
              <w:rPr>
                <w:rStyle w:val="Hipervnculo"/>
                <w:noProof/>
              </w:rPr>
              <w:t>2</w:t>
            </w:r>
            <w:r>
              <w:rPr>
                <w:rFonts w:asciiTheme="minorHAnsi" w:eastAsiaTheme="minorEastAsia" w:hAnsiTheme="minorHAnsi" w:cstheme="minorBidi"/>
                <w:noProof/>
                <w:kern w:val="2"/>
                <w:lang w:val="es-EC" w:eastAsia="es-EC"/>
                <w14:ligatures w14:val="standardContextual"/>
              </w:rPr>
              <w:tab/>
            </w:r>
            <w:r w:rsidRPr="001B3761">
              <w:rPr>
                <w:rStyle w:val="Hipervnculo"/>
                <w:noProof/>
              </w:rPr>
              <w:t>INTRODUCCIÓN</w:t>
            </w:r>
            <w:r>
              <w:rPr>
                <w:noProof/>
                <w:webHidden/>
              </w:rPr>
              <w:tab/>
            </w:r>
            <w:r>
              <w:rPr>
                <w:noProof/>
                <w:webHidden/>
              </w:rPr>
              <w:fldChar w:fldCharType="begin"/>
            </w:r>
            <w:r>
              <w:rPr>
                <w:noProof/>
                <w:webHidden/>
              </w:rPr>
              <w:instrText xml:space="preserve"> PAGEREF _Toc182581507 \h </w:instrText>
            </w:r>
            <w:r>
              <w:rPr>
                <w:noProof/>
                <w:webHidden/>
              </w:rPr>
            </w:r>
            <w:r>
              <w:rPr>
                <w:noProof/>
                <w:webHidden/>
              </w:rPr>
              <w:fldChar w:fldCharType="separate"/>
            </w:r>
            <w:r w:rsidR="008C517F">
              <w:rPr>
                <w:noProof/>
                <w:webHidden/>
              </w:rPr>
              <w:t>9</w:t>
            </w:r>
            <w:r>
              <w:rPr>
                <w:noProof/>
                <w:webHidden/>
              </w:rPr>
              <w:fldChar w:fldCharType="end"/>
            </w:r>
          </w:hyperlink>
        </w:p>
        <w:p w14:paraId="4BD98334" w14:textId="2F55050C"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08" w:history="1">
            <w:r w:rsidRPr="001B3761">
              <w:rPr>
                <w:rStyle w:val="Hipervnculo"/>
                <w:noProof/>
              </w:rPr>
              <w:t>2.1</w:t>
            </w:r>
            <w:r>
              <w:rPr>
                <w:rFonts w:asciiTheme="minorHAnsi" w:eastAsiaTheme="minorEastAsia" w:hAnsiTheme="minorHAnsi" w:cstheme="minorBidi"/>
                <w:noProof/>
                <w:kern w:val="2"/>
                <w:lang w:val="es-EC" w:eastAsia="es-EC"/>
                <w14:ligatures w14:val="standardContextual"/>
              </w:rPr>
              <w:tab/>
            </w:r>
            <w:r w:rsidRPr="001B3761">
              <w:rPr>
                <w:rStyle w:val="Hipervnculo"/>
                <w:noProof/>
              </w:rPr>
              <w:t>Propósito del RMT y objetivos</w:t>
            </w:r>
            <w:r>
              <w:rPr>
                <w:noProof/>
                <w:webHidden/>
              </w:rPr>
              <w:tab/>
            </w:r>
            <w:r>
              <w:rPr>
                <w:noProof/>
                <w:webHidden/>
              </w:rPr>
              <w:fldChar w:fldCharType="begin"/>
            </w:r>
            <w:r>
              <w:rPr>
                <w:noProof/>
                <w:webHidden/>
              </w:rPr>
              <w:instrText xml:space="preserve"> PAGEREF _Toc182581508 \h </w:instrText>
            </w:r>
            <w:r>
              <w:rPr>
                <w:noProof/>
                <w:webHidden/>
              </w:rPr>
            </w:r>
            <w:r>
              <w:rPr>
                <w:noProof/>
                <w:webHidden/>
              </w:rPr>
              <w:fldChar w:fldCharType="separate"/>
            </w:r>
            <w:r w:rsidR="008C517F">
              <w:rPr>
                <w:noProof/>
                <w:webHidden/>
              </w:rPr>
              <w:t>9</w:t>
            </w:r>
            <w:r>
              <w:rPr>
                <w:noProof/>
                <w:webHidden/>
              </w:rPr>
              <w:fldChar w:fldCharType="end"/>
            </w:r>
          </w:hyperlink>
        </w:p>
        <w:p w14:paraId="728B313D" w14:textId="2370F6C0"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09" w:history="1">
            <w:r w:rsidRPr="001B3761">
              <w:rPr>
                <w:rStyle w:val="Hipervnculo"/>
                <w:noProof/>
              </w:rPr>
              <w:t>2.2</w:t>
            </w:r>
            <w:r>
              <w:rPr>
                <w:rFonts w:asciiTheme="minorHAnsi" w:eastAsiaTheme="minorEastAsia" w:hAnsiTheme="minorHAnsi" w:cstheme="minorBidi"/>
                <w:noProof/>
                <w:kern w:val="2"/>
                <w:lang w:val="es-EC" w:eastAsia="es-EC"/>
                <w14:ligatures w14:val="standardContextual"/>
              </w:rPr>
              <w:tab/>
            </w:r>
            <w:r w:rsidRPr="001B3761">
              <w:rPr>
                <w:rStyle w:val="Hipervnculo"/>
                <w:noProof/>
              </w:rPr>
              <w:t>Alcance y metodología: principios de diseño y ejecución del RMT, enfoque del RMT y métodos de recopilación de datos, limitaciones del RMT</w:t>
            </w:r>
            <w:r>
              <w:rPr>
                <w:noProof/>
                <w:webHidden/>
              </w:rPr>
              <w:tab/>
            </w:r>
            <w:r>
              <w:rPr>
                <w:noProof/>
                <w:webHidden/>
              </w:rPr>
              <w:fldChar w:fldCharType="begin"/>
            </w:r>
            <w:r>
              <w:rPr>
                <w:noProof/>
                <w:webHidden/>
              </w:rPr>
              <w:instrText xml:space="preserve"> PAGEREF _Toc182581509 \h </w:instrText>
            </w:r>
            <w:r>
              <w:rPr>
                <w:noProof/>
                <w:webHidden/>
              </w:rPr>
            </w:r>
            <w:r>
              <w:rPr>
                <w:noProof/>
                <w:webHidden/>
              </w:rPr>
              <w:fldChar w:fldCharType="separate"/>
            </w:r>
            <w:r w:rsidR="008C517F">
              <w:rPr>
                <w:noProof/>
                <w:webHidden/>
              </w:rPr>
              <w:t>10</w:t>
            </w:r>
            <w:r>
              <w:rPr>
                <w:noProof/>
                <w:webHidden/>
              </w:rPr>
              <w:fldChar w:fldCharType="end"/>
            </w:r>
          </w:hyperlink>
        </w:p>
        <w:p w14:paraId="60ECD8B6" w14:textId="73118D8E"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10" w:history="1">
            <w:r w:rsidRPr="001B3761">
              <w:rPr>
                <w:rStyle w:val="Hipervnculo"/>
                <w:noProof/>
              </w:rPr>
              <w:t>2.2.1</w:t>
            </w:r>
            <w:r>
              <w:rPr>
                <w:rFonts w:asciiTheme="minorHAnsi" w:eastAsiaTheme="minorEastAsia" w:hAnsiTheme="minorHAnsi" w:cstheme="minorBidi"/>
                <w:noProof/>
                <w:kern w:val="2"/>
                <w:lang w:val="es-EC" w:eastAsia="es-EC"/>
                <w14:ligatures w14:val="standardContextual"/>
              </w:rPr>
              <w:tab/>
            </w:r>
            <w:r w:rsidRPr="001B3761">
              <w:rPr>
                <w:rStyle w:val="Hipervnculo"/>
                <w:noProof/>
              </w:rPr>
              <w:t>Recolección de datos y análisis</w:t>
            </w:r>
            <w:r>
              <w:rPr>
                <w:noProof/>
                <w:webHidden/>
              </w:rPr>
              <w:tab/>
            </w:r>
            <w:r>
              <w:rPr>
                <w:noProof/>
                <w:webHidden/>
              </w:rPr>
              <w:fldChar w:fldCharType="begin"/>
            </w:r>
            <w:r>
              <w:rPr>
                <w:noProof/>
                <w:webHidden/>
              </w:rPr>
              <w:instrText xml:space="preserve"> PAGEREF _Toc182581510 \h </w:instrText>
            </w:r>
            <w:r>
              <w:rPr>
                <w:noProof/>
                <w:webHidden/>
              </w:rPr>
            </w:r>
            <w:r>
              <w:rPr>
                <w:noProof/>
                <w:webHidden/>
              </w:rPr>
              <w:fldChar w:fldCharType="separate"/>
            </w:r>
            <w:r w:rsidR="008C517F">
              <w:rPr>
                <w:noProof/>
                <w:webHidden/>
              </w:rPr>
              <w:t>10</w:t>
            </w:r>
            <w:r>
              <w:rPr>
                <w:noProof/>
                <w:webHidden/>
              </w:rPr>
              <w:fldChar w:fldCharType="end"/>
            </w:r>
          </w:hyperlink>
        </w:p>
        <w:p w14:paraId="79429927" w14:textId="1977CDAE"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11" w:history="1">
            <w:r w:rsidRPr="001B3761">
              <w:rPr>
                <w:rStyle w:val="Hipervnculo"/>
                <w:noProof/>
              </w:rPr>
              <w:t>2.2.2</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Análisis de información</w:t>
            </w:r>
            <w:r>
              <w:rPr>
                <w:noProof/>
                <w:webHidden/>
              </w:rPr>
              <w:tab/>
            </w:r>
            <w:r>
              <w:rPr>
                <w:noProof/>
                <w:webHidden/>
              </w:rPr>
              <w:fldChar w:fldCharType="begin"/>
            </w:r>
            <w:r>
              <w:rPr>
                <w:noProof/>
                <w:webHidden/>
              </w:rPr>
              <w:instrText xml:space="preserve"> PAGEREF _Toc182581511 \h </w:instrText>
            </w:r>
            <w:r>
              <w:rPr>
                <w:noProof/>
                <w:webHidden/>
              </w:rPr>
            </w:r>
            <w:r>
              <w:rPr>
                <w:noProof/>
                <w:webHidden/>
              </w:rPr>
              <w:fldChar w:fldCharType="separate"/>
            </w:r>
            <w:r w:rsidR="008C517F">
              <w:rPr>
                <w:noProof/>
                <w:webHidden/>
              </w:rPr>
              <w:t>11</w:t>
            </w:r>
            <w:r>
              <w:rPr>
                <w:noProof/>
                <w:webHidden/>
              </w:rPr>
              <w:fldChar w:fldCharType="end"/>
            </w:r>
          </w:hyperlink>
        </w:p>
        <w:p w14:paraId="0AFA619C" w14:textId="1270A698"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12" w:history="1">
            <w:r w:rsidRPr="001B3761">
              <w:rPr>
                <w:rStyle w:val="Hipervnculo"/>
                <w:noProof/>
              </w:rPr>
              <w:t>2.2.3</w:t>
            </w:r>
            <w:r>
              <w:rPr>
                <w:rFonts w:asciiTheme="minorHAnsi" w:eastAsiaTheme="minorEastAsia" w:hAnsiTheme="minorHAnsi" w:cstheme="minorBidi"/>
                <w:noProof/>
                <w:kern w:val="2"/>
                <w:lang w:val="es-EC" w:eastAsia="es-EC"/>
                <w14:ligatures w14:val="standardContextual"/>
              </w:rPr>
              <w:tab/>
            </w:r>
            <w:r w:rsidRPr="001B3761">
              <w:rPr>
                <w:rStyle w:val="Hipervnculo"/>
                <w:noProof/>
              </w:rPr>
              <w:t>Borrador de Informe Final</w:t>
            </w:r>
            <w:r>
              <w:rPr>
                <w:noProof/>
                <w:webHidden/>
              </w:rPr>
              <w:tab/>
            </w:r>
            <w:r>
              <w:rPr>
                <w:noProof/>
                <w:webHidden/>
              </w:rPr>
              <w:fldChar w:fldCharType="begin"/>
            </w:r>
            <w:r>
              <w:rPr>
                <w:noProof/>
                <w:webHidden/>
              </w:rPr>
              <w:instrText xml:space="preserve"> PAGEREF _Toc182581512 \h </w:instrText>
            </w:r>
            <w:r>
              <w:rPr>
                <w:noProof/>
                <w:webHidden/>
              </w:rPr>
            </w:r>
            <w:r>
              <w:rPr>
                <w:noProof/>
                <w:webHidden/>
              </w:rPr>
              <w:fldChar w:fldCharType="separate"/>
            </w:r>
            <w:r w:rsidR="008C517F">
              <w:rPr>
                <w:noProof/>
                <w:webHidden/>
              </w:rPr>
              <w:t>12</w:t>
            </w:r>
            <w:r>
              <w:rPr>
                <w:noProof/>
                <w:webHidden/>
              </w:rPr>
              <w:fldChar w:fldCharType="end"/>
            </w:r>
          </w:hyperlink>
        </w:p>
        <w:p w14:paraId="427F5BA3" w14:textId="75B43B26"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3" w:history="1">
            <w:r w:rsidRPr="001B3761">
              <w:rPr>
                <w:rStyle w:val="Hipervnculo"/>
                <w:noProof/>
              </w:rPr>
              <w:t>2.3</w:t>
            </w:r>
            <w:r>
              <w:rPr>
                <w:rFonts w:asciiTheme="minorHAnsi" w:eastAsiaTheme="minorEastAsia" w:hAnsiTheme="minorHAnsi" w:cstheme="minorBidi"/>
                <w:noProof/>
                <w:kern w:val="2"/>
                <w:lang w:val="es-EC" w:eastAsia="es-EC"/>
                <w14:ligatures w14:val="standardContextual"/>
              </w:rPr>
              <w:tab/>
            </w:r>
            <w:r w:rsidRPr="001B3761">
              <w:rPr>
                <w:rStyle w:val="Hipervnculo"/>
                <w:noProof/>
              </w:rPr>
              <w:t>Ética</w:t>
            </w:r>
            <w:r>
              <w:rPr>
                <w:noProof/>
                <w:webHidden/>
              </w:rPr>
              <w:tab/>
            </w:r>
            <w:r>
              <w:rPr>
                <w:noProof/>
                <w:webHidden/>
              </w:rPr>
              <w:fldChar w:fldCharType="begin"/>
            </w:r>
            <w:r>
              <w:rPr>
                <w:noProof/>
                <w:webHidden/>
              </w:rPr>
              <w:instrText xml:space="preserve"> PAGEREF _Toc182581513 \h </w:instrText>
            </w:r>
            <w:r>
              <w:rPr>
                <w:noProof/>
                <w:webHidden/>
              </w:rPr>
            </w:r>
            <w:r>
              <w:rPr>
                <w:noProof/>
                <w:webHidden/>
              </w:rPr>
              <w:fldChar w:fldCharType="separate"/>
            </w:r>
            <w:r w:rsidR="008C517F">
              <w:rPr>
                <w:noProof/>
                <w:webHidden/>
              </w:rPr>
              <w:t>13</w:t>
            </w:r>
            <w:r>
              <w:rPr>
                <w:noProof/>
                <w:webHidden/>
              </w:rPr>
              <w:fldChar w:fldCharType="end"/>
            </w:r>
          </w:hyperlink>
        </w:p>
        <w:p w14:paraId="2AEB5E5F" w14:textId="203B452E"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4" w:history="1">
            <w:r w:rsidRPr="001B3761">
              <w:rPr>
                <w:rStyle w:val="Hipervnculo"/>
                <w:noProof/>
              </w:rPr>
              <w:t>2.4</w:t>
            </w:r>
            <w:r>
              <w:rPr>
                <w:rFonts w:asciiTheme="minorHAnsi" w:eastAsiaTheme="minorEastAsia" w:hAnsiTheme="minorHAnsi" w:cstheme="minorBidi"/>
                <w:noProof/>
                <w:kern w:val="2"/>
                <w:lang w:val="es-EC" w:eastAsia="es-EC"/>
                <w14:ligatures w14:val="standardContextual"/>
              </w:rPr>
              <w:tab/>
            </w:r>
            <w:r w:rsidRPr="001B3761">
              <w:rPr>
                <w:rStyle w:val="Hipervnculo"/>
                <w:noProof/>
              </w:rPr>
              <w:t>Limitaciones de la evaluación</w:t>
            </w:r>
            <w:r>
              <w:rPr>
                <w:noProof/>
                <w:webHidden/>
              </w:rPr>
              <w:tab/>
            </w:r>
            <w:r>
              <w:rPr>
                <w:noProof/>
                <w:webHidden/>
              </w:rPr>
              <w:fldChar w:fldCharType="begin"/>
            </w:r>
            <w:r>
              <w:rPr>
                <w:noProof/>
                <w:webHidden/>
              </w:rPr>
              <w:instrText xml:space="preserve"> PAGEREF _Toc182581514 \h </w:instrText>
            </w:r>
            <w:r>
              <w:rPr>
                <w:noProof/>
                <w:webHidden/>
              </w:rPr>
            </w:r>
            <w:r>
              <w:rPr>
                <w:noProof/>
                <w:webHidden/>
              </w:rPr>
              <w:fldChar w:fldCharType="separate"/>
            </w:r>
            <w:r w:rsidR="008C517F">
              <w:rPr>
                <w:noProof/>
                <w:webHidden/>
              </w:rPr>
              <w:t>13</w:t>
            </w:r>
            <w:r>
              <w:rPr>
                <w:noProof/>
                <w:webHidden/>
              </w:rPr>
              <w:fldChar w:fldCharType="end"/>
            </w:r>
          </w:hyperlink>
        </w:p>
        <w:p w14:paraId="22903A68" w14:textId="6A6D9DCB"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15" w:history="1">
            <w:r w:rsidRPr="001B3761">
              <w:rPr>
                <w:rStyle w:val="Hipervnculo"/>
                <w:noProof/>
              </w:rPr>
              <w:t>3</w:t>
            </w:r>
            <w:r>
              <w:rPr>
                <w:rFonts w:asciiTheme="minorHAnsi" w:eastAsiaTheme="minorEastAsia" w:hAnsiTheme="minorHAnsi" w:cstheme="minorBidi"/>
                <w:noProof/>
                <w:kern w:val="2"/>
                <w:lang w:val="es-EC" w:eastAsia="es-EC"/>
                <w14:ligatures w14:val="standardContextual"/>
              </w:rPr>
              <w:tab/>
            </w:r>
            <w:r w:rsidRPr="001B3761">
              <w:rPr>
                <w:rStyle w:val="Hipervnculo"/>
                <w:noProof/>
              </w:rPr>
              <w:t>DESCRIPCIÓN DEL PROYECTO Y CONTEXTO DE DESARROLLO</w:t>
            </w:r>
            <w:r>
              <w:rPr>
                <w:noProof/>
                <w:webHidden/>
              </w:rPr>
              <w:tab/>
            </w:r>
            <w:r>
              <w:rPr>
                <w:noProof/>
                <w:webHidden/>
              </w:rPr>
              <w:fldChar w:fldCharType="begin"/>
            </w:r>
            <w:r>
              <w:rPr>
                <w:noProof/>
                <w:webHidden/>
              </w:rPr>
              <w:instrText xml:space="preserve"> PAGEREF _Toc182581515 \h </w:instrText>
            </w:r>
            <w:r>
              <w:rPr>
                <w:noProof/>
                <w:webHidden/>
              </w:rPr>
            </w:r>
            <w:r>
              <w:rPr>
                <w:noProof/>
                <w:webHidden/>
              </w:rPr>
              <w:fldChar w:fldCharType="separate"/>
            </w:r>
            <w:r w:rsidR="008C517F">
              <w:rPr>
                <w:noProof/>
                <w:webHidden/>
              </w:rPr>
              <w:t>13</w:t>
            </w:r>
            <w:r>
              <w:rPr>
                <w:noProof/>
                <w:webHidden/>
              </w:rPr>
              <w:fldChar w:fldCharType="end"/>
            </w:r>
          </w:hyperlink>
        </w:p>
        <w:p w14:paraId="121D5DBC" w14:textId="534A0DBA"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6" w:history="1">
            <w:r w:rsidRPr="001B3761">
              <w:rPr>
                <w:rStyle w:val="Hipervnculo"/>
                <w:noProof/>
              </w:rPr>
              <w:t>3.1</w:t>
            </w:r>
            <w:r>
              <w:rPr>
                <w:rFonts w:asciiTheme="minorHAnsi" w:eastAsiaTheme="minorEastAsia" w:hAnsiTheme="minorHAnsi" w:cstheme="minorBidi"/>
                <w:noProof/>
                <w:kern w:val="2"/>
                <w:lang w:val="es-EC" w:eastAsia="es-EC"/>
                <w14:ligatures w14:val="standardContextual"/>
              </w:rPr>
              <w:tab/>
            </w:r>
            <w:r w:rsidRPr="001B3761">
              <w:rPr>
                <w:rStyle w:val="Hipervnculo"/>
                <w:noProof/>
                <w:lang w:val="es-ES"/>
              </w:rPr>
              <w:t>Contexto de desarrollo: factores ambientales, socio-económicos, institucionales y políticos relevantes para el objetivo y alcance del proyecto</w:t>
            </w:r>
            <w:r>
              <w:rPr>
                <w:noProof/>
                <w:webHidden/>
              </w:rPr>
              <w:tab/>
            </w:r>
            <w:r>
              <w:rPr>
                <w:noProof/>
                <w:webHidden/>
              </w:rPr>
              <w:fldChar w:fldCharType="begin"/>
            </w:r>
            <w:r>
              <w:rPr>
                <w:noProof/>
                <w:webHidden/>
              </w:rPr>
              <w:instrText xml:space="preserve"> PAGEREF _Toc182581516 \h </w:instrText>
            </w:r>
            <w:r>
              <w:rPr>
                <w:noProof/>
                <w:webHidden/>
              </w:rPr>
            </w:r>
            <w:r>
              <w:rPr>
                <w:noProof/>
                <w:webHidden/>
              </w:rPr>
              <w:fldChar w:fldCharType="separate"/>
            </w:r>
            <w:r w:rsidR="008C517F">
              <w:rPr>
                <w:noProof/>
                <w:webHidden/>
              </w:rPr>
              <w:t>13</w:t>
            </w:r>
            <w:r>
              <w:rPr>
                <w:noProof/>
                <w:webHidden/>
              </w:rPr>
              <w:fldChar w:fldCharType="end"/>
            </w:r>
          </w:hyperlink>
        </w:p>
        <w:p w14:paraId="0BA1A062" w14:textId="1978C2F4"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7" w:history="1">
            <w:r w:rsidRPr="001B3761">
              <w:rPr>
                <w:rStyle w:val="Hipervnculo"/>
                <w:noProof/>
              </w:rPr>
              <w:t>3.2</w:t>
            </w:r>
            <w:r>
              <w:rPr>
                <w:rFonts w:asciiTheme="minorHAnsi" w:eastAsiaTheme="minorEastAsia" w:hAnsiTheme="minorHAnsi" w:cstheme="minorBidi"/>
                <w:noProof/>
                <w:kern w:val="2"/>
                <w:lang w:val="es-EC" w:eastAsia="es-EC"/>
                <w14:ligatures w14:val="standardContextual"/>
              </w:rPr>
              <w:tab/>
            </w:r>
            <w:r w:rsidRPr="001B3761">
              <w:rPr>
                <w:rStyle w:val="Hipervnculo"/>
                <w:noProof/>
              </w:rPr>
              <w:t>Problemas que busca abordar el proyecto: amenazas y barreras</w:t>
            </w:r>
            <w:r>
              <w:rPr>
                <w:noProof/>
                <w:webHidden/>
              </w:rPr>
              <w:tab/>
            </w:r>
            <w:r>
              <w:rPr>
                <w:noProof/>
                <w:webHidden/>
              </w:rPr>
              <w:fldChar w:fldCharType="begin"/>
            </w:r>
            <w:r>
              <w:rPr>
                <w:noProof/>
                <w:webHidden/>
              </w:rPr>
              <w:instrText xml:space="preserve"> PAGEREF _Toc182581517 \h </w:instrText>
            </w:r>
            <w:r>
              <w:rPr>
                <w:noProof/>
                <w:webHidden/>
              </w:rPr>
            </w:r>
            <w:r>
              <w:rPr>
                <w:noProof/>
                <w:webHidden/>
              </w:rPr>
              <w:fldChar w:fldCharType="separate"/>
            </w:r>
            <w:r w:rsidR="008C517F">
              <w:rPr>
                <w:noProof/>
                <w:webHidden/>
              </w:rPr>
              <w:t>14</w:t>
            </w:r>
            <w:r>
              <w:rPr>
                <w:noProof/>
                <w:webHidden/>
              </w:rPr>
              <w:fldChar w:fldCharType="end"/>
            </w:r>
          </w:hyperlink>
        </w:p>
        <w:p w14:paraId="52929416" w14:textId="3B06DC91"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8" w:history="1">
            <w:r w:rsidRPr="001B3761">
              <w:rPr>
                <w:rStyle w:val="Hipervnculo"/>
                <w:noProof/>
              </w:rPr>
              <w:t>3.3</w:t>
            </w:r>
            <w:r>
              <w:rPr>
                <w:rFonts w:asciiTheme="minorHAnsi" w:eastAsiaTheme="minorEastAsia" w:hAnsiTheme="minorHAnsi" w:cstheme="minorBidi"/>
                <w:noProof/>
                <w:kern w:val="2"/>
                <w:lang w:val="es-EC" w:eastAsia="es-EC"/>
                <w14:ligatures w14:val="standardContextual"/>
              </w:rPr>
              <w:tab/>
            </w:r>
            <w:r w:rsidRPr="001B3761">
              <w:rPr>
                <w:rStyle w:val="Hipervnculo"/>
                <w:noProof/>
              </w:rPr>
              <w:t>Descripción y estrategia del proyecto: objetivo, productos y resultados deseados, descripción de los lugares donde se desarrolla (si los hay)</w:t>
            </w:r>
            <w:r>
              <w:rPr>
                <w:noProof/>
                <w:webHidden/>
              </w:rPr>
              <w:tab/>
            </w:r>
            <w:r>
              <w:rPr>
                <w:noProof/>
                <w:webHidden/>
              </w:rPr>
              <w:fldChar w:fldCharType="begin"/>
            </w:r>
            <w:r>
              <w:rPr>
                <w:noProof/>
                <w:webHidden/>
              </w:rPr>
              <w:instrText xml:space="preserve"> PAGEREF _Toc182581518 \h </w:instrText>
            </w:r>
            <w:r>
              <w:rPr>
                <w:noProof/>
                <w:webHidden/>
              </w:rPr>
            </w:r>
            <w:r>
              <w:rPr>
                <w:noProof/>
                <w:webHidden/>
              </w:rPr>
              <w:fldChar w:fldCharType="separate"/>
            </w:r>
            <w:r w:rsidR="008C517F">
              <w:rPr>
                <w:noProof/>
                <w:webHidden/>
              </w:rPr>
              <w:t>14</w:t>
            </w:r>
            <w:r>
              <w:rPr>
                <w:noProof/>
                <w:webHidden/>
              </w:rPr>
              <w:fldChar w:fldCharType="end"/>
            </w:r>
          </w:hyperlink>
        </w:p>
        <w:p w14:paraId="5C47EA94" w14:textId="486E34CC"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19" w:history="1">
            <w:r w:rsidRPr="001B3761">
              <w:rPr>
                <w:rStyle w:val="Hipervnculo"/>
                <w:noProof/>
              </w:rPr>
              <w:t>3.4</w:t>
            </w:r>
            <w:r>
              <w:rPr>
                <w:rFonts w:asciiTheme="minorHAnsi" w:eastAsiaTheme="minorEastAsia" w:hAnsiTheme="minorHAnsi" w:cstheme="minorBidi"/>
                <w:noProof/>
                <w:kern w:val="2"/>
                <w:lang w:val="es-EC" w:eastAsia="es-EC"/>
                <w14:ligatures w14:val="standardContextual"/>
              </w:rPr>
              <w:tab/>
            </w:r>
            <w:r w:rsidRPr="001B3761">
              <w:rPr>
                <w:rStyle w:val="Hipervnculo"/>
                <w:noProof/>
              </w:rPr>
              <w:t>Mecanismos de ejecución del proyecto: breve descripción del Consejo Directivo del proyecto, acuerdos con los principales socios en la ejecución, etc.</w:t>
            </w:r>
            <w:r>
              <w:rPr>
                <w:noProof/>
                <w:webHidden/>
              </w:rPr>
              <w:tab/>
            </w:r>
            <w:r>
              <w:rPr>
                <w:noProof/>
                <w:webHidden/>
              </w:rPr>
              <w:fldChar w:fldCharType="begin"/>
            </w:r>
            <w:r>
              <w:rPr>
                <w:noProof/>
                <w:webHidden/>
              </w:rPr>
              <w:instrText xml:space="preserve"> PAGEREF _Toc182581519 \h </w:instrText>
            </w:r>
            <w:r>
              <w:rPr>
                <w:noProof/>
                <w:webHidden/>
              </w:rPr>
            </w:r>
            <w:r>
              <w:rPr>
                <w:noProof/>
                <w:webHidden/>
              </w:rPr>
              <w:fldChar w:fldCharType="separate"/>
            </w:r>
            <w:r w:rsidR="008C517F">
              <w:rPr>
                <w:noProof/>
                <w:webHidden/>
              </w:rPr>
              <w:t>17</w:t>
            </w:r>
            <w:r>
              <w:rPr>
                <w:noProof/>
                <w:webHidden/>
              </w:rPr>
              <w:fldChar w:fldCharType="end"/>
            </w:r>
          </w:hyperlink>
        </w:p>
        <w:p w14:paraId="4DFF20C2" w14:textId="13839B47"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20" w:history="1">
            <w:r w:rsidRPr="001B3761">
              <w:rPr>
                <w:rStyle w:val="Hipervnculo"/>
                <w:noProof/>
              </w:rPr>
              <w:t>3.5</w:t>
            </w:r>
            <w:r>
              <w:rPr>
                <w:rFonts w:asciiTheme="minorHAnsi" w:eastAsiaTheme="minorEastAsia" w:hAnsiTheme="minorHAnsi" w:cstheme="minorBidi"/>
                <w:noProof/>
                <w:kern w:val="2"/>
                <w:lang w:val="es-EC" w:eastAsia="es-EC"/>
                <w14:ligatures w14:val="standardContextual"/>
              </w:rPr>
              <w:tab/>
            </w:r>
            <w:r w:rsidRPr="001B3761">
              <w:rPr>
                <w:rStyle w:val="Hipervnculo"/>
                <w:noProof/>
              </w:rPr>
              <w:t>Plazos de ejecución del proyecto e hitos a cumplir durante su desarrollo</w:t>
            </w:r>
            <w:r>
              <w:rPr>
                <w:noProof/>
                <w:webHidden/>
              </w:rPr>
              <w:tab/>
            </w:r>
            <w:r>
              <w:rPr>
                <w:noProof/>
                <w:webHidden/>
              </w:rPr>
              <w:fldChar w:fldCharType="begin"/>
            </w:r>
            <w:r>
              <w:rPr>
                <w:noProof/>
                <w:webHidden/>
              </w:rPr>
              <w:instrText xml:space="preserve"> PAGEREF _Toc182581520 \h </w:instrText>
            </w:r>
            <w:r>
              <w:rPr>
                <w:noProof/>
                <w:webHidden/>
              </w:rPr>
            </w:r>
            <w:r>
              <w:rPr>
                <w:noProof/>
                <w:webHidden/>
              </w:rPr>
              <w:fldChar w:fldCharType="separate"/>
            </w:r>
            <w:r w:rsidR="008C517F">
              <w:rPr>
                <w:noProof/>
                <w:webHidden/>
              </w:rPr>
              <w:t>18</w:t>
            </w:r>
            <w:r>
              <w:rPr>
                <w:noProof/>
                <w:webHidden/>
              </w:rPr>
              <w:fldChar w:fldCharType="end"/>
            </w:r>
          </w:hyperlink>
        </w:p>
        <w:p w14:paraId="4F988905" w14:textId="74FFD1EE"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21" w:history="1">
            <w:r w:rsidRPr="001B3761">
              <w:rPr>
                <w:rStyle w:val="Hipervnculo"/>
                <w:noProof/>
              </w:rPr>
              <w:t>3.6</w:t>
            </w:r>
            <w:r>
              <w:rPr>
                <w:rFonts w:asciiTheme="minorHAnsi" w:eastAsiaTheme="minorEastAsia" w:hAnsiTheme="minorHAnsi" w:cstheme="minorBidi"/>
                <w:noProof/>
                <w:kern w:val="2"/>
                <w:lang w:val="es-EC" w:eastAsia="es-EC"/>
                <w14:ligatures w14:val="standardContextual"/>
              </w:rPr>
              <w:tab/>
            </w:r>
            <w:r w:rsidRPr="001B3761">
              <w:rPr>
                <w:rStyle w:val="Hipervnculo"/>
                <w:noProof/>
              </w:rPr>
              <w:t>Principales partes interesadas</w:t>
            </w:r>
            <w:r>
              <w:rPr>
                <w:noProof/>
                <w:webHidden/>
              </w:rPr>
              <w:tab/>
            </w:r>
            <w:r>
              <w:rPr>
                <w:noProof/>
                <w:webHidden/>
              </w:rPr>
              <w:fldChar w:fldCharType="begin"/>
            </w:r>
            <w:r>
              <w:rPr>
                <w:noProof/>
                <w:webHidden/>
              </w:rPr>
              <w:instrText xml:space="preserve"> PAGEREF _Toc182581521 \h </w:instrText>
            </w:r>
            <w:r>
              <w:rPr>
                <w:noProof/>
                <w:webHidden/>
              </w:rPr>
            </w:r>
            <w:r>
              <w:rPr>
                <w:noProof/>
                <w:webHidden/>
              </w:rPr>
              <w:fldChar w:fldCharType="separate"/>
            </w:r>
            <w:r w:rsidR="008C517F">
              <w:rPr>
                <w:noProof/>
                <w:webHidden/>
              </w:rPr>
              <w:t>18</w:t>
            </w:r>
            <w:r>
              <w:rPr>
                <w:noProof/>
                <w:webHidden/>
              </w:rPr>
              <w:fldChar w:fldCharType="end"/>
            </w:r>
          </w:hyperlink>
        </w:p>
        <w:p w14:paraId="29CD56CA" w14:textId="0F138F3C"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22" w:history="1">
            <w:r w:rsidRPr="001B3761">
              <w:rPr>
                <w:rStyle w:val="Hipervnculo"/>
                <w:noProof/>
              </w:rPr>
              <w:t>4</w:t>
            </w:r>
            <w:r>
              <w:rPr>
                <w:rFonts w:asciiTheme="minorHAnsi" w:eastAsiaTheme="minorEastAsia" w:hAnsiTheme="minorHAnsi" w:cstheme="minorBidi"/>
                <w:noProof/>
                <w:kern w:val="2"/>
                <w:lang w:val="es-EC" w:eastAsia="es-EC"/>
                <w14:ligatures w14:val="standardContextual"/>
              </w:rPr>
              <w:tab/>
            </w:r>
            <w:r w:rsidRPr="001B3761">
              <w:rPr>
                <w:rStyle w:val="Hipervnculo"/>
                <w:noProof/>
              </w:rPr>
              <w:t>HALLAZGOS</w:t>
            </w:r>
            <w:r>
              <w:rPr>
                <w:noProof/>
                <w:webHidden/>
              </w:rPr>
              <w:tab/>
            </w:r>
            <w:r>
              <w:rPr>
                <w:noProof/>
                <w:webHidden/>
              </w:rPr>
              <w:fldChar w:fldCharType="begin"/>
            </w:r>
            <w:r>
              <w:rPr>
                <w:noProof/>
                <w:webHidden/>
              </w:rPr>
              <w:instrText xml:space="preserve"> PAGEREF _Toc182581522 \h </w:instrText>
            </w:r>
            <w:r>
              <w:rPr>
                <w:noProof/>
                <w:webHidden/>
              </w:rPr>
            </w:r>
            <w:r>
              <w:rPr>
                <w:noProof/>
                <w:webHidden/>
              </w:rPr>
              <w:fldChar w:fldCharType="separate"/>
            </w:r>
            <w:r w:rsidR="008C517F">
              <w:rPr>
                <w:noProof/>
                <w:webHidden/>
              </w:rPr>
              <w:t>19</w:t>
            </w:r>
            <w:r>
              <w:rPr>
                <w:noProof/>
                <w:webHidden/>
              </w:rPr>
              <w:fldChar w:fldCharType="end"/>
            </w:r>
          </w:hyperlink>
        </w:p>
        <w:p w14:paraId="45875248" w14:textId="7CE033EA"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23" w:history="1">
            <w:r w:rsidRPr="001B3761">
              <w:rPr>
                <w:rStyle w:val="Hipervnculo"/>
                <w:noProof/>
              </w:rPr>
              <w:t>4.1</w:t>
            </w:r>
            <w:r>
              <w:rPr>
                <w:rFonts w:asciiTheme="minorHAnsi" w:eastAsiaTheme="minorEastAsia" w:hAnsiTheme="minorHAnsi" w:cstheme="minorBidi"/>
                <w:noProof/>
                <w:kern w:val="2"/>
                <w:lang w:val="es-EC" w:eastAsia="es-EC"/>
                <w14:ligatures w14:val="standardContextual"/>
              </w:rPr>
              <w:tab/>
            </w:r>
            <w:r w:rsidRPr="001B3761">
              <w:rPr>
                <w:rStyle w:val="Hipervnculo"/>
                <w:noProof/>
              </w:rPr>
              <w:t>Estrategia del proyecto</w:t>
            </w:r>
            <w:r>
              <w:rPr>
                <w:noProof/>
                <w:webHidden/>
              </w:rPr>
              <w:tab/>
            </w:r>
            <w:r>
              <w:rPr>
                <w:noProof/>
                <w:webHidden/>
              </w:rPr>
              <w:fldChar w:fldCharType="begin"/>
            </w:r>
            <w:r>
              <w:rPr>
                <w:noProof/>
                <w:webHidden/>
              </w:rPr>
              <w:instrText xml:space="preserve"> PAGEREF _Toc182581523 \h </w:instrText>
            </w:r>
            <w:r>
              <w:rPr>
                <w:noProof/>
                <w:webHidden/>
              </w:rPr>
            </w:r>
            <w:r>
              <w:rPr>
                <w:noProof/>
                <w:webHidden/>
              </w:rPr>
              <w:fldChar w:fldCharType="separate"/>
            </w:r>
            <w:r w:rsidR="008C517F">
              <w:rPr>
                <w:noProof/>
                <w:webHidden/>
              </w:rPr>
              <w:t>19</w:t>
            </w:r>
            <w:r>
              <w:rPr>
                <w:noProof/>
                <w:webHidden/>
              </w:rPr>
              <w:fldChar w:fldCharType="end"/>
            </w:r>
          </w:hyperlink>
        </w:p>
        <w:p w14:paraId="736C7842" w14:textId="40A5C9A4"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24" w:history="1">
            <w:r w:rsidRPr="001B3761">
              <w:rPr>
                <w:rStyle w:val="Hipervnculo"/>
                <w:noProof/>
              </w:rPr>
              <w:t>4.1.1</w:t>
            </w:r>
            <w:r>
              <w:rPr>
                <w:rFonts w:asciiTheme="minorHAnsi" w:eastAsiaTheme="minorEastAsia" w:hAnsiTheme="minorHAnsi" w:cstheme="minorBidi"/>
                <w:noProof/>
                <w:kern w:val="2"/>
                <w:lang w:val="es-EC" w:eastAsia="es-EC"/>
                <w14:ligatures w14:val="standardContextual"/>
              </w:rPr>
              <w:tab/>
            </w:r>
            <w:r w:rsidRPr="001B3761">
              <w:rPr>
                <w:rStyle w:val="Hipervnculo"/>
                <w:noProof/>
              </w:rPr>
              <w:t>Diseño del proyecto</w:t>
            </w:r>
            <w:r>
              <w:rPr>
                <w:noProof/>
                <w:webHidden/>
              </w:rPr>
              <w:tab/>
            </w:r>
            <w:r>
              <w:rPr>
                <w:noProof/>
                <w:webHidden/>
              </w:rPr>
              <w:fldChar w:fldCharType="begin"/>
            </w:r>
            <w:r>
              <w:rPr>
                <w:noProof/>
                <w:webHidden/>
              </w:rPr>
              <w:instrText xml:space="preserve"> PAGEREF _Toc182581524 \h </w:instrText>
            </w:r>
            <w:r>
              <w:rPr>
                <w:noProof/>
                <w:webHidden/>
              </w:rPr>
            </w:r>
            <w:r>
              <w:rPr>
                <w:noProof/>
                <w:webHidden/>
              </w:rPr>
              <w:fldChar w:fldCharType="separate"/>
            </w:r>
            <w:r w:rsidR="008C517F">
              <w:rPr>
                <w:noProof/>
                <w:webHidden/>
              </w:rPr>
              <w:t>19</w:t>
            </w:r>
            <w:r>
              <w:rPr>
                <w:noProof/>
                <w:webHidden/>
              </w:rPr>
              <w:fldChar w:fldCharType="end"/>
            </w:r>
          </w:hyperlink>
        </w:p>
        <w:p w14:paraId="234E6F98" w14:textId="382923FC"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25" w:history="1">
            <w:r w:rsidRPr="001B3761">
              <w:rPr>
                <w:rStyle w:val="Hipervnculo"/>
                <w:noProof/>
              </w:rPr>
              <w:t>4.1.2</w:t>
            </w:r>
            <w:r>
              <w:rPr>
                <w:rFonts w:asciiTheme="minorHAnsi" w:eastAsiaTheme="minorEastAsia" w:hAnsiTheme="minorHAnsi" w:cstheme="minorBidi"/>
                <w:noProof/>
                <w:kern w:val="2"/>
                <w:lang w:val="es-EC" w:eastAsia="es-EC"/>
                <w14:ligatures w14:val="standardContextual"/>
              </w:rPr>
              <w:tab/>
            </w:r>
            <w:r w:rsidRPr="001B3761">
              <w:rPr>
                <w:rStyle w:val="Hipervnculo"/>
                <w:noProof/>
              </w:rPr>
              <w:t>Marco de resultados</w:t>
            </w:r>
            <w:r>
              <w:rPr>
                <w:noProof/>
                <w:webHidden/>
              </w:rPr>
              <w:tab/>
            </w:r>
            <w:r>
              <w:rPr>
                <w:noProof/>
                <w:webHidden/>
              </w:rPr>
              <w:fldChar w:fldCharType="begin"/>
            </w:r>
            <w:r>
              <w:rPr>
                <w:noProof/>
                <w:webHidden/>
              </w:rPr>
              <w:instrText xml:space="preserve"> PAGEREF _Toc182581525 \h </w:instrText>
            </w:r>
            <w:r>
              <w:rPr>
                <w:noProof/>
                <w:webHidden/>
              </w:rPr>
            </w:r>
            <w:r>
              <w:rPr>
                <w:noProof/>
                <w:webHidden/>
              </w:rPr>
              <w:fldChar w:fldCharType="separate"/>
            </w:r>
            <w:r w:rsidR="008C517F">
              <w:rPr>
                <w:noProof/>
                <w:webHidden/>
              </w:rPr>
              <w:t>21</w:t>
            </w:r>
            <w:r>
              <w:rPr>
                <w:noProof/>
                <w:webHidden/>
              </w:rPr>
              <w:fldChar w:fldCharType="end"/>
            </w:r>
          </w:hyperlink>
        </w:p>
        <w:p w14:paraId="131BD830" w14:textId="60177E6B"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26" w:history="1">
            <w:r w:rsidRPr="001B3761">
              <w:rPr>
                <w:rStyle w:val="Hipervnculo"/>
                <w:noProof/>
              </w:rPr>
              <w:t>4.2</w:t>
            </w:r>
            <w:r>
              <w:rPr>
                <w:rFonts w:asciiTheme="minorHAnsi" w:eastAsiaTheme="minorEastAsia" w:hAnsiTheme="minorHAnsi" w:cstheme="minorBidi"/>
                <w:noProof/>
                <w:kern w:val="2"/>
                <w:lang w:val="es-EC" w:eastAsia="es-EC"/>
                <w14:ligatures w14:val="standardContextual"/>
              </w:rPr>
              <w:tab/>
            </w:r>
            <w:r w:rsidRPr="001B3761">
              <w:rPr>
                <w:rStyle w:val="Hipervnculo"/>
                <w:noProof/>
              </w:rPr>
              <w:t>Progreso en el logro de resultados</w:t>
            </w:r>
            <w:r>
              <w:rPr>
                <w:noProof/>
                <w:webHidden/>
              </w:rPr>
              <w:tab/>
            </w:r>
            <w:r>
              <w:rPr>
                <w:noProof/>
                <w:webHidden/>
              </w:rPr>
              <w:fldChar w:fldCharType="begin"/>
            </w:r>
            <w:r>
              <w:rPr>
                <w:noProof/>
                <w:webHidden/>
              </w:rPr>
              <w:instrText xml:space="preserve"> PAGEREF _Toc182581526 \h </w:instrText>
            </w:r>
            <w:r>
              <w:rPr>
                <w:noProof/>
                <w:webHidden/>
              </w:rPr>
            </w:r>
            <w:r>
              <w:rPr>
                <w:noProof/>
                <w:webHidden/>
              </w:rPr>
              <w:fldChar w:fldCharType="separate"/>
            </w:r>
            <w:r w:rsidR="008C517F">
              <w:rPr>
                <w:noProof/>
                <w:webHidden/>
              </w:rPr>
              <w:t>23</w:t>
            </w:r>
            <w:r>
              <w:rPr>
                <w:noProof/>
                <w:webHidden/>
              </w:rPr>
              <w:fldChar w:fldCharType="end"/>
            </w:r>
          </w:hyperlink>
        </w:p>
        <w:p w14:paraId="2E41653B" w14:textId="25DE47FC"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27" w:history="1">
            <w:r w:rsidRPr="001B3761">
              <w:rPr>
                <w:rStyle w:val="Hipervnculo"/>
                <w:noProof/>
              </w:rPr>
              <w:t>4.2.1</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Análisis del progreso en los resultados</w:t>
            </w:r>
            <w:r>
              <w:rPr>
                <w:noProof/>
                <w:webHidden/>
              </w:rPr>
              <w:tab/>
            </w:r>
            <w:r>
              <w:rPr>
                <w:noProof/>
                <w:webHidden/>
              </w:rPr>
              <w:fldChar w:fldCharType="begin"/>
            </w:r>
            <w:r>
              <w:rPr>
                <w:noProof/>
                <w:webHidden/>
              </w:rPr>
              <w:instrText xml:space="preserve"> PAGEREF _Toc182581527 \h </w:instrText>
            </w:r>
            <w:r>
              <w:rPr>
                <w:noProof/>
                <w:webHidden/>
              </w:rPr>
            </w:r>
            <w:r>
              <w:rPr>
                <w:noProof/>
                <w:webHidden/>
              </w:rPr>
              <w:fldChar w:fldCharType="separate"/>
            </w:r>
            <w:r w:rsidR="008C517F">
              <w:rPr>
                <w:noProof/>
                <w:webHidden/>
              </w:rPr>
              <w:t>23</w:t>
            </w:r>
            <w:r>
              <w:rPr>
                <w:noProof/>
                <w:webHidden/>
              </w:rPr>
              <w:fldChar w:fldCharType="end"/>
            </w:r>
          </w:hyperlink>
        </w:p>
        <w:p w14:paraId="1DD56054" w14:textId="65CAC464"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28" w:history="1">
            <w:r w:rsidRPr="001B3761">
              <w:rPr>
                <w:rStyle w:val="Hipervnculo"/>
                <w:noProof/>
              </w:rPr>
              <w:t>4.2.2</w:t>
            </w:r>
            <w:r>
              <w:rPr>
                <w:rFonts w:asciiTheme="minorHAnsi" w:eastAsiaTheme="minorEastAsia" w:hAnsiTheme="minorHAnsi" w:cstheme="minorBidi"/>
                <w:noProof/>
                <w:kern w:val="2"/>
                <w:lang w:val="es-EC" w:eastAsia="es-EC"/>
                <w14:ligatures w14:val="standardContextual"/>
              </w:rPr>
              <w:tab/>
            </w:r>
            <w:r w:rsidRPr="001B3761">
              <w:rPr>
                <w:rStyle w:val="Hipervnculo"/>
                <w:noProof/>
              </w:rPr>
              <w:t>Barreras remanentes para el logro de los objetivos del proyecto</w:t>
            </w:r>
            <w:r>
              <w:rPr>
                <w:noProof/>
                <w:webHidden/>
              </w:rPr>
              <w:tab/>
            </w:r>
            <w:r>
              <w:rPr>
                <w:noProof/>
                <w:webHidden/>
              </w:rPr>
              <w:fldChar w:fldCharType="begin"/>
            </w:r>
            <w:r>
              <w:rPr>
                <w:noProof/>
                <w:webHidden/>
              </w:rPr>
              <w:instrText xml:space="preserve"> PAGEREF _Toc182581528 \h </w:instrText>
            </w:r>
            <w:r>
              <w:rPr>
                <w:noProof/>
                <w:webHidden/>
              </w:rPr>
            </w:r>
            <w:r>
              <w:rPr>
                <w:noProof/>
                <w:webHidden/>
              </w:rPr>
              <w:fldChar w:fldCharType="separate"/>
            </w:r>
            <w:r w:rsidR="008C517F">
              <w:rPr>
                <w:noProof/>
                <w:webHidden/>
              </w:rPr>
              <w:t>42</w:t>
            </w:r>
            <w:r>
              <w:rPr>
                <w:noProof/>
                <w:webHidden/>
              </w:rPr>
              <w:fldChar w:fldCharType="end"/>
            </w:r>
          </w:hyperlink>
        </w:p>
        <w:p w14:paraId="1DDD2C77" w14:textId="70438822"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29" w:history="1">
            <w:r w:rsidRPr="001B3761">
              <w:rPr>
                <w:rStyle w:val="Hipervnculo"/>
                <w:noProof/>
              </w:rPr>
              <w:t>4.3</w:t>
            </w:r>
            <w:r>
              <w:rPr>
                <w:rFonts w:asciiTheme="minorHAnsi" w:eastAsiaTheme="minorEastAsia" w:hAnsiTheme="minorHAnsi" w:cstheme="minorBidi"/>
                <w:noProof/>
                <w:kern w:val="2"/>
                <w:lang w:val="es-EC" w:eastAsia="es-EC"/>
                <w14:ligatures w14:val="standardContextual"/>
              </w:rPr>
              <w:tab/>
            </w:r>
            <w:r w:rsidRPr="001B3761">
              <w:rPr>
                <w:rStyle w:val="Hipervnculo"/>
                <w:noProof/>
              </w:rPr>
              <w:t>Ejecución del proyecto y gestión adaptativa</w:t>
            </w:r>
            <w:r>
              <w:rPr>
                <w:noProof/>
                <w:webHidden/>
              </w:rPr>
              <w:tab/>
            </w:r>
            <w:r>
              <w:rPr>
                <w:noProof/>
                <w:webHidden/>
              </w:rPr>
              <w:fldChar w:fldCharType="begin"/>
            </w:r>
            <w:r>
              <w:rPr>
                <w:noProof/>
                <w:webHidden/>
              </w:rPr>
              <w:instrText xml:space="preserve"> PAGEREF _Toc182581529 \h </w:instrText>
            </w:r>
            <w:r>
              <w:rPr>
                <w:noProof/>
                <w:webHidden/>
              </w:rPr>
            </w:r>
            <w:r>
              <w:rPr>
                <w:noProof/>
                <w:webHidden/>
              </w:rPr>
              <w:fldChar w:fldCharType="separate"/>
            </w:r>
            <w:r w:rsidR="008C517F">
              <w:rPr>
                <w:noProof/>
                <w:webHidden/>
              </w:rPr>
              <w:t>42</w:t>
            </w:r>
            <w:r>
              <w:rPr>
                <w:noProof/>
                <w:webHidden/>
              </w:rPr>
              <w:fldChar w:fldCharType="end"/>
            </w:r>
          </w:hyperlink>
        </w:p>
        <w:p w14:paraId="48FFA2AD" w14:textId="3FD386B0"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0" w:history="1">
            <w:r w:rsidRPr="001B3761">
              <w:rPr>
                <w:rStyle w:val="Hipervnculo"/>
                <w:noProof/>
              </w:rPr>
              <w:t>4.3.1</w:t>
            </w:r>
            <w:r>
              <w:rPr>
                <w:rFonts w:asciiTheme="minorHAnsi" w:eastAsiaTheme="minorEastAsia" w:hAnsiTheme="minorHAnsi" w:cstheme="minorBidi"/>
                <w:noProof/>
                <w:kern w:val="2"/>
                <w:lang w:val="es-EC" w:eastAsia="es-EC"/>
                <w14:ligatures w14:val="standardContextual"/>
              </w:rPr>
              <w:tab/>
            </w:r>
            <w:r w:rsidRPr="001B3761">
              <w:rPr>
                <w:rStyle w:val="Hipervnculo"/>
                <w:noProof/>
              </w:rPr>
              <w:t>Arreglos de implementación</w:t>
            </w:r>
            <w:r>
              <w:rPr>
                <w:noProof/>
                <w:webHidden/>
              </w:rPr>
              <w:tab/>
            </w:r>
            <w:r>
              <w:rPr>
                <w:noProof/>
                <w:webHidden/>
              </w:rPr>
              <w:fldChar w:fldCharType="begin"/>
            </w:r>
            <w:r>
              <w:rPr>
                <w:noProof/>
                <w:webHidden/>
              </w:rPr>
              <w:instrText xml:space="preserve"> PAGEREF _Toc182581530 \h </w:instrText>
            </w:r>
            <w:r>
              <w:rPr>
                <w:noProof/>
                <w:webHidden/>
              </w:rPr>
            </w:r>
            <w:r>
              <w:rPr>
                <w:noProof/>
                <w:webHidden/>
              </w:rPr>
              <w:fldChar w:fldCharType="separate"/>
            </w:r>
            <w:r w:rsidR="008C517F">
              <w:rPr>
                <w:noProof/>
                <w:webHidden/>
              </w:rPr>
              <w:t>42</w:t>
            </w:r>
            <w:r>
              <w:rPr>
                <w:noProof/>
                <w:webHidden/>
              </w:rPr>
              <w:fldChar w:fldCharType="end"/>
            </w:r>
          </w:hyperlink>
        </w:p>
        <w:p w14:paraId="1210B1B3" w14:textId="0FBB3CE8"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1" w:history="1">
            <w:r w:rsidRPr="001B3761">
              <w:rPr>
                <w:rStyle w:val="Hipervnculo"/>
                <w:noProof/>
              </w:rPr>
              <w:t>4.3.2</w:t>
            </w:r>
            <w:r>
              <w:rPr>
                <w:rFonts w:asciiTheme="minorHAnsi" w:eastAsiaTheme="minorEastAsia" w:hAnsiTheme="minorHAnsi" w:cstheme="minorBidi"/>
                <w:noProof/>
                <w:kern w:val="2"/>
                <w:lang w:val="es-EC" w:eastAsia="es-EC"/>
                <w14:ligatures w14:val="standardContextual"/>
              </w:rPr>
              <w:tab/>
            </w:r>
            <w:r w:rsidRPr="001B3761">
              <w:rPr>
                <w:rStyle w:val="Hipervnculo"/>
                <w:noProof/>
              </w:rPr>
              <w:t>Planificación del trabajo</w:t>
            </w:r>
            <w:r>
              <w:rPr>
                <w:noProof/>
                <w:webHidden/>
              </w:rPr>
              <w:tab/>
            </w:r>
            <w:r>
              <w:rPr>
                <w:noProof/>
                <w:webHidden/>
              </w:rPr>
              <w:fldChar w:fldCharType="begin"/>
            </w:r>
            <w:r>
              <w:rPr>
                <w:noProof/>
                <w:webHidden/>
              </w:rPr>
              <w:instrText xml:space="preserve"> PAGEREF _Toc182581531 \h </w:instrText>
            </w:r>
            <w:r>
              <w:rPr>
                <w:noProof/>
                <w:webHidden/>
              </w:rPr>
            </w:r>
            <w:r>
              <w:rPr>
                <w:noProof/>
                <w:webHidden/>
              </w:rPr>
              <w:fldChar w:fldCharType="separate"/>
            </w:r>
            <w:r w:rsidR="008C517F">
              <w:rPr>
                <w:noProof/>
                <w:webHidden/>
              </w:rPr>
              <w:t>43</w:t>
            </w:r>
            <w:r>
              <w:rPr>
                <w:noProof/>
                <w:webHidden/>
              </w:rPr>
              <w:fldChar w:fldCharType="end"/>
            </w:r>
          </w:hyperlink>
        </w:p>
        <w:p w14:paraId="257DD441" w14:textId="7F7957E1"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2" w:history="1">
            <w:r w:rsidRPr="001B3761">
              <w:rPr>
                <w:rStyle w:val="Hipervnculo"/>
                <w:noProof/>
              </w:rPr>
              <w:t>4.3.3</w:t>
            </w:r>
            <w:r>
              <w:rPr>
                <w:rFonts w:asciiTheme="minorHAnsi" w:eastAsiaTheme="minorEastAsia" w:hAnsiTheme="minorHAnsi" w:cstheme="minorBidi"/>
                <w:noProof/>
                <w:kern w:val="2"/>
                <w:lang w:val="es-EC" w:eastAsia="es-EC"/>
                <w14:ligatures w14:val="standardContextual"/>
              </w:rPr>
              <w:tab/>
            </w:r>
            <w:r w:rsidRPr="001B3761">
              <w:rPr>
                <w:rStyle w:val="Hipervnculo"/>
                <w:noProof/>
              </w:rPr>
              <w:t>Financiación y cofinanciación</w:t>
            </w:r>
            <w:r>
              <w:rPr>
                <w:noProof/>
                <w:webHidden/>
              </w:rPr>
              <w:tab/>
            </w:r>
            <w:r>
              <w:rPr>
                <w:noProof/>
                <w:webHidden/>
              </w:rPr>
              <w:fldChar w:fldCharType="begin"/>
            </w:r>
            <w:r>
              <w:rPr>
                <w:noProof/>
                <w:webHidden/>
              </w:rPr>
              <w:instrText xml:space="preserve"> PAGEREF _Toc182581532 \h </w:instrText>
            </w:r>
            <w:r>
              <w:rPr>
                <w:noProof/>
                <w:webHidden/>
              </w:rPr>
            </w:r>
            <w:r>
              <w:rPr>
                <w:noProof/>
                <w:webHidden/>
              </w:rPr>
              <w:fldChar w:fldCharType="separate"/>
            </w:r>
            <w:r w:rsidR="008C517F">
              <w:rPr>
                <w:noProof/>
                <w:webHidden/>
              </w:rPr>
              <w:t>44</w:t>
            </w:r>
            <w:r>
              <w:rPr>
                <w:noProof/>
                <w:webHidden/>
              </w:rPr>
              <w:fldChar w:fldCharType="end"/>
            </w:r>
          </w:hyperlink>
        </w:p>
        <w:p w14:paraId="67448C3D" w14:textId="5D617FCD"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3" w:history="1">
            <w:r w:rsidRPr="001B3761">
              <w:rPr>
                <w:rStyle w:val="Hipervnculo"/>
                <w:noProof/>
              </w:rPr>
              <w:t>4.3.4</w:t>
            </w:r>
            <w:r>
              <w:rPr>
                <w:rFonts w:asciiTheme="minorHAnsi" w:eastAsiaTheme="minorEastAsia" w:hAnsiTheme="minorHAnsi" w:cstheme="minorBidi"/>
                <w:noProof/>
                <w:kern w:val="2"/>
                <w:lang w:val="es-EC" w:eastAsia="es-EC"/>
                <w14:ligatures w14:val="standardContextual"/>
              </w:rPr>
              <w:tab/>
            </w:r>
            <w:r w:rsidRPr="001B3761">
              <w:rPr>
                <w:rStyle w:val="Hipervnculo"/>
                <w:noProof/>
              </w:rPr>
              <w:t>Sistemas de seguimiento y evaluación a nivel de proyecto</w:t>
            </w:r>
            <w:r>
              <w:rPr>
                <w:noProof/>
                <w:webHidden/>
              </w:rPr>
              <w:tab/>
            </w:r>
            <w:r>
              <w:rPr>
                <w:noProof/>
                <w:webHidden/>
              </w:rPr>
              <w:fldChar w:fldCharType="begin"/>
            </w:r>
            <w:r>
              <w:rPr>
                <w:noProof/>
                <w:webHidden/>
              </w:rPr>
              <w:instrText xml:space="preserve"> PAGEREF _Toc182581533 \h </w:instrText>
            </w:r>
            <w:r>
              <w:rPr>
                <w:noProof/>
                <w:webHidden/>
              </w:rPr>
            </w:r>
            <w:r>
              <w:rPr>
                <w:noProof/>
                <w:webHidden/>
              </w:rPr>
              <w:fldChar w:fldCharType="separate"/>
            </w:r>
            <w:r w:rsidR="008C517F">
              <w:rPr>
                <w:noProof/>
                <w:webHidden/>
              </w:rPr>
              <w:t>47</w:t>
            </w:r>
            <w:r>
              <w:rPr>
                <w:noProof/>
                <w:webHidden/>
              </w:rPr>
              <w:fldChar w:fldCharType="end"/>
            </w:r>
          </w:hyperlink>
        </w:p>
        <w:p w14:paraId="4BC4FD11" w14:textId="7D3507FC"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4" w:history="1">
            <w:r w:rsidRPr="001B3761">
              <w:rPr>
                <w:rStyle w:val="Hipervnculo"/>
                <w:noProof/>
              </w:rPr>
              <w:t>4.3.5</w:t>
            </w:r>
            <w:r>
              <w:rPr>
                <w:rFonts w:asciiTheme="minorHAnsi" w:eastAsiaTheme="minorEastAsia" w:hAnsiTheme="minorHAnsi" w:cstheme="minorBidi"/>
                <w:noProof/>
                <w:kern w:val="2"/>
                <w:lang w:val="es-EC" w:eastAsia="es-EC"/>
                <w14:ligatures w14:val="standardContextual"/>
              </w:rPr>
              <w:tab/>
            </w:r>
            <w:r w:rsidRPr="001B3761">
              <w:rPr>
                <w:rStyle w:val="Hipervnculo"/>
                <w:noProof/>
              </w:rPr>
              <w:t>Participación de las partes interesadas</w:t>
            </w:r>
            <w:r>
              <w:rPr>
                <w:noProof/>
                <w:webHidden/>
              </w:rPr>
              <w:tab/>
            </w:r>
            <w:r>
              <w:rPr>
                <w:noProof/>
                <w:webHidden/>
              </w:rPr>
              <w:fldChar w:fldCharType="begin"/>
            </w:r>
            <w:r>
              <w:rPr>
                <w:noProof/>
                <w:webHidden/>
              </w:rPr>
              <w:instrText xml:space="preserve"> PAGEREF _Toc182581534 \h </w:instrText>
            </w:r>
            <w:r>
              <w:rPr>
                <w:noProof/>
                <w:webHidden/>
              </w:rPr>
            </w:r>
            <w:r>
              <w:rPr>
                <w:noProof/>
                <w:webHidden/>
              </w:rPr>
              <w:fldChar w:fldCharType="separate"/>
            </w:r>
            <w:r w:rsidR="008C517F">
              <w:rPr>
                <w:noProof/>
                <w:webHidden/>
              </w:rPr>
              <w:t>48</w:t>
            </w:r>
            <w:r>
              <w:rPr>
                <w:noProof/>
                <w:webHidden/>
              </w:rPr>
              <w:fldChar w:fldCharType="end"/>
            </w:r>
          </w:hyperlink>
        </w:p>
        <w:p w14:paraId="5F2D4725" w14:textId="36CD1C48"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5" w:history="1">
            <w:r w:rsidRPr="001B3761">
              <w:rPr>
                <w:rStyle w:val="Hipervnculo"/>
                <w:noProof/>
              </w:rPr>
              <w:t>4.3.6</w:t>
            </w:r>
            <w:r>
              <w:rPr>
                <w:rFonts w:asciiTheme="minorHAnsi" w:eastAsiaTheme="minorEastAsia" w:hAnsiTheme="minorHAnsi" w:cstheme="minorBidi"/>
                <w:noProof/>
                <w:kern w:val="2"/>
                <w:lang w:val="es-EC" w:eastAsia="es-EC"/>
                <w14:ligatures w14:val="standardContextual"/>
              </w:rPr>
              <w:tab/>
            </w:r>
            <w:r w:rsidRPr="001B3761">
              <w:rPr>
                <w:rStyle w:val="Hipervnculo"/>
                <w:noProof/>
              </w:rPr>
              <w:t>Comunicación</w:t>
            </w:r>
            <w:r>
              <w:rPr>
                <w:noProof/>
                <w:webHidden/>
              </w:rPr>
              <w:tab/>
            </w:r>
            <w:r>
              <w:rPr>
                <w:noProof/>
                <w:webHidden/>
              </w:rPr>
              <w:fldChar w:fldCharType="begin"/>
            </w:r>
            <w:r>
              <w:rPr>
                <w:noProof/>
                <w:webHidden/>
              </w:rPr>
              <w:instrText xml:space="preserve"> PAGEREF _Toc182581535 \h </w:instrText>
            </w:r>
            <w:r>
              <w:rPr>
                <w:noProof/>
                <w:webHidden/>
              </w:rPr>
            </w:r>
            <w:r>
              <w:rPr>
                <w:noProof/>
                <w:webHidden/>
              </w:rPr>
              <w:fldChar w:fldCharType="separate"/>
            </w:r>
            <w:r w:rsidR="008C517F">
              <w:rPr>
                <w:noProof/>
                <w:webHidden/>
              </w:rPr>
              <w:t>49</w:t>
            </w:r>
            <w:r>
              <w:rPr>
                <w:noProof/>
                <w:webHidden/>
              </w:rPr>
              <w:fldChar w:fldCharType="end"/>
            </w:r>
          </w:hyperlink>
        </w:p>
        <w:p w14:paraId="670F4BB4" w14:textId="02A21086"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36" w:history="1">
            <w:r w:rsidRPr="001B3761">
              <w:rPr>
                <w:rStyle w:val="Hipervnculo"/>
                <w:noProof/>
              </w:rPr>
              <w:t>4.4</w:t>
            </w:r>
            <w:r>
              <w:rPr>
                <w:rFonts w:asciiTheme="minorHAnsi" w:eastAsiaTheme="minorEastAsia" w:hAnsiTheme="minorHAnsi" w:cstheme="minorBidi"/>
                <w:noProof/>
                <w:kern w:val="2"/>
                <w:lang w:val="es-EC" w:eastAsia="es-EC"/>
                <w14:ligatures w14:val="standardContextual"/>
              </w:rPr>
              <w:tab/>
            </w:r>
            <w:r w:rsidRPr="001B3761">
              <w:rPr>
                <w:rStyle w:val="Hipervnculo"/>
                <w:noProof/>
              </w:rPr>
              <w:t>Sostenibilidad</w:t>
            </w:r>
            <w:r>
              <w:rPr>
                <w:noProof/>
                <w:webHidden/>
              </w:rPr>
              <w:tab/>
            </w:r>
            <w:r>
              <w:rPr>
                <w:noProof/>
                <w:webHidden/>
              </w:rPr>
              <w:fldChar w:fldCharType="begin"/>
            </w:r>
            <w:r>
              <w:rPr>
                <w:noProof/>
                <w:webHidden/>
              </w:rPr>
              <w:instrText xml:space="preserve"> PAGEREF _Toc182581536 \h </w:instrText>
            </w:r>
            <w:r>
              <w:rPr>
                <w:noProof/>
                <w:webHidden/>
              </w:rPr>
            </w:r>
            <w:r>
              <w:rPr>
                <w:noProof/>
                <w:webHidden/>
              </w:rPr>
              <w:fldChar w:fldCharType="separate"/>
            </w:r>
            <w:r w:rsidR="008C517F">
              <w:rPr>
                <w:noProof/>
                <w:webHidden/>
              </w:rPr>
              <w:t>51</w:t>
            </w:r>
            <w:r>
              <w:rPr>
                <w:noProof/>
                <w:webHidden/>
              </w:rPr>
              <w:fldChar w:fldCharType="end"/>
            </w:r>
          </w:hyperlink>
        </w:p>
        <w:p w14:paraId="50D81C7E" w14:textId="6B4BE7FF"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7" w:history="1">
            <w:r w:rsidRPr="001B3761">
              <w:rPr>
                <w:rStyle w:val="Hipervnculo"/>
                <w:noProof/>
              </w:rPr>
              <w:t>4.4.1</w:t>
            </w:r>
            <w:r>
              <w:rPr>
                <w:rFonts w:asciiTheme="minorHAnsi" w:eastAsiaTheme="minorEastAsia" w:hAnsiTheme="minorHAnsi" w:cstheme="minorBidi"/>
                <w:noProof/>
                <w:kern w:val="2"/>
                <w:lang w:val="es-EC" w:eastAsia="es-EC"/>
                <w14:ligatures w14:val="standardContextual"/>
              </w:rPr>
              <w:tab/>
            </w:r>
            <w:r w:rsidRPr="001B3761">
              <w:rPr>
                <w:rStyle w:val="Hipervnculo"/>
                <w:noProof/>
              </w:rPr>
              <w:t>Riesgos financieros para la sostenibilidad</w:t>
            </w:r>
            <w:r>
              <w:rPr>
                <w:noProof/>
                <w:webHidden/>
              </w:rPr>
              <w:tab/>
            </w:r>
            <w:r>
              <w:rPr>
                <w:noProof/>
                <w:webHidden/>
              </w:rPr>
              <w:fldChar w:fldCharType="begin"/>
            </w:r>
            <w:r>
              <w:rPr>
                <w:noProof/>
                <w:webHidden/>
              </w:rPr>
              <w:instrText xml:space="preserve"> PAGEREF _Toc182581537 \h </w:instrText>
            </w:r>
            <w:r>
              <w:rPr>
                <w:noProof/>
                <w:webHidden/>
              </w:rPr>
            </w:r>
            <w:r>
              <w:rPr>
                <w:noProof/>
                <w:webHidden/>
              </w:rPr>
              <w:fldChar w:fldCharType="separate"/>
            </w:r>
            <w:r w:rsidR="008C517F">
              <w:rPr>
                <w:noProof/>
                <w:webHidden/>
              </w:rPr>
              <w:t>51</w:t>
            </w:r>
            <w:r>
              <w:rPr>
                <w:noProof/>
                <w:webHidden/>
              </w:rPr>
              <w:fldChar w:fldCharType="end"/>
            </w:r>
          </w:hyperlink>
        </w:p>
        <w:p w14:paraId="0DCA0164" w14:textId="2976432E"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8" w:history="1">
            <w:r w:rsidRPr="001B3761">
              <w:rPr>
                <w:rStyle w:val="Hipervnculo"/>
                <w:noProof/>
              </w:rPr>
              <w:t>4.4.2</w:t>
            </w:r>
            <w:r>
              <w:rPr>
                <w:rFonts w:asciiTheme="minorHAnsi" w:eastAsiaTheme="minorEastAsia" w:hAnsiTheme="minorHAnsi" w:cstheme="minorBidi"/>
                <w:noProof/>
                <w:kern w:val="2"/>
                <w:lang w:val="es-EC" w:eastAsia="es-EC"/>
                <w14:ligatures w14:val="standardContextual"/>
              </w:rPr>
              <w:tab/>
            </w:r>
            <w:r w:rsidRPr="001B3761">
              <w:rPr>
                <w:rStyle w:val="Hipervnculo"/>
                <w:noProof/>
              </w:rPr>
              <w:t>Riesgos para la sostenibilidad relacionados con el marco institucional y la gobernabilidad</w:t>
            </w:r>
            <w:r>
              <w:rPr>
                <w:noProof/>
                <w:webHidden/>
              </w:rPr>
              <w:tab/>
            </w:r>
            <w:r>
              <w:rPr>
                <w:noProof/>
                <w:webHidden/>
              </w:rPr>
              <w:fldChar w:fldCharType="begin"/>
            </w:r>
            <w:r>
              <w:rPr>
                <w:noProof/>
                <w:webHidden/>
              </w:rPr>
              <w:instrText xml:space="preserve"> PAGEREF _Toc182581538 \h </w:instrText>
            </w:r>
            <w:r>
              <w:rPr>
                <w:noProof/>
                <w:webHidden/>
              </w:rPr>
            </w:r>
            <w:r>
              <w:rPr>
                <w:noProof/>
                <w:webHidden/>
              </w:rPr>
              <w:fldChar w:fldCharType="separate"/>
            </w:r>
            <w:r w:rsidR="008C517F">
              <w:rPr>
                <w:noProof/>
                <w:webHidden/>
              </w:rPr>
              <w:t>51</w:t>
            </w:r>
            <w:r>
              <w:rPr>
                <w:noProof/>
                <w:webHidden/>
              </w:rPr>
              <w:fldChar w:fldCharType="end"/>
            </w:r>
          </w:hyperlink>
        </w:p>
        <w:p w14:paraId="19A41739" w14:textId="07C92BB5"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39" w:history="1">
            <w:r w:rsidRPr="001B3761">
              <w:rPr>
                <w:rStyle w:val="Hipervnculo"/>
                <w:noProof/>
              </w:rPr>
              <w:t>4.4.3</w:t>
            </w:r>
            <w:r>
              <w:rPr>
                <w:rFonts w:asciiTheme="minorHAnsi" w:eastAsiaTheme="minorEastAsia" w:hAnsiTheme="minorHAnsi" w:cstheme="minorBidi"/>
                <w:noProof/>
                <w:kern w:val="2"/>
                <w:lang w:val="es-EC" w:eastAsia="es-EC"/>
                <w14:ligatures w14:val="standardContextual"/>
              </w:rPr>
              <w:tab/>
            </w:r>
            <w:r w:rsidRPr="001B3761">
              <w:rPr>
                <w:rStyle w:val="Hipervnculo"/>
                <w:noProof/>
              </w:rPr>
              <w:t>Riesgos socio económicos para la sostenibilidad</w:t>
            </w:r>
            <w:r>
              <w:rPr>
                <w:noProof/>
                <w:webHidden/>
              </w:rPr>
              <w:tab/>
            </w:r>
            <w:r>
              <w:rPr>
                <w:noProof/>
                <w:webHidden/>
              </w:rPr>
              <w:fldChar w:fldCharType="begin"/>
            </w:r>
            <w:r>
              <w:rPr>
                <w:noProof/>
                <w:webHidden/>
              </w:rPr>
              <w:instrText xml:space="preserve"> PAGEREF _Toc182581539 \h </w:instrText>
            </w:r>
            <w:r>
              <w:rPr>
                <w:noProof/>
                <w:webHidden/>
              </w:rPr>
            </w:r>
            <w:r>
              <w:rPr>
                <w:noProof/>
                <w:webHidden/>
              </w:rPr>
              <w:fldChar w:fldCharType="separate"/>
            </w:r>
            <w:r w:rsidR="008C517F">
              <w:rPr>
                <w:noProof/>
                <w:webHidden/>
              </w:rPr>
              <w:t>52</w:t>
            </w:r>
            <w:r>
              <w:rPr>
                <w:noProof/>
                <w:webHidden/>
              </w:rPr>
              <w:fldChar w:fldCharType="end"/>
            </w:r>
          </w:hyperlink>
        </w:p>
        <w:p w14:paraId="471B9A88" w14:textId="65AA4C5B" w:rsidR="004A3BE3" w:rsidRDefault="004A3BE3">
          <w:pPr>
            <w:pStyle w:val="TDC3"/>
            <w:rPr>
              <w:rFonts w:asciiTheme="minorHAnsi" w:eastAsiaTheme="minorEastAsia" w:hAnsiTheme="minorHAnsi" w:cstheme="minorBidi"/>
              <w:noProof/>
              <w:kern w:val="2"/>
              <w:lang w:val="es-EC" w:eastAsia="es-EC"/>
              <w14:ligatures w14:val="standardContextual"/>
            </w:rPr>
          </w:pPr>
          <w:hyperlink w:anchor="_Toc182581541" w:history="1">
            <w:r w:rsidRPr="001B3761">
              <w:rPr>
                <w:rStyle w:val="Hipervnculo"/>
                <w:noProof/>
              </w:rPr>
              <w:t>4.4.4</w:t>
            </w:r>
            <w:r>
              <w:rPr>
                <w:rFonts w:asciiTheme="minorHAnsi" w:eastAsiaTheme="minorEastAsia" w:hAnsiTheme="minorHAnsi" w:cstheme="minorBidi"/>
                <w:noProof/>
                <w:kern w:val="2"/>
                <w:lang w:val="es-EC" w:eastAsia="es-EC"/>
                <w14:ligatures w14:val="standardContextual"/>
              </w:rPr>
              <w:tab/>
            </w:r>
            <w:r w:rsidRPr="001B3761">
              <w:rPr>
                <w:rStyle w:val="Hipervnculo"/>
                <w:noProof/>
              </w:rPr>
              <w:t>Riesgos socio ambientales para la sostenibilidad</w:t>
            </w:r>
            <w:r>
              <w:rPr>
                <w:noProof/>
                <w:webHidden/>
              </w:rPr>
              <w:tab/>
            </w:r>
            <w:r>
              <w:rPr>
                <w:noProof/>
                <w:webHidden/>
              </w:rPr>
              <w:fldChar w:fldCharType="begin"/>
            </w:r>
            <w:r>
              <w:rPr>
                <w:noProof/>
                <w:webHidden/>
              </w:rPr>
              <w:instrText xml:space="preserve"> PAGEREF _Toc182581541 \h </w:instrText>
            </w:r>
            <w:r>
              <w:rPr>
                <w:noProof/>
                <w:webHidden/>
              </w:rPr>
            </w:r>
            <w:r>
              <w:rPr>
                <w:noProof/>
                <w:webHidden/>
              </w:rPr>
              <w:fldChar w:fldCharType="separate"/>
            </w:r>
            <w:r w:rsidR="008C517F">
              <w:rPr>
                <w:noProof/>
                <w:webHidden/>
              </w:rPr>
              <w:t>52</w:t>
            </w:r>
            <w:r>
              <w:rPr>
                <w:noProof/>
                <w:webHidden/>
              </w:rPr>
              <w:fldChar w:fldCharType="end"/>
            </w:r>
          </w:hyperlink>
        </w:p>
        <w:p w14:paraId="09042F6C" w14:textId="5939006C"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42" w:history="1">
            <w:r w:rsidRPr="001B3761">
              <w:rPr>
                <w:rStyle w:val="Hipervnculo"/>
                <w:noProof/>
              </w:rPr>
              <w:t>5</w:t>
            </w:r>
            <w:r>
              <w:rPr>
                <w:rFonts w:asciiTheme="minorHAnsi" w:eastAsiaTheme="minorEastAsia" w:hAnsiTheme="minorHAnsi" w:cstheme="minorBidi"/>
                <w:noProof/>
                <w:kern w:val="2"/>
                <w:lang w:val="es-EC" w:eastAsia="es-EC"/>
                <w14:ligatures w14:val="standardContextual"/>
              </w:rPr>
              <w:tab/>
            </w:r>
            <w:r w:rsidRPr="001B3761">
              <w:rPr>
                <w:rStyle w:val="Hipervnculo"/>
                <w:noProof/>
              </w:rPr>
              <w:t>CONCLUSIONES Y RECOMENDACIONES</w:t>
            </w:r>
            <w:r>
              <w:rPr>
                <w:noProof/>
                <w:webHidden/>
              </w:rPr>
              <w:tab/>
            </w:r>
            <w:r>
              <w:rPr>
                <w:noProof/>
                <w:webHidden/>
              </w:rPr>
              <w:fldChar w:fldCharType="begin"/>
            </w:r>
            <w:r>
              <w:rPr>
                <w:noProof/>
                <w:webHidden/>
              </w:rPr>
              <w:instrText xml:space="preserve"> PAGEREF _Toc182581542 \h </w:instrText>
            </w:r>
            <w:r>
              <w:rPr>
                <w:noProof/>
                <w:webHidden/>
              </w:rPr>
            </w:r>
            <w:r>
              <w:rPr>
                <w:noProof/>
                <w:webHidden/>
              </w:rPr>
              <w:fldChar w:fldCharType="separate"/>
            </w:r>
            <w:r w:rsidR="008C517F">
              <w:rPr>
                <w:noProof/>
                <w:webHidden/>
              </w:rPr>
              <w:t>52</w:t>
            </w:r>
            <w:r>
              <w:rPr>
                <w:noProof/>
                <w:webHidden/>
              </w:rPr>
              <w:fldChar w:fldCharType="end"/>
            </w:r>
          </w:hyperlink>
        </w:p>
        <w:p w14:paraId="009BF7D0" w14:textId="444000C9"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43" w:history="1">
            <w:r w:rsidRPr="001B3761">
              <w:rPr>
                <w:rStyle w:val="Hipervnculo"/>
                <w:noProof/>
              </w:rPr>
              <w:t>5.1</w:t>
            </w:r>
            <w:r>
              <w:rPr>
                <w:rFonts w:asciiTheme="minorHAnsi" w:eastAsiaTheme="minorEastAsia" w:hAnsiTheme="minorHAnsi" w:cstheme="minorBidi"/>
                <w:noProof/>
                <w:kern w:val="2"/>
                <w:lang w:val="es-EC" w:eastAsia="es-EC"/>
                <w14:ligatures w14:val="standardContextual"/>
              </w:rPr>
              <w:tab/>
            </w:r>
            <w:r w:rsidRPr="001B3761">
              <w:rPr>
                <w:rStyle w:val="Hipervnculo"/>
                <w:noProof/>
              </w:rPr>
              <w:t>Conclusiones</w:t>
            </w:r>
            <w:r>
              <w:rPr>
                <w:noProof/>
                <w:webHidden/>
              </w:rPr>
              <w:tab/>
            </w:r>
            <w:r>
              <w:rPr>
                <w:noProof/>
                <w:webHidden/>
              </w:rPr>
              <w:fldChar w:fldCharType="begin"/>
            </w:r>
            <w:r>
              <w:rPr>
                <w:noProof/>
                <w:webHidden/>
              </w:rPr>
              <w:instrText xml:space="preserve"> PAGEREF _Toc182581543 \h </w:instrText>
            </w:r>
            <w:r>
              <w:rPr>
                <w:noProof/>
                <w:webHidden/>
              </w:rPr>
            </w:r>
            <w:r>
              <w:rPr>
                <w:noProof/>
                <w:webHidden/>
              </w:rPr>
              <w:fldChar w:fldCharType="separate"/>
            </w:r>
            <w:r w:rsidR="008C517F">
              <w:rPr>
                <w:noProof/>
                <w:webHidden/>
              </w:rPr>
              <w:t>52</w:t>
            </w:r>
            <w:r>
              <w:rPr>
                <w:noProof/>
                <w:webHidden/>
              </w:rPr>
              <w:fldChar w:fldCharType="end"/>
            </w:r>
          </w:hyperlink>
        </w:p>
        <w:p w14:paraId="7A7E952A" w14:textId="0A9DC27B"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45" w:history="1">
            <w:r w:rsidRPr="001B3761">
              <w:rPr>
                <w:rStyle w:val="Hipervnculo"/>
                <w:noProof/>
              </w:rPr>
              <w:t>5.2</w:t>
            </w:r>
            <w:r>
              <w:rPr>
                <w:rFonts w:asciiTheme="minorHAnsi" w:eastAsiaTheme="minorEastAsia" w:hAnsiTheme="minorHAnsi" w:cstheme="minorBidi"/>
                <w:noProof/>
                <w:kern w:val="2"/>
                <w:lang w:val="es-EC" w:eastAsia="es-EC"/>
                <w14:ligatures w14:val="standardContextual"/>
              </w:rPr>
              <w:tab/>
            </w:r>
            <w:r w:rsidRPr="001B3761">
              <w:rPr>
                <w:rStyle w:val="Hipervnculo"/>
                <w:noProof/>
              </w:rPr>
              <w:t>Recomendaciones</w:t>
            </w:r>
            <w:r>
              <w:rPr>
                <w:noProof/>
                <w:webHidden/>
              </w:rPr>
              <w:tab/>
            </w:r>
            <w:r>
              <w:rPr>
                <w:noProof/>
                <w:webHidden/>
              </w:rPr>
              <w:fldChar w:fldCharType="begin"/>
            </w:r>
            <w:r>
              <w:rPr>
                <w:noProof/>
                <w:webHidden/>
              </w:rPr>
              <w:instrText xml:space="preserve"> PAGEREF _Toc182581545 \h </w:instrText>
            </w:r>
            <w:r>
              <w:rPr>
                <w:noProof/>
                <w:webHidden/>
              </w:rPr>
            </w:r>
            <w:r>
              <w:rPr>
                <w:noProof/>
                <w:webHidden/>
              </w:rPr>
              <w:fldChar w:fldCharType="separate"/>
            </w:r>
            <w:r w:rsidR="008C517F">
              <w:rPr>
                <w:noProof/>
                <w:webHidden/>
              </w:rPr>
              <w:t>54</w:t>
            </w:r>
            <w:r>
              <w:rPr>
                <w:noProof/>
                <w:webHidden/>
              </w:rPr>
              <w:fldChar w:fldCharType="end"/>
            </w:r>
          </w:hyperlink>
        </w:p>
        <w:p w14:paraId="652D6BB6" w14:textId="005E554F" w:rsidR="004A3BE3" w:rsidRDefault="004A3BE3">
          <w:pPr>
            <w:pStyle w:val="TDC1"/>
            <w:rPr>
              <w:rFonts w:asciiTheme="minorHAnsi" w:eastAsiaTheme="minorEastAsia" w:hAnsiTheme="minorHAnsi" w:cstheme="minorBidi"/>
              <w:noProof/>
              <w:kern w:val="2"/>
              <w:lang w:val="es-EC" w:eastAsia="es-EC"/>
              <w14:ligatures w14:val="standardContextual"/>
            </w:rPr>
          </w:pPr>
          <w:hyperlink w:anchor="_Toc182581547" w:history="1">
            <w:r w:rsidRPr="001B3761">
              <w:rPr>
                <w:rStyle w:val="Hipervnculo"/>
                <w:noProof/>
              </w:rPr>
              <w:t>6</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ANEXOS</w:t>
            </w:r>
            <w:r>
              <w:rPr>
                <w:noProof/>
                <w:webHidden/>
              </w:rPr>
              <w:tab/>
            </w:r>
            <w:r>
              <w:rPr>
                <w:noProof/>
                <w:webHidden/>
              </w:rPr>
              <w:fldChar w:fldCharType="begin"/>
            </w:r>
            <w:r>
              <w:rPr>
                <w:noProof/>
                <w:webHidden/>
              </w:rPr>
              <w:instrText xml:space="preserve"> PAGEREF _Toc182581547 \h </w:instrText>
            </w:r>
            <w:r>
              <w:rPr>
                <w:noProof/>
                <w:webHidden/>
              </w:rPr>
            </w:r>
            <w:r>
              <w:rPr>
                <w:noProof/>
                <w:webHidden/>
              </w:rPr>
              <w:fldChar w:fldCharType="separate"/>
            </w:r>
            <w:r w:rsidR="008C517F">
              <w:rPr>
                <w:noProof/>
                <w:webHidden/>
              </w:rPr>
              <w:t>56</w:t>
            </w:r>
            <w:r>
              <w:rPr>
                <w:noProof/>
                <w:webHidden/>
              </w:rPr>
              <w:fldChar w:fldCharType="end"/>
            </w:r>
          </w:hyperlink>
        </w:p>
        <w:p w14:paraId="1A8A0973" w14:textId="6EBC7B04"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48" w:history="1">
            <w:r w:rsidRPr="001B3761">
              <w:rPr>
                <w:rStyle w:val="Hipervnculo"/>
                <w:noProof/>
              </w:rPr>
              <w:t>6.1</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1: Términos de Referencias</w:t>
            </w:r>
            <w:r>
              <w:rPr>
                <w:noProof/>
                <w:webHidden/>
              </w:rPr>
              <w:tab/>
            </w:r>
            <w:r>
              <w:rPr>
                <w:noProof/>
                <w:webHidden/>
              </w:rPr>
              <w:fldChar w:fldCharType="begin"/>
            </w:r>
            <w:r>
              <w:rPr>
                <w:noProof/>
                <w:webHidden/>
              </w:rPr>
              <w:instrText xml:space="preserve"> PAGEREF _Toc182581548 \h </w:instrText>
            </w:r>
            <w:r>
              <w:rPr>
                <w:noProof/>
                <w:webHidden/>
              </w:rPr>
            </w:r>
            <w:r>
              <w:rPr>
                <w:noProof/>
                <w:webHidden/>
              </w:rPr>
              <w:fldChar w:fldCharType="separate"/>
            </w:r>
            <w:r w:rsidR="008C517F">
              <w:rPr>
                <w:noProof/>
                <w:webHidden/>
              </w:rPr>
              <w:t>56</w:t>
            </w:r>
            <w:r>
              <w:rPr>
                <w:noProof/>
                <w:webHidden/>
              </w:rPr>
              <w:fldChar w:fldCharType="end"/>
            </w:r>
          </w:hyperlink>
        </w:p>
        <w:p w14:paraId="3C993C92" w14:textId="5CAF0934"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49" w:history="1">
            <w:r w:rsidRPr="001B3761">
              <w:rPr>
                <w:rStyle w:val="Hipervnculo"/>
                <w:noProof/>
              </w:rPr>
              <w:t>6.2</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2: Marco de Resultados</w:t>
            </w:r>
            <w:r>
              <w:rPr>
                <w:noProof/>
                <w:webHidden/>
              </w:rPr>
              <w:tab/>
            </w:r>
            <w:r>
              <w:rPr>
                <w:noProof/>
                <w:webHidden/>
              </w:rPr>
              <w:fldChar w:fldCharType="begin"/>
            </w:r>
            <w:r>
              <w:rPr>
                <w:noProof/>
                <w:webHidden/>
              </w:rPr>
              <w:instrText xml:space="preserve"> PAGEREF _Toc182581549 \h </w:instrText>
            </w:r>
            <w:r>
              <w:rPr>
                <w:noProof/>
                <w:webHidden/>
              </w:rPr>
            </w:r>
            <w:r>
              <w:rPr>
                <w:noProof/>
                <w:webHidden/>
              </w:rPr>
              <w:fldChar w:fldCharType="separate"/>
            </w:r>
            <w:r w:rsidR="008C517F">
              <w:rPr>
                <w:noProof/>
                <w:webHidden/>
              </w:rPr>
              <w:t>68</w:t>
            </w:r>
            <w:r>
              <w:rPr>
                <w:noProof/>
                <w:webHidden/>
              </w:rPr>
              <w:fldChar w:fldCharType="end"/>
            </w:r>
          </w:hyperlink>
        </w:p>
        <w:p w14:paraId="5DB584EE" w14:textId="04D90730"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50" w:history="1">
            <w:r w:rsidRPr="001B3761">
              <w:rPr>
                <w:rStyle w:val="Hipervnculo"/>
                <w:noProof/>
              </w:rPr>
              <w:t>6.3</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3: Documentos base para revisión</w:t>
            </w:r>
            <w:r>
              <w:rPr>
                <w:noProof/>
                <w:webHidden/>
              </w:rPr>
              <w:tab/>
            </w:r>
            <w:r>
              <w:rPr>
                <w:noProof/>
                <w:webHidden/>
              </w:rPr>
              <w:fldChar w:fldCharType="begin"/>
            </w:r>
            <w:r>
              <w:rPr>
                <w:noProof/>
                <w:webHidden/>
              </w:rPr>
              <w:instrText xml:space="preserve"> PAGEREF _Toc182581550 \h </w:instrText>
            </w:r>
            <w:r>
              <w:rPr>
                <w:noProof/>
                <w:webHidden/>
              </w:rPr>
            </w:r>
            <w:r>
              <w:rPr>
                <w:noProof/>
                <w:webHidden/>
              </w:rPr>
              <w:fldChar w:fldCharType="separate"/>
            </w:r>
            <w:r w:rsidR="008C517F">
              <w:rPr>
                <w:noProof/>
                <w:webHidden/>
              </w:rPr>
              <w:t>74</w:t>
            </w:r>
            <w:r>
              <w:rPr>
                <w:noProof/>
                <w:webHidden/>
              </w:rPr>
              <w:fldChar w:fldCharType="end"/>
            </w:r>
          </w:hyperlink>
        </w:p>
        <w:p w14:paraId="17B97AC6" w14:textId="48AF544B"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51" w:history="1">
            <w:r w:rsidRPr="001B3761">
              <w:rPr>
                <w:rStyle w:val="Hipervnculo"/>
                <w:noProof/>
              </w:rPr>
              <w:t>6.4</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4: Matriz de Evaluación</w:t>
            </w:r>
            <w:r>
              <w:rPr>
                <w:noProof/>
                <w:webHidden/>
              </w:rPr>
              <w:tab/>
            </w:r>
            <w:r>
              <w:rPr>
                <w:noProof/>
                <w:webHidden/>
              </w:rPr>
              <w:fldChar w:fldCharType="begin"/>
            </w:r>
            <w:r>
              <w:rPr>
                <w:noProof/>
                <w:webHidden/>
              </w:rPr>
              <w:instrText xml:space="preserve"> PAGEREF _Toc182581551 \h </w:instrText>
            </w:r>
            <w:r>
              <w:rPr>
                <w:noProof/>
                <w:webHidden/>
              </w:rPr>
            </w:r>
            <w:r>
              <w:rPr>
                <w:noProof/>
                <w:webHidden/>
              </w:rPr>
              <w:fldChar w:fldCharType="separate"/>
            </w:r>
            <w:r w:rsidR="008C517F">
              <w:rPr>
                <w:noProof/>
                <w:webHidden/>
              </w:rPr>
              <w:t>76</w:t>
            </w:r>
            <w:r>
              <w:rPr>
                <w:noProof/>
                <w:webHidden/>
              </w:rPr>
              <w:fldChar w:fldCharType="end"/>
            </w:r>
          </w:hyperlink>
        </w:p>
        <w:p w14:paraId="41A7CF61" w14:textId="73A94757"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52" w:history="1">
            <w:r w:rsidRPr="001B3761">
              <w:rPr>
                <w:rStyle w:val="Hipervnculo"/>
                <w:noProof/>
              </w:rPr>
              <w:t>6.5</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5: Escalas de Evaluación</w:t>
            </w:r>
            <w:r>
              <w:rPr>
                <w:noProof/>
                <w:webHidden/>
              </w:rPr>
              <w:tab/>
            </w:r>
            <w:r>
              <w:rPr>
                <w:noProof/>
                <w:webHidden/>
              </w:rPr>
              <w:fldChar w:fldCharType="begin"/>
            </w:r>
            <w:r>
              <w:rPr>
                <w:noProof/>
                <w:webHidden/>
              </w:rPr>
              <w:instrText xml:space="preserve"> PAGEREF _Toc182581552 \h </w:instrText>
            </w:r>
            <w:r>
              <w:rPr>
                <w:noProof/>
                <w:webHidden/>
              </w:rPr>
            </w:r>
            <w:r>
              <w:rPr>
                <w:noProof/>
                <w:webHidden/>
              </w:rPr>
              <w:fldChar w:fldCharType="separate"/>
            </w:r>
            <w:r w:rsidR="008C517F">
              <w:rPr>
                <w:noProof/>
                <w:webHidden/>
              </w:rPr>
              <w:t>87</w:t>
            </w:r>
            <w:r>
              <w:rPr>
                <w:noProof/>
                <w:webHidden/>
              </w:rPr>
              <w:fldChar w:fldCharType="end"/>
            </w:r>
          </w:hyperlink>
        </w:p>
        <w:p w14:paraId="5DCB80B9" w14:textId="00406044"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53" w:history="1">
            <w:r w:rsidRPr="001B3761">
              <w:rPr>
                <w:rStyle w:val="Hipervnculo"/>
                <w:noProof/>
              </w:rPr>
              <w:t>6.6</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6: Preguntas para las entrevistas</w:t>
            </w:r>
            <w:r>
              <w:rPr>
                <w:noProof/>
                <w:webHidden/>
              </w:rPr>
              <w:tab/>
            </w:r>
            <w:r>
              <w:rPr>
                <w:noProof/>
                <w:webHidden/>
              </w:rPr>
              <w:fldChar w:fldCharType="begin"/>
            </w:r>
            <w:r>
              <w:rPr>
                <w:noProof/>
                <w:webHidden/>
              </w:rPr>
              <w:instrText xml:space="preserve"> PAGEREF _Toc182581553 \h </w:instrText>
            </w:r>
            <w:r>
              <w:rPr>
                <w:noProof/>
                <w:webHidden/>
              </w:rPr>
            </w:r>
            <w:r>
              <w:rPr>
                <w:noProof/>
                <w:webHidden/>
              </w:rPr>
              <w:fldChar w:fldCharType="separate"/>
            </w:r>
            <w:r w:rsidR="008C517F">
              <w:rPr>
                <w:noProof/>
                <w:webHidden/>
              </w:rPr>
              <w:t>88</w:t>
            </w:r>
            <w:r>
              <w:rPr>
                <w:noProof/>
                <w:webHidden/>
              </w:rPr>
              <w:fldChar w:fldCharType="end"/>
            </w:r>
          </w:hyperlink>
        </w:p>
        <w:p w14:paraId="631613CB" w14:textId="489C9AB6"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54" w:history="1">
            <w:r w:rsidRPr="001B3761">
              <w:rPr>
                <w:rStyle w:val="Hipervnculo"/>
                <w:noProof/>
              </w:rPr>
              <w:t>6.7</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7: Listado y agenda de entrevistas</w:t>
            </w:r>
            <w:r>
              <w:rPr>
                <w:noProof/>
                <w:webHidden/>
              </w:rPr>
              <w:tab/>
            </w:r>
            <w:r>
              <w:rPr>
                <w:noProof/>
                <w:webHidden/>
              </w:rPr>
              <w:fldChar w:fldCharType="begin"/>
            </w:r>
            <w:r>
              <w:rPr>
                <w:noProof/>
                <w:webHidden/>
              </w:rPr>
              <w:instrText xml:space="preserve"> PAGEREF _Toc182581554 \h </w:instrText>
            </w:r>
            <w:r>
              <w:rPr>
                <w:noProof/>
                <w:webHidden/>
              </w:rPr>
            </w:r>
            <w:r>
              <w:rPr>
                <w:noProof/>
                <w:webHidden/>
              </w:rPr>
              <w:fldChar w:fldCharType="separate"/>
            </w:r>
            <w:r w:rsidR="008C517F">
              <w:rPr>
                <w:noProof/>
                <w:webHidden/>
              </w:rPr>
              <w:t>90</w:t>
            </w:r>
            <w:r>
              <w:rPr>
                <w:noProof/>
                <w:webHidden/>
              </w:rPr>
              <w:fldChar w:fldCharType="end"/>
            </w:r>
          </w:hyperlink>
        </w:p>
        <w:p w14:paraId="610243BC" w14:textId="2454C711"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65" w:history="1">
            <w:r w:rsidRPr="001B3761">
              <w:rPr>
                <w:rStyle w:val="Hipervnculo"/>
                <w:noProof/>
              </w:rPr>
              <w:t>6.8</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8: Formulario de acuerdo del código de conducta del consultor de evaluación</w:t>
            </w:r>
            <w:r>
              <w:rPr>
                <w:noProof/>
                <w:webHidden/>
              </w:rPr>
              <w:tab/>
            </w:r>
            <w:r>
              <w:rPr>
                <w:noProof/>
                <w:webHidden/>
              </w:rPr>
              <w:fldChar w:fldCharType="begin"/>
            </w:r>
            <w:r>
              <w:rPr>
                <w:noProof/>
                <w:webHidden/>
              </w:rPr>
              <w:instrText xml:space="preserve"> PAGEREF _Toc182581565 \h </w:instrText>
            </w:r>
            <w:r>
              <w:rPr>
                <w:noProof/>
                <w:webHidden/>
              </w:rPr>
            </w:r>
            <w:r>
              <w:rPr>
                <w:noProof/>
                <w:webHidden/>
              </w:rPr>
              <w:fldChar w:fldCharType="separate"/>
            </w:r>
            <w:r w:rsidR="008C517F">
              <w:rPr>
                <w:noProof/>
                <w:webHidden/>
              </w:rPr>
              <w:t>96</w:t>
            </w:r>
            <w:r>
              <w:rPr>
                <w:noProof/>
                <w:webHidden/>
              </w:rPr>
              <w:fldChar w:fldCharType="end"/>
            </w:r>
          </w:hyperlink>
        </w:p>
        <w:p w14:paraId="2EED8034" w14:textId="1971970A"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66" w:history="1">
            <w:r w:rsidRPr="001B3761">
              <w:rPr>
                <w:rStyle w:val="Hipervnculo"/>
                <w:noProof/>
              </w:rPr>
              <w:t>6.9</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9: Cambios en los indicadores del marco de resultados</w:t>
            </w:r>
            <w:r>
              <w:rPr>
                <w:noProof/>
                <w:webHidden/>
              </w:rPr>
              <w:tab/>
            </w:r>
            <w:r>
              <w:rPr>
                <w:noProof/>
                <w:webHidden/>
              </w:rPr>
              <w:fldChar w:fldCharType="begin"/>
            </w:r>
            <w:r>
              <w:rPr>
                <w:noProof/>
                <w:webHidden/>
              </w:rPr>
              <w:instrText xml:space="preserve"> PAGEREF _Toc182581566 \h </w:instrText>
            </w:r>
            <w:r>
              <w:rPr>
                <w:noProof/>
                <w:webHidden/>
              </w:rPr>
            </w:r>
            <w:r>
              <w:rPr>
                <w:noProof/>
                <w:webHidden/>
              </w:rPr>
              <w:fldChar w:fldCharType="separate"/>
            </w:r>
            <w:r w:rsidR="008C517F">
              <w:rPr>
                <w:noProof/>
                <w:webHidden/>
              </w:rPr>
              <w:t>98</w:t>
            </w:r>
            <w:r>
              <w:rPr>
                <w:noProof/>
                <w:webHidden/>
              </w:rPr>
              <w:fldChar w:fldCharType="end"/>
            </w:r>
          </w:hyperlink>
        </w:p>
        <w:p w14:paraId="685C1CDC" w14:textId="460101CC" w:rsidR="004A3BE3" w:rsidRDefault="004A3BE3">
          <w:pPr>
            <w:pStyle w:val="TDC2"/>
            <w:rPr>
              <w:rFonts w:asciiTheme="minorHAnsi" w:eastAsiaTheme="minorEastAsia" w:hAnsiTheme="minorHAnsi" w:cstheme="minorBidi"/>
              <w:noProof/>
              <w:kern w:val="2"/>
              <w:lang w:val="es-EC" w:eastAsia="es-EC"/>
              <w14:ligatures w14:val="standardContextual"/>
            </w:rPr>
          </w:pPr>
          <w:hyperlink w:anchor="_Toc182581567" w:history="1">
            <w:r w:rsidRPr="001B3761">
              <w:rPr>
                <w:rStyle w:val="Hipervnculo"/>
                <w:noProof/>
              </w:rPr>
              <w:t>6.10</w:t>
            </w:r>
            <w:r>
              <w:rPr>
                <w:rFonts w:asciiTheme="minorHAnsi" w:eastAsiaTheme="minorEastAsia" w:hAnsiTheme="minorHAnsi" w:cstheme="minorBidi"/>
                <w:noProof/>
                <w:kern w:val="2"/>
                <w:lang w:val="es-EC" w:eastAsia="es-EC"/>
                <w14:ligatures w14:val="standardContextual"/>
              </w:rPr>
              <w:tab/>
            </w:r>
            <w:r w:rsidRPr="001B3761">
              <w:rPr>
                <w:rStyle w:val="Hipervnculo"/>
                <w:noProof/>
              </w:rPr>
              <w:t>Anexo 10: Registro fotográfico de la misión</w:t>
            </w:r>
            <w:r>
              <w:rPr>
                <w:noProof/>
                <w:webHidden/>
              </w:rPr>
              <w:tab/>
            </w:r>
            <w:r>
              <w:rPr>
                <w:noProof/>
                <w:webHidden/>
              </w:rPr>
              <w:fldChar w:fldCharType="begin"/>
            </w:r>
            <w:r>
              <w:rPr>
                <w:noProof/>
                <w:webHidden/>
              </w:rPr>
              <w:instrText xml:space="preserve"> PAGEREF _Toc182581567 \h </w:instrText>
            </w:r>
            <w:r>
              <w:rPr>
                <w:noProof/>
                <w:webHidden/>
              </w:rPr>
            </w:r>
            <w:r>
              <w:rPr>
                <w:noProof/>
                <w:webHidden/>
              </w:rPr>
              <w:fldChar w:fldCharType="separate"/>
            </w:r>
            <w:r w:rsidR="008C517F">
              <w:rPr>
                <w:noProof/>
                <w:webHidden/>
              </w:rPr>
              <w:t>105</w:t>
            </w:r>
            <w:r>
              <w:rPr>
                <w:noProof/>
                <w:webHidden/>
              </w:rPr>
              <w:fldChar w:fldCharType="end"/>
            </w:r>
          </w:hyperlink>
        </w:p>
        <w:p w14:paraId="305D871D" w14:textId="77777777" w:rsidR="001F18BD" w:rsidRPr="002C6417" w:rsidRDefault="001F18BD" w:rsidP="00F94CDB">
          <w:pPr>
            <w:spacing w:line="240" w:lineRule="auto"/>
            <w:ind w:right="1041"/>
          </w:pPr>
          <w:r w:rsidRPr="002C6417">
            <w:rPr>
              <w:rFonts w:cs="Arial"/>
              <w:b/>
              <w:bCs/>
            </w:rPr>
            <w:fldChar w:fldCharType="end"/>
          </w:r>
        </w:p>
      </w:sdtContent>
    </w:sdt>
    <w:p w14:paraId="0F153F53" w14:textId="77777777" w:rsidR="00E23AF8" w:rsidRPr="002C6417" w:rsidRDefault="00EB313A">
      <w:pPr>
        <w:spacing w:before="0" w:after="0" w:line="240" w:lineRule="auto"/>
        <w:jc w:val="left"/>
        <w:rPr>
          <w:b/>
        </w:rPr>
      </w:pPr>
      <w:r w:rsidRPr="002C6417">
        <w:rPr>
          <w:b/>
        </w:rPr>
        <w:br w:type="page"/>
      </w:r>
    </w:p>
    <w:p w14:paraId="3D2B1A2F" w14:textId="77777777" w:rsidR="00E23AF8" w:rsidRPr="002C6417" w:rsidRDefault="00EB313A" w:rsidP="00632F7B">
      <w:pPr>
        <w:pStyle w:val="Ttulo1"/>
        <w:numPr>
          <w:ilvl w:val="0"/>
          <w:numId w:val="0"/>
        </w:numPr>
      </w:pPr>
      <w:bookmarkStart w:id="4" w:name="_Toc182581505"/>
      <w:r w:rsidRPr="002C6417">
        <w:rPr>
          <w:caps w:val="0"/>
        </w:rPr>
        <w:lastRenderedPageBreak/>
        <w:t>ACRÓNIMOS Y ABREVIACIONES</w:t>
      </w:r>
      <w:bookmarkEnd w:id="4"/>
    </w:p>
    <w:p w14:paraId="39985E68" w14:textId="77777777" w:rsidR="00CB08CF" w:rsidRPr="002C6417" w:rsidRDefault="00CB08CF" w:rsidP="00BC15AE">
      <w:pPr>
        <w:spacing w:before="0" w:after="0" w:line="276" w:lineRule="auto"/>
      </w:pPr>
      <w:r w:rsidRPr="002C6417">
        <w:t>AMRU</w:t>
      </w:r>
      <w:r w:rsidRPr="002C6417">
        <w:tab/>
      </w:r>
      <w:r w:rsidRPr="002C6417">
        <w:tab/>
      </w:r>
      <w:r w:rsidRPr="002C6417">
        <w:tab/>
        <w:t>Asociación de Mujeres Rurales de Uruguay</w:t>
      </w:r>
    </w:p>
    <w:p w14:paraId="256A93C0" w14:textId="77777777" w:rsidR="00F31ACF" w:rsidRPr="002C6417" w:rsidRDefault="00F31ACF" w:rsidP="00BC15AE">
      <w:pPr>
        <w:spacing w:before="0" w:after="0" w:line="276" w:lineRule="auto"/>
      </w:pPr>
      <w:r w:rsidRPr="002C6417">
        <w:t>ANEP</w:t>
      </w:r>
      <w:r w:rsidRPr="002C6417">
        <w:tab/>
      </w:r>
      <w:r w:rsidRPr="002C6417">
        <w:tab/>
      </w:r>
      <w:r w:rsidRPr="002C6417">
        <w:tab/>
        <w:t>Administración Nacional de Educación Pública</w:t>
      </w:r>
    </w:p>
    <w:p w14:paraId="04B2E9AC" w14:textId="77777777" w:rsidR="007B3C9D" w:rsidRPr="002C6417" w:rsidRDefault="007B3C9D" w:rsidP="00BC15AE">
      <w:pPr>
        <w:spacing w:before="0" w:after="0" w:line="276" w:lineRule="auto"/>
      </w:pPr>
      <w:r w:rsidRPr="2CC751CC">
        <w:rPr>
          <w:lang w:val="es-ES"/>
        </w:rPr>
        <w:t>ANONG</w:t>
      </w:r>
      <w:r w:rsidRPr="002C6417">
        <w:tab/>
      </w:r>
      <w:r w:rsidRPr="002C6417">
        <w:tab/>
      </w:r>
      <w:r w:rsidRPr="2CC751CC">
        <w:rPr>
          <w:lang w:val="es-ES"/>
        </w:rPr>
        <w:t>Asociación Nacional de ONGs Orientadas al Desarrollo</w:t>
      </w:r>
    </w:p>
    <w:p w14:paraId="5EBB1272" w14:textId="77777777" w:rsidR="00EF23C3" w:rsidRPr="002C6417" w:rsidRDefault="00EF23C3" w:rsidP="00BC15AE">
      <w:pPr>
        <w:spacing w:before="0" w:after="0" w:line="276" w:lineRule="auto"/>
      </w:pPr>
      <w:r w:rsidRPr="002C6417">
        <w:t>AP</w:t>
      </w:r>
      <w:r w:rsidRPr="002C6417">
        <w:tab/>
      </w:r>
      <w:r w:rsidRPr="002C6417">
        <w:tab/>
      </w:r>
      <w:r w:rsidRPr="002C6417">
        <w:tab/>
        <w:t>Área Protegida</w:t>
      </w:r>
    </w:p>
    <w:p w14:paraId="49BF8AA3" w14:textId="77777777" w:rsidR="00E3360F" w:rsidRPr="002C6417" w:rsidRDefault="00E3360F" w:rsidP="00BC15AE">
      <w:pPr>
        <w:spacing w:before="0" w:after="0" w:line="276" w:lineRule="auto"/>
      </w:pPr>
      <w:r w:rsidRPr="002C6417">
        <w:t>AUCI</w:t>
      </w:r>
      <w:r w:rsidRPr="002C6417">
        <w:tab/>
      </w:r>
      <w:r w:rsidRPr="002C6417">
        <w:tab/>
      </w:r>
      <w:r w:rsidRPr="002C6417">
        <w:tab/>
        <w:t xml:space="preserve">Agencia Uruguaya de Cooperación Internacional </w:t>
      </w:r>
    </w:p>
    <w:p w14:paraId="54366648" w14:textId="77777777" w:rsidR="00F13B30" w:rsidRPr="002C6417" w:rsidRDefault="00F13B30" w:rsidP="00BC15AE">
      <w:pPr>
        <w:spacing w:before="0" w:after="0" w:line="276" w:lineRule="auto"/>
      </w:pPr>
      <w:r w:rsidRPr="002C6417">
        <w:t>AUG</w:t>
      </w:r>
      <w:r w:rsidRPr="002C6417">
        <w:tab/>
      </w:r>
      <w:r w:rsidRPr="002C6417">
        <w:tab/>
      </w:r>
      <w:r w:rsidRPr="002C6417">
        <w:tab/>
        <w:t xml:space="preserve">Asociación Uruguaya de </w:t>
      </w:r>
      <w:r w:rsidR="007E5E35" w:rsidRPr="002C6417">
        <w:t>Guardaparques</w:t>
      </w:r>
    </w:p>
    <w:p w14:paraId="45FEB48B" w14:textId="77777777" w:rsidR="00CB08CF" w:rsidRPr="002C6417" w:rsidRDefault="00CB08CF" w:rsidP="00BC15AE">
      <w:pPr>
        <w:spacing w:before="0" w:after="0" w:line="276" w:lineRule="auto"/>
      </w:pPr>
      <w:r w:rsidRPr="002C6417">
        <w:t>AUGAP</w:t>
      </w:r>
      <w:r w:rsidRPr="002C6417">
        <w:tab/>
      </w:r>
      <w:r w:rsidRPr="002C6417">
        <w:tab/>
        <w:t>Asociación Uruguaya de Ganaderos del Pastizal</w:t>
      </w:r>
    </w:p>
    <w:p w14:paraId="576110E9" w14:textId="77777777" w:rsidR="00B41EC8" w:rsidRPr="002C6417" w:rsidRDefault="00B41EC8" w:rsidP="00BC15AE">
      <w:pPr>
        <w:spacing w:before="0" w:after="0" w:line="276" w:lineRule="auto"/>
      </w:pPr>
      <w:r w:rsidRPr="002C6417">
        <w:t>CAF</w:t>
      </w:r>
      <w:r w:rsidRPr="002C6417">
        <w:tab/>
      </w:r>
      <w:r w:rsidRPr="002C6417">
        <w:tab/>
      </w:r>
      <w:r w:rsidRPr="002C6417">
        <w:tab/>
        <w:t>Banco de Desarrollo de América Latina y el Caribe</w:t>
      </w:r>
    </w:p>
    <w:p w14:paraId="41D2A15F" w14:textId="77777777" w:rsidR="00AC5A17" w:rsidRPr="002C6417" w:rsidRDefault="00AC5A17" w:rsidP="00BC15AE">
      <w:pPr>
        <w:spacing w:before="0" w:after="0" w:line="276" w:lineRule="auto"/>
      </w:pPr>
      <w:r w:rsidRPr="002C6417">
        <w:t>CAP</w:t>
      </w:r>
      <w:r w:rsidRPr="002C6417">
        <w:tab/>
      </w:r>
      <w:r w:rsidRPr="002C6417">
        <w:tab/>
      </w:r>
      <w:r w:rsidRPr="002C6417">
        <w:tab/>
        <w:t>Conocimiento, Actitud y Práctica</w:t>
      </w:r>
    </w:p>
    <w:p w14:paraId="48859479" w14:textId="77777777" w:rsidR="00ED64FC" w:rsidRPr="002C6417" w:rsidRDefault="00ED64FC" w:rsidP="00BC15AE">
      <w:pPr>
        <w:spacing w:before="0" w:after="0" w:line="276" w:lineRule="auto"/>
      </w:pPr>
      <w:r w:rsidRPr="002C6417">
        <w:t>CDR</w:t>
      </w:r>
      <w:r w:rsidRPr="002C6417">
        <w:tab/>
      </w:r>
      <w:r w:rsidRPr="002C6417">
        <w:tab/>
      </w:r>
      <w:r w:rsidRPr="002C6417">
        <w:tab/>
        <w:t>Informes de Entrega Combinados (por sus siglas en inglés)</w:t>
      </w:r>
    </w:p>
    <w:p w14:paraId="479DD36D" w14:textId="77777777" w:rsidR="00B31869" w:rsidRPr="002C6417" w:rsidRDefault="00B31869" w:rsidP="00BC15AE">
      <w:pPr>
        <w:spacing w:before="0" w:after="0" w:line="276" w:lineRule="auto"/>
      </w:pPr>
      <w:r w:rsidRPr="002C6417">
        <w:t>CDP</w:t>
      </w:r>
      <w:r w:rsidRPr="002C6417">
        <w:tab/>
      </w:r>
      <w:r w:rsidRPr="002C6417">
        <w:tab/>
      </w:r>
      <w:r w:rsidRPr="002C6417">
        <w:tab/>
        <w:t>Comité Directivo del Proyecto</w:t>
      </w:r>
    </w:p>
    <w:p w14:paraId="0CC4E4E7" w14:textId="77777777" w:rsidR="007B3C9D" w:rsidRPr="002C6417" w:rsidRDefault="007B3C9D" w:rsidP="00BC15AE">
      <w:pPr>
        <w:spacing w:before="0" w:after="0" w:line="276" w:lineRule="auto"/>
      </w:pPr>
      <w:r w:rsidRPr="002C6417">
        <w:t>CEUTA</w:t>
      </w:r>
      <w:r w:rsidRPr="002C6417">
        <w:tab/>
      </w:r>
      <w:r w:rsidRPr="002C6417">
        <w:tab/>
        <w:t>Centro Uruguayo de Tecnologías Apropiadas</w:t>
      </w:r>
    </w:p>
    <w:p w14:paraId="788E1F65" w14:textId="77777777" w:rsidR="00ED64FC" w:rsidRPr="002C6417" w:rsidRDefault="00ED64FC" w:rsidP="00BC15AE">
      <w:pPr>
        <w:spacing w:before="0" w:after="0" w:line="276" w:lineRule="auto"/>
      </w:pPr>
      <w:r w:rsidRPr="002C6417">
        <w:t>CLAES</w:t>
      </w:r>
      <w:r w:rsidRPr="002C6417">
        <w:tab/>
      </w:r>
      <w:r w:rsidRPr="002C6417">
        <w:tab/>
        <w:t>Centro Latinoamericano de Ecología Social</w:t>
      </w:r>
    </w:p>
    <w:p w14:paraId="7F576FB5" w14:textId="77777777" w:rsidR="00F31ACF" w:rsidRPr="002C6417" w:rsidRDefault="00F31ACF" w:rsidP="00BC15AE">
      <w:pPr>
        <w:spacing w:before="0" w:after="0" w:line="276" w:lineRule="auto"/>
      </w:pPr>
      <w:r w:rsidRPr="002C6417">
        <w:t>CP</w:t>
      </w:r>
      <w:r w:rsidRPr="002C6417">
        <w:tab/>
      </w:r>
      <w:r w:rsidRPr="002C6417">
        <w:tab/>
      </w:r>
      <w:r w:rsidRPr="002C6417">
        <w:tab/>
        <w:t>Consejo del Proyecto</w:t>
      </w:r>
    </w:p>
    <w:p w14:paraId="58656312" w14:textId="77777777" w:rsidR="00CB08CF" w:rsidRPr="002C6417" w:rsidRDefault="00CB08CF" w:rsidP="00BC15AE">
      <w:pPr>
        <w:spacing w:before="0" w:after="0" w:line="276" w:lineRule="auto"/>
      </w:pPr>
      <w:r w:rsidRPr="002C6417">
        <w:t>DINABISE</w:t>
      </w:r>
      <w:r w:rsidRPr="002C6417">
        <w:tab/>
      </w:r>
      <w:r w:rsidRPr="002C6417">
        <w:tab/>
        <w:t>Dirección Nacional de Biodiversidad y Servicios Ecosistémicos</w:t>
      </w:r>
    </w:p>
    <w:p w14:paraId="44968E2B" w14:textId="77777777" w:rsidR="00F22DFF" w:rsidRPr="002C6417" w:rsidRDefault="00F22DFF" w:rsidP="00BC15AE">
      <w:pPr>
        <w:spacing w:before="0" w:after="0" w:line="276" w:lineRule="auto"/>
      </w:pPr>
      <w:r w:rsidRPr="002C6417">
        <w:t>EIA</w:t>
      </w:r>
      <w:r w:rsidRPr="002C6417">
        <w:tab/>
      </w:r>
      <w:r w:rsidRPr="002C6417">
        <w:tab/>
      </w:r>
      <w:r w:rsidRPr="002C6417">
        <w:tab/>
        <w:t>Evaluación de Impacto Ambiental</w:t>
      </w:r>
    </w:p>
    <w:p w14:paraId="5ED8DF49" w14:textId="77777777" w:rsidR="00CB08CF" w:rsidRPr="002C6417" w:rsidRDefault="00CB08CF" w:rsidP="00BC15AE">
      <w:pPr>
        <w:spacing w:before="0" w:after="0" w:line="276" w:lineRule="auto"/>
      </w:pPr>
      <w:r w:rsidRPr="002C6417">
        <w:t>EP</w:t>
      </w:r>
      <w:r w:rsidRPr="002C6417">
        <w:tab/>
      </w:r>
      <w:r w:rsidRPr="002C6417">
        <w:tab/>
      </w:r>
      <w:r w:rsidRPr="002C6417">
        <w:tab/>
        <w:t xml:space="preserve">Equipo del </w:t>
      </w:r>
      <w:r w:rsidR="00F13B30" w:rsidRPr="002C6417">
        <w:t>P</w:t>
      </w:r>
      <w:r w:rsidRPr="002C6417">
        <w:t>royecto</w:t>
      </w:r>
    </w:p>
    <w:p w14:paraId="40FAE14A" w14:textId="77777777" w:rsidR="00F13B30" w:rsidRPr="002C6417" w:rsidRDefault="00F13B30" w:rsidP="00BC15AE">
      <w:pPr>
        <w:spacing w:before="0" w:after="0" w:line="276" w:lineRule="auto"/>
        <w:ind w:left="2160" w:hanging="2160"/>
      </w:pPr>
      <w:r w:rsidRPr="2CC751CC">
        <w:rPr>
          <w:lang w:val="es-ES"/>
        </w:rPr>
        <w:t>FAO</w:t>
      </w:r>
      <w:r w:rsidRPr="002C6417">
        <w:tab/>
      </w:r>
      <w:r w:rsidRPr="2CC751CC">
        <w:rPr>
          <w:lang w:val="es-ES"/>
        </w:rPr>
        <w:t>Organización de las Naciones Unidas para la Agricultura y la Alimentación (por sus siglas en inglés)</w:t>
      </w:r>
    </w:p>
    <w:p w14:paraId="73A1B1B1" w14:textId="77777777" w:rsidR="00CB08CF" w:rsidRPr="002C6417" w:rsidRDefault="00CB08CF" w:rsidP="00BC15AE">
      <w:pPr>
        <w:spacing w:before="0" w:after="0" w:line="276" w:lineRule="auto"/>
      </w:pPr>
      <w:r w:rsidRPr="002C6417">
        <w:t>GEF</w:t>
      </w:r>
      <w:r w:rsidRPr="002C6417">
        <w:tab/>
      </w:r>
      <w:r w:rsidRPr="002C6417">
        <w:tab/>
      </w:r>
      <w:r w:rsidRPr="002C6417">
        <w:tab/>
        <w:t>Fondo para el Medio Ambiente Mundial (por sus siglas en inglés)</w:t>
      </w:r>
    </w:p>
    <w:p w14:paraId="1D2ABD07" w14:textId="77777777" w:rsidR="00F13B30" w:rsidRPr="002C6417" w:rsidRDefault="00F13B30" w:rsidP="00BC15AE">
      <w:pPr>
        <w:spacing w:before="0" w:after="0" w:line="276" w:lineRule="auto"/>
      </w:pPr>
      <w:r w:rsidRPr="002C6417">
        <w:t>GRUPAMA</w:t>
      </w:r>
      <w:r w:rsidRPr="002C6417">
        <w:tab/>
      </w:r>
      <w:r w:rsidRPr="002C6417">
        <w:tab/>
        <w:t>Grupo para la Protección Ambiental Activa</w:t>
      </w:r>
    </w:p>
    <w:p w14:paraId="0BA27469" w14:textId="77777777" w:rsidR="000D2D12" w:rsidRPr="002C6417" w:rsidRDefault="000D2D12" w:rsidP="00BC15AE">
      <w:pPr>
        <w:spacing w:before="0" w:after="0" w:line="276" w:lineRule="auto"/>
      </w:pPr>
      <w:r w:rsidRPr="002C6417">
        <w:t>GST</w:t>
      </w:r>
      <w:r w:rsidRPr="002C6417">
        <w:tab/>
      </w:r>
      <w:r w:rsidRPr="002C6417">
        <w:tab/>
      </w:r>
      <w:r w:rsidRPr="002C6417">
        <w:tab/>
        <w:t xml:space="preserve">Gestión Sostenible de la Tierra </w:t>
      </w:r>
    </w:p>
    <w:p w14:paraId="7258A2D4" w14:textId="77777777" w:rsidR="00F22DFF" w:rsidRPr="002C6417" w:rsidRDefault="00F22DFF" w:rsidP="00BC15AE">
      <w:pPr>
        <w:spacing w:before="0" w:after="0" w:line="276" w:lineRule="auto"/>
      </w:pPr>
      <w:r w:rsidRPr="002C6417">
        <w:t>INC</w:t>
      </w:r>
      <w:r w:rsidRPr="002C6417">
        <w:tab/>
      </w:r>
      <w:r w:rsidRPr="002C6417">
        <w:tab/>
      </w:r>
      <w:r w:rsidRPr="002C6417">
        <w:tab/>
        <w:t>Instituto Nacional de Colonización</w:t>
      </w:r>
    </w:p>
    <w:p w14:paraId="4D6B922E" w14:textId="77777777" w:rsidR="003F6A28" w:rsidRPr="002C6417" w:rsidRDefault="003F6A28" w:rsidP="00BC15AE">
      <w:pPr>
        <w:spacing w:before="0" w:after="0" w:line="276" w:lineRule="auto"/>
      </w:pPr>
      <w:r w:rsidRPr="002C6417">
        <w:t>IICA</w:t>
      </w:r>
      <w:r w:rsidRPr="002C6417">
        <w:tab/>
      </w:r>
      <w:r w:rsidRPr="002C6417">
        <w:tab/>
      </w:r>
      <w:r w:rsidRPr="002C6417">
        <w:tab/>
        <w:t>Instituto Interamericano de Cooperación para la Agricultura</w:t>
      </w:r>
    </w:p>
    <w:p w14:paraId="32D3CF98" w14:textId="77777777" w:rsidR="006F64FD" w:rsidRPr="002C6417" w:rsidRDefault="006F64FD" w:rsidP="00BC15AE">
      <w:pPr>
        <w:spacing w:before="0" w:after="0" w:line="276" w:lineRule="auto"/>
      </w:pPr>
      <w:r w:rsidRPr="002C6417">
        <w:t>INIA</w:t>
      </w:r>
      <w:r w:rsidRPr="002C6417">
        <w:tab/>
      </w:r>
      <w:r w:rsidRPr="002C6417">
        <w:tab/>
      </w:r>
      <w:r w:rsidRPr="002C6417">
        <w:tab/>
        <w:t>Instituto Nacional de Investigación Agropecuaria</w:t>
      </w:r>
    </w:p>
    <w:p w14:paraId="02CFCEBE" w14:textId="77777777" w:rsidR="006F64FD" w:rsidRPr="002C6417" w:rsidRDefault="006F64FD" w:rsidP="00BC15AE">
      <w:pPr>
        <w:spacing w:before="0" w:after="0" w:line="276" w:lineRule="auto"/>
      </w:pPr>
      <w:r w:rsidRPr="002C6417">
        <w:t>INMUJERES</w:t>
      </w:r>
      <w:r w:rsidRPr="002C6417">
        <w:tab/>
      </w:r>
      <w:r w:rsidRPr="002C6417">
        <w:tab/>
        <w:t>Instituto Nacional de las Mujeres</w:t>
      </w:r>
    </w:p>
    <w:p w14:paraId="793AFE4D" w14:textId="77777777" w:rsidR="00CB08CF" w:rsidRPr="002C6417" w:rsidRDefault="00CB08CF" w:rsidP="00BC15AE">
      <w:pPr>
        <w:spacing w:before="0" w:after="0" w:line="276" w:lineRule="auto"/>
      </w:pPr>
      <w:r w:rsidRPr="002C6417">
        <w:t>MA</w:t>
      </w:r>
      <w:r w:rsidRPr="002C6417">
        <w:tab/>
      </w:r>
      <w:r w:rsidRPr="002C6417">
        <w:tab/>
      </w:r>
      <w:r w:rsidRPr="002C6417">
        <w:tab/>
        <w:t xml:space="preserve">Ministerio de Ambiente </w:t>
      </w:r>
    </w:p>
    <w:p w14:paraId="673AC16A" w14:textId="77777777" w:rsidR="008B7FE6" w:rsidRPr="002C6417" w:rsidRDefault="008B7FE6" w:rsidP="00BC15AE">
      <w:pPr>
        <w:spacing w:before="0" w:after="0" w:line="276" w:lineRule="auto"/>
        <w:ind w:left="2160" w:hanging="2160"/>
      </w:pPr>
      <w:r w:rsidRPr="2CC751CC">
        <w:rPr>
          <w:lang w:val="es-ES"/>
        </w:rPr>
        <w:t>METT</w:t>
      </w:r>
      <w:r w:rsidRPr="002C6417">
        <w:tab/>
      </w:r>
      <w:r w:rsidRPr="2CC751CC">
        <w:rPr>
          <w:lang w:val="es-ES"/>
        </w:rPr>
        <w:t>Herramienta de Seguimiento de Efectividad de Manejo (por sus siglas en inglés)</w:t>
      </w:r>
    </w:p>
    <w:p w14:paraId="541AF093" w14:textId="77777777" w:rsidR="006F64FD" w:rsidRPr="002C6417" w:rsidRDefault="006F64FD" w:rsidP="00BC15AE">
      <w:pPr>
        <w:spacing w:before="0" w:after="0" w:line="276" w:lineRule="auto"/>
      </w:pPr>
      <w:r w:rsidRPr="002C6417">
        <w:t>MEC</w:t>
      </w:r>
      <w:r w:rsidRPr="002C6417">
        <w:tab/>
      </w:r>
      <w:r w:rsidRPr="002C6417">
        <w:tab/>
      </w:r>
      <w:r w:rsidRPr="002C6417">
        <w:tab/>
        <w:t>Ministerio de Educación y Cultura</w:t>
      </w:r>
    </w:p>
    <w:p w14:paraId="288C14EA" w14:textId="77777777" w:rsidR="00632F7B" w:rsidRPr="002C6417" w:rsidRDefault="00632F7B" w:rsidP="00BC15AE">
      <w:pPr>
        <w:spacing w:before="0" w:after="0" w:line="276" w:lineRule="auto"/>
      </w:pPr>
      <w:r w:rsidRPr="002C6417">
        <w:t>MEF</w:t>
      </w:r>
      <w:r w:rsidRPr="002C6417">
        <w:tab/>
      </w:r>
      <w:r w:rsidRPr="002C6417">
        <w:tab/>
      </w:r>
      <w:r w:rsidRPr="002C6417">
        <w:tab/>
        <w:t>Ministerio de Economía y Finanzas</w:t>
      </w:r>
    </w:p>
    <w:p w14:paraId="210B22DC" w14:textId="77777777" w:rsidR="00CB08CF" w:rsidRPr="002C6417" w:rsidRDefault="00CB08CF" w:rsidP="00BC15AE">
      <w:pPr>
        <w:spacing w:before="0" w:after="0" w:line="276" w:lineRule="auto"/>
      </w:pPr>
      <w:r w:rsidRPr="002C6417">
        <w:t>MGAP</w:t>
      </w:r>
      <w:r w:rsidRPr="002C6417">
        <w:tab/>
      </w:r>
      <w:r w:rsidRPr="002C6417">
        <w:tab/>
      </w:r>
      <w:r w:rsidRPr="002C6417">
        <w:tab/>
        <w:t>Ministerio de Ganadería Agricultura y Pesca</w:t>
      </w:r>
    </w:p>
    <w:p w14:paraId="43452132" w14:textId="77777777" w:rsidR="00F31ACF" w:rsidRPr="002C6417" w:rsidRDefault="00F31ACF" w:rsidP="00BC15AE">
      <w:pPr>
        <w:spacing w:before="0" w:after="0" w:line="276" w:lineRule="auto"/>
      </w:pPr>
      <w:r w:rsidRPr="002C6417">
        <w:t>MGCN</w:t>
      </w:r>
      <w:r w:rsidRPr="002C6417">
        <w:tab/>
      </w:r>
      <w:r w:rsidRPr="002C6417">
        <w:tab/>
      </w:r>
      <w:r w:rsidRPr="002C6417">
        <w:tab/>
        <w:t>Mesa de Ganadería sobre Campo Natural</w:t>
      </w:r>
    </w:p>
    <w:p w14:paraId="4E175BBF" w14:textId="77777777" w:rsidR="006F64FD" w:rsidRPr="002C6417" w:rsidRDefault="006F64FD" w:rsidP="00BC15AE">
      <w:pPr>
        <w:spacing w:before="0" w:after="0" w:line="276" w:lineRule="auto"/>
      </w:pPr>
      <w:r w:rsidRPr="002C6417">
        <w:t>MIDES</w:t>
      </w:r>
      <w:r w:rsidRPr="002C6417">
        <w:tab/>
      </w:r>
      <w:r w:rsidRPr="002C6417">
        <w:tab/>
      </w:r>
      <w:r w:rsidRPr="002C6417">
        <w:tab/>
        <w:t>Ministerio de Desarrollo Social</w:t>
      </w:r>
    </w:p>
    <w:p w14:paraId="71278D65" w14:textId="77777777" w:rsidR="00CB08CF" w:rsidRPr="002C6417" w:rsidRDefault="00CB08CF" w:rsidP="00BC15AE">
      <w:pPr>
        <w:spacing w:before="0" w:after="0" w:line="276" w:lineRule="auto"/>
      </w:pPr>
      <w:r w:rsidRPr="002C6417">
        <w:t>MINTUR</w:t>
      </w:r>
      <w:r w:rsidRPr="002C6417">
        <w:tab/>
      </w:r>
      <w:r w:rsidRPr="002C6417">
        <w:tab/>
        <w:t>Ministerio de Turismo</w:t>
      </w:r>
    </w:p>
    <w:p w14:paraId="156841D2" w14:textId="77777777" w:rsidR="00632F7B" w:rsidRPr="002C6417" w:rsidRDefault="00632F7B" w:rsidP="00BC15AE">
      <w:pPr>
        <w:spacing w:before="0" w:after="0" w:line="276" w:lineRule="auto"/>
      </w:pPr>
      <w:r w:rsidRPr="002C6417">
        <w:t>MRREE</w:t>
      </w:r>
      <w:r w:rsidRPr="002C6417">
        <w:tab/>
      </w:r>
      <w:r w:rsidRPr="002C6417">
        <w:tab/>
        <w:t>Ministerio de Relaciones Exteriores</w:t>
      </w:r>
    </w:p>
    <w:p w14:paraId="5BB1DEF1" w14:textId="77777777" w:rsidR="006F64FD" w:rsidRPr="002C6417" w:rsidRDefault="006F64FD" w:rsidP="00BC15AE">
      <w:pPr>
        <w:spacing w:before="0" w:after="0" w:line="276" w:lineRule="auto"/>
      </w:pPr>
      <w:r w:rsidRPr="002C6417">
        <w:t>MVOT</w:t>
      </w:r>
      <w:r w:rsidRPr="002C6417">
        <w:tab/>
      </w:r>
      <w:r w:rsidRPr="002C6417">
        <w:tab/>
      </w:r>
      <w:r w:rsidRPr="002C6417">
        <w:tab/>
        <w:t>Ministerio de Vivienda y Ordenamiento Territorial</w:t>
      </w:r>
    </w:p>
    <w:p w14:paraId="51C2B298" w14:textId="77777777" w:rsidR="00B61A94" w:rsidRPr="002C6417" w:rsidRDefault="00B61A94" w:rsidP="00BC15AE">
      <w:pPr>
        <w:spacing w:before="0" w:after="0" w:line="276" w:lineRule="auto"/>
      </w:pPr>
      <w:r w:rsidRPr="002C6417">
        <w:t>MVOTMA</w:t>
      </w:r>
      <w:r w:rsidRPr="002C6417">
        <w:tab/>
      </w:r>
      <w:r w:rsidRPr="002C6417">
        <w:tab/>
        <w:t>Ministerio de Vivienda, Ordenamiento Territorial y Medio Ambiente</w:t>
      </w:r>
    </w:p>
    <w:p w14:paraId="354A5267" w14:textId="77777777" w:rsidR="000D2D12" w:rsidRPr="002C6417" w:rsidRDefault="000D2D12" w:rsidP="00BC15AE">
      <w:pPr>
        <w:spacing w:before="0" w:after="0" w:line="276" w:lineRule="auto"/>
      </w:pPr>
      <w:r w:rsidRPr="002C6417">
        <w:t>M&amp;E</w:t>
      </w:r>
      <w:r w:rsidRPr="002C6417">
        <w:tab/>
      </w:r>
      <w:r w:rsidRPr="002C6417">
        <w:tab/>
      </w:r>
      <w:r w:rsidRPr="002C6417">
        <w:tab/>
        <w:t>Monitoreo y Evaluación</w:t>
      </w:r>
    </w:p>
    <w:p w14:paraId="7F480372" w14:textId="77777777" w:rsidR="00CB08CF" w:rsidRPr="002C6417" w:rsidRDefault="00CB08CF" w:rsidP="00BC15AE">
      <w:pPr>
        <w:spacing w:before="0" w:after="0" w:line="276" w:lineRule="auto"/>
      </w:pPr>
      <w:r w:rsidRPr="002C6417">
        <w:t>NIM</w:t>
      </w:r>
      <w:r w:rsidRPr="002C6417">
        <w:tab/>
      </w:r>
      <w:r w:rsidRPr="002C6417">
        <w:tab/>
      </w:r>
      <w:r w:rsidRPr="002C6417">
        <w:tab/>
        <w:t>Modalidad Nacional de Implementación (por sus siglas en inglés)</w:t>
      </w:r>
    </w:p>
    <w:p w14:paraId="08B917F1" w14:textId="77777777" w:rsidR="00E70F15" w:rsidRPr="002C6417" w:rsidRDefault="00E70F15" w:rsidP="00BC15AE">
      <w:pPr>
        <w:spacing w:before="0" w:after="0" w:line="276" w:lineRule="auto"/>
      </w:pPr>
      <w:r w:rsidRPr="002C6417">
        <w:t>NDT</w:t>
      </w:r>
      <w:r w:rsidRPr="002C6417">
        <w:tab/>
      </w:r>
      <w:r w:rsidRPr="002C6417">
        <w:tab/>
      </w:r>
      <w:r w:rsidRPr="002C6417">
        <w:tab/>
        <w:t>Neutralidad en la Degradación de la Tierra</w:t>
      </w:r>
    </w:p>
    <w:p w14:paraId="3FD81ED7" w14:textId="77777777" w:rsidR="00F13B30" w:rsidRPr="002C6417" w:rsidRDefault="00F13B30" w:rsidP="00BC15AE">
      <w:pPr>
        <w:spacing w:before="0" w:after="0" w:line="276" w:lineRule="auto"/>
      </w:pPr>
      <w:r w:rsidRPr="002C6417">
        <w:lastRenderedPageBreak/>
        <w:t>OCC</w:t>
      </w:r>
      <w:r w:rsidRPr="002C6417">
        <w:tab/>
      </w:r>
      <w:r w:rsidRPr="002C6417">
        <w:tab/>
      </w:r>
      <w:r w:rsidRPr="002C6417">
        <w:tab/>
        <w:t>Organización para la Conservación de Cetáceos</w:t>
      </w:r>
    </w:p>
    <w:p w14:paraId="6123F0F9" w14:textId="77777777" w:rsidR="00CB08CF" w:rsidRPr="002C6417" w:rsidRDefault="00CB08CF" w:rsidP="00BC15AE">
      <w:pPr>
        <w:spacing w:before="0" w:after="0" w:line="276" w:lineRule="auto"/>
      </w:pPr>
      <w:r w:rsidRPr="002C6417">
        <w:t>ODS</w:t>
      </w:r>
      <w:r w:rsidRPr="002C6417">
        <w:tab/>
      </w:r>
      <w:r w:rsidRPr="002C6417">
        <w:tab/>
      </w:r>
      <w:r w:rsidRPr="002C6417">
        <w:tab/>
        <w:t>Objetivos de Desarrollo Sostenible</w:t>
      </w:r>
    </w:p>
    <w:p w14:paraId="3AE07C9D" w14:textId="77777777" w:rsidR="001B52A0" w:rsidRPr="002C6417" w:rsidRDefault="001B52A0" w:rsidP="00BC15AE">
      <w:pPr>
        <w:spacing w:before="0" w:after="0" w:line="276" w:lineRule="auto"/>
      </w:pPr>
      <w:r w:rsidRPr="002C6417">
        <w:t>ONG</w:t>
      </w:r>
      <w:r w:rsidRPr="002C6417">
        <w:tab/>
      </w:r>
      <w:r w:rsidRPr="002C6417">
        <w:tab/>
      </w:r>
      <w:r w:rsidRPr="002C6417">
        <w:tab/>
        <w:t>Organización No Gubernamental</w:t>
      </w:r>
    </w:p>
    <w:p w14:paraId="51196C0D" w14:textId="77777777" w:rsidR="006F64FD" w:rsidRPr="002C6417" w:rsidRDefault="006F64FD" w:rsidP="00BC15AE">
      <w:pPr>
        <w:spacing w:before="0" w:after="0" w:line="276" w:lineRule="auto"/>
      </w:pPr>
      <w:r w:rsidRPr="002C6417">
        <w:t>OPP</w:t>
      </w:r>
      <w:r w:rsidRPr="002C6417">
        <w:tab/>
      </w:r>
      <w:r w:rsidRPr="002C6417">
        <w:tab/>
      </w:r>
      <w:r w:rsidRPr="002C6417">
        <w:tab/>
        <w:t>Oficina de Planeamiento y Presupuesto</w:t>
      </w:r>
    </w:p>
    <w:p w14:paraId="57530078" w14:textId="77777777" w:rsidR="00632F7B" w:rsidRPr="002C6417" w:rsidRDefault="00632F7B" w:rsidP="00BC15AE">
      <w:pPr>
        <w:spacing w:before="0" w:after="0" w:line="276" w:lineRule="auto"/>
      </w:pPr>
      <w:r w:rsidRPr="002C6417">
        <w:t>OSC</w:t>
      </w:r>
      <w:r w:rsidRPr="002C6417">
        <w:tab/>
      </w:r>
      <w:r w:rsidRPr="002C6417">
        <w:tab/>
      </w:r>
      <w:r w:rsidRPr="002C6417">
        <w:tab/>
        <w:t>Organización de la Sociedad Civil</w:t>
      </w:r>
    </w:p>
    <w:p w14:paraId="2645DBF4" w14:textId="77777777" w:rsidR="00E70F15" w:rsidRPr="002C6417" w:rsidRDefault="00E70F15" w:rsidP="00BC15AE">
      <w:pPr>
        <w:spacing w:before="0" w:after="0" w:line="276" w:lineRule="auto"/>
      </w:pPr>
      <w:r w:rsidRPr="002C6417">
        <w:t>OSE</w:t>
      </w:r>
      <w:r w:rsidRPr="002C6417">
        <w:tab/>
      </w:r>
      <w:r w:rsidRPr="002C6417">
        <w:tab/>
      </w:r>
      <w:r w:rsidRPr="002C6417">
        <w:tab/>
        <w:t>Obras Sanitarias del Estado</w:t>
      </w:r>
    </w:p>
    <w:p w14:paraId="6113E9BE" w14:textId="77777777" w:rsidR="00720E50" w:rsidRPr="002C6417" w:rsidRDefault="00720E50" w:rsidP="00BC15AE">
      <w:pPr>
        <w:spacing w:before="0" w:after="0" w:line="276" w:lineRule="auto"/>
        <w:ind w:left="2160" w:hanging="2160"/>
      </w:pPr>
      <w:r w:rsidRPr="2CC751CC">
        <w:rPr>
          <w:lang w:val="es-ES"/>
        </w:rPr>
        <w:t>PIMS</w:t>
      </w:r>
      <w:r w:rsidRPr="002C6417">
        <w:tab/>
      </w:r>
      <w:r w:rsidRPr="2CC751CC">
        <w:rPr>
          <w:lang w:val="es-ES"/>
        </w:rPr>
        <w:t>Sistema de Gestión de Información del Proyecto (por sus siglas en inglés)</w:t>
      </w:r>
    </w:p>
    <w:p w14:paraId="53FB1083" w14:textId="77777777" w:rsidR="00CB08CF" w:rsidRPr="002C6417" w:rsidRDefault="00CB08CF" w:rsidP="00BC15AE">
      <w:pPr>
        <w:spacing w:before="0" w:after="0" w:line="276" w:lineRule="auto"/>
      </w:pPr>
      <w:r w:rsidRPr="002C6417">
        <w:t>PIR</w:t>
      </w:r>
      <w:r w:rsidRPr="002C6417">
        <w:tab/>
      </w:r>
      <w:r w:rsidRPr="002C6417">
        <w:tab/>
      </w:r>
      <w:r w:rsidRPr="002C6417">
        <w:tab/>
        <w:t>Reportes de Implementación del Proyecto (por sus siglas en inglés)</w:t>
      </w:r>
    </w:p>
    <w:p w14:paraId="61B56068" w14:textId="77777777" w:rsidR="00CB08CF" w:rsidRPr="002C6417" w:rsidRDefault="00CB08CF" w:rsidP="00BC15AE">
      <w:pPr>
        <w:spacing w:before="0" w:after="0" w:line="276" w:lineRule="auto"/>
      </w:pPr>
      <w:r w:rsidRPr="002C6417">
        <w:t>PNUD</w:t>
      </w:r>
      <w:r w:rsidRPr="002C6417">
        <w:tab/>
      </w:r>
      <w:r w:rsidRPr="002C6417">
        <w:tab/>
      </w:r>
      <w:r w:rsidRPr="002C6417">
        <w:tab/>
        <w:t>Programa de las Naciones Unidas para el Desarrollo</w:t>
      </w:r>
    </w:p>
    <w:p w14:paraId="0640686D" w14:textId="77777777" w:rsidR="00B61A94" w:rsidRPr="002C6417" w:rsidRDefault="00B61A94" w:rsidP="00BC15AE">
      <w:pPr>
        <w:spacing w:before="0" w:after="0" w:line="276" w:lineRule="auto"/>
        <w:ind w:left="1440" w:hanging="1440"/>
      </w:pPr>
      <w:r w:rsidRPr="002C6417">
        <w:t>POPP</w:t>
      </w:r>
      <w:r w:rsidRPr="002C6417">
        <w:tab/>
      </w:r>
      <w:r w:rsidRPr="002C6417">
        <w:tab/>
        <w:t xml:space="preserve">Políticas y Procedimientos de Operaciones y Programas (por sus </w:t>
      </w:r>
      <w:r w:rsidRPr="002C6417">
        <w:tab/>
        <w:t>siglas en inglés)</w:t>
      </w:r>
    </w:p>
    <w:p w14:paraId="6FF2CDA0" w14:textId="77777777" w:rsidR="00F13B30" w:rsidRPr="002C6417" w:rsidRDefault="00F13B30" w:rsidP="00BC15AE">
      <w:pPr>
        <w:spacing w:before="0" w:after="0" w:line="276" w:lineRule="auto"/>
      </w:pPr>
      <w:r w:rsidRPr="002C6417">
        <w:t>PPD</w:t>
      </w:r>
      <w:r w:rsidRPr="002C6417">
        <w:tab/>
      </w:r>
      <w:r w:rsidRPr="002C6417">
        <w:tab/>
      </w:r>
      <w:r w:rsidRPr="002C6417">
        <w:tab/>
        <w:t>Programa de Pequeñas Donaciones</w:t>
      </w:r>
    </w:p>
    <w:p w14:paraId="50C75D86" w14:textId="77777777" w:rsidR="008B7FE6" w:rsidRPr="002C6417" w:rsidRDefault="008B7FE6" w:rsidP="00BC15AE">
      <w:pPr>
        <w:spacing w:before="0" w:after="0" w:line="276" w:lineRule="auto"/>
        <w:ind w:left="1440" w:hanging="1440"/>
      </w:pPr>
      <w:r w:rsidRPr="002C6417">
        <w:t>PPG</w:t>
      </w:r>
      <w:r w:rsidRPr="002C6417">
        <w:tab/>
      </w:r>
      <w:r w:rsidRPr="002C6417">
        <w:tab/>
        <w:t xml:space="preserve">Subvención para la Preparación de Proyectos (por </w:t>
      </w:r>
      <w:r w:rsidR="000D2D12" w:rsidRPr="002C6417">
        <w:t>sus siglas</w:t>
      </w:r>
      <w:r w:rsidRPr="002C6417">
        <w:t xml:space="preserve"> en </w:t>
      </w:r>
      <w:r w:rsidRPr="002C6417">
        <w:tab/>
      </w:r>
      <w:r w:rsidRPr="002C6417">
        <w:tab/>
        <w:t>inglés)</w:t>
      </w:r>
    </w:p>
    <w:p w14:paraId="0B5BB4D3" w14:textId="77777777" w:rsidR="00522FA2" w:rsidRPr="002C6417" w:rsidRDefault="00522FA2" w:rsidP="00BC15AE">
      <w:pPr>
        <w:spacing w:before="0" w:after="0" w:line="276" w:lineRule="auto"/>
        <w:ind w:left="2160" w:hanging="2160"/>
      </w:pPr>
      <w:r w:rsidRPr="2CC751CC">
        <w:rPr>
          <w:lang w:val="es-ES"/>
        </w:rPr>
        <w:t>PROBIDES</w:t>
      </w:r>
      <w:r w:rsidRPr="002C6417">
        <w:tab/>
      </w:r>
      <w:r w:rsidRPr="2CC751CC">
        <w:rPr>
          <w:lang w:val="es-ES"/>
        </w:rPr>
        <w:t>Programa de Conservación de la Biodiversidad y Desarrollo Sustentable en los Humedales del Este</w:t>
      </w:r>
    </w:p>
    <w:p w14:paraId="5834BFA5" w14:textId="77777777" w:rsidR="00CB08CF" w:rsidRPr="002C6417" w:rsidRDefault="00CB08CF" w:rsidP="00BC15AE">
      <w:pPr>
        <w:spacing w:before="0" w:after="0" w:line="276" w:lineRule="auto"/>
      </w:pPr>
      <w:r w:rsidRPr="2CC751CC">
        <w:rPr>
          <w:lang w:val="es-ES"/>
        </w:rPr>
        <w:t>ProDoc</w:t>
      </w:r>
      <w:r w:rsidRPr="002C6417">
        <w:tab/>
      </w:r>
      <w:r w:rsidRPr="002C6417">
        <w:tab/>
      </w:r>
      <w:r w:rsidRPr="2CC751CC">
        <w:rPr>
          <w:lang w:val="es-ES"/>
        </w:rPr>
        <w:t xml:space="preserve">Documento de </w:t>
      </w:r>
      <w:r w:rsidR="006878EB" w:rsidRPr="2CC751CC">
        <w:rPr>
          <w:lang w:val="es-ES"/>
        </w:rPr>
        <w:t>P</w:t>
      </w:r>
      <w:r w:rsidRPr="2CC751CC">
        <w:rPr>
          <w:lang w:val="es-ES"/>
        </w:rPr>
        <w:t>royecto</w:t>
      </w:r>
    </w:p>
    <w:p w14:paraId="7AA8F13C" w14:textId="77777777" w:rsidR="00CB08CF" w:rsidRPr="002C6417" w:rsidRDefault="00CB08CF" w:rsidP="00BC15AE">
      <w:pPr>
        <w:spacing w:before="0" w:after="0" w:line="276" w:lineRule="auto"/>
      </w:pPr>
      <w:r w:rsidRPr="002C6417">
        <w:t>RMT</w:t>
      </w:r>
      <w:r w:rsidRPr="002C6417">
        <w:tab/>
      </w:r>
      <w:r w:rsidRPr="002C6417">
        <w:tab/>
      </w:r>
      <w:r w:rsidRPr="002C6417">
        <w:tab/>
        <w:t>Revisión de Medio Término</w:t>
      </w:r>
    </w:p>
    <w:p w14:paraId="3E3B71E6" w14:textId="77777777" w:rsidR="006F64FD" w:rsidRPr="002C6417" w:rsidRDefault="006F64FD" w:rsidP="00BC15AE">
      <w:pPr>
        <w:spacing w:before="0" w:after="0" w:line="276" w:lineRule="auto"/>
      </w:pPr>
      <w:r w:rsidRPr="2CC751CC">
        <w:rPr>
          <w:lang w:val="es-ES"/>
        </w:rPr>
        <w:t>ROA</w:t>
      </w:r>
      <w:r w:rsidRPr="002C6417">
        <w:tab/>
      </w:r>
      <w:r w:rsidRPr="002C6417">
        <w:tab/>
      </w:r>
      <w:r w:rsidRPr="002C6417">
        <w:tab/>
      </w:r>
      <w:r w:rsidRPr="2CC751CC">
        <w:rPr>
          <w:lang w:val="es-ES"/>
        </w:rPr>
        <w:t>Red Uruguaya de ONGs Ambientalistas</w:t>
      </w:r>
    </w:p>
    <w:p w14:paraId="098D5C00" w14:textId="77777777" w:rsidR="006F64FD" w:rsidRPr="002C6417" w:rsidRDefault="006F64FD" w:rsidP="00BC15AE">
      <w:pPr>
        <w:spacing w:before="0" w:after="0" w:line="276" w:lineRule="auto"/>
      </w:pPr>
      <w:r w:rsidRPr="002C6417">
        <w:t>SEPAE</w:t>
      </w:r>
      <w:r w:rsidRPr="002C6417">
        <w:tab/>
      </w:r>
      <w:r w:rsidRPr="002C6417">
        <w:tab/>
        <w:t>Servicio de Parques del Ejército</w:t>
      </w:r>
    </w:p>
    <w:p w14:paraId="0F0F1E81" w14:textId="77777777" w:rsidR="00CB08CF" w:rsidRPr="002C6417" w:rsidRDefault="00CB08CF" w:rsidP="00BC15AE">
      <w:pPr>
        <w:spacing w:before="0" w:after="0" w:line="276" w:lineRule="auto"/>
        <w:ind w:left="2160" w:hanging="2160"/>
      </w:pPr>
      <w:r w:rsidRPr="2CC751CC">
        <w:rPr>
          <w:lang w:val="es-ES"/>
        </w:rPr>
        <w:t>SESP</w:t>
      </w:r>
      <w:r w:rsidRPr="002C6417">
        <w:tab/>
      </w:r>
      <w:r w:rsidRPr="2CC751CC">
        <w:rPr>
          <w:lang w:val="es-ES"/>
        </w:rPr>
        <w:t>Procedimiento de Diagnóstico Social y Ambiental (por sus siglas en inglés)</w:t>
      </w:r>
    </w:p>
    <w:p w14:paraId="5211FEAC" w14:textId="77777777" w:rsidR="00CB08CF" w:rsidRPr="008927E0" w:rsidRDefault="00CB08CF" w:rsidP="00BC15AE">
      <w:pPr>
        <w:spacing w:before="0" w:after="0" w:line="276" w:lineRule="auto"/>
        <w:rPr>
          <w:lang w:val="pt-PT"/>
        </w:rPr>
      </w:pPr>
      <w:r w:rsidRPr="008927E0">
        <w:rPr>
          <w:lang w:val="pt-PT"/>
        </w:rPr>
        <w:t>SNAP</w:t>
      </w:r>
      <w:r w:rsidRPr="008927E0">
        <w:rPr>
          <w:lang w:val="pt-PT"/>
        </w:rPr>
        <w:tab/>
      </w:r>
      <w:r w:rsidRPr="008927E0">
        <w:rPr>
          <w:lang w:val="pt-PT"/>
        </w:rPr>
        <w:tab/>
      </w:r>
      <w:r w:rsidRPr="008927E0">
        <w:rPr>
          <w:lang w:val="pt-PT"/>
        </w:rPr>
        <w:tab/>
        <w:t>Sistema Nacional de Áreas Protegidas</w:t>
      </w:r>
    </w:p>
    <w:p w14:paraId="1763F516" w14:textId="77777777" w:rsidR="00CB08CF" w:rsidRPr="002C6417" w:rsidRDefault="00CB08CF" w:rsidP="00BC15AE">
      <w:pPr>
        <w:spacing w:before="0" w:after="0" w:line="276" w:lineRule="auto"/>
      </w:pPr>
      <w:r w:rsidRPr="2CC751CC">
        <w:rPr>
          <w:lang w:val="es-ES"/>
        </w:rPr>
        <w:t>SyE</w:t>
      </w:r>
      <w:r w:rsidRPr="002C6417">
        <w:tab/>
      </w:r>
      <w:r w:rsidRPr="002C6417">
        <w:tab/>
      </w:r>
      <w:r w:rsidRPr="002C6417">
        <w:tab/>
      </w:r>
      <w:r w:rsidRPr="2CC751CC">
        <w:rPr>
          <w:lang w:val="es-ES"/>
        </w:rPr>
        <w:t>Seguimiento y Evaluación</w:t>
      </w:r>
    </w:p>
    <w:p w14:paraId="70BE1658" w14:textId="77777777" w:rsidR="00CB08CF" w:rsidRPr="002C6417" w:rsidRDefault="00CB08CF" w:rsidP="00BC15AE">
      <w:pPr>
        <w:spacing w:before="0" w:after="0" w:line="276" w:lineRule="auto"/>
      </w:pPr>
      <w:r w:rsidRPr="2CC751CC">
        <w:rPr>
          <w:lang w:val="es-ES"/>
        </w:rPr>
        <w:t>TdR</w:t>
      </w:r>
      <w:r w:rsidRPr="002C6417">
        <w:tab/>
      </w:r>
      <w:r w:rsidRPr="002C6417">
        <w:tab/>
      </w:r>
      <w:r w:rsidRPr="002C6417">
        <w:tab/>
      </w:r>
      <w:r w:rsidRPr="2CC751CC">
        <w:rPr>
          <w:lang w:val="es-ES"/>
        </w:rPr>
        <w:t>Términos de Referencia</w:t>
      </w:r>
    </w:p>
    <w:p w14:paraId="476C2781" w14:textId="77777777" w:rsidR="0039671D" w:rsidRPr="002C6417" w:rsidRDefault="0039671D" w:rsidP="00BC15AE">
      <w:pPr>
        <w:spacing w:before="0" w:after="0" w:line="276" w:lineRule="auto"/>
      </w:pPr>
      <w:r w:rsidRPr="002C6417">
        <w:t>UDELAR</w:t>
      </w:r>
      <w:r w:rsidRPr="002C6417">
        <w:tab/>
      </w:r>
      <w:r w:rsidRPr="002C6417">
        <w:tab/>
        <w:t>Universidad de la República Oriental del Uruguay</w:t>
      </w:r>
    </w:p>
    <w:p w14:paraId="1B344B52" w14:textId="77777777" w:rsidR="00E23AF8" w:rsidRPr="002C6417" w:rsidRDefault="0039671D" w:rsidP="00BC15AE">
      <w:pPr>
        <w:spacing w:before="0" w:after="0" w:line="276" w:lineRule="auto"/>
        <w:rPr>
          <w:rStyle w:val="apple-converted-space"/>
        </w:rPr>
      </w:pPr>
      <w:r w:rsidRPr="002C6417">
        <w:t>UTU</w:t>
      </w:r>
      <w:r w:rsidRPr="002C6417">
        <w:tab/>
      </w:r>
      <w:r w:rsidRPr="002C6417">
        <w:tab/>
      </w:r>
      <w:r w:rsidRPr="002C6417">
        <w:tab/>
        <w:t>Universidad del Trabajo del Uruguay</w:t>
      </w:r>
      <w:r w:rsidR="00EB313A" w:rsidRPr="002C6417">
        <w:rPr>
          <w:rStyle w:val="apple-converted-space"/>
          <w:color w:val="000000"/>
        </w:rPr>
        <w:br w:type="page"/>
      </w:r>
    </w:p>
    <w:p w14:paraId="403A38E5" w14:textId="77777777" w:rsidR="00E23AF8" w:rsidRPr="002C6417" w:rsidRDefault="00EB313A" w:rsidP="00007EB2">
      <w:pPr>
        <w:pStyle w:val="Ttulo1"/>
      </w:pPr>
      <w:bookmarkStart w:id="5" w:name="_heading=h.3znysh7" w:colFirst="0" w:colLast="0"/>
      <w:bookmarkStart w:id="6" w:name="_Toc90982913"/>
      <w:bookmarkStart w:id="7" w:name="_Toc182581506"/>
      <w:bookmarkEnd w:id="5"/>
      <w:bookmarkEnd w:id="6"/>
      <w:r w:rsidRPr="002C6417">
        <w:rPr>
          <w:caps w:val="0"/>
        </w:rPr>
        <w:lastRenderedPageBreak/>
        <w:t>RESUMEN EJECUTIVO</w:t>
      </w:r>
      <w:bookmarkEnd w:id="7"/>
      <w:r w:rsidRPr="002C6417">
        <w:rPr>
          <w:caps w:val="0"/>
        </w:rPr>
        <w:t xml:space="preserve"> </w:t>
      </w:r>
    </w:p>
    <w:p w14:paraId="14A57433" w14:textId="77777777" w:rsidR="00E23AF8" w:rsidRPr="002C6417" w:rsidRDefault="00C35C56">
      <w:pPr>
        <w:spacing w:line="276" w:lineRule="auto"/>
        <w:rPr>
          <w:rFonts w:eastAsia="Arial" w:cs="Arial"/>
          <w:b/>
        </w:rPr>
      </w:pPr>
      <w:r w:rsidRPr="002C6417">
        <w:rPr>
          <w:rFonts w:cs="Arial"/>
          <w:b/>
          <w:bCs/>
        </w:rPr>
        <w:t xml:space="preserve">Tabla </w:t>
      </w:r>
      <w:r w:rsidRPr="002C6417">
        <w:rPr>
          <w:rFonts w:cs="Arial"/>
          <w:b/>
          <w:bCs/>
        </w:rPr>
        <w:fldChar w:fldCharType="begin"/>
      </w:r>
      <w:r w:rsidRPr="002C6417">
        <w:rPr>
          <w:rFonts w:cs="Arial"/>
          <w:b/>
          <w:bCs/>
        </w:rPr>
        <w:instrText xml:space="preserve"> SEQ Tabla \* ARABIC </w:instrText>
      </w:r>
      <w:r w:rsidRPr="002C6417">
        <w:rPr>
          <w:rFonts w:cs="Arial"/>
          <w:b/>
          <w:bCs/>
        </w:rPr>
        <w:fldChar w:fldCharType="separate"/>
      </w:r>
      <w:r w:rsidR="008A6AF3">
        <w:rPr>
          <w:rFonts w:cs="Arial"/>
          <w:b/>
          <w:bCs/>
          <w:noProof/>
        </w:rPr>
        <w:t>1</w:t>
      </w:r>
      <w:r w:rsidRPr="002C6417">
        <w:rPr>
          <w:rFonts w:cs="Arial"/>
          <w:b/>
          <w:bCs/>
        </w:rPr>
        <w:fldChar w:fldCharType="end"/>
      </w:r>
      <w:r w:rsidRPr="002C6417">
        <w:rPr>
          <w:rFonts w:cs="Arial"/>
          <w:b/>
          <w:bCs/>
        </w:rPr>
        <w:t xml:space="preserve"> </w:t>
      </w:r>
      <w:r w:rsidR="00EB313A" w:rsidRPr="002C6417">
        <w:rPr>
          <w:b/>
        </w:rPr>
        <w:t>Información del proyecto</w:t>
      </w:r>
    </w:p>
    <w:tbl>
      <w:tblPr>
        <w:tblStyle w:val="TableNormal11"/>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34"/>
        <w:gridCol w:w="2213"/>
        <w:gridCol w:w="45"/>
        <w:gridCol w:w="2436"/>
      </w:tblGrid>
      <w:tr w:rsidR="00E23AF8" w:rsidRPr="002C6417" w14:paraId="5E59029B" w14:textId="77777777" w:rsidTr="009375FE">
        <w:trPr>
          <w:trHeight w:val="234"/>
        </w:trPr>
        <w:tc>
          <w:tcPr>
            <w:tcW w:w="1224" w:type="pct"/>
          </w:tcPr>
          <w:p w14:paraId="2A677530" w14:textId="77777777" w:rsidR="00E23AF8" w:rsidRPr="002C6417" w:rsidRDefault="00EB313A" w:rsidP="00007EB2">
            <w:pPr>
              <w:pStyle w:val="TableParagraph"/>
              <w:spacing w:line="240" w:lineRule="exact"/>
              <w:rPr>
                <w:rFonts w:ascii="Arial" w:hAnsi="Arial"/>
                <w:sz w:val="20"/>
              </w:rPr>
            </w:pPr>
            <w:r w:rsidRPr="002C6417">
              <w:rPr>
                <w:rFonts w:ascii="Arial" w:hAnsi="Arial"/>
                <w:sz w:val="20"/>
              </w:rPr>
              <w:t>Título del proyecto</w:t>
            </w:r>
          </w:p>
        </w:tc>
        <w:tc>
          <w:tcPr>
            <w:tcW w:w="3776" w:type="pct"/>
            <w:gridSpan w:val="4"/>
          </w:tcPr>
          <w:p w14:paraId="5E076FCD" w14:textId="77777777" w:rsidR="00E23AF8" w:rsidRPr="002C6417" w:rsidRDefault="009C13A1" w:rsidP="00007EB2">
            <w:pPr>
              <w:pStyle w:val="TableParagraph"/>
              <w:spacing w:line="242" w:lineRule="exact"/>
              <w:ind w:left="108" w:right="171"/>
              <w:jc w:val="both"/>
              <w:rPr>
                <w:rFonts w:ascii="Arial" w:hAnsi="Arial"/>
                <w:bCs/>
                <w:sz w:val="20"/>
              </w:rPr>
            </w:pPr>
            <w:r w:rsidRPr="002C6417">
              <w:rPr>
                <w:rFonts w:ascii="Arial" w:hAnsi="Arial"/>
                <w:bCs/>
                <w:sz w:val="20"/>
              </w:rPr>
              <w:t>Consolidando políticas de conservación de la biodiversidad y la tierra como pilares del desarrollo sostenible</w:t>
            </w:r>
          </w:p>
        </w:tc>
      </w:tr>
      <w:tr w:rsidR="00E23AF8" w:rsidRPr="002C6417" w14:paraId="3E9F30A3" w14:textId="77777777" w:rsidTr="009375FE">
        <w:trPr>
          <w:trHeight w:val="660"/>
        </w:trPr>
        <w:tc>
          <w:tcPr>
            <w:tcW w:w="1224" w:type="pct"/>
            <w:vAlign w:val="center"/>
          </w:tcPr>
          <w:p w14:paraId="17C5ED2C"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ID del proyecto GEF:</w:t>
            </w:r>
          </w:p>
        </w:tc>
        <w:tc>
          <w:tcPr>
            <w:tcW w:w="1061" w:type="pct"/>
            <w:vAlign w:val="center"/>
          </w:tcPr>
          <w:p w14:paraId="1F2863F0" w14:textId="77777777" w:rsidR="00E23AF8" w:rsidRPr="002C6417" w:rsidRDefault="00CB08CF" w:rsidP="00007EB2">
            <w:pPr>
              <w:pStyle w:val="TableParagraph"/>
              <w:spacing w:line="220" w:lineRule="exact"/>
              <w:ind w:left="108"/>
              <w:rPr>
                <w:rFonts w:ascii="Arial" w:hAnsi="Arial"/>
                <w:sz w:val="20"/>
              </w:rPr>
            </w:pPr>
            <w:r w:rsidRPr="002C6417">
              <w:rPr>
                <w:rFonts w:ascii="Arial" w:hAnsi="Arial"/>
                <w:sz w:val="20"/>
              </w:rPr>
              <w:t>10081</w:t>
            </w:r>
          </w:p>
        </w:tc>
        <w:tc>
          <w:tcPr>
            <w:tcW w:w="1280" w:type="pct"/>
            <w:vAlign w:val="center"/>
          </w:tcPr>
          <w:p w14:paraId="6B8EB571"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de aprobación PIF</w:t>
            </w:r>
          </w:p>
        </w:tc>
        <w:tc>
          <w:tcPr>
            <w:tcW w:w="1436" w:type="pct"/>
            <w:gridSpan w:val="2"/>
            <w:vAlign w:val="center"/>
          </w:tcPr>
          <w:p w14:paraId="5CD3A649" w14:textId="77777777" w:rsidR="00E23AF8" w:rsidRPr="002C6417" w:rsidRDefault="00CB08CF" w:rsidP="00007EB2">
            <w:pPr>
              <w:pStyle w:val="TableParagraph"/>
              <w:spacing w:line="220" w:lineRule="exact"/>
              <w:ind w:left="149" w:right="463"/>
              <w:jc w:val="center"/>
              <w:rPr>
                <w:rFonts w:ascii="Arial" w:hAnsi="Arial"/>
                <w:sz w:val="20"/>
              </w:rPr>
            </w:pPr>
            <w:r w:rsidRPr="002C6417">
              <w:rPr>
                <w:rFonts w:ascii="Arial" w:hAnsi="Arial"/>
                <w:sz w:val="20"/>
              </w:rPr>
              <w:t>20</w:t>
            </w:r>
            <w:r w:rsidR="00EB313A" w:rsidRPr="002C6417">
              <w:rPr>
                <w:rFonts w:ascii="Arial" w:hAnsi="Arial"/>
                <w:sz w:val="20"/>
              </w:rPr>
              <w:t xml:space="preserve"> de </w:t>
            </w:r>
            <w:r w:rsidRPr="002C6417">
              <w:rPr>
                <w:rFonts w:ascii="Arial" w:hAnsi="Arial"/>
                <w:sz w:val="20"/>
              </w:rPr>
              <w:t>diciembre</w:t>
            </w:r>
            <w:r w:rsidR="00EB313A" w:rsidRPr="002C6417">
              <w:rPr>
                <w:rFonts w:ascii="Arial" w:hAnsi="Arial"/>
                <w:sz w:val="20"/>
              </w:rPr>
              <w:t xml:space="preserve"> de </w:t>
            </w:r>
            <w:r w:rsidR="0010534A" w:rsidRPr="002C6417">
              <w:rPr>
                <w:rFonts w:ascii="Arial" w:hAnsi="Arial"/>
                <w:sz w:val="20"/>
              </w:rPr>
              <w:t>2</w:t>
            </w:r>
            <w:r w:rsidR="0010534A">
              <w:rPr>
                <w:rFonts w:ascii="Arial" w:hAnsi="Arial"/>
                <w:sz w:val="20"/>
              </w:rPr>
              <w:t>018</w:t>
            </w:r>
          </w:p>
        </w:tc>
      </w:tr>
      <w:tr w:rsidR="00E23AF8" w:rsidRPr="002C6417" w14:paraId="26C709A0" w14:textId="77777777" w:rsidTr="009375FE">
        <w:trPr>
          <w:trHeight w:val="361"/>
        </w:trPr>
        <w:tc>
          <w:tcPr>
            <w:tcW w:w="1224" w:type="pct"/>
            <w:vAlign w:val="center"/>
          </w:tcPr>
          <w:p w14:paraId="7C19A930"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ID del proyecto de la agencia GEF:</w:t>
            </w:r>
          </w:p>
        </w:tc>
        <w:tc>
          <w:tcPr>
            <w:tcW w:w="1061" w:type="pct"/>
          </w:tcPr>
          <w:p w14:paraId="7F7C9DAE" w14:textId="77777777" w:rsidR="00E23AF8" w:rsidRPr="002C6417" w:rsidRDefault="00CB08CF" w:rsidP="00007EB2">
            <w:pPr>
              <w:pStyle w:val="TableParagraph"/>
              <w:spacing w:line="220" w:lineRule="exact"/>
              <w:ind w:left="108"/>
              <w:rPr>
                <w:rFonts w:ascii="Arial" w:hAnsi="Arial"/>
                <w:sz w:val="20"/>
              </w:rPr>
            </w:pPr>
            <w:r w:rsidRPr="002C6417">
              <w:rPr>
                <w:rFonts w:ascii="Arial" w:hAnsi="Arial"/>
                <w:sz w:val="20"/>
              </w:rPr>
              <w:t>6252</w:t>
            </w:r>
          </w:p>
        </w:tc>
        <w:tc>
          <w:tcPr>
            <w:tcW w:w="1280" w:type="pct"/>
            <w:vAlign w:val="center"/>
          </w:tcPr>
          <w:p w14:paraId="6ABA172A"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de autorización CEO</w:t>
            </w:r>
          </w:p>
        </w:tc>
        <w:tc>
          <w:tcPr>
            <w:tcW w:w="1436" w:type="pct"/>
            <w:gridSpan w:val="2"/>
            <w:vAlign w:val="center"/>
          </w:tcPr>
          <w:p w14:paraId="0017A950" w14:textId="77777777" w:rsidR="00E23AF8" w:rsidRPr="002C6417" w:rsidRDefault="00EB313A" w:rsidP="00007EB2">
            <w:pPr>
              <w:pStyle w:val="TableParagraph"/>
              <w:spacing w:line="220" w:lineRule="exact"/>
              <w:ind w:left="149" w:right="463"/>
              <w:jc w:val="center"/>
              <w:rPr>
                <w:rFonts w:ascii="Arial" w:hAnsi="Arial"/>
                <w:sz w:val="20"/>
              </w:rPr>
            </w:pPr>
            <w:r w:rsidRPr="002C6417">
              <w:rPr>
                <w:rFonts w:ascii="Arial" w:hAnsi="Arial"/>
                <w:sz w:val="20"/>
              </w:rPr>
              <w:t>1</w:t>
            </w:r>
            <w:r w:rsidR="00CB08CF" w:rsidRPr="002C6417">
              <w:rPr>
                <w:rFonts w:ascii="Arial" w:hAnsi="Arial"/>
                <w:sz w:val="20"/>
              </w:rPr>
              <w:t>6</w:t>
            </w:r>
            <w:r w:rsidRPr="002C6417">
              <w:rPr>
                <w:rFonts w:ascii="Arial" w:hAnsi="Arial"/>
                <w:sz w:val="20"/>
              </w:rPr>
              <w:t xml:space="preserve"> de </w:t>
            </w:r>
            <w:r w:rsidR="00CB08CF" w:rsidRPr="002C6417">
              <w:rPr>
                <w:rFonts w:ascii="Arial" w:hAnsi="Arial"/>
                <w:sz w:val="20"/>
              </w:rPr>
              <w:t>junio</w:t>
            </w:r>
            <w:r w:rsidRPr="002C6417">
              <w:rPr>
                <w:rFonts w:ascii="Arial" w:hAnsi="Arial"/>
                <w:sz w:val="20"/>
              </w:rPr>
              <w:t xml:space="preserve"> de 20</w:t>
            </w:r>
            <w:r w:rsidR="00CB08CF" w:rsidRPr="002C6417">
              <w:rPr>
                <w:rFonts w:ascii="Arial" w:hAnsi="Arial"/>
                <w:sz w:val="20"/>
              </w:rPr>
              <w:t>20</w:t>
            </w:r>
          </w:p>
        </w:tc>
      </w:tr>
      <w:tr w:rsidR="00E23AF8" w:rsidRPr="002C6417" w14:paraId="23EC0753" w14:textId="77777777" w:rsidTr="009375FE">
        <w:trPr>
          <w:trHeight w:val="494"/>
        </w:trPr>
        <w:tc>
          <w:tcPr>
            <w:tcW w:w="1224" w:type="pct"/>
            <w:vAlign w:val="center"/>
          </w:tcPr>
          <w:p w14:paraId="3CC9155F"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Agencia (s) GEF:</w:t>
            </w:r>
          </w:p>
        </w:tc>
        <w:tc>
          <w:tcPr>
            <w:tcW w:w="1061" w:type="pct"/>
            <w:vAlign w:val="center"/>
          </w:tcPr>
          <w:p w14:paraId="0945A140"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PNUD</w:t>
            </w:r>
          </w:p>
        </w:tc>
        <w:tc>
          <w:tcPr>
            <w:tcW w:w="1280" w:type="pct"/>
            <w:vAlign w:val="center"/>
          </w:tcPr>
          <w:p w14:paraId="4F47CF85" w14:textId="77777777" w:rsidR="00E23AF8" w:rsidRPr="002C6417" w:rsidRDefault="00EB313A" w:rsidP="00007EB2">
            <w:pPr>
              <w:pStyle w:val="TableParagraph"/>
              <w:spacing w:line="220" w:lineRule="exact"/>
              <w:ind w:left="108"/>
              <w:rPr>
                <w:rFonts w:ascii="Arial" w:hAnsi="Arial"/>
                <w:sz w:val="20"/>
                <w:szCs w:val="20"/>
                <w:lang w:val="es-ES"/>
              </w:rPr>
            </w:pPr>
            <w:r w:rsidRPr="2CC751CC">
              <w:rPr>
                <w:rFonts w:ascii="Arial" w:hAnsi="Arial"/>
                <w:sz w:val="20"/>
                <w:szCs w:val="20"/>
                <w:lang w:val="es-ES"/>
              </w:rPr>
              <w:t>Fecha firma P</w:t>
            </w:r>
            <w:r w:rsidR="004574F0" w:rsidRPr="2CC751CC">
              <w:rPr>
                <w:rFonts w:ascii="Arial" w:hAnsi="Arial"/>
                <w:sz w:val="20"/>
                <w:szCs w:val="20"/>
                <w:lang w:val="es-ES"/>
              </w:rPr>
              <w:t>ro</w:t>
            </w:r>
            <w:r w:rsidRPr="2CC751CC">
              <w:rPr>
                <w:rFonts w:ascii="Arial" w:hAnsi="Arial"/>
                <w:sz w:val="20"/>
                <w:szCs w:val="20"/>
                <w:lang w:val="es-ES"/>
              </w:rPr>
              <w:t>D</w:t>
            </w:r>
            <w:r w:rsidR="004574F0" w:rsidRPr="2CC751CC">
              <w:rPr>
                <w:rFonts w:ascii="Arial" w:hAnsi="Arial"/>
                <w:sz w:val="20"/>
                <w:szCs w:val="20"/>
                <w:lang w:val="es-ES"/>
              </w:rPr>
              <w:t>oc</w:t>
            </w:r>
          </w:p>
        </w:tc>
        <w:tc>
          <w:tcPr>
            <w:tcW w:w="1436" w:type="pct"/>
            <w:gridSpan w:val="2"/>
            <w:vAlign w:val="center"/>
          </w:tcPr>
          <w:p w14:paraId="10F0EECC" w14:textId="77777777" w:rsidR="00CB08CF" w:rsidRPr="002C6417" w:rsidRDefault="00CB08CF" w:rsidP="00CB08CF">
            <w:pPr>
              <w:pStyle w:val="TableParagraph"/>
              <w:spacing w:line="220" w:lineRule="exact"/>
              <w:ind w:left="149" w:right="463"/>
              <w:jc w:val="center"/>
              <w:rPr>
                <w:rFonts w:ascii="Arial" w:hAnsi="Arial"/>
                <w:sz w:val="20"/>
              </w:rPr>
            </w:pPr>
            <w:r w:rsidRPr="002C6417">
              <w:rPr>
                <w:rFonts w:ascii="Arial" w:hAnsi="Arial" w:cs="Arial"/>
                <w:sz w:val="20"/>
                <w:szCs w:val="20"/>
              </w:rPr>
              <w:t>19</w:t>
            </w:r>
            <w:r w:rsidR="002070D5" w:rsidRPr="002C6417">
              <w:rPr>
                <w:rFonts w:ascii="Arial" w:hAnsi="Arial" w:cs="Arial"/>
                <w:sz w:val="20"/>
                <w:szCs w:val="20"/>
              </w:rPr>
              <w:t xml:space="preserve"> de </w:t>
            </w:r>
            <w:r w:rsidRPr="002C6417">
              <w:rPr>
                <w:rFonts w:ascii="Arial" w:hAnsi="Arial" w:cs="Arial"/>
                <w:sz w:val="20"/>
                <w:szCs w:val="20"/>
              </w:rPr>
              <w:t>noviembre</w:t>
            </w:r>
            <w:r w:rsidR="002070D5" w:rsidRPr="002C6417">
              <w:rPr>
                <w:rFonts w:ascii="Arial" w:hAnsi="Arial" w:cs="Arial"/>
                <w:sz w:val="20"/>
                <w:szCs w:val="20"/>
              </w:rPr>
              <w:t xml:space="preserve"> de 20</w:t>
            </w:r>
            <w:r w:rsidRPr="002C6417">
              <w:rPr>
                <w:rFonts w:ascii="Arial" w:hAnsi="Arial" w:cs="Arial"/>
                <w:sz w:val="20"/>
                <w:szCs w:val="20"/>
              </w:rPr>
              <w:t>21</w:t>
            </w:r>
            <w:r w:rsidR="002070D5" w:rsidRPr="002C6417">
              <w:rPr>
                <w:rFonts w:ascii="Arial" w:hAnsi="Arial" w:cs="Arial"/>
                <w:sz w:val="20"/>
                <w:szCs w:val="20"/>
              </w:rPr>
              <w:t xml:space="preserve"> </w:t>
            </w:r>
          </w:p>
          <w:p w14:paraId="0605B48C" w14:textId="77777777" w:rsidR="00E23AF8" w:rsidRPr="002C6417" w:rsidRDefault="00E23AF8" w:rsidP="00007EB2">
            <w:pPr>
              <w:pStyle w:val="TableParagraph"/>
              <w:spacing w:line="220" w:lineRule="exact"/>
              <w:ind w:left="149" w:right="463"/>
              <w:jc w:val="center"/>
              <w:rPr>
                <w:rFonts w:ascii="Arial" w:hAnsi="Arial"/>
                <w:sz w:val="20"/>
              </w:rPr>
            </w:pPr>
          </w:p>
        </w:tc>
      </w:tr>
      <w:tr w:rsidR="00E23AF8" w:rsidRPr="002C6417" w14:paraId="5E8A5BF0" w14:textId="77777777" w:rsidTr="009375FE">
        <w:trPr>
          <w:trHeight w:val="494"/>
        </w:trPr>
        <w:tc>
          <w:tcPr>
            <w:tcW w:w="1224" w:type="pct"/>
            <w:vAlign w:val="center"/>
          </w:tcPr>
          <w:p w14:paraId="30E1B1ED"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 xml:space="preserve">PNUD Unidad de Negocios </w:t>
            </w:r>
            <w:r w:rsidR="00F33E39">
              <w:rPr>
                <w:rFonts w:ascii="Arial" w:hAnsi="Arial"/>
                <w:sz w:val="20"/>
              </w:rPr>
              <w:t>Quantum</w:t>
            </w:r>
          </w:p>
          <w:p w14:paraId="5D73A278"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ID Adjudicación</w:t>
            </w:r>
          </w:p>
        </w:tc>
        <w:tc>
          <w:tcPr>
            <w:tcW w:w="1061" w:type="pct"/>
            <w:vAlign w:val="center"/>
          </w:tcPr>
          <w:p w14:paraId="382CB979" w14:textId="77777777" w:rsidR="00E23AF8" w:rsidRPr="002C6417" w:rsidRDefault="00CB08CF" w:rsidP="00007EB2">
            <w:pPr>
              <w:pStyle w:val="TableParagraph"/>
              <w:spacing w:line="220" w:lineRule="exact"/>
              <w:ind w:left="108"/>
              <w:rPr>
                <w:rFonts w:ascii="Arial" w:hAnsi="Arial"/>
                <w:sz w:val="20"/>
              </w:rPr>
            </w:pPr>
            <w:r w:rsidRPr="002C6417">
              <w:rPr>
                <w:rFonts w:ascii="Arial" w:hAnsi="Arial"/>
                <w:sz w:val="20"/>
              </w:rPr>
              <w:t>84918</w:t>
            </w:r>
          </w:p>
        </w:tc>
        <w:tc>
          <w:tcPr>
            <w:tcW w:w="1280" w:type="pct"/>
            <w:vAlign w:val="center"/>
          </w:tcPr>
          <w:p w14:paraId="26D435AB"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de contratación del Coordinador del proyecto</w:t>
            </w:r>
          </w:p>
        </w:tc>
        <w:tc>
          <w:tcPr>
            <w:tcW w:w="1436" w:type="pct"/>
            <w:gridSpan w:val="2"/>
            <w:vAlign w:val="center"/>
          </w:tcPr>
          <w:p w14:paraId="361BAB60" w14:textId="77777777" w:rsidR="00E23AF8" w:rsidRPr="002C6417" w:rsidRDefault="00083481" w:rsidP="12F2EB35">
            <w:pPr>
              <w:pStyle w:val="TableParagraph"/>
              <w:spacing w:line="220" w:lineRule="exact"/>
              <w:ind w:right="463"/>
              <w:jc w:val="center"/>
              <w:rPr>
                <w:rFonts w:ascii="Arial" w:hAnsi="Arial"/>
                <w:sz w:val="20"/>
                <w:szCs w:val="20"/>
                <w:lang w:val="es-ES"/>
              </w:rPr>
            </w:pPr>
            <w:r>
              <w:rPr>
                <w:rFonts w:ascii="Arial" w:hAnsi="Arial"/>
                <w:sz w:val="20"/>
                <w:szCs w:val="20"/>
                <w:lang w:val="es-ES"/>
              </w:rPr>
              <w:t>1</w:t>
            </w:r>
            <w:r w:rsidR="00383EDC">
              <w:rPr>
                <w:rFonts w:ascii="Arial" w:hAnsi="Arial"/>
                <w:sz w:val="20"/>
                <w:szCs w:val="20"/>
                <w:lang w:val="es-ES"/>
              </w:rPr>
              <w:t>9</w:t>
            </w:r>
            <w:r>
              <w:rPr>
                <w:rFonts w:ascii="Arial" w:hAnsi="Arial"/>
                <w:sz w:val="20"/>
                <w:szCs w:val="20"/>
                <w:lang w:val="es-ES"/>
              </w:rPr>
              <w:t xml:space="preserve"> de </w:t>
            </w:r>
            <w:r w:rsidR="00383EDC">
              <w:rPr>
                <w:rFonts w:ascii="Arial" w:hAnsi="Arial"/>
                <w:sz w:val="20"/>
                <w:szCs w:val="20"/>
                <w:lang w:val="es-ES"/>
              </w:rPr>
              <w:t>abril</w:t>
            </w:r>
            <w:r>
              <w:rPr>
                <w:rFonts w:ascii="Arial" w:hAnsi="Arial"/>
                <w:sz w:val="20"/>
                <w:szCs w:val="20"/>
                <w:lang w:val="es-ES"/>
              </w:rPr>
              <w:t xml:space="preserve"> de 202</w:t>
            </w:r>
            <w:r w:rsidR="00383EDC">
              <w:rPr>
                <w:rFonts w:ascii="Arial" w:hAnsi="Arial"/>
                <w:sz w:val="20"/>
                <w:szCs w:val="20"/>
                <w:lang w:val="es-ES"/>
              </w:rPr>
              <w:t>2</w:t>
            </w:r>
          </w:p>
        </w:tc>
      </w:tr>
      <w:tr w:rsidR="00E23AF8" w:rsidRPr="002C6417" w14:paraId="256215AF" w14:textId="77777777" w:rsidTr="009375FE">
        <w:trPr>
          <w:trHeight w:val="494"/>
        </w:trPr>
        <w:tc>
          <w:tcPr>
            <w:tcW w:w="1224" w:type="pct"/>
            <w:vAlign w:val="center"/>
          </w:tcPr>
          <w:p w14:paraId="7CF5ECC3"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País (es)</w:t>
            </w:r>
          </w:p>
        </w:tc>
        <w:tc>
          <w:tcPr>
            <w:tcW w:w="1061" w:type="pct"/>
            <w:vAlign w:val="center"/>
          </w:tcPr>
          <w:p w14:paraId="0188E83C" w14:textId="77777777" w:rsidR="00E23AF8" w:rsidRPr="002C6417" w:rsidRDefault="00CB08CF" w:rsidP="00007EB2">
            <w:pPr>
              <w:pStyle w:val="TableParagraph"/>
              <w:spacing w:line="220" w:lineRule="exact"/>
              <w:ind w:left="108"/>
              <w:rPr>
                <w:rFonts w:ascii="Arial" w:hAnsi="Arial"/>
                <w:sz w:val="20"/>
              </w:rPr>
            </w:pPr>
            <w:r w:rsidRPr="002C6417">
              <w:rPr>
                <w:rFonts w:ascii="Arial" w:hAnsi="Arial"/>
                <w:sz w:val="20"/>
              </w:rPr>
              <w:t>Uruguay</w:t>
            </w:r>
          </w:p>
        </w:tc>
        <w:tc>
          <w:tcPr>
            <w:tcW w:w="1280" w:type="pct"/>
            <w:vAlign w:val="center"/>
          </w:tcPr>
          <w:p w14:paraId="7C41EEC8"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del Taller de Incepción</w:t>
            </w:r>
          </w:p>
        </w:tc>
        <w:tc>
          <w:tcPr>
            <w:tcW w:w="1436" w:type="pct"/>
            <w:gridSpan w:val="2"/>
            <w:vAlign w:val="center"/>
          </w:tcPr>
          <w:p w14:paraId="08725636" w14:textId="77777777" w:rsidR="00E23AF8" w:rsidRPr="002C6417" w:rsidRDefault="00CB08CF" w:rsidP="00007EB2">
            <w:pPr>
              <w:pStyle w:val="TableParagraph"/>
              <w:spacing w:line="220" w:lineRule="exact"/>
              <w:ind w:left="149" w:right="463"/>
              <w:jc w:val="center"/>
              <w:rPr>
                <w:rFonts w:ascii="Arial" w:hAnsi="Arial"/>
                <w:sz w:val="20"/>
              </w:rPr>
            </w:pPr>
            <w:r w:rsidRPr="002C6417">
              <w:rPr>
                <w:rFonts w:ascii="Arial" w:hAnsi="Arial"/>
                <w:sz w:val="20"/>
              </w:rPr>
              <w:t>27</w:t>
            </w:r>
            <w:r w:rsidR="00EB313A" w:rsidRPr="002C6417">
              <w:rPr>
                <w:rFonts w:ascii="Arial" w:hAnsi="Arial"/>
                <w:sz w:val="20"/>
              </w:rPr>
              <w:t xml:space="preserve"> de </w:t>
            </w:r>
            <w:r w:rsidRPr="002C6417">
              <w:rPr>
                <w:rFonts w:ascii="Arial" w:hAnsi="Arial"/>
                <w:sz w:val="20"/>
              </w:rPr>
              <w:t>abril</w:t>
            </w:r>
            <w:r w:rsidR="00EB313A" w:rsidRPr="002C6417">
              <w:rPr>
                <w:rFonts w:ascii="Arial" w:hAnsi="Arial"/>
                <w:sz w:val="20"/>
              </w:rPr>
              <w:t xml:space="preserve"> de 202</w:t>
            </w:r>
            <w:r w:rsidRPr="002C6417">
              <w:rPr>
                <w:rFonts w:ascii="Arial" w:hAnsi="Arial"/>
                <w:sz w:val="20"/>
              </w:rPr>
              <w:t>2</w:t>
            </w:r>
          </w:p>
        </w:tc>
      </w:tr>
      <w:tr w:rsidR="00E23AF8" w:rsidRPr="002C6417" w14:paraId="4137E895" w14:textId="77777777" w:rsidTr="009375FE">
        <w:trPr>
          <w:trHeight w:val="494"/>
        </w:trPr>
        <w:tc>
          <w:tcPr>
            <w:tcW w:w="1224" w:type="pct"/>
            <w:vAlign w:val="center"/>
          </w:tcPr>
          <w:p w14:paraId="3EE699AA"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Región</w:t>
            </w:r>
          </w:p>
        </w:tc>
        <w:tc>
          <w:tcPr>
            <w:tcW w:w="1061" w:type="pct"/>
            <w:vAlign w:val="center"/>
          </w:tcPr>
          <w:p w14:paraId="2FA1E65A" w14:textId="77777777" w:rsidR="00E23AF8" w:rsidRPr="002C6417" w:rsidRDefault="00CB08CF" w:rsidP="00007EB2">
            <w:pPr>
              <w:pStyle w:val="TableParagraph"/>
              <w:spacing w:line="220" w:lineRule="exact"/>
              <w:ind w:left="108"/>
              <w:rPr>
                <w:rFonts w:ascii="Arial" w:hAnsi="Arial"/>
                <w:sz w:val="20"/>
              </w:rPr>
            </w:pPr>
            <w:r w:rsidRPr="002C6417">
              <w:rPr>
                <w:rFonts w:ascii="Arial" w:hAnsi="Arial"/>
                <w:sz w:val="20"/>
              </w:rPr>
              <w:t>América Latina y el Caribe</w:t>
            </w:r>
          </w:p>
        </w:tc>
        <w:tc>
          <w:tcPr>
            <w:tcW w:w="1280" w:type="pct"/>
            <w:vAlign w:val="center"/>
          </w:tcPr>
          <w:p w14:paraId="710ECB22"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de la Evaluación de Medio Término</w:t>
            </w:r>
          </w:p>
        </w:tc>
        <w:tc>
          <w:tcPr>
            <w:tcW w:w="1436" w:type="pct"/>
            <w:gridSpan w:val="2"/>
            <w:vAlign w:val="center"/>
          </w:tcPr>
          <w:p w14:paraId="5F93B948" w14:textId="77777777" w:rsidR="00E23AF8" w:rsidRPr="002C6417" w:rsidRDefault="00CB08CF" w:rsidP="00007EB2">
            <w:pPr>
              <w:pStyle w:val="TableParagraph"/>
              <w:spacing w:line="220" w:lineRule="exact"/>
              <w:ind w:left="149" w:right="463"/>
              <w:jc w:val="center"/>
              <w:rPr>
                <w:rFonts w:ascii="Arial" w:hAnsi="Arial"/>
                <w:sz w:val="20"/>
              </w:rPr>
            </w:pPr>
            <w:r w:rsidRPr="002C6417">
              <w:rPr>
                <w:rFonts w:ascii="Arial" w:hAnsi="Arial"/>
                <w:sz w:val="20"/>
              </w:rPr>
              <w:t>Agosto</w:t>
            </w:r>
            <w:r w:rsidR="00EB313A" w:rsidRPr="002C6417">
              <w:rPr>
                <w:rFonts w:ascii="Arial" w:hAnsi="Arial"/>
                <w:sz w:val="20"/>
              </w:rPr>
              <w:t xml:space="preserve"> – </w:t>
            </w:r>
            <w:r w:rsidRPr="002C6417">
              <w:rPr>
                <w:rFonts w:ascii="Arial" w:hAnsi="Arial"/>
                <w:sz w:val="20"/>
              </w:rPr>
              <w:t>octubre</w:t>
            </w:r>
            <w:r w:rsidR="00EB313A" w:rsidRPr="002C6417">
              <w:rPr>
                <w:rFonts w:ascii="Arial" w:hAnsi="Arial"/>
                <w:sz w:val="20"/>
              </w:rPr>
              <w:t xml:space="preserve"> de 202</w:t>
            </w:r>
            <w:r w:rsidRPr="002C6417">
              <w:rPr>
                <w:rFonts w:ascii="Arial" w:hAnsi="Arial"/>
                <w:sz w:val="20"/>
              </w:rPr>
              <w:t>4</w:t>
            </w:r>
          </w:p>
        </w:tc>
      </w:tr>
      <w:tr w:rsidR="00E23AF8" w:rsidRPr="002C6417" w14:paraId="5BED8946" w14:textId="77777777" w:rsidTr="009375FE">
        <w:trPr>
          <w:trHeight w:val="461"/>
        </w:trPr>
        <w:tc>
          <w:tcPr>
            <w:tcW w:w="1224" w:type="pct"/>
            <w:vAlign w:val="center"/>
          </w:tcPr>
          <w:p w14:paraId="18E26569" w14:textId="77777777" w:rsidR="00E23AF8" w:rsidRPr="002C6417" w:rsidRDefault="008E3E7D" w:rsidP="00007EB2">
            <w:pPr>
              <w:pStyle w:val="TableParagraph"/>
              <w:spacing w:line="220" w:lineRule="exact"/>
              <w:rPr>
                <w:rFonts w:ascii="Arial" w:hAnsi="Arial"/>
                <w:sz w:val="20"/>
              </w:rPr>
            </w:pPr>
            <w:r w:rsidRPr="002C6417">
              <w:rPr>
                <w:rFonts w:ascii="Arial" w:hAnsi="Arial" w:cs="Arial"/>
                <w:sz w:val="20"/>
                <w:szCs w:val="20"/>
              </w:rPr>
              <w:t>Área</w:t>
            </w:r>
            <w:r w:rsidR="00421B00" w:rsidRPr="002C6417">
              <w:rPr>
                <w:rFonts w:ascii="Arial" w:hAnsi="Arial" w:cs="Arial"/>
                <w:sz w:val="20"/>
                <w:szCs w:val="20"/>
              </w:rPr>
              <w:t>s</w:t>
            </w:r>
            <w:r w:rsidRPr="002C6417">
              <w:rPr>
                <w:rFonts w:ascii="Arial" w:hAnsi="Arial" w:cs="Arial"/>
                <w:sz w:val="20"/>
                <w:szCs w:val="20"/>
              </w:rPr>
              <w:t xml:space="preserve"> Focal</w:t>
            </w:r>
            <w:r w:rsidR="00421B00" w:rsidRPr="002C6417">
              <w:rPr>
                <w:rFonts w:ascii="Arial" w:hAnsi="Arial" w:cs="Arial"/>
                <w:sz w:val="20"/>
                <w:szCs w:val="20"/>
              </w:rPr>
              <w:t>es</w:t>
            </w:r>
          </w:p>
        </w:tc>
        <w:tc>
          <w:tcPr>
            <w:tcW w:w="1061" w:type="pct"/>
            <w:vAlign w:val="center"/>
          </w:tcPr>
          <w:p w14:paraId="40593959" w14:textId="77777777" w:rsidR="00CB08CF" w:rsidRPr="002C6417" w:rsidRDefault="00CB08CF" w:rsidP="00CB08CF">
            <w:pPr>
              <w:pStyle w:val="TableParagraph"/>
              <w:spacing w:line="220" w:lineRule="exact"/>
              <w:ind w:left="108"/>
              <w:rPr>
                <w:rFonts w:ascii="Arial" w:hAnsi="Arial"/>
                <w:sz w:val="20"/>
              </w:rPr>
            </w:pPr>
            <w:r w:rsidRPr="002C6417">
              <w:rPr>
                <w:rFonts w:ascii="Arial" w:hAnsi="Arial"/>
                <w:sz w:val="20"/>
              </w:rPr>
              <w:t>Biodiversidad</w:t>
            </w:r>
          </w:p>
          <w:p w14:paraId="39F9DAC2" w14:textId="77777777" w:rsidR="00E23AF8" w:rsidRPr="002C6417" w:rsidRDefault="00CB08CF" w:rsidP="00CB08CF">
            <w:pPr>
              <w:pStyle w:val="TableParagraph"/>
              <w:spacing w:line="220" w:lineRule="exact"/>
              <w:ind w:left="108"/>
              <w:rPr>
                <w:rFonts w:ascii="Arial" w:hAnsi="Arial"/>
                <w:sz w:val="20"/>
              </w:rPr>
            </w:pPr>
            <w:r w:rsidRPr="002C6417">
              <w:rPr>
                <w:rFonts w:ascii="Arial" w:hAnsi="Arial"/>
                <w:sz w:val="20"/>
              </w:rPr>
              <w:t>Degradación del suelo</w:t>
            </w:r>
          </w:p>
        </w:tc>
        <w:tc>
          <w:tcPr>
            <w:tcW w:w="1280" w:type="pct"/>
            <w:vAlign w:val="center"/>
          </w:tcPr>
          <w:p w14:paraId="414A0CA2"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 xml:space="preserve">Fecha </w:t>
            </w:r>
            <w:r w:rsidR="00976FC7">
              <w:rPr>
                <w:rFonts w:ascii="Arial" w:hAnsi="Arial"/>
                <w:sz w:val="20"/>
              </w:rPr>
              <w:t>planeada</w:t>
            </w:r>
            <w:r w:rsidR="00235742">
              <w:rPr>
                <w:rFonts w:ascii="Arial" w:hAnsi="Arial"/>
                <w:sz w:val="20"/>
              </w:rPr>
              <w:t xml:space="preserve"> </w:t>
            </w:r>
            <w:r w:rsidRPr="002C6417">
              <w:rPr>
                <w:rFonts w:ascii="Arial" w:hAnsi="Arial"/>
                <w:sz w:val="20"/>
              </w:rPr>
              <w:t>del informe de evaluación final</w:t>
            </w:r>
          </w:p>
        </w:tc>
        <w:tc>
          <w:tcPr>
            <w:tcW w:w="1436" w:type="pct"/>
            <w:gridSpan w:val="2"/>
            <w:vAlign w:val="center"/>
          </w:tcPr>
          <w:p w14:paraId="50D3799E" w14:textId="77777777" w:rsidR="00E23AF8" w:rsidRPr="002C6417" w:rsidRDefault="00CB08CF" w:rsidP="00007EB2">
            <w:pPr>
              <w:pStyle w:val="TableParagraph"/>
              <w:spacing w:line="220" w:lineRule="exact"/>
              <w:ind w:left="149" w:right="463"/>
              <w:jc w:val="center"/>
              <w:rPr>
                <w:rFonts w:ascii="Arial" w:hAnsi="Arial"/>
                <w:sz w:val="20"/>
              </w:rPr>
            </w:pPr>
            <w:r w:rsidRPr="002C6417">
              <w:rPr>
                <w:rFonts w:ascii="Arial" w:hAnsi="Arial"/>
                <w:sz w:val="20"/>
              </w:rPr>
              <w:t>19</w:t>
            </w:r>
            <w:r w:rsidR="00EB313A" w:rsidRPr="002C6417">
              <w:rPr>
                <w:rFonts w:ascii="Arial" w:hAnsi="Arial"/>
                <w:sz w:val="20"/>
              </w:rPr>
              <w:t xml:space="preserve"> </w:t>
            </w:r>
            <w:r w:rsidRPr="002C6417">
              <w:rPr>
                <w:rFonts w:ascii="Arial" w:hAnsi="Arial"/>
                <w:sz w:val="20"/>
              </w:rPr>
              <w:t>de agosto</w:t>
            </w:r>
            <w:r w:rsidR="00EB313A" w:rsidRPr="002C6417">
              <w:rPr>
                <w:rFonts w:ascii="Arial" w:hAnsi="Arial"/>
                <w:sz w:val="20"/>
              </w:rPr>
              <w:t xml:space="preserve"> de 202</w:t>
            </w:r>
            <w:r w:rsidRPr="002C6417">
              <w:rPr>
                <w:rFonts w:ascii="Arial" w:hAnsi="Arial"/>
                <w:sz w:val="20"/>
              </w:rPr>
              <w:t>6</w:t>
            </w:r>
            <w:r w:rsidR="006049B6" w:rsidRPr="002C6417">
              <w:rPr>
                <w:rFonts w:ascii="Arial" w:hAnsi="Arial" w:cs="Arial"/>
                <w:sz w:val="20"/>
                <w:szCs w:val="20"/>
              </w:rPr>
              <w:t xml:space="preserve"> </w:t>
            </w:r>
          </w:p>
        </w:tc>
      </w:tr>
      <w:tr w:rsidR="00E23AF8" w:rsidRPr="002C6417" w14:paraId="036C3F34" w14:textId="77777777" w:rsidTr="009375FE">
        <w:trPr>
          <w:trHeight w:val="494"/>
        </w:trPr>
        <w:tc>
          <w:tcPr>
            <w:tcW w:w="1224" w:type="pct"/>
            <w:vAlign w:val="center"/>
          </w:tcPr>
          <w:p w14:paraId="42B82B54" w14:textId="77777777" w:rsidR="00E23AF8" w:rsidRPr="002C6417" w:rsidRDefault="00EB313A" w:rsidP="00007EB2">
            <w:pPr>
              <w:pStyle w:val="TableParagraph"/>
              <w:spacing w:line="220" w:lineRule="exact"/>
              <w:rPr>
                <w:rFonts w:ascii="Arial" w:hAnsi="Arial"/>
                <w:sz w:val="20"/>
              </w:rPr>
            </w:pPr>
            <w:r w:rsidRPr="002C6417">
              <w:rPr>
                <w:rFonts w:ascii="Arial" w:hAnsi="Arial"/>
                <w:sz w:val="20"/>
              </w:rPr>
              <w:t>Fondo fiduciario</w:t>
            </w:r>
          </w:p>
        </w:tc>
        <w:tc>
          <w:tcPr>
            <w:tcW w:w="1061" w:type="pct"/>
            <w:vAlign w:val="center"/>
          </w:tcPr>
          <w:p w14:paraId="2E631ABF"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GEF</w:t>
            </w:r>
          </w:p>
        </w:tc>
        <w:tc>
          <w:tcPr>
            <w:tcW w:w="1280" w:type="pct"/>
            <w:vAlign w:val="center"/>
          </w:tcPr>
          <w:p w14:paraId="2B05D413" w14:textId="77777777" w:rsidR="00E23AF8" w:rsidRPr="002C6417" w:rsidRDefault="00EB313A" w:rsidP="00007EB2">
            <w:pPr>
              <w:pStyle w:val="TableParagraph"/>
              <w:spacing w:line="220" w:lineRule="exact"/>
              <w:ind w:left="108"/>
              <w:rPr>
                <w:rFonts w:ascii="Arial" w:hAnsi="Arial"/>
                <w:sz w:val="20"/>
              </w:rPr>
            </w:pPr>
            <w:r w:rsidRPr="002C6417">
              <w:rPr>
                <w:rFonts w:ascii="Arial" w:hAnsi="Arial"/>
                <w:sz w:val="20"/>
              </w:rPr>
              <w:t>Fecha planeada para el cierre operacional</w:t>
            </w:r>
          </w:p>
        </w:tc>
        <w:tc>
          <w:tcPr>
            <w:tcW w:w="1436" w:type="pct"/>
            <w:gridSpan w:val="2"/>
            <w:vAlign w:val="center"/>
          </w:tcPr>
          <w:p w14:paraId="19A5A9B5" w14:textId="77777777" w:rsidR="00E23AF8" w:rsidRPr="002C6417" w:rsidRDefault="00CB08CF" w:rsidP="00007EB2">
            <w:pPr>
              <w:pStyle w:val="TableParagraph"/>
              <w:spacing w:line="220" w:lineRule="exact"/>
              <w:ind w:left="149" w:right="463"/>
              <w:jc w:val="center"/>
              <w:rPr>
                <w:rFonts w:ascii="Arial" w:hAnsi="Arial"/>
                <w:sz w:val="20"/>
              </w:rPr>
            </w:pPr>
            <w:r w:rsidRPr="002C6417">
              <w:rPr>
                <w:rFonts w:ascii="Arial" w:hAnsi="Arial"/>
                <w:sz w:val="20"/>
              </w:rPr>
              <w:t>19 de noviembre de 2026</w:t>
            </w:r>
          </w:p>
        </w:tc>
      </w:tr>
      <w:tr w:rsidR="00E23AF8" w:rsidRPr="002C6417" w14:paraId="42928F9C" w14:textId="77777777" w:rsidTr="009375FE">
        <w:trPr>
          <w:trHeight w:val="424"/>
        </w:trPr>
        <w:tc>
          <w:tcPr>
            <w:tcW w:w="1224" w:type="pct"/>
            <w:vAlign w:val="center"/>
          </w:tcPr>
          <w:p w14:paraId="6AC15513" w14:textId="77777777" w:rsidR="00E23AF8" w:rsidRPr="002C6417" w:rsidRDefault="00EB313A" w:rsidP="00007EB2">
            <w:pPr>
              <w:pStyle w:val="TableParagraph"/>
              <w:spacing w:line="222" w:lineRule="exact"/>
              <w:rPr>
                <w:rFonts w:ascii="Arial" w:hAnsi="Arial"/>
                <w:sz w:val="20"/>
              </w:rPr>
            </w:pPr>
            <w:r w:rsidRPr="002C6417">
              <w:rPr>
                <w:rFonts w:ascii="Arial" w:hAnsi="Arial"/>
                <w:sz w:val="20"/>
              </w:rPr>
              <w:t>Socio Implementador</w:t>
            </w:r>
          </w:p>
        </w:tc>
        <w:tc>
          <w:tcPr>
            <w:tcW w:w="3776" w:type="pct"/>
            <w:gridSpan w:val="4"/>
            <w:vAlign w:val="center"/>
          </w:tcPr>
          <w:p w14:paraId="15E9BA08" w14:textId="77777777" w:rsidR="00E23AF8" w:rsidRPr="002C6417" w:rsidRDefault="00595AD9" w:rsidP="00B31869">
            <w:pPr>
              <w:pStyle w:val="TableParagraph"/>
              <w:spacing w:line="220" w:lineRule="exact"/>
              <w:ind w:right="463"/>
              <w:rPr>
                <w:rFonts w:ascii="Arial" w:hAnsi="Arial"/>
                <w:sz w:val="20"/>
              </w:rPr>
            </w:pPr>
            <w:r w:rsidRPr="002C6417">
              <w:rPr>
                <w:rFonts w:ascii="Arial" w:hAnsi="Arial"/>
                <w:sz w:val="20"/>
              </w:rPr>
              <w:t>M</w:t>
            </w:r>
            <w:r w:rsidR="008D298D">
              <w:rPr>
                <w:rFonts w:ascii="Arial" w:hAnsi="Arial"/>
                <w:sz w:val="20"/>
              </w:rPr>
              <w:t xml:space="preserve">inisterio de </w:t>
            </w:r>
            <w:r w:rsidRPr="002C6417">
              <w:rPr>
                <w:rFonts w:ascii="Arial" w:hAnsi="Arial"/>
                <w:sz w:val="20"/>
              </w:rPr>
              <w:t>A</w:t>
            </w:r>
            <w:r w:rsidR="008D298D">
              <w:rPr>
                <w:rFonts w:ascii="Arial" w:hAnsi="Arial"/>
                <w:sz w:val="20"/>
              </w:rPr>
              <w:t>mbiente</w:t>
            </w:r>
            <w:r w:rsidR="00CB08CF" w:rsidRPr="002C6417">
              <w:rPr>
                <w:rFonts w:ascii="Arial" w:hAnsi="Arial"/>
                <w:sz w:val="20"/>
              </w:rPr>
              <w:t xml:space="preserve"> a través de la</w:t>
            </w:r>
            <w:r w:rsidR="00B31869" w:rsidRPr="002C6417">
              <w:rPr>
                <w:rFonts w:ascii="Arial" w:hAnsi="Arial"/>
                <w:sz w:val="20"/>
              </w:rPr>
              <w:t xml:space="preserve"> </w:t>
            </w:r>
            <w:r w:rsidR="00066004" w:rsidRPr="00066004">
              <w:rPr>
                <w:rFonts w:ascii="Arial" w:hAnsi="Arial"/>
                <w:sz w:val="20"/>
              </w:rPr>
              <w:t>Direc</w:t>
            </w:r>
            <w:r w:rsidR="00066004">
              <w:rPr>
                <w:rFonts w:ascii="Arial" w:hAnsi="Arial"/>
                <w:sz w:val="20"/>
              </w:rPr>
              <w:t>ción</w:t>
            </w:r>
            <w:r w:rsidR="00066004" w:rsidRPr="00066004">
              <w:rPr>
                <w:rFonts w:ascii="Arial" w:hAnsi="Arial"/>
                <w:sz w:val="20"/>
              </w:rPr>
              <w:t xml:space="preserve"> Nacional de Biodiversidad y Servicios Ecosistémicos</w:t>
            </w:r>
            <w:r w:rsidR="00066004">
              <w:rPr>
                <w:rFonts w:ascii="Arial" w:hAnsi="Arial"/>
                <w:sz w:val="20"/>
              </w:rPr>
              <w:t xml:space="preserve"> (</w:t>
            </w:r>
            <w:r w:rsidR="00CB08CF" w:rsidRPr="002C6417">
              <w:rPr>
                <w:rFonts w:ascii="Arial" w:hAnsi="Arial"/>
                <w:sz w:val="20"/>
              </w:rPr>
              <w:t>DINABISE</w:t>
            </w:r>
            <w:r w:rsidR="00066004">
              <w:rPr>
                <w:rFonts w:ascii="Arial" w:hAnsi="Arial"/>
                <w:sz w:val="20"/>
              </w:rPr>
              <w:t>)</w:t>
            </w:r>
          </w:p>
        </w:tc>
      </w:tr>
      <w:tr w:rsidR="00E23AF8" w:rsidRPr="002C6417" w14:paraId="6045445F" w14:textId="77777777" w:rsidTr="009375FE">
        <w:trPr>
          <w:trHeight w:val="388"/>
        </w:trPr>
        <w:tc>
          <w:tcPr>
            <w:tcW w:w="1224" w:type="pct"/>
            <w:vAlign w:val="center"/>
          </w:tcPr>
          <w:p w14:paraId="0B9C3130" w14:textId="77777777" w:rsidR="00E23AF8" w:rsidRPr="002C6417" w:rsidRDefault="00EB313A" w:rsidP="00007EB2">
            <w:pPr>
              <w:pStyle w:val="TableParagraph"/>
              <w:spacing w:line="222" w:lineRule="exact"/>
              <w:rPr>
                <w:rFonts w:ascii="Arial" w:hAnsi="Arial"/>
                <w:sz w:val="20"/>
              </w:rPr>
            </w:pPr>
            <w:r w:rsidRPr="002C6417">
              <w:rPr>
                <w:rFonts w:ascii="Arial" w:hAnsi="Arial"/>
                <w:sz w:val="20"/>
              </w:rPr>
              <w:t>Otros socios en la ejecución</w:t>
            </w:r>
          </w:p>
        </w:tc>
        <w:tc>
          <w:tcPr>
            <w:tcW w:w="3776" w:type="pct"/>
            <w:gridSpan w:val="4"/>
            <w:vAlign w:val="center"/>
          </w:tcPr>
          <w:p w14:paraId="0217A5EE" w14:textId="77777777" w:rsidR="00E23AF8" w:rsidRPr="002C6417" w:rsidRDefault="00E23AF8" w:rsidP="00007EB2">
            <w:pPr>
              <w:pStyle w:val="TableParagraph"/>
              <w:spacing w:line="220" w:lineRule="exact"/>
              <w:ind w:right="463"/>
              <w:jc w:val="center"/>
              <w:rPr>
                <w:rFonts w:ascii="Arial" w:hAnsi="Arial"/>
                <w:sz w:val="20"/>
              </w:rPr>
            </w:pPr>
          </w:p>
        </w:tc>
      </w:tr>
      <w:tr w:rsidR="00E23AF8" w:rsidRPr="002C6417" w14:paraId="6FCE7BBA" w14:textId="77777777" w:rsidTr="009375FE">
        <w:trPr>
          <w:trHeight w:val="340"/>
        </w:trPr>
        <w:tc>
          <w:tcPr>
            <w:tcW w:w="5000" w:type="pct"/>
            <w:gridSpan w:val="5"/>
            <w:vAlign w:val="center"/>
          </w:tcPr>
          <w:p w14:paraId="5C5CD118" w14:textId="77777777" w:rsidR="00E23AF8" w:rsidRPr="002C6417" w:rsidRDefault="00EB313A" w:rsidP="00007EB2">
            <w:pPr>
              <w:pStyle w:val="TableParagraph"/>
              <w:spacing w:line="222" w:lineRule="exact"/>
              <w:ind w:right="460" w:hanging="4"/>
              <w:jc w:val="center"/>
              <w:rPr>
                <w:rFonts w:ascii="Arial" w:hAnsi="Arial"/>
                <w:sz w:val="20"/>
              </w:rPr>
            </w:pPr>
            <w:r w:rsidRPr="002C6417">
              <w:rPr>
                <w:rFonts w:ascii="Arial" w:hAnsi="Arial"/>
                <w:sz w:val="20"/>
              </w:rPr>
              <w:t>Financiamiento</w:t>
            </w:r>
          </w:p>
        </w:tc>
      </w:tr>
      <w:tr w:rsidR="00E23AF8" w:rsidRPr="002C6417" w14:paraId="2A6C01F8" w14:textId="77777777" w:rsidTr="009375FE">
        <w:trPr>
          <w:trHeight w:val="340"/>
        </w:trPr>
        <w:tc>
          <w:tcPr>
            <w:tcW w:w="2284" w:type="pct"/>
            <w:gridSpan w:val="2"/>
            <w:vAlign w:val="center"/>
          </w:tcPr>
          <w:p w14:paraId="5F6D91FE" w14:textId="77777777" w:rsidR="00E23AF8" w:rsidRPr="002C6417" w:rsidRDefault="00EB313A" w:rsidP="00007EB2">
            <w:pPr>
              <w:pStyle w:val="TableParagraph"/>
              <w:spacing w:line="222" w:lineRule="exact"/>
              <w:jc w:val="center"/>
              <w:rPr>
                <w:rFonts w:ascii="Arial" w:hAnsi="Arial"/>
                <w:sz w:val="20"/>
              </w:rPr>
            </w:pPr>
            <w:r w:rsidRPr="002C6417">
              <w:rPr>
                <w:rFonts w:ascii="Arial" w:hAnsi="Arial"/>
                <w:sz w:val="20"/>
              </w:rPr>
              <w:t>PPG</w:t>
            </w:r>
          </w:p>
        </w:tc>
        <w:tc>
          <w:tcPr>
            <w:tcW w:w="1306" w:type="pct"/>
            <w:gridSpan w:val="2"/>
            <w:vAlign w:val="center"/>
          </w:tcPr>
          <w:p w14:paraId="0986AE32" w14:textId="77777777" w:rsidR="00E23AF8" w:rsidRPr="002C6417" w:rsidRDefault="00F5665C" w:rsidP="00007EB2">
            <w:pPr>
              <w:pStyle w:val="TableParagraph"/>
              <w:spacing w:line="220" w:lineRule="exact"/>
              <w:ind w:left="108"/>
              <w:rPr>
                <w:rFonts w:ascii="Arial" w:hAnsi="Arial"/>
                <w:sz w:val="20"/>
              </w:rPr>
            </w:pPr>
            <w:r w:rsidRPr="002C6417">
              <w:rPr>
                <w:rFonts w:ascii="Arial" w:hAnsi="Arial"/>
                <w:sz w:val="20"/>
              </w:rPr>
              <w:t>A fecha de autorización del CEO (USD)</w:t>
            </w:r>
          </w:p>
        </w:tc>
        <w:tc>
          <w:tcPr>
            <w:tcW w:w="1410" w:type="pct"/>
            <w:vAlign w:val="center"/>
          </w:tcPr>
          <w:p w14:paraId="0ED55D61" w14:textId="77777777" w:rsidR="00E23AF8" w:rsidRPr="002C6417" w:rsidRDefault="00F5665C" w:rsidP="00BF741B">
            <w:pPr>
              <w:pStyle w:val="TableParagraph"/>
              <w:spacing w:line="222" w:lineRule="exact"/>
              <w:ind w:hanging="4"/>
              <w:jc w:val="center"/>
              <w:rPr>
                <w:rFonts w:ascii="Arial" w:hAnsi="Arial"/>
                <w:sz w:val="20"/>
              </w:rPr>
            </w:pPr>
            <w:r w:rsidRPr="002C6417">
              <w:rPr>
                <w:rFonts w:ascii="Arial" w:hAnsi="Arial"/>
                <w:sz w:val="20"/>
              </w:rPr>
              <w:t>A fecha del Examen de Mitad de Periodo (USD)*</w:t>
            </w:r>
          </w:p>
        </w:tc>
      </w:tr>
      <w:tr w:rsidR="00635199" w:rsidRPr="002C6417" w14:paraId="27C789A7" w14:textId="77777777" w:rsidTr="009375FE">
        <w:trPr>
          <w:trHeight w:val="340"/>
        </w:trPr>
        <w:tc>
          <w:tcPr>
            <w:tcW w:w="2284" w:type="pct"/>
            <w:gridSpan w:val="2"/>
          </w:tcPr>
          <w:p w14:paraId="0C94559F" w14:textId="77777777" w:rsidR="00635199" w:rsidRPr="002C6417" w:rsidRDefault="00635199" w:rsidP="004046C6">
            <w:pPr>
              <w:pStyle w:val="TableParagraph"/>
              <w:spacing w:line="222" w:lineRule="exact"/>
              <w:rPr>
                <w:rFonts w:ascii="Arial" w:hAnsi="Arial"/>
                <w:b/>
                <w:i/>
                <w:sz w:val="20"/>
              </w:rPr>
            </w:pPr>
            <w:r w:rsidRPr="002C6417">
              <w:rPr>
                <w:rFonts w:ascii="Arial" w:hAnsi="Arial"/>
                <w:b/>
                <w:i/>
                <w:sz w:val="20"/>
              </w:rPr>
              <w:t>[1] Financiamiento total del FMAM:</w:t>
            </w:r>
          </w:p>
        </w:tc>
        <w:tc>
          <w:tcPr>
            <w:tcW w:w="1306" w:type="pct"/>
            <w:gridSpan w:val="2"/>
            <w:vAlign w:val="center"/>
          </w:tcPr>
          <w:p w14:paraId="31A57607" w14:textId="77777777" w:rsidR="00635199" w:rsidRPr="002C6417" w:rsidRDefault="00635199" w:rsidP="004046C6">
            <w:pPr>
              <w:pStyle w:val="TableParagraph"/>
              <w:spacing w:line="220" w:lineRule="exact"/>
              <w:ind w:left="108"/>
              <w:jc w:val="center"/>
              <w:rPr>
                <w:rFonts w:ascii="Arial" w:hAnsi="Arial"/>
                <w:b/>
                <w:i/>
                <w:sz w:val="20"/>
              </w:rPr>
            </w:pPr>
            <w:r w:rsidRPr="002C6417">
              <w:rPr>
                <w:rFonts w:ascii="Arial" w:hAnsi="Arial"/>
                <w:b/>
                <w:i/>
                <w:sz w:val="20"/>
              </w:rPr>
              <w:t>2</w:t>
            </w:r>
            <w:r>
              <w:rPr>
                <w:rFonts w:ascii="Arial" w:hAnsi="Arial"/>
                <w:b/>
                <w:i/>
                <w:sz w:val="20"/>
              </w:rPr>
              <w:t>,</w:t>
            </w:r>
            <w:r w:rsidRPr="002C6417">
              <w:rPr>
                <w:rFonts w:ascii="Arial" w:hAnsi="Arial"/>
                <w:b/>
                <w:i/>
                <w:sz w:val="20"/>
              </w:rPr>
              <w:t>639</w:t>
            </w:r>
            <w:r>
              <w:rPr>
                <w:rFonts w:ascii="Arial" w:hAnsi="Arial"/>
                <w:b/>
                <w:i/>
                <w:sz w:val="20"/>
              </w:rPr>
              <w:t>,</w:t>
            </w:r>
            <w:r w:rsidRPr="002C6417">
              <w:rPr>
                <w:rFonts w:ascii="Arial" w:hAnsi="Arial"/>
                <w:b/>
                <w:i/>
                <w:sz w:val="20"/>
              </w:rPr>
              <w:t>269</w:t>
            </w:r>
          </w:p>
        </w:tc>
        <w:tc>
          <w:tcPr>
            <w:tcW w:w="1410" w:type="pct"/>
            <w:vAlign w:val="center"/>
          </w:tcPr>
          <w:p w14:paraId="33ADA60A" w14:textId="76960688" w:rsidR="00635199" w:rsidRPr="002C6417" w:rsidRDefault="00F349A5" w:rsidP="004046C6">
            <w:pPr>
              <w:pStyle w:val="TableParagraph"/>
              <w:spacing w:line="222" w:lineRule="exact"/>
              <w:ind w:right="460" w:hanging="4"/>
              <w:jc w:val="center"/>
              <w:rPr>
                <w:rFonts w:ascii="Arial" w:hAnsi="Arial"/>
                <w:b/>
                <w:i/>
                <w:sz w:val="20"/>
              </w:rPr>
            </w:pPr>
            <w:r>
              <w:rPr>
                <w:rFonts w:ascii="Arial" w:hAnsi="Arial"/>
                <w:b/>
                <w:i/>
                <w:sz w:val="20"/>
              </w:rPr>
              <w:t>1,083</w:t>
            </w:r>
            <w:r w:rsidR="00635199">
              <w:rPr>
                <w:rFonts w:ascii="Arial" w:hAnsi="Arial"/>
                <w:b/>
                <w:i/>
                <w:sz w:val="20"/>
              </w:rPr>
              <w:t>,</w:t>
            </w:r>
            <w:r>
              <w:rPr>
                <w:rFonts w:ascii="Arial" w:hAnsi="Arial"/>
                <w:b/>
                <w:i/>
                <w:sz w:val="20"/>
              </w:rPr>
              <w:t>333</w:t>
            </w:r>
          </w:p>
        </w:tc>
      </w:tr>
      <w:tr w:rsidR="00CA1672" w:rsidRPr="002C6417" w14:paraId="2446E2A0" w14:textId="77777777" w:rsidTr="009375FE">
        <w:trPr>
          <w:trHeight w:val="340"/>
        </w:trPr>
        <w:tc>
          <w:tcPr>
            <w:tcW w:w="2284" w:type="pct"/>
            <w:gridSpan w:val="2"/>
            <w:vAlign w:val="center"/>
          </w:tcPr>
          <w:p w14:paraId="2CF8921A"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[2] </w:t>
            </w:r>
            <w:r w:rsidR="00CB08CF" w:rsidRPr="002C6417">
              <w:rPr>
                <w:rFonts w:ascii="Arial" w:hAnsi="Arial"/>
                <w:sz w:val="20"/>
              </w:rPr>
              <w:t>MA</w:t>
            </w:r>
          </w:p>
        </w:tc>
        <w:tc>
          <w:tcPr>
            <w:tcW w:w="1306" w:type="pct"/>
            <w:gridSpan w:val="2"/>
            <w:vAlign w:val="center"/>
          </w:tcPr>
          <w:p w14:paraId="5709BF65"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8</w:t>
            </w:r>
            <w:r w:rsidR="00C647F4">
              <w:rPr>
                <w:rFonts w:ascii="Arial" w:hAnsi="Arial"/>
                <w:sz w:val="20"/>
              </w:rPr>
              <w:t>,</w:t>
            </w:r>
            <w:r w:rsidRPr="002C6417">
              <w:rPr>
                <w:rFonts w:ascii="Arial" w:hAnsi="Arial"/>
                <w:sz w:val="20"/>
              </w:rPr>
              <w:t>000</w:t>
            </w:r>
            <w:r w:rsidR="00990599">
              <w:rPr>
                <w:rFonts w:ascii="Arial" w:hAnsi="Arial"/>
                <w:sz w:val="20"/>
              </w:rPr>
              <w:t>,</w:t>
            </w:r>
            <w:r w:rsidRPr="002C6417">
              <w:rPr>
                <w:rFonts w:ascii="Arial" w:hAnsi="Arial"/>
                <w:sz w:val="20"/>
              </w:rPr>
              <w:t>000</w:t>
            </w:r>
          </w:p>
        </w:tc>
        <w:tc>
          <w:tcPr>
            <w:tcW w:w="1410" w:type="pct"/>
            <w:vAlign w:val="center"/>
          </w:tcPr>
          <w:p w14:paraId="2C005844" w14:textId="2D3951A8" w:rsidR="00CA1672" w:rsidRPr="002C6417" w:rsidRDefault="00F349A5" w:rsidP="00CA1672">
            <w:pPr>
              <w:pStyle w:val="TableParagraph"/>
              <w:spacing w:line="222" w:lineRule="exact"/>
              <w:ind w:right="460" w:hanging="4"/>
              <w:jc w:val="center"/>
              <w:rPr>
                <w:rFonts w:ascii="Arial" w:hAnsi="Arial"/>
                <w:sz w:val="20"/>
              </w:rPr>
            </w:pPr>
            <w:r>
              <w:rPr>
                <w:rFonts w:ascii="Arial" w:hAnsi="Arial"/>
                <w:sz w:val="20"/>
              </w:rPr>
              <w:t>595,252</w:t>
            </w:r>
          </w:p>
        </w:tc>
      </w:tr>
      <w:tr w:rsidR="00CA1672" w:rsidRPr="002C6417" w14:paraId="678CEBFC" w14:textId="77777777" w:rsidTr="009375FE">
        <w:trPr>
          <w:trHeight w:val="340"/>
        </w:trPr>
        <w:tc>
          <w:tcPr>
            <w:tcW w:w="2284" w:type="pct"/>
            <w:gridSpan w:val="2"/>
            <w:vAlign w:val="center"/>
          </w:tcPr>
          <w:p w14:paraId="4E70D743"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[3] </w:t>
            </w:r>
            <w:r w:rsidR="00CB08CF" w:rsidRPr="002C6417">
              <w:rPr>
                <w:rFonts w:ascii="Arial" w:hAnsi="Arial"/>
                <w:sz w:val="20"/>
              </w:rPr>
              <w:t>Ministerio de Ganadería Agricultura y Pesca (MGAP)</w:t>
            </w:r>
          </w:p>
        </w:tc>
        <w:tc>
          <w:tcPr>
            <w:tcW w:w="1306" w:type="pct"/>
            <w:gridSpan w:val="2"/>
            <w:vAlign w:val="center"/>
          </w:tcPr>
          <w:p w14:paraId="59FEF596"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4</w:t>
            </w:r>
            <w:r w:rsidR="00042F84">
              <w:rPr>
                <w:rFonts w:ascii="Arial" w:hAnsi="Arial"/>
                <w:sz w:val="20"/>
              </w:rPr>
              <w:t>,</w:t>
            </w:r>
            <w:r w:rsidRPr="002C6417">
              <w:rPr>
                <w:rFonts w:ascii="Arial" w:hAnsi="Arial"/>
                <w:sz w:val="20"/>
              </w:rPr>
              <w:t>000</w:t>
            </w:r>
            <w:r w:rsidR="00042F84">
              <w:rPr>
                <w:rFonts w:ascii="Arial" w:hAnsi="Arial"/>
                <w:sz w:val="20"/>
              </w:rPr>
              <w:t>,</w:t>
            </w:r>
            <w:r w:rsidRPr="002C6417">
              <w:rPr>
                <w:rFonts w:ascii="Arial" w:hAnsi="Arial"/>
                <w:sz w:val="20"/>
              </w:rPr>
              <w:t>000</w:t>
            </w:r>
          </w:p>
        </w:tc>
        <w:tc>
          <w:tcPr>
            <w:tcW w:w="1410" w:type="pct"/>
            <w:vAlign w:val="center"/>
          </w:tcPr>
          <w:p w14:paraId="252069F0" w14:textId="77777777" w:rsidR="00CA1672" w:rsidRPr="002C6417" w:rsidRDefault="00502573" w:rsidP="00CA1672">
            <w:pPr>
              <w:pStyle w:val="TableParagraph"/>
              <w:spacing w:line="222" w:lineRule="exact"/>
              <w:ind w:right="460" w:hanging="4"/>
              <w:jc w:val="center"/>
              <w:rPr>
                <w:rFonts w:ascii="Arial" w:hAnsi="Arial"/>
                <w:sz w:val="20"/>
              </w:rPr>
            </w:pPr>
            <w:r w:rsidRPr="002C6417">
              <w:rPr>
                <w:rFonts w:ascii="Arial" w:hAnsi="Arial"/>
                <w:sz w:val="20"/>
              </w:rPr>
              <w:t>0</w:t>
            </w:r>
          </w:p>
        </w:tc>
      </w:tr>
      <w:tr w:rsidR="00CA1672" w:rsidRPr="002C6417" w14:paraId="55953FF7" w14:textId="77777777" w:rsidTr="009375FE">
        <w:trPr>
          <w:trHeight w:val="340"/>
        </w:trPr>
        <w:tc>
          <w:tcPr>
            <w:tcW w:w="2284" w:type="pct"/>
            <w:gridSpan w:val="2"/>
          </w:tcPr>
          <w:p w14:paraId="24460D8C"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[4] </w:t>
            </w:r>
            <w:r w:rsidR="00CB08CF" w:rsidRPr="002C6417">
              <w:rPr>
                <w:rFonts w:ascii="Arial" w:hAnsi="Arial"/>
                <w:sz w:val="20"/>
              </w:rPr>
              <w:t>Ministerio de Turismo (MINTUR)</w:t>
            </w:r>
          </w:p>
        </w:tc>
        <w:tc>
          <w:tcPr>
            <w:tcW w:w="1306" w:type="pct"/>
            <w:gridSpan w:val="2"/>
            <w:vAlign w:val="center"/>
          </w:tcPr>
          <w:p w14:paraId="2E827606"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1</w:t>
            </w:r>
            <w:r w:rsidR="00042F84">
              <w:rPr>
                <w:rFonts w:ascii="Arial" w:hAnsi="Arial"/>
                <w:sz w:val="20"/>
              </w:rPr>
              <w:t>,</w:t>
            </w:r>
            <w:r w:rsidRPr="002C6417">
              <w:rPr>
                <w:rFonts w:ascii="Arial" w:hAnsi="Arial"/>
                <w:sz w:val="20"/>
              </w:rPr>
              <w:t>000</w:t>
            </w:r>
            <w:r w:rsidR="00042F84">
              <w:rPr>
                <w:rFonts w:ascii="Arial" w:hAnsi="Arial"/>
                <w:sz w:val="20"/>
              </w:rPr>
              <w:t>,</w:t>
            </w:r>
            <w:r w:rsidRPr="002C6417">
              <w:rPr>
                <w:rFonts w:ascii="Arial" w:hAnsi="Arial"/>
                <w:sz w:val="20"/>
              </w:rPr>
              <w:t>000</w:t>
            </w:r>
          </w:p>
        </w:tc>
        <w:tc>
          <w:tcPr>
            <w:tcW w:w="1410" w:type="pct"/>
            <w:vAlign w:val="center"/>
          </w:tcPr>
          <w:p w14:paraId="5DF68691" w14:textId="77777777" w:rsidR="00CA1672" w:rsidRPr="002C6417" w:rsidRDefault="00502573" w:rsidP="00CA1672">
            <w:pPr>
              <w:pStyle w:val="TableParagraph"/>
              <w:spacing w:line="222" w:lineRule="exact"/>
              <w:ind w:right="460" w:hanging="4"/>
              <w:jc w:val="center"/>
              <w:rPr>
                <w:rFonts w:ascii="Arial" w:hAnsi="Arial"/>
                <w:sz w:val="20"/>
                <w:szCs w:val="20"/>
              </w:rPr>
            </w:pPr>
            <w:r w:rsidRPr="002C6417">
              <w:rPr>
                <w:rFonts w:ascii="Arial" w:hAnsi="Arial"/>
                <w:sz w:val="20"/>
                <w:szCs w:val="20"/>
              </w:rPr>
              <w:t>0</w:t>
            </w:r>
          </w:p>
        </w:tc>
      </w:tr>
      <w:tr w:rsidR="00CA1672" w:rsidRPr="002C6417" w14:paraId="1E161DEC" w14:textId="77777777" w:rsidTr="009375FE">
        <w:trPr>
          <w:trHeight w:val="340"/>
        </w:trPr>
        <w:tc>
          <w:tcPr>
            <w:tcW w:w="2284" w:type="pct"/>
            <w:gridSpan w:val="2"/>
          </w:tcPr>
          <w:p w14:paraId="59C3D805"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[5] </w:t>
            </w:r>
            <w:r w:rsidR="00CB08CF" w:rsidRPr="002C6417">
              <w:rPr>
                <w:rFonts w:ascii="Arial" w:hAnsi="Arial"/>
                <w:sz w:val="20"/>
              </w:rPr>
              <w:t>Obras Sanitarias del Estado (OSE)</w:t>
            </w:r>
          </w:p>
        </w:tc>
        <w:tc>
          <w:tcPr>
            <w:tcW w:w="1306" w:type="pct"/>
            <w:gridSpan w:val="2"/>
            <w:vAlign w:val="center"/>
          </w:tcPr>
          <w:p w14:paraId="49432A3B"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500</w:t>
            </w:r>
            <w:r w:rsidR="00042F84">
              <w:rPr>
                <w:rFonts w:ascii="Arial" w:hAnsi="Arial"/>
                <w:sz w:val="20"/>
              </w:rPr>
              <w:t>,</w:t>
            </w:r>
            <w:r w:rsidRPr="002C6417">
              <w:rPr>
                <w:rFonts w:ascii="Arial" w:hAnsi="Arial"/>
                <w:sz w:val="20"/>
              </w:rPr>
              <w:t>000</w:t>
            </w:r>
          </w:p>
        </w:tc>
        <w:tc>
          <w:tcPr>
            <w:tcW w:w="1410" w:type="pct"/>
            <w:vAlign w:val="center"/>
          </w:tcPr>
          <w:p w14:paraId="30B80149" w14:textId="77777777" w:rsidR="00CA1672" w:rsidRPr="002C6417" w:rsidRDefault="00502573" w:rsidP="00CA1672">
            <w:pPr>
              <w:pStyle w:val="TableParagraph"/>
              <w:spacing w:line="222" w:lineRule="exact"/>
              <w:ind w:right="460" w:hanging="4"/>
              <w:jc w:val="center"/>
              <w:rPr>
                <w:rFonts w:ascii="Arial" w:hAnsi="Arial"/>
                <w:sz w:val="20"/>
              </w:rPr>
            </w:pPr>
            <w:r w:rsidRPr="002C6417">
              <w:rPr>
                <w:rFonts w:ascii="Arial" w:hAnsi="Arial"/>
                <w:sz w:val="20"/>
              </w:rPr>
              <w:t>0</w:t>
            </w:r>
          </w:p>
        </w:tc>
      </w:tr>
      <w:tr w:rsidR="00CA1672" w:rsidRPr="002C6417" w14:paraId="10967451" w14:textId="77777777" w:rsidTr="009375FE">
        <w:trPr>
          <w:trHeight w:val="340"/>
        </w:trPr>
        <w:tc>
          <w:tcPr>
            <w:tcW w:w="2284" w:type="pct"/>
            <w:gridSpan w:val="2"/>
          </w:tcPr>
          <w:p w14:paraId="51869663"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[6] </w:t>
            </w:r>
            <w:r w:rsidR="00CB08CF" w:rsidRPr="002C6417">
              <w:rPr>
                <w:rFonts w:ascii="Arial" w:hAnsi="Arial"/>
                <w:sz w:val="20"/>
              </w:rPr>
              <w:t>Intendencia Departamental de Canelones</w:t>
            </w:r>
          </w:p>
        </w:tc>
        <w:tc>
          <w:tcPr>
            <w:tcW w:w="1306" w:type="pct"/>
            <w:gridSpan w:val="2"/>
            <w:vAlign w:val="center"/>
          </w:tcPr>
          <w:p w14:paraId="334441E3"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25</w:t>
            </w:r>
            <w:r w:rsidR="00CA1672" w:rsidRPr="002C6417">
              <w:rPr>
                <w:rFonts w:ascii="Arial" w:hAnsi="Arial"/>
                <w:sz w:val="20"/>
              </w:rPr>
              <w:t>0</w:t>
            </w:r>
            <w:r w:rsidR="00042F84">
              <w:rPr>
                <w:rFonts w:ascii="Arial" w:hAnsi="Arial"/>
                <w:sz w:val="20"/>
              </w:rPr>
              <w:t>,</w:t>
            </w:r>
            <w:r w:rsidR="00CA1672" w:rsidRPr="002C6417">
              <w:rPr>
                <w:rFonts w:ascii="Arial" w:hAnsi="Arial"/>
                <w:sz w:val="20"/>
              </w:rPr>
              <w:t>000</w:t>
            </w:r>
          </w:p>
        </w:tc>
        <w:tc>
          <w:tcPr>
            <w:tcW w:w="1410" w:type="pct"/>
            <w:vAlign w:val="center"/>
          </w:tcPr>
          <w:p w14:paraId="5CA066D9" w14:textId="77777777" w:rsidR="00CA1672" w:rsidRPr="002C6417" w:rsidRDefault="00502573" w:rsidP="00CA1672">
            <w:pPr>
              <w:pStyle w:val="TableParagraph"/>
              <w:spacing w:line="222" w:lineRule="exact"/>
              <w:ind w:right="460" w:hanging="4"/>
              <w:jc w:val="center"/>
              <w:rPr>
                <w:rFonts w:ascii="Arial" w:hAnsi="Arial"/>
                <w:sz w:val="20"/>
              </w:rPr>
            </w:pPr>
            <w:r w:rsidRPr="002C6417">
              <w:rPr>
                <w:rFonts w:ascii="Arial" w:hAnsi="Arial"/>
                <w:sz w:val="20"/>
              </w:rPr>
              <w:t>0</w:t>
            </w:r>
          </w:p>
        </w:tc>
      </w:tr>
      <w:tr w:rsidR="00CA1672" w:rsidRPr="002C6417" w14:paraId="6074EAA0" w14:textId="77777777" w:rsidTr="009375FE">
        <w:trPr>
          <w:trHeight w:val="340"/>
        </w:trPr>
        <w:tc>
          <w:tcPr>
            <w:tcW w:w="2284" w:type="pct"/>
            <w:gridSpan w:val="2"/>
          </w:tcPr>
          <w:p w14:paraId="76F906F6"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[7] </w:t>
            </w:r>
            <w:r w:rsidR="00CB08CF" w:rsidRPr="002C6417">
              <w:rPr>
                <w:rFonts w:ascii="Arial" w:hAnsi="Arial"/>
                <w:sz w:val="20"/>
              </w:rPr>
              <w:t>Intendencia Departamental de Montevideo</w:t>
            </w:r>
          </w:p>
        </w:tc>
        <w:tc>
          <w:tcPr>
            <w:tcW w:w="1306" w:type="pct"/>
            <w:gridSpan w:val="2"/>
            <w:vAlign w:val="center"/>
          </w:tcPr>
          <w:p w14:paraId="4A8D0CC5"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5</w:t>
            </w:r>
            <w:r w:rsidR="00CA1672" w:rsidRPr="002C6417">
              <w:rPr>
                <w:rFonts w:ascii="Arial" w:hAnsi="Arial"/>
                <w:sz w:val="20"/>
              </w:rPr>
              <w:t>00</w:t>
            </w:r>
            <w:r w:rsidR="00042F84">
              <w:rPr>
                <w:rFonts w:ascii="Arial" w:hAnsi="Arial"/>
                <w:sz w:val="20"/>
              </w:rPr>
              <w:t>,</w:t>
            </w:r>
            <w:r w:rsidR="00CA1672" w:rsidRPr="002C6417">
              <w:rPr>
                <w:rFonts w:ascii="Arial" w:hAnsi="Arial"/>
                <w:sz w:val="20"/>
              </w:rPr>
              <w:t>000</w:t>
            </w:r>
          </w:p>
        </w:tc>
        <w:tc>
          <w:tcPr>
            <w:tcW w:w="1410" w:type="pct"/>
            <w:vAlign w:val="center"/>
          </w:tcPr>
          <w:p w14:paraId="202FAFB8" w14:textId="77777777" w:rsidR="00CA1672" w:rsidRPr="002C6417" w:rsidRDefault="00502573" w:rsidP="00CA1672">
            <w:pPr>
              <w:pStyle w:val="TableParagraph"/>
              <w:spacing w:line="222" w:lineRule="exact"/>
              <w:ind w:right="460" w:hanging="4"/>
              <w:jc w:val="center"/>
              <w:rPr>
                <w:rFonts w:ascii="Arial" w:hAnsi="Arial"/>
                <w:sz w:val="20"/>
              </w:rPr>
            </w:pPr>
            <w:r w:rsidRPr="002C6417">
              <w:rPr>
                <w:rFonts w:ascii="Arial" w:hAnsi="Arial"/>
                <w:sz w:val="20"/>
              </w:rPr>
              <w:t>0</w:t>
            </w:r>
          </w:p>
        </w:tc>
      </w:tr>
      <w:tr w:rsidR="00CA1672" w:rsidRPr="002C6417" w14:paraId="618C1D3F" w14:textId="77777777" w:rsidTr="009375FE">
        <w:trPr>
          <w:trHeight w:val="340"/>
        </w:trPr>
        <w:tc>
          <w:tcPr>
            <w:tcW w:w="2284" w:type="pct"/>
            <w:gridSpan w:val="2"/>
          </w:tcPr>
          <w:p w14:paraId="0059F297"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[8] </w:t>
            </w:r>
            <w:r w:rsidR="00CB08CF" w:rsidRPr="002C6417">
              <w:rPr>
                <w:rFonts w:ascii="Arial" w:hAnsi="Arial"/>
                <w:sz w:val="20"/>
              </w:rPr>
              <w:t>Intendencia Departamental de Rivera</w:t>
            </w:r>
          </w:p>
        </w:tc>
        <w:tc>
          <w:tcPr>
            <w:tcW w:w="1306" w:type="pct"/>
            <w:gridSpan w:val="2"/>
            <w:vAlign w:val="center"/>
          </w:tcPr>
          <w:p w14:paraId="15BC4501"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250</w:t>
            </w:r>
            <w:r w:rsidR="00042F84">
              <w:rPr>
                <w:rFonts w:ascii="Arial" w:hAnsi="Arial"/>
                <w:sz w:val="20"/>
              </w:rPr>
              <w:t>,</w:t>
            </w:r>
            <w:r w:rsidRPr="002C6417">
              <w:rPr>
                <w:rFonts w:ascii="Arial" w:hAnsi="Arial"/>
                <w:sz w:val="20"/>
              </w:rPr>
              <w:t>000</w:t>
            </w:r>
          </w:p>
        </w:tc>
        <w:tc>
          <w:tcPr>
            <w:tcW w:w="1410" w:type="pct"/>
            <w:vAlign w:val="center"/>
          </w:tcPr>
          <w:p w14:paraId="72AFE90A" w14:textId="4C03B7B6" w:rsidR="00CA1672" w:rsidRPr="002C6417" w:rsidRDefault="00F349A5" w:rsidP="00CA1672">
            <w:pPr>
              <w:pStyle w:val="TableParagraph"/>
              <w:spacing w:line="222" w:lineRule="exact"/>
              <w:ind w:right="460" w:hanging="4"/>
              <w:jc w:val="center"/>
              <w:rPr>
                <w:rFonts w:ascii="Arial" w:hAnsi="Arial"/>
                <w:sz w:val="20"/>
              </w:rPr>
            </w:pPr>
            <w:r>
              <w:rPr>
                <w:rFonts w:ascii="Arial" w:hAnsi="Arial"/>
                <w:sz w:val="20"/>
              </w:rPr>
              <w:t>160,366</w:t>
            </w:r>
          </w:p>
        </w:tc>
      </w:tr>
      <w:tr w:rsidR="00CA1672" w:rsidRPr="002C6417" w14:paraId="0152B1A1" w14:textId="77777777" w:rsidTr="009375FE">
        <w:trPr>
          <w:trHeight w:val="340"/>
        </w:trPr>
        <w:tc>
          <w:tcPr>
            <w:tcW w:w="2284" w:type="pct"/>
            <w:gridSpan w:val="2"/>
          </w:tcPr>
          <w:p w14:paraId="574AEC9A" w14:textId="77777777" w:rsidR="00CA1672" w:rsidRPr="002C6417" w:rsidRDefault="00CA1672" w:rsidP="00CA1672">
            <w:pPr>
              <w:pStyle w:val="TableParagraph"/>
              <w:spacing w:line="222" w:lineRule="exact"/>
              <w:rPr>
                <w:rFonts w:ascii="Arial" w:hAnsi="Arial"/>
                <w:sz w:val="20"/>
              </w:rPr>
            </w:pPr>
            <w:r w:rsidRPr="002C6417">
              <w:rPr>
                <w:rFonts w:ascii="Arial" w:hAnsi="Arial"/>
                <w:sz w:val="20"/>
              </w:rPr>
              <w:t xml:space="preserve">[9] </w:t>
            </w:r>
            <w:r w:rsidR="00CB08CF" w:rsidRPr="002C6417">
              <w:rPr>
                <w:rFonts w:ascii="Arial" w:hAnsi="Arial"/>
                <w:sz w:val="20"/>
              </w:rPr>
              <w:t>Intendencia Departamental de Rocha</w:t>
            </w:r>
          </w:p>
        </w:tc>
        <w:tc>
          <w:tcPr>
            <w:tcW w:w="1306" w:type="pct"/>
            <w:gridSpan w:val="2"/>
            <w:vAlign w:val="center"/>
          </w:tcPr>
          <w:p w14:paraId="7063AD4E" w14:textId="77777777" w:rsidR="00CA1672" w:rsidRPr="002C6417" w:rsidRDefault="00CB08CF" w:rsidP="00CA1672">
            <w:pPr>
              <w:pStyle w:val="TableParagraph"/>
              <w:spacing w:line="220" w:lineRule="exact"/>
              <w:ind w:left="108"/>
              <w:jc w:val="center"/>
              <w:rPr>
                <w:rFonts w:ascii="Arial" w:hAnsi="Arial"/>
                <w:sz w:val="20"/>
              </w:rPr>
            </w:pPr>
            <w:r w:rsidRPr="002C6417">
              <w:rPr>
                <w:rFonts w:ascii="Arial" w:hAnsi="Arial"/>
                <w:sz w:val="20"/>
              </w:rPr>
              <w:t>500</w:t>
            </w:r>
            <w:r w:rsidR="00042F84">
              <w:rPr>
                <w:rFonts w:ascii="Arial" w:hAnsi="Arial"/>
                <w:sz w:val="20"/>
              </w:rPr>
              <w:t>,</w:t>
            </w:r>
            <w:r w:rsidRPr="002C6417">
              <w:rPr>
                <w:rFonts w:ascii="Arial" w:hAnsi="Arial"/>
                <w:sz w:val="20"/>
              </w:rPr>
              <w:t>000</w:t>
            </w:r>
          </w:p>
        </w:tc>
        <w:tc>
          <w:tcPr>
            <w:tcW w:w="1410" w:type="pct"/>
            <w:vAlign w:val="center"/>
          </w:tcPr>
          <w:p w14:paraId="3AFC6F9D" w14:textId="63841940" w:rsidR="00CA1672" w:rsidRPr="002C6417" w:rsidRDefault="00F349A5" w:rsidP="00CA1672">
            <w:pPr>
              <w:pStyle w:val="TableParagraph"/>
              <w:spacing w:line="222" w:lineRule="exact"/>
              <w:ind w:right="460" w:hanging="4"/>
              <w:jc w:val="center"/>
              <w:rPr>
                <w:rFonts w:ascii="Arial" w:hAnsi="Arial"/>
                <w:sz w:val="20"/>
              </w:rPr>
            </w:pPr>
            <w:r>
              <w:rPr>
                <w:rFonts w:ascii="Arial" w:hAnsi="Arial"/>
                <w:sz w:val="20"/>
              </w:rPr>
              <w:t>127,493</w:t>
            </w:r>
          </w:p>
        </w:tc>
      </w:tr>
      <w:tr w:rsidR="00CA1672" w:rsidRPr="002C6417" w14:paraId="2216D7B8" w14:textId="77777777" w:rsidTr="009375FE">
        <w:trPr>
          <w:trHeight w:val="340"/>
        </w:trPr>
        <w:tc>
          <w:tcPr>
            <w:tcW w:w="2284" w:type="pct"/>
            <w:gridSpan w:val="2"/>
          </w:tcPr>
          <w:p w14:paraId="5C752DED" w14:textId="77777777" w:rsidR="00CA1672" w:rsidRPr="002C6417" w:rsidRDefault="00CA1672" w:rsidP="00CA1672">
            <w:pPr>
              <w:pStyle w:val="TableParagraph"/>
              <w:spacing w:line="222" w:lineRule="exact"/>
              <w:rPr>
                <w:rFonts w:ascii="Arial" w:hAnsi="Arial"/>
                <w:b/>
                <w:i/>
                <w:sz w:val="20"/>
              </w:rPr>
            </w:pPr>
            <w:r w:rsidRPr="002C6417">
              <w:rPr>
                <w:rFonts w:ascii="Arial" w:hAnsi="Arial"/>
                <w:b/>
                <w:i/>
                <w:sz w:val="20"/>
              </w:rPr>
              <w:t>[1</w:t>
            </w:r>
            <w:r w:rsidR="00CB08CF" w:rsidRPr="002C6417">
              <w:rPr>
                <w:rFonts w:ascii="Arial" w:hAnsi="Arial"/>
                <w:b/>
                <w:i/>
                <w:sz w:val="20"/>
              </w:rPr>
              <w:t>0</w:t>
            </w:r>
            <w:r w:rsidRPr="002C6417">
              <w:rPr>
                <w:rFonts w:ascii="Arial" w:hAnsi="Arial"/>
                <w:b/>
                <w:i/>
                <w:sz w:val="20"/>
              </w:rPr>
              <w:t xml:space="preserve">] Total de cofinanciación </w:t>
            </w:r>
            <w:r w:rsidR="00CB08CF" w:rsidRPr="002C6417">
              <w:rPr>
                <w:rFonts w:ascii="Arial" w:hAnsi="Arial" w:cs="Arial"/>
                <w:b/>
                <w:bCs/>
                <w:i/>
                <w:iCs/>
                <w:sz w:val="20"/>
                <w:szCs w:val="20"/>
              </w:rPr>
              <w:t>[2+3+4+5+6+7+8+9]</w:t>
            </w:r>
          </w:p>
        </w:tc>
        <w:tc>
          <w:tcPr>
            <w:tcW w:w="1306" w:type="pct"/>
            <w:gridSpan w:val="2"/>
            <w:vAlign w:val="center"/>
          </w:tcPr>
          <w:p w14:paraId="166FBF08" w14:textId="77777777" w:rsidR="00CA1672" w:rsidRPr="002C6417" w:rsidRDefault="00CA1672" w:rsidP="00CA1672">
            <w:pPr>
              <w:pStyle w:val="TableParagraph"/>
              <w:spacing w:line="220" w:lineRule="exact"/>
              <w:ind w:left="108"/>
              <w:jc w:val="center"/>
              <w:rPr>
                <w:rFonts w:ascii="Arial" w:hAnsi="Arial"/>
                <w:b/>
                <w:i/>
                <w:sz w:val="20"/>
              </w:rPr>
            </w:pPr>
            <w:r w:rsidRPr="002C6417">
              <w:rPr>
                <w:rFonts w:ascii="Arial" w:hAnsi="Arial"/>
                <w:b/>
                <w:i/>
                <w:sz w:val="20"/>
              </w:rPr>
              <w:t>1</w:t>
            </w:r>
            <w:r w:rsidR="00CB08CF" w:rsidRPr="002C6417">
              <w:rPr>
                <w:rFonts w:ascii="Arial" w:hAnsi="Arial"/>
                <w:b/>
                <w:i/>
                <w:sz w:val="20"/>
              </w:rPr>
              <w:t>5</w:t>
            </w:r>
            <w:r w:rsidR="00042F84">
              <w:rPr>
                <w:rFonts w:ascii="Arial" w:hAnsi="Arial"/>
                <w:b/>
                <w:i/>
                <w:sz w:val="20"/>
              </w:rPr>
              <w:t>,</w:t>
            </w:r>
            <w:r w:rsidR="00CB08CF" w:rsidRPr="002C6417">
              <w:rPr>
                <w:rFonts w:ascii="Arial" w:hAnsi="Arial"/>
                <w:b/>
                <w:i/>
                <w:sz w:val="20"/>
              </w:rPr>
              <w:t>000</w:t>
            </w:r>
            <w:r w:rsidR="00042F84">
              <w:rPr>
                <w:rFonts w:ascii="Arial" w:hAnsi="Arial"/>
                <w:b/>
                <w:i/>
                <w:sz w:val="20"/>
              </w:rPr>
              <w:t>,</w:t>
            </w:r>
            <w:r w:rsidR="00CB08CF" w:rsidRPr="002C6417">
              <w:rPr>
                <w:rFonts w:ascii="Arial" w:hAnsi="Arial"/>
                <w:b/>
                <w:i/>
                <w:sz w:val="20"/>
              </w:rPr>
              <w:t>000</w:t>
            </w:r>
          </w:p>
        </w:tc>
        <w:tc>
          <w:tcPr>
            <w:tcW w:w="1410" w:type="pct"/>
            <w:vAlign w:val="center"/>
          </w:tcPr>
          <w:p w14:paraId="5800645B" w14:textId="6EA97BDE" w:rsidR="00CA1672" w:rsidRPr="002C6417" w:rsidRDefault="00F349A5" w:rsidP="00CA1672">
            <w:pPr>
              <w:pStyle w:val="TableParagraph"/>
              <w:spacing w:line="222" w:lineRule="exact"/>
              <w:ind w:right="460" w:hanging="4"/>
              <w:jc w:val="center"/>
              <w:rPr>
                <w:rFonts w:ascii="Arial" w:hAnsi="Arial"/>
                <w:b/>
                <w:i/>
                <w:sz w:val="20"/>
              </w:rPr>
            </w:pPr>
            <w:r>
              <w:rPr>
                <w:rFonts w:ascii="Arial" w:hAnsi="Arial"/>
                <w:b/>
                <w:i/>
                <w:sz w:val="20"/>
              </w:rPr>
              <w:t>883</w:t>
            </w:r>
            <w:r w:rsidR="00B51157">
              <w:rPr>
                <w:rFonts w:ascii="Arial" w:hAnsi="Arial"/>
                <w:b/>
                <w:i/>
                <w:sz w:val="20"/>
              </w:rPr>
              <w:t>,</w:t>
            </w:r>
            <w:r>
              <w:rPr>
                <w:rFonts w:ascii="Arial" w:hAnsi="Arial"/>
                <w:b/>
                <w:i/>
                <w:sz w:val="20"/>
              </w:rPr>
              <w:t>111</w:t>
            </w:r>
          </w:p>
        </w:tc>
      </w:tr>
      <w:tr w:rsidR="00CA1672" w:rsidRPr="002C6417" w14:paraId="1DEDF321" w14:textId="77777777" w:rsidTr="009375FE">
        <w:trPr>
          <w:trHeight w:val="340"/>
        </w:trPr>
        <w:tc>
          <w:tcPr>
            <w:tcW w:w="2284" w:type="pct"/>
            <w:gridSpan w:val="2"/>
          </w:tcPr>
          <w:p w14:paraId="615E6D75" w14:textId="77777777" w:rsidR="00CA1672" w:rsidRPr="002C6417" w:rsidRDefault="00CA1672" w:rsidP="00CA1672">
            <w:pPr>
              <w:pStyle w:val="TableParagraph"/>
              <w:spacing w:line="222" w:lineRule="exact"/>
              <w:rPr>
                <w:rFonts w:ascii="Arial" w:hAnsi="Arial"/>
                <w:b/>
                <w:sz w:val="20"/>
              </w:rPr>
            </w:pPr>
            <w:r w:rsidRPr="002C6417">
              <w:rPr>
                <w:rFonts w:ascii="Arial" w:hAnsi="Arial"/>
                <w:b/>
                <w:sz w:val="20"/>
              </w:rPr>
              <w:t>[</w:t>
            </w:r>
            <w:r w:rsidR="00CB08CF" w:rsidRPr="002C6417">
              <w:rPr>
                <w:rFonts w:ascii="Arial" w:hAnsi="Arial"/>
                <w:b/>
                <w:sz w:val="20"/>
              </w:rPr>
              <w:t>11</w:t>
            </w:r>
            <w:r w:rsidRPr="002C6417">
              <w:rPr>
                <w:rFonts w:ascii="Arial" w:hAnsi="Arial"/>
                <w:b/>
                <w:sz w:val="20"/>
              </w:rPr>
              <w:t xml:space="preserve">] Financiamiento total del proyecto </w:t>
            </w:r>
            <w:r w:rsidR="00CB08CF" w:rsidRPr="002C6417">
              <w:rPr>
                <w:rFonts w:ascii="Arial" w:hAnsi="Arial" w:cs="Arial"/>
                <w:b/>
                <w:bCs/>
                <w:i/>
                <w:iCs/>
                <w:sz w:val="20"/>
                <w:szCs w:val="20"/>
              </w:rPr>
              <w:t>[1+10]</w:t>
            </w:r>
          </w:p>
        </w:tc>
        <w:tc>
          <w:tcPr>
            <w:tcW w:w="1306" w:type="pct"/>
            <w:gridSpan w:val="2"/>
            <w:vAlign w:val="center"/>
          </w:tcPr>
          <w:p w14:paraId="7E9A0382" w14:textId="77777777" w:rsidR="00CA1672" w:rsidRPr="002C6417" w:rsidRDefault="00CB08CF" w:rsidP="00CA1672">
            <w:pPr>
              <w:pStyle w:val="TableParagraph"/>
              <w:spacing w:line="220" w:lineRule="exact"/>
              <w:ind w:left="108"/>
              <w:jc w:val="center"/>
              <w:rPr>
                <w:rFonts w:ascii="Arial" w:hAnsi="Arial"/>
                <w:b/>
                <w:sz w:val="20"/>
              </w:rPr>
            </w:pPr>
            <w:r w:rsidRPr="002C6417">
              <w:rPr>
                <w:rFonts w:ascii="Arial" w:hAnsi="Arial"/>
                <w:b/>
                <w:sz w:val="20"/>
              </w:rPr>
              <w:t>17</w:t>
            </w:r>
            <w:r w:rsidR="00042F84">
              <w:rPr>
                <w:rFonts w:ascii="Arial" w:hAnsi="Arial"/>
                <w:b/>
                <w:sz w:val="20"/>
              </w:rPr>
              <w:t>,</w:t>
            </w:r>
            <w:r w:rsidRPr="002C6417">
              <w:rPr>
                <w:rFonts w:ascii="Arial" w:hAnsi="Arial"/>
                <w:b/>
                <w:sz w:val="20"/>
              </w:rPr>
              <w:t>639</w:t>
            </w:r>
            <w:r w:rsidR="00042F84">
              <w:rPr>
                <w:rFonts w:ascii="Arial" w:hAnsi="Arial"/>
                <w:b/>
                <w:sz w:val="20"/>
              </w:rPr>
              <w:t>,</w:t>
            </w:r>
            <w:r w:rsidRPr="002C6417">
              <w:rPr>
                <w:rFonts w:ascii="Arial" w:hAnsi="Arial"/>
                <w:b/>
                <w:sz w:val="20"/>
              </w:rPr>
              <w:t>269</w:t>
            </w:r>
          </w:p>
        </w:tc>
        <w:tc>
          <w:tcPr>
            <w:tcW w:w="1410" w:type="pct"/>
            <w:vAlign w:val="center"/>
          </w:tcPr>
          <w:p w14:paraId="7585828B" w14:textId="5F8B1058" w:rsidR="00CA1672" w:rsidRPr="002C6417" w:rsidRDefault="00502573" w:rsidP="00CA1672">
            <w:pPr>
              <w:pStyle w:val="TableParagraph"/>
              <w:spacing w:line="222" w:lineRule="exact"/>
              <w:ind w:right="460" w:hanging="4"/>
              <w:jc w:val="center"/>
              <w:rPr>
                <w:rFonts w:ascii="Arial" w:hAnsi="Arial"/>
                <w:b/>
                <w:sz w:val="20"/>
              </w:rPr>
            </w:pPr>
            <w:r w:rsidRPr="002C6417">
              <w:rPr>
                <w:rFonts w:ascii="Arial" w:hAnsi="Arial"/>
                <w:b/>
                <w:sz w:val="20"/>
              </w:rPr>
              <w:t>1</w:t>
            </w:r>
            <w:r w:rsidR="00C46E3D">
              <w:rPr>
                <w:rFonts w:ascii="Arial" w:hAnsi="Arial"/>
                <w:b/>
                <w:sz w:val="20"/>
              </w:rPr>
              <w:t>,</w:t>
            </w:r>
            <w:r w:rsidR="00062CD8">
              <w:rPr>
                <w:rFonts w:ascii="Arial" w:hAnsi="Arial"/>
                <w:b/>
                <w:sz w:val="20"/>
              </w:rPr>
              <w:t>966,444</w:t>
            </w:r>
          </w:p>
        </w:tc>
      </w:tr>
    </w:tbl>
    <w:p w14:paraId="4C94EA5E" w14:textId="77777777" w:rsidR="00CB08CF" w:rsidRPr="002C6417" w:rsidRDefault="00CB08CF">
      <w:pPr>
        <w:spacing w:line="276" w:lineRule="auto"/>
        <w:rPr>
          <w:b/>
        </w:rPr>
      </w:pPr>
    </w:p>
    <w:p w14:paraId="07EFE687" w14:textId="77777777" w:rsidR="00E23AF8" w:rsidRPr="002C6417" w:rsidRDefault="00EB313A">
      <w:pPr>
        <w:spacing w:line="276" w:lineRule="auto"/>
        <w:rPr>
          <w:rFonts w:eastAsia="Arial" w:cs="Arial"/>
          <w:b/>
        </w:rPr>
      </w:pPr>
      <w:r w:rsidRPr="002C6417">
        <w:rPr>
          <w:b/>
        </w:rPr>
        <w:lastRenderedPageBreak/>
        <w:t xml:space="preserve">Descripción del proyecto </w:t>
      </w:r>
    </w:p>
    <w:p w14:paraId="196B7C5F" w14:textId="77777777" w:rsidR="00E23AF8" w:rsidRPr="002C6417" w:rsidRDefault="00EB313A" w:rsidP="004613B3">
      <w:pPr>
        <w:pStyle w:val="Prrafodelista"/>
        <w:numPr>
          <w:ilvl w:val="0"/>
          <w:numId w:val="6"/>
        </w:numPr>
        <w:ind w:left="426" w:hanging="426"/>
      </w:pPr>
      <w:r w:rsidRPr="002C6417">
        <w:t>El objetivo central del proyecto consiste en “</w:t>
      </w:r>
      <w:r w:rsidR="00AF31A5" w:rsidRPr="002C6417">
        <w:t>fortalecer las capacidades sistémicas, financieras e institucionales para la conservación de la biodiversidad y el manejo sustentable de la tierra, mejorando la efectividad y sostenibilidad de la gestión de las áreas protegidas (AP), territorios productivos asociados y el bienestar humano</w:t>
      </w:r>
      <w:r w:rsidR="0058287D" w:rsidRPr="002C6417">
        <w:t>”</w:t>
      </w:r>
      <w:r w:rsidR="00AF31A5" w:rsidRPr="002C6417">
        <w:t>.</w:t>
      </w:r>
      <w:r w:rsidR="001B4A45" w:rsidRPr="002C6417">
        <w:t xml:space="preserve"> </w:t>
      </w:r>
    </w:p>
    <w:p w14:paraId="4B8F0C3F" w14:textId="77777777" w:rsidR="00E23AF8" w:rsidRPr="002C6417" w:rsidRDefault="00EB313A" w:rsidP="004613B3">
      <w:pPr>
        <w:pStyle w:val="Prrafodelista"/>
        <w:numPr>
          <w:ilvl w:val="0"/>
          <w:numId w:val="6"/>
        </w:numPr>
        <w:ind w:left="426" w:hanging="426"/>
      </w:pPr>
      <w:r w:rsidRPr="002C6417">
        <w:t xml:space="preserve">El proyecto contempla </w:t>
      </w:r>
      <w:r w:rsidR="00AF31A5" w:rsidRPr="002C6417">
        <w:t>tres</w:t>
      </w:r>
      <w:r w:rsidRPr="002C6417">
        <w:t xml:space="preserve"> </w:t>
      </w:r>
      <w:r w:rsidR="006878EB" w:rsidRPr="002C6417">
        <w:t>C</w:t>
      </w:r>
      <w:r w:rsidR="00AF31A5" w:rsidRPr="002C6417">
        <w:t>omponentes</w:t>
      </w:r>
      <w:r w:rsidRPr="002C6417">
        <w:t xml:space="preserve">: 1) </w:t>
      </w:r>
      <w:r w:rsidR="00AF31A5" w:rsidRPr="002C6417">
        <w:t>Habilitación de un entorno normativo, financiero e institucional para la conservación de la biodiversidad y la Neutralidad en la degradación de la Tierra (NDT)</w:t>
      </w:r>
      <w:r w:rsidRPr="002C6417">
        <w:t xml:space="preserve">; </w:t>
      </w:r>
      <w:r w:rsidR="00AF31A5" w:rsidRPr="002C6417">
        <w:t>2</w:t>
      </w:r>
      <w:r w:rsidRPr="002C6417">
        <w:t xml:space="preserve">) </w:t>
      </w:r>
      <w:r w:rsidR="00AF31A5" w:rsidRPr="002C6417">
        <w:t>Implementación de medidas de conservación de la biodiversidad y la tierra en áreas piloto</w:t>
      </w:r>
      <w:r w:rsidRPr="002C6417">
        <w:t xml:space="preserve">; y, </w:t>
      </w:r>
      <w:r w:rsidR="00AF31A5" w:rsidRPr="002C6417">
        <w:t>3</w:t>
      </w:r>
      <w:r w:rsidRPr="002C6417">
        <w:t xml:space="preserve">) </w:t>
      </w:r>
      <w:r w:rsidR="00AF31A5" w:rsidRPr="002C6417">
        <w:t>Gestión del conocimiento, monitoreo y evaluación (M&amp;E) y aprendizaje.</w:t>
      </w:r>
    </w:p>
    <w:p w14:paraId="49D5AE85" w14:textId="77777777" w:rsidR="00BC6664" w:rsidRPr="002C6417" w:rsidRDefault="00BC6664" w:rsidP="004613B3">
      <w:pPr>
        <w:pStyle w:val="Prrafodelista"/>
        <w:numPr>
          <w:ilvl w:val="0"/>
          <w:numId w:val="6"/>
        </w:numPr>
        <w:ind w:left="426" w:hanging="426"/>
        <w:rPr>
          <w:rFonts w:cs="Arial"/>
        </w:rPr>
      </w:pPr>
      <w:r w:rsidRPr="002C6417">
        <w:rPr>
          <w:lang w:eastAsia="es-PE"/>
        </w:rPr>
        <w:t>El socio implementador es el MA</w:t>
      </w:r>
      <w:r w:rsidR="000A4015" w:rsidRPr="002C6417">
        <w:rPr>
          <w:lang w:eastAsia="es-PE"/>
        </w:rPr>
        <w:t xml:space="preserve"> a través de la DINABISE</w:t>
      </w:r>
      <w:r w:rsidR="00106D4F">
        <w:rPr>
          <w:lang w:eastAsia="es-PE"/>
        </w:rPr>
        <w:t>. Cuen</w:t>
      </w:r>
      <w:r w:rsidRPr="002C6417">
        <w:rPr>
          <w:lang w:eastAsia="es-PE"/>
        </w:rPr>
        <w:t>ta con un presupuesto de USD 2</w:t>
      </w:r>
      <w:r w:rsidR="00042F84">
        <w:rPr>
          <w:lang w:eastAsia="es-PE"/>
        </w:rPr>
        <w:t>,</w:t>
      </w:r>
      <w:r w:rsidRPr="002C6417">
        <w:rPr>
          <w:lang w:eastAsia="es-PE"/>
        </w:rPr>
        <w:t>639</w:t>
      </w:r>
      <w:r w:rsidR="00042F84">
        <w:rPr>
          <w:lang w:eastAsia="es-PE"/>
        </w:rPr>
        <w:t>,</w:t>
      </w:r>
      <w:r w:rsidRPr="002C6417">
        <w:rPr>
          <w:lang w:eastAsia="es-PE"/>
        </w:rPr>
        <w:t xml:space="preserve">269, </w:t>
      </w:r>
      <w:r w:rsidR="00106D4F">
        <w:rPr>
          <w:lang w:eastAsia="es-PE"/>
        </w:rPr>
        <w:t xml:space="preserve">financiado por el GEF e </w:t>
      </w:r>
      <w:r w:rsidRPr="002C6417">
        <w:rPr>
          <w:lang w:eastAsia="es-PE"/>
        </w:rPr>
        <w:t>implementados en un periodo de 5 años.</w:t>
      </w:r>
    </w:p>
    <w:p w14:paraId="2594F1CB" w14:textId="77777777" w:rsidR="00E23AF8" w:rsidRPr="002C6417" w:rsidRDefault="00C35C56">
      <w:pPr>
        <w:spacing w:line="276" w:lineRule="auto"/>
        <w:rPr>
          <w:rFonts w:eastAsia="Arial" w:cs="Arial"/>
          <w:b/>
        </w:rPr>
      </w:pPr>
      <w:r w:rsidRPr="002C6417">
        <w:rPr>
          <w:rFonts w:cs="Arial"/>
          <w:b/>
          <w:bCs/>
        </w:rPr>
        <w:t xml:space="preserve">Tabla </w:t>
      </w:r>
      <w:r w:rsidRPr="002C6417">
        <w:rPr>
          <w:rFonts w:cs="Arial"/>
          <w:b/>
          <w:bCs/>
        </w:rPr>
        <w:fldChar w:fldCharType="begin"/>
      </w:r>
      <w:r w:rsidRPr="002C6417">
        <w:rPr>
          <w:rFonts w:cs="Arial"/>
          <w:b/>
          <w:bCs/>
        </w:rPr>
        <w:instrText xml:space="preserve"> SEQ Tabla \* ARABIC </w:instrText>
      </w:r>
      <w:r w:rsidRPr="002C6417">
        <w:rPr>
          <w:rFonts w:cs="Arial"/>
          <w:b/>
          <w:bCs/>
        </w:rPr>
        <w:fldChar w:fldCharType="separate"/>
      </w:r>
      <w:r w:rsidR="008A6AF3">
        <w:rPr>
          <w:rFonts w:cs="Arial"/>
          <w:b/>
          <w:bCs/>
          <w:noProof/>
        </w:rPr>
        <w:t>2</w:t>
      </w:r>
      <w:r w:rsidRPr="002C6417">
        <w:rPr>
          <w:rFonts w:cs="Arial"/>
          <w:b/>
          <w:bCs/>
        </w:rPr>
        <w:fldChar w:fldCharType="end"/>
      </w:r>
      <w:r w:rsidRPr="002C6417">
        <w:rPr>
          <w:rFonts w:cs="Arial"/>
          <w:b/>
          <w:bCs/>
        </w:rPr>
        <w:t xml:space="preserve"> </w:t>
      </w:r>
      <w:r w:rsidR="001A09AE" w:rsidRPr="002C6417">
        <w:rPr>
          <w:b/>
        </w:rPr>
        <w:t>Resume</w:t>
      </w:r>
      <w:r w:rsidR="00EB313A" w:rsidRPr="002C6417">
        <w:rPr>
          <w:b/>
        </w:rPr>
        <w:t>n de valoraciones y logros de la Revisión de Medio Término</w:t>
      </w:r>
      <w:r w:rsidR="00EB313A" w:rsidRPr="002C6417">
        <w:rPr>
          <w:rStyle w:val="Refdenotaalpie"/>
          <w:lang w:val="es-ES_tradnl"/>
        </w:rPr>
        <w:footnoteReference w:id="2"/>
      </w:r>
      <w:r w:rsidR="00EB313A" w:rsidRPr="002C6417">
        <w:rPr>
          <w:b/>
        </w:rPr>
        <w:t xml:space="preserve"> (RMT)</w:t>
      </w:r>
    </w:p>
    <w:tbl>
      <w:tblPr>
        <w:tblStyle w:val="Tabladecuadrcula4-nfasis31"/>
        <w:tblW w:w="8926" w:type="dxa"/>
        <w:tblLayout w:type="fixed"/>
        <w:tblLook w:val="04A0" w:firstRow="1" w:lastRow="0" w:firstColumn="1" w:lastColumn="0" w:noHBand="0" w:noVBand="1"/>
      </w:tblPr>
      <w:tblGrid>
        <w:gridCol w:w="2122"/>
        <w:gridCol w:w="1984"/>
        <w:gridCol w:w="4820"/>
      </w:tblGrid>
      <w:tr w:rsidR="00E23AF8" w:rsidRPr="002C6417" w14:paraId="148F1579" w14:textId="77777777" w:rsidTr="00582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0CCB8A" w14:textId="77777777" w:rsidR="00E23AF8" w:rsidRPr="002C6417" w:rsidRDefault="00EB313A">
            <w:pPr>
              <w:spacing w:before="0" w:after="0" w:line="240" w:lineRule="auto"/>
              <w:rPr>
                <w:rFonts w:ascii="Arial" w:hAnsi="Arial" w:cs="Arial"/>
              </w:rPr>
            </w:pPr>
            <w:r w:rsidRPr="002C6417">
              <w:rPr>
                <w:rFonts w:ascii="Arial" w:hAnsi="Arial" w:cs="Arial"/>
              </w:rPr>
              <w:t>Parámetro</w:t>
            </w:r>
          </w:p>
        </w:tc>
        <w:tc>
          <w:tcPr>
            <w:tcW w:w="1984" w:type="dxa"/>
          </w:tcPr>
          <w:p w14:paraId="2BE96252" w14:textId="77777777" w:rsidR="00E23AF8" w:rsidRPr="002C6417" w:rsidRDefault="00EB31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Valoración</w:t>
            </w:r>
          </w:p>
        </w:tc>
        <w:tc>
          <w:tcPr>
            <w:tcW w:w="4820" w:type="dxa"/>
          </w:tcPr>
          <w:p w14:paraId="336DC0ED" w14:textId="77777777" w:rsidR="00E23AF8" w:rsidRPr="002C6417" w:rsidRDefault="00EB31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Descripción del logro</w:t>
            </w:r>
          </w:p>
        </w:tc>
      </w:tr>
      <w:tr w:rsidR="008F078F" w:rsidRPr="002C6417" w14:paraId="5B5E8093" w14:textId="77777777" w:rsidTr="0058287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0378079" w14:textId="77777777" w:rsidR="0058287D" w:rsidRPr="002C6417" w:rsidRDefault="0058287D" w:rsidP="00BF741B">
            <w:pPr>
              <w:spacing w:before="0" w:after="0" w:line="240" w:lineRule="auto"/>
              <w:jc w:val="left"/>
              <w:rPr>
                <w:rFonts w:ascii="Arial" w:hAnsi="Arial" w:cs="Arial"/>
                <w:b w:val="0"/>
                <w:bCs w:val="0"/>
              </w:rPr>
            </w:pPr>
          </w:p>
          <w:p w14:paraId="7C4880AA" w14:textId="77777777" w:rsidR="0058287D" w:rsidRPr="002C6417" w:rsidRDefault="0058287D" w:rsidP="00BF741B">
            <w:pPr>
              <w:spacing w:before="0" w:after="0" w:line="240" w:lineRule="auto"/>
              <w:jc w:val="left"/>
              <w:rPr>
                <w:rFonts w:ascii="Arial" w:hAnsi="Arial" w:cs="Arial"/>
                <w:b w:val="0"/>
                <w:bCs w:val="0"/>
              </w:rPr>
            </w:pPr>
          </w:p>
          <w:p w14:paraId="047CEA61" w14:textId="77777777" w:rsidR="0058287D" w:rsidRPr="002C6417" w:rsidRDefault="0058287D" w:rsidP="00BF741B">
            <w:pPr>
              <w:spacing w:before="0" w:after="0" w:line="240" w:lineRule="auto"/>
              <w:jc w:val="left"/>
              <w:rPr>
                <w:rFonts w:ascii="Arial" w:hAnsi="Arial" w:cs="Arial"/>
                <w:b w:val="0"/>
                <w:bCs w:val="0"/>
              </w:rPr>
            </w:pPr>
          </w:p>
          <w:p w14:paraId="47383F03" w14:textId="77777777" w:rsidR="008F078F" w:rsidRPr="002C6417" w:rsidRDefault="008F078F" w:rsidP="00BF741B">
            <w:pPr>
              <w:spacing w:before="0" w:after="0" w:line="240" w:lineRule="auto"/>
              <w:jc w:val="left"/>
              <w:rPr>
                <w:rFonts w:ascii="Arial" w:hAnsi="Arial" w:cs="Arial"/>
              </w:rPr>
            </w:pPr>
            <w:r w:rsidRPr="002C6417">
              <w:rPr>
                <w:rFonts w:ascii="Arial" w:hAnsi="Arial" w:cs="Arial"/>
              </w:rPr>
              <w:t>Progreso en el logro de resultados</w:t>
            </w:r>
          </w:p>
        </w:tc>
        <w:tc>
          <w:tcPr>
            <w:tcW w:w="1984" w:type="dxa"/>
          </w:tcPr>
          <w:p w14:paraId="53D643A2" w14:textId="77777777" w:rsidR="008F078F" w:rsidRPr="002C6417" w:rsidRDefault="00887A6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L</w:t>
            </w:r>
            <w:r w:rsidR="008F078F" w:rsidRPr="002C6417">
              <w:rPr>
                <w:rFonts w:ascii="Arial" w:hAnsi="Arial" w:cs="Arial"/>
              </w:rPr>
              <w:t>ogro del objetivo</w:t>
            </w:r>
            <w:r w:rsidR="00AF31A5" w:rsidRPr="002C6417">
              <w:rPr>
                <w:rFonts w:ascii="Arial" w:hAnsi="Arial" w:cs="Arial"/>
              </w:rPr>
              <w:t>:</w:t>
            </w:r>
            <w:r w:rsidR="00F76364" w:rsidRPr="002C6417">
              <w:rPr>
                <w:rFonts w:ascii="Arial" w:hAnsi="Arial" w:cs="Arial"/>
              </w:rPr>
              <w:t xml:space="preserve"> Moderadamente Satisfactorio MS</w:t>
            </w:r>
          </w:p>
          <w:p w14:paraId="5DED8D1E" w14:textId="77777777" w:rsidR="008F078F" w:rsidRPr="002C6417" w:rsidRDefault="008F07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820" w:type="dxa"/>
          </w:tcPr>
          <w:p w14:paraId="7D4BADFB" w14:textId="77777777" w:rsidR="008F078F" w:rsidRPr="002C6417" w:rsidRDefault="00F76364">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 xml:space="preserve">El proyecto ha cumplido el 56% de los indicadores a nivel de objetivo. El proyecto está encaminado a cumplir con sus metas con cambios menores en cuanto a su formulación original.  </w:t>
            </w:r>
          </w:p>
        </w:tc>
      </w:tr>
      <w:tr w:rsidR="008F078F" w:rsidRPr="002C6417" w14:paraId="69FEA54D" w14:textId="77777777" w:rsidTr="0058287D">
        <w:trPr>
          <w:trHeight w:val="774"/>
        </w:trPr>
        <w:tc>
          <w:tcPr>
            <w:cnfStyle w:val="001000000000" w:firstRow="0" w:lastRow="0" w:firstColumn="1" w:lastColumn="0" w:oddVBand="0" w:evenVBand="0" w:oddHBand="0" w:evenHBand="0" w:firstRowFirstColumn="0" w:firstRowLastColumn="0" w:lastRowFirstColumn="0" w:lastRowLastColumn="0"/>
            <w:tcW w:w="2122" w:type="dxa"/>
            <w:vMerge/>
          </w:tcPr>
          <w:p w14:paraId="5377741F" w14:textId="77777777" w:rsidR="008F078F" w:rsidRPr="002C6417" w:rsidRDefault="008F078F" w:rsidP="00007EB2">
            <w:pPr>
              <w:spacing w:before="0" w:after="0" w:line="240" w:lineRule="auto"/>
              <w:jc w:val="center"/>
              <w:rPr>
                <w:rFonts w:ascii="Arial" w:hAnsi="Arial" w:cs="Arial"/>
              </w:rPr>
            </w:pPr>
          </w:p>
        </w:tc>
        <w:tc>
          <w:tcPr>
            <w:tcW w:w="1984" w:type="dxa"/>
          </w:tcPr>
          <w:p w14:paraId="28AEB89B" w14:textId="77777777" w:rsidR="008F078F" w:rsidRPr="002C6417" w:rsidRDefault="0088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L</w:t>
            </w:r>
            <w:r w:rsidR="008F078F" w:rsidRPr="002C6417">
              <w:rPr>
                <w:rFonts w:ascii="Arial" w:hAnsi="Arial" w:cs="Arial"/>
              </w:rPr>
              <w:t>ogro del Componente 1</w:t>
            </w:r>
            <w:r w:rsidR="00AF31A5" w:rsidRPr="002C6417">
              <w:rPr>
                <w:rFonts w:ascii="Arial" w:hAnsi="Arial" w:cs="Arial"/>
              </w:rPr>
              <w:t>:</w:t>
            </w:r>
          </w:p>
          <w:p w14:paraId="51ECE900" w14:textId="77777777" w:rsidR="008F078F" w:rsidRPr="002C6417" w:rsidRDefault="00F763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Moderadamente Satisfactorio MS</w:t>
            </w:r>
          </w:p>
        </w:tc>
        <w:tc>
          <w:tcPr>
            <w:tcW w:w="4820" w:type="dxa"/>
          </w:tcPr>
          <w:p w14:paraId="08B384E9" w14:textId="77777777" w:rsidR="008F078F" w:rsidRPr="002C6417" w:rsidRDefault="00F7636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Reporta un progreso de 67%. Sin embargo, aún no reporta el progreso en el indicador 7 y mantiene un riesgo razonable de no cumplimiento del indicador 6.</w:t>
            </w:r>
          </w:p>
        </w:tc>
      </w:tr>
      <w:tr w:rsidR="00AD60EA" w:rsidRPr="002C6417" w14:paraId="07ACE7D5" w14:textId="77777777" w:rsidTr="00582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69185FD3" w14:textId="77777777" w:rsidR="00AD60EA" w:rsidRPr="002C6417" w:rsidRDefault="00AD60EA" w:rsidP="00AD60EA">
            <w:pPr>
              <w:spacing w:before="0" w:after="0" w:line="240" w:lineRule="auto"/>
              <w:jc w:val="center"/>
              <w:rPr>
                <w:rFonts w:ascii="Arial" w:hAnsi="Arial" w:cs="Arial"/>
              </w:rPr>
            </w:pPr>
          </w:p>
        </w:tc>
        <w:tc>
          <w:tcPr>
            <w:tcW w:w="1984" w:type="dxa"/>
          </w:tcPr>
          <w:p w14:paraId="67210E39" w14:textId="77777777" w:rsidR="00AD60EA" w:rsidRPr="002C6417" w:rsidRDefault="00AD60EA" w:rsidP="00AD60E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Logro del Componente 2:</w:t>
            </w:r>
          </w:p>
          <w:p w14:paraId="7A2B821C" w14:textId="77777777" w:rsidR="00AD60EA" w:rsidRPr="002C6417" w:rsidRDefault="00AD60EA" w:rsidP="00AD60E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Moderadamente Satisfactorio MS</w:t>
            </w:r>
          </w:p>
        </w:tc>
        <w:tc>
          <w:tcPr>
            <w:tcW w:w="4820" w:type="dxa"/>
          </w:tcPr>
          <w:p w14:paraId="722B7177" w14:textId="74FEDE60" w:rsidR="00AD60EA" w:rsidRPr="002C6417" w:rsidRDefault="00AD60EA" w:rsidP="00AD60EA">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 xml:space="preserve">Reporta un progreso de 53%. Dos indicadores no reportan progreso </w:t>
            </w:r>
            <w:r w:rsidR="009375FE">
              <w:rPr>
                <w:rFonts w:ascii="Arial" w:hAnsi="Arial" w:cs="Arial"/>
              </w:rPr>
              <w:t xml:space="preserve">significativo </w:t>
            </w:r>
            <w:r w:rsidRPr="002C6417">
              <w:rPr>
                <w:rFonts w:ascii="Arial" w:hAnsi="Arial" w:cs="Arial"/>
              </w:rPr>
              <w:t xml:space="preserve">(11, 13) y se mantiene un </w:t>
            </w:r>
            <w:proofErr w:type="gramStart"/>
            <w:r w:rsidRPr="002C6417">
              <w:rPr>
                <w:rFonts w:ascii="Arial" w:hAnsi="Arial" w:cs="Arial"/>
              </w:rPr>
              <w:t>r</w:t>
            </w:r>
            <w:r w:rsidR="009375FE">
              <w:rPr>
                <w:rFonts w:ascii="Arial" w:hAnsi="Arial" w:cs="Arial"/>
              </w:rPr>
              <w:t>ezago  en</w:t>
            </w:r>
            <w:proofErr w:type="gramEnd"/>
            <w:r w:rsidR="009375FE">
              <w:rPr>
                <w:rFonts w:ascii="Arial" w:hAnsi="Arial" w:cs="Arial"/>
              </w:rPr>
              <w:t xml:space="preserve"> </w:t>
            </w:r>
            <w:r w:rsidRPr="002C6417">
              <w:rPr>
                <w:rFonts w:ascii="Arial" w:hAnsi="Arial" w:cs="Arial"/>
              </w:rPr>
              <w:t>el indicador 12.</w:t>
            </w:r>
          </w:p>
        </w:tc>
      </w:tr>
      <w:tr w:rsidR="00AD60EA" w:rsidRPr="002C6417" w14:paraId="6888C266" w14:textId="77777777" w:rsidTr="0058287D">
        <w:tc>
          <w:tcPr>
            <w:cnfStyle w:val="001000000000" w:firstRow="0" w:lastRow="0" w:firstColumn="1" w:lastColumn="0" w:oddVBand="0" w:evenVBand="0" w:oddHBand="0" w:evenHBand="0" w:firstRowFirstColumn="0" w:firstRowLastColumn="0" w:lastRowFirstColumn="0" w:lastRowLastColumn="0"/>
            <w:tcW w:w="2122" w:type="dxa"/>
            <w:vMerge/>
          </w:tcPr>
          <w:p w14:paraId="0F4684C3" w14:textId="77777777" w:rsidR="00AD60EA" w:rsidRPr="002C6417" w:rsidRDefault="00AD60EA" w:rsidP="00AD60EA">
            <w:pPr>
              <w:spacing w:before="0" w:after="0" w:line="240" w:lineRule="auto"/>
              <w:jc w:val="center"/>
              <w:rPr>
                <w:rFonts w:ascii="Arial" w:hAnsi="Arial" w:cs="Arial"/>
              </w:rPr>
            </w:pPr>
          </w:p>
        </w:tc>
        <w:tc>
          <w:tcPr>
            <w:tcW w:w="1984" w:type="dxa"/>
          </w:tcPr>
          <w:p w14:paraId="1F5FF107" w14:textId="77777777" w:rsidR="00AD60EA" w:rsidRPr="002C6417" w:rsidRDefault="00AD60EA" w:rsidP="00AD60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Logro del Componente 3:</w:t>
            </w:r>
          </w:p>
          <w:p w14:paraId="3EAE5842" w14:textId="77777777" w:rsidR="00AD60EA" w:rsidRPr="002C6417" w:rsidRDefault="00AD60EA" w:rsidP="00AD60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Satisfactorio S</w:t>
            </w:r>
          </w:p>
        </w:tc>
        <w:tc>
          <w:tcPr>
            <w:tcW w:w="4820" w:type="dxa"/>
          </w:tcPr>
          <w:p w14:paraId="417CB717" w14:textId="70A603FB" w:rsidR="00AD60EA" w:rsidRPr="002C6417" w:rsidRDefault="00AD60EA" w:rsidP="00AD60EA">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 xml:space="preserve">Aún no reporta avances </w:t>
            </w:r>
            <w:r w:rsidR="009375FE">
              <w:rPr>
                <w:rFonts w:ascii="Arial" w:hAnsi="Arial" w:cs="Arial"/>
              </w:rPr>
              <w:t xml:space="preserve">significativos </w:t>
            </w:r>
            <w:r w:rsidRPr="002C6417">
              <w:rPr>
                <w:rFonts w:ascii="Arial" w:hAnsi="Arial" w:cs="Arial"/>
              </w:rPr>
              <w:t>en el indicador 17</w:t>
            </w:r>
            <w:r w:rsidR="009375FE">
              <w:rPr>
                <w:rFonts w:ascii="Arial" w:hAnsi="Arial" w:cs="Arial"/>
              </w:rPr>
              <w:t>, mientras que</w:t>
            </w:r>
            <w:r w:rsidRPr="002C6417">
              <w:rPr>
                <w:rFonts w:ascii="Arial" w:hAnsi="Arial" w:cs="Arial"/>
              </w:rPr>
              <w:t xml:space="preserve"> ha superado la meta de fin de período para el indicador 18. </w:t>
            </w:r>
          </w:p>
        </w:tc>
      </w:tr>
      <w:tr w:rsidR="00E23AF8" w:rsidRPr="002C6417" w14:paraId="072E34E8" w14:textId="77777777" w:rsidTr="00582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96A31C" w14:textId="77777777" w:rsidR="00E23AF8" w:rsidRPr="002C6417" w:rsidRDefault="00EB313A">
            <w:pPr>
              <w:spacing w:before="0" w:after="0" w:line="240" w:lineRule="auto"/>
              <w:rPr>
                <w:rFonts w:ascii="Arial" w:hAnsi="Arial" w:cs="Arial"/>
              </w:rPr>
            </w:pPr>
            <w:r w:rsidRPr="002C6417">
              <w:rPr>
                <w:rFonts w:ascii="Arial" w:hAnsi="Arial" w:cs="Arial"/>
              </w:rPr>
              <w:t>Ejecución del proyecto y gestión adaptativa, monitoreo y evaluación</w:t>
            </w:r>
          </w:p>
        </w:tc>
        <w:tc>
          <w:tcPr>
            <w:tcW w:w="1984" w:type="dxa"/>
          </w:tcPr>
          <w:p w14:paraId="6AFC6420" w14:textId="77777777" w:rsidR="00E23AF8" w:rsidRPr="002C6417" w:rsidRDefault="00B12C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Moderadamente Satisfactorio MS</w:t>
            </w:r>
          </w:p>
        </w:tc>
        <w:tc>
          <w:tcPr>
            <w:tcW w:w="4820" w:type="dxa"/>
          </w:tcPr>
          <w:p w14:paraId="6F9A2299" w14:textId="77777777" w:rsidR="00E23AF8" w:rsidRPr="002C6417" w:rsidRDefault="00B12C13">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C6417">
              <w:rPr>
                <w:rFonts w:ascii="Arial" w:hAnsi="Arial" w:cs="Arial"/>
              </w:rPr>
              <w:t xml:space="preserve">El equipo ha demostrado flexibilidad y capacidad de adaptación para superar la fase de arranque. Sin embargo, mantiene un rezago importante en cuanto a su programación y ejecución de recursos. </w:t>
            </w:r>
          </w:p>
        </w:tc>
      </w:tr>
      <w:tr w:rsidR="00E23AF8" w:rsidRPr="002C6417" w14:paraId="4E971803" w14:textId="77777777" w:rsidTr="0058287D">
        <w:tc>
          <w:tcPr>
            <w:cnfStyle w:val="001000000000" w:firstRow="0" w:lastRow="0" w:firstColumn="1" w:lastColumn="0" w:oddVBand="0" w:evenVBand="0" w:oddHBand="0" w:evenHBand="0" w:firstRowFirstColumn="0" w:firstRowLastColumn="0" w:lastRowFirstColumn="0" w:lastRowLastColumn="0"/>
            <w:tcW w:w="2122" w:type="dxa"/>
          </w:tcPr>
          <w:p w14:paraId="12B05C5C" w14:textId="77777777" w:rsidR="00E23AF8" w:rsidRPr="002C6417" w:rsidRDefault="00EB313A">
            <w:pPr>
              <w:spacing w:before="0" w:after="0" w:line="240" w:lineRule="auto"/>
              <w:rPr>
                <w:rFonts w:ascii="Arial" w:hAnsi="Arial" w:cs="Arial"/>
              </w:rPr>
            </w:pPr>
            <w:r w:rsidRPr="002C6417">
              <w:rPr>
                <w:rFonts w:ascii="Arial" w:hAnsi="Arial" w:cs="Arial"/>
              </w:rPr>
              <w:t>Sostenibilidad</w:t>
            </w:r>
          </w:p>
        </w:tc>
        <w:tc>
          <w:tcPr>
            <w:tcW w:w="1984" w:type="dxa"/>
          </w:tcPr>
          <w:p w14:paraId="12D3F21E" w14:textId="77777777" w:rsidR="00E23AF8" w:rsidRPr="002C6417" w:rsidRDefault="002C64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Moderadamente Probable (M</w:t>
            </w:r>
            <w:r w:rsidR="00A33C8F">
              <w:rPr>
                <w:rFonts w:ascii="Arial" w:hAnsi="Arial" w:cs="Arial"/>
              </w:rPr>
              <w:t>P</w:t>
            </w:r>
            <w:r w:rsidRPr="002C6417">
              <w:rPr>
                <w:rFonts w:ascii="Arial" w:hAnsi="Arial" w:cs="Arial"/>
              </w:rPr>
              <w:t>)</w:t>
            </w:r>
          </w:p>
        </w:tc>
        <w:tc>
          <w:tcPr>
            <w:tcW w:w="4820" w:type="dxa"/>
          </w:tcPr>
          <w:p w14:paraId="67FC2151" w14:textId="77777777" w:rsidR="00E23AF8" w:rsidRPr="002C6417" w:rsidRDefault="002C641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C6417">
              <w:rPr>
                <w:rFonts w:ascii="Arial" w:hAnsi="Arial" w:cs="Arial"/>
              </w:rPr>
              <w:t xml:space="preserve">Se identifican riesgos financieros y políticos que pueden afectar el desempeño del proyecto. </w:t>
            </w:r>
          </w:p>
        </w:tc>
      </w:tr>
    </w:tbl>
    <w:p w14:paraId="15810109" w14:textId="77777777" w:rsidR="00E23AF8" w:rsidRPr="002C6417" w:rsidRDefault="00EB313A">
      <w:pPr>
        <w:spacing w:line="276" w:lineRule="auto"/>
        <w:rPr>
          <w:rFonts w:eastAsia="Arial" w:cs="Arial"/>
          <w:b/>
        </w:rPr>
      </w:pPr>
      <w:r w:rsidRPr="002C6417">
        <w:rPr>
          <w:b/>
        </w:rPr>
        <w:lastRenderedPageBreak/>
        <w:t>Resumen conciso de conclusiones</w:t>
      </w:r>
    </w:p>
    <w:p w14:paraId="111176DC" w14:textId="77777777" w:rsidR="00E23AF8" w:rsidRPr="002C6417" w:rsidRDefault="00B40C79" w:rsidP="004613B3">
      <w:pPr>
        <w:pStyle w:val="Prrafodelista"/>
        <w:numPr>
          <w:ilvl w:val="0"/>
          <w:numId w:val="6"/>
        </w:numPr>
        <w:ind w:left="426" w:hanging="426"/>
      </w:pPr>
      <w:r w:rsidRPr="002C6417">
        <w:t xml:space="preserve">Es un proyecto </w:t>
      </w:r>
      <w:r w:rsidR="002C6417">
        <w:t xml:space="preserve">de alta pertinencia y </w:t>
      </w:r>
      <w:r w:rsidRPr="002C6417">
        <w:t>alineado a las prioridades nacionales</w:t>
      </w:r>
      <w:r w:rsidR="002C6417">
        <w:t xml:space="preserve">, jugando un rol clave </w:t>
      </w:r>
      <w:r w:rsidR="002C6417" w:rsidRPr="002C6417">
        <w:t>en el contexto de la creación del M</w:t>
      </w:r>
      <w:r w:rsidR="002C6417">
        <w:t xml:space="preserve">inisterio del </w:t>
      </w:r>
      <w:r w:rsidR="002C6417" w:rsidRPr="002C6417">
        <w:t>A</w:t>
      </w:r>
      <w:r w:rsidR="002C6417">
        <w:t xml:space="preserve">mbiente. Destaca la alta apropiación </w:t>
      </w:r>
      <w:r w:rsidR="002C6417" w:rsidRPr="002C6417">
        <w:t xml:space="preserve">y </w:t>
      </w:r>
      <w:r w:rsidR="002C6417">
        <w:t xml:space="preserve">adecuado </w:t>
      </w:r>
      <w:r w:rsidR="002C6417" w:rsidRPr="002C6417">
        <w:t>anidamiento del proyecto dentro de la DINABISE</w:t>
      </w:r>
      <w:r w:rsidR="002C6417">
        <w:t>, sin embargo</w:t>
      </w:r>
      <w:r w:rsidR="00106D4F">
        <w:t>,</w:t>
      </w:r>
      <w:r w:rsidR="002C6417">
        <w:t xml:space="preserve"> el diseño </w:t>
      </w:r>
      <w:r w:rsidR="00106D4F" w:rsidRPr="00106D4F">
        <w:t xml:space="preserve">deja </w:t>
      </w:r>
      <w:r w:rsidR="00106D4F">
        <w:t xml:space="preserve">algunos </w:t>
      </w:r>
      <w:r w:rsidR="00106D4F" w:rsidRPr="00106D4F">
        <w:t>resultados críticos fuera del financiamiento del GEF</w:t>
      </w:r>
      <w:r w:rsidR="002C6417">
        <w:t>.</w:t>
      </w:r>
    </w:p>
    <w:p w14:paraId="66099F6D" w14:textId="77777777" w:rsidR="00106D4F" w:rsidRDefault="00106D4F" w:rsidP="004613B3">
      <w:pPr>
        <w:pStyle w:val="Prrafodelista"/>
        <w:numPr>
          <w:ilvl w:val="0"/>
          <w:numId w:val="6"/>
        </w:numPr>
        <w:ind w:left="426" w:hanging="426"/>
      </w:pPr>
      <w:r>
        <w:t xml:space="preserve">Existe </w:t>
      </w:r>
      <w:r w:rsidRPr="00106D4F">
        <w:t xml:space="preserve">un rezago </w:t>
      </w:r>
      <w:r>
        <w:t>general en la programación</w:t>
      </w:r>
      <w:r w:rsidR="009375FE">
        <w:t xml:space="preserve"> de las metas a medio término</w:t>
      </w:r>
      <w:r>
        <w:t>; se reporta un</w:t>
      </w:r>
      <w:r w:rsidRPr="00106D4F">
        <w:t xml:space="preserve"> avance estimado en </w:t>
      </w:r>
      <w:r>
        <w:t>56% para</w:t>
      </w:r>
      <w:r w:rsidRPr="00106D4F">
        <w:t xml:space="preserve"> los indicadores de objetivo</w:t>
      </w:r>
      <w:r>
        <w:t>, mientras que l</w:t>
      </w:r>
      <w:r w:rsidRPr="00106D4F">
        <w:t>os indicadores de resultados</w:t>
      </w:r>
      <w:r>
        <w:t xml:space="preserve"> reportan un </w:t>
      </w:r>
      <w:r w:rsidRPr="00106D4F">
        <w:t xml:space="preserve">progreso </w:t>
      </w:r>
      <w:r>
        <w:t>de</w:t>
      </w:r>
      <w:r w:rsidRPr="00106D4F">
        <w:t xml:space="preserve"> 73%. El proyecto enfrentó desafíos en su fase de arranque, por el COVID 19, la transición institucional del MA y por el cambio de gobierno y orientación política de las nuevas autoridades</w:t>
      </w:r>
      <w:r>
        <w:t xml:space="preserve">. </w:t>
      </w:r>
    </w:p>
    <w:p w14:paraId="1A35F9B5" w14:textId="65AD2C56" w:rsidR="00106D4F" w:rsidRDefault="00B40C79" w:rsidP="004613B3">
      <w:pPr>
        <w:pStyle w:val="Prrafodelista"/>
        <w:numPr>
          <w:ilvl w:val="0"/>
          <w:numId w:val="6"/>
        </w:numPr>
        <w:ind w:left="426" w:right="39" w:hanging="426"/>
      </w:pPr>
      <w:r w:rsidRPr="2CC751CC">
        <w:rPr>
          <w:lang w:val="es-ES"/>
        </w:rPr>
        <w:t>Al 3</w:t>
      </w:r>
      <w:r w:rsidR="00062CD8">
        <w:rPr>
          <w:lang w:val="es-ES"/>
        </w:rPr>
        <w:t>0</w:t>
      </w:r>
      <w:r w:rsidRPr="2CC751CC">
        <w:rPr>
          <w:lang w:val="es-ES"/>
        </w:rPr>
        <w:t xml:space="preserve"> de </w:t>
      </w:r>
      <w:r w:rsidR="00062CD8">
        <w:rPr>
          <w:lang w:val="es-ES"/>
        </w:rPr>
        <w:t>septiembre</w:t>
      </w:r>
      <w:r w:rsidRPr="2CC751CC">
        <w:rPr>
          <w:lang w:val="es-ES"/>
        </w:rPr>
        <w:t xml:space="preserve"> de 2024, el proyecto había desembolsado USD </w:t>
      </w:r>
      <w:r w:rsidR="00062CD8">
        <w:rPr>
          <w:lang w:val="es-ES"/>
        </w:rPr>
        <w:t>1</w:t>
      </w:r>
      <w:r w:rsidR="00B51157">
        <w:rPr>
          <w:lang w:val="es-ES"/>
        </w:rPr>
        <w:t>.</w:t>
      </w:r>
      <w:r w:rsidR="00062CD8">
        <w:rPr>
          <w:lang w:val="es-ES"/>
        </w:rPr>
        <w:t>083</w:t>
      </w:r>
      <w:r w:rsidRPr="2CC751CC">
        <w:rPr>
          <w:lang w:val="es-ES"/>
        </w:rPr>
        <w:t xml:space="preserve"> millones, es decir, el </w:t>
      </w:r>
      <w:r w:rsidR="00062CD8">
        <w:rPr>
          <w:lang w:val="es-ES"/>
        </w:rPr>
        <w:t>41</w:t>
      </w:r>
      <w:r w:rsidRPr="2CC751CC">
        <w:rPr>
          <w:lang w:val="es-ES"/>
        </w:rPr>
        <w:t xml:space="preserve">% del presupuesto total disponible para el periodo de ejecución. En cuanto a la cofinanciación </w:t>
      </w:r>
      <w:r w:rsidR="00106D4F" w:rsidRPr="2CC751CC">
        <w:rPr>
          <w:lang w:val="es-ES"/>
        </w:rPr>
        <w:t xml:space="preserve">se reporta un progreso de </w:t>
      </w:r>
      <w:r w:rsidR="00062CD8">
        <w:rPr>
          <w:lang w:val="es-ES"/>
        </w:rPr>
        <w:t>6</w:t>
      </w:r>
      <w:r w:rsidR="00106D4F" w:rsidRPr="2CC751CC">
        <w:rPr>
          <w:lang w:val="es-ES"/>
        </w:rPr>
        <w:t xml:space="preserve">% en relación a la meta de </w:t>
      </w:r>
      <w:r w:rsidR="00106D4F" w:rsidRPr="2CC751CC">
        <w:rPr>
          <w:rFonts w:cs="Arial"/>
          <w:lang w:val="es-ES"/>
        </w:rPr>
        <w:t>USD 15 millones</w:t>
      </w:r>
      <w:r w:rsidR="00106D4F" w:rsidRPr="2CC751CC">
        <w:rPr>
          <w:lang w:val="es-ES"/>
        </w:rPr>
        <w:t xml:space="preserve">, lo cual pone en riesgo el cumplimiento y la sostenibilidad de las metas. </w:t>
      </w:r>
    </w:p>
    <w:p w14:paraId="23B957D1" w14:textId="77777777" w:rsidR="00E23AF8" w:rsidRPr="002C6417" w:rsidRDefault="00C35C56" w:rsidP="00D0494B">
      <w:pPr>
        <w:rPr>
          <w:b/>
          <w:bCs/>
        </w:rPr>
      </w:pPr>
      <w:r w:rsidRPr="002C6417">
        <w:rPr>
          <w:b/>
          <w:bCs/>
        </w:rPr>
        <w:t xml:space="preserve">Tabla </w:t>
      </w:r>
      <w:r w:rsidRPr="002C6417">
        <w:rPr>
          <w:b/>
          <w:bCs/>
        </w:rPr>
        <w:fldChar w:fldCharType="begin"/>
      </w:r>
      <w:r w:rsidRPr="002C6417">
        <w:rPr>
          <w:b/>
          <w:bCs/>
        </w:rPr>
        <w:instrText xml:space="preserve"> SEQ Tabla \* ARABIC </w:instrText>
      </w:r>
      <w:r w:rsidRPr="002C6417">
        <w:rPr>
          <w:b/>
          <w:bCs/>
        </w:rPr>
        <w:fldChar w:fldCharType="separate"/>
      </w:r>
      <w:r w:rsidR="008A6AF3">
        <w:rPr>
          <w:b/>
          <w:bCs/>
          <w:noProof/>
        </w:rPr>
        <w:t>3</w:t>
      </w:r>
      <w:r w:rsidRPr="002C6417">
        <w:rPr>
          <w:b/>
          <w:bCs/>
        </w:rPr>
        <w:fldChar w:fldCharType="end"/>
      </w:r>
      <w:r w:rsidRPr="002C6417">
        <w:rPr>
          <w:b/>
          <w:bCs/>
        </w:rPr>
        <w:t xml:space="preserve"> </w:t>
      </w:r>
      <w:r w:rsidR="00B5733E" w:rsidRPr="002C6417">
        <w:rPr>
          <w:b/>
          <w:bCs/>
        </w:rPr>
        <w:t>Recomendaciones</w:t>
      </w:r>
    </w:p>
    <w:tbl>
      <w:tblPr>
        <w:tblStyle w:val="Tablaconcuadrcula"/>
        <w:tblW w:w="8990" w:type="dxa"/>
        <w:tblLayout w:type="fixed"/>
        <w:tblLook w:val="04A0" w:firstRow="1" w:lastRow="0" w:firstColumn="1" w:lastColumn="0" w:noHBand="0" w:noVBand="1"/>
      </w:tblPr>
      <w:tblGrid>
        <w:gridCol w:w="704"/>
        <w:gridCol w:w="6804"/>
        <w:gridCol w:w="1482"/>
      </w:tblGrid>
      <w:tr w:rsidR="00CB56C7" w:rsidRPr="002C6417" w14:paraId="6637009D" w14:textId="77777777" w:rsidTr="0ABA8BAB">
        <w:tc>
          <w:tcPr>
            <w:tcW w:w="704" w:type="dxa"/>
            <w:vAlign w:val="center"/>
          </w:tcPr>
          <w:p w14:paraId="186AB635" w14:textId="77777777" w:rsidR="00CB56C7" w:rsidRPr="002C6417" w:rsidRDefault="00CB56C7" w:rsidP="00DF76C8">
            <w:pPr>
              <w:spacing w:before="0" w:after="0" w:line="240" w:lineRule="auto"/>
              <w:jc w:val="center"/>
              <w:rPr>
                <w:b/>
                <w:lang w:val="es-ES"/>
              </w:rPr>
            </w:pPr>
            <w:r w:rsidRPr="002C6417">
              <w:rPr>
                <w:b/>
              </w:rPr>
              <w:t># Rec</w:t>
            </w:r>
          </w:p>
        </w:tc>
        <w:tc>
          <w:tcPr>
            <w:tcW w:w="6804" w:type="dxa"/>
            <w:vAlign w:val="center"/>
          </w:tcPr>
          <w:p w14:paraId="50DCDB75" w14:textId="77777777" w:rsidR="00CB56C7" w:rsidRPr="002C6417" w:rsidRDefault="00CB56C7" w:rsidP="00DF76C8">
            <w:pPr>
              <w:spacing w:before="0" w:after="0" w:line="240" w:lineRule="auto"/>
              <w:jc w:val="center"/>
              <w:rPr>
                <w:b/>
              </w:rPr>
            </w:pPr>
            <w:r w:rsidRPr="002C6417">
              <w:rPr>
                <w:b/>
              </w:rPr>
              <w:t>Recomendación</w:t>
            </w:r>
          </w:p>
        </w:tc>
        <w:tc>
          <w:tcPr>
            <w:tcW w:w="1482" w:type="dxa"/>
            <w:vAlign w:val="center"/>
          </w:tcPr>
          <w:p w14:paraId="43DBE6EE" w14:textId="77777777" w:rsidR="00CB56C7" w:rsidRPr="002C6417" w:rsidRDefault="00CB56C7" w:rsidP="00DF76C8">
            <w:pPr>
              <w:spacing w:before="0" w:after="0" w:line="240" w:lineRule="auto"/>
              <w:jc w:val="center"/>
              <w:rPr>
                <w:b/>
              </w:rPr>
            </w:pPr>
            <w:r w:rsidRPr="002C6417">
              <w:rPr>
                <w:b/>
              </w:rPr>
              <w:t>Entidad Responsable</w:t>
            </w:r>
          </w:p>
        </w:tc>
      </w:tr>
      <w:tr w:rsidR="00CB56C7" w:rsidRPr="002C6417" w14:paraId="3F1E2622" w14:textId="77777777" w:rsidTr="007B4681">
        <w:trPr>
          <w:trHeight w:val="264"/>
        </w:trPr>
        <w:tc>
          <w:tcPr>
            <w:tcW w:w="8990" w:type="dxa"/>
            <w:gridSpan w:val="3"/>
            <w:vAlign w:val="center"/>
          </w:tcPr>
          <w:p w14:paraId="671F842A" w14:textId="77777777" w:rsidR="00CB56C7" w:rsidRPr="002C6417" w:rsidRDefault="00CB56C7" w:rsidP="00DF76C8">
            <w:pPr>
              <w:spacing w:before="0" w:after="0" w:line="240" w:lineRule="auto"/>
              <w:jc w:val="center"/>
              <w:rPr>
                <w:b/>
              </w:rPr>
            </w:pPr>
            <w:r w:rsidRPr="002C6417">
              <w:rPr>
                <w:b/>
              </w:rPr>
              <w:t>Componente 1</w:t>
            </w:r>
          </w:p>
        </w:tc>
      </w:tr>
      <w:tr w:rsidR="00CB56C7" w:rsidRPr="002C6417" w14:paraId="4CF25451" w14:textId="77777777" w:rsidTr="0ABA8BAB">
        <w:tc>
          <w:tcPr>
            <w:tcW w:w="704" w:type="dxa"/>
            <w:vAlign w:val="center"/>
          </w:tcPr>
          <w:p w14:paraId="02A9CF41" w14:textId="77777777" w:rsidR="00CB56C7" w:rsidRPr="002C6417" w:rsidRDefault="00CB56C7" w:rsidP="00DF76C8">
            <w:pPr>
              <w:spacing w:before="0" w:after="0" w:line="240" w:lineRule="auto"/>
              <w:jc w:val="center"/>
            </w:pPr>
            <w:r w:rsidRPr="002C6417">
              <w:t>1</w:t>
            </w:r>
          </w:p>
        </w:tc>
        <w:tc>
          <w:tcPr>
            <w:tcW w:w="6804" w:type="dxa"/>
          </w:tcPr>
          <w:p w14:paraId="4780AF7A" w14:textId="77777777" w:rsidR="00CB56C7" w:rsidRPr="002C6417" w:rsidRDefault="00CB56C7" w:rsidP="00DF76C8">
            <w:pPr>
              <w:spacing w:before="0" w:after="0" w:line="240" w:lineRule="auto"/>
            </w:pPr>
            <w:r w:rsidRPr="0ABA8BAB">
              <w:rPr>
                <w:lang w:val="es-ES"/>
              </w:rPr>
              <w:t xml:space="preserve">En relación al indicador </w:t>
            </w:r>
            <w:r w:rsidRPr="001578E8">
              <w:rPr>
                <w:lang w:val="es-ES"/>
              </w:rPr>
              <w:t>6</w:t>
            </w:r>
            <w:r w:rsidR="00D5634E" w:rsidRPr="001578E8">
              <w:rPr>
                <w:lang w:val="es-ES"/>
              </w:rPr>
              <w:t xml:space="preserve"> </w:t>
            </w:r>
            <w:r w:rsidR="00D5634E" w:rsidRPr="007F14BB">
              <w:rPr>
                <w:lang w:val="es-ES"/>
              </w:rPr>
              <w:t>(</w:t>
            </w:r>
            <w:r w:rsidR="00D5634E" w:rsidRPr="007B4681">
              <w:rPr>
                <w:sz w:val="22"/>
                <w:lang w:val="es-419"/>
              </w:rPr>
              <w:t>leyes</w:t>
            </w:r>
            <w:r w:rsidR="00D5634E" w:rsidRPr="007B4681">
              <w:rPr>
                <w:spacing w:val="-8"/>
                <w:sz w:val="22"/>
                <w:lang w:val="es-419"/>
              </w:rPr>
              <w:t xml:space="preserve"> </w:t>
            </w:r>
            <w:r w:rsidR="00D5634E" w:rsidRPr="007B4681">
              <w:rPr>
                <w:sz w:val="22"/>
                <w:lang w:val="es-419"/>
              </w:rPr>
              <w:t>y</w:t>
            </w:r>
            <w:r w:rsidR="00D5634E" w:rsidRPr="007B4681">
              <w:rPr>
                <w:spacing w:val="-7"/>
                <w:sz w:val="22"/>
                <w:lang w:val="es-419"/>
              </w:rPr>
              <w:t xml:space="preserve"> </w:t>
            </w:r>
            <w:r w:rsidR="00D5634E" w:rsidRPr="007B4681">
              <w:rPr>
                <w:sz w:val="22"/>
                <w:lang w:val="es-419"/>
              </w:rPr>
              <w:t>políticas</w:t>
            </w:r>
            <w:r w:rsidR="00D5634E" w:rsidRPr="007B4681">
              <w:rPr>
                <w:spacing w:val="-8"/>
                <w:sz w:val="22"/>
                <w:lang w:val="es-419"/>
              </w:rPr>
              <w:t xml:space="preserve"> </w:t>
            </w:r>
            <w:r w:rsidR="00D5634E" w:rsidRPr="007B4681">
              <w:rPr>
                <w:sz w:val="22"/>
                <w:lang w:val="es-419"/>
              </w:rPr>
              <w:t>actualizadas</w:t>
            </w:r>
            <w:r w:rsidR="00D5634E" w:rsidRPr="007B4681">
              <w:rPr>
                <w:spacing w:val="-8"/>
                <w:sz w:val="22"/>
                <w:lang w:val="es-419"/>
              </w:rPr>
              <w:t xml:space="preserve"> </w:t>
            </w:r>
            <w:r w:rsidR="00D5634E" w:rsidRPr="007B4681">
              <w:rPr>
                <w:sz w:val="22"/>
                <w:lang w:val="es-419"/>
              </w:rPr>
              <w:t>o redactadas)</w:t>
            </w:r>
            <w:r w:rsidRPr="001578E8">
              <w:rPr>
                <w:lang w:val="es-ES"/>
              </w:rPr>
              <w:t>,</w:t>
            </w:r>
            <w:r w:rsidRPr="0ABA8BAB">
              <w:rPr>
                <w:lang w:val="es-ES"/>
              </w:rPr>
              <w:t xml:space="preserve"> durante el proceso de transición a las nuevas autoridades tras el cambio de gobierno, se recomienda revisar y acordar una agenda mínima de leyes y políticas que serán apoyadas por el proyecto en esta segunda fase de implementación.  </w:t>
            </w:r>
          </w:p>
        </w:tc>
        <w:tc>
          <w:tcPr>
            <w:tcW w:w="1482" w:type="dxa"/>
          </w:tcPr>
          <w:p w14:paraId="2ED8C460" w14:textId="77777777" w:rsidR="00CB56C7" w:rsidRPr="002C6417" w:rsidRDefault="00CB56C7" w:rsidP="00DF76C8">
            <w:pPr>
              <w:spacing w:before="0" w:after="0" w:line="240" w:lineRule="auto"/>
              <w:jc w:val="center"/>
            </w:pPr>
            <w:r w:rsidRPr="0ABA8BAB">
              <w:rPr>
                <w:lang w:val="es-ES"/>
              </w:rPr>
              <w:t>E</w:t>
            </w:r>
            <w:r w:rsidR="6F0C2E37" w:rsidRPr="0ABA8BAB">
              <w:rPr>
                <w:lang w:val="es-ES"/>
              </w:rPr>
              <w:t xml:space="preserve">quipo del </w:t>
            </w:r>
            <w:r w:rsidRPr="0ABA8BAB">
              <w:rPr>
                <w:lang w:val="es-ES"/>
              </w:rPr>
              <w:t>P</w:t>
            </w:r>
            <w:r w:rsidR="61FE005C" w:rsidRPr="0ABA8BAB">
              <w:rPr>
                <w:lang w:val="es-ES"/>
              </w:rPr>
              <w:t>royecto (EP)</w:t>
            </w:r>
          </w:p>
        </w:tc>
      </w:tr>
      <w:tr w:rsidR="00CB56C7" w:rsidRPr="002C6417" w14:paraId="47DD1C40" w14:textId="77777777" w:rsidTr="0ABA8BAB">
        <w:tc>
          <w:tcPr>
            <w:tcW w:w="704" w:type="dxa"/>
            <w:vAlign w:val="center"/>
          </w:tcPr>
          <w:p w14:paraId="07997F2C" w14:textId="77777777" w:rsidR="00CB56C7" w:rsidRPr="002C6417" w:rsidRDefault="00CB56C7" w:rsidP="00DF76C8">
            <w:pPr>
              <w:spacing w:before="0" w:after="0" w:line="240" w:lineRule="auto"/>
              <w:jc w:val="center"/>
            </w:pPr>
            <w:r w:rsidRPr="002C6417">
              <w:t>2</w:t>
            </w:r>
          </w:p>
        </w:tc>
        <w:tc>
          <w:tcPr>
            <w:tcW w:w="6804" w:type="dxa"/>
          </w:tcPr>
          <w:p w14:paraId="26B062FF" w14:textId="77777777" w:rsidR="00CB56C7" w:rsidRPr="002C6417" w:rsidRDefault="00CB56C7" w:rsidP="00DF76C8">
            <w:pPr>
              <w:spacing w:before="0" w:after="0" w:line="240" w:lineRule="auto"/>
            </w:pPr>
            <w:r w:rsidRPr="002C6417">
              <w:t>En cuanto al indicador 8</w:t>
            </w:r>
            <w:r w:rsidR="00612C74">
              <w:t xml:space="preserve"> (brecha financiera para el SNAP)</w:t>
            </w:r>
            <w:r w:rsidRPr="002C6417">
              <w:t>, se recomienda actualizar la línea de base ya que genera una distorsión importante. En consecuencia, se recomienda también revisar la ambición de esta meta en coherencia con la elaboración de una hoja de ruta y estrategia de intervención que muestre claramente la agregación de valor del proyecto.</w:t>
            </w:r>
          </w:p>
        </w:tc>
        <w:tc>
          <w:tcPr>
            <w:tcW w:w="1482" w:type="dxa"/>
          </w:tcPr>
          <w:p w14:paraId="57D2AA53" w14:textId="77777777" w:rsidR="00CB56C7" w:rsidRPr="002C6417" w:rsidRDefault="00CB56C7" w:rsidP="00DF76C8">
            <w:pPr>
              <w:spacing w:before="0" w:after="0" w:line="240" w:lineRule="auto"/>
              <w:jc w:val="center"/>
            </w:pPr>
            <w:r w:rsidRPr="002C6417">
              <w:t>EP</w:t>
            </w:r>
          </w:p>
        </w:tc>
      </w:tr>
      <w:tr w:rsidR="00CB56C7" w:rsidRPr="002C6417" w14:paraId="566F3F94" w14:textId="77777777" w:rsidTr="0ABA8BAB">
        <w:tc>
          <w:tcPr>
            <w:tcW w:w="8990" w:type="dxa"/>
            <w:gridSpan w:val="3"/>
            <w:vAlign w:val="center"/>
          </w:tcPr>
          <w:p w14:paraId="0891A4E3" w14:textId="77777777" w:rsidR="00CB56C7" w:rsidRPr="002C6417" w:rsidRDefault="00CB56C7" w:rsidP="00DF76C8">
            <w:pPr>
              <w:spacing w:before="0" w:after="0" w:line="240" w:lineRule="auto"/>
              <w:jc w:val="center"/>
              <w:rPr>
                <w:b/>
              </w:rPr>
            </w:pPr>
            <w:r w:rsidRPr="002C6417">
              <w:rPr>
                <w:b/>
              </w:rPr>
              <w:t>Componente 2</w:t>
            </w:r>
          </w:p>
        </w:tc>
      </w:tr>
      <w:tr w:rsidR="00CB56C7" w:rsidRPr="002C6417" w14:paraId="41B47591" w14:textId="77777777" w:rsidTr="0ABA8BAB">
        <w:tc>
          <w:tcPr>
            <w:tcW w:w="704" w:type="dxa"/>
            <w:vAlign w:val="center"/>
          </w:tcPr>
          <w:p w14:paraId="04E6E391" w14:textId="77777777" w:rsidR="00CB56C7" w:rsidRPr="002C6417" w:rsidRDefault="00CB56C7" w:rsidP="00DF76C8">
            <w:pPr>
              <w:spacing w:before="0" w:after="0" w:line="240" w:lineRule="auto"/>
              <w:jc w:val="center"/>
            </w:pPr>
            <w:r w:rsidRPr="002C6417">
              <w:t>3</w:t>
            </w:r>
          </w:p>
        </w:tc>
        <w:tc>
          <w:tcPr>
            <w:tcW w:w="6804" w:type="dxa"/>
          </w:tcPr>
          <w:p w14:paraId="28B4DA24" w14:textId="77777777" w:rsidR="00CB56C7" w:rsidRPr="002C6417" w:rsidRDefault="00CB56C7" w:rsidP="00DF76C8">
            <w:pPr>
              <w:spacing w:before="0" w:after="0" w:line="240" w:lineRule="auto"/>
            </w:pPr>
            <w:r w:rsidRPr="002C6417">
              <w:t xml:space="preserve">Se pudo verificar el progreso en las iniciativas de restauración del borde costero en cuanto a la recuperación de espacios de biodiversidad Se recomienda incluir un protocolo para el monitoreo del cambio en la biodiversidad asociada a los resultados de las actividades de recuperación de playas degradadas, particularmente en cuanto a las islas de biodiversidad. </w:t>
            </w:r>
          </w:p>
        </w:tc>
        <w:tc>
          <w:tcPr>
            <w:tcW w:w="1482" w:type="dxa"/>
          </w:tcPr>
          <w:p w14:paraId="3D214DDA" w14:textId="77777777" w:rsidR="00CB56C7" w:rsidRPr="002C6417" w:rsidRDefault="00CB56C7" w:rsidP="00DF76C8">
            <w:pPr>
              <w:spacing w:before="0" w:after="0" w:line="240" w:lineRule="auto"/>
              <w:jc w:val="center"/>
            </w:pPr>
            <w:r w:rsidRPr="002C6417">
              <w:t>EP</w:t>
            </w:r>
          </w:p>
        </w:tc>
      </w:tr>
      <w:tr w:rsidR="00CB56C7" w:rsidRPr="002C6417" w14:paraId="1405C25A" w14:textId="77777777" w:rsidTr="0ABA8BAB">
        <w:tc>
          <w:tcPr>
            <w:tcW w:w="704" w:type="dxa"/>
            <w:vAlign w:val="center"/>
          </w:tcPr>
          <w:p w14:paraId="430F1F8E" w14:textId="77777777" w:rsidR="00CB56C7" w:rsidRPr="002C6417" w:rsidRDefault="00CB56C7" w:rsidP="00DF76C8">
            <w:pPr>
              <w:spacing w:before="0" w:after="0" w:line="240" w:lineRule="auto"/>
              <w:jc w:val="center"/>
            </w:pPr>
            <w:r w:rsidRPr="002C6417">
              <w:t>4</w:t>
            </w:r>
          </w:p>
        </w:tc>
        <w:tc>
          <w:tcPr>
            <w:tcW w:w="6804" w:type="dxa"/>
          </w:tcPr>
          <w:p w14:paraId="363A694C" w14:textId="3F8ABCD4" w:rsidR="00CB56C7" w:rsidRPr="002C6417" w:rsidRDefault="00CB56C7" w:rsidP="00DF76C8">
            <w:pPr>
              <w:spacing w:before="0" w:after="0" w:line="240" w:lineRule="auto"/>
            </w:pPr>
            <w:r w:rsidRPr="002C6417">
              <w:t xml:space="preserve">Se recomienda actualizar las líneas de base pendientes en este </w:t>
            </w:r>
            <w:r w:rsidR="00635199">
              <w:t>C</w:t>
            </w:r>
            <w:r w:rsidRPr="002C6417">
              <w:t xml:space="preserve">omponente. </w:t>
            </w:r>
          </w:p>
        </w:tc>
        <w:tc>
          <w:tcPr>
            <w:tcW w:w="1482" w:type="dxa"/>
          </w:tcPr>
          <w:p w14:paraId="79E652DC" w14:textId="77777777" w:rsidR="00CB56C7" w:rsidRPr="002C6417" w:rsidRDefault="00CB56C7" w:rsidP="00DF76C8">
            <w:pPr>
              <w:spacing w:before="0" w:after="0" w:line="240" w:lineRule="auto"/>
              <w:jc w:val="center"/>
            </w:pPr>
            <w:r w:rsidRPr="002C6417">
              <w:t>EP</w:t>
            </w:r>
          </w:p>
        </w:tc>
      </w:tr>
      <w:tr w:rsidR="00CB56C7" w:rsidRPr="002C6417" w14:paraId="389DD156" w14:textId="77777777" w:rsidTr="0ABA8BAB">
        <w:tc>
          <w:tcPr>
            <w:tcW w:w="704" w:type="dxa"/>
            <w:vAlign w:val="center"/>
          </w:tcPr>
          <w:p w14:paraId="3BFDB70F" w14:textId="77777777" w:rsidR="00CB56C7" w:rsidRPr="002C6417" w:rsidRDefault="00CB56C7" w:rsidP="00DF76C8">
            <w:pPr>
              <w:spacing w:before="0" w:after="0" w:line="240" w:lineRule="auto"/>
              <w:jc w:val="center"/>
            </w:pPr>
            <w:r w:rsidRPr="002C6417">
              <w:t>5</w:t>
            </w:r>
          </w:p>
        </w:tc>
        <w:tc>
          <w:tcPr>
            <w:tcW w:w="6804" w:type="dxa"/>
          </w:tcPr>
          <w:p w14:paraId="0F64956A" w14:textId="5DBAB332" w:rsidR="00CB56C7" w:rsidRPr="002C6417" w:rsidRDefault="00CB56C7" w:rsidP="00DF76C8">
            <w:pPr>
              <w:spacing w:before="0" w:after="0" w:line="240" w:lineRule="auto"/>
            </w:pPr>
            <w:r w:rsidRPr="002C6417">
              <w:t xml:space="preserve">La nueva meta propuesta por el proyecto para el indicador 11 </w:t>
            </w:r>
            <w:r w:rsidR="008F619E">
              <w:rPr>
                <w:sz w:val="18"/>
                <w:szCs w:val="22"/>
              </w:rPr>
              <w:t>(</w:t>
            </w:r>
            <w:r w:rsidR="008F619E" w:rsidRPr="008F619E">
              <w:t>Número de mecanismos de mitigación y/o compensación ambiental</w:t>
            </w:r>
            <w:r w:rsidR="008F619E">
              <w:t>)</w:t>
            </w:r>
            <w:r w:rsidR="008F619E" w:rsidRPr="008F619E">
              <w:t xml:space="preserve"> </w:t>
            </w:r>
            <w:r w:rsidRPr="002C6417">
              <w:t xml:space="preserve">reduce significativamente la ambición. </w:t>
            </w:r>
            <w:r w:rsidR="00F00CEF" w:rsidRPr="002C6417">
              <w:t>Se recomienda mantener la formulación de la meta, toda vez que se considera que dos años sería un tiempo prudente para poner en marcha al menos un mecanismo piloto de mitigación/ compensación ambiental.</w:t>
            </w:r>
          </w:p>
        </w:tc>
        <w:tc>
          <w:tcPr>
            <w:tcW w:w="1482" w:type="dxa"/>
          </w:tcPr>
          <w:p w14:paraId="20C4CA9E" w14:textId="77777777" w:rsidR="00CB56C7" w:rsidRPr="002C6417" w:rsidRDefault="00CB56C7" w:rsidP="00DF76C8">
            <w:pPr>
              <w:spacing w:before="0" w:after="0" w:line="240" w:lineRule="auto"/>
              <w:jc w:val="center"/>
            </w:pPr>
            <w:r w:rsidRPr="002C6417">
              <w:t>EP</w:t>
            </w:r>
          </w:p>
        </w:tc>
      </w:tr>
      <w:tr w:rsidR="00CB56C7" w:rsidRPr="002C6417" w14:paraId="1DCAE5CB" w14:textId="77777777" w:rsidTr="0ABA8BAB">
        <w:tc>
          <w:tcPr>
            <w:tcW w:w="704" w:type="dxa"/>
            <w:vAlign w:val="center"/>
          </w:tcPr>
          <w:p w14:paraId="1974A417" w14:textId="77777777" w:rsidR="00CB56C7" w:rsidRPr="002C6417" w:rsidRDefault="00CB56C7" w:rsidP="00DF76C8">
            <w:pPr>
              <w:spacing w:before="0" w:after="0" w:line="240" w:lineRule="auto"/>
              <w:jc w:val="center"/>
            </w:pPr>
            <w:r w:rsidRPr="002C6417">
              <w:lastRenderedPageBreak/>
              <w:t>6</w:t>
            </w:r>
          </w:p>
        </w:tc>
        <w:tc>
          <w:tcPr>
            <w:tcW w:w="6804" w:type="dxa"/>
          </w:tcPr>
          <w:p w14:paraId="2AC7C3A6" w14:textId="6FFE9D48" w:rsidR="00CB56C7" w:rsidRPr="002C6417" w:rsidRDefault="00075876" w:rsidP="00DF76C8">
            <w:pPr>
              <w:spacing w:before="0" w:after="0" w:line="240" w:lineRule="auto"/>
            </w:pPr>
            <w:r w:rsidRPr="002C6417">
              <w:t>Se</w:t>
            </w:r>
            <w:r>
              <w:t xml:space="preserve"> r</w:t>
            </w:r>
            <w:r w:rsidR="00CB56C7" w:rsidRPr="002C6417">
              <w:t>ecomienda revisar el nivel de ambición de la meta propuesta para el indicador 14</w:t>
            </w:r>
            <w:r w:rsidR="003E5B79">
              <w:t xml:space="preserve"> </w:t>
            </w:r>
            <w:r w:rsidR="003E5B79" w:rsidRPr="0081432E">
              <w:t>(</w:t>
            </w:r>
            <w:r w:rsidR="003E5B79" w:rsidRPr="007B4681">
              <w:rPr>
                <w:sz w:val="22"/>
                <w:szCs w:val="22"/>
              </w:rPr>
              <w:t>Cambio en efectividad de manejo de 10 APs)</w:t>
            </w:r>
            <w:r w:rsidR="007A384F">
              <w:t>.</w:t>
            </w:r>
            <w:r w:rsidR="00CB56C7" w:rsidRPr="002C6417">
              <w:t xml:space="preserve"> </w:t>
            </w:r>
            <w:r w:rsidR="007A384F">
              <w:t>L</w:t>
            </w:r>
            <w:r w:rsidR="007A384F" w:rsidRPr="002C6417">
              <w:t xml:space="preserve">a </w:t>
            </w:r>
            <w:r w:rsidR="00CB56C7" w:rsidRPr="002C6417">
              <w:t xml:space="preserve">meta no es coherente con la inversión en </w:t>
            </w:r>
            <w:r w:rsidR="007A384F">
              <w:t xml:space="preserve">el </w:t>
            </w:r>
            <w:r w:rsidR="00CB56C7" w:rsidRPr="002C6417">
              <w:t xml:space="preserve">AP Cabo Polonio.  </w:t>
            </w:r>
          </w:p>
        </w:tc>
        <w:tc>
          <w:tcPr>
            <w:tcW w:w="1482" w:type="dxa"/>
          </w:tcPr>
          <w:p w14:paraId="4CA9811C" w14:textId="77777777" w:rsidR="00CB56C7" w:rsidRPr="002C6417" w:rsidRDefault="00CB56C7" w:rsidP="00DF76C8">
            <w:pPr>
              <w:spacing w:before="0" w:after="0" w:line="240" w:lineRule="auto"/>
              <w:jc w:val="center"/>
            </w:pPr>
            <w:r w:rsidRPr="002C6417">
              <w:t>EP</w:t>
            </w:r>
          </w:p>
        </w:tc>
      </w:tr>
      <w:tr w:rsidR="00CB56C7" w:rsidRPr="002C6417" w14:paraId="6A95EDEE" w14:textId="77777777" w:rsidTr="0ABA8BAB">
        <w:tc>
          <w:tcPr>
            <w:tcW w:w="8990" w:type="dxa"/>
            <w:gridSpan w:val="3"/>
            <w:vAlign w:val="center"/>
          </w:tcPr>
          <w:p w14:paraId="0BDE4F54" w14:textId="77777777" w:rsidR="00CB56C7" w:rsidRPr="002C6417" w:rsidRDefault="00CB56C7" w:rsidP="00DF76C8">
            <w:pPr>
              <w:spacing w:before="0" w:after="0" w:line="240" w:lineRule="auto"/>
              <w:jc w:val="center"/>
              <w:rPr>
                <w:b/>
              </w:rPr>
            </w:pPr>
            <w:r w:rsidRPr="002C6417">
              <w:rPr>
                <w:b/>
              </w:rPr>
              <w:t>Componente 3</w:t>
            </w:r>
          </w:p>
        </w:tc>
      </w:tr>
      <w:tr w:rsidR="00CB56C7" w:rsidRPr="002C6417" w14:paraId="3808F2E6" w14:textId="77777777" w:rsidTr="0ABA8BAB">
        <w:tc>
          <w:tcPr>
            <w:tcW w:w="704" w:type="dxa"/>
            <w:vAlign w:val="center"/>
          </w:tcPr>
          <w:p w14:paraId="14D5A7F1" w14:textId="77777777" w:rsidR="00CB56C7" w:rsidRPr="002C6417" w:rsidRDefault="00CB56C7" w:rsidP="00DF76C8">
            <w:pPr>
              <w:spacing w:before="0" w:after="0" w:line="240" w:lineRule="auto"/>
              <w:jc w:val="center"/>
            </w:pPr>
            <w:r w:rsidRPr="002C6417">
              <w:t>7</w:t>
            </w:r>
          </w:p>
        </w:tc>
        <w:tc>
          <w:tcPr>
            <w:tcW w:w="6804" w:type="dxa"/>
          </w:tcPr>
          <w:p w14:paraId="63989247" w14:textId="77777777" w:rsidR="00CB56C7" w:rsidRPr="002C6417" w:rsidRDefault="00CB56C7" w:rsidP="00DF76C8">
            <w:pPr>
              <w:spacing w:before="0" w:after="0" w:line="240" w:lineRule="auto"/>
            </w:pPr>
            <w:r w:rsidRPr="002C6417">
              <w:t>Se recomienda cerrar la medición y actualizar la línea de base para el indicador 17</w:t>
            </w:r>
            <w:r w:rsidR="000D6B48">
              <w:t xml:space="preserve"> </w:t>
            </w:r>
            <w:r w:rsidR="000D6B48" w:rsidRPr="007F14BB">
              <w:t>(Nivel de conciencia entre los actores del proyecto sobre el valor de la biodiversidad, los servicios de los ecosistemas y la NDT)</w:t>
            </w:r>
            <w:r w:rsidRPr="007F14BB">
              <w:t>.</w:t>
            </w:r>
          </w:p>
        </w:tc>
        <w:tc>
          <w:tcPr>
            <w:tcW w:w="1482" w:type="dxa"/>
          </w:tcPr>
          <w:p w14:paraId="6F30A3CD" w14:textId="77777777" w:rsidR="00CB56C7" w:rsidRPr="002C6417" w:rsidRDefault="00CB56C7" w:rsidP="00DF76C8">
            <w:pPr>
              <w:spacing w:before="0" w:after="0" w:line="240" w:lineRule="auto"/>
              <w:jc w:val="center"/>
            </w:pPr>
            <w:r w:rsidRPr="002C6417">
              <w:t>EP</w:t>
            </w:r>
          </w:p>
        </w:tc>
      </w:tr>
      <w:tr w:rsidR="00CB56C7" w:rsidRPr="002C6417" w14:paraId="1FCB6336" w14:textId="77777777" w:rsidTr="0ABA8BAB">
        <w:tc>
          <w:tcPr>
            <w:tcW w:w="704" w:type="dxa"/>
            <w:vAlign w:val="center"/>
          </w:tcPr>
          <w:p w14:paraId="4A5B2C1C" w14:textId="77777777" w:rsidR="00CB56C7" w:rsidRPr="002C6417" w:rsidRDefault="00CB56C7" w:rsidP="00DF76C8">
            <w:pPr>
              <w:spacing w:before="0" w:after="0" w:line="240" w:lineRule="auto"/>
              <w:jc w:val="center"/>
            </w:pPr>
            <w:r w:rsidRPr="002C6417">
              <w:t>8</w:t>
            </w:r>
          </w:p>
        </w:tc>
        <w:tc>
          <w:tcPr>
            <w:tcW w:w="6804" w:type="dxa"/>
          </w:tcPr>
          <w:p w14:paraId="26B7FDBF" w14:textId="77777777" w:rsidR="00CB56C7" w:rsidRPr="002C6417" w:rsidRDefault="00CB56C7" w:rsidP="00DF76C8">
            <w:pPr>
              <w:spacing w:before="0" w:after="0" w:line="240" w:lineRule="auto"/>
            </w:pPr>
            <w:r w:rsidRPr="002C6417">
              <w:t xml:space="preserve">Dado que se ha cumplido con la meta de fin de período, se recomienda que el equipo formule una nueva meta en función a los resultados que se deben alcanzar en esta segunda fase de implementación.  </w:t>
            </w:r>
          </w:p>
        </w:tc>
        <w:tc>
          <w:tcPr>
            <w:tcW w:w="1482" w:type="dxa"/>
          </w:tcPr>
          <w:p w14:paraId="7B8E5E7A" w14:textId="77777777" w:rsidR="00CB56C7" w:rsidRPr="002C6417" w:rsidRDefault="00CB56C7" w:rsidP="00DF76C8">
            <w:pPr>
              <w:spacing w:before="0" w:after="0" w:line="240" w:lineRule="auto"/>
              <w:jc w:val="center"/>
            </w:pPr>
            <w:r w:rsidRPr="002C6417">
              <w:t>EP</w:t>
            </w:r>
          </w:p>
        </w:tc>
      </w:tr>
      <w:tr w:rsidR="00CB56C7" w:rsidRPr="002C6417" w14:paraId="0598CC99" w14:textId="77777777" w:rsidTr="0ABA8BAB">
        <w:tc>
          <w:tcPr>
            <w:tcW w:w="8990" w:type="dxa"/>
            <w:gridSpan w:val="3"/>
            <w:vAlign w:val="center"/>
          </w:tcPr>
          <w:p w14:paraId="58A9CFE1" w14:textId="77777777" w:rsidR="00CB56C7" w:rsidRPr="002C6417" w:rsidRDefault="00CB56C7" w:rsidP="00DF76C8">
            <w:pPr>
              <w:spacing w:before="0" w:after="0" w:line="240" w:lineRule="auto"/>
              <w:jc w:val="center"/>
              <w:rPr>
                <w:b/>
              </w:rPr>
            </w:pPr>
            <w:r w:rsidRPr="002C6417">
              <w:rPr>
                <w:b/>
              </w:rPr>
              <w:t>Ejecución del proyecto y gestión adaptativa</w:t>
            </w:r>
          </w:p>
        </w:tc>
      </w:tr>
      <w:tr w:rsidR="00CB56C7" w:rsidRPr="002C6417" w:rsidDel="008825B8" w14:paraId="2ADE5C03" w14:textId="77777777" w:rsidTr="0ABA8BAB">
        <w:tc>
          <w:tcPr>
            <w:tcW w:w="704" w:type="dxa"/>
            <w:vAlign w:val="center"/>
          </w:tcPr>
          <w:p w14:paraId="51EDC599" w14:textId="77777777" w:rsidR="00CB56C7" w:rsidRPr="002C6417" w:rsidDel="008825B8" w:rsidRDefault="00CB56C7" w:rsidP="00DF76C8">
            <w:pPr>
              <w:spacing w:before="0" w:after="0" w:line="240" w:lineRule="auto"/>
              <w:jc w:val="center"/>
            </w:pPr>
            <w:r w:rsidRPr="002C6417">
              <w:t>9</w:t>
            </w:r>
          </w:p>
        </w:tc>
        <w:tc>
          <w:tcPr>
            <w:tcW w:w="6804" w:type="dxa"/>
          </w:tcPr>
          <w:p w14:paraId="29C26B61" w14:textId="77777777" w:rsidR="00CB56C7" w:rsidRPr="002C6417" w:rsidDel="008825B8" w:rsidRDefault="00CB56C7" w:rsidP="00DF76C8">
            <w:pPr>
              <w:spacing w:before="0" w:after="0" w:line="240" w:lineRule="auto"/>
            </w:pPr>
            <w:r w:rsidRPr="0ABA8BAB">
              <w:rPr>
                <w:lang w:val="es-ES"/>
              </w:rPr>
              <w:t xml:space="preserve">El proyecto ha logrado una serie de resultados que exceden el alcance geográfico del proyecto, el EP agrega valor y participa activamente de una serie de actividades propias de la DINABISE. Se recomienda que las herramientas de monitoreo del proyecto capturen estos resultados no intencionales del proyecto, ya que su aporte se considera relevante.  </w:t>
            </w:r>
          </w:p>
        </w:tc>
        <w:tc>
          <w:tcPr>
            <w:tcW w:w="1482" w:type="dxa"/>
          </w:tcPr>
          <w:p w14:paraId="229E3830" w14:textId="77777777" w:rsidR="00CB56C7" w:rsidRPr="002C6417" w:rsidDel="008825B8" w:rsidRDefault="00CB56C7" w:rsidP="00DF76C8">
            <w:pPr>
              <w:spacing w:before="0" w:after="0" w:line="240" w:lineRule="auto"/>
              <w:jc w:val="center"/>
            </w:pPr>
            <w:r w:rsidRPr="002C6417">
              <w:t>EP</w:t>
            </w:r>
          </w:p>
        </w:tc>
      </w:tr>
      <w:tr w:rsidR="00CB56C7" w:rsidRPr="002C6417" w14:paraId="70A8A7CF" w14:textId="77777777" w:rsidTr="0ABA8BAB">
        <w:tc>
          <w:tcPr>
            <w:tcW w:w="704" w:type="dxa"/>
            <w:vAlign w:val="center"/>
          </w:tcPr>
          <w:p w14:paraId="2F7C9903" w14:textId="77777777" w:rsidR="00CB56C7" w:rsidRPr="002C6417" w:rsidRDefault="00CB56C7" w:rsidP="00DF76C8">
            <w:pPr>
              <w:spacing w:before="0" w:after="0" w:line="240" w:lineRule="auto"/>
              <w:jc w:val="center"/>
            </w:pPr>
            <w:r w:rsidRPr="002C6417">
              <w:t>10</w:t>
            </w:r>
          </w:p>
        </w:tc>
        <w:tc>
          <w:tcPr>
            <w:tcW w:w="6804" w:type="dxa"/>
          </w:tcPr>
          <w:p w14:paraId="5A06CB39" w14:textId="77777777" w:rsidR="00CB56C7" w:rsidRPr="002C6417" w:rsidRDefault="00CB56C7" w:rsidP="00DF76C8">
            <w:pPr>
              <w:spacing w:before="0" w:after="0" w:line="240" w:lineRule="auto"/>
            </w:pPr>
            <w:r w:rsidRPr="002C6417">
              <w:t>Se recomienda desarrollar un plan de comunicación estratégica para fortalecer el posicionamiento de los temas clave del proyecto, obtener el apoyo político necesario para cumplir con las metas y fortalecer la resiliencia del proyecto frente al próximo cambio de gobierno. Este plan puede identificar un nuevo indicador que reemplace al indicador 18.</w:t>
            </w:r>
          </w:p>
        </w:tc>
        <w:tc>
          <w:tcPr>
            <w:tcW w:w="1482" w:type="dxa"/>
          </w:tcPr>
          <w:p w14:paraId="51AF4051" w14:textId="77777777" w:rsidR="00CB56C7" w:rsidRPr="002C6417" w:rsidRDefault="00CB56C7" w:rsidP="00DF76C8">
            <w:pPr>
              <w:spacing w:before="0" w:after="0" w:line="240" w:lineRule="auto"/>
              <w:jc w:val="center"/>
            </w:pPr>
            <w:r w:rsidRPr="002C6417">
              <w:t xml:space="preserve">MA </w:t>
            </w:r>
          </w:p>
          <w:p w14:paraId="4B4351DF" w14:textId="77777777" w:rsidR="00CB56C7" w:rsidRPr="002C6417" w:rsidRDefault="00CB56C7" w:rsidP="00DF76C8">
            <w:pPr>
              <w:spacing w:before="0" w:after="0" w:line="240" w:lineRule="auto"/>
              <w:jc w:val="center"/>
            </w:pPr>
            <w:r w:rsidRPr="002C6417">
              <w:t>EP</w:t>
            </w:r>
          </w:p>
        </w:tc>
      </w:tr>
      <w:tr w:rsidR="00CB56C7" w:rsidRPr="002C6417" w14:paraId="62C9AE5C" w14:textId="77777777" w:rsidTr="0ABA8BAB">
        <w:tc>
          <w:tcPr>
            <w:tcW w:w="704" w:type="dxa"/>
            <w:vAlign w:val="center"/>
          </w:tcPr>
          <w:p w14:paraId="113A9B33" w14:textId="77777777" w:rsidR="00CB56C7" w:rsidRPr="002C6417" w:rsidRDefault="00CB56C7" w:rsidP="00DF76C8">
            <w:pPr>
              <w:spacing w:before="0" w:after="0" w:line="240" w:lineRule="auto"/>
              <w:jc w:val="center"/>
            </w:pPr>
            <w:r w:rsidRPr="002C6417">
              <w:t>11</w:t>
            </w:r>
          </w:p>
        </w:tc>
        <w:tc>
          <w:tcPr>
            <w:tcW w:w="6804" w:type="dxa"/>
          </w:tcPr>
          <w:p w14:paraId="1060B5B1" w14:textId="77777777" w:rsidR="00CB56C7" w:rsidRPr="002C6417" w:rsidRDefault="00CB56C7" w:rsidP="00DF76C8">
            <w:pPr>
              <w:spacing w:before="0" w:after="0" w:line="240" w:lineRule="auto"/>
            </w:pPr>
            <w:r w:rsidRPr="0ABA8BAB">
              <w:rPr>
                <w:lang w:val="es-ES"/>
              </w:rPr>
              <w:t>El proyecto requiere elevar su perfil político para avanzar en los desafíos y metas relacionadas a políticas públicas y sostenibilidad financiera. En este sentido, las reuniones del Comité Directivo del Proyecto más allá de la presentación y aprobación de informes, se podrían aprovechar para cumplir un rol de orientación estratégica, decisión y endoso político.</w:t>
            </w:r>
          </w:p>
        </w:tc>
        <w:tc>
          <w:tcPr>
            <w:tcW w:w="1482" w:type="dxa"/>
          </w:tcPr>
          <w:p w14:paraId="692709AF" w14:textId="77777777" w:rsidR="00CB56C7" w:rsidRPr="002C6417" w:rsidRDefault="00CB56C7" w:rsidP="00DF76C8">
            <w:pPr>
              <w:spacing w:before="0" w:after="0" w:line="240" w:lineRule="auto"/>
              <w:jc w:val="center"/>
            </w:pPr>
            <w:r w:rsidRPr="002C6417">
              <w:t>MA</w:t>
            </w:r>
          </w:p>
          <w:p w14:paraId="19AB7C3B" w14:textId="77777777" w:rsidR="00CB56C7" w:rsidRPr="002C6417" w:rsidRDefault="00CB56C7" w:rsidP="00DF76C8">
            <w:pPr>
              <w:spacing w:before="0" w:after="0" w:line="240" w:lineRule="auto"/>
              <w:jc w:val="center"/>
            </w:pPr>
            <w:r w:rsidRPr="002C6417">
              <w:t>PNUD</w:t>
            </w:r>
          </w:p>
        </w:tc>
      </w:tr>
      <w:tr w:rsidR="00CB56C7" w:rsidRPr="002C6417" w14:paraId="79C26835" w14:textId="77777777" w:rsidTr="0ABA8BAB">
        <w:tc>
          <w:tcPr>
            <w:tcW w:w="704" w:type="dxa"/>
            <w:vAlign w:val="center"/>
          </w:tcPr>
          <w:p w14:paraId="6E32F1D6" w14:textId="77777777" w:rsidR="00CB56C7" w:rsidRPr="002C6417" w:rsidRDefault="00CB56C7" w:rsidP="00DF76C8">
            <w:pPr>
              <w:spacing w:before="0" w:after="0" w:line="240" w:lineRule="auto"/>
              <w:jc w:val="center"/>
            </w:pPr>
            <w:r w:rsidRPr="002C6417">
              <w:t>12</w:t>
            </w:r>
          </w:p>
        </w:tc>
        <w:tc>
          <w:tcPr>
            <w:tcW w:w="6804" w:type="dxa"/>
          </w:tcPr>
          <w:p w14:paraId="33748698" w14:textId="77777777" w:rsidR="00CB56C7" w:rsidRPr="002C6417" w:rsidRDefault="00CB56C7" w:rsidP="00DF76C8">
            <w:pPr>
              <w:spacing w:before="0" w:after="0" w:line="240" w:lineRule="auto"/>
            </w:pPr>
            <w:r w:rsidRPr="002C6417">
              <w:t xml:space="preserve">Se recomienda fortalecer y agilizar los procesos de procura y adquisiciones del proyecto para recuperar el rezago en la ejecución financiera del proyecto. </w:t>
            </w:r>
          </w:p>
        </w:tc>
        <w:tc>
          <w:tcPr>
            <w:tcW w:w="1482" w:type="dxa"/>
          </w:tcPr>
          <w:p w14:paraId="185C45C5" w14:textId="77777777" w:rsidR="00CB56C7" w:rsidRPr="002C6417" w:rsidRDefault="00CB56C7" w:rsidP="00DF76C8">
            <w:pPr>
              <w:spacing w:before="0" w:after="0" w:line="240" w:lineRule="auto"/>
              <w:jc w:val="center"/>
            </w:pPr>
            <w:r w:rsidRPr="002C6417">
              <w:t>MA</w:t>
            </w:r>
          </w:p>
          <w:p w14:paraId="26ED5429" w14:textId="77777777" w:rsidR="00CB56C7" w:rsidRPr="002C6417" w:rsidRDefault="00CB56C7" w:rsidP="00DF76C8">
            <w:pPr>
              <w:spacing w:before="0" w:after="0" w:line="240" w:lineRule="auto"/>
              <w:jc w:val="center"/>
            </w:pPr>
            <w:r w:rsidRPr="002C6417">
              <w:t>EP</w:t>
            </w:r>
          </w:p>
        </w:tc>
      </w:tr>
      <w:tr w:rsidR="00CB56C7" w:rsidRPr="002C6417" w14:paraId="42F79130" w14:textId="77777777" w:rsidTr="0ABA8BAB">
        <w:tc>
          <w:tcPr>
            <w:tcW w:w="8990" w:type="dxa"/>
            <w:gridSpan w:val="3"/>
            <w:vAlign w:val="center"/>
          </w:tcPr>
          <w:p w14:paraId="3224A5C0" w14:textId="77777777" w:rsidR="00CB56C7" w:rsidRPr="002C6417" w:rsidRDefault="00CB56C7" w:rsidP="00DF76C8">
            <w:pPr>
              <w:spacing w:before="0" w:after="0" w:line="240" w:lineRule="auto"/>
              <w:jc w:val="center"/>
              <w:rPr>
                <w:b/>
              </w:rPr>
            </w:pPr>
            <w:r w:rsidRPr="002C6417">
              <w:rPr>
                <w:b/>
              </w:rPr>
              <w:t>Sostenibilidad</w:t>
            </w:r>
          </w:p>
        </w:tc>
      </w:tr>
      <w:tr w:rsidR="00CB56C7" w:rsidRPr="002C6417" w14:paraId="2304D5EE" w14:textId="77777777" w:rsidTr="0ABA8BAB">
        <w:tc>
          <w:tcPr>
            <w:tcW w:w="704" w:type="dxa"/>
            <w:vAlign w:val="center"/>
          </w:tcPr>
          <w:p w14:paraId="2E89C17E" w14:textId="77777777" w:rsidR="00CB56C7" w:rsidRPr="002C6417" w:rsidRDefault="00CB56C7" w:rsidP="00DF76C8">
            <w:pPr>
              <w:spacing w:before="0" w:after="0" w:line="240" w:lineRule="auto"/>
              <w:jc w:val="center"/>
            </w:pPr>
            <w:r w:rsidRPr="002C6417">
              <w:t>13</w:t>
            </w:r>
          </w:p>
        </w:tc>
        <w:tc>
          <w:tcPr>
            <w:tcW w:w="6804" w:type="dxa"/>
          </w:tcPr>
          <w:p w14:paraId="75D0DD8E" w14:textId="77777777" w:rsidR="00CB56C7" w:rsidRPr="002C6417" w:rsidRDefault="00CB56C7" w:rsidP="00DF76C8">
            <w:pPr>
              <w:spacing w:before="0" w:after="0" w:line="240" w:lineRule="auto"/>
            </w:pPr>
            <w:r w:rsidRPr="002C6417">
              <w:t xml:space="preserve">Se recomienda iniciar la estrategia de salida del proyecto, estableciendo compromisos frente a la sostenibilidad del equipo del proyecto y de las inversiones realizadas por el GEF. </w:t>
            </w:r>
          </w:p>
        </w:tc>
        <w:tc>
          <w:tcPr>
            <w:tcW w:w="1482" w:type="dxa"/>
          </w:tcPr>
          <w:p w14:paraId="68D0882B" w14:textId="77777777" w:rsidR="00CB56C7" w:rsidRPr="002C6417" w:rsidRDefault="00CB56C7" w:rsidP="00DF76C8">
            <w:pPr>
              <w:spacing w:before="0" w:after="0" w:line="240" w:lineRule="auto"/>
              <w:jc w:val="center"/>
            </w:pPr>
            <w:r w:rsidRPr="002C6417">
              <w:t>EP</w:t>
            </w:r>
          </w:p>
        </w:tc>
      </w:tr>
    </w:tbl>
    <w:p w14:paraId="0B8FCC0D" w14:textId="77777777" w:rsidR="00E23AF8" w:rsidRPr="002C6417" w:rsidRDefault="00EB313A" w:rsidP="00007EB2">
      <w:pPr>
        <w:pStyle w:val="Ttulo1"/>
      </w:pPr>
      <w:bookmarkStart w:id="8" w:name="_heading=h.2et92p0" w:colFirst="0" w:colLast="0"/>
      <w:bookmarkStart w:id="9" w:name="_Toc182581507"/>
      <w:bookmarkEnd w:id="8"/>
      <w:r w:rsidRPr="002C6417">
        <w:rPr>
          <w:caps w:val="0"/>
        </w:rPr>
        <w:t>INTRODUCCIÓN</w:t>
      </w:r>
      <w:bookmarkEnd w:id="9"/>
      <w:r w:rsidRPr="002C6417">
        <w:rPr>
          <w:caps w:val="0"/>
        </w:rPr>
        <w:t xml:space="preserve"> </w:t>
      </w:r>
    </w:p>
    <w:p w14:paraId="2693D83B" w14:textId="77777777" w:rsidR="00E23AF8" w:rsidRPr="002C6417" w:rsidRDefault="00EB313A" w:rsidP="00007EB2">
      <w:pPr>
        <w:pStyle w:val="Ttulo2"/>
      </w:pPr>
      <w:bookmarkStart w:id="10" w:name="_heading=h.tyjcwt" w:colFirst="0" w:colLast="0"/>
      <w:bookmarkStart w:id="11" w:name="_Toc182581508"/>
      <w:bookmarkEnd w:id="10"/>
      <w:r w:rsidRPr="002C6417">
        <w:t>Propósito del RMT y objetivos</w:t>
      </w:r>
      <w:bookmarkEnd w:id="11"/>
    </w:p>
    <w:p w14:paraId="10DB0A2E" w14:textId="77777777" w:rsidR="00E23AF8" w:rsidRPr="002C6417" w:rsidRDefault="00EB313A" w:rsidP="004613B3">
      <w:pPr>
        <w:pStyle w:val="Prrafodelista"/>
        <w:numPr>
          <w:ilvl w:val="0"/>
          <w:numId w:val="6"/>
        </w:numPr>
        <w:ind w:left="426" w:hanging="426"/>
      </w:pPr>
      <w:r w:rsidRPr="2CC751CC">
        <w:rPr>
          <w:lang w:val="es-ES"/>
        </w:rPr>
        <w:t xml:space="preserve">La </w:t>
      </w:r>
      <w:r w:rsidR="00DC0956" w:rsidRPr="2CC751CC">
        <w:rPr>
          <w:lang w:val="es-ES"/>
        </w:rPr>
        <w:t>RMT</w:t>
      </w:r>
      <w:r w:rsidR="00645180" w:rsidRPr="2CC751CC">
        <w:rPr>
          <w:lang w:val="es-ES"/>
        </w:rPr>
        <w:t xml:space="preserve"> revis</w:t>
      </w:r>
      <w:r w:rsidR="00FF2E1D" w:rsidRPr="2CC751CC">
        <w:rPr>
          <w:lang w:val="es-ES"/>
        </w:rPr>
        <w:t>ó</w:t>
      </w:r>
      <w:r w:rsidR="00645180" w:rsidRPr="2CC751CC">
        <w:rPr>
          <w:lang w:val="es-ES"/>
        </w:rPr>
        <w:t xml:space="preserve"> </w:t>
      </w:r>
      <w:r w:rsidRPr="2CC751CC">
        <w:rPr>
          <w:lang w:val="es-ES"/>
        </w:rPr>
        <w:t>los avances realizados en el logro de los objetivos y resultados del proyecto recogidos en el Documento del Proyecto</w:t>
      </w:r>
      <w:r w:rsidR="00DC0956" w:rsidRPr="2CC751CC">
        <w:rPr>
          <w:lang w:val="es-ES"/>
        </w:rPr>
        <w:t xml:space="preserve"> (ProDoc)</w:t>
      </w:r>
      <w:r w:rsidRPr="2CC751CC">
        <w:rPr>
          <w:lang w:val="es-ES"/>
        </w:rPr>
        <w:t>, analiz</w:t>
      </w:r>
      <w:r w:rsidR="00FF2E1D" w:rsidRPr="2CC751CC">
        <w:rPr>
          <w:lang w:val="es-ES"/>
        </w:rPr>
        <w:t>ó</w:t>
      </w:r>
      <w:r w:rsidRPr="2CC751CC">
        <w:rPr>
          <w:lang w:val="es-ES"/>
        </w:rPr>
        <w:t xml:space="preserve"> las primeras señales de éxito o fracaso con el propósito de identificar cualquier cambio que sea necesario para retomar el rumbo del proyecto y conseguir los resultados deseados. El RMT revis</w:t>
      </w:r>
      <w:r w:rsidR="00FF2E1D" w:rsidRPr="2CC751CC">
        <w:rPr>
          <w:lang w:val="es-ES"/>
        </w:rPr>
        <w:t>ó</w:t>
      </w:r>
      <w:r w:rsidRPr="2CC751CC">
        <w:rPr>
          <w:lang w:val="es-ES"/>
        </w:rPr>
        <w:t xml:space="preserve"> también la estrategia del proyecto y sus riesgos a la sostenibilidad.</w:t>
      </w:r>
    </w:p>
    <w:p w14:paraId="3E2249C6" w14:textId="77777777" w:rsidR="00E23AF8" w:rsidRPr="002C6417" w:rsidRDefault="00EB313A" w:rsidP="004613B3">
      <w:pPr>
        <w:pStyle w:val="Prrafodelista"/>
        <w:numPr>
          <w:ilvl w:val="0"/>
          <w:numId w:val="6"/>
        </w:numPr>
        <w:ind w:left="426" w:hanging="426"/>
      </w:pPr>
      <w:r w:rsidRPr="002C6417">
        <w:t xml:space="preserve">La RMT ha evaluado los resultados de acuerdo con los criterios descritos en la </w:t>
      </w:r>
      <w:r w:rsidR="00FF2E1D" w:rsidRPr="002C6417">
        <w:t>g</w:t>
      </w:r>
      <w:r w:rsidRPr="002C6417">
        <w:t>uía para la realización del examen de mitad de periodo en proyectos apoyados por el PNUD y financiados por el GEF (2014). Los objetivos específicos son:</w:t>
      </w:r>
    </w:p>
    <w:p w14:paraId="4474FA36" w14:textId="77777777" w:rsidR="00E23AF8" w:rsidRPr="002C6417" w:rsidRDefault="0D7EEBEF" w:rsidP="004613B3">
      <w:pPr>
        <w:pStyle w:val="Prrafodelista"/>
        <w:numPr>
          <w:ilvl w:val="0"/>
          <w:numId w:val="2"/>
        </w:numPr>
        <w:spacing w:before="0" w:after="120" w:line="276" w:lineRule="auto"/>
        <w:ind w:left="993"/>
        <w:rPr>
          <w:color w:val="000000" w:themeColor="text1"/>
        </w:rPr>
      </w:pPr>
      <w:r w:rsidRPr="002C6417">
        <w:rPr>
          <w:color w:val="000000" w:themeColor="text1"/>
        </w:rPr>
        <w:lastRenderedPageBreak/>
        <w:t>Asegurar el éxito del proyecto, identificando cualquier cambio que sea necesario incorporar en la gestión adaptativa para conseguir los resultados esperados.</w:t>
      </w:r>
    </w:p>
    <w:p w14:paraId="56AFB5D1" w14:textId="77777777" w:rsidR="00E23AF8" w:rsidRPr="002C6417" w:rsidRDefault="0D7EEBEF" w:rsidP="004613B3">
      <w:pPr>
        <w:pStyle w:val="Prrafodelista"/>
        <w:numPr>
          <w:ilvl w:val="0"/>
          <w:numId w:val="2"/>
        </w:numPr>
        <w:spacing w:before="0" w:after="120" w:line="276" w:lineRule="auto"/>
        <w:ind w:left="993"/>
        <w:rPr>
          <w:color w:val="000000" w:themeColor="text1"/>
        </w:rPr>
      </w:pPr>
      <w:r w:rsidRPr="002C6417">
        <w:rPr>
          <w:color w:val="000000" w:themeColor="text1"/>
        </w:rPr>
        <w:t>Garantizar la rendición de cuentas para el logro de los objetivos del proyecto, así como los del PNUD-GEF, y fomentar la responsabilidad en la utilización de recursos.</w:t>
      </w:r>
    </w:p>
    <w:p w14:paraId="2DDF08B7" w14:textId="77777777" w:rsidR="00E23AF8" w:rsidRPr="002C6417" w:rsidRDefault="0D7EEBEF" w:rsidP="004613B3">
      <w:pPr>
        <w:pStyle w:val="Prrafodelista"/>
        <w:numPr>
          <w:ilvl w:val="0"/>
          <w:numId w:val="2"/>
        </w:numPr>
        <w:spacing w:before="0" w:after="120" w:line="276" w:lineRule="auto"/>
        <w:ind w:left="993"/>
        <w:rPr>
          <w:color w:val="000000" w:themeColor="text1"/>
        </w:rPr>
      </w:pPr>
      <w:r w:rsidRPr="002C6417">
        <w:rPr>
          <w:color w:val="000000" w:themeColor="text1"/>
        </w:rPr>
        <w:t>Mejorar el aprendizaje organizacional mediante la documentación, retroalimentación y difusión de las lecciones aprendidas.</w:t>
      </w:r>
    </w:p>
    <w:p w14:paraId="605E1CA3" w14:textId="77777777" w:rsidR="00E23AF8" w:rsidRPr="002C6417" w:rsidRDefault="0D7EEBEF" w:rsidP="004613B3">
      <w:pPr>
        <w:pStyle w:val="Prrafodelista"/>
        <w:numPr>
          <w:ilvl w:val="0"/>
          <w:numId w:val="2"/>
        </w:numPr>
        <w:spacing w:before="0" w:after="120" w:line="276" w:lineRule="auto"/>
        <w:ind w:left="993"/>
        <w:rPr>
          <w:color w:val="000000" w:themeColor="text1"/>
        </w:rPr>
      </w:pPr>
      <w:r w:rsidRPr="002C6417">
        <w:rPr>
          <w:color w:val="000000" w:themeColor="text1"/>
        </w:rPr>
        <w:t>Fortalecer las funciones de supervisión y gestión del proyecto.</w:t>
      </w:r>
    </w:p>
    <w:p w14:paraId="157D6FFC" w14:textId="77777777" w:rsidR="00E23AF8" w:rsidRPr="002C6417" w:rsidRDefault="00EB313A" w:rsidP="00007EB2">
      <w:pPr>
        <w:pStyle w:val="Ttulo2"/>
      </w:pPr>
      <w:bookmarkStart w:id="12" w:name="_heading=h.3dy6vkm" w:colFirst="0" w:colLast="0"/>
      <w:bookmarkStart w:id="13" w:name="_Toc182581509"/>
      <w:bookmarkEnd w:id="12"/>
      <w:r w:rsidRPr="002C6417">
        <w:t>Alcance y metodología: principios de diseño y ejecución del RMT, enfoque del RMT y métodos de recopilación de datos, limitaciones del RMT</w:t>
      </w:r>
      <w:bookmarkEnd w:id="13"/>
    </w:p>
    <w:p w14:paraId="083DD710" w14:textId="77777777" w:rsidR="00E23AF8" w:rsidRPr="002C6417" w:rsidRDefault="00EB313A" w:rsidP="004613B3">
      <w:pPr>
        <w:pStyle w:val="Prrafodelista"/>
        <w:numPr>
          <w:ilvl w:val="0"/>
          <w:numId w:val="6"/>
        </w:numPr>
        <w:ind w:left="426" w:hanging="426"/>
      </w:pPr>
      <w:r w:rsidRPr="2CC751CC">
        <w:rPr>
          <w:lang w:val="es-ES"/>
        </w:rPr>
        <w:t xml:space="preserve">La RMT se realizó con base en la </w:t>
      </w:r>
      <w:r w:rsidR="00FF2E1D" w:rsidRPr="2CC751CC">
        <w:rPr>
          <w:lang w:val="es-ES"/>
        </w:rPr>
        <w:t>g</w:t>
      </w:r>
      <w:r w:rsidRPr="2CC751CC">
        <w:rPr>
          <w:lang w:val="es-ES"/>
        </w:rPr>
        <w:t xml:space="preserve">uía para la realización del examen de mitad de periodo en proyectos apoyados por el PNUD y financiados por el GEF (2014). De acuerdo con la guía y el contexto del proyecto, se aplicaron las siguientes herramientas: a) revisión de la documentación; b) entrevistas con las partes interesadas; c) cuestionarios; d) visitas a campo. Durante el proceso, hubo una interacción activa entre el equipo evaluador, el MA, </w:t>
      </w:r>
      <w:r w:rsidR="0058287D" w:rsidRPr="2CC751CC">
        <w:rPr>
          <w:lang w:val="es-ES"/>
        </w:rPr>
        <w:t xml:space="preserve">la DINABISE, el MGAP, MINTUR, </w:t>
      </w:r>
      <w:r w:rsidRPr="2CC751CC">
        <w:rPr>
          <w:lang w:val="es-ES"/>
        </w:rPr>
        <w:t xml:space="preserve">las oficinas PNUD de </w:t>
      </w:r>
      <w:r w:rsidR="0058287D" w:rsidRPr="2CC751CC">
        <w:rPr>
          <w:lang w:val="es-ES"/>
        </w:rPr>
        <w:t>Uruguay</w:t>
      </w:r>
      <w:r w:rsidRPr="2CC751CC">
        <w:rPr>
          <w:lang w:val="es-ES"/>
        </w:rPr>
        <w:t xml:space="preserve">, </w:t>
      </w:r>
      <w:r w:rsidR="0058287D" w:rsidRPr="2CC751CC">
        <w:rPr>
          <w:lang w:val="es-ES"/>
        </w:rPr>
        <w:t>el equipo del proyecto (EP)</w:t>
      </w:r>
      <w:r w:rsidRPr="2CC751CC">
        <w:rPr>
          <w:lang w:val="es-ES"/>
        </w:rPr>
        <w:t xml:space="preserve"> y otras partes interesadas.</w:t>
      </w:r>
    </w:p>
    <w:p w14:paraId="47704359" w14:textId="77777777" w:rsidR="00E23AF8" w:rsidRPr="002C6417" w:rsidRDefault="00EB313A" w:rsidP="00007EB2">
      <w:pPr>
        <w:pStyle w:val="Ttulo3"/>
      </w:pPr>
      <w:bookmarkStart w:id="14" w:name="_heading=h.1t3h5sf" w:colFirst="0" w:colLast="0"/>
      <w:bookmarkStart w:id="15" w:name="_heading=h.4d34og8" w:colFirst="0" w:colLast="0"/>
      <w:bookmarkStart w:id="16" w:name="_Toc182581510"/>
      <w:bookmarkEnd w:id="14"/>
      <w:bookmarkEnd w:id="15"/>
      <w:r w:rsidRPr="002C6417">
        <w:t>Recolección de datos y análisis</w:t>
      </w:r>
      <w:bookmarkEnd w:id="16"/>
    </w:p>
    <w:p w14:paraId="38D49290" w14:textId="77777777" w:rsidR="00E23AF8" w:rsidRPr="002C6417" w:rsidRDefault="00EB313A" w:rsidP="004613B3">
      <w:pPr>
        <w:pStyle w:val="Prrafodelista"/>
        <w:numPr>
          <w:ilvl w:val="0"/>
          <w:numId w:val="6"/>
        </w:numPr>
        <w:ind w:left="426" w:hanging="426"/>
      </w:pPr>
      <w:r w:rsidRPr="002C6417">
        <w:t xml:space="preserve">Las técnicas de recolección de información empleados fueron dos: revisión documental y entrevistas individuales, las cuales se describen a continuación. </w:t>
      </w:r>
    </w:p>
    <w:p w14:paraId="4E076100" w14:textId="77777777" w:rsidR="00E23AF8" w:rsidRPr="002C6417" w:rsidRDefault="00EB313A" w:rsidP="00007EB2">
      <w:pPr>
        <w:pStyle w:val="Ttulo4"/>
        <w:rPr>
          <w:lang w:val="es-ES_tradnl"/>
        </w:rPr>
      </w:pPr>
      <w:r w:rsidRPr="002C6417">
        <w:rPr>
          <w:lang w:val="es-ES_tradnl"/>
        </w:rPr>
        <w:t>Información secundaria – Examen documental</w:t>
      </w:r>
    </w:p>
    <w:p w14:paraId="0C2109CE" w14:textId="77777777" w:rsidR="00E23AF8" w:rsidRPr="002C6417" w:rsidRDefault="0D7EEBEF" w:rsidP="004613B3">
      <w:pPr>
        <w:pStyle w:val="Prrafodelista"/>
        <w:numPr>
          <w:ilvl w:val="0"/>
          <w:numId w:val="6"/>
        </w:numPr>
        <w:ind w:left="426" w:hanging="426"/>
      </w:pPr>
      <w:r w:rsidRPr="2CC751CC">
        <w:rPr>
          <w:lang w:val="es-ES"/>
        </w:rPr>
        <w:t xml:space="preserve">El evaluador examinó la documentación proporcionada por el </w:t>
      </w:r>
      <w:r w:rsidR="0058287D" w:rsidRPr="2CC751CC">
        <w:rPr>
          <w:lang w:val="es-ES"/>
        </w:rPr>
        <w:t xml:space="preserve">EP </w:t>
      </w:r>
      <w:r w:rsidRPr="2CC751CC">
        <w:rPr>
          <w:lang w:val="es-ES"/>
        </w:rPr>
        <w:t xml:space="preserve">y los socios ejecutores. De conformidad con lo establecido en los </w:t>
      </w:r>
      <w:r w:rsidR="004574F0" w:rsidRPr="2CC751CC">
        <w:rPr>
          <w:lang w:val="es-ES"/>
        </w:rPr>
        <w:t>Términos de Referencia (</w:t>
      </w:r>
      <w:r w:rsidR="4405E7AE" w:rsidRPr="2CC751CC">
        <w:rPr>
          <w:lang w:val="es-ES"/>
        </w:rPr>
        <w:t>TdR</w:t>
      </w:r>
      <w:r w:rsidR="004574F0" w:rsidRPr="2CC751CC">
        <w:rPr>
          <w:lang w:val="es-ES"/>
        </w:rPr>
        <w:t>)</w:t>
      </w:r>
      <w:r w:rsidRPr="2CC751CC">
        <w:rPr>
          <w:lang w:val="es-ES"/>
        </w:rPr>
        <w:t xml:space="preserve">, para esta revisión fueron </w:t>
      </w:r>
      <w:r w:rsidR="0058287D" w:rsidRPr="2CC751CC">
        <w:rPr>
          <w:lang w:val="es-ES"/>
        </w:rPr>
        <w:t>27</w:t>
      </w:r>
      <w:r w:rsidRPr="2CC751CC">
        <w:rPr>
          <w:lang w:val="es-ES"/>
        </w:rPr>
        <w:t xml:space="preserve"> documentos considerados fundamentales. La lista detallada de los documentos y su estado de ejecución se presenta en el Anexo 3.</w:t>
      </w:r>
    </w:p>
    <w:p w14:paraId="6A81DE47" w14:textId="77777777" w:rsidR="00E23AF8" w:rsidRPr="002C6417" w:rsidRDefault="0D7EEBEF" w:rsidP="004613B3">
      <w:pPr>
        <w:pStyle w:val="Prrafodelista"/>
        <w:numPr>
          <w:ilvl w:val="0"/>
          <w:numId w:val="6"/>
        </w:numPr>
        <w:ind w:left="426" w:hanging="426"/>
      </w:pPr>
      <w:r w:rsidRPr="2CC751CC">
        <w:rPr>
          <w:lang w:val="es-ES"/>
        </w:rPr>
        <w:t xml:space="preserve">Sobre la base de este análisis, el </w:t>
      </w:r>
      <w:r w:rsidR="00645180" w:rsidRPr="2CC751CC">
        <w:rPr>
          <w:lang w:val="es-ES"/>
        </w:rPr>
        <w:t>evaluador</w:t>
      </w:r>
      <w:r w:rsidRPr="2CC751CC">
        <w:rPr>
          <w:lang w:val="es-ES"/>
        </w:rPr>
        <w:t xml:space="preserve"> realizó una descripción detallada del proyecto que abarcaba el problema identificado, los objetivos establecidos y sus respectivas actividades. Esto proporcionó una línea base de la situación de partida antes de la ejecución del proyecto, así como su contribución o impacto percibido.</w:t>
      </w:r>
    </w:p>
    <w:p w14:paraId="13393DB6" w14:textId="77777777" w:rsidR="00E23AF8" w:rsidRPr="002C6417" w:rsidRDefault="00EB313A" w:rsidP="00007EB2">
      <w:pPr>
        <w:pStyle w:val="Ttulo4"/>
        <w:rPr>
          <w:lang w:val="es-ES_tradnl"/>
        </w:rPr>
      </w:pPr>
      <w:bookmarkStart w:id="17" w:name="_heading=h.2s8eyo1" w:colFirst="0" w:colLast="0"/>
      <w:bookmarkStart w:id="18" w:name="_Toc509586372"/>
      <w:bookmarkStart w:id="19" w:name="_Hlk3993722"/>
      <w:bookmarkEnd w:id="17"/>
      <w:r w:rsidRPr="002C6417">
        <w:rPr>
          <w:lang w:val="es-ES_tradnl"/>
        </w:rPr>
        <w:lastRenderedPageBreak/>
        <w:t>Entrevistas con actores clave y visitas a los sitios de implementación</w:t>
      </w:r>
    </w:p>
    <w:p w14:paraId="16012285" w14:textId="77777777" w:rsidR="00E23AF8" w:rsidRPr="002C6417" w:rsidRDefault="00EB313A" w:rsidP="004613B3">
      <w:pPr>
        <w:pStyle w:val="Prrafodelista"/>
        <w:numPr>
          <w:ilvl w:val="0"/>
          <w:numId w:val="6"/>
        </w:numPr>
        <w:ind w:left="426" w:hanging="426"/>
      </w:pPr>
      <w:bookmarkStart w:id="20" w:name="_heading=h.17dp8vu" w:colFirst="0" w:colLast="0"/>
      <w:bookmarkStart w:id="21" w:name="_Ref16920709"/>
      <w:bookmarkEnd w:id="18"/>
      <w:bookmarkEnd w:id="20"/>
      <w:r w:rsidRPr="002C6417">
        <w:t xml:space="preserve">Tal y como sugiere la </w:t>
      </w:r>
      <w:r w:rsidR="00FF2E1D" w:rsidRPr="002C6417">
        <w:t>g</w:t>
      </w:r>
      <w:r w:rsidRPr="002C6417">
        <w:t xml:space="preserve">uía, la evaluación siguió un enfoque consultivo que incluye la realización de entrevistas. Esta actividad buscó enriquecer la visión del contexto a través del contacto directo con los actores más representativos en la implementación del proyecto, recibiendo así testimonios de primera mano sobre los avances y barreras encontradas hasta el momento. </w:t>
      </w:r>
    </w:p>
    <w:p w14:paraId="44961305" w14:textId="77777777" w:rsidR="00E23AF8" w:rsidRPr="002C6417" w:rsidRDefault="00EB313A" w:rsidP="004613B3">
      <w:pPr>
        <w:pStyle w:val="Prrafodelista"/>
        <w:numPr>
          <w:ilvl w:val="0"/>
          <w:numId w:val="6"/>
        </w:numPr>
        <w:ind w:left="426" w:hanging="426"/>
      </w:pPr>
      <w:r w:rsidRPr="2CC751CC">
        <w:rPr>
          <w:lang w:val="es-ES"/>
        </w:rPr>
        <w:t xml:space="preserve">Para desarrollar las entrevistas se realizó una identificación, </w:t>
      </w:r>
      <w:r w:rsidR="00FD08A8" w:rsidRPr="2CC751CC">
        <w:rPr>
          <w:lang w:val="es-ES"/>
        </w:rPr>
        <w:t xml:space="preserve">en </w:t>
      </w:r>
      <w:r w:rsidRPr="2CC751CC">
        <w:rPr>
          <w:lang w:val="es-ES"/>
        </w:rPr>
        <w:t xml:space="preserve">conjunto con </w:t>
      </w:r>
      <w:r w:rsidR="0058287D" w:rsidRPr="2CC751CC">
        <w:rPr>
          <w:lang w:val="es-ES"/>
        </w:rPr>
        <w:t>el EP</w:t>
      </w:r>
      <w:r w:rsidRPr="2CC751CC">
        <w:rPr>
          <w:lang w:val="es-ES"/>
        </w:rPr>
        <w:t xml:space="preserve">, de actores y se organizó una agenda para entrevistarlos </w:t>
      </w:r>
      <w:r w:rsidR="05E45482" w:rsidRPr="2CC751CC">
        <w:rPr>
          <w:lang w:val="es-ES"/>
        </w:rPr>
        <w:t xml:space="preserve">de forma virtual </w:t>
      </w:r>
      <w:r w:rsidRPr="2CC751CC">
        <w:rPr>
          <w:lang w:val="es-ES"/>
        </w:rPr>
        <w:t xml:space="preserve">previo a la misión a campo. Se priorizaron actores del PNUD y el </w:t>
      </w:r>
      <w:r w:rsidR="001851E9" w:rsidRPr="2CC751CC">
        <w:rPr>
          <w:lang w:val="es-ES"/>
        </w:rPr>
        <w:t>EP</w:t>
      </w:r>
      <w:r w:rsidRPr="2CC751CC">
        <w:rPr>
          <w:lang w:val="es-ES"/>
        </w:rPr>
        <w:t xml:space="preserve">, esto con el fin de aprovechar la misión y entrevistar a actores clave que podrían tener limitaciones de conexión. </w:t>
      </w:r>
    </w:p>
    <w:p w14:paraId="4C648454" w14:textId="77777777" w:rsidR="00E23AF8" w:rsidRPr="002C6417" w:rsidRDefault="00EB313A" w:rsidP="004613B3">
      <w:pPr>
        <w:pStyle w:val="Prrafodelista"/>
        <w:numPr>
          <w:ilvl w:val="0"/>
          <w:numId w:val="6"/>
        </w:numPr>
        <w:ind w:left="426" w:hanging="426"/>
      </w:pPr>
      <w:r w:rsidRPr="002C6417">
        <w:t xml:space="preserve">Para las diferentes entrevistas se utilizó un cuestionario centrado en la participación de los diferentes actores según su papel en la ejecución del proyecto (Anexo </w:t>
      </w:r>
      <w:r w:rsidR="00ED2BCD" w:rsidRPr="002C6417">
        <w:t>6</w:t>
      </w:r>
      <w:r w:rsidRPr="002C6417">
        <w:t xml:space="preserve">). </w:t>
      </w:r>
      <w:r w:rsidR="0091475C">
        <w:t>P</w:t>
      </w:r>
      <w:r w:rsidRPr="002C6417">
        <w:t xml:space="preserve">ara preservar la independencia, así como la confidencialidad, el personal del PNUD, los miembros del </w:t>
      </w:r>
      <w:r w:rsidR="001851E9" w:rsidRPr="002C6417">
        <w:t>EP</w:t>
      </w:r>
      <w:r w:rsidRPr="002C6417">
        <w:t xml:space="preserve"> y los representantes de los socios ejecutores no participaron en las reuniones o entrevistas con las partes interesadas o los beneficiarios.</w:t>
      </w:r>
    </w:p>
    <w:p w14:paraId="4735585E" w14:textId="77777777" w:rsidR="00E23AF8" w:rsidRPr="002C6417" w:rsidRDefault="00EB313A" w:rsidP="004613B3">
      <w:pPr>
        <w:pStyle w:val="Prrafodelista"/>
        <w:numPr>
          <w:ilvl w:val="0"/>
          <w:numId w:val="6"/>
        </w:numPr>
        <w:ind w:left="426" w:hanging="426"/>
      </w:pPr>
      <w:r w:rsidRPr="2CC751CC">
        <w:rPr>
          <w:lang w:val="es-ES"/>
        </w:rPr>
        <w:t xml:space="preserve">Se llevaron a cabo un total de </w:t>
      </w:r>
      <w:r w:rsidR="00BF385C" w:rsidRPr="2CC751CC">
        <w:rPr>
          <w:lang w:val="es-ES"/>
        </w:rPr>
        <w:t>21</w:t>
      </w:r>
      <w:r w:rsidRPr="2CC751CC">
        <w:rPr>
          <w:lang w:val="es-ES"/>
        </w:rPr>
        <w:t xml:space="preserve"> entrevistas</w:t>
      </w:r>
      <w:r w:rsidR="0091475C" w:rsidRPr="2CC751CC">
        <w:rPr>
          <w:lang w:val="es-ES"/>
        </w:rPr>
        <w:t xml:space="preserve"> (</w:t>
      </w:r>
      <w:r w:rsidRPr="2CC751CC">
        <w:rPr>
          <w:lang w:val="es-ES"/>
        </w:rPr>
        <w:t xml:space="preserve">Anexo </w:t>
      </w:r>
      <w:r w:rsidR="00ED2BCD" w:rsidRPr="2CC751CC">
        <w:rPr>
          <w:lang w:val="es-ES"/>
        </w:rPr>
        <w:t>7</w:t>
      </w:r>
      <w:r w:rsidR="0091475C" w:rsidRPr="2CC751CC">
        <w:rPr>
          <w:lang w:val="es-ES"/>
        </w:rPr>
        <w:t>)</w:t>
      </w:r>
      <w:r w:rsidRPr="2CC751CC">
        <w:rPr>
          <w:lang w:val="es-ES"/>
        </w:rPr>
        <w:t xml:space="preserve">, con representantes de instituciones del sector público, </w:t>
      </w:r>
      <w:r w:rsidR="05E45482" w:rsidRPr="2CC751CC">
        <w:rPr>
          <w:lang w:val="es-ES"/>
        </w:rPr>
        <w:t>socios implementadores</w:t>
      </w:r>
      <w:r w:rsidRPr="2CC751CC">
        <w:rPr>
          <w:lang w:val="es-ES"/>
        </w:rPr>
        <w:t xml:space="preserve">, beneficiarios, y, con el </w:t>
      </w:r>
      <w:r w:rsidR="001851E9" w:rsidRPr="2CC751CC">
        <w:rPr>
          <w:lang w:val="es-ES"/>
        </w:rPr>
        <w:t>EP</w:t>
      </w:r>
      <w:r w:rsidRPr="2CC751CC">
        <w:rPr>
          <w:lang w:val="es-ES"/>
        </w:rPr>
        <w:t xml:space="preserve">. </w:t>
      </w:r>
      <w:r w:rsidR="00B02176" w:rsidRPr="2CC751CC">
        <w:rPr>
          <w:lang w:val="es-ES"/>
        </w:rPr>
        <w:t>El registro fotográfico de la misión se encuentra en el Anexo 10.</w:t>
      </w:r>
    </w:p>
    <w:p w14:paraId="648BDD6C" w14:textId="77777777" w:rsidR="00E23AF8" w:rsidRPr="002C6417" w:rsidRDefault="00EB313A" w:rsidP="00007EB2">
      <w:pPr>
        <w:pStyle w:val="Ttulo3"/>
      </w:pPr>
      <w:bookmarkStart w:id="22" w:name="_heading=h.3rdcrjn" w:colFirst="0" w:colLast="0"/>
      <w:bookmarkStart w:id="23" w:name="_Toc182581511"/>
      <w:bookmarkEnd w:id="22"/>
      <w:r w:rsidRPr="002C6417">
        <w:t>Análisis de información</w:t>
      </w:r>
      <w:bookmarkEnd w:id="23"/>
    </w:p>
    <w:p w14:paraId="64BA58D1" w14:textId="77777777" w:rsidR="00E23AF8" w:rsidRPr="002C6417" w:rsidRDefault="00DB578C" w:rsidP="004613B3">
      <w:pPr>
        <w:pStyle w:val="Prrafodelista"/>
        <w:numPr>
          <w:ilvl w:val="0"/>
          <w:numId w:val="6"/>
        </w:numPr>
        <w:ind w:left="426" w:hanging="426"/>
      </w:pPr>
      <w:r>
        <w:t>S</w:t>
      </w:r>
      <w:r w:rsidR="00EB313A" w:rsidRPr="002C6417">
        <w:t xml:space="preserve">e evaluaron los resultados e impactos del proyecto a través de la matriz de evaluación (Anexo </w:t>
      </w:r>
      <w:r w:rsidR="00ED2BCD" w:rsidRPr="002C6417">
        <w:t>4</w:t>
      </w:r>
      <w:r w:rsidR="00EB313A" w:rsidRPr="002C6417">
        <w:t>) que identificó las preguntas clave, relacionadas con los criterios de evaluación y las cuestiones transversales, y los métodos seleccionados.</w:t>
      </w:r>
    </w:p>
    <w:p w14:paraId="5BEE28EF" w14:textId="77777777" w:rsidR="00E23AF8" w:rsidRPr="002C6417" w:rsidRDefault="00DB578C" w:rsidP="004613B3">
      <w:pPr>
        <w:pStyle w:val="Prrafodelista"/>
        <w:numPr>
          <w:ilvl w:val="0"/>
          <w:numId w:val="6"/>
        </w:numPr>
        <w:ind w:left="426" w:hanging="426"/>
      </w:pPr>
      <w:r w:rsidRPr="2CC751CC">
        <w:rPr>
          <w:lang w:val="es-ES"/>
        </w:rPr>
        <w:t>A</w:t>
      </w:r>
      <w:r w:rsidR="00EB313A" w:rsidRPr="2CC751CC">
        <w:rPr>
          <w:lang w:val="es-ES"/>
        </w:rPr>
        <w:t xml:space="preserve">l finalizar la fase de entrevistas, </w:t>
      </w:r>
      <w:r w:rsidRPr="2CC751CC">
        <w:rPr>
          <w:lang w:val="es-ES"/>
        </w:rPr>
        <w:t xml:space="preserve">se </w:t>
      </w:r>
      <w:r w:rsidR="00EB313A" w:rsidRPr="2CC751CC">
        <w:rPr>
          <w:lang w:val="es-ES"/>
        </w:rPr>
        <w:t xml:space="preserve">sistematizó y analizó la información recogida de fuentes primarias y secundarias con el fin de generar los hallazgos más relevantes y representativos de todos los datos recogidos hasta el momento. </w:t>
      </w:r>
      <w:r w:rsidRPr="2CC751CC">
        <w:rPr>
          <w:lang w:val="es-ES"/>
        </w:rPr>
        <w:t>E</w:t>
      </w:r>
      <w:r w:rsidR="00EB313A" w:rsidRPr="2CC751CC">
        <w:rPr>
          <w:lang w:val="es-ES"/>
        </w:rPr>
        <w:t>ste primer análisis se present</w:t>
      </w:r>
      <w:r w:rsidRPr="2CC751CC">
        <w:rPr>
          <w:lang w:val="es-ES"/>
        </w:rPr>
        <w:t>ó</w:t>
      </w:r>
      <w:r w:rsidR="00EB313A" w:rsidRPr="2CC751CC">
        <w:rPr>
          <w:lang w:val="es-ES"/>
        </w:rPr>
        <w:t xml:space="preserve"> </w:t>
      </w:r>
      <w:r w:rsidRPr="2CC751CC">
        <w:rPr>
          <w:lang w:val="es-ES"/>
        </w:rPr>
        <w:t xml:space="preserve">al finalizar la misión a </w:t>
      </w:r>
      <w:r w:rsidR="00EB313A" w:rsidRPr="2CC751CC">
        <w:rPr>
          <w:lang w:val="es-ES"/>
        </w:rPr>
        <w:t xml:space="preserve">PNUD </w:t>
      </w:r>
      <w:r w:rsidR="00021F3A" w:rsidRPr="2CC751CC">
        <w:rPr>
          <w:lang w:val="es-ES"/>
        </w:rPr>
        <w:t>Uruguay</w:t>
      </w:r>
      <w:r w:rsidR="00EB313A" w:rsidRPr="2CC751CC">
        <w:rPr>
          <w:lang w:val="es-ES"/>
        </w:rPr>
        <w:t xml:space="preserve"> y el </w:t>
      </w:r>
      <w:r w:rsidR="001851E9" w:rsidRPr="2CC751CC">
        <w:rPr>
          <w:lang w:val="es-ES"/>
        </w:rPr>
        <w:t>EP</w:t>
      </w:r>
      <w:r w:rsidR="00EB313A" w:rsidRPr="2CC751CC">
        <w:rPr>
          <w:lang w:val="es-ES"/>
        </w:rPr>
        <w:t xml:space="preserve">. </w:t>
      </w:r>
    </w:p>
    <w:p w14:paraId="5AA53EF3" w14:textId="77777777" w:rsidR="00867A30" w:rsidRPr="002C6417" w:rsidRDefault="00EB313A" w:rsidP="004613B3">
      <w:pPr>
        <w:pStyle w:val="Prrafodelista"/>
        <w:numPr>
          <w:ilvl w:val="0"/>
          <w:numId w:val="6"/>
        </w:numPr>
        <w:ind w:left="426" w:hanging="426"/>
      </w:pPr>
      <w:r w:rsidRPr="2CC751CC">
        <w:rPr>
          <w:lang w:val="es-ES"/>
        </w:rPr>
        <w:t>Posteriormente, el evaluador realizó un análisis a profundidad, esto con el fin de reforzar la credibilidad y validez de los hallazgos, juicios y conclusiones obtenidos. El evaluador utilizó técnicas de triangulación para garantizar la calidad técnica. La triangulación consistió en la doble o triple comprobación de los resultados del análisis de datos mediante la comparación de la información obtenida a través de cada método de recogida de datos (estudio documental y entrevistas individuales)</w:t>
      </w:r>
      <w:r w:rsidR="00DB578C" w:rsidRPr="2CC751CC">
        <w:rPr>
          <w:lang w:val="es-ES"/>
        </w:rPr>
        <w:t>.</w:t>
      </w:r>
    </w:p>
    <w:p w14:paraId="106CE039" w14:textId="77777777" w:rsidR="00E23AF8" w:rsidRPr="002C6417" w:rsidRDefault="00EB313A" w:rsidP="00007EB2">
      <w:pPr>
        <w:pStyle w:val="Ttulo3"/>
      </w:pPr>
      <w:bookmarkStart w:id="24" w:name="_heading=h.26in1rg" w:colFirst="0" w:colLast="0"/>
      <w:bookmarkStart w:id="25" w:name="_heading=h.lnxbz9" w:colFirst="0" w:colLast="0"/>
      <w:bookmarkStart w:id="26" w:name="_Toc182581512"/>
      <w:bookmarkEnd w:id="19"/>
      <w:bookmarkEnd w:id="21"/>
      <w:bookmarkEnd w:id="24"/>
      <w:bookmarkEnd w:id="25"/>
      <w:r w:rsidRPr="002C6417">
        <w:lastRenderedPageBreak/>
        <w:t>Borrador de Informe Final</w:t>
      </w:r>
      <w:bookmarkEnd w:id="26"/>
    </w:p>
    <w:p w14:paraId="3BE2AC6B" w14:textId="77777777" w:rsidR="00E23AF8" w:rsidRPr="002C6417" w:rsidRDefault="00EB313A" w:rsidP="004613B3">
      <w:pPr>
        <w:pStyle w:val="Prrafodelista"/>
        <w:numPr>
          <w:ilvl w:val="0"/>
          <w:numId w:val="6"/>
        </w:numPr>
        <w:ind w:left="426"/>
      </w:pPr>
      <w:r w:rsidRPr="002C6417">
        <w:t>Este documento identifica los principales hallazgos y las recomendaciones de carácter técnico y práctico, refleja</w:t>
      </w:r>
      <w:r w:rsidR="00A92283" w:rsidRPr="002C6417">
        <w:t>ndo</w:t>
      </w:r>
      <w:r w:rsidRPr="002C6417">
        <w:t xml:space="preserve"> una comprensión realista de los logros del proyecto</w:t>
      </w:r>
      <w:r w:rsidR="00A92283" w:rsidRPr="002C6417">
        <w:t>. Su objetivo es identificar los factores influyentes y las oportunidades para desarrollar actividades correctivas que mejoren el desempeño del proyecto y aseguren el cumplimiento de los objetivos y resultados establecidos en el marco lógico.</w:t>
      </w:r>
      <w:r w:rsidRPr="002C6417">
        <w:t xml:space="preserve"> </w:t>
      </w:r>
    </w:p>
    <w:p w14:paraId="01FD6A2E" w14:textId="77777777" w:rsidR="00E23AF8" w:rsidRPr="002C6417" w:rsidRDefault="00EB313A" w:rsidP="004613B3">
      <w:pPr>
        <w:pStyle w:val="Prrafodelista"/>
        <w:numPr>
          <w:ilvl w:val="0"/>
          <w:numId w:val="6"/>
        </w:numPr>
        <w:ind w:left="426" w:hanging="426"/>
      </w:pPr>
      <w:r w:rsidRPr="002C6417">
        <w:t>La revisión se rigió estrictamente por las normas de buenas evaluaciones</w:t>
      </w:r>
      <w:r w:rsidR="00A92283" w:rsidRPr="002C6417">
        <w:t>:</w:t>
      </w:r>
      <w:r w:rsidRPr="002C6417">
        <w:t xml:space="preserve"> utilidad, viabilidad, exactitud y neutralidad. La revisión del proyecto se aplic</w:t>
      </w:r>
      <w:r w:rsidR="00A92283" w:rsidRPr="002C6417">
        <w:t>ó</w:t>
      </w:r>
      <w:r w:rsidRPr="002C6417">
        <w:t xml:space="preserve"> al diseño, la ejecución y los resultados del proyecto para cada uno de sus Componentes.</w:t>
      </w:r>
    </w:p>
    <w:p w14:paraId="71DF0A00" w14:textId="77777777" w:rsidR="00E23AF8" w:rsidRPr="002C6417" w:rsidRDefault="00EB313A" w:rsidP="004613B3">
      <w:pPr>
        <w:pStyle w:val="Prrafodelista"/>
        <w:numPr>
          <w:ilvl w:val="0"/>
          <w:numId w:val="6"/>
        </w:numPr>
        <w:ind w:left="426" w:hanging="426"/>
      </w:pPr>
      <w:r w:rsidRPr="2CC751CC">
        <w:rPr>
          <w:lang w:val="es-ES"/>
        </w:rPr>
        <w:t>Diseño del proyecto: se evaluó la formulación del proyecto analizando el ProDoc a fin de determinar si la estrategia se está demostrando efectiva para lograr los resultados deseados; se analizó de forma crítica los indicadores y las metas propuestas, y si estos cumplen con criterios "SMART" (Específico, Medible, Alcanzable, Realista y Temporal); finalmente, se analizó cómo se han integrado en el diseño del proyecto otros aspectos más amplios del concepto de desarrollo.</w:t>
      </w:r>
    </w:p>
    <w:p w14:paraId="148F910D" w14:textId="77777777" w:rsidR="00E23AF8" w:rsidRPr="002C6417" w:rsidRDefault="00EB313A" w:rsidP="004613B3">
      <w:pPr>
        <w:pStyle w:val="Prrafodelista"/>
        <w:numPr>
          <w:ilvl w:val="0"/>
          <w:numId w:val="6"/>
        </w:numPr>
        <w:ind w:left="426" w:hanging="426"/>
      </w:pPr>
      <w:r w:rsidRPr="2CC751CC">
        <w:rPr>
          <w:lang w:val="es-ES"/>
        </w:rPr>
        <w:t>Progreso en el logro de resultados: se analizó el avance realizado por el proyecto para cada uno de sus resultados. Se revisaron las herramientas de seguimiento del GEF</w:t>
      </w:r>
      <w:r w:rsidR="009E358F" w:rsidRPr="2CC751CC">
        <w:rPr>
          <w:lang w:val="es-ES"/>
        </w:rPr>
        <w:t xml:space="preserve"> que fueron facilitadas, </w:t>
      </w:r>
      <w:r w:rsidR="008C0A19" w:rsidRPr="2CC751CC">
        <w:rPr>
          <w:lang w:val="es-ES"/>
        </w:rPr>
        <w:t>incluyendo los</w:t>
      </w:r>
      <w:r w:rsidR="009E358F" w:rsidRPr="2CC751CC">
        <w:rPr>
          <w:lang w:val="es-ES"/>
        </w:rPr>
        <w:t xml:space="preserve"> core indicators</w:t>
      </w:r>
      <w:r w:rsidR="008C0A19" w:rsidRPr="2CC751CC">
        <w:rPr>
          <w:lang w:val="es-ES"/>
        </w:rPr>
        <w:t>, que fueron entregados para la versión final de este documento</w:t>
      </w:r>
      <w:r w:rsidR="009E358F" w:rsidRPr="2CC751CC">
        <w:rPr>
          <w:lang w:val="es-ES"/>
        </w:rPr>
        <w:t xml:space="preserve">. </w:t>
      </w:r>
      <w:r w:rsidRPr="2CC751CC">
        <w:rPr>
          <w:lang w:val="es-ES"/>
        </w:rPr>
        <w:t>Se valoró el progreso realizado en la consecución de los objetivos y cada resultado del proyecto a mitad de periodo.</w:t>
      </w:r>
    </w:p>
    <w:p w14:paraId="62BC4B41" w14:textId="77777777" w:rsidR="00E23AF8" w:rsidRPr="002C6417" w:rsidRDefault="00EB313A" w:rsidP="004613B3">
      <w:pPr>
        <w:pStyle w:val="Prrafodelista"/>
        <w:numPr>
          <w:ilvl w:val="0"/>
          <w:numId w:val="6"/>
        </w:numPr>
        <w:ind w:left="426" w:hanging="426"/>
      </w:pPr>
      <w:r w:rsidRPr="002C6417">
        <w:t>Ejecución del proyecto y gestión adaptativa: se evaluaron aspectos relacionados con mecanismos de gestión, planificación del trabajo, financiación y cofinanciación, sistemas de seguimiento y evaluación a nivel de proyecto, implicación de las partes interesadas, información y comunicación.</w:t>
      </w:r>
    </w:p>
    <w:p w14:paraId="6C9FEAE8" w14:textId="77777777" w:rsidR="00E23AF8" w:rsidRPr="002C6417" w:rsidRDefault="00EB313A" w:rsidP="004613B3">
      <w:pPr>
        <w:pStyle w:val="Prrafodelista"/>
        <w:numPr>
          <w:ilvl w:val="0"/>
          <w:numId w:val="6"/>
        </w:numPr>
        <w:ind w:left="426" w:hanging="426"/>
      </w:pPr>
      <w:r w:rsidRPr="002C6417">
        <w:t>Sostenibilidad: se evaluó la probabilidad de que los beneficios del proyecto perduren en el tiempo tras su finalización. Se examinaron los probables riesgos a los que se enfrenta el proyecto para que los resultados continúen cuando éste concluya.</w:t>
      </w:r>
    </w:p>
    <w:p w14:paraId="4E03AE82" w14:textId="77777777" w:rsidR="00E23AF8" w:rsidRPr="002C6417" w:rsidRDefault="00EB313A" w:rsidP="004613B3">
      <w:pPr>
        <w:pStyle w:val="Prrafodelista"/>
        <w:numPr>
          <w:ilvl w:val="0"/>
          <w:numId w:val="6"/>
        </w:numPr>
        <w:ind w:left="426" w:hanging="426"/>
      </w:pPr>
      <w:r w:rsidRPr="002C6417">
        <w:t>La revisión siguió cuatro criterios (progreso en el logro de resultados, ejecución del proyecto</w:t>
      </w:r>
      <w:r w:rsidR="40CFF0EC" w:rsidRPr="002C6417">
        <w:t>,</w:t>
      </w:r>
      <w:r w:rsidRPr="002C6417">
        <w:t xml:space="preserve"> gestión adaptativa, y sostenibilidad), a cada uno se le asignó una calificación, las cuales se muestran el Anexo </w:t>
      </w:r>
      <w:r w:rsidR="00ED2BCD" w:rsidRPr="002C6417">
        <w:t>5</w:t>
      </w:r>
      <w:r w:rsidRPr="002C6417">
        <w:t>.</w:t>
      </w:r>
    </w:p>
    <w:p w14:paraId="7E4A7E2D" w14:textId="77777777" w:rsidR="00E23AF8" w:rsidRPr="002C6417" w:rsidRDefault="00EB313A" w:rsidP="00007EB2">
      <w:pPr>
        <w:pStyle w:val="Ttulo2"/>
      </w:pPr>
      <w:bookmarkStart w:id="27" w:name="_heading=h.35nkun2" w:colFirst="0" w:colLast="0"/>
      <w:bookmarkStart w:id="28" w:name="_Toc76469822"/>
      <w:bookmarkStart w:id="29" w:name="_Toc182581513"/>
      <w:bookmarkEnd w:id="27"/>
      <w:r w:rsidRPr="002C6417">
        <w:lastRenderedPageBreak/>
        <w:t>Ética</w:t>
      </w:r>
      <w:bookmarkEnd w:id="28"/>
      <w:bookmarkEnd w:id="29"/>
    </w:p>
    <w:p w14:paraId="0AD77318" w14:textId="77777777" w:rsidR="00E23AF8" w:rsidRPr="002C6417" w:rsidRDefault="00EB313A" w:rsidP="004613B3">
      <w:pPr>
        <w:pStyle w:val="Prrafodelista"/>
        <w:numPr>
          <w:ilvl w:val="0"/>
          <w:numId w:val="6"/>
        </w:numPr>
        <w:ind w:left="426" w:hanging="426"/>
      </w:pPr>
      <w:r w:rsidRPr="2CC751CC">
        <w:rPr>
          <w:lang w:val="es-ES"/>
        </w:rPr>
        <w:t>Esta revisión se llevó a cabo en conformidad con los principios descritos en las "Directrices éticas para la revisión " del Grupo de Evaluación de las Naciones Unidas (UNEG, por sus siglas en ingles). El evaluador salvaguardó los derechos y la confidencialidad de los proveedores de información, los entrevistados y las partes interesadas a través de medidas para garantizar el cumplimiento de los códigos legales y otros códigos relevantes que rigen la recopilación de datos y la presentación de informes. El evaluador también garantizó la seguridad de la información recopilada antes y después de la evaluación y los protocolos para garantizar el anonimato y la confidencialidad de las fuentes de información donde se espera. El conocimiento de la información y los datos recopilados en el proceso de evaluación fueron usados únicamente para la evaluación y no para otros usos.</w:t>
      </w:r>
    </w:p>
    <w:p w14:paraId="0667252E" w14:textId="77777777" w:rsidR="00E23AF8" w:rsidRPr="002C6417" w:rsidRDefault="00EB313A" w:rsidP="00007EB2">
      <w:pPr>
        <w:pStyle w:val="Ttulo2"/>
      </w:pPr>
      <w:bookmarkStart w:id="30" w:name="_heading=h.1ksv4uv" w:colFirst="0" w:colLast="0"/>
      <w:bookmarkStart w:id="31" w:name="_Toc76469823"/>
      <w:bookmarkStart w:id="32" w:name="_Toc182581514"/>
      <w:bookmarkEnd w:id="30"/>
      <w:r w:rsidRPr="002C6417">
        <w:t>Limitaciones de la evaluación</w:t>
      </w:r>
      <w:bookmarkEnd w:id="31"/>
      <w:bookmarkEnd w:id="32"/>
    </w:p>
    <w:p w14:paraId="3E0A17CC" w14:textId="77777777" w:rsidR="00E23AF8" w:rsidRPr="002C6417" w:rsidRDefault="002C6417" w:rsidP="004613B3">
      <w:pPr>
        <w:pStyle w:val="Prrafodelista"/>
        <w:numPr>
          <w:ilvl w:val="0"/>
          <w:numId w:val="6"/>
        </w:numPr>
        <w:ind w:left="426" w:hanging="426"/>
      </w:pPr>
      <w:r>
        <w:t>No se presentaron limitaciones, tanto</w:t>
      </w:r>
      <w:r w:rsidR="00AC3DF6">
        <w:t xml:space="preserve"> en</w:t>
      </w:r>
      <w:r>
        <w:t xml:space="preserve"> el acceso a la información como</w:t>
      </w:r>
      <w:r w:rsidR="00AC3DF6">
        <w:t xml:space="preserve"> en</w:t>
      </w:r>
      <w:r>
        <w:t xml:space="preserve"> la misión de campo</w:t>
      </w:r>
      <w:r w:rsidR="00AC3DF6">
        <w:t>, ya que</w:t>
      </w:r>
      <w:r>
        <w:t xml:space="preserve"> se desarrollaron de manera normal. </w:t>
      </w:r>
    </w:p>
    <w:p w14:paraId="243FCEE5" w14:textId="77777777" w:rsidR="00E23AF8" w:rsidRPr="002C6417" w:rsidRDefault="00EB313A" w:rsidP="00007EB2">
      <w:pPr>
        <w:pStyle w:val="Ttulo1"/>
      </w:pPr>
      <w:bookmarkStart w:id="33" w:name="_heading=h.44sinio" w:colFirst="0" w:colLast="0"/>
      <w:bookmarkStart w:id="34" w:name="_heading=h.2jxsxqh" w:colFirst="0" w:colLast="0"/>
      <w:bookmarkStart w:id="35" w:name="_Toc182581515"/>
      <w:bookmarkEnd w:id="33"/>
      <w:bookmarkEnd w:id="34"/>
      <w:r w:rsidRPr="002C6417">
        <w:rPr>
          <w:caps w:val="0"/>
        </w:rPr>
        <w:t>DESCRIPCIÓN DEL PROYECTO Y CONTEXTO DE DESARROLLO</w:t>
      </w:r>
      <w:bookmarkEnd w:id="35"/>
    </w:p>
    <w:p w14:paraId="3EF0DC3E" w14:textId="15E4C487" w:rsidR="0058287D" w:rsidRPr="002C6417" w:rsidRDefault="00EB313A" w:rsidP="00DB578C">
      <w:pPr>
        <w:pStyle w:val="Ttulo2"/>
      </w:pPr>
      <w:bookmarkStart w:id="36" w:name="_heading=h.z337ya" w:colFirst="0" w:colLast="0"/>
      <w:bookmarkStart w:id="37" w:name="_Toc182581516"/>
      <w:bookmarkEnd w:id="36"/>
      <w:r w:rsidRPr="2CC751CC">
        <w:rPr>
          <w:lang w:val="es-ES"/>
        </w:rPr>
        <w:t>Contexto de desarrollo: factores ambientales, socio-económicos, institucionales y políticos relevantes para el objetivo y alcance del proyecto</w:t>
      </w:r>
      <w:bookmarkEnd w:id="37"/>
    </w:p>
    <w:p w14:paraId="393E0114" w14:textId="193D0211" w:rsidR="0058287D" w:rsidRPr="002C6417" w:rsidRDefault="0058287D" w:rsidP="004613B3">
      <w:pPr>
        <w:pStyle w:val="Prrafodelista"/>
        <w:numPr>
          <w:ilvl w:val="0"/>
          <w:numId w:val="6"/>
        </w:numPr>
        <w:ind w:left="426" w:hanging="426"/>
      </w:pPr>
      <w:r w:rsidRPr="2CC751CC">
        <w:rPr>
          <w:lang w:val="es-ES"/>
        </w:rPr>
        <w:t>Como parte de los esfuerzos la protección y conservación de su biodiversidad, Uruguay cuenta con un Sistema Nacional de Áreas Protegidas (SNAP) establecido en el año 2000 mediante la Ley 17.234. El SNAP facilita la gestión de las AP</w:t>
      </w:r>
      <w:r w:rsidR="006F5399" w:rsidRPr="2CC751CC">
        <w:rPr>
          <w:lang w:val="es-ES"/>
        </w:rPr>
        <w:t xml:space="preserve"> </w:t>
      </w:r>
      <w:r w:rsidRPr="2CC751CC">
        <w:rPr>
          <w:lang w:val="es-ES"/>
        </w:rPr>
        <w:t xml:space="preserve">a través de distintas instituciones públicas, privadas o sociales del nivel nacional, departamental o local. </w:t>
      </w:r>
      <w:r w:rsidR="0081432E">
        <w:rPr>
          <w:lang w:val="es-ES"/>
        </w:rPr>
        <w:t xml:space="preserve">De acuerdo al ProDoc </w:t>
      </w:r>
      <w:r w:rsidR="009747A8" w:rsidRPr="002C6417">
        <w:t>el SNAP cuenta con 16 AP ingresadas las cuales cubren una superficie de 322</w:t>
      </w:r>
      <w:r w:rsidR="00B51157">
        <w:t>,</w:t>
      </w:r>
      <w:r w:rsidR="009747A8" w:rsidRPr="002C6417">
        <w:t>261 ha, (221</w:t>
      </w:r>
      <w:r w:rsidR="00B51157">
        <w:t>,</w:t>
      </w:r>
      <w:r w:rsidR="009747A8" w:rsidRPr="002C6417">
        <w:t>193 ha de superficies terrestres y 101</w:t>
      </w:r>
      <w:r w:rsidR="00B51157">
        <w:t>,</w:t>
      </w:r>
      <w:r w:rsidR="009747A8" w:rsidRPr="002C6417">
        <w:t>068 ha de área marina) alcanzando el 1% del territorio. A pesar de la baja cobertura en superficie del SNAP, el 90% de los principales paisajes presentes en el país, está representado, y el 40% de los ecosistemas y especies prioritarias para la conservación representados, es protegido a través de las AP.</w:t>
      </w:r>
    </w:p>
    <w:p w14:paraId="1ABC2BD8" w14:textId="232A6DD6" w:rsidR="0058287D" w:rsidRPr="002C6417" w:rsidRDefault="0058287D" w:rsidP="004613B3">
      <w:pPr>
        <w:pStyle w:val="Prrafodelista"/>
        <w:numPr>
          <w:ilvl w:val="0"/>
          <w:numId w:val="6"/>
        </w:numPr>
        <w:ind w:left="426" w:hanging="426"/>
      </w:pPr>
      <w:r w:rsidRPr="002C6417">
        <w:lastRenderedPageBreak/>
        <w:t xml:space="preserve">Con una población de 3,4 millones de habitantes Uruguay se caracteriza por la producción de bienes primarios y secundarios derivados principalmente de las cadenas agroindustriales. </w:t>
      </w:r>
      <w:r w:rsidR="0081432E">
        <w:t>De acuerdo al ProDoc, l</w:t>
      </w:r>
      <w:r w:rsidR="0081432E" w:rsidRPr="002C6417">
        <w:t xml:space="preserve">a </w:t>
      </w:r>
      <w:r w:rsidR="009747A8" w:rsidRPr="002C6417">
        <w:t>economía uruguaya ha registrado 15 años de crecimiento ininterrumpido con un crecimiento anual promedio de 4,3%. La ganadería ha desempeñado históricamente un papel dominante en la economía y en los paisajes de Uruguay. El turismo también ha crecido en los últimos años con 2 millones de visitantes al país en el año 2009 y 4</w:t>
      </w:r>
      <w:r w:rsidR="00B51157">
        <w:t>.</w:t>
      </w:r>
      <w:r w:rsidR="009747A8" w:rsidRPr="002C6417">
        <w:t>2 millones en 2017. Si bien la oferta turística ha sido mayormente de “sol y playa”, el turismo de naturaleza gana progresivamente adeptos. El desempeño económico se ha reflejado en mejoras en los principales indicadores sociales. La tasa de pobreza cayó del 33% en 2006 al 9% en 2016 y la pobreza extrema prácticamente ha desaparecido: bajó del 2</w:t>
      </w:r>
      <w:r w:rsidR="00B51157">
        <w:t>.</w:t>
      </w:r>
      <w:r w:rsidR="009747A8" w:rsidRPr="002C6417">
        <w:t>5% al 0</w:t>
      </w:r>
      <w:r w:rsidR="00B51157">
        <w:t>.</w:t>
      </w:r>
      <w:r w:rsidR="009747A8" w:rsidRPr="002C6417">
        <w:t>2% en el mismo período.</w:t>
      </w:r>
    </w:p>
    <w:p w14:paraId="3FEAAD33" w14:textId="2DC4766C" w:rsidR="00E23AF8" w:rsidRPr="002C6417" w:rsidRDefault="00EB313A" w:rsidP="00007EB2">
      <w:pPr>
        <w:pStyle w:val="Ttulo2"/>
      </w:pPr>
      <w:bookmarkStart w:id="38" w:name="_heading=h.3j2qqm3" w:colFirst="0" w:colLast="0"/>
      <w:bookmarkStart w:id="39" w:name="_Toc182581517"/>
      <w:bookmarkEnd w:id="38"/>
      <w:r w:rsidRPr="002C6417">
        <w:t>Problemas que busca abordar el proyecto: amenazas y barreras</w:t>
      </w:r>
      <w:bookmarkEnd w:id="39"/>
    </w:p>
    <w:p w14:paraId="29034C0E" w14:textId="77777777" w:rsidR="0058287D" w:rsidRPr="002C6417" w:rsidRDefault="0058287D" w:rsidP="004613B3">
      <w:pPr>
        <w:pStyle w:val="Prrafodelista"/>
        <w:numPr>
          <w:ilvl w:val="0"/>
          <w:numId w:val="6"/>
        </w:numPr>
        <w:ind w:left="426" w:hanging="426"/>
      </w:pPr>
      <w:r w:rsidRPr="2CC751CC">
        <w:rPr>
          <w:lang w:val="es-ES"/>
        </w:rPr>
        <w:t>El ProDoc del proyecto identificó las siguientes barreras clave que afectan la conservación de la biodiversidad y la gestión sostenible de las tierras:</w:t>
      </w:r>
    </w:p>
    <w:p w14:paraId="7E897658" w14:textId="77777777" w:rsidR="00E23AF8" w:rsidRPr="002C6417" w:rsidRDefault="00EB313A" w:rsidP="004613B3">
      <w:pPr>
        <w:pStyle w:val="Prrafodelista"/>
        <w:numPr>
          <w:ilvl w:val="0"/>
          <w:numId w:val="4"/>
        </w:numPr>
      </w:pPr>
      <w:r w:rsidRPr="002C6417">
        <w:t xml:space="preserve">Barrera 1: </w:t>
      </w:r>
      <w:r w:rsidR="0058287D" w:rsidRPr="002C6417">
        <w:t>Marco de gobernanza y normativo débil para la consolidación del SNAP y para la conservación en tierras productivas, lo que aumenta las amenazas a la biodiversidad y los suelos</w:t>
      </w:r>
      <w:r w:rsidRPr="002C6417">
        <w:t>;</w:t>
      </w:r>
    </w:p>
    <w:p w14:paraId="7A8E162F" w14:textId="77777777" w:rsidR="00E23AF8" w:rsidRPr="002C6417" w:rsidRDefault="00EB313A" w:rsidP="004613B3">
      <w:pPr>
        <w:pStyle w:val="Prrafodelista"/>
        <w:numPr>
          <w:ilvl w:val="0"/>
          <w:numId w:val="4"/>
        </w:numPr>
      </w:pPr>
      <w:r w:rsidRPr="002C6417">
        <w:t xml:space="preserve">Barrera 2: </w:t>
      </w:r>
      <w:r w:rsidR="0058287D" w:rsidRPr="002C6417">
        <w:t>Limitaciones para la adopción prácticas sostenibles de uso del suelo y de modelos efectivos de conservación en AP y tierras productivas</w:t>
      </w:r>
      <w:r w:rsidRPr="002C6417">
        <w:t>;</w:t>
      </w:r>
    </w:p>
    <w:p w14:paraId="37F611F8" w14:textId="77777777" w:rsidR="00E23AF8" w:rsidRPr="002C6417" w:rsidRDefault="00EB313A" w:rsidP="004613B3">
      <w:pPr>
        <w:pStyle w:val="Prrafodelista"/>
        <w:numPr>
          <w:ilvl w:val="0"/>
          <w:numId w:val="4"/>
        </w:numPr>
      </w:pPr>
      <w:r w:rsidRPr="002C6417">
        <w:t xml:space="preserve">Barrera 3: </w:t>
      </w:r>
      <w:r w:rsidR="0058287D" w:rsidRPr="002C6417">
        <w:t xml:space="preserve">Intercambio insuficiente de mejores prácticas y lecciones aprendidas sobre la conservación de la biodiversidad y los servicios ecosistémicos y la </w:t>
      </w:r>
      <w:r w:rsidR="000D2D12" w:rsidRPr="002C6417">
        <w:t>G</w:t>
      </w:r>
      <w:r w:rsidR="0058287D" w:rsidRPr="002C6417">
        <w:t xml:space="preserve">estión </w:t>
      </w:r>
      <w:r w:rsidR="000D2D12" w:rsidRPr="002C6417">
        <w:t>S</w:t>
      </w:r>
      <w:r w:rsidR="0058287D" w:rsidRPr="002C6417">
        <w:t xml:space="preserve">ostenible de la </w:t>
      </w:r>
      <w:r w:rsidR="000D2D12" w:rsidRPr="002C6417">
        <w:t>T</w:t>
      </w:r>
      <w:r w:rsidR="0058287D" w:rsidRPr="002C6417">
        <w:t>ierra (GST) dentro y fuera de las AP, lo que limita el escalamiento hacia otros paisajes y en otros sectores de producción en el país.</w:t>
      </w:r>
    </w:p>
    <w:p w14:paraId="761C2B89" w14:textId="77777777" w:rsidR="00E23AF8" w:rsidRPr="002C6417" w:rsidRDefault="00EB313A" w:rsidP="00007EB2">
      <w:pPr>
        <w:pStyle w:val="Ttulo2"/>
      </w:pPr>
      <w:bookmarkStart w:id="40" w:name="_heading=h.1y810tw" w:colFirst="0" w:colLast="0"/>
      <w:bookmarkStart w:id="41" w:name="_Toc182581518"/>
      <w:bookmarkEnd w:id="40"/>
      <w:r w:rsidRPr="002C6417">
        <w:t>Descripción y estrategia del proyecto: objetivo, productos y resultados deseados, descripción de los lugares donde se desarrolla (si los hay)</w:t>
      </w:r>
      <w:bookmarkEnd w:id="41"/>
    </w:p>
    <w:p w14:paraId="31BF1BCF" w14:textId="77777777" w:rsidR="0058287D" w:rsidRPr="002C6417" w:rsidRDefault="00EB313A" w:rsidP="004613B3">
      <w:pPr>
        <w:pStyle w:val="Prrafodelista"/>
        <w:numPr>
          <w:ilvl w:val="0"/>
          <w:numId w:val="6"/>
        </w:numPr>
        <w:ind w:left="426" w:hanging="426"/>
      </w:pPr>
      <w:r w:rsidRPr="002C6417">
        <w:t xml:space="preserve">El objetivo del proyecto es </w:t>
      </w:r>
      <w:r w:rsidR="0058287D" w:rsidRPr="002C6417">
        <w:t>fortalecer las capacidades sistémicas, financieras e institucionales para la conservación de la biodiversidad y el manejo sustentable de la tierra, mejorando la efectividad y sostenibilidad de la gestión de las</w:t>
      </w:r>
      <w:r w:rsidR="006F5399" w:rsidRPr="002C6417">
        <w:t xml:space="preserve"> AP</w:t>
      </w:r>
      <w:r w:rsidR="0058287D" w:rsidRPr="002C6417">
        <w:t>, territorios productivos asociados y el bienestar humano</w:t>
      </w:r>
      <w:r w:rsidRPr="002C6417">
        <w:t xml:space="preserve">. Para alcanzarlo se ha propuesto una intervención a través de </w:t>
      </w:r>
      <w:r w:rsidR="0058287D" w:rsidRPr="002C6417">
        <w:t>tres</w:t>
      </w:r>
      <w:r w:rsidRPr="002C6417">
        <w:t xml:space="preserve"> </w:t>
      </w:r>
      <w:r w:rsidR="006878EB" w:rsidRPr="002C6417">
        <w:t>C</w:t>
      </w:r>
      <w:r w:rsidRPr="002C6417">
        <w:t xml:space="preserve">omponentes: </w:t>
      </w:r>
      <w:r w:rsidR="0058287D" w:rsidRPr="002C6417">
        <w:t xml:space="preserve">1) Habilitación de un entorno normativo, </w:t>
      </w:r>
      <w:r w:rsidR="0058287D" w:rsidRPr="002C6417">
        <w:lastRenderedPageBreak/>
        <w:t xml:space="preserve">financiero e institucional para la conservación de la biodiversidad y la NDT; 2) Implementación de medidas de conservación de la biodiversidad y la tierra en áreas piloto; y, 3) Gestión del conocimiento, M&amp;E y aprendizaje. Los productos para alcanzar los resultados de cada </w:t>
      </w:r>
      <w:r w:rsidR="006878EB" w:rsidRPr="002C6417">
        <w:t>C</w:t>
      </w:r>
      <w:r w:rsidR="0058287D" w:rsidRPr="002C6417">
        <w:t>omponente son los siguientes:</w:t>
      </w:r>
    </w:p>
    <w:p w14:paraId="0B9AA38D" w14:textId="77777777" w:rsidR="0058287D" w:rsidRPr="002C6417" w:rsidRDefault="0058287D" w:rsidP="0058287D">
      <w:pPr>
        <w:spacing w:line="240" w:lineRule="auto"/>
        <w:rPr>
          <w:rFonts w:eastAsia="Arial" w:cs="Arial"/>
          <w:b/>
        </w:rPr>
      </w:pPr>
      <w:r w:rsidRPr="002C6417">
        <w:rPr>
          <w:b/>
        </w:rPr>
        <w:t>Resultado 1.1: Un marco de gobernanza y estructura financiera fortalecidos para la conservación de la biodiversidad, la gestión efectiva de AP y la provisión de servicios ecosistémicos</w:t>
      </w:r>
    </w:p>
    <w:p w14:paraId="46811969" w14:textId="77777777" w:rsidR="00E23AF8" w:rsidRPr="002C6417" w:rsidRDefault="00EB313A" w:rsidP="004613B3">
      <w:pPr>
        <w:pStyle w:val="Prrafodelista"/>
        <w:numPr>
          <w:ilvl w:val="0"/>
          <w:numId w:val="5"/>
        </w:numPr>
      </w:pPr>
      <w:r w:rsidRPr="2CC751CC">
        <w:rPr>
          <w:lang w:val="es-ES"/>
        </w:rPr>
        <w:t>Producto 1.1</w:t>
      </w:r>
      <w:r w:rsidR="0058287D" w:rsidRPr="2CC751CC">
        <w:rPr>
          <w:lang w:val="es-ES"/>
        </w:rPr>
        <w:t>.1</w:t>
      </w:r>
      <w:r w:rsidRPr="2CC751CC">
        <w:rPr>
          <w:lang w:val="es-ES"/>
        </w:rPr>
        <w:t xml:space="preserve">: </w:t>
      </w:r>
      <w:r w:rsidR="0058287D" w:rsidRPr="2CC751CC">
        <w:rPr>
          <w:lang w:val="es-ES"/>
        </w:rPr>
        <w:t>Marco normativo y de políticas fortalecido mediante la aprobación de normas (Ej., leyes, regulaciones, decretos, resoluciones ministeriales, Plan Estratégico del SNAP 2021-2025, etc.), para: (a) Protección de ecosistemas vulnerables dentro y fuera de las AP (bosques, pastizales naturales, humedales, dunas, lagunas costeras, matorral y bosque psamófilo, palmares); (b) Sostenibilidad financiera del SNAP; (c) uso de mecanismos financieros para la conservación de la biodiversidad, los servicios ecosistémicos y la NDT dentro y fuera de las AP; (d) Efectividad de gestión del SNAP.</w:t>
      </w:r>
    </w:p>
    <w:p w14:paraId="61B8AC08" w14:textId="77777777" w:rsidR="0058287D" w:rsidRPr="002C6417" w:rsidRDefault="0058287D" w:rsidP="004613B3">
      <w:pPr>
        <w:pStyle w:val="Prrafodelista"/>
        <w:numPr>
          <w:ilvl w:val="0"/>
          <w:numId w:val="5"/>
        </w:numPr>
      </w:pPr>
      <w:r w:rsidRPr="002C6417">
        <w:t>Producto 1.1.2: Capacidades institucionales públicas y privadas mejoradas con enfoque de género para: (a) Incorporar la biodiversidad y los servicios ecosistémicos en la planificación territorial y evaluaciones ambientales estratégicas; (b) implementar acciones en el terreno de conservación, restauración, monitoreo y control; y (c) Establecer acuerdos políticos y técnicos para el diseño de la estructura institucional del MA, específicamente en lo referido a la conservación de la biodiversidad, los servicios ecosistémicos, y la gestión del SNAP.</w:t>
      </w:r>
    </w:p>
    <w:p w14:paraId="04AC9569" w14:textId="77777777" w:rsidR="0058287D" w:rsidRPr="002C6417" w:rsidRDefault="0058287D" w:rsidP="004613B3">
      <w:pPr>
        <w:pStyle w:val="Prrafodelista"/>
        <w:numPr>
          <w:ilvl w:val="0"/>
          <w:numId w:val="5"/>
        </w:numPr>
      </w:pPr>
      <w:r w:rsidRPr="002C6417">
        <w:t>Producto 1.1.3: Líneas de trabajo específicas para el logro de metas de NDT acordados en base a la validación de las líneas de base para la NDT en 250,000 hectáreas (en las áreas piloto) y la definición y acuerdo sobre acciones prioritarias con agencias clave.</w:t>
      </w:r>
    </w:p>
    <w:p w14:paraId="6BECA333" w14:textId="77777777" w:rsidR="0058287D" w:rsidRPr="002C6417" w:rsidRDefault="0058287D" w:rsidP="004613B3">
      <w:pPr>
        <w:pStyle w:val="Prrafodelista"/>
        <w:numPr>
          <w:ilvl w:val="0"/>
          <w:numId w:val="5"/>
        </w:numPr>
      </w:pPr>
      <w:r w:rsidRPr="002C6417">
        <w:t>Producto 1.1.4: Mecanismos financieros establecidos y operando con la capacidad institucional y los procesos necesarios establecidos para la sostenibilidad financiera de las políticas de conservación de la biodiversidad y los servicios ecosistémicos dentro y fuera de AP.</w:t>
      </w:r>
    </w:p>
    <w:p w14:paraId="703DD55C" w14:textId="77777777" w:rsidR="0058287D" w:rsidRPr="002C6417" w:rsidRDefault="0058287D" w:rsidP="004613B3">
      <w:pPr>
        <w:pStyle w:val="Prrafodelista"/>
        <w:numPr>
          <w:ilvl w:val="0"/>
          <w:numId w:val="5"/>
        </w:numPr>
      </w:pPr>
      <w:r w:rsidRPr="2CC751CC">
        <w:rPr>
          <w:lang w:val="es-ES"/>
        </w:rPr>
        <w:t>Producto 1.1.5 Sistema de manejo de información operando, para generar, sistematizar y gestionar información y datos, sobre el estado de ecosistemas vulnerables y la biodiversidad, los servicios ecosistémicos y sus beneficios socio-económicos asociados, como apoyo a la toma de decisiones institucionales.</w:t>
      </w:r>
    </w:p>
    <w:p w14:paraId="0F2F11C0" w14:textId="02206BF9" w:rsidR="00E23AF8" w:rsidRPr="002C6417" w:rsidRDefault="00EB313A" w:rsidP="008760B3">
      <w:pPr>
        <w:spacing w:line="240" w:lineRule="auto"/>
        <w:rPr>
          <w:rFonts w:eastAsia="Arial" w:cs="Arial"/>
          <w:b/>
        </w:rPr>
      </w:pPr>
      <w:r w:rsidRPr="002C6417">
        <w:rPr>
          <w:b/>
        </w:rPr>
        <w:lastRenderedPageBreak/>
        <w:t>Resultado 2</w:t>
      </w:r>
      <w:r w:rsidR="0058287D" w:rsidRPr="002C6417">
        <w:rPr>
          <w:b/>
        </w:rPr>
        <w:t>.1</w:t>
      </w:r>
      <w:r w:rsidRPr="002C6417">
        <w:rPr>
          <w:b/>
        </w:rPr>
        <w:t xml:space="preserve">: </w:t>
      </w:r>
      <w:r w:rsidR="0058287D" w:rsidRPr="002C6417">
        <w:rPr>
          <w:b/>
        </w:rPr>
        <w:t>Manejo mejorado de 266</w:t>
      </w:r>
      <w:r w:rsidR="00B51157">
        <w:rPr>
          <w:b/>
        </w:rPr>
        <w:t>,</w:t>
      </w:r>
      <w:r w:rsidR="0058287D" w:rsidRPr="002C6417">
        <w:rPr>
          <w:b/>
        </w:rPr>
        <w:t>000 ha en tres áreas piloto (Cuenca del Río Santa Lucía, Zona Costera Este y Serranías del Este y Quebradas del Norte) para mantener la integridad ecológica</w:t>
      </w:r>
    </w:p>
    <w:p w14:paraId="1BC8B8CF" w14:textId="77777777" w:rsidR="00E23AF8" w:rsidRPr="002C6417" w:rsidRDefault="00EB313A" w:rsidP="004613B3">
      <w:pPr>
        <w:pStyle w:val="Prrafodelista"/>
        <w:numPr>
          <w:ilvl w:val="0"/>
          <w:numId w:val="5"/>
        </w:numPr>
      </w:pPr>
      <w:r w:rsidRPr="2CC751CC">
        <w:rPr>
          <w:lang w:val="es-ES"/>
        </w:rPr>
        <w:t xml:space="preserve">Producto </w:t>
      </w:r>
      <w:r w:rsidR="0058287D" w:rsidRPr="2CC751CC">
        <w:rPr>
          <w:lang w:val="es-ES"/>
        </w:rPr>
        <w:t>2.1.1: Incentivos económicos y no económicos adoptados estimulan las iniciativas privadas de conservación, la restauración de ecosistemas y tierras degradas, agricultura sostenible y la provisión sostenible de servicios ecosistémicos, mientras promueve la igualdad de género</w:t>
      </w:r>
      <w:r w:rsidR="00FF2E1D" w:rsidRPr="2CC751CC">
        <w:rPr>
          <w:lang w:val="es-ES"/>
        </w:rPr>
        <w:t>.</w:t>
      </w:r>
    </w:p>
    <w:p w14:paraId="7E66B0AA" w14:textId="77777777" w:rsidR="00E23AF8" w:rsidRPr="002C6417" w:rsidRDefault="00EB313A" w:rsidP="004613B3">
      <w:pPr>
        <w:pStyle w:val="Prrafodelista"/>
        <w:numPr>
          <w:ilvl w:val="0"/>
          <w:numId w:val="5"/>
        </w:numPr>
      </w:pPr>
      <w:r w:rsidRPr="002C6417">
        <w:t xml:space="preserve">Producto </w:t>
      </w:r>
      <w:r w:rsidR="0058287D" w:rsidRPr="002C6417">
        <w:t>2.1.2: Mecanismos de mitigación y/o compensación ambiental contribuyen a lograr pérdida neta cero e impacto neto positivo de proyectos de desarrollo y actividades productivas en las áreas piloto.</w:t>
      </w:r>
    </w:p>
    <w:p w14:paraId="4494774C" w14:textId="30DAE568" w:rsidR="00E23AF8" w:rsidRDefault="00EB313A" w:rsidP="004613B3">
      <w:pPr>
        <w:pStyle w:val="Prrafodelista"/>
        <w:numPr>
          <w:ilvl w:val="0"/>
          <w:numId w:val="5"/>
        </w:numPr>
      </w:pPr>
      <w:r w:rsidRPr="002C6417">
        <w:t xml:space="preserve">Producto </w:t>
      </w:r>
      <w:r w:rsidR="0058287D" w:rsidRPr="002C6417">
        <w:t>2.1.3 Estrategia de conservación de la biodiversidad y los servicios ecosistémicos implementada en tierras productivas y tierras privadas dentro y fuera de AP, incluyendo: a) Acciones prioritarias para la protección y restauración ecosistémica del Plan de Acción para la Protección de la calidad del agua de la Cuenca del río Santa Lucía; b) Medidas para la protección de ecosistemas vulnerables en áreas de desarrollo turístico, urbano y pecuario de la Zona Costera Este; c) Acuerdos con privados fuera y dentro de AP para la conservación y restauración de ecosistemas vulnerables y el uso sostenible de la tierra, incluyen mecanismos para la generación de ingresos por turismo, incluida la certificación acreditada; d) Programa de restauración de ecosistemas y de tierras degradadas ejecutado contribuye a mejorar la conectividad en 6 AP, guiado por una evaluación de conectividad ecológica; e) 6</w:t>
      </w:r>
      <w:r w:rsidR="00B51157">
        <w:t>,</w:t>
      </w:r>
      <w:r w:rsidR="0058287D" w:rsidRPr="002C6417">
        <w:t>000 ha de reservas privadas declaradas según lo establecido en la Ley 17.234 (Art.4).</w:t>
      </w:r>
    </w:p>
    <w:p w14:paraId="0EB17D19" w14:textId="77777777" w:rsidR="00E23AF8" w:rsidRPr="002C6417" w:rsidRDefault="00EB313A" w:rsidP="006E6D14">
      <w:pPr>
        <w:spacing w:line="240" w:lineRule="auto"/>
        <w:rPr>
          <w:rFonts w:eastAsia="Arial" w:cs="Arial"/>
          <w:b/>
        </w:rPr>
      </w:pPr>
      <w:r w:rsidRPr="002C6417">
        <w:rPr>
          <w:b/>
        </w:rPr>
        <w:t xml:space="preserve">Resultado </w:t>
      </w:r>
      <w:r w:rsidR="0058287D" w:rsidRPr="002C6417">
        <w:rPr>
          <w:b/>
        </w:rPr>
        <w:t>2.2</w:t>
      </w:r>
      <w:r w:rsidRPr="002C6417">
        <w:rPr>
          <w:b/>
        </w:rPr>
        <w:t xml:space="preserve">: </w:t>
      </w:r>
      <w:r w:rsidR="0058287D" w:rsidRPr="002C6417">
        <w:rPr>
          <w:b/>
        </w:rPr>
        <w:t>Mejora en la efectividad de manejo de AP</w:t>
      </w:r>
    </w:p>
    <w:p w14:paraId="4A18DD6E" w14:textId="77777777" w:rsidR="00E23AF8" w:rsidRPr="002C6417" w:rsidRDefault="00EB313A" w:rsidP="004613B3">
      <w:pPr>
        <w:pStyle w:val="Prrafodelista"/>
        <w:numPr>
          <w:ilvl w:val="0"/>
          <w:numId w:val="5"/>
        </w:numPr>
      </w:pPr>
      <w:r w:rsidRPr="002C6417">
        <w:t xml:space="preserve">Producto </w:t>
      </w:r>
      <w:r w:rsidR="0058287D" w:rsidRPr="002C6417">
        <w:t>2.2.1: Uso mejorado de mecanismos financieros existentes en 5 AP generan ingresos por uso público, turismo, etc.</w:t>
      </w:r>
    </w:p>
    <w:p w14:paraId="36F3AB64" w14:textId="77777777" w:rsidR="00E23AF8" w:rsidRPr="002C6417" w:rsidRDefault="00EB313A" w:rsidP="004613B3">
      <w:pPr>
        <w:pStyle w:val="Prrafodelista"/>
        <w:numPr>
          <w:ilvl w:val="0"/>
          <w:numId w:val="5"/>
        </w:numPr>
      </w:pPr>
      <w:r w:rsidRPr="002C6417">
        <w:t xml:space="preserve">Producto </w:t>
      </w:r>
      <w:r w:rsidR="0058287D" w:rsidRPr="002C6417">
        <w:t>2.2.2: Avances en la consolidación del SNAP y mejora su efectividad de gestión mediante: a) Dos (2) nuevas AP incluidas en el SNAP y dos (2) AP ampliadas; b) Cuatro (4) planes de manejo de AP actualizados y/o aprobados de manera participativa y con enfoque de género, incluyen estrategias de respuesta al cambio climático y el desarrollo de infraestructura y equipamiento para uso público y turismo; y c) Plan de monitoreo de la efectividad de 6 AP implementado, incluyendo estado de conservación de ecosistemas y especies vulnerables.</w:t>
      </w:r>
    </w:p>
    <w:p w14:paraId="3D02DA6B" w14:textId="77777777" w:rsidR="00E23AF8" w:rsidRPr="002C6417" w:rsidRDefault="00EB313A">
      <w:pPr>
        <w:rPr>
          <w:rFonts w:eastAsia="Arial" w:cs="Arial"/>
          <w:b/>
        </w:rPr>
      </w:pPr>
      <w:r w:rsidRPr="002C6417">
        <w:rPr>
          <w:b/>
        </w:rPr>
        <w:lastRenderedPageBreak/>
        <w:t xml:space="preserve">Resultado </w:t>
      </w:r>
      <w:r w:rsidR="0058287D" w:rsidRPr="002C6417">
        <w:rPr>
          <w:b/>
        </w:rPr>
        <w:t>3.1</w:t>
      </w:r>
      <w:r w:rsidRPr="002C6417">
        <w:rPr>
          <w:b/>
        </w:rPr>
        <w:t xml:space="preserve">: </w:t>
      </w:r>
      <w:r w:rsidR="0058287D" w:rsidRPr="002C6417">
        <w:rPr>
          <w:b/>
        </w:rPr>
        <w:t>Mayor conciencia entre actores clave del proyecto sobre el valor de la biodiversidad, los servicios de los ecosistemas y la NDT, y conocimiento y lecciones aprendidas difundidos entre actores clave del proyecto</w:t>
      </w:r>
    </w:p>
    <w:p w14:paraId="31821277" w14:textId="77777777" w:rsidR="00E23AF8" w:rsidRPr="002C6417" w:rsidRDefault="00EB313A" w:rsidP="004613B3">
      <w:pPr>
        <w:pStyle w:val="Prrafodelista"/>
        <w:numPr>
          <w:ilvl w:val="0"/>
          <w:numId w:val="5"/>
        </w:numPr>
        <w:rPr>
          <w:color w:val="000000"/>
        </w:rPr>
      </w:pPr>
      <w:r w:rsidRPr="002C6417">
        <w:t xml:space="preserve">Producto </w:t>
      </w:r>
      <w:r w:rsidR="0058287D" w:rsidRPr="002C6417">
        <w:t>3</w:t>
      </w:r>
      <w:r w:rsidRPr="002C6417">
        <w:t>.1</w:t>
      </w:r>
      <w:r w:rsidR="0058287D" w:rsidRPr="002C6417">
        <w:t>.1</w:t>
      </w:r>
      <w:r w:rsidRPr="002C6417">
        <w:t xml:space="preserve">: </w:t>
      </w:r>
      <w:r w:rsidR="0058287D" w:rsidRPr="002C6417">
        <w:t>Estrategia de comunicación y educación ambiental, con enfoque de género, implementada, promueve el diálogo entre actores públicos y privados y genera mayor conciencia pública sobre el valor de la biodiversidad, los servicios ecosistémicos, y la NDT.</w:t>
      </w:r>
    </w:p>
    <w:p w14:paraId="660B1FAB" w14:textId="77777777" w:rsidR="0058287D" w:rsidRPr="002C6417" w:rsidRDefault="0058287D" w:rsidP="004613B3">
      <w:pPr>
        <w:pStyle w:val="Prrafodelista"/>
        <w:numPr>
          <w:ilvl w:val="0"/>
          <w:numId w:val="5"/>
        </w:numPr>
        <w:rPr>
          <w:color w:val="000000"/>
        </w:rPr>
      </w:pPr>
      <w:r w:rsidRPr="002C6417">
        <w:rPr>
          <w:color w:val="000000"/>
        </w:rPr>
        <w:t>Producto 3.1.2: Conocimiento y lecciones aprendidas sistematizados y difundidos contribuyen al aprendizaje institucional, el manejo adaptativo y apoyando el uso de mejores prácticas de conservación de la biodiversidad y los servicios ecosistémicos, y de NDT, así como a la equidad de género, en otros territorios y otros sectores más allá de las áreas piloto.</w:t>
      </w:r>
    </w:p>
    <w:p w14:paraId="53CAC50D" w14:textId="77777777" w:rsidR="0058287D" w:rsidRPr="002C6417" w:rsidRDefault="0058287D" w:rsidP="004613B3">
      <w:pPr>
        <w:pStyle w:val="Prrafodelista"/>
        <w:numPr>
          <w:ilvl w:val="0"/>
          <w:numId w:val="5"/>
        </w:numPr>
        <w:rPr>
          <w:color w:val="000000"/>
        </w:rPr>
      </w:pPr>
      <w:r w:rsidRPr="002C6417">
        <w:rPr>
          <w:color w:val="000000"/>
        </w:rPr>
        <w:t xml:space="preserve">Producto 3.1.3: Plan de </w:t>
      </w:r>
      <w:r w:rsidR="001B52A0" w:rsidRPr="002C6417">
        <w:rPr>
          <w:color w:val="000000"/>
        </w:rPr>
        <w:t>M&amp;E</w:t>
      </w:r>
      <w:r w:rsidRPr="002C6417">
        <w:rPr>
          <w:color w:val="000000"/>
        </w:rPr>
        <w:t xml:space="preserve"> del proyecto, y Plan de Acción de Género implementados, aseguran el logro de las metas planeadas.</w:t>
      </w:r>
    </w:p>
    <w:p w14:paraId="24F66D13" w14:textId="77777777" w:rsidR="00E23AF8" w:rsidRPr="002C6417" w:rsidRDefault="00EB313A" w:rsidP="00007EB2">
      <w:pPr>
        <w:pStyle w:val="Ttulo2"/>
      </w:pPr>
      <w:bookmarkStart w:id="42" w:name="_heading=h.4i7ojhp" w:colFirst="0" w:colLast="0"/>
      <w:bookmarkStart w:id="43" w:name="_Toc182581519"/>
      <w:bookmarkEnd w:id="42"/>
      <w:r w:rsidRPr="002C6417">
        <w:t>Mecanismos de ejecución del proyecto: breve descripción del Consejo Directivo del proyecto, acuerdos con los principales socios en la ejecución, etc.</w:t>
      </w:r>
      <w:bookmarkEnd w:id="43"/>
    </w:p>
    <w:p w14:paraId="1CC33437" w14:textId="77777777" w:rsidR="00E23AF8" w:rsidRPr="002C6417" w:rsidRDefault="00EB313A" w:rsidP="004613B3">
      <w:pPr>
        <w:pStyle w:val="Prrafodelista"/>
        <w:numPr>
          <w:ilvl w:val="0"/>
          <w:numId w:val="6"/>
        </w:numPr>
        <w:ind w:left="426" w:hanging="426"/>
      </w:pPr>
      <w:r w:rsidRPr="2CC751CC">
        <w:rPr>
          <w:lang w:val="es-ES"/>
        </w:rPr>
        <w:t xml:space="preserve">El proyecto se ejecuta con arreglo a la </w:t>
      </w:r>
      <w:r w:rsidR="00EA2EF9" w:rsidRPr="2CC751CC">
        <w:rPr>
          <w:lang w:val="es-ES"/>
        </w:rPr>
        <w:t>M</w:t>
      </w:r>
      <w:r w:rsidRPr="2CC751CC">
        <w:rPr>
          <w:lang w:val="es-ES"/>
        </w:rPr>
        <w:t xml:space="preserve">odalidad de </w:t>
      </w:r>
      <w:r w:rsidR="00EA2EF9" w:rsidRPr="2CC751CC">
        <w:rPr>
          <w:lang w:val="es-ES"/>
        </w:rPr>
        <w:t>I</w:t>
      </w:r>
      <w:r w:rsidRPr="2CC751CC">
        <w:rPr>
          <w:lang w:val="es-ES"/>
        </w:rPr>
        <w:t xml:space="preserve">mplementación </w:t>
      </w:r>
      <w:r w:rsidR="00EA2EF9" w:rsidRPr="2CC751CC">
        <w:rPr>
          <w:lang w:val="es-ES"/>
        </w:rPr>
        <w:t>N</w:t>
      </w:r>
      <w:r w:rsidRPr="2CC751CC">
        <w:rPr>
          <w:lang w:val="es-ES"/>
        </w:rPr>
        <w:t>acional (NIM</w:t>
      </w:r>
      <w:r w:rsidR="00755FDE" w:rsidRPr="2CC751CC">
        <w:rPr>
          <w:lang w:val="es-ES"/>
        </w:rPr>
        <w:t>,</w:t>
      </w:r>
      <w:r w:rsidRPr="2CC751CC">
        <w:rPr>
          <w:lang w:val="es-ES"/>
        </w:rPr>
        <w:t xml:space="preserve"> por sus siglas en inglés), en concordancia con el acuerdo estándar básico de asistencia entre el </w:t>
      </w:r>
      <w:r w:rsidR="00755FDE" w:rsidRPr="2CC751CC">
        <w:rPr>
          <w:lang w:val="es-ES"/>
        </w:rPr>
        <w:t>PNUD</w:t>
      </w:r>
      <w:r w:rsidRPr="2CC751CC">
        <w:rPr>
          <w:lang w:val="es-ES"/>
        </w:rPr>
        <w:t xml:space="preserve"> y </w:t>
      </w:r>
      <w:r w:rsidR="00755FDE" w:rsidRPr="2CC751CC">
        <w:rPr>
          <w:lang w:val="es-ES"/>
        </w:rPr>
        <w:t>el</w:t>
      </w:r>
      <w:r w:rsidRPr="2CC751CC">
        <w:rPr>
          <w:lang w:val="es-ES"/>
        </w:rPr>
        <w:t xml:space="preserve"> Gobierno de </w:t>
      </w:r>
      <w:r w:rsidR="00755FDE" w:rsidRPr="2CC751CC">
        <w:rPr>
          <w:lang w:val="es-ES"/>
        </w:rPr>
        <w:t>Uruguay</w:t>
      </w:r>
      <w:r w:rsidRPr="2CC751CC">
        <w:rPr>
          <w:lang w:val="es-ES"/>
        </w:rPr>
        <w:t xml:space="preserve">. Es así que la Agencia Implementadora (Al) del GEF es el PNUD </w:t>
      </w:r>
      <w:r w:rsidR="00755FDE" w:rsidRPr="2CC751CC">
        <w:rPr>
          <w:lang w:val="es-ES"/>
        </w:rPr>
        <w:t>Uruguay</w:t>
      </w:r>
      <w:r w:rsidRPr="2CC751CC">
        <w:rPr>
          <w:lang w:val="es-ES"/>
        </w:rPr>
        <w:t xml:space="preserve">, y, el </w:t>
      </w:r>
      <w:r w:rsidR="00755FDE" w:rsidRPr="2CC751CC">
        <w:rPr>
          <w:lang w:val="es-ES"/>
        </w:rPr>
        <w:t>MA a través de la DINABISE, el</w:t>
      </w:r>
      <w:r w:rsidRPr="2CC751CC">
        <w:rPr>
          <w:lang w:val="es-ES"/>
        </w:rPr>
        <w:t xml:space="preserve"> asociado de implementación, en su carácter de entidad rectora del sector ambiental en </w:t>
      </w:r>
      <w:r w:rsidR="00755FDE" w:rsidRPr="2CC751CC">
        <w:rPr>
          <w:lang w:val="es-ES"/>
        </w:rPr>
        <w:t>el país.</w:t>
      </w:r>
    </w:p>
    <w:p w14:paraId="07B6F24F" w14:textId="77777777" w:rsidR="00755FDE" w:rsidRPr="002C6417" w:rsidRDefault="00755FDE" w:rsidP="004613B3">
      <w:pPr>
        <w:pStyle w:val="Prrafodelista"/>
        <w:numPr>
          <w:ilvl w:val="0"/>
          <w:numId w:val="6"/>
        </w:numPr>
        <w:ind w:left="426" w:hanging="426"/>
      </w:pPr>
      <w:r w:rsidRPr="002C6417">
        <w:t>El Proyecto está regido por un Comité Directivo del Proyecto</w:t>
      </w:r>
      <w:r w:rsidR="003D7C01" w:rsidRPr="002C6417">
        <w:t xml:space="preserve"> (CDP)</w:t>
      </w:r>
      <w:r w:rsidRPr="002C6417">
        <w:t xml:space="preserve">, responsable de tomar decisiones de gestión por consenso cuando el </w:t>
      </w:r>
      <w:r w:rsidR="003D7C01" w:rsidRPr="002C6417">
        <w:t>c</w:t>
      </w:r>
      <w:r w:rsidRPr="002C6417">
        <w:t xml:space="preserve">oordinador del </w:t>
      </w:r>
      <w:r w:rsidR="003D7C01" w:rsidRPr="002C6417">
        <w:t>p</w:t>
      </w:r>
      <w:r w:rsidRPr="002C6417">
        <w:t xml:space="preserve">royecto lo requiera, incluidas las recomendaciones para la aprobación de los planes y las revisiones del proyecto por parte del PNUD y de la AI, y de proponer cualquier solución para el proyecto. El </w:t>
      </w:r>
      <w:r w:rsidR="00B31869" w:rsidRPr="002C6417">
        <w:t>CDP</w:t>
      </w:r>
      <w:r w:rsidRPr="002C6417">
        <w:t xml:space="preserve"> tiene la siguiente composición:</w:t>
      </w:r>
    </w:p>
    <w:p w14:paraId="107A6963" w14:textId="77777777" w:rsidR="00755FDE" w:rsidRPr="002C6417" w:rsidRDefault="00755FDE" w:rsidP="004613B3">
      <w:pPr>
        <w:pStyle w:val="Prrafodelista"/>
        <w:numPr>
          <w:ilvl w:val="0"/>
          <w:numId w:val="9"/>
        </w:numPr>
      </w:pPr>
      <w:r w:rsidRPr="002C6417">
        <w:t>PNUD Uruguay</w:t>
      </w:r>
    </w:p>
    <w:p w14:paraId="4329C6A4" w14:textId="77777777" w:rsidR="00755FDE" w:rsidRPr="002C6417" w:rsidRDefault="00755FDE" w:rsidP="004613B3">
      <w:pPr>
        <w:pStyle w:val="Prrafodelista"/>
        <w:numPr>
          <w:ilvl w:val="0"/>
          <w:numId w:val="9"/>
        </w:numPr>
      </w:pPr>
      <w:r w:rsidRPr="002C6417">
        <w:t>MA/DINABISE</w:t>
      </w:r>
    </w:p>
    <w:p w14:paraId="34B66CF4" w14:textId="77777777" w:rsidR="00755FDE" w:rsidRPr="002C6417" w:rsidRDefault="00755FDE" w:rsidP="004613B3">
      <w:pPr>
        <w:pStyle w:val="Prrafodelista"/>
        <w:numPr>
          <w:ilvl w:val="0"/>
          <w:numId w:val="9"/>
        </w:numPr>
      </w:pPr>
      <w:r w:rsidRPr="002C6417">
        <w:t>Ministerio de Economía y Finanzas (MEF)</w:t>
      </w:r>
    </w:p>
    <w:p w14:paraId="557E8B48" w14:textId="77777777" w:rsidR="00755FDE" w:rsidRPr="002C6417" w:rsidRDefault="00755FDE" w:rsidP="004613B3">
      <w:pPr>
        <w:pStyle w:val="Prrafodelista"/>
        <w:numPr>
          <w:ilvl w:val="0"/>
          <w:numId w:val="9"/>
        </w:numPr>
      </w:pPr>
      <w:r w:rsidRPr="002C6417">
        <w:t>MGAP</w:t>
      </w:r>
    </w:p>
    <w:p w14:paraId="72B21D4C" w14:textId="77777777" w:rsidR="00755FDE" w:rsidRPr="002C6417" w:rsidRDefault="00755FDE" w:rsidP="004613B3">
      <w:pPr>
        <w:pStyle w:val="Prrafodelista"/>
        <w:numPr>
          <w:ilvl w:val="0"/>
          <w:numId w:val="9"/>
        </w:numPr>
      </w:pPr>
      <w:r w:rsidRPr="002C6417">
        <w:t>MINTUR</w:t>
      </w:r>
    </w:p>
    <w:p w14:paraId="361AEC23" w14:textId="77777777" w:rsidR="00755FDE" w:rsidRPr="002C6417" w:rsidRDefault="00755FDE" w:rsidP="004613B3">
      <w:pPr>
        <w:pStyle w:val="Prrafodelista"/>
        <w:numPr>
          <w:ilvl w:val="0"/>
          <w:numId w:val="9"/>
        </w:numPr>
      </w:pPr>
      <w:r w:rsidRPr="002C6417">
        <w:t>Instituto Nacional de Colonización</w:t>
      </w:r>
    </w:p>
    <w:p w14:paraId="41E1DA8C" w14:textId="77777777" w:rsidR="00755FDE" w:rsidRPr="002C6417" w:rsidRDefault="00755FDE" w:rsidP="004613B3">
      <w:pPr>
        <w:pStyle w:val="Prrafodelista"/>
        <w:numPr>
          <w:ilvl w:val="0"/>
          <w:numId w:val="9"/>
        </w:numPr>
      </w:pPr>
      <w:r w:rsidRPr="002C6417">
        <w:lastRenderedPageBreak/>
        <w:t>Agencia Uruguaya de Cooperación Internacional (AUCI)</w:t>
      </w:r>
    </w:p>
    <w:p w14:paraId="108A12EA" w14:textId="77777777" w:rsidR="00755FDE" w:rsidRPr="002C6417" w:rsidRDefault="00755FDE" w:rsidP="004613B3">
      <w:pPr>
        <w:pStyle w:val="Prrafodelista"/>
        <w:numPr>
          <w:ilvl w:val="0"/>
          <w:numId w:val="9"/>
        </w:numPr>
      </w:pPr>
      <w:r w:rsidRPr="002C6417">
        <w:t>Ministerio de Relaciones Exteriores (MRREE)</w:t>
      </w:r>
    </w:p>
    <w:p w14:paraId="1C045D9F" w14:textId="77777777" w:rsidR="00755FDE" w:rsidRPr="002C6417" w:rsidRDefault="00755FDE" w:rsidP="004613B3">
      <w:pPr>
        <w:pStyle w:val="Prrafodelista"/>
        <w:numPr>
          <w:ilvl w:val="0"/>
          <w:numId w:val="9"/>
        </w:numPr>
      </w:pPr>
      <w:r w:rsidRPr="002C6417">
        <w:t>Asociación de Mujeres Rurales de Uruguay (AMRU)</w:t>
      </w:r>
    </w:p>
    <w:p w14:paraId="6E886298" w14:textId="77777777" w:rsidR="00755FDE" w:rsidRPr="002C6417" w:rsidRDefault="00755FDE" w:rsidP="004613B3">
      <w:pPr>
        <w:pStyle w:val="Prrafodelista"/>
        <w:numPr>
          <w:ilvl w:val="0"/>
          <w:numId w:val="9"/>
        </w:numPr>
      </w:pPr>
      <w:r w:rsidRPr="002C6417">
        <w:t>OSE</w:t>
      </w:r>
    </w:p>
    <w:p w14:paraId="013B4627" w14:textId="77777777" w:rsidR="00755FDE" w:rsidRPr="002C6417" w:rsidRDefault="00755FDE" w:rsidP="004613B3">
      <w:pPr>
        <w:pStyle w:val="Prrafodelista"/>
        <w:numPr>
          <w:ilvl w:val="0"/>
          <w:numId w:val="9"/>
        </w:numPr>
      </w:pPr>
      <w:r w:rsidRPr="002C6417">
        <w:t>Intendencias departamentales</w:t>
      </w:r>
    </w:p>
    <w:p w14:paraId="59FEED0E" w14:textId="77777777" w:rsidR="00755FDE" w:rsidRPr="002C6417" w:rsidRDefault="00755FDE" w:rsidP="004613B3">
      <w:pPr>
        <w:pStyle w:val="Prrafodelista"/>
        <w:numPr>
          <w:ilvl w:val="0"/>
          <w:numId w:val="9"/>
        </w:numPr>
      </w:pPr>
      <w:r w:rsidRPr="002C6417">
        <w:t>Organización de la Sociedad Civil (OSC)</w:t>
      </w:r>
    </w:p>
    <w:p w14:paraId="23D91658" w14:textId="77777777" w:rsidR="00755FDE" w:rsidRPr="002C6417" w:rsidRDefault="00755FDE" w:rsidP="004613B3">
      <w:pPr>
        <w:pStyle w:val="Prrafodelista"/>
        <w:numPr>
          <w:ilvl w:val="0"/>
          <w:numId w:val="9"/>
        </w:numPr>
      </w:pPr>
      <w:r w:rsidRPr="002C6417">
        <w:t>Sector privado</w:t>
      </w:r>
    </w:p>
    <w:p w14:paraId="5A3AEE42" w14:textId="77777777" w:rsidR="00755FDE" w:rsidRPr="002C6417" w:rsidRDefault="00755FDE" w:rsidP="004613B3">
      <w:pPr>
        <w:pStyle w:val="Prrafodelista"/>
        <w:numPr>
          <w:ilvl w:val="0"/>
          <w:numId w:val="9"/>
        </w:numPr>
      </w:pPr>
      <w:r w:rsidRPr="2CC751CC">
        <w:rPr>
          <w:lang w:val="es-ES"/>
        </w:rPr>
        <w:t>Organización No Gubernamentales (ONGs)</w:t>
      </w:r>
    </w:p>
    <w:p w14:paraId="21D32DF9" w14:textId="77777777" w:rsidR="00755FDE" w:rsidRPr="002C6417" w:rsidRDefault="00755FDE" w:rsidP="004613B3">
      <w:pPr>
        <w:pStyle w:val="Prrafodelista"/>
        <w:numPr>
          <w:ilvl w:val="0"/>
          <w:numId w:val="9"/>
        </w:numPr>
      </w:pPr>
      <w:r w:rsidRPr="002C6417">
        <w:t>Productores y sus organizaciones</w:t>
      </w:r>
    </w:p>
    <w:p w14:paraId="3D9774AF" w14:textId="6AE27C6D" w:rsidR="00755FDE" w:rsidRPr="002C6417" w:rsidRDefault="00755FDE" w:rsidP="004613B3">
      <w:pPr>
        <w:pStyle w:val="Prrafodelista"/>
        <w:numPr>
          <w:ilvl w:val="0"/>
          <w:numId w:val="6"/>
        </w:numPr>
        <w:ind w:left="426" w:hanging="426"/>
      </w:pPr>
      <w:r w:rsidRPr="002C6417">
        <w:t>El proyecto es ejecutado por el EP, dirigid</w:t>
      </w:r>
      <w:r w:rsidR="009D2E09">
        <w:t>o</w:t>
      </w:r>
      <w:r w:rsidRPr="002C6417">
        <w:t xml:space="preserve"> por la coordinadora del proyecto, un especialista en producción sostenible, un especialista en restauración de ecosistemas, un asociado de adquisiciones, un especialista en </w:t>
      </w:r>
      <w:r w:rsidR="00182475" w:rsidRPr="002C6417">
        <w:t>AP</w:t>
      </w:r>
      <w:r w:rsidRPr="002C6417">
        <w:t>, un especialista en participación y género, un Especialista en M&amp;E de proyecto y un especialista en restauración costera. Además, el proyecto cuenta con el apoyo del PNUD a través del personal en la oficina de país y a nivel regional y de la sede central, cuando lo solicita la EP y con la aprobación del GEF.</w:t>
      </w:r>
    </w:p>
    <w:p w14:paraId="7664457F" w14:textId="77777777" w:rsidR="00E23AF8" w:rsidRPr="002C6417" w:rsidRDefault="00EB313A" w:rsidP="00007EB2">
      <w:pPr>
        <w:pStyle w:val="Ttulo2"/>
      </w:pPr>
      <w:bookmarkStart w:id="44" w:name="_heading=h.2xcytpi" w:colFirst="0" w:colLast="0"/>
      <w:bookmarkStart w:id="45" w:name="_Toc182581520"/>
      <w:bookmarkEnd w:id="44"/>
      <w:r w:rsidRPr="002C6417">
        <w:t>Plazos de ejecución del proyecto e hitos a cumplir durante su desarrollo</w:t>
      </w:r>
      <w:bookmarkEnd w:id="45"/>
    </w:p>
    <w:p w14:paraId="7FCB16DD" w14:textId="77777777" w:rsidR="00E23AF8" w:rsidRPr="002C6417" w:rsidRDefault="00EB313A" w:rsidP="004613B3">
      <w:pPr>
        <w:pStyle w:val="Prrafodelista"/>
        <w:numPr>
          <w:ilvl w:val="0"/>
          <w:numId w:val="5"/>
        </w:numPr>
      </w:pPr>
      <w:r w:rsidRPr="002C6417">
        <w:t xml:space="preserve">Aprobación del proyecto para implementación: </w:t>
      </w:r>
      <w:r w:rsidR="0017794D" w:rsidRPr="002C6417">
        <w:t>20 de diciembre</w:t>
      </w:r>
      <w:r w:rsidR="0018108D" w:rsidRPr="002C6417">
        <w:t xml:space="preserve"> de 201</w:t>
      </w:r>
      <w:r w:rsidR="0017794D" w:rsidRPr="002C6417">
        <w:t>8</w:t>
      </w:r>
    </w:p>
    <w:p w14:paraId="2D3914B2" w14:textId="77777777" w:rsidR="00E23AF8" w:rsidRPr="002C6417" w:rsidRDefault="0D7EEBEF" w:rsidP="004613B3">
      <w:pPr>
        <w:pStyle w:val="Prrafodelista"/>
        <w:numPr>
          <w:ilvl w:val="0"/>
          <w:numId w:val="5"/>
        </w:numPr>
      </w:pPr>
      <w:r w:rsidRPr="002C6417">
        <w:t xml:space="preserve">Inicio del proyecto: </w:t>
      </w:r>
      <w:r w:rsidR="0017794D" w:rsidRPr="002C6417">
        <w:t>19</w:t>
      </w:r>
      <w:r w:rsidRPr="002C6417">
        <w:t xml:space="preserve"> de </w:t>
      </w:r>
      <w:r w:rsidR="0017794D" w:rsidRPr="002C6417">
        <w:t>noviembre</w:t>
      </w:r>
      <w:r w:rsidRPr="002C6417">
        <w:t xml:space="preserve"> de 202</w:t>
      </w:r>
      <w:r w:rsidR="0017794D" w:rsidRPr="002C6417">
        <w:t>1</w:t>
      </w:r>
    </w:p>
    <w:p w14:paraId="01DBC69C" w14:textId="77777777" w:rsidR="00E23AF8" w:rsidRPr="002C6417" w:rsidRDefault="0D7EEBEF" w:rsidP="004613B3">
      <w:pPr>
        <w:pStyle w:val="Prrafodelista"/>
        <w:numPr>
          <w:ilvl w:val="0"/>
          <w:numId w:val="5"/>
        </w:numPr>
      </w:pPr>
      <w:r w:rsidRPr="002C6417">
        <w:t xml:space="preserve">Taller de incepción: </w:t>
      </w:r>
      <w:r w:rsidR="0017794D" w:rsidRPr="002C6417">
        <w:t>27</w:t>
      </w:r>
      <w:r w:rsidRPr="002C6417">
        <w:t xml:space="preserve"> de </w:t>
      </w:r>
      <w:r w:rsidR="0017794D" w:rsidRPr="002C6417">
        <w:t>abril</w:t>
      </w:r>
      <w:r w:rsidRPr="002C6417">
        <w:t xml:space="preserve"> 202</w:t>
      </w:r>
      <w:r w:rsidR="0017794D" w:rsidRPr="002C6417">
        <w:t>2</w:t>
      </w:r>
    </w:p>
    <w:p w14:paraId="675F0F42" w14:textId="77777777" w:rsidR="0017794D" w:rsidRPr="002C6417" w:rsidRDefault="0017794D" w:rsidP="004613B3">
      <w:pPr>
        <w:pStyle w:val="Prrafodelista"/>
        <w:numPr>
          <w:ilvl w:val="0"/>
          <w:numId w:val="5"/>
        </w:numPr>
      </w:pPr>
      <w:r w:rsidRPr="002C6417">
        <w:t>Fecha del primer desembolso: 20 de diciembre de 2021</w:t>
      </w:r>
    </w:p>
    <w:p w14:paraId="44D946D9" w14:textId="77777777" w:rsidR="00E23AF8" w:rsidRPr="002C6417" w:rsidRDefault="00DC0956" w:rsidP="004613B3">
      <w:pPr>
        <w:pStyle w:val="Prrafodelista"/>
        <w:numPr>
          <w:ilvl w:val="0"/>
          <w:numId w:val="5"/>
        </w:numPr>
      </w:pPr>
      <w:r w:rsidRPr="002C6417">
        <w:t>RMT</w:t>
      </w:r>
      <w:r w:rsidR="00EB313A" w:rsidRPr="002C6417">
        <w:t xml:space="preserve">: </w:t>
      </w:r>
      <w:r w:rsidR="0017794D" w:rsidRPr="002C6417">
        <w:t>agosto</w:t>
      </w:r>
      <w:r w:rsidR="00EB313A" w:rsidRPr="002C6417">
        <w:t xml:space="preserve"> – </w:t>
      </w:r>
      <w:r w:rsidR="0017794D" w:rsidRPr="002C6417">
        <w:t>octubre</w:t>
      </w:r>
      <w:r w:rsidR="0018108D" w:rsidRPr="002C6417">
        <w:t xml:space="preserve"> </w:t>
      </w:r>
      <w:r w:rsidR="00EB313A" w:rsidRPr="002C6417">
        <w:t>de 202</w:t>
      </w:r>
      <w:r w:rsidR="0017794D" w:rsidRPr="002C6417">
        <w:t>4</w:t>
      </w:r>
    </w:p>
    <w:p w14:paraId="5E7FC494" w14:textId="77777777" w:rsidR="00E23AF8" w:rsidRPr="002C6417" w:rsidRDefault="0D7EEBEF" w:rsidP="004613B3">
      <w:pPr>
        <w:pStyle w:val="Prrafodelista"/>
        <w:numPr>
          <w:ilvl w:val="0"/>
          <w:numId w:val="5"/>
        </w:numPr>
      </w:pPr>
      <w:r w:rsidRPr="002C6417">
        <w:t xml:space="preserve">Evaluación Final: </w:t>
      </w:r>
      <w:r w:rsidR="0017794D" w:rsidRPr="002C6417">
        <w:t>19</w:t>
      </w:r>
      <w:r w:rsidR="00875DD8" w:rsidRPr="002C6417">
        <w:t xml:space="preserve"> de </w:t>
      </w:r>
      <w:r w:rsidR="0017794D" w:rsidRPr="002C6417">
        <w:t>agosto de</w:t>
      </w:r>
      <w:r w:rsidR="00875DD8" w:rsidRPr="002C6417">
        <w:t xml:space="preserve"> 202</w:t>
      </w:r>
      <w:r w:rsidR="0017794D" w:rsidRPr="002C6417">
        <w:t>6</w:t>
      </w:r>
    </w:p>
    <w:p w14:paraId="66A5421F" w14:textId="77777777" w:rsidR="00E23AF8" w:rsidRPr="002C6417" w:rsidRDefault="00EB313A" w:rsidP="004613B3">
      <w:pPr>
        <w:pStyle w:val="Prrafodelista"/>
        <w:numPr>
          <w:ilvl w:val="0"/>
          <w:numId w:val="5"/>
        </w:numPr>
      </w:pPr>
      <w:r w:rsidRPr="002C6417">
        <w:t xml:space="preserve">Cierre del proyecto: </w:t>
      </w:r>
      <w:r w:rsidR="0017794D" w:rsidRPr="002C6417">
        <w:t>19 de noviembre</w:t>
      </w:r>
      <w:r w:rsidR="00F860BE" w:rsidRPr="002C6417">
        <w:t xml:space="preserve"> </w:t>
      </w:r>
      <w:r w:rsidR="0017794D" w:rsidRPr="002C6417">
        <w:t xml:space="preserve">de </w:t>
      </w:r>
      <w:r w:rsidR="00F860BE" w:rsidRPr="002C6417">
        <w:t>202</w:t>
      </w:r>
      <w:r w:rsidR="0017794D" w:rsidRPr="002C6417">
        <w:t>6</w:t>
      </w:r>
    </w:p>
    <w:p w14:paraId="6CE68FBA" w14:textId="77777777" w:rsidR="00E23AF8" w:rsidRPr="002C6417" w:rsidRDefault="00EB313A" w:rsidP="00007EB2">
      <w:pPr>
        <w:pStyle w:val="Ttulo2"/>
      </w:pPr>
      <w:bookmarkStart w:id="46" w:name="_heading=h.1ci93xb" w:colFirst="0" w:colLast="0"/>
      <w:bookmarkStart w:id="47" w:name="_Toc182581521"/>
      <w:bookmarkEnd w:id="46"/>
      <w:r w:rsidRPr="002C6417">
        <w:t>Principales partes interesadas</w:t>
      </w:r>
      <w:bookmarkEnd w:id="47"/>
    </w:p>
    <w:p w14:paraId="6424C50F" w14:textId="77777777" w:rsidR="0017794D" w:rsidRPr="002C6417" w:rsidRDefault="0017794D" w:rsidP="004613B3">
      <w:pPr>
        <w:pStyle w:val="Prrafodelista"/>
        <w:numPr>
          <w:ilvl w:val="0"/>
          <w:numId w:val="5"/>
        </w:numPr>
      </w:pPr>
      <w:r w:rsidRPr="002C6417">
        <w:t>Ministerio de Vivienda y Ordenamiento Territorial (MVOT)</w:t>
      </w:r>
    </w:p>
    <w:p w14:paraId="71A8BF44" w14:textId="77777777" w:rsidR="0017794D" w:rsidRPr="002C6417" w:rsidRDefault="0017794D" w:rsidP="004613B3">
      <w:pPr>
        <w:pStyle w:val="Prrafodelista"/>
        <w:numPr>
          <w:ilvl w:val="0"/>
          <w:numId w:val="5"/>
        </w:numPr>
      </w:pPr>
      <w:r w:rsidRPr="002C6417">
        <w:t>Intendencias Departamentales de Canelones, Cerro Largo, Florida, Lavalleja, Maldonado, Montevideo, Rivera, Rocha, San José, Tacuarembó y Treinta y Tres.</w:t>
      </w:r>
    </w:p>
    <w:p w14:paraId="71BE8657" w14:textId="77777777" w:rsidR="00E23AF8" w:rsidRPr="002C6417" w:rsidRDefault="0017794D" w:rsidP="004613B3">
      <w:pPr>
        <w:pStyle w:val="Prrafodelista"/>
        <w:numPr>
          <w:ilvl w:val="0"/>
          <w:numId w:val="5"/>
        </w:numPr>
      </w:pPr>
      <w:r w:rsidRPr="002C6417">
        <w:t>OSE</w:t>
      </w:r>
    </w:p>
    <w:p w14:paraId="3534B483" w14:textId="77777777" w:rsidR="0017794D" w:rsidRPr="002C6417" w:rsidRDefault="0017794D" w:rsidP="004613B3">
      <w:pPr>
        <w:pStyle w:val="Prrafodelista"/>
        <w:numPr>
          <w:ilvl w:val="0"/>
          <w:numId w:val="5"/>
        </w:numPr>
      </w:pPr>
      <w:r w:rsidRPr="002C6417">
        <w:t>Instituto Nacional de Investigación Agropecuaria (INIA)</w:t>
      </w:r>
    </w:p>
    <w:p w14:paraId="41FDD7A3" w14:textId="77777777" w:rsidR="0017794D" w:rsidRPr="002C6417" w:rsidRDefault="0017794D" w:rsidP="004613B3">
      <w:pPr>
        <w:pStyle w:val="Prrafodelista"/>
        <w:numPr>
          <w:ilvl w:val="0"/>
          <w:numId w:val="5"/>
        </w:numPr>
      </w:pPr>
      <w:r w:rsidRPr="002C6417">
        <w:t>Oficina de Planeamiento y Presupuesto (OPP)</w:t>
      </w:r>
    </w:p>
    <w:p w14:paraId="42465E15" w14:textId="77777777" w:rsidR="0017794D" w:rsidRPr="002C6417" w:rsidRDefault="0017794D" w:rsidP="004613B3">
      <w:pPr>
        <w:pStyle w:val="Prrafodelista"/>
        <w:numPr>
          <w:ilvl w:val="0"/>
          <w:numId w:val="5"/>
        </w:numPr>
      </w:pPr>
      <w:r w:rsidRPr="002C6417">
        <w:lastRenderedPageBreak/>
        <w:t>Ministerio de Desarrollo Social (MIDES)</w:t>
      </w:r>
    </w:p>
    <w:p w14:paraId="20942B9D" w14:textId="77777777" w:rsidR="0017794D" w:rsidRPr="002C6417" w:rsidRDefault="0017794D" w:rsidP="004613B3">
      <w:pPr>
        <w:pStyle w:val="Prrafodelista"/>
        <w:numPr>
          <w:ilvl w:val="0"/>
          <w:numId w:val="5"/>
        </w:numPr>
      </w:pPr>
      <w:r w:rsidRPr="002C6417">
        <w:t>Instituto Nacional de las Mujeres (INMUJERES)</w:t>
      </w:r>
    </w:p>
    <w:p w14:paraId="6F59F3A9" w14:textId="77777777" w:rsidR="0017794D" w:rsidRPr="002C6417" w:rsidRDefault="0017794D" w:rsidP="004613B3">
      <w:pPr>
        <w:pStyle w:val="Prrafodelista"/>
        <w:numPr>
          <w:ilvl w:val="0"/>
          <w:numId w:val="5"/>
        </w:numPr>
      </w:pPr>
      <w:r w:rsidRPr="002C6417">
        <w:t>Ministerio de Defensa Nacional</w:t>
      </w:r>
    </w:p>
    <w:p w14:paraId="68E57B20" w14:textId="77777777" w:rsidR="0017794D" w:rsidRPr="002C6417" w:rsidRDefault="0017794D" w:rsidP="004613B3">
      <w:pPr>
        <w:pStyle w:val="Prrafodelista"/>
        <w:numPr>
          <w:ilvl w:val="0"/>
          <w:numId w:val="5"/>
        </w:numPr>
      </w:pPr>
      <w:r w:rsidRPr="002C6417">
        <w:t>Servicio de Parques del Ejército (SEPAE) y Armada Nacional</w:t>
      </w:r>
    </w:p>
    <w:p w14:paraId="46B167A5" w14:textId="77777777" w:rsidR="0017794D" w:rsidRPr="002C6417" w:rsidRDefault="0017794D" w:rsidP="004613B3">
      <w:pPr>
        <w:pStyle w:val="Prrafodelista"/>
        <w:numPr>
          <w:ilvl w:val="0"/>
          <w:numId w:val="5"/>
        </w:numPr>
      </w:pPr>
      <w:r w:rsidRPr="002C6417">
        <w:t>Ministerio de Educación y Cultura (MEC)</w:t>
      </w:r>
    </w:p>
    <w:p w14:paraId="1EE209CC" w14:textId="77777777" w:rsidR="0017794D" w:rsidRPr="002C6417" w:rsidRDefault="0017794D" w:rsidP="004613B3">
      <w:pPr>
        <w:pStyle w:val="Prrafodelista"/>
        <w:numPr>
          <w:ilvl w:val="0"/>
          <w:numId w:val="5"/>
        </w:numPr>
      </w:pPr>
      <w:r w:rsidRPr="2CC751CC">
        <w:rPr>
          <w:lang w:val="es-ES"/>
        </w:rPr>
        <w:t>Red Uruguaya de ONGs Ambientalistas (ROA)</w:t>
      </w:r>
    </w:p>
    <w:p w14:paraId="609E9D51" w14:textId="77777777" w:rsidR="0017794D" w:rsidRPr="002C6417" w:rsidRDefault="0017794D" w:rsidP="004613B3">
      <w:pPr>
        <w:pStyle w:val="Prrafodelista"/>
        <w:numPr>
          <w:ilvl w:val="0"/>
          <w:numId w:val="5"/>
        </w:numPr>
      </w:pPr>
      <w:r w:rsidRPr="2CC751CC">
        <w:rPr>
          <w:lang w:val="es-ES"/>
        </w:rPr>
        <w:t>Asociación Nacional de ONGs Orientadas al Desarrollo (ANONG)</w:t>
      </w:r>
    </w:p>
    <w:p w14:paraId="40060DD5" w14:textId="77777777" w:rsidR="0017794D" w:rsidRPr="002C6417" w:rsidRDefault="0017794D" w:rsidP="004613B3">
      <w:pPr>
        <w:pStyle w:val="Prrafodelista"/>
        <w:numPr>
          <w:ilvl w:val="0"/>
          <w:numId w:val="5"/>
        </w:numPr>
      </w:pPr>
      <w:r w:rsidRPr="002C6417">
        <w:t>Centro Latinoamericano de Ecología Social (CLAES)</w:t>
      </w:r>
    </w:p>
    <w:p w14:paraId="434D8350" w14:textId="77777777" w:rsidR="0017794D" w:rsidRPr="002C6417" w:rsidRDefault="0017794D" w:rsidP="004613B3">
      <w:pPr>
        <w:pStyle w:val="Prrafodelista"/>
        <w:numPr>
          <w:ilvl w:val="0"/>
          <w:numId w:val="5"/>
        </w:numPr>
      </w:pPr>
      <w:r w:rsidRPr="002C6417">
        <w:t>Centro Uruguayo de Tecnologías Apropiadas (CEUTA)</w:t>
      </w:r>
    </w:p>
    <w:p w14:paraId="0FB3733A" w14:textId="77777777" w:rsidR="0017794D" w:rsidRPr="002C6417" w:rsidRDefault="0017794D" w:rsidP="004613B3">
      <w:pPr>
        <w:pStyle w:val="Prrafodelista"/>
        <w:numPr>
          <w:ilvl w:val="0"/>
          <w:numId w:val="5"/>
        </w:numPr>
      </w:pPr>
      <w:r w:rsidRPr="002C6417">
        <w:t>Organización para la Conservación de Cetáceos (OCC)</w:t>
      </w:r>
    </w:p>
    <w:p w14:paraId="72581F68" w14:textId="77777777" w:rsidR="0017794D" w:rsidRPr="002C6417" w:rsidRDefault="0017794D" w:rsidP="004613B3">
      <w:pPr>
        <w:pStyle w:val="Prrafodelista"/>
        <w:numPr>
          <w:ilvl w:val="0"/>
          <w:numId w:val="5"/>
        </w:numPr>
      </w:pPr>
      <w:r w:rsidRPr="002C6417">
        <w:t xml:space="preserve">Grupo para la </w:t>
      </w:r>
      <w:r w:rsidR="00F13B30" w:rsidRPr="002C6417">
        <w:t>P</w:t>
      </w:r>
      <w:r w:rsidRPr="002C6417">
        <w:t xml:space="preserve">rotección </w:t>
      </w:r>
      <w:r w:rsidR="00F13B30" w:rsidRPr="002C6417">
        <w:t>A</w:t>
      </w:r>
      <w:r w:rsidRPr="002C6417">
        <w:t xml:space="preserve">mbiental </w:t>
      </w:r>
      <w:r w:rsidR="00F13B30" w:rsidRPr="002C6417">
        <w:t>A</w:t>
      </w:r>
      <w:r w:rsidRPr="002C6417">
        <w:t>ctiva (GRUPAMA)</w:t>
      </w:r>
    </w:p>
    <w:p w14:paraId="39B9C07C" w14:textId="77777777" w:rsidR="0017794D" w:rsidRPr="002C6417" w:rsidRDefault="0017794D" w:rsidP="004613B3">
      <w:pPr>
        <w:pStyle w:val="Prrafodelista"/>
        <w:numPr>
          <w:ilvl w:val="0"/>
          <w:numId w:val="5"/>
        </w:numPr>
      </w:pPr>
      <w:r w:rsidRPr="002C6417">
        <w:t xml:space="preserve">Asociación Uruguaya de </w:t>
      </w:r>
      <w:r w:rsidR="00FF22C6" w:rsidRPr="002C6417">
        <w:t>Guardaparques</w:t>
      </w:r>
      <w:r w:rsidRPr="002C6417">
        <w:t xml:space="preserve"> (AUG)</w:t>
      </w:r>
    </w:p>
    <w:p w14:paraId="261A1783" w14:textId="77777777" w:rsidR="00241D8A" w:rsidRPr="002C6417" w:rsidRDefault="00241D8A" w:rsidP="004613B3">
      <w:pPr>
        <w:pStyle w:val="Prrafodelista"/>
        <w:numPr>
          <w:ilvl w:val="0"/>
          <w:numId w:val="5"/>
        </w:numPr>
      </w:pPr>
      <w:r w:rsidRPr="002C6417">
        <w:t xml:space="preserve">PNUD </w:t>
      </w:r>
      <w:r w:rsidR="0017794D" w:rsidRPr="002C6417">
        <w:t>Uruguay</w:t>
      </w:r>
    </w:p>
    <w:p w14:paraId="5204B47C" w14:textId="77777777" w:rsidR="0017794D" w:rsidRPr="002C6417" w:rsidRDefault="0017794D" w:rsidP="004613B3">
      <w:pPr>
        <w:pStyle w:val="Prrafodelista"/>
        <w:numPr>
          <w:ilvl w:val="0"/>
          <w:numId w:val="5"/>
        </w:numPr>
      </w:pPr>
      <w:r w:rsidRPr="002C6417">
        <w:t>Organización de las Naciones Unidas para la Agricultura y la Alimentación (FAO)</w:t>
      </w:r>
    </w:p>
    <w:p w14:paraId="198CE638" w14:textId="77777777" w:rsidR="0017794D" w:rsidRPr="002C6417" w:rsidRDefault="0017794D" w:rsidP="004613B3">
      <w:pPr>
        <w:pStyle w:val="Prrafodelista"/>
        <w:numPr>
          <w:ilvl w:val="0"/>
          <w:numId w:val="5"/>
        </w:numPr>
      </w:pPr>
      <w:r w:rsidRPr="002C6417">
        <w:t>Programa de Pequeñas Donaciones (PPD)</w:t>
      </w:r>
    </w:p>
    <w:p w14:paraId="4D68BEC5" w14:textId="77777777" w:rsidR="0017794D" w:rsidRPr="002C6417" w:rsidRDefault="0017794D" w:rsidP="004613B3">
      <w:pPr>
        <w:pStyle w:val="Prrafodelista"/>
        <w:numPr>
          <w:ilvl w:val="0"/>
          <w:numId w:val="5"/>
        </w:numPr>
      </w:pPr>
      <w:r w:rsidRPr="002C6417">
        <w:t>Universidad de la República Oriental del Uruguay (UDELAR)</w:t>
      </w:r>
    </w:p>
    <w:p w14:paraId="466B6FE5" w14:textId="77777777" w:rsidR="0017794D" w:rsidRPr="002C6417" w:rsidRDefault="0017794D" w:rsidP="004613B3">
      <w:pPr>
        <w:pStyle w:val="Prrafodelista"/>
        <w:numPr>
          <w:ilvl w:val="0"/>
          <w:numId w:val="5"/>
        </w:numPr>
      </w:pPr>
      <w:r w:rsidRPr="002C6417">
        <w:t>Universidad del Trabajo del Uruguay (UTU)</w:t>
      </w:r>
    </w:p>
    <w:p w14:paraId="22B08659" w14:textId="77777777" w:rsidR="00E23AF8" w:rsidRPr="002C6417" w:rsidRDefault="00EB313A" w:rsidP="00007EB2">
      <w:pPr>
        <w:pStyle w:val="Ttulo1"/>
      </w:pPr>
      <w:bookmarkStart w:id="48" w:name="_Toc182581522"/>
      <w:r w:rsidRPr="002C6417">
        <w:rPr>
          <w:caps w:val="0"/>
        </w:rPr>
        <w:t>HALLAZGOS</w:t>
      </w:r>
      <w:bookmarkEnd w:id="48"/>
    </w:p>
    <w:p w14:paraId="691EDC39" w14:textId="77777777" w:rsidR="00E23AF8" w:rsidRPr="002C6417" w:rsidRDefault="00EB313A" w:rsidP="00007EB2">
      <w:pPr>
        <w:pStyle w:val="Ttulo2"/>
      </w:pPr>
      <w:bookmarkStart w:id="49" w:name="_heading=h.2bn6wsx" w:colFirst="0" w:colLast="0"/>
      <w:bookmarkStart w:id="50" w:name="_Toc182581523"/>
      <w:bookmarkEnd w:id="49"/>
      <w:r w:rsidRPr="002C6417">
        <w:t>Estrategia del proyecto</w:t>
      </w:r>
      <w:bookmarkEnd w:id="50"/>
    </w:p>
    <w:p w14:paraId="5FF35304" w14:textId="77777777" w:rsidR="00E23AF8" w:rsidRPr="002C6417" w:rsidRDefault="00EB313A" w:rsidP="00007EB2">
      <w:pPr>
        <w:pStyle w:val="Ttulo3"/>
      </w:pPr>
      <w:bookmarkStart w:id="51" w:name="_heading=h.qsh70q" w:colFirst="0" w:colLast="0"/>
      <w:bookmarkStart w:id="52" w:name="_Toc182581524"/>
      <w:bookmarkEnd w:id="51"/>
      <w:r w:rsidRPr="002C6417">
        <w:t>Diseño del proyecto</w:t>
      </w:r>
      <w:bookmarkEnd w:id="52"/>
    </w:p>
    <w:p w14:paraId="14C4B844" w14:textId="77777777" w:rsidR="007E42EA" w:rsidRPr="002C6417" w:rsidRDefault="007E42EA" w:rsidP="004613B3">
      <w:pPr>
        <w:pStyle w:val="Prrafodelista"/>
        <w:numPr>
          <w:ilvl w:val="0"/>
          <w:numId w:val="6"/>
        </w:numPr>
        <w:ind w:left="426" w:hanging="426"/>
      </w:pPr>
      <w:r w:rsidRPr="002C6417">
        <w:t>Es un proyecto alinea</w:t>
      </w:r>
      <w:r w:rsidR="00322D14" w:rsidRPr="002C6417">
        <w:t xml:space="preserve">do </w:t>
      </w:r>
      <w:r w:rsidRPr="002C6417">
        <w:t>a las prioridades nacionales vinculadas al fortalecimiento y consolidación de</w:t>
      </w:r>
      <w:r w:rsidR="00322D14" w:rsidRPr="002C6417">
        <w:t xml:space="preserve">l marco </w:t>
      </w:r>
      <w:r w:rsidRPr="002C6417">
        <w:t>institucional</w:t>
      </w:r>
      <w:r w:rsidR="00322D14" w:rsidRPr="002C6417">
        <w:t xml:space="preserve"> </w:t>
      </w:r>
      <w:r w:rsidRPr="002C6417">
        <w:t xml:space="preserve">para la conservación y manejo sustentable de la biodiversidad. </w:t>
      </w:r>
      <w:r w:rsidR="00322D14" w:rsidRPr="002C6417">
        <w:t xml:space="preserve">El proyecto guarda una relevancia especial en el contexto de la creación del </w:t>
      </w:r>
      <w:r w:rsidR="003768A6" w:rsidRPr="002C6417">
        <w:t>MA</w:t>
      </w:r>
      <w:r w:rsidR="00322D14" w:rsidRPr="002C6417">
        <w:t xml:space="preserve"> </w:t>
      </w:r>
      <w:r w:rsidR="00C032B9" w:rsidRPr="002C6417">
        <w:t xml:space="preserve">ya que promueve oportunidades </w:t>
      </w:r>
      <w:r w:rsidR="00322D14" w:rsidRPr="002C6417">
        <w:t>donde la conservación de la biodiversidad se articula con cadenas de valor importantes para la economía</w:t>
      </w:r>
      <w:r w:rsidR="00C032B9" w:rsidRPr="002C6417">
        <w:t xml:space="preserve">. </w:t>
      </w:r>
      <w:r w:rsidRPr="002C6417">
        <w:t>Los paisajes de intervención son estratégicos para la conservación de ecosistemas de alto valor para la biodiversidad, que generan servicios ambientales que son fundamentales para la vida y el desarrollo productivo del país.</w:t>
      </w:r>
    </w:p>
    <w:p w14:paraId="59DDCD30" w14:textId="0DCC5E82" w:rsidR="007E42EA" w:rsidRPr="002C6417" w:rsidRDefault="007E42EA" w:rsidP="004613B3">
      <w:pPr>
        <w:pStyle w:val="Prrafodelista"/>
        <w:numPr>
          <w:ilvl w:val="0"/>
          <w:numId w:val="6"/>
        </w:numPr>
        <w:ind w:left="426" w:hanging="426"/>
      </w:pPr>
      <w:r w:rsidRPr="002C6417">
        <w:t xml:space="preserve">La participación durante la fase de diseño estuvo orientada especialmente a los actores institucionales del proyecto y PNUD. Se registró una baja participación de </w:t>
      </w:r>
      <w:r w:rsidR="00FF22C6" w:rsidRPr="002C6417">
        <w:t>I</w:t>
      </w:r>
      <w:r w:rsidR="008927E0">
        <w:t>NGO</w:t>
      </w:r>
      <w:r w:rsidR="00FF22C6" w:rsidRPr="002C6417">
        <w:t>s</w:t>
      </w:r>
      <w:r w:rsidRPr="002C6417">
        <w:t xml:space="preserve">, </w:t>
      </w:r>
      <w:r w:rsidRPr="002C6417">
        <w:lastRenderedPageBreak/>
        <w:t xml:space="preserve">gremios y universidades, mientras que no se reporta la participación del sector privado y </w:t>
      </w:r>
      <w:r w:rsidR="003F5AEE" w:rsidRPr="002C6417">
        <w:t xml:space="preserve">de </w:t>
      </w:r>
      <w:r w:rsidRPr="002C6417">
        <w:t xml:space="preserve">los beneficiarios finales del proyecto en talleres y reuniones durante la fase </w:t>
      </w:r>
      <w:r w:rsidR="00D66D79" w:rsidRPr="002C6417">
        <w:t xml:space="preserve">de Subvención para la Preparación de Proyectos (PPG, por </w:t>
      </w:r>
      <w:r w:rsidR="000D2D12" w:rsidRPr="002C6417">
        <w:t>sus siglas</w:t>
      </w:r>
      <w:r w:rsidR="00D66D79" w:rsidRPr="002C6417">
        <w:t xml:space="preserve"> en inglés).</w:t>
      </w:r>
    </w:p>
    <w:p w14:paraId="2D158507" w14:textId="77777777" w:rsidR="007E42EA" w:rsidRPr="002C6417" w:rsidRDefault="007E42EA" w:rsidP="004613B3">
      <w:pPr>
        <w:pStyle w:val="Prrafodelista"/>
        <w:numPr>
          <w:ilvl w:val="0"/>
          <w:numId w:val="6"/>
        </w:numPr>
        <w:ind w:left="426" w:hanging="426"/>
      </w:pPr>
      <w:r w:rsidRPr="2CC751CC">
        <w:rPr>
          <w:lang w:val="es-ES"/>
        </w:rPr>
        <w:t xml:space="preserve">Este proyecto es el tercero financiado por el GEF que se enfoca en la consolidación del </w:t>
      </w:r>
      <w:r w:rsidR="00182475" w:rsidRPr="2CC751CC">
        <w:rPr>
          <w:lang w:val="es-ES"/>
        </w:rPr>
        <w:t>SNAP</w:t>
      </w:r>
      <w:r w:rsidRPr="2CC751CC">
        <w:rPr>
          <w:lang w:val="es-ES"/>
        </w:rPr>
        <w:t xml:space="preserve"> en Uruguay, en consecuencia, el diseño se asienta sobre los aprendizajes y procesos iniciados por las intervenciones anteriores. Los actores entrevistad</w:t>
      </w:r>
      <w:r w:rsidR="003F5AEE" w:rsidRPr="2CC751CC">
        <w:rPr>
          <w:lang w:val="es-ES"/>
        </w:rPr>
        <w:t>o</w:t>
      </w:r>
      <w:r w:rsidRPr="2CC751CC">
        <w:rPr>
          <w:lang w:val="es-ES"/>
        </w:rPr>
        <w:t xml:space="preserve">s destacan el proceso de programación de recursos GEF, por su concatenación y acompañamiento durante momentos clave en el desarrollo de la institucionalidad ambiental del país, particularmente en relación a la conservación y uso sostenible de la biodiversidad. </w:t>
      </w:r>
    </w:p>
    <w:p w14:paraId="2D9D282C" w14:textId="77777777" w:rsidR="00176B86" w:rsidRPr="002C6417" w:rsidRDefault="007E42EA" w:rsidP="004613B3">
      <w:pPr>
        <w:pStyle w:val="Prrafodelista"/>
        <w:numPr>
          <w:ilvl w:val="0"/>
          <w:numId w:val="6"/>
        </w:numPr>
        <w:ind w:left="426" w:hanging="426"/>
      </w:pPr>
      <w:r w:rsidRPr="002C6417">
        <w:t xml:space="preserve">Los actores entrevistados valoran que el proyecto promueva un enfoque integrado de paisaje, en un contexto en el que </w:t>
      </w:r>
      <w:r w:rsidR="00176B86" w:rsidRPr="002C6417">
        <w:t>e</w:t>
      </w:r>
      <w:r w:rsidRPr="002C6417">
        <w:t xml:space="preserve">l 95% de la tierra del </w:t>
      </w:r>
      <w:r w:rsidR="00176B86" w:rsidRPr="002C6417">
        <w:t>país</w:t>
      </w:r>
      <w:r w:rsidRPr="002C6417">
        <w:t xml:space="preserve"> es privada</w:t>
      </w:r>
      <w:r w:rsidR="00176B86" w:rsidRPr="002C6417">
        <w:t xml:space="preserve">, mientras que </w:t>
      </w:r>
      <w:r w:rsidRPr="002C6417">
        <w:t>en las AP</w:t>
      </w:r>
      <w:r w:rsidR="00176B86" w:rsidRPr="002C6417">
        <w:t xml:space="preserve"> existe </w:t>
      </w:r>
      <w:r w:rsidRPr="002C6417">
        <w:t xml:space="preserve">una alta </w:t>
      </w:r>
      <w:r w:rsidR="00176B86" w:rsidRPr="002C6417">
        <w:t>proporción</w:t>
      </w:r>
      <w:r w:rsidRPr="002C6417">
        <w:t xml:space="preserve"> de tierras privadas dedicadas a la </w:t>
      </w:r>
      <w:r w:rsidR="00176B86" w:rsidRPr="002C6417">
        <w:t>producción</w:t>
      </w:r>
      <w:r w:rsidRPr="002C6417">
        <w:t xml:space="preserve">. </w:t>
      </w:r>
      <w:r w:rsidR="00176B86" w:rsidRPr="002C6417">
        <w:t xml:space="preserve">La incorporación de la variable institucional, el foco en la sostenibilidad financiera y los enfoques en comunicación y gestión del conocimiento complementan esta aproximación. </w:t>
      </w:r>
    </w:p>
    <w:p w14:paraId="011AF688" w14:textId="77777777" w:rsidR="007E42EA" w:rsidRPr="002C6417" w:rsidRDefault="00322D14" w:rsidP="004613B3">
      <w:pPr>
        <w:pStyle w:val="Prrafodelista"/>
        <w:numPr>
          <w:ilvl w:val="0"/>
          <w:numId w:val="6"/>
        </w:numPr>
        <w:ind w:left="426" w:hanging="426"/>
      </w:pPr>
      <w:r w:rsidRPr="002C6417">
        <w:t>Se considera un acierto la inclusión del mecanismo de asignación directa de recursos a través del PPD</w:t>
      </w:r>
      <w:r w:rsidR="00D66D79" w:rsidRPr="002C6417">
        <w:t xml:space="preserve"> del PNUD</w:t>
      </w:r>
      <w:r w:rsidR="003F5AEE" w:rsidRPr="002C6417">
        <w:t>,</w:t>
      </w:r>
      <w:r w:rsidRPr="002C6417">
        <w:t xml:space="preserve"> ya que </w:t>
      </w:r>
      <w:r w:rsidR="003F5AEE" w:rsidRPr="002C6417">
        <w:t xml:space="preserve">recoge lecciones aprendidas en intervenciones pasadas en territorio. Esta </w:t>
      </w:r>
      <w:r w:rsidRPr="002C6417">
        <w:t xml:space="preserve">herramienta </w:t>
      </w:r>
      <w:r w:rsidR="003F5AEE" w:rsidRPr="002C6417">
        <w:t>fortalece</w:t>
      </w:r>
      <w:r w:rsidRPr="002C6417">
        <w:t xml:space="preserve"> </w:t>
      </w:r>
      <w:r w:rsidR="007E42EA" w:rsidRPr="002C6417">
        <w:t xml:space="preserve">la </w:t>
      </w:r>
      <w:r w:rsidR="00176B86" w:rsidRPr="002C6417">
        <w:t>participación</w:t>
      </w:r>
      <w:r w:rsidR="007E42EA" w:rsidRPr="002C6417">
        <w:t xml:space="preserve"> de propietarios </w:t>
      </w:r>
      <w:r w:rsidR="00176B86" w:rsidRPr="002C6417">
        <w:t>privados en</w:t>
      </w:r>
      <w:r w:rsidR="007E42EA" w:rsidRPr="002C6417">
        <w:t xml:space="preserve"> la </w:t>
      </w:r>
      <w:r w:rsidR="00176B86" w:rsidRPr="002C6417">
        <w:t>aplicación</w:t>
      </w:r>
      <w:r w:rsidR="007E42EA" w:rsidRPr="002C6417">
        <w:t xml:space="preserve"> de </w:t>
      </w:r>
      <w:r w:rsidR="00176B86" w:rsidRPr="002C6417">
        <w:t>prácticas</w:t>
      </w:r>
      <w:r w:rsidR="007E42EA" w:rsidRPr="002C6417">
        <w:t xml:space="preserve"> sostenibles en los sistemas productivos</w:t>
      </w:r>
      <w:r w:rsidRPr="002C6417">
        <w:t xml:space="preserve"> </w:t>
      </w:r>
      <w:r w:rsidR="007E42EA" w:rsidRPr="002C6417">
        <w:t>agropecuarios</w:t>
      </w:r>
      <w:r w:rsidRPr="002C6417">
        <w:t xml:space="preserve">. </w:t>
      </w:r>
    </w:p>
    <w:p w14:paraId="02706B05" w14:textId="5756ADC5" w:rsidR="00080D55" w:rsidRPr="002C6417" w:rsidRDefault="003F5AEE" w:rsidP="004613B3">
      <w:pPr>
        <w:pStyle w:val="Prrafodelista"/>
        <w:numPr>
          <w:ilvl w:val="0"/>
          <w:numId w:val="6"/>
        </w:numPr>
        <w:ind w:left="426" w:hanging="426"/>
      </w:pPr>
      <w:r w:rsidRPr="2CC751CC">
        <w:rPr>
          <w:lang w:val="es-ES"/>
        </w:rPr>
        <w:t>Se considera adecuada la apropiación y anidamiento del proyecto dentro de la DINABISE</w:t>
      </w:r>
      <w:r w:rsidR="00C83AF6" w:rsidRPr="2CC751CC">
        <w:rPr>
          <w:lang w:val="es-ES"/>
        </w:rPr>
        <w:t>. E</w:t>
      </w:r>
      <w:r w:rsidRPr="2CC751CC">
        <w:rPr>
          <w:lang w:val="es-ES"/>
        </w:rPr>
        <w:t xml:space="preserve">fectivamente el </w:t>
      </w:r>
      <w:r w:rsidR="001851E9" w:rsidRPr="2CC751CC">
        <w:rPr>
          <w:lang w:val="es-ES"/>
        </w:rPr>
        <w:t>EP</w:t>
      </w:r>
      <w:r w:rsidRPr="2CC751CC">
        <w:rPr>
          <w:lang w:val="es-ES"/>
        </w:rPr>
        <w:t xml:space="preserve"> se identifica e integra dentro de la operación del día a día de esta nueva dirección, agregando valor tanto en los temas enmarcados dentro del proyecto como en la agenda y programación de actividades de DINABISE. Sin embargo, </w:t>
      </w:r>
      <w:r w:rsidR="008927E0">
        <w:rPr>
          <w:lang w:val="es-ES"/>
        </w:rPr>
        <w:t xml:space="preserve">preocupa la sostenibilidad ya que </w:t>
      </w:r>
      <w:r w:rsidRPr="2CC751CC">
        <w:rPr>
          <w:lang w:val="es-ES"/>
        </w:rPr>
        <w:t xml:space="preserve">desde el diseño </w:t>
      </w:r>
      <w:r w:rsidR="008927E0">
        <w:rPr>
          <w:lang w:val="es-ES"/>
        </w:rPr>
        <w:t xml:space="preserve">no se adquiere </w:t>
      </w:r>
      <w:r w:rsidRPr="2CC751CC">
        <w:rPr>
          <w:lang w:val="es-ES"/>
        </w:rPr>
        <w:t xml:space="preserve">algún compromiso de retención al menos parcial de los perfiles que ahora integran y laboran diariamente para la DINABISE. </w:t>
      </w:r>
    </w:p>
    <w:p w14:paraId="2DC6475B" w14:textId="77777777" w:rsidR="007E42EA" w:rsidRPr="002C6417" w:rsidRDefault="00107577" w:rsidP="004613B3">
      <w:pPr>
        <w:pStyle w:val="Prrafodelista"/>
        <w:numPr>
          <w:ilvl w:val="0"/>
          <w:numId w:val="6"/>
        </w:numPr>
        <w:ind w:left="426" w:hanging="426"/>
      </w:pPr>
      <w:r w:rsidRPr="002C6417">
        <w:t xml:space="preserve">Considerando el presupuesto existente, se considera que el número de personas que conforman el equipo (9) es alto en comparación con otros proyectos financiados por el GEF en la región. Más aún cuando el equipo no incluye perfiles especializados en políticas públicas </w:t>
      </w:r>
      <w:r w:rsidR="006B3BD6" w:rsidRPr="002C6417">
        <w:t>y sostenibilidad financiera</w:t>
      </w:r>
      <w:r w:rsidRPr="002C6417">
        <w:t xml:space="preserve">, que son dos de los cuatro </w:t>
      </w:r>
      <w:r w:rsidR="006878EB" w:rsidRPr="002C6417">
        <w:t>C</w:t>
      </w:r>
      <w:r w:rsidRPr="002C6417">
        <w:t xml:space="preserve">omponentes del proyecto.  </w:t>
      </w:r>
    </w:p>
    <w:p w14:paraId="2AAC374D" w14:textId="77777777" w:rsidR="00107577" w:rsidRPr="002C6417" w:rsidRDefault="003F5AEE" w:rsidP="004613B3">
      <w:pPr>
        <w:pStyle w:val="Prrafodelista"/>
        <w:numPr>
          <w:ilvl w:val="0"/>
          <w:numId w:val="6"/>
        </w:numPr>
        <w:ind w:left="426" w:hanging="426"/>
      </w:pPr>
      <w:r w:rsidRPr="002C6417">
        <w:lastRenderedPageBreak/>
        <w:t xml:space="preserve">Entre las principales debilidades identificadas en el diseño, los actores coinciden </w:t>
      </w:r>
      <w:r w:rsidR="00AC1774" w:rsidRPr="002C6417">
        <w:t>mencionar</w:t>
      </w:r>
      <w:r w:rsidRPr="002C6417">
        <w:t xml:space="preserve"> </w:t>
      </w:r>
      <w:r w:rsidR="00AC1774" w:rsidRPr="002C6417">
        <w:t>la formulación de los supuestos y riesgos, que suponen una apuesta extremadamente optimista frente a un</w:t>
      </w:r>
      <w:r w:rsidRPr="002C6417">
        <w:t xml:space="preserve"> entorno político e institucional favorable</w:t>
      </w:r>
      <w:r w:rsidR="00AC1774" w:rsidRPr="002C6417">
        <w:t>. Factores como la estabilidad de funcionarios, la capacidad instalada, las reformas institucionales y el cambio de gobierno y consecuente</w:t>
      </w:r>
      <w:r w:rsidR="009074F2">
        <w:t>mente la</w:t>
      </w:r>
      <w:r w:rsidR="00AC1774" w:rsidRPr="002C6417">
        <w:t xml:space="preserve"> orientación política del país, no fueron conservadoramente ponderadas en la formulación de metas.</w:t>
      </w:r>
    </w:p>
    <w:p w14:paraId="2BD249DF" w14:textId="77777777" w:rsidR="00107577" w:rsidRPr="002C6417" w:rsidRDefault="00AC1774" w:rsidP="004613B3">
      <w:pPr>
        <w:pStyle w:val="Prrafodelista"/>
        <w:numPr>
          <w:ilvl w:val="0"/>
          <w:numId w:val="6"/>
        </w:numPr>
        <w:ind w:left="426" w:hanging="426"/>
      </w:pPr>
      <w:r w:rsidRPr="002C6417">
        <w:t xml:space="preserve">Más aún, los actores entrevistados comentan que algunas de las metas trazadas resultan ingenuas, </w:t>
      </w:r>
      <w:r w:rsidR="00107577" w:rsidRPr="002C6417">
        <w:t xml:space="preserve">considerando la complejidad asociada a temas sensibles como la formulación de políticas públicas o la creación de nuevas AP. Además, el diseño no </w:t>
      </w:r>
      <w:r w:rsidRPr="002C6417">
        <w:t xml:space="preserve">asigna recursos del proyecto para su </w:t>
      </w:r>
      <w:r w:rsidR="00107577" w:rsidRPr="002C6417">
        <w:t>concreción, como es el caso de los productos vinculados a la sostenibilidad financiera del SNAP</w:t>
      </w:r>
      <w:r w:rsidRPr="002C6417">
        <w:t xml:space="preserve">. </w:t>
      </w:r>
    </w:p>
    <w:p w14:paraId="3D68B762" w14:textId="672E01C7" w:rsidR="009C1C81" w:rsidRPr="002C6417" w:rsidRDefault="00107577" w:rsidP="004613B3">
      <w:pPr>
        <w:pStyle w:val="Prrafodelista"/>
        <w:numPr>
          <w:ilvl w:val="0"/>
          <w:numId w:val="6"/>
        </w:numPr>
        <w:ind w:left="426" w:hanging="426"/>
      </w:pPr>
      <w:r w:rsidRPr="2CC751CC">
        <w:rPr>
          <w:lang w:val="es-ES"/>
        </w:rPr>
        <w:t xml:space="preserve">En </w:t>
      </w:r>
      <w:r w:rsidR="009C1C81" w:rsidRPr="2CC751CC">
        <w:rPr>
          <w:lang w:val="es-ES"/>
        </w:rPr>
        <w:t xml:space="preserve">cuanto a la integración del proyecto con la planificación y ejecución estatal, en lugar de contar con un solo </w:t>
      </w:r>
      <w:r w:rsidR="00DC0956" w:rsidRPr="2CC751CC">
        <w:rPr>
          <w:lang w:val="es-ES"/>
        </w:rPr>
        <w:t>ProDoc</w:t>
      </w:r>
      <w:r w:rsidR="009C1C81" w:rsidRPr="2CC751CC">
        <w:rPr>
          <w:lang w:val="es-ES"/>
        </w:rPr>
        <w:t xml:space="preserve"> que combine el presupuesto GEF y el cofinanciamiento estatal, se elaboró un proyecto paralelo desde el </w:t>
      </w:r>
      <w:r w:rsidR="003768A6" w:rsidRPr="2CC751CC">
        <w:rPr>
          <w:lang w:val="es-ES"/>
        </w:rPr>
        <w:t>MA</w:t>
      </w:r>
      <w:r w:rsidR="009C1C81" w:rsidRPr="2CC751CC">
        <w:rPr>
          <w:lang w:val="es-ES"/>
        </w:rPr>
        <w:t xml:space="preserve"> para acompañar y alojar el presupuesto y las actividades de la contraparte. De cierto modo, </w:t>
      </w:r>
      <w:r w:rsidR="001013D8">
        <w:rPr>
          <w:lang w:val="es-ES"/>
        </w:rPr>
        <w:t xml:space="preserve">al no existir un solo documento que oriente a los actores </w:t>
      </w:r>
      <w:r w:rsidR="009C1C81" w:rsidRPr="2CC751CC">
        <w:rPr>
          <w:lang w:val="es-ES"/>
        </w:rPr>
        <w:t xml:space="preserve">le quitó </w:t>
      </w:r>
      <w:r w:rsidR="00B26D1B">
        <w:rPr>
          <w:lang w:val="es-ES"/>
        </w:rPr>
        <w:t xml:space="preserve">claridad y </w:t>
      </w:r>
      <w:r w:rsidR="009C1C81" w:rsidRPr="2CC751CC">
        <w:rPr>
          <w:lang w:val="es-ES"/>
        </w:rPr>
        <w:t xml:space="preserve">fuerza al ProDoc como guía de navegación para la implementación del proyecto. </w:t>
      </w:r>
    </w:p>
    <w:p w14:paraId="754FF1BE" w14:textId="77777777" w:rsidR="00E23AF8" w:rsidRPr="002C6417" w:rsidRDefault="00EB313A" w:rsidP="00007EB2">
      <w:pPr>
        <w:pStyle w:val="Ttulo3"/>
      </w:pPr>
      <w:bookmarkStart w:id="53" w:name="_heading=h.3as4poj" w:colFirst="0" w:colLast="0"/>
      <w:bookmarkStart w:id="54" w:name="_Toc182581525"/>
      <w:bookmarkEnd w:id="53"/>
      <w:r w:rsidRPr="002C6417">
        <w:t>Marco de resultados</w:t>
      </w:r>
      <w:bookmarkEnd w:id="54"/>
    </w:p>
    <w:p w14:paraId="16FA04F4" w14:textId="77777777" w:rsidR="008838FF" w:rsidRPr="002C6417" w:rsidRDefault="00833DAD" w:rsidP="004613B3">
      <w:pPr>
        <w:pStyle w:val="Prrafodelista"/>
        <w:numPr>
          <w:ilvl w:val="0"/>
          <w:numId w:val="6"/>
        </w:numPr>
        <w:ind w:left="426" w:hanging="426"/>
      </w:pPr>
      <w:r w:rsidRPr="002C6417">
        <w:t xml:space="preserve">Once de los </w:t>
      </w:r>
      <w:r w:rsidR="00FD2E89" w:rsidRPr="002C6417">
        <w:t>dieciocho</w:t>
      </w:r>
      <w:r w:rsidRPr="002C6417">
        <w:t xml:space="preserve"> indicadores </w:t>
      </w:r>
      <w:r w:rsidR="008838FF" w:rsidRPr="002C6417">
        <w:t xml:space="preserve">no cumplen totalmente con los criterios SMART. Un grupo de indicadores tiene observaciones relacionadas a la especificidad en la formulación del indicador (1, 5, 8, 9, 14, 16), lo que genera desafíos para facilitar su interpretación y consecuentemente su medición. </w:t>
      </w:r>
    </w:p>
    <w:p w14:paraId="109CD318" w14:textId="77777777" w:rsidR="00E23AF8" w:rsidRPr="002C6417" w:rsidRDefault="008838FF" w:rsidP="004613B3">
      <w:pPr>
        <w:pStyle w:val="Prrafodelista"/>
        <w:numPr>
          <w:ilvl w:val="0"/>
          <w:numId w:val="6"/>
        </w:numPr>
        <w:ind w:left="426" w:hanging="426"/>
      </w:pPr>
      <w:r w:rsidRPr="2CC751CC">
        <w:rPr>
          <w:lang w:val="es-ES"/>
        </w:rPr>
        <w:t xml:space="preserve">Otro grupo de observaciones se refiere a la ambición de las metas, mayormente porque se considera que no son suficientemente realistas y en consecuencia presentan el riesgo de no ser alcanzadas hasta el fin del proyecto (6, 10, 12, 14,15, 16). </w:t>
      </w:r>
      <w:r w:rsidR="003E4574" w:rsidRPr="2CC751CC">
        <w:rPr>
          <w:lang w:val="es-ES"/>
        </w:rPr>
        <w:t>Tres indicadores (8, 9, 18) no muestran suficiente relevancia, principalmente porque han definido metas con baja ambición.</w:t>
      </w:r>
    </w:p>
    <w:p w14:paraId="6B5AFA03" w14:textId="6B072C7F" w:rsidR="00E23AF8" w:rsidRPr="002C6417" w:rsidRDefault="005D5C2A" w:rsidP="005D5C2A">
      <w:pPr>
        <w:pStyle w:val="Descripcin"/>
        <w:keepNext/>
        <w:rPr>
          <w:b/>
          <w:lang w:val="es-ES"/>
        </w:rPr>
      </w:pPr>
      <w:r w:rsidRPr="2CC751CC">
        <w:rPr>
          <w:rFonts w:ascii="Arial" w:hAnsi="Arial"/>
          <w:b/>
          <w:i w:val="0"/>
          <w:sz w:val="22"/>
          <w:szCs w:val="22"/>
          <w:lang w:val="es-ES"/>
        </w:rPr>
        <w:t xml:space="preserve">Tabla </w:t>
      </w:r>
      <w:r w:rsidRPr="2CC751CC">
        <w:rPr>
          <w:rFonts w:ascii="Arial" w:hAnsi="Arial"/>
          <w:b/>
          <w:i w:val="0"/>
          <w:sz w:val="22"/>
          <w:szCs w:val="22"/>
        </w:rPr>
        <w:fldChar w:fldCharType="begin"/>
      </w:r>
      <w:r w:rsidRPr="2CC751CC">
        <w:rPr>
          <w:rFonts w:ascii="Arial" w:hAnsi="Arial"/>
          <w:b/>
          <w:i w:val="0"/>
          <w:sz w:val="22"/>
          <w:szCs w:val="22"/>
        </w:rPr>
        <w:instrText xml:space="preserve"> SEQ Tabla \* ARABIC </w:instrText>
      </w:r>
      <w:r w:rsidRPr="2CC751CC">
        <w:rPr>
          <w:rFonts w:ascii="Arial" w:hAnsi="Arial"/>
          <w:b/>
          <w:i w:val="0"/>
          <w:sz w:val="22"/>
          <w:szCs w:val="22"/>
        </w:rPr>
        <w:fldChar w:fldCharType="separate"/>
      </w:r>
      <w:r w:rsidR="008A6AF3">
        <w:rPr>
          <w:rFonts w:ascii="Arial" w:hAnsi="Arial"/>
          <w:b/>
          <w:i w:val="0"/>
          <w:noProof/>
          <w:sz w:val="22"/>
          <w:szCs w:val="22"/>
        </w:rPr>
        <w:t>4</w:t>
      </w:r>
      <w:r w:rsidRPr="2CC751CC">
        <w:rPr>
          <w:rFonts w:ascii="Arial" w:hAnsi="Arial"/>
          <w:b/>
          <w:i w:val="0"/>
          <w:sz w:val="22"/>
          <w:szCs w:val="22"/>
        </w:rPr>
        <w:fldChar w:fldCharType="end"/>
      </w:r>
      <w:r w:rsidRPr="2CC751CC">
        <w:rPr>
          <w:rFonts w:ascii="Arial" w:hAnsi="Arial"/>
          <w:b/>
          <w:i w:val="0"/>
          <w:sz w:val="22"/>
          <w:szCs w:val="22"/>
          <w:lang w:val="es-ES"/>
        </w:rPr>
        <w:t xml:space="preserve"> </w:t>
      </w:r>
      <w:r w:rsidR="00EB313A" w:rsidRPr="2CC751CC">
        <w:rPr>
          <w:rFonts w:ascii="Arial" w:hAnsi="Arial"/>
          <w:b/>
          <w:i w:val="0"/>
          <w:sz w:val="22"/>
          <w:szCs w:val="22"/>
          <w:lang w:val="es-ES"/>
        </w:rPr>
        <w:t xml:space="preserve"> de Cumplimiento de criterios SMART </w:t>
      </w:r>
    </w:p>
    <w:tbl>
      <w:tblPr>
        <w:tblStyle w:val="Tablaconcuadrcula"/>
        <w:tblW w:w="8784" w:type="dxa"/>
        <w:tblLayout w:type="fixed"/>
        <w:tblLook w:val="04A0" w:firstRow="1" w:lastRow="0" w:firstColumn="1" w:lastColumn="0" w:noHBand="0" w:noVBand="1"/>
      </w:tblPr>
      <w:tblGrid>
        <w:gridCol w:w="3823"/>
        <w:gridCol w:w="283"/>
        <w:gridCol w:w="284"/>
        <w:gridCol w:w="283"/>
        <w:gridCol w:w="284"/>
        <w:gridCol w:w="283"/>
        <w:gridCol w:w="3544"/>
      </w:tblGrid>
      <w:tr w:rsidR="00E23AF8" w:rsidRPr="002C6417" w14:paraId="7138A6D4" w14:textId="77777777" w:rsidTr="0ABA8BAB">
        <w:trPr>
          <w:tblHeader/>
        </w:trPr>
        <w:tc>
          <w:tcPr>
            <w:tcW w:w="3823" w:type="dxa"/>
            <w:vAlign w:val="center"/>
          </w:tcPr>
          <w:p w14:paraId="1C362B12" w14:textId="77777777" w:rsidR="00E23AF8" w:rsidRPr="002C6417" w:rsidRDefault="00EB313A">
            <w:pPr>
              <w:spacing w:before="0" w:after="0" w:line="240" w:lineRule="auto"/>
              <w:jc w:val="center"/>
              <w:rPr>
                <w:b/>
              </w:rPr>
            </w:pPr>
            <w:r w:rsidRPr="002C6417">
              <w:rPr>
                <w:b/>
              </w:rPr>
              <w:t>Indicador</w:t>
            </w:r>
          </w:p>
        </w:tc>
        <w:tc>
          <w:tcPr>
            <w:tcW w:w="283" w:type="dxa"/>
          </w:tcPr>
          <w:p w14:paraId="651F0D41" w14:textId="77777777" w:rsidR="00E23AF8" w:rsidRPr="002C6417" w:rsidRDefault="00EB313A" w:rsidP="002C4D45">
            <w:pPr>
              <w:spacing w:before="0" w:after="0" w:line="240" w:lineRule="auto"/>
              <w:jc w:val="center"/>
              <w:rPr>
                <w:b/>
              </w:rPr>
            </w:pPr>
            <w:r w:rsidRPr="002C6417">
              <w:rPr>
                <w:b/>
              </w:rPr>
              <w:t>S</w:t>
            </w:r>
          </w:p>
        </w:tc>
        <w:tc>
          <w:tcPr>
            <w:tcW w:w="284" w:type="dxa"/>
          </w:tcPr>
          <w:p w14:paraId="734C6DE5" w14:textId="77777777" w:rsidR="00E23AF8" w:rsidRPr="002C6417" w:rsidRDefault="00EB313A" w:rsidP="002C4D45">
            <w:pPr>
              <w:spacing w:before="0" w:after="0" w:line="240" w:lineRule="auto"/>
              <w:jc w:val="center"/>
              <w:rPr>
                <w:b/>
              </w:rPr>
            </w:pPr>
            <w:r w:rsidRPr="002C6417">
              <w:rPr>
                <w:b/>
              </w:rPr>
              <w:t>M</w:t>
            </w:r>
          </w:p>
        </w:tc>
        <w:tc>
          <w:tcPr>
            <w:tcW w:w="283" w:type="dxa"/>
          </w:tcPr>
          <w:p w14:paraId="5620F0FD" w14:textId="77777777" w:rsidR="00E23AF8" w:rsidRPr="002C6417" w:rsidRDefault="00EB313A" w:rsidP="002C4D45">
            <w:pPr>
              <w:spacing w:before="0" w:after="0" w:line="240" w:lineRule="auto"/>
              <w:jc w:val="center"/>
              <w:rPr>
                <w:b/>
              </w:rPr>
            </w:pPr>
            <w:r w:rsidRPr="002C6417">
              <w:rPr>
                <w:b/>
              </w:rPr>
              <w:t>A</w:t>
            </w:r>
          </w:p>
        </w:tc>
        <w:tc>
          <w:tcPr>
            <w:tcW w:w="284" w:type="dxa"/>
          </w:tcPr>
          <w:p w14:paraId="48C9EB0F" w14:textId="77777777" w:rsidR="00E23AF8" w:rsidRPr="002C6417" w:rsidRDefault="00EB313A" w:rsidP="002C4D45">
            <w:pPr>
              <w:spacing w:before="0" w:after="0" w:line="240" w:lineRule="auto"/>
              <w:jc w:val="center"/>
              <w:rPr>
                <w:b/>
              </w:rPr>
            </w:pPr>
            <w:r w:rsidRPr="002C6417">
              <w:rPr>
                <w:b/>
              </w:rPr>
              <w:t>R</w:t>
            </w:r>
          </w:p>
        </w:tc>
        <w:tc>
          <w:tcPr>
            <w:tcW w:w="283" w:type="dxa"/>
          </w:tcPr>
          <w:p w14:paraId="054B6D6D" w14:textId="77777777" w:rsidR="00E23AF8" w:rsidRPr="002C6417" w:rsidRDefault="00EB313A" w:rsidP="002C4D45">
            <w:pPr>
              <w:spacing w:before="0" w:after="0" w:line="240" w:lineRule="auto"/>
              <w:jc w:val="center"/>
              <w:rPr>
                <w:b/>
              </w:rPr>
            </w:pPr>
            <w:r w:rsidRPr="002C6417">
              <w:rPr>
                <w:b/>
              </w:rPr>
              <w:t>T</w:t>
            </w:r>
          </w:p>
        </w:tc>
        <w:tc>
          <w:tcPr>
            <w:tcW w:w="3544" w:type="dxa"/>
          </w:tcPr>
          <w:p w14:paraId="39B1B34F" w14:textId="77777777" w:rsidR="00E23AF8" w:rsidRPr="002C6417" w:rsidRDefault="00EB313A">
            <w:pPr>
              <w:spacing w:before="0" w:after="0" w:line="240" w:lineRule="auto"/>
              <w:jc w:val="center"/>
              <w:rPr>
                <w:b/>
              </w:rPr>
            </w:pPr>
            <w:r w:rsidRPr="002C6417">
              <w:rPr>
                <w:b/>
              </w:rPr>
              <w:t>Comentario</w:t>
            </w:r>
          </w:p>
        </w:tc>
      </w:tr>
      <w:tr w:rsidR="00E23AF8" w:rsidRPr="002C6417" w14:paraId="44B5359A" w14:textId="77777777" w:rsidTr="0ABA8BAB">
        <w:tc>
          <w:tcPr>
            <w:tcW w:w="3823" w:type="dxa"/>
            <w:vAlign w:val="center"/>
          </w:tcPr>
          <w:p w14:paraId="2564F7A5" w14:textId="77777777" w:rsidR="00E23AF8" w:rsidRPr="002C6417" w:rsidRDefault="00FC35D9" w:rsidP="00FC35D9">
            <w:pPr>
              <w:spacing w:before="0" w:after="0" w:line="240" w:lineRule="auto"/>
            </w:pPr>
            <w:r w:rsidRPr="0ABA8BAB">
              <w:rPr>
                <w:lang w:val="es-ES"/>
              </w:rPr>
              <w:t>Indicador obligatorio 1 (PNUD) (Indicador Base 11, FMAM): Número de personas que se benefician directamente e indirectamente del proyecto, diferenciado por género</w:t>
            </w:r>
          </w:p>
        </w:tc>
        <w:tc>
          <w:tcPr>
            <w:tcW w:w="283" w:type="dxa"/>
            <w:shd w:val="clear" w:color="auto" w:fill="FFFF00"/>
          </w:tcPr>
          <w:p w14:paraId="2D7D4CAF" w14:textId="77777777" w:rsidR="00E23AF8" w:rsidRPr="002C6417" w:rsidRDefault="00E23AF8">
            <w:pPr>
              <w:spacing w:before="0" w:after="0" w:line="240" w:lineRule="auto"/>
            </w:pPr>
          </w:p>
        </w:tc>
        <w:tc>
          <w:tcPr>
            <w:tcW w:w="284" w:type="dxa"/>
            <w:shd w:val="clear" w:color="auto" w:fill="FFFF00"/>
          </w:tcPr>
          <w:p w14:paraId="3AF3A3F3" w14:textId="77777777" w:rsidR="00E23AF8" w:rsidRPr="002C6417" w:rsidRDefault="00E23AF8">
            <w:pPr>
              <w:spacing w:before="0" w:after="0" w:line="240" w:lineRule="auto"/>
            </w:pPr>
          </w:p>
        </w:tc>
        <w:tc>
          <w:tcPr>
            <w:tcW w:w="283" w:type="dxa"/>
            <w:shd w:val="clear" w:color="auto" w:fill="92D050"/>
          </w:tcPr>
          <w:p w14:paraId="2FE57AF8" w14:textId="77777777" w:rsidR="00E23AF8" w:rsidRPr="002C6417" w:rsidRDefault="00E23AF8">
            <w:pPr>
              <w:spacing w:before="0" w:after="0" w:line="240" w:lineRule="auto"/>
              <w:rPr>
                <w:highlight w:val="yellow"/>
              </w:rPr>
            </w:pPr>
          </w:p>
        </w:tc>
        <w:tc>
          <w:tcPr>
            <w:tcW w:w="284" w:type="dxa"/>
            <w:shd w:val="clear" w:color="auto" w:fill="92D050"/>
          </w:tcPr>
          <w:p w14:paraId="11AB3FD5" w14:textId="77777777" w:rsidR="00E23AF8" w:rsidRPr="002C6417" w:rsidRDefault="00E23AF8">
            <w:pPr>
              <w:spacing w:before="0" w:after="0" w:line="240" w:lineRule="auto"/>
              <w:rPr>
                <w:highlight w:val="yellow"/>
              </w:rPr>
            </w:pPr>
          </w:p>
        </w:tc>
        <w:tc>
          <w:tcPr>
            <w:tcW w:w="283" w:type="dxa"/>
            <w:shd w:val="clear" w:color="auto" w:fill="92D050"/>
          </w:tcPr>
          <w:p w14:paraId="71BC89A5" w14:textId="77777777" w:rsidR="00E23AF8" w:rsidRPr="002C6417" w:rsidRDefault="00E23AF8">
            <w:pPr>
              <w:spacing w:before="0" w:after="0" w:line="240" w:lineRule="auto"/>
            </w:pPr>
          </w:p>
        </w:tc>
        <w:tc>
          <w:tcPr>
            <w:tcW w:w="3544" w:type="dxa"/>
          </w:tcPr>
          <w:p w14:paraId="68F972C7" w14:textId="77777777" w:rsidR="00E23AF8" w:rsidRPr="002C6417" w:rsidRDefault="008E1D88">
            <w:pPr>
              <w:spacing w:before="0" w:after="0" w:line="240" w:lineRule="auto"/>
            </w:pPr>
            <w:r w:rsidRPr="002C6417">
              <w:t xml:space="preserve">No se especifica dónde están estas personas, cómo se reparten en cada paisaje, y a través de qué mecanismos o actividades serán beneficiados; se mencionan 159.000 personas en la línea de base, pero no </w:t>
            </w:r>
            <w:r w:rsidRPr="002C6417">
              <w:lastRenderedPageBreak/>
              <w:t xml:space="preserve">se especifica si corresponde al total de la población identificada y con qué criterios se proyectó el crecimiento en el número de beneficiarios.  </w:t>
            </w:r>
          </w:p>
        </w:tc>
      </w:tr>
      <w:tr w:rsidR="00E23AF8" w:rsidRPr="002C6417" w14:paraId="6D820FB1" w14:textId="77777777" w:rsidTr="0ABA8BAB">
        <w:tc>
          <w:tcPr>
            <w:tcW w:w="3823" w:type="dxa"/>
            <w:vAlign w:val="center"/>
          </w:tcPr>
          <w:p w14:paraId="76D631B4" w14:textId="77777777" w:rsidR="00E23AF8" w:rsidRPr="002C6417" w:rsidRDefault="00FC35D9" w:rsidP="00FC35D9">
            <w:pPr>
              <w:spacing w:before="0" w:after="0" w:line="240" w:lineRule="auto"/>
            </w:pPr>
            <w:r w:rsidRPr="002C6417">
              <w:lastRenderedPageBreak/>
              <w:t>Indicador obligatorio 5 (Indicador Base 6 FMAM): Emisiones de gases de efecto invernadero mitigadas (toneladas métricas de CO2e)</w:t>
            </w:r>
          </w:p>
        </w:tc>
        <w:tc>
          <w:tcPr>
            <w:tcW w:w="283" w:type="dxa"/>
            <w:shd w:val="clear" w:color="auto" w:fill="FFFF00"/>
          </w:tcPr>
          <w:p w14:paraId="123DC1A7" w14:textId="77777777" w:rsidR="00E23AF8" w:rsidRPr="002C6417" w:rsidRDefault="00E23AF8">
            <w:pPr>
              <w:spacing w:before="0" w:after="0" w:line="240" w:lineRule="auto"/>
              <w:rPr>
                <w:highlight w:val="yellow"/>
              </w:rPr>
            </w:pPr>
          </w:p>
        </w:tc>
        <w:tc>
          <w:tcPr>
            <w:tcW w:w="284" w:type="dxa"/>
            <w:shd w:val="clear" w:color="auto" w:fill="FFFF00"/>
          </w:tcPr>
          <w:p w14:paraId="663ACF80" w14:textId="77777777" w:rsidR="00E23AF8" w:rsidRPr="002C6417" w:rsidRDefault="00E23AF8">
            <w:pPr>
              <w:spacing w:before="0" w:after="0" w:line="240" w:lineRule="auto"/>
              <w:rPr>
                <w:highlight w:val="yellow"/>
              </w:rPr>
            </w:pPr>
          </w:p>
        </w:tc>
        <w:tc>
          <w:tcPr>
            <w:tcW w:w="283" w:type="dxa"/>
            <w:shd w:val="clear" w:color="auto" w:fill="92D050"/>
          </w:tcPr>
          <w:p w14:paraId="7937454D" w14:textId="77777777" w:rsidR="00E23AF8" w:rsidRPr="002C6417" w:rsidRDefault="00E23AF8">
            <w:pPr>
              <w:spacing w:before="0" w:after="0" w:line="240" w:lineRule="auto"/>
            </w:pPr>
          </w:p>
        </w:tc>
        <w:tc>
          <w:tcPr>
            <w:tcW w:w="284" w:type="dxa"/>
            <w:shd w:val="clear" w:color="auto" w:fill="92D050"/>
          </w:tcPr>
          <w:p w14:paraId="586A9913" w14:textId="77777777" w:rsidR="00E23AF8" w:rsidRPr="002C6417" w:rsidRDefault="00E23AF8">
            <w:pPr>
              <w:spacing w:before="0" w:after="0" w:line="240" w:lineRule="auto"/>
            </w:pPr>
          </w:p>
        </w:tc>
        <w:tc>
          <w:tcPr>
            <w:tcW w:w="283" w:type="dxa"/>
            <w:shd w:val="clear" w:color="auto" w:fill="92D050"/>
          </w:tcPr>
          <w:p w14:paraId="0C7F62B8" w14:textId="77777777" w:rsidR="00E23AF8" w:rsidRPr="002C6417" w:rsidRDefault="00E23AF8">
            <w:pPr>
              <w:spacing w:before="0" w:after="0" w:line="240" w:lineRule="auto"/>
            </w:pPr>
          </w:p>
        </w:tc>
        <w:tc>
          <w:tcPr>
            <w:tcW w:w="3544" w:type="dxa"/>
          </w:tcPr>
          <w:p w14:paraId="0DFAE724" w14:textId="77777777" w:rsidR="00E23AF8" w:rsidRPr="002C6417" w:rsidRDefault="008E1D88" w:rsidP="00EC0FCA">
            <w:pPr>
              <w:spacing w:before="0" w:after="0" w:line="240" w:lineRule="auto"/>
            </w:pPr>
            <w:r w:rsidRPr="002C6417">
              <w:t xml:space="preserve">No se especifica cómo se reparte este indicador entre los diferentes paisajes e intervenciones. </w:t>
            </w:r>
          </w:p>
        </w:tc>
      </w:tr>
      <w:tr w:rsidR="004E2B62" w:rsidRPr="002C6417" w14:paraId="4D7A813B" w14:textId="77777777" w:rsidTr="0ABA8BAB">
        <w:tc>
          <w:tcPr>
            <w:tcW w:w="3823" w:type="dxa"/>
            <w:vAlign w:val="center"/>
          </w:tcPr>
          <w:p w14:paraId="31A0DB4F" w14:textId="77777777" w:rsidR="00E23AF8" w:rsidRPr="002C6417" w:rsidRDefault="00FC35D9" w:rsidP="00FC35D9">
            <w:pPr>
              <w:spacing w:before="0" w:after="0" w:line="240" w:lineRule="auto"/>
            </w:pPr>
            <w:r w:rsidRPr="002C6417">
              <w:t>Indicador 6: Número de leyes y políticas actualizadas o redactadas para mejorar la efectividad de gestión de las AP y la provisión de servicios ecosistémicos</w:t>
            </w:r>
          </w:p>
        </w:tc>
        <w:tc>
          <w:tcPr>
            <w:tcW w:w="283" w:type="dxa"/>
            <w:shd w:val="clear" w:color="auto" w:fill="92D050"/>
          </w:tcPr>
          <w:p w14:paraId="030A2FA8" w14:textId="77777777" w:rsidR="00E23AF8" w:rsidRPr="002C6417" w:rsidRDefault="00E23AF8">
            <w:pPr>
              <w:spacing w:before="0" w:after="0" w:line="240" w:lineRule="auto"/>
            </w:pPr>
          </w:p>
        </w:tc>
        <w:tc>
          <w:tcPr>
            <w:tcW w:w="284" w:type="dxa"/>
            <w:shd w:val="clear" w:color="auto" w:fill="92D050"/>
          </w:tcPr>
          <w:p w14:paraId="38D2FE39" w14:textId="77777777" w:rsidR="00E23AF8" w:rsidRPr="002C6417" w:rsidRDefault="00E23AF8">
            <w:pPr>
              <w:spacing w:before="0" w:after="0" w:line="240" w:lineRule="auto"/>
            </w:pPr>
          </w:p>
        </w:tc>
        <w:tc>
          <w:tcPr>
            <w:tcW w:w="283" w:type="dxa"/>
            <w:shd w:val="clear" w:color="auto" w:fill="FF0000"/>
          </w:tcPr>
          <w:p w14:paraId="116FA169" w14:textId="77777777" w:rsidR="00E23AF8" w:rsidRPr="002C6417" w:rsidRDefault="00E23AF8">
            <w:pPr>
              <w:spacing w:before="0" w:after="0" w:line="240" w:lineRule="auto"/>
            </w:pPr>
          </w:p>
        </w:tc>
        <w:tc>
          <w:tcPr>
            <w:tcW w:w="284" w:type="dxa"/>
            <w:shd w:val="clear" w:color="auto" w:fill="92D050"/>
          </w:tcPr>
          <w:p w14:paraId="028FF551" w14:textId="77777777" w:rsidR="00E23AF8" w:rsidRPr="002C6417" w:rsidRDefault="00E23AF8">
            <w:pPr>
              <w:spacing w:before="0" w:after="0" w:line="240" w:lineRule="auto"/>
            </w:pPr>
          </w:p>
        </w:tc>
        <w:tc>
          <w:tcPr>
            <w:tcW w:w="283" w:type="dxa"/>
            <w:shd w:val="clear" w:color="auto" w:fill="92D050"/>
          </w:tcPr>
          <w:p w14:paraId="67C2D26E" w14:textId="77777777" w:rsidR="00E23AF8" w:rsidRPr="002C6417" w:rsidRDefault="00E23AF8">
            <w:pPr>
              <w:spacing w:before="0" w:after="0" w:line="240" w:lineRule="auto"/>
            </w:pPr>
          </w:p>
        </w:tc>
        <w:tc>
          <w:tcPr>
            <w:tcW w:w="3544" w:type="dxa"/>
          </w:tcPr>
          <w:p w14:paraId="380FB409" w14:textId="77777777" w:rsidR="00E23AF8" w:rsidRPr="002C6417" w:rsidRDefault="008E1D88">
            <w:pPr>
              <w:spacing w:before="0" w:after="0" w:line="240" w:lineRule="auto"/>
            </w:pPr>
            <w:r w:rsidRPr="002C6417">
              <w:t xml:space="preserve">Se acordaron indicadores cuya concreción escapa el alcance y recursos del proyecto. </w:t>
            </w:r>
          </w:p>
        </w:tc>
      </w:tr>
      <w:tr w:rsidR="004E2B62" w:rsidRPr="002C6417" w14:paraId="02CF92FA" w14:textId="77777777" w:rsidTr="0ABA8BAB">
        <w:tc>
          <w:tcPr>
            <w:tcW w:w="3823" w:type="dxa"/>
            <w:vAlign w:val="center"/>
          </w:tcPr>
          <w:p w14:paraId="6FBC849B" w14:textId="77777777" w:rsidR="00E23AF8" w:rsidRPr="002C6417" w:rsidRDefault="00FC35D9" w:rsidP="00FC35D9">
            <w:pPr>
              <w:spacing w:before="0" w:after="0" w:line="240" w:lineRule="auto"/>
            </w:pPr>
            <w:r w:rsidRPr="002C6417">
              <w:t>Indicador 8: Brecha financiera para cubrir los costos de gestión del SNAP con base en la ficha de sostenibilidad financiera</w:t>
            </w:r>
          </w:p>
        </w:tc>
        <w:tc>
          <w:tcPr>
            <w:tcW w:w="283" w:type="dxa"/>
            <w:shd w:val="clear" w:color="auto" w:fill="FFFF00"/>
          </w:tcPr>
          <w:p w14:paraId="2E3815C9" w14:textId="77777777" w:rsidR="00E23AF8" w:rsidRPr="002C6417" w:rsidRDefault="00E23AF8">
            <w:pPr>
              <w:spacing w:before="0" w:after="0" w:line="240" w:lineRule="auto"/>
              <w:rPr>
                <w:highlight w:val="yellow"/>
              </w:rPr>
            </w:pPr>
          </w:p>
        </w:tc>
        <w:tc>
          <w:tcPr>
            <w:tcW w:w="284" w:type="dxa"/>
            <w:shd w:val="clear" w:color="auto" w:fill="92D050"/>
          </w:tcPr>
          <w:p w14:paraId="38A89404" w14:textId="77777777" w:rsidR="00E23AF8" w:rsidRPr="002C6417" w:rsidRDefault="00E23AF8">
            <w:pPr>
              <w:spacing w:before="0" w:after="0" w:line="240" w:lineRule="auto"/>
            </w:pPr>
          </w:p>
        </w:tc>
        <w:tc>
          <w:tcPr>
            <w:tcW w:w="283" w:type="dxa"/>
            <w:shd w:val="clear" w:color="auto" w:fill="92D050"/>
          </w:tcPr>
          <w:p w14:paraId="364328AF" w14:textId="77777777" w:rsidR="00E23AF8" w:rsidRPr="002C6417" w:rsidRDefault="00E23AF8">
            <w:pPr>
              <w:spacing w:before="0" w:after="0" w:line="240" w:lineRule="auto"/>
            </w:pPr>
          </w:p>
        </w:tc>
        <w:tc>
          <w:tcPr>
            <w:tcW w:w="284" w:type="dxa"/>
            <w:shd w:val="clear" w:color="auto" w:fill="FFFF00"/>
          </w:tcPr>
          <w:p w14:paraId="497C8323" w14:textId="77777777" w:rsidR="00E23AF8" w:rsidRPr="002C6417" w:rsidRDefault="00E23AF8">
            <w:pPr>
              <w:spacing w:before="0" w:after="0" w:line="240" w:lineRule="auto"/>
            </w:pPr>
          </w:p>
        </w:tc>
        <w:tc>
          <w:tcPr>
            <w:tcW w:w="283" w:type="dxa"/>
            <w:shd w:val="clear" w:color="auto" w:fill="92D050"/>
          </w:tcPr>
          <w:p w14:paraId="48BFAD15" w14:textId="77777777" w:rsidR="00E23AF8" w:rsidRPr="002C6417" w:rsidRDefault="00E23AF8">
            <w:pPr>
              <w:spacing w:before="0" w:after="0" w:line="240" w:lineRule="auto"/>
            </w:pPr>
          </w:p>
        </w:tc>
        <w:tc>
          <w:tcPr>
            <w:tcW w:w="3544" w:type="dxa"/>
          </w:tcPr>
          <w:p w14:paraId="7C5FD086" w14:textId="77777777" w:rsidR="00E23AF8" w:rsidRPr="002C6417" w:rsidRDefault="008E1D88">
            <w:pPr>
              <w:spacing w:before="0" w:after="0" w:line="240" w:lineRule="auto"/>
            </w:pPr>
            <w:r w:rsidRPr="002C6417">
              <w:t xml:space="preserve">La línea de base está desactualizada; la ficha de sostenibilidad financiera se levantó en el año 2010. </w:t>
            </w:r>
          </w:p>
        </w:tc>
      </w:tr>
      <w:tr w:rsidR="004E2B62" w:rsidRPr="002C6417" w14:paraId="72A5DBE0" w14:textId="77777777" w:rsidTr="0ABA8BAB">
        <w:tc>
          <w:tcPr>
            <w:tcW w:w="3823" w:type="dxa"/>
            <w:vAlign w:val="center"/>
          </w:tcPr>
          <w:p w14:paraId="704642AE" w14:textId="77777777" w:rsidR="00E23AF8" w:rsidRPr="002C6417" w:rsidRDefault="00FC35D9" w:rsidP="00FC35D9">
            <w:pPr>
              <w:spacing w:before="0" w:after="0" w:line="240" w:lineRule="auto"/>
            </w:pPr>
            <w:r w:rsidRPr="002C6417">
              <w:t>Indicador 9: Recursos financieros (públicos y privados) disponibles para inversión en conservación de la biodiversidad y la gestión sostenible de tierras fuera de las AP para tres áreas piloto: Cuenca del Río Santa Lucía, Zona Costera Este, y Serranías del Este y Quebradas del Norte</w:t>
            </w:r>
          </w:p>
        </w:tc>
        <w:tc>
          <w:tcPr>
            <w:tcW w:w="283" w:type="dxa"/>
            <w:shd w:val="clear" w:color="auto" w:fill="FFFF00"/>
          </w:tcPr>
          <w:p w14:paraId="52790074" w14:textId="77777777" w:rsidR="00E23AF8" w:rsidRPr="002C6417" w:rsidRDefault="00E23AF8">
            <w:pPr>
              <w:spacing w:before="0" w:after="0" w:line="240" w:lineRule="auto"/>
              <w:rPr>
                <w:highlight w:val="yellow"/>
              </w:rPr>
            </w:pPr>
          </w:p>
        </w:tc>
        <w:tc>
          <w:tcPr>
            <w:tcW w:w="284" w:type="dxa"/>
            <w:shd w:val="clear" w:color="auto" w:fill="92D050"/>
          </w:tcPr>
          <w:p w14:paraId="07133AA2" w14:textId="77777777" w:rsidR="00E23AF8" w:rsidRPr="002C6417" w:rsidRDefault="00E23AF8">
            <w:pPr>
              <w:spacing w:before="0" w:after="0" w:line="240" w:lineRule="auto"/>
            </w:pPr>
          </w:p>
        </w:tc>
        <w:tc>
          <w:tcPr>
            <w:tcW w:w="283" w:type="dxa"/>
            <w:shd w:val="clear" w:color="auto" w:fill="92D050"/>
          </w:tcPr>
          <w:p w14:paraId="07BD2030" w14:textId="77777777" w:rsidR="00E23AF8" w:rsidRPr="002C6417" w:rsidRDefault="00E23AF8">
            <w:pPr>
              <w:spacing w:before="0" w:after="0" w:line="240" w:lineRule="auto"/>
            </w:pPr>
          </w:p>
        </w:tc>
        <w:tc>
          <w:tcPr>
            <w:tcW w:w="284" w:type="dxa"/>
            <w:shd w:val="clear" w:color="auto" w:fill="FF0000"/>
          </w:tcPr>
          <w:p w14:paraId="7D8881EA" w14:textId="77777777" w:rsidR="00E23AF8" w:rsidRPr="002C6417" w:rsidRDefault="00E23AF8">
            <w:pPr>
              <w:spacing w:before="0" w:after="0" w:line="240" w:lineRule="auto"/>
            </w:pPr>
          </w:p>
        </w:tc>
        <w:tc>
          <w:tcPr>
            <w:tcW w:w="283" w:type="dxa"/>
            <w:shd w:val="clear" w:color="auto" w:fill="92D050"/>
          </w:tcPr>
          <w:p w14:paraId="78ECDBD9" w14:textId="77777777" w:rsidR="00E23AF8" w:rsidRPr="002C6417" w:rsidRDefault="00E23AF8">
            <w:pPr>
              <w:spacing w:before="0" w:after="0" w:line="240" w:lineRule="auto"/>
            </w:pPr>
          </w:p>
        </w:tc>
        <w:tc>
          <w:tcPr>
            <w:tcW w:w="3544" w:type="dxa"/>
          </w:tcPr>
          <w:p w14:paraId="31BB1F20" w14:textId="77777777" w:rsidR="00E23AF8" w:rsidRPr="002C6417" w:rsidRDefault="00A103AD">
            <w:pPr>
              <w:spacing w:before="0" w:after="0" w:line="240" w:lineRule="auto"/>
            </w:pPr>
            <w:r w:rsidRPr="0ABA8BAB">
              <w:rPr>
                <w:lang w:val="es-ES"/>
              </w:rPr>
              <w:t>Baja ambición en la formulación de la meta</w:t>
            </w:r>
            <w:r w:rsidR="00A170AA" w:rsidRPr="0ABA8BAB">
              <w:rPr>
                <w:lang w:val="es-ES"/>
              </w:rPr>
              <w:t>, al menos debería movilizarse un valor equivalente a los recursos necesarios para cubrir el indicador 10</w:t>
            </w:r>
            <w:r w:rsidRPr="0ABA8BAB">
              <w:rPr>
                <w:lang w:val="es-ES"/>
              </w:rPr>
              <w:t xml:space="preserve">. Se podría desglosar la meta en función de los tres paisajes. </w:t>
            </w:r>
          </w:p>
        </w:tc>
      </w:tr>
      <w:tr w:rsidR="004E2B62" w:rsidRPr="002C6417" w14:paraId="3818118A" w14:textId="77777777" w:rsidTr="0ABA8BAB">
        <w:tc>
          <w:tcPr>
            <w:tcW w:w="3823" w:type="dxa"/>
            <w:vAlign w:val="center"/>
          </w:tcPr>
          <w:p w14:paraId="5FF104A1" w14:textId="77777777" w:rsidR="00E23AF8" w:rsidRPr="002C6417" w:rsidRDefault="00FC35D9" w:rsidP="00FC35D9">
            <w:pPr>
              <w:spacing w:before="0" w:after="0" w:line="240" w:lineRule="auto"/>
            </w:pPr>
            <w:r w:rsidRPr="002C6417">
              <w:t>Indicador 10: Área (ha) bajo producción agropecuaria con sostenibilidad mejorada (por ej. ganadería sostenible, producción agroecológica, agricultura con GST) dentro y fuera de AP</w:t>
            </w:r>
          </w:p>
        </w:tc>
        <w:tc>
          <w:tcPr>
            <w:tcW w:w="283" w:type="dxa"/>
            <w:shd w:val="clear" w:color="auto" w:fill="92D050"/>
          </w:tcPr>
          <w:p w14:paraId="3C4B6FD4" w14:textId="77777777" w:rsidR="00E23AF8" w:rsidRPr="002C6417" w:rsidRDefault="00E23AF8">
            <w:pPr>
              <w:spacing w:before="0" w:after="0" w:line="240" w:lineRule="auto"/>
            </w:pPr>
          </w:p>
        </w:tc>
        <w:tc>
          <w:tcPr>
            <w:tcW w:w="284" w:type="dxa"/>
            <w:shd w:val="clear" w:color="auto" w:fill="92D050"/>
          </w:tcPr>
          <w:p w14:paraId="350DDB9A" w14:textId="77777777" w:rsidR="00E23AF8" w:rsidRPr="002C6417" w:rsidRDefault="00E23AF8">
            <w:pPr>
              <w:spacing w:before="0" w:after="0" w:line="240" w:lineRule="auto"/>
            </w:pPr>
          </w:p>
        </w:tc>
        <w:tc>
          <w:tcPr>
            <w:tcW w:w="283" w:type="dxa"/>
            <w:shd w:val="clear" w:color="auto" w:fill="FFFF00"/>
          </w:tcPr>
          <w:p w14:paraId="6FAE76A3" w14:textId="77777777" w:rsidR="00E23AF8" w:rsidRPr="002C6417" w:rsidRDefault="00E23AF8">
            <w:pPr>
              <w:spacing w:before="0" w:after="0" w:line="240" w:lineRule="auto"/>
              <w:rPr>
                <w:highlight w:val="yellow"/>
              </w:rPr>
            </w:pPr>
          </w:p>
        </w:tc>
        <w:tc>
          <w:tcPr>
            <w:tcW w:w="284" w:type="dxa"/>
            <w:shd w:val="clear" w:color="auto" w:fill="92D050"/>
          </w:tcPr>
          <w:p w14:paraId="130A474D" w14:textId="77777777" w:rsidR="00E23AF8" w:rsidRPr="002C6417" w:rsidRDefault="00E23AF8">
            <w:pPr>
              <w:spacing w:before="0" w:after="0" w:line="240" w:lineRule="auto"/>
            </w:pPr>
          </w:p>
        </w:tc>
        <w:tc>
          <w:tcPr>
            <w:tcW w:w="283" w:type="dxa"/>
            <w:shd w:val="clear" w:color="auto" w:fill="92D050"/>
          </w:tcPr>
          <w:p w14:paraId="0C5E00A9" w14:textId="77777777" w:rsidR="00E23AF8" w:rsidRPr="002C6417" w:rsidRDefault="00E23AF8">
            <w:pPr>
              <w:spacing w:before="0" w:after="0" w:line="240" w:lineRule="auto"/>
            </w:pPr>
          </w:p>
        </w:tc>
        <w:tc>
          <w:tcPr>
            <w:tcW w:w="3544" w:type="dxa"/>
          </w:tcPr>
          <w:p w14:paraId="0D4C02E7" w14:textId="77777777" w:rsidR="00E23AF8" w:rsidRPr="002C6417" w:rsidRDefault="00A170AA">
            <w:pPr>
              <w:spacing w:before="0" w:after="0" w:line="240" w:lineRule="auto"/>
            </w:pPr>
            <w:r w:rsidRPr="002C6417">
              <w:t>Alta ambición en la formulación de la meta; debería estar articulado con los recursos que se requieren movilizar en el indicador 9; Se podría desglosar la meta en función de los tres paisajes</w:t>
            </w:r>
            <w:r w:rsidR="00BD48B3" w:rsidRPr="002C6417">
              <w:t>.</w:t>
            </w:r>
          </w:p>
        </w:tc>
      </w:tr>
      <w:tr w:rsidR="004E2B62" w:rsidRPr="002C6417" w14:paraId="0AE7711B" w14:textId="77777777" w:rsidTr="0ABA8BAB">
        <w:tc>
          <w:tcPr>
            <w:tcW w:w="3823" w:type="dxa"/>
            <w:vAlign w:val="center"/>
          </w:tcPr>
          <w:p w14:paraId="0E65A8C3" w14:textId="77777777" w:rsidR="00E23AF8" w:rsidRPr="002C6417" w:rsidRDefault="00FC35D9" w:rsidP="00FC35D9">
            <w:pPr>
              <w:spacing w:before="0" w:after="0" w:line="240" w:lineRule="auto"/>
            </w:pPr>
            <w:r w:rsidRPr="002C6417">
              <w:t>Indicador 12: Área (ha) de nuevas reservas privadas de conservación que contribuyen a llenar los vacíos en la conservación y mejoran la conectividad de los paisajes de las AP objetivo</w:t>
            </w:r>
          </w:p>
        </w:tc>
        <w:tc>
          <w:tcPr>
            <w:tcW w:w="283" w:type="dxa"/>
            <w:shd w:val="clear" w:color="auto" w:fill="92D050"/>
          </w:tcPr>
          <w:p w14:paraId="6D07FB35" w14:textId="77777777" w:rsidR="00E23AF8" w:rsidRPr="002C6417" w:rsidRDefault="00E23AF8">
            <w:pPr>
              <w:spacing w:before="0" w:after="0" w:line="240" w:lineRule="auto"/>
            </w:pPr>
          </w:p>
        </w:tc>
        <w:tc>
          <w:tcPr>
            <w:tcW w:w="284" w:type="dxa"/>
            <w:shd w:val="clear" w:color="auto" w:fill="92D050"/>
          </w:tcPr>
          <w:p w14:paraId="663D0D33" w14:textId="77777777" w:rsidR="00E23AF8" w:rsidRPr="002C6417" w:rsidRDefault="00E23AF8">
            <w:pPr>
              <w:spacing w:before="0" w:after="0" w:line="240" w:lineRule="auto"/>
            </w:pPr>
          </w:p>
        </w:tc>
        <w:tc>
          <w:tcPr>
            <w:tcW w:w="283" w:type="dxa"/>
            <w:shd w:val="clear" w:color="auto" w:fill="FF0000"/>
          </w:tcPr>
          <w:p w14:paraId="4F303B90" w14:textId="77777777" w:rsidR="00E23AF8" w:rsidRPr="002C6417" w:rsidRDefault="00E23AF8">
            <w:pPr>
              <w:spacing w:before="0" w:after="0" w:line="240" w:lineRule="auto"/>
            </w:pPr>
          </w:p>
        </w:tc>
        <w:tc>
          <w:tcPr>
            <w:tcW w:w="284" w:type="dxa"/>
            <w:shd w:val="clear" w:color="auto" w:fill="92D050"/>
          </w:tcPr>
          <w:p w14:paraId="0869DB95" w14:textId="77777777" w:rsidR="00E23AF8" w:rsidRPr="002C6417" w:rsidRDefault="00E23AF8">
            <w:pPr>
              <w:spacing w:before="0" w:after="0" w:line="240" w:lineRule="auto"/>
            </w:pPr>
          </w:p>
        </w:tc>
        <w:tc>
          <w:tcPr>
            <w:tcW w:w="283" w:type="dxa"/>
            <w:shd w:val="clear" w:color="auto" w:fill="92D050"/>
          </w:tcPr>
          <w:p w14:paraId="6019958E" w14:textId="77777777" w:rsidR="00E23AF8" w:rsidRPr="002C6417" w:rsidRDefault="00E23AF8">
            <w:pPr>
              <w:spacing w:before="0" w:after="0" w:line="240" w:lineRule="auto"/>
            </w:pPr>
          </w:p>
        </w:tc>
        <w:tc>
          <w:tcPr>
            <w:tcW w:w="3544" w:type="dxa"/>
          </w:tcPr>
          <w:p w14:paraId="508B4BCA" w14:textId="77777777" w:rsidR="00E23AF8" w:rsidRPr="002C6417" w:rsidRDefault="00A170AA">
            <w:pPr>
              <w:spacing w:before="0" w:after="0" w:line="240" w:lineRule="auto"/>
            </w:pPr>
            <w:r w:rsidRPr="0ABA8BAB">
              <w:rPr>
                <w:lang w:val="es-ES"/>
              </w:rPr>
              <w:t>Alta ambición en la formulación de la meta</w:t>
            </w:r>
            <w:r w:rsidR="00C44015" w:rsidRPr="0ABA8BAB">
              <w:rPr>
                <w:lang w:val="es-ES"/>
              </w:rPr>
              <w:t xml:space="preserve">, existe un riesgo de no cumplir con la meta al final del proyecto. Esta meta depende del éxito en la </w:t>
            </w:r>
            <w:r w:rsidR="008838FF" w:rsidRPr="0ABA8BAB">
              <w:rPr>
                <w:lang w:val="es-ES"/>
              </w:rPr>
              <w:t>formula</w:t>
            </w:r>
            <w:r w:rsidR="00C44015" w:rsidRPr="0ABA8BAB">
              <w:rPr>
                <w:lang w:val="es-ES"/>
              </w:rPr>
              <w:t xml:space="preserve">ción de incentivos.  </w:t>
            </w:r>
          </w:p>
        </w:tc>
      </w:tr>
      <w:tr w:rsidR="00E23AF8" w:rsidRPr="002C6417" w14:paraId="6DB6963B" w14:textId="77777777" w:rsidTr="0ABA8BAB">
        <w:tc>
          <w:tcPr>
            <w:tcW w:w="3823" w:type="dxa"/>
            <w:vAlign w:val="center"/>
          </w:tcPr>
          <w:p w14:paraId="6BEAE1C9" w14:textId="77777777" w:rsidR="00E23AF8" w:rsidRPr="002C6417" w:rsidRDefault="00FC35D9" w:rsidP="00FC35D9">
            <w:pPr>
              <w:spacing w:before="0" w:after="0" w:line="240" w:lineRule="auto"/>
            </w:pPr>
            <w:r w:rsidRPr="002C6417">
              <w:t>Inductor 14: Cambio en efectividad de manejo (medido a través de</w:t>
            </w:r>
            <w:r w:rsidR="00D61928" w:rsidRPr="002C6417">
              <w:t xml:space="preserve"> la</w:t>
            </w:r>
            <w:r w:rsidRPr="002C6417">
              <w:t xml:space="preserve"> metodología </w:t>
            </w:r>
            <w:r w:rsidR="00D61928" w:rsidRPr="002C6417">
              <w:t>Herramienta de Seguimiento de Efectividad de Manejo (</w:t>
            </w:r>
            <w:r w:rsidRPr="002C6417">
              <w:t>METT</w:t>
            </w:r>
            <w:r w:rsidR="00D61928" w:rsidRPr="002C6417">
              <w:t>, por sus siglas en inglés)</w:t>
            </w:r>
            <w:r w:rsidRPr="002C6417">
              <w:t>) de 10 AP (AP terrestres: 194,495 ha; AP marinas: 95.319 ha)</w:t>
            </w:r>
          </w:p>
        </w:tc>
        <w:tc>
          <w:tcPr>
            <w:tcW w:w="283" w:type="dxa"/>
            <w:shd w:val="clear" w:color="auto" w:fill="FFFF00"/>
          </w:tcPr>
          <w:p w14:paraId="2CE4D914" w14:textId="77777777" w:rsidR="00E23AF8" w:rsidRPr="002C6417" w:rsidRDefault="00E23AF8">
            <w:pPr>
              <w:spacing w:before="0" w:after="0" w:line="240" w:lineRule="auto"/>
              <w:rPr>
                <w:highlight w:val="yellow"/>
              </w:rPr>
            </w:pPr>
          </w:p>
        </w:tc>
        <w:tc>
          <w:tcPr>
            <w:tcW w:w="284" w:type="dxa"/>
            <w:shd w:val="clear" w:color="auto" w:fill="92D050"/>
          </w:tcPr>
          <w:p w14:paraId="62688DE2" w14:textId="77777777" w:rsidR="00E23AF8" w:rsidRPr="002C6417" w:rsidRDefault="00E23AF8">
            <w:pPr>
              <w:spacing w:before="0" w:after="0" w:line="240" w:lineRule="auto"/>
            </w:pPr>
          </w:p>
        </w:tc>
        <w:tc>
          <w:tcPr>
            <w:tcW w:w="283" w:type="dxa"/>
            <w:shd w:val="clear" w:color="auto" w:fill="FFFF00"/>
          </w:tcPr>
          <w:p w14:paraId="60180B17" w14:textId="77777777" w:rsidR="00E23AF8" w:rsidRPr="002C6417" w:rsidRDefault="00E23AF8">
            <w:pPr>
              <w:spacing w:before="0" w:after="0" w:line="240" w:lineRule="auto"/>
            </w:pPr>
          </w:p>
        </w:tc>
        <w:tc>
          <w:tcPr>
            <w:tcW w:w="284" w:type="dxa"/>
            <w:shd w:val="clear" w:color="auto" w:fill="92D050"/>
          </w:tcPr>
          <w:p w14:paraId="156E5217" w14:textId="77777777" w:rsidR="00E23AF8" w:rsidRPr="002C6417" w:rsidRDefault="00E23AF8">
            <w:pPr>
              <w:spacing w:before="0" w:after="0" w:line="240" w:lineRule="auto"/>
            </w:pPr>
          </w:p>
        </w:tc>
        <w:tc>
          <w:tcPr>
            <w:tcW w:w="283" w:type="dxa"/>
            <w:shd w:val="clear" w:color="auto" w:fill="92D050"/>
          </w:tcPr>
          <w:p w14:paraId="445002F0" w14:textId="77777777" w:rsidR="00E23AF8" w:rsidRPr="002C6417" w:rsidRDefault="00E23AF8">
            <w:pPr>
              <w:spacing w:before="0" w:after="0" w:line="240" w:lineRule="auto"/>
            </w:pPr>
          </w:p>
        </w:tc>
        <w:tc>
          <w:tcPr>
            <w:tcW w:w="3544" w:type="dxa"/>
          </w:tcPr>
          <w:p w14:paraId="4C8D8F12" w14:textId="77777777" w:rsidR="00E23AF8" w:rsidRPr="002C6417" w:rsidRDefault="00C44015">
            <w:pPr>
              <w:spacing w:before="0" w:after="0" w:line="240" w:lineRule="auto"/>
            </w:pPr>
            <w:r w:rsidRPr="002C6417">
              <w:t xml:space="preserve">Se considera que las metas son modestas para un proyecto de 4 años. No se define la meta para Cabo Polonio. </w:t>
            </w:r>
          </w:p>
        </w:tc>
      </w:tr>
      <w:tr w:rsidR="00FC35D9" w:rsidRPr="002C6417" w14:paraId="72C920CA" w14:textId="77777777" w:rsidTr="0ABA8BAB">
        <w:tc>
          <w:tcPr>
            <w:tcW w:w="3823" w:type="dxa"/>
            <w:vAlign w:val="center"/>
          </w:tcPr>
          <w:p w14:paraId="10AE3678" w14:textId="77777777" w:rsidR="00FC35D9" w:rsidRPr="002C6417" w:rsidRDefault="00FC35D9" w:rsidP="00FC35D9">
            <w:pPr>
              <w:spacing w:before="0" w:after="0" w:line="240" w:lineRule="auto"/>
            </w:pPr>
            <w:r w:rsidRPr="002C6417">
              <w:t>Indicador 15: Área (ha) incorporada al SNAP a través de nuevas AP y la ampliación de AP existentes como resultado del proyecto</w:t>
            </w:r>
          </w:p>
        </w:tc>
        <w:tc>
          <w:tcPr>
            <w:tcW w:w="283" w:type="dxa"/>
            <w:shd w:val="clear" w:color="auto" w:fill="92D050"/>
          </w:tcPr>
          <w:p w14:paraId="066C55C4" w14:textId="77777777" w:rsidR="00FC35D9" w:rsidRPr="002C6417" w:rsidRDefault="00FC35D9">
            <w:pPr>
              <w:spacing w:before="0" w:after="0" w:line="240" w:lineRule="auto"/>
            </w:pPr>
          </w:p>
        </w:tc>
        <w:tc>
          <w:tcPr>
            <w:tcW w:w="284" w:type="dxa"/>
            <w:shd w:val="clear" w:color="auto" w:fill="92D050"/>
          </w:tcPr>
          <w:p w14:paraId="0522EE37" w14:textId="77777777" w:rsidR="00FC35D9" w:rsidRPr="002C6417" w:rsidRDefault="00FC35D9">
            <w:pPr>
              <w:spacing w:before="0" w:after="0" w:line="240" w:lineRule="auto"/>
            </w:pPr>
          </w:p>
        </w:tc>
        <w:tc>
          <w:tcPr>
            <w:tcW w:w="283" w:type="dxa"/>
            <w:shd w:val="clear" w:color="auto" w:fill="FFFF00"/>
          </w:tcPr>
          <w:p w14:paraId="28195553" w14:textId="77777777" w:rsidR="00FC35D9" w:rsidRPr="002C6417" w:rsidRDefault="00FC35D9">
            <w:pPr>
              <w:spacing w:before="0" w:after="0" w:line="240" w:lineRule="auto"/>
            </w:pPr>
          </w:p>
        </w:tc>
        <w:tc>
          <w:tcPr>
            <w:tcW w:w="284" w:type="dxa"/>
            <w:shd w:val="clear" w:color="auto" w:fill="92D050"/>
          </w:tcPr>
          <w:p w14:paraId="6EEB2478" w14:textId="77777777" w:rsidR="00FC35D9" w:rsidRPr="002C6417" w:rsidRDefault="00FC35D9">
            <w:pPr>
              <w:spacing w:before="0" w:after="0" w:line="240" w:lineRule="auto"/>
            </w:pPr>
          </w:p>
        </w:tc>
        <w:tc>
          <w:tcPr>
            <w:tcW w:w="283" w:type="dxa"/>
            <w:shd w:val="clear" w:color="auto" w:fill="92D050"/>
          </w:tcPr>
          <w:p w14:paraId="4DE30F32" w14:textId="77777777" w:rsidR="00FC35D9" w:rsidRPr="002C6417" w:rsidRDefault="00FC35D9">
            <w:pPr>
              <w:spacing w:before="0" w:after="0" w:line="240" w:lineRule="auto"/>
            </w:pPr>
          </w:p>
        </w:tc>
        <w:tc>
          <w:tcPr>
            <w:tcW w:w="3544" w:type="dxa"/>
          </w:tcPr>
          <w:p w14:paraId="1ACAD7E5" w14:textId="77777777" w:rsidR="00FC35D9" w:rsidRPr="002C6417" w:rsidRDefault="00C44015">
            <w:pPr>
              <w:spacing w:before="0" w:after="0" w:line="240" w:lineRule="auto"/>
            </w:pPr>
            <w:r w:rsidRPr="002C6417">
              <w:t xml:space="preserve">Los supuestos que sustentan la formulación del indicador deben ser revisados. El proyecto se propone ingresar al SNAP una superficie superior </w:t>
            </w:r>
            <w:r w:rsidR="001C7CCC" w:rsidRPr="002C6417">
              <w:t xml:space="preserve">al 11% de lo que actualmente está declarado como AP; no se asigna recursos para conseguir esta meta. </w:t>
            </w:r>
          </w:p>
        </w:tc>
      </w:tr>
      <w:tr w:rsidR="00FC35D9" w:rsidRPr="002C6417" w14:paraId="71392E16" w14:textId="77777777" w:rsidTr="0ABA8BAB">
        <w:tc>
          <w:tcPr>
            <w:tcW w:w="3823" w:type="dxa"/>
            <w:vAlign w:val="center"/>
          </w:tcPr>
          <w:p w14:paraId="28FBD2DB" w14:textId="77777777" w:rsidR="00FC35D9" w:rsidRPr="002C6417" w:rsidRDefault="00FC35D9" w:rsidP="00FC35D9">
            <w:pPr>
              <w:spacing w:before="0" w:after="0" w:line="240" w:lineRule="auto"/>
            </w:pPr>
            <w:r w:rsidRPr="002C6417">
              <w:t>Indicador 16: Cambio en la representatividad de ecosistemas clave (ha) dentro del SNAP como resultado de la incorporación de 2 nuevas AP y la ampliación de 2 AP existentes</w:t>
            </w:r>
          </w:p>
        </w:tc>
        <w:tc>
          <w:tcPr>
            <w:tcW w:w="283" w:type="dxa"/>
            <w:shd w:val="clear" w:color="auto" w:fill="FFFF00"/>
          </w:tcPr>
          <w:p w14:paraId="5FD4DD92" w14:textId="77777777" w:rsidR="00FC35D9" w:rsidRPr="002C6417" w:rsidRDefault="00FC35D9">
            <w:pPr>
              <w:spacing w:before="0" w:after="0" w:line="240" w:lineRule="auto"/>
            </w:pPr>
          </w:p>
        </w:tc>
        <w:tc>
          <w:tcPr>
            <w:tcW w:w="284" w:type="dxa"/>
            <w:shd w:val="clear" w:color="auto" w:fill="92D050"/>
          </w:tcPr>
          <w:p w14:paraId="044504DB" w14:textId="77777777" w:rsidR="00FC35D9" w:rsidRPr="002C6417" w:rsidRDefault="00FC35D9">
            <w:pPr>
              <w:spacing w:before="0" w:after="0" w:line="240" w:lineRule="auto"/>
            </w:pPr>
          </w:p>
        </w:tc>
        <w:tc>
          <w:tcPr>
            <w:tcW w:w="283" w:type="dxa"/>
            <w:shd w:val="clear" w:color="auto" w:fill="FFFF00"/>
          </w:tcPr>
          <w:p w14:paraId="66D7FEBA" w14:textId="77777777" w:rsidR="00FC35D9" w:rsidRPr="002C6417" w:rsidRDefault="00FC35D9">
            <w:pPr>
              <w:spacing w:before="0" w:after="0" w:line="240" w:lineRule="auto"/>
            </w:pPr>
          </w:p>
        </w:tc>
        <w:tc>
          <w:tcPr>
            <w:tcW w:w="284" w:type="dxa"/>
            <w:shd w:val="clear" w:color="auto" w:fill="92D050"/>
          </w:tcPr>
          <w:p w14:paraId="0754161E" w14:textId="77777777" w:rsidR="00FC35D9" w:rsidRPr="002C6417" w:rsidRDefault="00FC35D9">
            <w:pPr>
              <w:spacing w:before="0" w:after="0" w:line="240" w:lineRule="auto"/>
            </w:pPr>
          </w:p>
        </w:tc>
        <w:tc>
          <w:tcPr>
            <w:tcW w:w="283" w:type="dxa"/>
            <w:shd w:val="clear" w:color="auto" w:fill="92D050"/>
          </w:tcPr>
          <w:p w14:paraId="3FE129A2" w14:textId="77777777" w:rsidR="00FC35D9" w:rsidRPr="002C6417" w:rsidRDefault="00FC35D9">
            <w:pPr>
              <w:spacing w:before="0" w:after="0" w:line="240" w:lineRule="auto"/>
            </w:pPr>
          </w:p>
        </w:tc>
        <w:tc>
          <w:tcPr>
            <w:tcW w:w="3544" w:type="dxa"/>
          </w:tcPr>
          <w:p w14:paraId="3C06F030" w14:textId="77777777" w:rsidR="00FC35D9" w:rsidRPr="002C6417" w:rsidRDefault="001C7CCC">
            <w:pPr>
              <w:spacing w:before="0" w:after="0" w:line="240" w:lineRule="auto"/>
            </w:pPr>
            <w:r w:rsidRPr="002C6417">
              <w:t xml:space="preserve">Se sugiere revisar las líneas de base y volver a definir el indicador. La formulación original no fue posible cumplir, justificar porqué se proponen los dos ecosistemas nuevos.  </w:t>
            </w:r>
          </w:p>
        </w:tc>
      </w:tr>
      <w:tr w:rsidR="00FC35D9" w:rsidRPr="002C6417" w14:paraId="580777F7" w14:textId="77777777" w:rsidTr="0ABA8BAB">
        <w:tc>
          <w:tcPr>
            <w:tcW w:w="3823" w:type="dxa"/>
            <w:vAlign w:val="center"/>
          </w:tcPr>
          <w:p w14:paraId="39A9FB3A" w14:textId="77777777" w:rsidR="00FC35D9" w:rsidRPr="002C6417" w:rsidRDefault="00FC35D9" w:rsidP="00FC35D9">
            <w:pPr>
              <w:spacing w:before="0" w:after="0" w:line="240" w:lineRule="auto"/>
            </w:pPr>
            <w:r w:rsidRPr="0ABA8BAB">
              <w:rPr>
                <w:lang w:val="es-ES"/>
              </w:rPr>
              <w:lastRenderedPageBreak/>
              <w:t>Indicador 18: Productos del conocimiento (documentos técnicos, documentación científica, videos, webinars, etc.) sobre las mejores prácticas y las lecciones aprendidas disponibles para los actores clave para su replicación en otros paisajes</w:t>
            </w:r>
          </w:p>
        </w:tc>
        <w:tc>
          <w:tcPr>
            <w:tcW w:w="283" w:type="dxa"/>
            <w:shd w:val="clear" w:color="auto" w:fill="92D050"/>
          </w:tcPr>
          <w:p w14:paraId="4917B603" w14:textId="77777777" w:rsidR="00FC35D9" w:rsidRPr="002C6417" w:rsidRDefault="00FC35D9">
            <w:pPr>
              <w:spacing w:before="0" w:after="0" w:line="240" w:lineRule="auto"/>
            </w:pPr>
          </w:p>
        </w:tc>
        <w:tc>
          <w:tcPr>
            <w:tcW w:w="284" w:type="dxa"/>
            <w:shd w:val="clear" w:color="auto" w:fill="92D050"/>
          </w:tcPr>
          <w:p w14:paraId="2DAE780B" w14:textId="77777777" w:rsidR="00FC35D9" w:rsidRPr="002C6417" w:rsidRDefault="00FC35D9">
            <w:pPr>
              <w:spacing w:before="0" w:after="0" w:line="240" w:lineRule="auto"/>
            </w:pPr>
          </w:p>
        </w:tc>
        <w:tc>
          <w:tcPr>
            <w:tcW w:w="283" w:type="dxa"/>
            <w:shd w:val="clear" w:color="auto" w:fill="92D050"/>
          </w:tcPr>
          <w:p w14:paraId="19400781" w14:textId="77777777" w:rsidR="00FC35D9" w:rsidRPr="002C6417" w:rsidRDefault="00FC35D9">
            <w:pPr>
              <w:spacing w:before="0" w:after="0" w:line="240" w:lineRule="auto"/>
            </w:pPr>
          </w:p>
        </w:tc>
        <w:tc>
          <w:tcPr>
            <w:tcW w:w="284" w:type="dxa"/>
            <w:shd w:val="clear" w:color="auto" w:fill="FF0000"/>
          </w:tcPr>
          <w:p w14:paraId="486C9A9B" w14:textId="77777777" w:rsidR="00FC35D9" w:rsidRPr="002C6417" w:rsidRDefault="00FC35D9">
            <w:pPr>
              <w:spacing w:before="0" w:after="0" w:line="240" w:lineRule="auto"/>
            </w:pPr>
          </w:p>
        </w:tc>
        <w:tc>
          <w:tcPr>
            <w:tcW w:w="283" w:type="dxa"/>
            <w:shd w:val="clear" w:color="auto" w:fill="92D050"/>
          </w:tcPr>
          <w:p w14:paraId="097415BD" w14:textId="77777777" w:rsidR="00FC35D9" w:rsidRPr="002C6417" w:rsidRDefault="00FC35D9">
            <w:pPr>
              <w:spacing w:before="0" w:after="0" w:line="240" w:lineRule="auto"/>
            </w:pPr>
          </w:p>
        </w:tc>
        <w:tc>
          <w:tcPr>
            <w:tcW w:w="3544" w:type="dxa"/>
          </w:tcPr>
          <w:p w14:paraId="45729694" w14:textId="77777777" w:rsidR="00FC35D9" w:rsidRPr="002C6417" w:rsidRDefault="001C7CCC">
            <w:pPr>
              <w:spacing w:before="0" w:after="0" w:line="240" w:lineRule="auto"/>
            </w:pPr>
            <w:r w:rsidRPr="002C6417">
              <w:t>Formulación ambigua, da cuenta de la entrega de productos, pero no de los cambios o transformaciones esperadas por el proyecto.</w:t>
            </w:r>
            <w:r w:rsidR="00833DAD" w:rsidRPr="002C6417">
              <w:t xml:space="preserve"> La meta carece de ambición y resulta poco relevante en el contexto del proyecto.</w:t>
            </w:r>
          </w:p>
        </w:tc>
      </w:tr>
    </w:tbl>
    <w:p w14:paraId="31923485" w14:textId="77777777" w:rsidR="00E23AF8" w:rsidRPr="002C6417" w:rsidRDefault="00EB313A" w:rsidP="00007EB2">
      <w:pPr>
        <w:pStyle w:val="Ttulo2"/>
      </w:pPr>
      <w:bookmarkStart w:id="55" w:name="_heading=h.1pxezwc" w:colFirst="0" w:colLast="0"/>
      <w:bookmarkStart w:id="56" w:name="_Toc182581526"/>
      <w:bookmarkEnd w:id="55"/>
      <w:r w:rsidRPr="002C6417">
        <w:t>Progreso en el logro de resultados</w:t>
      </w:r>
      <w:bookmarkEnd w:id="56"/>
    </w:p>
    <w:p w14:paraId="50F59A79" w14:textId="77777777" w:rsidR="00E23AF8" w:rsidRPr="002C6417" w:rsidRDefault="00EB313A" w:rsidP="00007EB2">
      <w:pPr>
        <w:pStyle w:val="Ttulo3"/>
      </w:pPr>
      <w:bookmarkStart w:id="57" w:name="_heading=h.49x2ik5" w:colFirst="0" w:colLast="0"/>
      <w:bookmarkStart w:id="58" w:name="_Toc182581527"/>
      <w:bookmarkEnd w:id="57"/>
      <w:r w:rsidRPr="002C6417">
        <w:t>Análisis del progreso en los resultados</w:t>
      </w:r>
      <w:bookmarkEnd w:id="58"/>
    </w:p>
    <w:p w14:paraId="7933EAB9" w14:textId="5C4A0F1C" w:rsidR="00164160" w:rsidRPr="002C6417" w:rsidRDefault="00831353" w:rsidP="004613B3">
      <w:pPr>
        <w:pStyle w:val="Prrafodelista"/>
        <w:numPr>
          <w:ilvl w:val="0"/>
          <w:numId w:val="6"/>
        </w:numPr>
        <w:ind w:left="426" w:hanging="426"/>
      </w:pPr>
      <w:r w:rsidRPr="002C6417">
        <w:t xml:space="preserve">El proyecto ha alcanzado un progreso estimado </w:t>
      </w:r>
      <w:r w:rsidR="003E4574" w:rsidRPr="002C6417">
        <w:t>en</w:t>
      </w:r>
      <w:r w:rsidRPr="002C6417">
        <w:t xml:space="preserve"> 5</w:t>
      </w:r>
      <w:r w:rsidR="00FD6620" w:rsidRPr="002C6417">
        <w:t>6</w:t>
      </w:r>
      <w:r w:rsidRPr="002C6417">
        <w:t xml:space="preserve">% </w:t>
      </w:r>
      <w:r w:rsidR="003E4574" w:rsidRPr="002C6417">
        <w:t>de</w:t>
      </w:r>
      <w:r w:rsidRPr="002C6417">
        <w:t xml:space="preserve"> cumplimiento de sus </w:t>
      </w:r>
      <w:r w:rsidR="00902C37">
        <w:t xml:space="preserve">metas de medio término en relación a los </w:t>
      </w:r>
      <w:r w:rsidRPr="002C6417">
        <w:t>indicadores objetivo (</w:t>
      </w:r>
      <w:r w:rsidR="0023493F" w:rsidRPr="0023493F">
        <w:fldChar w:fldCharType="begin"/>
      </w:r>
      <w:r w:rsidR="0023493F" w:rsidRPr="0023493F">
        <w:instrText xml:space="preserve"> REF _Ref182579706 \h </w:instrText>
      </w:r>
      <w:r w:rsidR="0023493F" w:rsidRPr="007B4681">
        <w:instrText xml:space="preserve"> \* MERGEFORMAT </w:instrText>
      </w:r>
      <w:r w:rsidR="0023493F" w:rsidRPr="0023493F">
        <w:fldChar w:fldCharType="separate"/>
      </w:r>
      <w:r w:rsidR="0023493F" w:rsidRPr="007B4681">
        <w:rPr>
          <w:rFonts w:cs="Arial"/>
        </w:rPr>
        <w:t xml:space="preserve">Gráfico </w:t>
      </w:r>
      <w:r w:rsidR="0023493F" w:rsidRPr="007B4681">
        <w:rPr>
          <w:rFonts w:cs="Arial"/>
          <w:noProof/>
        </w:rPr>
        <w:t>1</w:t>
      </w:r>
      <w:r w:rsidR="0023493F" w:rsidRPr="0023493F">
        <w:fldChar w:fldCharType="end"/>
      </w:r>
      <w:r w:rsidRPr="002C6417">
        <w:t xml:space="preserve">). </w:t>
      </w:r>
      <w:r w:rsidR="00164160" w:rsidRPr="002C6417">
        <w:t xml:space="preserve">Esto da cuenta de un rezago considerable en cuanto a la ejecución, que fue afectada por un lento arranque del que aún no se ha podido recuperar. </w:t>
      </w:r>
    </w:p>
    <w:p w14:paraId="57C0A215" w14:textId="291C8436" w:rsidR="00831353" w:rsidRPr="002C6417" w:rsidRDefault="00831353" w:rsidP="004613B3">
      <w:pPr>
        <w:pStyle w:val="Prrafodelista"/>
        <w:numPr>
          <w:ilvl w:val="0"/>
          <w:numId w:val="6"/>
        </w:numPr>
        <w:ind w:left="426" w:hanging="426"/>
      </w:pPr>
      <w:r w:rsidRPr="002C6417">
        <w:t>Se destacan los indicadores 1 y 4, que han logrado un avance superior al 90% y están cerca de cumplir sus metas</w:t>
      </w:r>
      <w:r w:rsidR="00164160" w:rsidRPr="002C6417">
        <w:t xml:space="preserve"> de medio término</w:t>
      </w:r>
      <w:r w:rsidRPr="002C6417">
        <w:t>.</w:t>
      </w:r>
      <w:r w:rsidR="00164160" w:rsidRPr="002C6417">
        <w:t xml:space="preserve"> </w:t>
      </w:r>
      <w:r w:rsidRPr="002C6417">
        <w:t>En cuanto al indicador 4, aunque está muy cerca de cumplir su meta, se han implementado prácticas mejoradas en 9</w:t>
      </w:r>
      <w:r w:rsidR="005C060D">
        <w:t>,</w:t>
      </w:r>
      <w:r w:rsidRPr="002C6417">
        <w:t>112 hectáreas que integran consideraciones de biodiversidad (meta de 3</w:t>
      </w:r>
      <w:r w:rsidR="005C060D">
        <w:t>,</w:t>
      </w:r>
      <w:r w:rsidRPr="002C6417">
        <w:t>000 ha), y 43</w:t>
      </w:r>
      <w:r w:rsidR="005C060D">
        <w:t>,</w:t>
      </w:r>
      <w:r w:rsidRPr="002C6417">
        <w:t>078 hectáreas están bajo manejo sostenible de la tierra en sistemas de producción (meta de 50</w:t>
      </w:r>
      <w:r w:rsidR="005C060D">
        <w:t>,</w:t>
      </w:r>
      <w:r w:rsidRPr="002C6417">
        <w:t xml:space="preserve">000 ha). </w:t>
      </w:r>
    </w:p>
    <w:p w14:paraId="1416E89B" w14:textId="5882D727" w:rsidR="006E2427" w:rsidRPr="002C6417" w:rsidRDefault="006E2427" w:rsidP="006E2427">
      <w:pPr>
        <w:pStyle w:val="Descripcin"/>
        <w:rPr>
          <w:rFonts w:ascii="Arial" w:hAnsi="Arial" w:cs="Arial"/>
          <w:b/>
          <w:bCs/>
          <w:i w:val="0"/>
          <w:iCs w:val="0"/>
          <w:sz w:val="22"/>
          <w:szCs w:val="22"/>
        </w:rPr>
      </w:pPr>
      <w:bookmarkStart w:id="59" w:name="_Ref182579706"/>
      <w:bookmarkStart w:id="60" w:name="_Hlk179389218"/>
      <w:r w:rsidRPr="002C6417">
        <w:rPr>
          <w:rFonts w:ascii="Arial" w:hAnsi="Arial" w:cs="Arial"/>
          <w:b/>
          <w:bCs/>
          <w:i w:val="0"/>
          <w:iCs w:val="0"/>
          <w:sz w:val="22"/>
          <w:szCs w:val="22"/>
        </w:rPr>
        <w:t xml:space="preserve">Gráfico </w:t>
      </w:r>
      <w:r w:rsidRPr="002C6417">
        <w:rPr>
          <w:rFonts w:ascii="Arial" w:hAnsi="Arial" w:cs="Arial"/>
          <w:b/>
          <w:bCs/>
          <w:i w:val="0"/>
          <w:iCs w:val="0"/>
          <w:sz w:val="22"/>
          <w:szCs w:val="22"/>
        </w:rPr>
        <w:fldChar w:fldCharType="begin"/>
      </w:r>
      <w:r w:rsidRPr="002C6417">
        <w:rPr>
          <w:rFonts w:ascii="Arial" w:hAnsi="Arial" w:cs="Arial"/>
          <w:b/>
          <w:bCs/>
          <w:i w:val="0"/>
          <w:iCs w:val="0"/>
          <w:sz w:val="22"/>
          <w:szCs w:val="22"/>
        </w:rPr>
        <w:instrText xml:space="preserve"> SEQ Gráfico \* ARABIC </w:instrText>
      </w:r>
      <w:r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1</w:t>
      </w:r>
      <w:r w:rsidRPr="002C6417">
        <w:rPr>
          <w:rFonts w:ascii="Arial" w:hAnsi="Arial" w:cs="Arial"/>
          <w:b/>
          <w:bCs/>
          <w:i w:val="0"/>
          <w:iCs w:val="0"/>
          <w:sz w:val="22"/>
          <w:szCs w:val="22"/>
        </w:rPr>
        <w:fldChar w:fldCharType="end"/>
      </w:r>
      <w:bookmarkEnd w:id="59"/>
      <w:r w:rsidRPr="002C6417">
        <w:rPr>
          <w:rFonts w:ascii="Arial" w:hAnsi="Arial" w:cs="Arial"/>
          <w:b/>
          <w:bCs/>
          <w:i w:val="0"/>
          <w:iCs w:val="0"/>
          <w:sz w:val="22"/>
          <w:szCs w:val="22"/>
        </w:rPr>
        <w:t xml:space="preserve"> Avance del proyecto según </w:t>
      </w:r>
      <w:r w:rsidR="00902C37">
        <w:rPr>
          <w:rFonts w:ascii="Arial" w:hAnsi="Arial" w:cs="Arial"/>
          <w:b/>
          <w:bCs/>
          <w:i w:val="0"/>
          <w:iCs w:val="0"/>
          <w:sz w:val="22"/>
          <w:szCs w:val="22"/>
        </w:rPr>
        <w:t xml:space="preserve">metas de medio término </w:t>
      </w:r>
    </w:p>
    <w:p w14:paraId="4DE64824" w14:textId="77777777" w:rsidR="00EA6463" w:rsidRPr="002C6417" w:rsidRDefault="002165D0" w:rsidP="006E2427">
      <w:pPr>
        <w:pStyle w:val="Descripcin"/>
        <w:rPr>
          <w:rFonts w:ascii="Arial" w:hAnsi="Arial" w:cs="Arial"/>
          <w:b/>
          <w:bCs/>
          <w:i w:val="0"/>
          <w:iCs w:val="0"/>
          <w:sz w:val="22"/>
          <w:szCs w:val="22"/>
        </w:rPr>
      </w:pPr>
      <w:r w:rsidRPr="002C6417">
        <w:rPr>
          <w:noProof/>
          <w:lang w:val="es-UY" w:eastAsia="es-UY"/>
        </w:rPr>
        <w:drawing>
          <wp:inline distT="0" distB="0" distL="0" distR="0" wp14:anchorId="5CEDDE4F" wp14:editId="2C76563D">
            <wp:extent cx="4901565" cy="2256312"/>
            <wp:effectExtent l="0" t="0" r="13335" b="10795"/>
            <wp:docPr id="1622658058" name="Gráfico 1">
              <a:extLst xmlns:a="http://schemas.openxmlformats.org/drawingml/2006/main">
                <a:ext uri="{FF2B5EF4-FFF2-40B4-BE49-F238E27FC236}">
                  <a16:creationId xmlns:a16="http://schemas.microsoft.com/office/drawing/2014/main" id="{2FC23A4C-4767-4419-A923-8A713094A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6A7202" w14:textId="77777777" w:rsidR="006E2427" w:rsidRPr="002C6417" w:rsidRDefault="006E2427" w:rsidP="006E2427">
      <w:pPr>
        <w:rPr>
          <w:b/>
          <w:bCs/>
          <w:sz w:val="18"/>
          <w:szCs w:val="18"/>
        </w:rPr>
      </w:pPr>
      <w:r w:rsidRPr="002C6417">
        <w:rPr>
          <w:b/>
          <w:bCs/>
          <w:sz w:val="18"/>
          <w:szCs w:val="18"/>
        </w:rPr>
        <w:t xml:space="preserve">Fuente: </w:t>
      </w:r>
      <w:r w:rsidR="00B93645" w:rsidRPr="002C6417">
        <w:rPr>
          <w:b/>
          <w:bCs/>
          <w:sz w:val="18"/>
          <w:szCs w:val="18"/>
        </w:rPr>
        <w:t>Reportes de Implementación del Proyecto (PIR, por sus siglas en inglés),</w:t>
      </w:r>
      <w:r w:rsidRPr="002C6417">
        <w:rPr>
          <w:b/>
          <w:bCs/>
          <w:sz w:val="18"/>
          <w:szCs w:val="18"/>
        </w:rPr>
        <w:t xml:space="preserve"> 2023 y 2024</w:t>
      </w:r>
    </w:p>
    <w:p w14:paraId="0CA483E8" w14:textId="77777777" w:rsidR="00164160" w:rsidRPr="002C6417" w:rsidRDefault="00164160" w:rsidP="006E2427">
      <w:pPr>
        <w:pStyle w:val="Descripcin"/>
        <w:rPr>
          <w:rFonts w:ascii="Arial" w:hAnsi="Arial" w:cs="Arial"/>
          <w:b/>
          <w:bCs/>
          <w:i w:val="0"/>
          <w:iCs w:val="0"/>
          <w:sz w:val="22"/>
          <w:szCs w:val="22"/>
        </w:rPr>
      </w:pPr>
      <w:bookmarkStart w:id="61" w:name="_Hlk179389232"/>
      <w:bookmarkStart w:id="62" w:name="_Ref178253390"/>
      <w:bookmarkEnd w:id="60"/>
    </w:p>
    <w:bookmarkEnd w:id="61"/>
    <w:bookmarkEnd w:id="62"/>
    <w:p w14:paraId="26783434" w14:textId="77777777" w:rsidR="00F5509B" w:rsidRPr="002C6417" w:rsidRDefault="00F5509B" w:rsidP="00F5509B">
      <w:pPr>
        <w:sectPr w:rsidR="00F5509B" w:rsidRPr="002C6417" w:rsidSect="00D0494B">
          <w:footerReference w:type="even" r:id="rId15"/>
          <w:footerReference w:type="default" r:id="rId16"/>
          <w:footerReference w:type="first" r:id="rId17"/>
          <w:pgSz w:w="12240" w:h="15840"/>
          <w:pgMar w:top="1417" w:right="1701" w:bottom="1417" w:left="1701" w:header="720" w:footer="720" w:gutter="0"/>
          <w:cols w:space="720"/>
          <w:noEndnote/>
          <w:titlePg/>
          <w:docGrid w:linePitch="299"/>
        </w:sectPr>
      </w:pPr>
    </w:p>
    <w:p w14:paraId="6C77642A" w14:textId="77777777" w:rsidR="00F5509B" w:rsidRPr="002C6417" w:rsidRDefault="00057FE7" w:rsidP="00057FE7">
      <w:pPr>
        <w:pStyle w:val="Descripcin"/>
        <w:rPr>
          <w:rFonts w:ascii="Arial" w:hAnsi="Arial" w:cs="Arial"/>
          <w:b/>
          <w:bCs/>
          <w:i w:val="0"/>
          <w:iCs w:val="0"/>
          <w:sz w:val="22"/>
          <w:szCs w:val="22"/>
        </w:rPr>
      </w:pPr>
      <w:bookmarkStart w:id="63" w:name="_Ref181194987"/>
      <w:r w:rsidRPr="002C6417">
        <w:rPr>
          <w:rFonts w:ascii="Arial" w:hAnsi="Arial" w:cs="Arial"/>
          <w:b/>
          <w:bCs/>
          <w:i w:val="0"/>
          <w:iCs w:val="0"/>
          <w:sz w:val="22"/>
          <w:szCs w:val="22"/>
        </w:rPr>
        <w:lastRenderedPageBreak/>
        <w:t xml:space="preserve">Tabla </w:t>
      </w:r>
      <w:r w:rsidRPr="002C6417">
        <w:rPr>
          <w:rFonts w:ascii="Arial" w:hAnsi="Arial" w:cs="Arial"/>
          <w:b/>
          <w:bCs/>
          <w:i w:val="0"/>
          <w:iCs w:val="0"/>
          <w:sz w:val="22"/>
          <w:szCs w:val="22"/>
        </w:rPr>
        <w:fldChar w:fldCharType="begin"/>
      </w:r>
      <w:r w:rsidRPr="002C6417">
        <w:rPr>
          <w:rFonts w:ascii="Arial" w:hAnsi="Arial" w:cs="Arial"/>
          <w:b/>
          <w:bCs/>
          <w:i w:val="0"/>
          <w:iCs w:val="0"/>
          <w:sz w:val="22"/>
          <w:szCs w:val="22"/>
        </w:rPr>
        <w:instrText xml:space="preserve"> SEQ Tabla \* ARABIC </w:instrText>
      </w:r>
      <w:r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5</w:t>
      </w:r>
      <w:r w:rsidRPr="002C6417">
        <w:rPr>
          <w:rFonts w:ascii="Arial" w:hAnsi="Arial" w:cs="Arial"/>
          <w:b/>
          <w:bCs/>
          <w:i w:val="0"/>
          <w:iCs w:val="0"/>
          <w:sz w:val="22"/>
          <w:szCs w:val="22"/>
        </w:rPr>
        <w:fldChar w:fldCharType="end"/>
      </w:r>
      <w:bookmarkEnd w:id="63"/>
      <w:r w:rsidRPr="002C6417">
        <w:rPr>
          <w:rFonts w:ascii="Arial" w:hAnsi="Arial" w:cs="Arial"/>
          <w:b/>
          <w:bCs/>
          <w:i w:val="0"/>
          <w:iCs w:val="0"/>
          <w:sz w:val="22"/>
          <w:szCs w:val="22"/>
        </w:rPr>
        <w:t xml:space="preserve"> </w:t>
      </w:r>
      <w:r w:rsidR="00F5509B" w:rsidRPr="002C6417">
        <w:rPr>
          <w:rFonts w:ascii="Arial" w:hAnsi="Arial" w:cs="Arial"/>
          <w:b/>
          <w:bCs/>
          <w:i w:val="0"/>
          <w:iCs w:val="0"/>
          <w:sz w:val="22"/>
          <w:szCs w:val="22"/>
        </w:rPr>
        <w:t>Progreso en los indicadores de objetivo</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206"/>
        <w:gridCol w:w="1636"/>
        <w:gridCol w:w="2127"/>
        <w:gridCol w:w="1047"/>
        <w:gridCol w:w="937"/>
        <w:gridCol w:w="1985"/>
        <w:gridCol w:w="1701"/>
        <w:gridCol w:w="1417"/>
      </w:tblGrid>
      <w:tr w:rsidR="002165D0" w:rsidRPr="002C6417" w14:paraId="33AEDCDF" w14:textId="77777777" w:rsidTr="2CC751CC">
        <w:trPr>
          <w:trHeight w:val="945"/>
          <w:tblHeader/>
        </w:trPr>
        <w:tc>
          <w:tcPr>
            <w:tcW w:w="2122" w:type="dxa"/>
            <w:shd w:val="clear" w:color="auto" w:fill="D9D9D9" w:themeFill="background1" w:themeFillShade="D9"/>
            <w:vAlign w:val="center"/>
            <w:hideMark/>
          </w:tcPr>
          <w:p w14:paraId="3B4A7EB8" w14:textId="77777777" w:rsidR="002165D0" w:rsidRPr="002C6417" w:rsidRDefault="002165D0" w:rsidP="00840955">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Indicador</w:t>
            </w:r>
          </w:p>
        </w:tc>
        <w:tc>
          <w:tcPr>
            <w:tcW w:w="1842" w:type="dxa"/>
            <w:gridSpan w:val="2"/>
            <w:shd w:val="clear" w:color="auto" w:fill="D9D9D9" w:themeFill="background1" w:themeFillShade="D9"/>
            <w:vAlign w:val="center"/>
            <w:hideMark/>
          </w:tcPr>
          <w:p w14:paraId="33EC1C35" w14:textId="77777777" w:rsidR="002165D0" w:rsidRPr="002C6417" w:rsidRDefault="002165D0" w:rsidP="00840955">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inicial de referencia</w:t>
            </w:r>
          </w:p>
        </w:tc>
        <w:tc>
          <w:tcPr>
            <w:tcW w:w="2127" w:type="dxa"/>
            <w:shd w:val="clear" w:color="auto" w:fill="D9D9D9" w:themeFill="background1" w:themeFillShade="D9"/>
            <w:vAlign w:val="center"/>
            <w:hideMark/>
          </w:tcPr>
          <w:p w14:paraId="0402DC0C" w14:textId="77777777" w:rsidR="002165D0" w:rsidRPr="002C6417" w:rsidRDefault="002165D0" w:rsidP="00840955">
            <w:pPr>
              <w:spacing w:before="0" w:after="0" w:line="240" w:lineRule="auto"/>
              <w:jc w:val="center"/>
              <w:rPr>
                <w:rFonts w:eastAsia="Times New Roman" w:cs="Arial"/>
                <w:b/>
                <w:color w:val="000000"/>
                <w:sz w:val="20"/>
                <w:szCs w:val="20"/>
                <w:lang w:val="es-ES" w:eastAsia="es-EC"/>
                <w14:ligatures w14:val="standardContextual"/>
              </w:rPr>
            </w:pPr>
            <w:r w:rsidRPr="2CC751CC">
              <w:rPr>
                <w:rFonts w:eastAsia="Times New Roman" w:cs="Arial"/>
                <w:b/>
                <w:color w:val="000000"/>
                <w:sz w:val="20"/>
                <w:szCs w:val="20"/>
                <w:lang w:val="es-ES" w:eastAsia="es-EC"/>
                <w14:ligatures w14:val="standardContextual"/>
              </w:rPr>
              <w:t>Nivel en el 1er PIR (autoreportado)</w:t>
            </w:r>
          </w:p>
        </w:tc>
        <w:tc>
          <w:tcPr>
            <w:tcW w:w="1984" w:type="dxa"/>
            <w:gridSpan w:val="2"/>
            <w:shd w:val="clear" w:color="auto" w:fill="D9D9D9" w:themeFill="background1" w:themeFillShade="D9"/>
            <w:vAlign w:val="center"/>
            <w:hideMark/>
          </w:tcPr>
          <w:p w14:paraId="7CC07413" w14:textId="77777777" w:rsidR="002165D0" w:rsidRPr="001329EF" w:rsidRDefault="002165D0" w:rsidP="00840955">
            <w:pPr>
              <w:spacing w:before="0" w:after="0" w:line="240" w:lineRule="auto"/>
              <w:jc w:val="center"/>
              <w:rPr>
                <w:rFonts w:eastAsia="Times New Roman" w:cs="Arial"/>
                <w:b/>
                <w:bCs/>
                <w:color w:val="000000"/>
                <w:sz w:val="20"/>
                <w:szCs w:val="20"/>
                <w:lang w:val="pt-PT" w:eastAsia="es-EC"/>
                <w14:ligatures w14:val="standardContextual"/>
              </w:rPr>
            </w:pPr>
            <w:r w:rsidRPr="001329EF">
              <w:rPr>
                <w:rFonts w:eastAsia="Times New Roman" w:cs="Arial"/>
                <w:b/>
                <w:bCs/>
                <w:color w:val="000000"/>
                <w:sz w:val="20"/>
                <w:szCs w:val="20"/>
                <w:lang w:val="pt-PT" w:eastAsia="es-EC"/>
                <w14:ligatures w14:val="standardContextual"/>
              </w:rPr>
              <w:t xml:space="preserve">Meta a </w:t>
            </w:r>
            <w:r w:rsidR="003D7C01" w:rsidRPr="001329EF">
              <w:rPr>
                <w:rFonts w:eastAsia="Times New Roman" w:cs="Arial"/>
                <w:b/>
                <w:bCs/>
                <w:color w:val="000000"/>
                <w:sz w:val="20"/>
                <w:szCs w:val="20"/>
                <w:lang w:val="pt-PT" w:eastAsia="es-EC"/>
                <w14:ligatures w14:val="standardContextual"/>
              </w:rPr>
              <w:t>m</w:t>
            </w:r>
            <w:r w:rsidRPr="001329EF">
              <w:rPr>
                <w:rFonts w:eastAsia="Times New Roman" w:cs="Arial"/>
                <w:b/>
                <w:bCs/>
                <w:color w:val="000000"/>
                <w:sz w:val="20"/>
                <w:szCs w:val="20"/>
                <w:lang w:val="pt-PT" w:eastAsia="es-EC"/>
                <w14:ligatures w14:val="standardContextual"/>
              </w:rPr>
              <w:t xml:space="preserve">itad de </w:t>
            </w:r>
            <w:r w:rsidR="003D7C01" w:rsidRPr="001329EF">
              <w:rPr>
                <w:rFonts w:eastAsia="Times New Roman" w:cs="Arial"/>
                <w:b/>
                <w:bCs/>
                <w:color w:val="000000"/>
                <w:sz w:val="20"/>
                <w:szCs w:val="20"/>
                <w:lang w:val="pt-PT" w:eastAsia="es-EC"/>
                <w14:ligatures w14:val="standardContextual"/>
              </w:rPr>
              <w:t>p</w:t>
            </w:r>
            <w:r w:rsidRPr="001329EF">
              <w:rPr>
                <w:rFonts w:eastAsia="Times New Roman" w:cs="Arial"/>
                <w:b/>
                <w:bCs/>
                <w:color w:val="000000"/>
                <w:sz w:val="20"/>
                <w:szCs w:val="20"/>
                <w:lang w:val="pt-PT" w:eastAsia="es-EC"/>
                <w14:ligatures w14:val="standardContextual"/>
              </w:rPr>
              <w:t>eríodo</w:t>
            </w:r>
          </w:p>
        </w:tc>
        <w:tc>
          <w:tcPr>
            <w:tcW w:w="1985" w:type="dxa"/>
            <w:shd w:val="clear" w:color="auto" w:fill="D9D9D9" w:themeFill="background1" w:themeFillShade="D9"/>
            <w:vAlign w:val="center"/>
            <w:hideMark/>
          </w:tcPr>
          <w:p w14:paraId="7E31F42F" w14:textId="77777777" w:rsidR="002165D0" w:rsidRPr="002C6417" w:rsidRDefault="002165D0" w:rsidP="00840955">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 xml:space="preserve">Meta a </w:t>
            </w:r>
            <w:r w:rsidR="003D7C01" w:rsidRPr="002C6417">
              <w:rPr>
                <w:rFonts w:eastAsia="Times New Roman" w:cs="Arial"/>
                <w:b/>
                <w:bCs/>
                <w:color w:val="000000"/>
                <w:sz w:val="20"/>
                <w:szCs w:val="20"/>
                <w:lang w:eastAsia="es-EC"/>
                <w14:ligatures w14:val="standardContextual"/>
              </w:rPr>
              <w:t>f</w:t>
            </w:r>
            <w:r w:rsidRPr="002C6417">
              <w:rPr>
                <w:rFonts w:eastAsia="Times New Roman" w:cs="Arial"/>
                <w:b/>
                <w:bCs/>
                <w:color w:val="000000"/>
                <w:sz w:val="20"/>
                <w:szCs w:val="20"/>
                <w:lang w:eastAsia="es-EC"/>
                <w14:ligatures w14:val="standardContextual"/>
              </w:rPr>
              <w:t xml:space="preserve">inal de </w:t>
            </w:r>
            <w:r w:rsidR="003D7C01" w:rsidRPr="002C6417">
              <w:rPr>
                <w:rFonts w:eastAsia="Times New Roman" w:cs="Arial"/>
                <w:b/>
                <w:bCs/>
                <w:color w:val="000000"/>
                <w:sz w:val="20"/>
                <w:szCs w:val="20"/>
                <w:lang w:eastAsia="es-EC"/>
                <w14:ligatures w14:val="standardContextual"/>
              </w:rPr>
              <w:t>p</w:t>
            </w:r>
            <w:r w:rsidRPr="002C6417">
              <w:rPr>
                <w:rFonts w:eastAsia="Times New Roman" w:cs="Arial"/>
                <w:b/>
                <w:bCs/>
                <w:color w:val="000000"/>
                <w:sz w:val="20"/>
                <w:szCs w:val="20"/>
                <w:lang w:eastAsia="es-EC"/>
                <w14:ligatures w14:val="standardContextual"/>
              </w:rPr>
              <w:t>royecto</w:t>
            </w:r>
          </w:p>
        </w:tc>
        <w:tc>
          <w:tcPr>
            <w:tcW w:w="1701" w:type="dxa"/>
            <w:shd w:val="clear" w:color="auto" w:fill="D9D9D9" w:themeFill="background1" w:themeFillShade="D9"/>
            <w:vAlign w:val="center"/>
            <w:hideMark/>
          </w:tcPr>
          <w:p w14:paraId="5D71B5DE" w14:textId="77777777" w:rsidR="002165D0" w:rsidRPr="002C6417" w:rsidRDefault="002165D0" w:rsidP="00840955">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 xml:space="preserve">Nivel y evaluación a </w:t>
            </w:r>
            <w:r w:rsidR="003D7C01" w:rsidRPr="002C6417">
              <w:rPr>
                <w:rFonts w:eastAsia="Times New Roman" w:cs="Arial"/>
                <w:b/>
                <w:bCs/>
                <w:color w:val="000000"/>
                <w:sz w:val="20"/>
                <w:szCs w:val="20"/>
                <w:lang w:eastAsia="es-EC"/>
                <w14:ligatures w14:val="standardContextual"/>
              </w:rPr>
              <w:t>m</w:t>
            </w:r>
            <w:r w:rsidRPr="002C6417">
              <w:rPr>
                <w:rFonts w:eastAsia="Times New Roman" w:cs="Arial"/>
                <w:b/>
                <w:bCs/>
                <w:color w:val="000000"/>
                <w:sz w:val="20"/>
                <w:szCs w:val="20"/>
                <w:lang w:eastAsia="es-EC"/>
                <w14:ligatures w14:val="standardContextual"/>
              </w:rPr>
              <w:t xml:space="preserve">itad de </w:t>
            </w:r>
            <w:r w:rsidR="003D7C01" w:rsidRPr="002C6417">
              <w:rPr>
                <w:rFonts w:eastAsia="Times New Roman" w:cs="Arial"/>
                <w:b/>
                <w:bCs/>
                <w:color w:val="000000"/>
                <w:sz w:val="20"/>
                <w:szCs w:val="20"/>
                <w:lang w:eastAsia="es-EC"/>
                <w14:ligatures w14:val="standardContextual"/>
              </w:rPr>
              <w:t>p</w:t>
            </w:r>
            <w:r w:rsidRPr="002C6417">
              <w:rPr>
                <w:rFonts w:eastAsia="Times New Roman" w:cs="Arial"/>
                <w:b/>
                <w:bCs/>
                <w:color w:val="000000"/>
                <w:sz w:val="20"/>
                <w:szCs w:val="20"/>
                <w:lang w:eastAsia="es-EC"/>
                <w14:ligatures w14:val="standardContextual"/>
              </w:rPr>
              <w:t>eriodo</w:t>
            </w:r>
          </w:p>
        </w:tc>
        <w:tc>
          <w:tcPr>
            <w:tcW w:w="1417" w:type="dxa"/>
            <w:shd w:val="clear" w:color="auto" w:fill="D9D9D9" w:themeFill="background1" w:themeFillShade="D9"/>
            <w:vAlign w:val="center"/>
            <w:hideMark/>
          </w:tcPr>
          <w:p w14:paraId="6E5AFD28" w14:textId="77777777" w:rsidR="002165D0" w:rsidRPr="002C6417" w:rsidRDefault="002165D0" w:rsidP="00840955">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Valoración de los logros conseguidos</w:t>
            </w:r>
          </w:p>
        </w:tc>
      </w:tr>
      <w:tr w:rsidR="002165D0" w:rsidRPr="002C6417" w14:paraId="1AB1237E" w14:textId="77777777" w:rsidTr="00840955">
        <w:trPr>
          <w:trHeight w:val="1644"/>
        </w:trPr>
        <w:tc>
          <w:tcPr>
            <w:tcW w:w="2122" w:type="dxa"/>
            <w:shd w:val="clear" w:color="auto" w:fill="auto"/>
            <w:vAlign w:val="center"/>
            <w:hideMark/>
          </w:tcPr>
          <w:p w14:paraId="565C1BDF" w14:textId="77777777" w:rsidR="002165D0" w:rsidRPr="002C6417" w:rsidRDefault="002165D0" w:rsidP="00840955">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Indicador obligatorio 1 (PNUD) (Indicador Base 11, FMAM): Número de personas que se benefician directamente e indirectamente del proyecto, diferenciado por género</w:t>
            </w:r>
          </w:p>
        </w:tc>
        <w:tc>
          <w:tcPr>
            <w:tcW w:w="1842" w:type="dxa"/>
            <w:gridSpan w:val="2"/>
            <w:shd w:val="clear" w:color="auto" w:fill="auto"/>
            <w:vAlign w:val="center"/>
          </w:tcPr>
          <w:p w14:paraId="26A61115" w14:textId="77777777"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Directas: 0 </w:t>
            </w:r>
          </w:p>
          <w:p w14:paraId="4BEA08A7" w14:textId="46897985"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Indirectas: 159</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500 (50% mujeres y 50% hombres)</w:t>
            </w:r>
          </w:p>
        </w:tc>
        <w:tc>
          <w:tcPr>
            <w:tcW w:w="2127" w:type="dxa"/>
            <w:shd w:val="clear" w:color="auto" w:fill="auto"/>
            <w:vAlign w:val="center"/>
          </w:tcPr>
          <w:p w14:paraId="6C5AC715"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-Directas: 114 personas (53% mujeres y 47% hombres)</w:t>
            </w:r>
          </w:p>
        </w:tc>
        <w:tc>
          <w:tcPr>
            <w:tcW w:w="1984" w:type="dxa"/>
            <w:gridSpan w:val="2"/>
            <w:shd w:val="clear" w:color="auto" w:fill="auto"/>
            <w:vAlign w:val="center"/>
          </w:tcPr>
          <w:p w14:paraId="7194575A" w14:textId="2307B0B8"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Directas: 1</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170 (50% mujeres y 50% hombres) </w:t>
            </w:r>
          </w:p>
          <w:p w14:paraId="62E81918" w14:textId="79134EAB"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Indirectas: 160</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(50% mujeres y 50% hombres)</w:t>
            </w:r>
          </w:p>
        </w:tc>
        <w:tc>
          <w:tcPr>
            <w:tcW w:w="1985" w:type="dxa"/>
            <w:shd w:val="clear" w:color="auto" w:fill="auto"/>
            <w:vAlign w:val="center"/>
          </w:tcPr>
          <w:p w14:paraId="7D17A23B" w14:textId="74BDEF6D"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Directas: 2</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340 (50% mujeres y 50% hombres) </w:t>
            </w:r>
          </w:p>
          <w:p w14:paraId="0EB79C96" w14:textId="35972BCC"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Indirectas: 161</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500 (50% mujeres y 50% hombres)</w:t>
            </w:r>
          </w:p>
        </w:tc>
        <w:tc>
          <w:tcPr>
            <w:tcW w:w="1701" w:type="dxa"/>
            <w:shd w:val="clear" w:color="auto" w:fill="auto"/>
            <w:vAlign w:val="center"/>
          </w:tcPr>
          <w:p w14:paraId="34FED061" w14:textId="03780D0D"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-Directas: 1</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265 (46% mujeres y 54% hombres) (108%)</w:t>
            </w:r>
          </w:p>
          <w:p w14:paraId="2E8CE152" w14:textId="292B219B"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-Indirectas: 113</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731 (50% mujeres y 50% hombres) (71%)</w:t>
            </w:r>
          </w:p>
        </w:tc>
        <w:tc>
          <w:tcPr>
            <w:tcW w:w="1417" w:type="dxa"/>
            <w:shd w:val="clear" w:color="auto" w:fill="92D050"/>
            <w:vAlign w:val="center"/>
          </w:tcPr>
          <w:p w14:paraId="6DACD696"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90%</w:t>
            </w:r>
          </w:p>
        </w:tc>
      </w:tr>
      <w:tr w:rsidR="002165D0" w:rsidRPr="002C6417" w14:paraId="3AEF1F9C" w14:textId="77777777" w:rsidTr="00840955">
        <w:trPr>
          <w:trHeight w:val="448"/>
        </w:trPr>
        <w:tc>
          <w:tcPr>
            <w:tcW w:w="2122" w:type="dxa"/>
            <w:shd w:val="clear" w:color="auto" w:fill="auto"/>
            <w:vAlign w:val="center"/>
          </w:tcPr>
          <w:p w14:paraId="18AB5AF0"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obligatorio 2 (Indicador Base 1 y 2, FMAM): Áreas protegidas terrestres y marinas creadas o bajo una mejor gestión para su conservación y uso sostenible (ha)</w:t>
            </w:r>
          </w:p>
        </w:tc>
        <w:tc>
          <w:tcPr>
            <w:tcW w:w="1842" w:type="dxa"/>
            <w:gridSpan w:val="2"/>
            <w:shd w:val="clear" w:color="auto" w:fill="auto"/>
            <w:vAlign w:val="center"/>
          </w:tcPr>
          <w:p w14:paraId="00CC6B94" w14:textId="77777777"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a) Terrestre: 0 </w:t>
            </w:r>
          </w:p>
          <w:p w14:paraId="3D47BDB2" w14:textId="77777777"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b) Marina: 0</w:t>
            </w:r>
          </w:p>
        </w:tc>
        <w:tc>
          <w:tcPr>
            <w:tcW w:w="2127" w:type="dxa"/>
            <w:shd w:val="clear" w:color="auto" w:fill="auto"/>
            <w:vAlign w:val="center"/>
          </w:tcPr>
          <w:p w14:paraId="04452099" w14:textId="77777777" w:rsidR="002165D0" w:rsidRPr="002C6417" w:rsidRDefault="002165D0" w:rsidP="00840955">
            <w:pPr>
              <w:spacing w:before="0" w:after="0" w:line="240" w:lineRule="auto"/>
              <w:jc w:val="center"/>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-Se elaboró ​​y presentó a la Comisión Nacional Asesora de Áreas Protegidas (CNA) el Informe del Proyecto de Selección y Delimitación de Arequita, cuya aprobación permitirá incorporar más de 560 ha al SNAP.</w:t>
            </w:r>
          </w:p>
        </w:tc>
        <w:tc>
          <w:tcPr>
            <w:tcW w:w="1984" w:type="dxa"/>
            <w:gridSpan w:val="2"/>
            <w:shd w:val="clear" w:color="auto" w:fill="auto"/>
            <w:vAlign w:val="center"/>
          </w:tcPr>
          <w:p w14:paraId="6B003EBC" w14:textId="1B34926B"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a) Terrestre: 199</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495 (5,000 ha de nuevas AP terrestres; 194</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495 ha de AP bajo gestión mejorada para conservación y uso sostenible) </w:t>
            </w:r>
          </w:p>
          <w:p w14:paraId="03739222" w14:textId="4AE1DD6D"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b) Marina: 95</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319 ha (área bajo gestión mejorada para conservación y uso sostenible)</w:t>
            </w:r>
          </w:p>
          <w:p w14:paraId="03B9E21F" w14:textId="77777777"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p>
          <w:p w14:paraId="0D24627B" w14:textId="77777777"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47E2CA65" w14:textId="4EB721CA"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a) Terrestre: 195</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495 (1</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de nuevas AP terrestres; 194</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 xml:space="preserve">495 ha de AP bajo gestión mejorada </w:t>
            </w:r>
            <w:r w:rsidRPr="002C6417">
              <w:rPr>
                <w:rFonts w:eastAsia="Times New Roman" w:cs="Arial"/>
                <w:color w:val="ED0000"/>
                <w:sz w:val="20"/>
                <w:szCs w:val="20"/>
                <w:lang w:eastAsia="es-EC"/>
                <w14:ligatures w14:val="standardContextual"/>
              </w:rPr>
              <w:lastRenderedPageBreak/>
              <w:t xml:space="preserve">para conservación y uso sostenible) </w:t>
            </w:r>
          </w:p>
          <w:p w14:paraId="627B69FE" w14:textId="7A3BE682"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b) Marina: 99</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319 ha (4</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de nuevas AP marinas; 95</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319 ha de área bajo gestión mejorada para conservación y uso sostenible)</w:t>
            </w:r>
          </w:p>
        </w:tc>
        <w:tc>
          <w:tcPr>
            <w:tcW w:w="1985" w:type="dxa"/>
            <w:shd w:val="clear" w:color="auto" w:fill="auto"/>
            <w:vAlign w:val="center"/>
          </w:tcPr>
          <w:p w14:paraId="339E254B" w14:textId="0D9B60BB"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a) Terrestre: 229</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495 ha (35</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nuevas AP terrestres; 194</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495 ha de AP bajo gestión mejorada para conservación y uso sostenible)</w:t>
            </w:r>
          </w:p>
          <w:p w14:paraId="550976ED" w14:textId="1CDA9C8F"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b) Marina: 95</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319 ha (área bajo gestión mejorada para conservación y uso sostenible)</w:t>
            </w:r>
          </w:p>
          <w:p w14:paraId="67244347" w14:textId="77777777"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p>
          <w:p w14:paraId="7535EB2F" w14:textId="77777777"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308C5599" w14:textId="165C6B2C"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a) Terrestres: 225</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495 ha (31</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de nuevas AP terrestres; 194</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 xml:space="preserve">495 ha de AP bajo gestión mejorada </w:t>
            </w:r>
            <w:r w:rsidRPr="002C6417">
              <w:rPr>
                <w:rFonts w:eastAsia="Times New Roman" w:cs="Arial"/>
                <w:color w:val="ED0000"/>
                <w:sz w:val="20"/>
                <w:szCs w:val="20"/>
                <w:lang w:eastAsia="es-EC"/>
                <w14:ligatures w14:val="standardContextual"/>
              </w:rPr>
              <w:lastRenderedPageBreak/>
              <w:t xml:space="preserve">para conservación y uso sostenible) </w:t>
            </w:r>
          </w:p>
          <w:p w14:paraId="12BC9B3D" w14:textId="0752ADEC" w:rsidR="002165D0" w:rsidRPr="002C6417" w:rsidRDefault="002165D0"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b) Marinas: 99</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319 (4</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de nuevas AP marinas; 95</w:t>
            </w:r>
            <w:r w:rsidR="005C06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319 ha de área bajo gestión mejorada para conservación y uso sostenible)</w:t>
            </w:r>
          </w:p>
        </w:tc>
        <w:tc>
          <w:tcPr>
            <w:tcW w:w="1701" w:type="dxa"/>
            <w:shd w:val="clear" w:color="auto" w:fill="auto"/>
            <w:vAlign w:val="center"/>
          </w:tcPr>
          <w:p w14:paraId="689C1FAA" w14:textId="7A85ED5B"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a) Terrestres: 84</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378 ha (0 ha de nuevas AP terrestres; 84</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378 ha de AP bajo gestión mejorada para la</w:t>
            </w:r>
          </w:p>
          <w:p w14:paraId="4877B8EA" w14:textId="7EEFB105"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conservación y uso sostenible) (42</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w:t>
            </w:r>
          </w:p>
          <w:p w14:paraId="33FDC206" w14:textId="6ABB8C41"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b) Marinas: 31</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332 ha (4</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nuevas AP marinas; 27</w:t>
            </w:r>
            <w:r w:rsidR="005C06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332 ha de AP bajo gestión mejorada para la</w:t>
            </w:r>
          </w:p>
          <w:p w14:paraId="290931EE" w14:textId="77777777" w:rsidR="002165D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conservación y uso sostenible) (32%)</w:t>
            </w:r>
          </w:p>
        </w:tc>
        <w:tc>
          <w:tcPr>
            <w:tcW w:w="1417" w:type="dxa"/>
            <w:shd w:val="clear" w:color="auto" w:fill="FFFF66"/>
            <w:vAlign w:val="center"/>
          </w:tcPr>
          <w:p w14:paraId="60CD3174"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3</w:t>
            </w:r>
            <w:r w:rsidR="00FD6620" w:rsidRPr="002C6417">
              <w:rPr>
                <w:rFonts w:eastAsia="Times New Roman" w:cs="Arial"/>
                <w:color w:val="000000"/>
                <w:sz w:val="20"/>
                <w:szCs w:val="20"/>
                <w:lang w:eastAsia="es-EC"/>
                <w14:ligatures w14:val="standardContextual"/>
              </w:rPr>
              <w:t>7</w:t>
            </w:r>
            <w:r w:rsidRPr="002C6417">
              <w:rPr>
                <w:rFonts w:eastAsia="Times New Roman" w:cs="Arial"/>
                <w:color w:val="000000"/>
                <w:sz w:val="20"/>
                <w:szCs w:val="20"/>
                <w:lang w:eastAsia="es-EC"/>
                <w14:ligatures w14:val="standardContextual"/>
              </w:rPr>
              <w:t>%</w:t>
            </w:r>
          </w:p>
        </w:tc>
      </w:tr>
      <w:tr w:rsidR="002165D0" w:rsidRPr="002C6417" w14:paraId="3DCCFAF1" w14:textId="77777777" w:rsidTr="00840955">
        <w:trPr>
          <w:trHeight w:val="1129"/>
        </w:trPr>
        <w:tc>
          <w:tcPr>
            <w:tcW w:w="2122" w:type="dxa"/>
            <w:shd w:val="clear" w:color="auto" w:fill="auto"/>
            <w:vAlign w:val="center"/>
          </w:tcPr>
          <w:p w14:paraId="029C6FCE"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obligatorio 3 (Indicador Base 3, FMAM): Área de tierra restaurada (ha)</w:t>
            </w:r>
          </w:p>
        </w:tc>
        <w:tc>
          <w:tcPr>
            <w:tcW w:w="1842" w:type="dxa"/>
            <w:gridSpan w:val="2"/>
            <w:shd w:val="clear" w:color="auto" w:fill="auto"/>
            <w:vAlign w:val="center"/>
          </w:tcPr>
          <w:p w14:paraId="4679D3EE"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2127" w:type="dxa"/>
            <w:shd w:val="clear" w:color="auto" w:fill="auto"/>
            <w:vAlign w:val="center"/>
          </w:tcPr>
          <w:p w14:paraId="4AC41DBD" w14:textId="38007F24"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Se elaboró ​​una evaluación del estado de conservación en la propiedad de 3</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600 ha del Instituto Nacional de Colonización (INC), involucrando a más de 100 productores. Se diseñará un programa para el control del Tojo en Sierra de Ríos (40 ha)</w:t>
            </w:r>
          </w:p>
        </w:tc>
        <w:tc>
          <w:tcPr>
            <w:tcW w:w="1984" w:type="dxa"/>
            <w:gridSpan w:val="2"/>
            <w:shd w:val="clear" w:color="auto" w:fill="auto"/>
            <w:vAlign w:val="center"/>
          </w:tcPr>
          <w:p w14:paraId="60B5C90E" w14:textId="19A979F8"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8</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(2</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500 ha de tierra agrícola degradada; 1.000 ha de bosque y tierra forestal; 4</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pastos naturales y matorrales; 500 ha de humedales)</w:t>
            </w:r>
          </w:p>
          <w:p w14:paraId="38EEFF6B"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p>
          <w:p w14:paraId="43C983D6" w14:textId="77777777"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24D38C06"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-sistema costero de dunas</w:t>
            </w:r>
          </w:p>
        </w:tc>
        <w:tc>
          <w:tcPr>
            <w:tcW w:w="1985" w:type="dxa"/>
            <w:shd w:val="clear" w:color="auto" w:fill="auto"/>
            <w:vAlign w:val="center"/>
          </w:tcPr>
          <w:p w14:paraId="62AF8F81" w14:textId="1E93FE60"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16</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(5</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tierra agrícola degradada; 2</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bosque y tierra forestal; 8</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pastos naturales y matorrales; 1</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humedales)</w:t>
            </w:r>
          </w:p>
          <w:p w14:paraId="04213317"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p>
          <w:p w14:paraId="08B1AA10" w14:textId="77777777" w:rsidR="002165D0" w:rsidRPr="002C6417" w:rsidRDefault="002165D0" w:rsidP="00840955">
            <w:pPr>
              <w:spacing w:before="0" w:after="0" w:line="240" w:lineRule="auto"/>
              <w:jc w:val="left"/>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22D5DDD7"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-sistema costero de dunas</w:t>
            </w:r>
          </w:p>
        </w:tc>
        <w:tc>
          <w:tcPr>
            <w:tcW w:w="1701" w:type="dxa"/>
            <w:shd w:val="clear" w:color="auto" w:fill="auto"/>
            <w:vAlign w:val="center"/>
          </w:tcPr>
          <w:p w14:paraId="01AC3329" w14:textId="2E926C9D"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1</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992 ha (750 ha de tierra agrícola degradada; 250 ha de bosque y tierra forestal; 776 ha de pastos naturales; 0 ha de humedales y 216 ha de sistema costero de dunas)</w:t>
            </w:r>
          </w:p>
        </w:tc>
        <w:tc>
          <w:tcPr>
            <w:tcW w:w="1417" w:type="dxa"/>
            <w:shd w:val="clear" w:color="auto" w:fill="FFFF00"/>
            <w:vAlign w:val="center"/>
          </w:tcPr>
          <w:p w14:paraId="46336C42" w14:textId="77777777" w:rsidR="002165D0" w:rsidRPr="002C6417" w:rsidRDefault="002165D0" w:rsidP="00840955">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t>25%</w:t>
            </w:r>
          </w:p>
        </w:tc>
      </w:tr>
      <w:tr w:rsidR="002165D0" w:rsidRPr="002C6417" w14:paraId="43B5DEEB" w14:textId="77777777" w:rsidTr="00840955">
        <w:trPr>
          <w:trHeight w:val="1129"/>
        </w:trPr>
        <w:tc>
          <w:tcPr>
            <w:tcW w:w="2122" w:type="dxa"/>
            <w:shd w:val="clear" w:color="auto" w:fill="auto"/>
            <w:vAlign w:val="center"/>
          </w:tcPr>
          <w:p w14:paraId="7BC3CDA8"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obligatorio 4 (Indicador Base 4, FMAM): Área de paisajes bajo prácticas mejoradas (excluyendo áreas protegidas) (ha)</w:t>
            </w:r>
          </w:p>
        </w:tc>
        <w:tc>
          <w:tcPr>
            <w:tcW w:w="1842" w:type="dxa"/>
            <w:gridSpan w:val="2"/>
            <w:shd w:val="clear" w:color="auto" w:fill="auto"/>
            <w:vAlign w:val="center"/>
          </w:tcPr>
          <w:p w14:paraId="21B5ABA1"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2127" w:type="dxa"/>
            <w:shd w:val="clear" w:color="auto" w:fill="auto"/>
            <w:vAlign w:val="center"/>
          </w:tcPr>
          <w:p w14:paraId="5186143B"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Se desarrolló una definición y marco conceptual de producción sostenible. Se diseñó un mecanismo de incentivos para la promoción de iniciativas privadas de conservación, basado en pagos a </w:t>
            </w:r>
            <w:r w:rsidRPr="002C6417">
              <w:rPr>
                <w:rFonts w:eastAsia="Times New Roman" w:cs="Arial"/>
                <w:color w:val="000000"/>
                <w:sz w:val="20"/>
                <w:szCs w:val="20"/>
                <w:lang w:eastAsia="es-EC"/>
                <w14:ligatures w14:val="standardContextual"/>
              </w:rPr>
              <w:lastRenderedPageBreak/>
              <w:t>propietarios de tierras, considerando un enfoque de igualdad de género. Se desarrolló un Plan de Manejo de Pastoreo de Ganado para las áreas protegidas Cabo Polonio y Laguna de Castillos</w:t>
            </w:r>
          </w:p>
        </w:tc>
        <w:tc>
          <w:tcPr>
            <w:tcW w:w="1984" w:type="dxa"/>
            <w:gridSpan w:val="2"/>
            <w:shd w:val="clear" w:color="auto" w:fill="auto"/>
            <w:vAlign w:val="center"/>
          </w:tcPr>
          <w:p w14:paraId="1FC305FC" w14:textId="4F90793F"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53</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(3</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paisajes que cumple con la certificación nacional o internacional de terceros que incorpora consideraciones de biodiversidad; 50</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000 ha de paisajes bajo </w:t>
            </w:r>
            <w:r w:rsidRPr="002C6417">
              <w:rPr>
                <w:rFonts w:eastAsia="Times New Roman" w:cs="Arial"/>
                <w:color w:val="000000"/>
                <w:sz w:val="20"/>
                <w:szCs w:val="20"/>
                <w:lang w:eastAsia="es-EC"/>
                <w14:ligatures w14:val="standardContextual"/>
              </w:rPr>
              <w:lastRenderedPageBreak/>
              <w:t>manejo sostenible de tierras en sistemas de producción)</w:t>
            </w:r>
          </w:p>
          <w:p w14:paraId="17C95344"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p>
          <w:p w14:paraId="218C0C74" w14:textId="77777777" w:rsidR="002165D0" w:rsidRPr="002C6417" w:rsidRDefault="002165D0" w:rsidP="00840955">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Nueva meta propuesta: </w:t>
            </w:r>
          </w:p>
          <w:p w14:paraId="14C69330" w14:textId="5E1152E5"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53</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(3</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bajo prácticas de manejo orientadas a la producción sustentable en las que se miden y monitorean indicadores ambientales asociados a la conservación de la biodiversidad; 50</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bajo manejo sustentable de tierras en producción</w:t>
            </w:r>
          </w:p>
        </w:tc>
        <w:tc>
          <w:tcPr>
            <w:tcW w:w="1985" w:type="dxa"/>
            <w:shd w:val="clear" w:color="auto" w:fill="auto"/>
            <w:vAlign w:val="center"/>
          </w:tcPr>
          <w:p w14:paraId="21095222" w14:textId="13460C19"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106</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(6</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paisajes que cumple con la certificación nacional o internacional de terceros que incorpora consideraciones de biodiversidad; 100</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000 ha de paisajes bajo </w:t>
            </w:r>
            <w:r w:rsidRPr="002C6417">
              <w:rPr>
                <w:rFonts w:eastAsia="Times New Roman" w:cs="Arial"/>
                <w:color w:val="000000"/>
                <w:sz w:val="20"/>
                <w:szCs w:val="20"/>
                <w:lang w:eastAsia="es-EC"/>
                <w14:ligatures w14:val="standardContextual"/>
              </w:rPr>
              <w:lastRenderedPageBreak/>
              <w:t>manejo sostenible de tierras en sistemas de producción)</w:t>
            </w:r>
          </w:p>
          <w:p w14:paraId="7DA0B6F1"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p>
          <w:p w14:paraId="19973E87" w14:textId="77777777" w:rsidR="002165D0" w:rsidRPr="002C6417" w:rsidRDefault="002165D0" w:rsidP="00840955">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5A468800" w14:textId="190BD5A6"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106</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(6</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bajo prácticas de manejo orientadas a la producción sustentable en las que se miden y monitorean indicadores ambientales asociados a la conservación de la biodiversidad; 100</w:t>
            </w:r>
            <w:r w:rsidR="00250BA9">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 bajo manejo sustentable de la tierra en sistemas de producción)</w:t>
            </w:r>
          </w:p>
        </w:tc>
        <w:tc>
          <w:tcPr>
            <w:tcW w:w="1701" w:type="dxa"/>
            <w:shd w:val="clear" w:color="auto" w:fill="auto"/>
            <w:vAlign w:val="center"/>
          </w:tcPr>
          <w:p w14:paraId="5EDC425D" w14:textId="0D9C4FF8" w:rsidR="002165D0" w:rsidRPr="002C6417" w:rsidRDefault="002165D0" w:rsidP="00840955">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lastRenderedPageBreak/>
              <w:t>52</w:t>
            </w:r>
            <w:r w:rsidR="00250BA9">
              <w:rPr>
                <w:rFonts w:eastAsia="Times New Roman" w:cs="Arial"/>
                <w:color w:val="000000"/>
                <w:sz w:val="20"/>
                <w:szCs w:val="20"/>
                <w:lang w:val="es-ES" w:eastAsia="es-EC"/>
                <w14:ligatures w14:val="standardContextual"/>
              </w:rPr>
              <w:t>,</w:t>
            </w:r>
            <w:r w:rsidRPr="2CC751CC">
              <w:rPr>
                <w:rFonts w:eastAsia="Times New Roman" w:cs="Arial"/>
                <w:color w:val="000000"/>
                <w:sz w:val="20"/>
                <w:szCs w:val="20"/>
                <w:lang w:val="es-ES" w:eastAsia="es-EC"/>
                <w14:ligatures w14:val="standardContextual"/>
              </w:rPr>
              <w:t>190 ha (9</w:t>
            </w:r>
            <w:r w:rsidR="00250BA9">
              <w:rPr>
                <w:rFonts w:eastAsia="Times New Roman" w:cs="Arial"/>
                <w:color w:val="000000"/>
                <w:sz w:val="20"/>
                <w:szCs w:val="20"/>
                <w:lang w:val="es-ES" w:eastAsia="es-EC"/>
                <w14:ligatures w14:val="standardContextual"/>
              </w:rPr>
              <w:t>,</w:t>
            </w:r>
            <w:r w:rsidRPr="2CC751CC">
              <w:rPr>
                <w:rFonts w:eastAsia="Times New Roman" w:cs="Arial"/>
                <w:color w:val="000000"/>
                <w:sz w:val="20"/>
                <w:szCs w:val="20"/>
                <w:lang w:val="es-ES" w:eastAsia="es-EC"/>
                <w14:ligatures w14:val="standardContextual"/>
              </w:rPr>
              <w:t>112 ha que incorporan consideraciones de biodiversidad medida a través de indicadores ambientales; 43</w:t>
            </w:r>
            <w:r w:rsidR="00250BA9">
              <w:rPr>
                <w:rFonts w:eastAsia="Times New Roman" w:cs="Arial"/>
                <w:color w:val="000000"/>
                <w:sz w:val="20"/>
                <w:szCs w:val="20"/>
                <w:lang w:val="es-ES" w:eastAsia="es-EC"/>
                <w14:ligatures w14:val="standardContextual"/>
              </w:rPr>
              <w:t>,</w:t>
            </w:r>
            <w:r w:rsidRPr="2CC751CC">
              <w:rPr>
                <w:rFonts w:eastAsia="Times New Roman" w:cs="Arial"/>
                <w:color w:val="000000"/>
                <w:sz w:val="20"/>
                <w:szCs w:val="20"/>
                <w:lang w:val="es-ES" w:eastAsia="es-EC"/>
                <w14:ligatures w14:val="standardContextual"/>
              </w:rPr>
              <w:t xml:space="preserve">078 ha bajo manejo sustentable de </w:t>
            </w:r>
            <w:r w:rsidRPr="2CC751CC">
              <w:rPr>
                <w:rFonts w:eastAsia="Times New Roman" w:cs="Arial"/>
                <w:color w:val="000000"/>
                <w:sz w:val="20"/>
                <w:szCs w:val="20"/>
                <w:lang w:val="es-ES" w:eastAsia="es-EC"/>
                <w14:ligatures w14:val="standardContextual"/>
              </w:rPr>
              <w:lastRenderedPageBreak/>
              <w:t>tierras en sistemas de producción).</w:t>
            </w:r>
          </w:p>
        </w:tc>
        <w:tc>
          <w:tcPr>
            <w:tcW w:w="1417" w:type="dxa"/>
            <w:shd w:val="clear" w:color="auto" w:fill="92D050"/>
            <w:vAlign w:val="center"/>
          </w:tcPr>
          <w:p w14:paraId="42EAC5DF"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99%</w:t>
            </w:r>
          </w:p>
        </w:tc>
      </w:tr>
      <w:tr w:rsidR="002165D0" w:rsidRPr="002C6417" w14:paraId="3288E70F" w14:textId="77777777" w:rsidTr="00840955">
        <w:trPr>
          <w:trHeight w:val="590"/>
        </w:trPr>
        <w:tc>
          <w:tcPr>
            <w:tcW w:w="2122" w:type="dxa"/>
            <w:shd w:val="clear" w:color="auto" w:fill="auto"/>
            <w:vAlign w:val="center"/>
          </w:tcPr>
          <w:p w14:paraId="3335AE38"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obligatorio 5 (Indicador Base 6 FMAM): Emisiones de gases de efecto invernadero mitigadas (toneladas métricas de CO2e)</w:t>
            </w:r>
          </w:p>
        </w:tc>
        <w:tc>
          <w:tcPr>
            <w:tcW w:w="1842" w:type="dxa"/>
            <w:gridSpan w:val="2"/>
            <w:shd w:val="clear" w:color="auto" w:fill="auto"/>
            <w:vAlign w:val="center"/>
          </w:tcPr>
          <w:p w14:paraId="2D6973CF" w14:textId="40B4A6E6"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0</w:t>
            </w:r>
          </w:p>
        </w:tc>
        <w:tc>
          <w:tcPr>
            <w:tcW w:w="2127" w:type="dxa"/>
            <w:shd w:val="clear" w:color="auto" w:fill="auto"/>
            <w:vAlign w:val="center"/>
          </w:tcPr>
          <w:p w14:paraId="418CA165" w14:textId="77777777"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Aún no se dispone de una cifra sobre toneladas métricas mitigadas, ya que este indicador se medirá y se informará sobre él en 2024 y 2026.</w:t>
            </w:r>
          </w:p>
        </w:tc>
        <w:tc>
          <w:tcPr>
            <w:tcW w:w="1984" w:type="dxa"/>
            <w:gridSpan w:val="2"/>
            <w:shd w:val="clear" w:color="auto" w:fill="auto"/>
            <w:vAlign w:val="center"/>
          </w:tcPr>
          <w:p w14:paraId="4B186753" w14:textId="073B1CEE"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24</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toneladas métricas de CO2e</w:t>
            </w:r>
          </w:p>
        </w:tc>
        <w:tc>
          <w:tcPr>
            <w:tcW w:w="1985" w:type="dxa"/>
            <w:shd w:val="clear" w:color="auto" w:fill="auto"/>
            <w:vAlign w:val="center"/>
          </w:tcPr>
          <w:p w14:paraId="0240A782" w14:textId="5C66A7B9"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62</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541 toneladas métricas de CO2e</w:t>
            </w:r>
          </w:p>
        </w:tc>
        <w:tc>
          <w:tcPr>
            <w:tcW w:w="1701" w:type="dxa"/>
            <w:shd w:val="clear" w:color="auto" w:fill="auto"/>
            <w:vAlign w:val="center"/>
          </w:tcPr>
          <w:p w14:paraId="0566DD3A" w14:textId="693D502E" w:rsidR="002165D0" w:rsidRPr="002C6417" w:rsidRDefault="002165D0"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6</w:t>
            </w:r>
            <w:r w:rsidR="00250BA9">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768 toneladas métricas de CO2e</w:t>
            </w:r>
          </w:p>
        </w:tc>
        <w:tc>
          <w:tcPr>
            <w:tcW w:w="1417" w:type="dxa"/>
            <w:shd w:val="clear" w:color="auto" w:fill="FFFF66"/>
            <w:vAlign w:val="center"/>
          </w:tcPr>
          <w:p w14:paraId="5641B9FC" w14:textId="77777777" w:rsidR="002165D0" w:rsidRPr="002C6417" w:rsidRDefault="002165D0"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28%</w:t>
            </w:r>
          </w:p>
        </w:tc>
      </w:tr>
      <w:tr w:rsidR="002165D0" w:rsidRPr="002C6417" w14:paraId="07E55F5F" w14:textId="77777777" w:rsidTr="00840955">
        <w:tblPrEx>
          <w:tblCellMar>
            <w:left w:w="108" w:type="dxa"/>
            <w:right w:w="108" w:type="dxa"/>
          </w:tblCellMar>
        </w:tblPrEx>
        <w:trPr>
          <w:trHeight w:val="264"/>
        </w:trPr>
        <w:tc>
          <w:tcPr>
            <w:tcW w:w="2328" w:type="dxa"/>
            <w:gridSpan w:val="2"/>
            <w:shd w:val="clear" w:color="auto" w:fill="92D050"/>
          </w:tcPr>
          <w:p w14:paraId="4914F1EE" w14:textId="77777777" w:rsidR="002165D0" w:rsidRPr="002C6417" w:rsidRDefault="002165D0" w:rsidP="00840955">
            <w:pPr>
              <w:tabs>
                <w:tab w:val="left" w:pos="142"/>
              </w:tabs>
              <w:spacing w:before="0" w:after="0" w:line="240" w:lineRule="auto"/>
              <w:rPr>
                <w:rFonts w:cs="Arial"/>
                <w:sz w:val="20"/>
                <w:szCs w:val="20"/>
                <w14:ligatures w14:val="standardContextual"/>
              </w:rPr>
            </w:pPr>
            <w:r w:rsidRPr="002C6417">
              <w:rPr>
                <w:rFonts w:cs="Arial"/>
                <w:color w:val="000000"/>
                <w:sz w:val="20"/>
                <w:szCs w:val="20"/>
                <w14:ligatures w14:val="standardContextual"/>
              </w:rPr>
              <w:t>Verde = Logrado</w:t>
            </w:r>
          </w:p>
        </w:tc>
        <w:tc>
          <w:tcPr>
            <w:tcW w:w="4810" w:type="dxa"/>
            <w:gridSpan w:val="3"/>
            <w:shd w:val="clear" w:color="auto" w:fill="FFFF00"/>
          </w:tcPr>
          <w:p w14:paraId="43921C3D" w14:textId="77777777" w:rsidR="002165D0" w:rsidRPr="002C6417" w:rsidRDefault="002165D0" w:rsidP="00840955">
            <w:pPr>
              <w:tabs>
                <w:tab w:val="left" w:pos="142"/>
              </w:tabs>
              <w:spacing w:before="0" w:after="0" w:line="240" w:lineRule="auto"/>
              <w:rPr>
                <w:rFonts w:eastAsia="Arial" w:cs="Arial"/>
                <w:sz w:val="20"/>
                <w:szCs w:val="20"/>
                <w14:ligatures w14:val="standardContextual"/>
              </w:rPr>
            </w:pPr>
            <w:r w:rsidRPr="002C6417">
              <w:rPr>
                <w:rFonts w:cs="Arial"/>
                <w:color w:val="000000"/>
                <w:sz w:val="20"/>
                <w:szCs w:val="20"/>
                <w14:ligatures w14:val="standardContextual"/>
              </w:rPr>
              <w:t>Amarillo: En camino de logro</w:t>
            </w:r>
          </w:p>
        </w:tc>
        <w:tc>
          <w:tcPr>
            <w:tcW w:w="6040" w:type="dxa"/>
            <w:gridSpan w:val="4"/>
            <w:shd w:val="clear" w:color="auto" w:fill="FF0000"/>
          </w:tcPr>
          <w:p w14:paraId="575235C3" w14:textId="77777777" w:rsidR="002165D0" w:rsidRPr="002C6417" w:rsidRDefault="002165D0" w:rsidP="00840955">
            <w:pPr>
              <w:tabs>
                <w:tab w:val="left" w:pos="142"/>
              </w:tabs>
              <w:spacing w:before="0" w:after="0" w:line="240" w:lineRule="auto"/>
              <w:rPr>
                <w:rFonts w:eastAsia="Arial" w:cs="Arial"/>
                <w:color w:val="000000"/>
                <w:sz w:val="20"/>
                <w:szCs w:val="20"/>
                <w14:ligatures w14:val="standardContextual"/>
              </w:rPr>
            </w:pPr>
            <w:r w:rsidRPr="002C6417">
              <w:rPr>
                <w:rFonts w:cs="Arial"/>
                <w:color w:val="000000"/>
                <w:sz w:val="20"/>
                <w:szCs w:val="20"/>
                <w14:ligatures w14:val="standardContextual"/>
              </w:rPr>
              <w:t>Rojo= Riesgo de no cumplimiento al cierre del proyecto</w:t>
            </w:r>
          </w:p>
        </w:tc>
      </w:tr>
    </w:tbl>
    <w:p w14:paraId="058877B6" w14:textId="77777777" w:rsidR="004C1A4B" w:rsidRPr="002C6417" w:rsidRDefault="004C1A4B">
      <w:pPr>
        <w:rPr>
          <w:b/>
        </w:rPr>
      </w:pPr>
      <w:r w:rsidRPr="002C6417">
        <w:rPr>
          <w:b/>
        </w:rPr>
        <w:br w:type="page"/>
      </w:r>
    </w:p>
    <w:p w14:paraId="5F653D6F" w14:textId="77777777" w:rsidR="00057FE7" w:rsidRPr="002C6417" w:rsidRDefault="00057FE7" w:rsidP="008330FA">
      <w:pPr>
        <w:spacing w:before="0" w:after="0" w:line="240" w:lineRule="auto"/>
        <w:rPr>
          <w:b/>
        </w:rPr>
        <w:sectPr w:rsidR="00057FE7" w:rsidRPr="002C6417" w:rsidSect="00F5509B">
          <w:pgSz w:w="15840" w:h="12240" w:orient="landscape"/>
          <w:pgMar w:top="1701" w:right="1418" w:bottom="1701" w:left="1418" w:header="720" w:footer="720" w:gutter="0"/>
          <w:cols w:space="720"/>
          <w:noEndnote/>
          <w:titlePg/>
          <w:docGrid w:linePitch="299"/>
        </w:sectPr>
      </w:pPr>
    </w:p>
    <w:p w14:paraId="49F2ADA1" w14:textId="7039DBBC" w:rsidR="00DB578C" w:rsidRPr="002C6417" w:rsidRDefault="00DB578C" w:rsidP="004613B3">
      <w:pPr>
        <w:pStyle w:val="Prrafodelista"/>
        <w:numPr>
          <w:ilvl w:val="0"/>
          <w:numId w:val="6"/>
        </w:numPr>
        <w:ind w:left="426" w:hanging="426"/>
      </w:pPr>
      <w:r>
        <w:lastRenderedPageBreak/>
        <w:t>L</w:t>
      </w:r>
      <w:r w:rsidRPr="002C6417">
        <w:t>os indicadores 2, 3 y 5 están en proceso de cumplimiento, con un avance superior al 25%. El indicador 3 presenta mayores retrasos, aunque se han reportado actividades como el desarrollo de un plan integral de restauración para el área piloto de Lagunas del Este. Se implementaron acciones de restauración de dunas en el Parque Nacional Cabo Polonio y en las playas de La Paloma, además se realizó un estudio para evaluar los valores arqueológicos de conservación en Cabo Polonio, (</w:t>
      </w:r>
      <w:r w:rsidRPr="002C6417">
        <w:fldChar w:fldCharType="begin"/>
      </w:r>
      <w:r w:rsidRPr="002C6417">
        <w:instrText xml:space="preserve"> REF _Ref181194987 \h  \* MERGEFORMAT </w:instrText>
      </w:r>
      <w:r w:rsidRPr="002C6417">
        <w:fldChar w:fldCharType="separate"/>
      </w:r>
      <w:r w:rsidR="008A6AF3" w:rsidRPr="007B4681">
        <w:rPr>
          <w:rFonts w:cs="Arial"/>
        </w:rPr>
        <w:t>Tabla 5</w:t>
      </w:r>
      <w:r w:rsidRPr="002C6417">
        <w:fldChar w:fldCharType="end"/>
      </w:r>
      <w:r w:rsidRPr="002C6417">
        <w:t>).</w:t>
      </w:r>
    </w:p>
    <w:p w14:paraId="7DFBDF50" w14:textId="76AFB221" w:rsidR="00911C4E" w:rsidRPr="002C6417" w:rsidRDefault="00164160" w:rsidP="004613B3">
      <w:pPr>
        <w:pStyle w:val="Prrafodelista"/>
        <w:numPr>
          <w:ilvl w:val="0"/>
          <w:numId w:val="6"/>
        </w:numPr>
        <w:ind w:left="426" w:hanging="426"/>
      </w:pPr>
      <w:r w:rsidRPr="002C6417">
        <w:t xml:space="preserve">En términos de avance por </w:t>
      </w:r>
      <w:r w:rsidR="006878EB" w:rsidRPr="002C6417">
        <w:t>C</w:t>
      </w:r>
      <w:r w:rsidRPr="002C6417">
        <w:t xml:space="preserve">omponente, se reporta un progreso </w:t>
      </w:r>
      <w:r w:rsidR="00DB578C">
        <w:t>de</w:t>
      </w:r>
      <w:r w:rsidRPr="002C6417">
        <w:t xml:space="preserve"> </w:t>
      </w:r>
      <w:r w:rsidR="00D3078D" w:rsidRPr="002C6417">
        <w:t>73</w:t>
      </w:r>
      <w:r w:rsidRPr="002C6417">
        <w:t xml:space="preserve">%. </w:t>
      </w:r>
      <w:r w:rsidR="00911C4E" w:rsidRPr="002C6417">
        <w:t xml:space="preserve">De los 13 indicadores de resultado, solo 4 han alcanzado su meta intermedia (8, 9, 14 y 18). Dos indicadores muestran un avance entre el 65% y el 80% (10 y 15); aunque están retrasados se consideran encaminados para cumplir con las metas establecidas. </w:t>
      </w:r>
      <w:r w:rsidR="00964B0D">
        <w:t>E</w:t>
      </w:r>
      <w:r w:rsidR="00911C4E" w:rsidRPr="002C6417">
        <w:t xml:space="preserve">l </w:t>
      </w:r>
      <w:r w:rsidR="006B3BD6" w:rsidRPr="002C6417">
        <w:t xml:space="preserve">indicador 16 </w:t>
      </w:r>
      <w:r w:rsidR="00911C4E" w:rsidRPr="002C6417">
        <w:t xml:space="preserve">presenta </w:t>
      </w:r>
      <w:r w:rsidR="00964B0D">
        <w:t xml:space="preserve">un riesgo razonable ya que reporta </w:t>
      </w:r>
      <w:r w:rsidR="00911C4E" w:rsidRPr="002C6417">
        <w:t>un avance del 20%</w:t>
      </w:r>
      <w:r w:rsidR="001013D8">
        <w:t>, sin embargo, está vinculado con los ind</w:t>
      </w:r>
      <w:r w:rsidR="00000D0B">
        <w:t>i</w:t>
      </w:r>
      <w:r w:rsidR="001013D8">
        <w:t>cadores 2 y 15</w:t>
      </w:r>
      <w:r w:rsidR="004A3BE3">
        <w:t xml:space="preserve"> (</w:t>
      </w:r>
      <w:r w:rsidR="004A3BE3" w:rsidRPr="004A3BE3">
        <w:fldChar w:fldCharType="begin"/>
      </w:r>
      <w:r w:rsidR="004A3BE3" w:rsidRPr="004A3BE3">
        <w:instrText xml:space="preserve"> REF _Ref182581171 \h </w:instrText>
      </w:r>
      <w:r w:rsidR="004A3BE3" w:rsidRPr="007B4681">
        <w:instrText xml:space="preserve"> \* MERGEFORMAT </w:instrText>
      </w:r>
      <w:r w:rsidR="004A3BE3" w:rsidRPr="004A3BE3">
        <w:fldChar w:fldCharType="separate"/>
      </w:r>
      <w:r w:rsidR="004A3BE3" w:rsidRPr="007B4681">
        <w:rPr>
          <w:rFonts w:cs="Arial"/>
        </w:rPr>
        <w:t xml:space="preserve">Gráfico </w:t>
      </w:r>
      <w:r w:rsidR="004A3BE3" w:rsidRPr="007B4681">
        <w:rPr>
          <w:rFonts w:cs="Arial"/>
          <w:noProof/>
        </w:rPr>
        <w:t>2</w:t>
      </w:r>
      <w:r w:rsidR="004A3BE3" w:rsidRPr="004A3BE3">
        <w:fldChar w:fldCharType="end"/>
      </w:r>
      <w:r w:rsidR="004A3BE3">
        <w:t>)</w:t>
      </w:r>
      <w:r w:rsidR="00911C4E" w:rsidRPr="002C6417">
        <w:t>.</w:t>
      </w:r>
    </w:p>
    <w:p w14:paraId="6740AC7B" w14:textId="39131E41" w:rsidR="00164160" w:rsidRPr="002C6417" w:rsidRDefault="00164160" w:rsidP="00FB165D">
      <w:pPr>
        <w:pStyle w:val="Prrafodelista"/>
        <w:numPr>
          <w:ilvl w:val="0"/>
          <w:numId w:val="6"/>
        </w:numPr>
        <w:ind w:left="426" w:hanging="426"/>
      </w:pPr>
      <w:r w:rsidRPr="002C6417">
        <w:t xml:space="preserve">Dos indicadores (6 </w:t>
      </w:r>
      <w:r w:rsidR="006B3BD6" w:rsidRPr="002C6417">
        <w:t>y 12</w:t>
      </w:r>
      <w:r w:rsidRPr="002C6417">
        <w:t xml:space="preserve">) </w:t>
      </w:r>
      <w:r w:rsidR="00000D0B">
        <w:t>presentan retraso y riesgos por la ambición de sus metas</w:t>
      </w:r>
      <w:r w:rsidR="00D6705B" w:rsidRPr="00D6705B">
        <w:t xml:space="preserve"> </w:t>
      </w:r>
      <w:r w:rsidR="00D6705B" w:rsidRPr="002C6417">
        <w:t>establecidas hasta el fin del proyecto</w:t>
      </w:r>
      <w:r w:rsidR="00000D0B">
        <w:t xml:space="preserve">, </w:t>
      </w:r>
      <w:r w:rsidR="00FC4772">
        <w:t xml:space="preserve">requieren fortalecer </w:t>
      </w:r>
      <w:r w:rsidR="00000D0B">
        <w:t>su orientación estratégica</w:t>
      </w:r>
      <w:r w:rsidRPr="002C6417">
        <w:fldChar w:fldCharType="begin"/>
      </w:r>
      <w:r w:rsidRPr="002C6417">
        <w:instrText xml:space="preserve"> LINK Word.Document.12 "/Users/josegalindo/Library/Mobile Documents/com~apple~CloudDocs/2024/URUGUAY/PRODUCTOS/Producto 2 231024.docx" "OLE_LINK1" \a \r  \* MERGEFORMAT </w:instrText>
      </w:r>
      <w:r w:rsidRPr="002C6417">
        <w:fldChar w:fldCharType="separate"/>
      </w:r>
      <w:r w:rsidR="008E050A" w:rsidRPr="002C6417">
        <w:t>. Dos indicadores no tuvieron meta a mitad de periodo (11 y 13) y dos indicadores están en proceso de medición (7 y 17)</w:t>
      </w:r>
      <w:r w:rsidR="00FB165D">
        <w:t>.</w:t>
      </w:r>
    </w:p>
    <w:p w14:paraId="3725DC6D" w14:textId="2D7C66AD" w:rsidR="00EA6463" w:rsidRPr="002C6417" w:rsidRDefault="00164160" w:rsidP="00164160">
      <w:pPr>
        <w:rPr>
          <w:rFonts w:cs="Arial"/>
          <w:b/>
          <w:bCs/>
        </w:rPr>
      </w:pPr>
      <w:r w:rsidRPr="002C6417">
        <w:fldChar w:fldCharType="end"/>
      </w:r>
      <w:bookmarkStart w:id="64" w:name="_Ref182581171"/>
      <w:r w:rsidRPr="002C6417">
        <w:rPr>
          <w:rFonts w:cs="Arial"/>
          <w:b/>
          <w:bCs/>
        </w:rPr>
        <w:t xml:space="preserve">Gráfico </w:t>
      </w:r>
      <w:r w:rsidRPr="002C6417">
        <w:rPr>
          <w:rFonts w:cs="Arial"/>
          <w:b/>
          <w:bCs/>
          <w:i/>
          <w:iCs/>
        </w:rPr>
        <w:fldChar w:fldCharType="begin"/>
      </w:r>
      <w:r w:rsidRPr="002C6417">
        <w:rPr>
          <w:rFonts w:cs="Arial"/>
          <w:b/>
          <w:bCs/>
        </w:rPr>
        <w:instrText xml:space="preserve"> SEQ Gráfico \* ARABIC </w:instrText>
      </w:r>
      <w:r w:rsidRPr="002C6417">
        <w:rPr>
          <w:rFonts w:cs="Arial"/>
          <w:b/>
          <w:bCs/>
          <w:i/>
          <w:iCs/>
        </w:rPr>
        <w:fldChar w:fldCharType="separate"/>
      </w:r>
      <w:r w:rsidR="008A6AF3">
        <w:rPr>
          <w:rFonts w:cs="Arial"/>
          <w:b/>
          <w:bCs/>
          <w:noProof/>
        </w:rPr>
        <w:t>2</w:t>
      </w:r>
      <w:r w:rsidRPr="002C6417">
        <w:rPr>
          <w:rFonts w:cs="Arial"/>
          <w:b/>
          <w:bCs/>
          <w:i/>
          <w:iCs/>
        </w:rPr>
        <w:fldChar w:fldCharType="end"/>
      </w:r>
      <w:bookmarkEnd w:id="64"/>
      <w:r w:rsidRPr="002C6417">
        <w:rPr>
          <w:rFonts w:cs="Arial"/>
          <w:b/>
          <w:bCs/>
        </w:rPr>
        <w:t xml:space="preserve"> Avance del proyecto según sus indicadores de resultados</w:t>
      </w:r>
    </w:p>
    <w:p w14:paraId="42861119" w14:textId="77777777" w:rsidR="009B1EE8" w:rsidRPr="002C6417" w:rsidRDefault="009B1EE8" w:rsidP="00164160">
      <w:pPr>
        <w:rPr>
          <w:rFonts w:cs="Arial"/>
          <w:b/>
          <w:bCs/>
        </w:rPr>
      </w:pPr>
      <w:r w:rsidRPr="002C6417">
        <w:rPr>
          <w:noProof/>
          <w:lang w:val="es-UY" w:eastAsia="es-UY"/>
        </w:rPr>
        <w:drawing>
          <wp:inline distT="0" distB="0" distL="0" distR="0" wp14:anchorId="52D73E52" wp14:editId="16EC65EE">
            <wp:extent cx="5534025" cy="2988860"/>
            <wp:effectExtent l="0" t="0" r="9525" b="2540"/>
            <wp:docPr id="1352982319" name="Gráfico 1">
              <a:extLst xmlns:a="http://schemas.openxmlformats.org/drawingml/2006/main">
                <a:ext uri="{FF2B5EF4-FFF2-40B4-BE49-F238E27FC236}">
                  <a16:creationId xmlns:a16="http://schemas.microsoft.com/office/drawing/2014/main" id="{B5B2B922-AAC8-4FF9-B0D8-F1E36E822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4ABB35" w14:textId="77777777" w:rsidR="00164160" w:rsidRPr="002C6417" w:rsidRDefault="00164160" w:rsidP="00164160">
      <w:pPr>
        <w:rPr>
          <w:sz w:val="20"/>
          <w:szCs w:val="20"/>
        </w:rPr>
      </w:pPr>
      <w:r w:rsidRPr="002C6417">
        <w:rPr>
          <w:sz w:val="20"/>
          <w:szCs w:val="20"/>
        </w:rPr>
        <w:t xml:space="preserve">NR: No Reportado; ND: No </w:t>
      </w:r>
      <w:r w:rsidR="00EA6463" w:rsidRPr="002C6417">
        <w:rPr>
          <w:sz w:val="20"/>
          <w:szCs w:val="20"/>
        </w:rPr>
        <w:t>D</w:t>
      </w:r>
      <w:r w:rsidRPr="002C6417">
        <w:rPr>
          <w:sz w:val="20"/>
          <w:szCs w:val="20"/>
        </w:rPr>
        <w:t>efinido</w:t>
      </w:r>
    </w:p>
    <w:p w14:paraId="49FCB2E6" w14:textId="77777777" w:rsidR="00164160" w:rsidRPr="00964B0D" w:rsidRDefault="00164160" w:rsidP="00164160">
      <w:pPr>
        <w:rPr>
          <w:b/>
          <w:bCs/>
          <w:sz w:val="18"/>
          <w:szCs w:val="18"/>
        </w:rPr>
      </w:pPr>
      <w:r w:rsidRPr="002C6417">
        <w:rPr>
          <w:b/>
          <w:bCs/>
          <w:sz w:val="18"/>
          <w:szCs w:val="18"/>
        </w:rPr>
        <w:t>Fuente: PIR, 2023 y 2024</w:t>
      </w:r>
    </w:p>
    <w:p w14:paraId="7E6808CD" w14:textId="77777777" w:rsidR="00E23AF8" w:rsidRPr="002C6417" w:rsidRDefault="00EB313A" w:rsidP="00007EB2">
      <w:pPr>
        <w:pStyle w:val="Ttulo4"/>
        <w:spacing w:after="240" w:line="240" w:lineRule="auto"/>
        <w:rPr>
          <w:lang w:val="es-ES_tradnl"/>
        </w:rPr>
      </w:pPr>
      <w:r w:rsidRPr="002C6417">
        <w:rPr>
          <w:lang w:val="es-ES_tradnl"/>
        </w:rPr>
        <w:lastRenderedPageBreak/>
        <w:t xml:space="preserve">Componente 1: </w:t>
      </w:r>
      <w:r w:rsidR="00057FE7" w:rsidRPr="002C6417">
        <w:rPr>
          <w:lang w:val="es-ES_tradnl"/>
        </w:rPr>
        <w:t>Habilitación de un entorno normativo, financiero e institucional para la conservación de la biodiversidad y la NDT</w:t>
      </w:r>
    </w:p>
    <w:tbl>
      <w:tblPr>
        <w:tblStyle w:val="Tablaconcuadrcula"/>
        <w:tblW w:w="0" w:type="auto"/>
        <w:tblLayout w:type="fixed"/>
        <w:tblLook w:val="04A0" w:firstRow="1" w:lastRow="0" w:firstColumn="1" w:lastColumn="0" w:noHBand="0" w:noVBand="1"/>
      </w:tblPr>
      <w:tblGrid>
        <w:gridCol w:w="3806"/>
        <w:gridCol w:w="4988"/>
      </w:tblGrid>
      <w:tr w:rsidR="00E23AF8" w:rsidRPr="002C6417" w14:paraId="493A00D0" w14:textId="77777777" w:rsidTr="00007EB2">
        <w:trPr>
          <w:trHeight w:val="358"/>
        </w:trPr>
        <w:tc>
          <w:tcPr>
            <w:tcW w:w="3806" w:type="dxa"/>
          </w:tcPr>
          <w:p w14:paraId="7826AC36" w14:textId="77777777" w:rsidR="00E23AF8" w:rsidRPr="002C6417" w:rsidRDefault="00EB313A">
            <w:pPr>
              <w:spacing w:before="0" w:after="0" w:line="240" w:lineRule="auto"/>
            </w:pPr>
            <w:r w:rsidRPr="002C6417">
              <w:t>Progreso en el logro de resultados</w:t>
            </w:r>
          </w:p>
        </w:tc>
        <w:tc>
          <w:tcPr>
            <w:tcW w:w="4988" w:type="dxa"/>
          </w:tcPr>
          <w:p w14:paraId="7EA98AAD" w14:textId="77777777" w:rsidR="00E23AF8" w:rsidRPr="002C6417" w:rsidRDefault="002C6417">
            <w:pPr>
              <w:spacing w:before="0" w:after="0" w:line="240" w:lineRule="auto"/>
            </w:pPr>
            <w:r>
              <w:t>Moderadamente Satisfactorio</w:t>
            </w:r>
          </w:p>
        </w:tc>
      </w:tr>
    </w:tbl>
    <w:p w14:paraId="513E100A" w14:textId="5396ED93" w:rsidR="008345AE" w:rsidRPr="007B4681" w:rsidRDefault="00057FE7" w:rsidP="004613B3">
      <w:pPr>
        <w:pStyle w:val="Prrafodelista"/>
        <w:numPr>
          <w:ilvl w:val="0"/>
          <w:numId w:val="6"/>
        </w:numPr>
        <w:ind w:left="426" w:hanging="426"/>
      </w:pPr>
      <w:r w:rsidRPr="2CC751CC">
        <w:rPr>
          <w:lang w:val="es-ES"/>
        </w:rPr>
        <w:t xml:space="preserve">El progreso </w:t>
      </w:r>
      <w:r w:rsidR="005277E7" w:rsidRPr="2CC751CC">
        <w:rPr>
          <w:lang w:val="es-ES"/>
        </w:rPr>
        <w:t xml:space="preserve">reportado en </w:t>
      </w:r>
      <w:r w:rsidRPr="2CC751CC">
        <w:rPr>
          <w:lang w:val="es-ES"/>
        </w:rPr>
        <w:t xml:space="preserve">el </w:t>
      </w:r>
      <w:r w:rsidR="006878EB" w:rsidRPr="2CC751CC">
        <w:rPr>
          <w:lang w:val="es-ES"/>
        </w:rPr>
        <w:t>C</w:t>
      </w:r>
      <w:r w:rsidRPr="2CC751CC">
        <w:rPr>
          <w:lang w:val="es-ES"/>
        </w:rPr>
        <w:t>omponente 1 es de</w:t>
      </w:r>
      <w:r w:rsidR="003008D5" w:rsidRPr="2CC751CC">
        <w:rPr>
          <w:lang w:val="es-ES"/>
        </w:rPr>
        <w:t>l</w:t>
      </w:r>
      <w:r w:rsidRPr="2CC751CC">
        <w:rPr>
          <w:lang w:val="es-ES"/>
        </w:rPr>
        <w:t xml:space="preserve"> </w:t>
      </w:r>
      <w:r w:rsidR="002225A4" w:rsidRPr="2CC751CC">
        <w:rPr>
          <w:lang w:val="es-ES"/>
        </w:rPr>
        <w:t>67</w:t>
      </w:r>
      <w:r w:rsidRPr="2CC751CC">
        <w:rPr>
          <w:lang w:val="es-ES"/>
        </w:rPr>
        <w:t>% (</w:t>
      </w:r>
      <w:r w:rsidRPr="002C6417">
        <w:fldChar w:fldCharType="begin"/>
      </w:r>
      <w:r w:rsidRPr="002C6417">
        <w:instrText xml:space="preserve"> REF _Ref178169561 \h  \* MERGEFORMAT </w:instrText>
      </w:r>
      <w:r w:rsidRPr="002C6417">
        <w:fldChar w:fldCharType="separate"/>
      </w:r>
      <w:r w:rsidR="008A6AF3" w:rsidRPr="007B4681">
        <w:rPr>
          <w:rFonts w:cs="Arial"/>
          <w:lang w:val="es-ES"/>
        </w:rPr>
        <w:t>Tabla 6</w:t>
      </w:r>
      <w:r w:rsidRPr="002C6417">
        <w:fldChar w:fldCharType="end"/>
      </w:r>
      <w:r w:rsidRPr="2CC751CC">
        <w:rPr>
          <w:lang w:val="es-ES"/>
        </w:rPr>
        <w:t>)</w:t>
      </w:r>
      <w:r w:rsidR="005277E7" w:rsidRPr="2CC751CC">
        <w:rPr>
          <w:lang w:val="es-ES"/>
        </w:rPr>
        <w:t>, m</w:t>
      </w:r>
      <w:r w:rsidR="00D6705B">
        <w:rPr>
          <w:lang w:val="es-ES"/>
        </w:rPr>
        <w:t xml:space="preserve">uestra </w:t>
      </w:r>
      <w:r w:rsidR="005277E7" w:rsidRPr="2CC751CC">
        <w:rPr>
          <w:lang w:val="es-ES"/>
        </w:rPr>
        <w:t xml:space="preserve">un </w:t>
      </w:r>
      <w:r w:rsidR="002225A4" w:rsidRPr="2CC751CC">
        <w:rPr>
          <w:lang w:val="es-ES"/>
        </w:rPr>
        <w:t>desempeño desbalanceado</w:t>
      </w:r>
      <w:r w:rsidR="005277E7" w:rsidRPr="2CC751CC">
        <w:rPr>
          <w:lang w:val="es-ES"/>
        </w:rPr>
        <w:t xml:space="preserve">. </w:t>
      </w:r>
      <w:r w:rsidR="00150C64" w:rsidRPr="2CC751CC">
        <w:rPr>
          <w:lang w:val="es-ES"/>
        </w:rPr>
        <w:t xml:space="preserve">Preocupa el indicador 6, cuyo retraso se explica principalmente por el cambio de gobierno y orientación política de las nuevas autoridades, afectando </w:t>
      </w:r>
      <w:r w:rsidR="00D6705B">
        <w:rPr>
          <w:lang w:val="es-ES"/>
        </w:rPr>
        <w:t xml:space="preserve">tanto </w:t>
      </w:r>
      <w:r w:rsidR="00150C64" w:rsidRPr="2CC751CC">
        <w:rPr>
          <w:lang w:val="es-ES"/>
        </w:rPr>
        <w:t xml:space="preserve">la programación </w:t>
      </w:r>
      <w:r w:rsidR="00D6705B">
        <w:rPr>
          <w:lang w:val="es-ES"/>
        </w:rPr>
        <w:t>como</w:t>
      </w:r>
      <w:r w:rsidR="00D6705B" w:rsidRPr="2CC751CC">
        <w:rPr>
          <w:lang w:val="es-ES"/>
        </w:rPr>
        <w:t xml:space="preserve"> </w:t>
      </w:r>
      <w:r w:rsidR="00150C64" w:rsidRPr="2CC751CC">
        <w:rPr>
          <w:lang w:val="es-ES"/>
        </w:rPr>
        <w:t xml:space="preserve">la ambición original. En el período no se han actualizado o redactado leyes y políticas para mejorar la gestión efectiva de las AP y la provisión de servicios ecosistémicos, debido a la falta de apoyo político. </w:t>
      </w:r>
    </w:p>
    <w:p w14:paraId="54FA3FB9" w14:textId="04C67807" w:rsidR="008345AE" w:rsidRPr="007B4681" w:rsidRDefault="00150C64" w:rsidP="008345AE">
      <w:pPr>
        <w:pStyle w:val="Prrafodelista"/>
        <w:numPr>
          <w:ilvl w:val="0"/>
          <w:numId w:val="6"/>
        </w:numPr>
        <w:ind w:left="426" w:hanging="426"/>
      </w:pPr>
      <w:r w:rsidRPr="2CC751CC">
        <w:rPr>
          <w:lang w:val="es-ES"/>
        </w:rPr>
        <w:t>Sin embargo, el proyecto ha respaldado al MA en el desarrollo de leyes y políticas priorizadas, como la Estrategia Nacional de Biodiversidad</w:t>
      </w:r>
      <w:r w:rsidR="005A416F">
        <w:rPr>
          <w:lang w:val="es-ES"/>
        </w:rPr>
        <w:t xml:space="preserve"> y</w:t>
      </w:r>
      <w:r w:rsidRPr="2CC751CC">
        <w:rPr>
          <w:lang w:val="es-ES"/>
        </w:rPr>
        <w:t xml:space="preserve"> la redacción del decreto sobre especies exóticas invasoras. El equipo ha participado además en talleres interinstitucionales para el diseño de la Ley de Pastizales Naturales.</w:t>
      </w:r>
      <w:r w:rsidR="008345AE">
        <w:rPr>
          <w:lang w:val="es-ES"/>
        </w:rPr>
        <w:t xml:space="preserve"> </w:t>
      </w:r>
      <w:r w:rsidR="008345AE" w:rsidRPr="008345AE">
        <w:rPr>
          <w:lang w:val="es-ES"/>
        </w:rPr>
        <w:t>Se reporta</w:t>
      </w:r>
      <w:r w:rsidR="008345AE">
        <w:rPr>
          <w:lang w:val="es-ES"/>
        </w:rPr>
        <w:t>n además</w:t>
      </w:r>
      <w:r w:rsidR="008345AE" w:rsidRPr="008345AE">
        <w:rPr>
          <w:lang w:val="es-ES"/>
        </w:rPr>
        <w:t xml:space="preserve"> </w:t>
      </w:r>
      <w:r w:rsidR="001329EF" w:rsidRPr="001329EF">
        <w:t xml:space="preserve">los avances logrados para la creación de un sistema de reservas privadas que permitirá ampliar y complementar la </w:t>
      </w:r>
      <w:r w:rsidR="008345AE" w:rsidRPr="001329EF">
        <w:t>superficie</w:t>
      </w:r>
      <w:r w:rsidR="001329EF" w:rsidRPr="001329EF">
        <w:t xml:space="preserve"> de conservación </w:t>
      </w:r>
      <w:r w:rsidR="008345AE">
        <w:t>d</w:t>
      </w:r>
      <w:r w:rsidR="001329EF" w:rsidRPr="001329EF">
        <w:t>el SNAP</w:t>
      </w:r>
      <w:r w:rsidR="00ED1574">
        <w:t>.</w:t>
      </w:r>
      <w:r w:rsidR="008345AE">
        <w:t xml:space="preserve"> </w:t>
      </w:r>
      <w:r w:rsidR="00ED1574">
        <w:t>E</w:t>
      </w:r>
      <w:r w:rsidR="008345AE">
        <w:t>l apoyo del</w:t>
      </w:r>
      <w:r w:rsidR="001329EF" w:rsidRPr="008345AE">
        <w:rPr>
          <w:lang w:val="es-UY"/>
        </w:rPr>
        <w:t xml:space="preserve"> </w:t>
      </w:r>
      <w:r w:rsidR="008345AE">
        <w:rPr>
          <w:lang w:val="es-UY"/>
        </w:rPr>
        <w:t xml:space="preserve">proyecto fue clave para el </w:t>
      </w:r>
      <w:r w:rsidR="00A8795D">
        <w:rPr>
          <w:lang w:val="es-UY"/>
        </w:rPr>
        <w:t xml:space="preserve">que </w:t>
      </w:r>
      <w:r w:rsidR="008345AE" w:rsidRPr="008345AE">
        <w:rPr>
          <w:lang w:val="es-UY"/>
        </w:rPr>
        <w:t xml:space="preserve">MA </w:t>
      </w:r>
      <w:r w:rsidR="00ED1574">
        <w:rPr>
          <w:lang w:val="es-UY"/>
        </w:rPr>
        <w:t>desarrolle</w:t>
      </w:r>
      <w:r w:rsidR="00A8795D">
        <w:rPr>
          <w:lang w:val="es-UY"/>
        </w:rPr>
        <w:t xml:space="preserve"> el</w:t>
      </w:r>
      <w:r w:rsidR="008345AE" w:rsidRPr="008345AE">
        <w:rPr>
          <w:lang w:val="es-UY"/>
        </w:rPr>
        <w:t xml:space="preserve"> “Instructivo para la tramitación de declaración de Reservas Privadas”</w:t>
      </w:r>
      <w:r w:rsidR="008345AE">
        <w:rPr>
          <w:lang w:val="es-UY"/>
        </w:rPr>
        <w:t xml:space="preserve">, recientemente aprobado en </w:t>
      </w:r>
      <w:r w:rsidR="001329EF" w:rsidRPr="008345AE">
        <w:rPr>
          <w:lang w:val="es-UY"/>
        </w:rPr>
        <w:t>octubre</w:t>
      </w:r>
      <w:r w:rsidR="008345AE" w:rsidRPr="008345AE">
        <w:rPr>
          <w:lang w:val="es-UY"/>
        </w:rPr>
        <w:t xml:space="preserve"> de 2024</w:t>
      </w:r>
      <w:r w:rsidR="001329EF" w:rsidRPr="008345AE">
        <w:rPr>
          <w:lang w:val="es-UY"/>
        </w:rPr>
        <w:t xml:space="preserve">. </w:t>
      </w:r>
    </w:p>
    <w:p w14:paraId="7CD54B67" w14:textId="77777777" w:rsidR="005277E7" w:rsidRPr="002C6417" w:rsidRDefault="005277E7" w:rsidP="004613B3">
      <w:pPr>
        <w:pStyle w:val="Prrafodelista"/>
        <w:numPr>
          <w:ilvl w:val="0"/>
          <w:numId w:val="6"/>
        </w:numPr>
        <w:ind w:left="426" w:hanging="426"/>
      </w:pPr>
      <w:r w:rsidRPr="002C6417">
        <w:t xml:space="preserve">Dos indicadores han cumplido su meta (8 y 9), aunque se debe anotar que en el caso del </w:t>
      </w:r>
      <w:r w:rsidR="002225A4" w:rsidRPr="002C6417">
        <w:t>indicador</w:t>
      </w:r>
      <w:r w:rsidRPr="002C6417">
        <w:t xml:space="preserve"> 8, el resultado obtenido en cuanto a la reducción de la brecha financiera no se puede atribuir a la gestión del proyecto; además es importante actualizar la línea de base</w:t>
      </w:r>
      <w:r w:rsidR="00AE4968">
        <w:t xml:space="preserve"> y necesidades </w:t>
      </w:r>
      <w:r w:rsidR="00AE4968" w:rsidRPr="00AE4968">
        <w:t>futuras a partir del nuevo Plan Estratégico del SNAP</w:t>
      </w:r>
      <w:r w:rsidR="00AE4968">
        <w:t>,</w:t>
      </w:r>
      <w:r w:rsidRPr="002C6417">
        <w:t xml:space="preserve"> para evitar distorsiones en cuanto a la medición del indicador. </w:t>
      </w:r>
    </w:p>
    <w:p w14:paraId="1DBA9F30" w14:textId="4CF75DDD" w:rsidR="001E338C" w:rsidRPr="002C6417" w:rsidRDefault="001E338C" w:rsidP="004613B3">
      <w:pPr>
        <w:pStyle w:val="Prrafodelista"/>
        <w:numPr>
          <w:ilvl w:val="0"/>
          <w:numId w:val="6"/>
        </w:numPr>
        <w:ind w:left="426" w:hanging="426"/>
      </w:pPr>
      <w:r w:rsidRPr="002C6417">
        <w:t>De manera similar, el indicador 9 ha superado su meta en un 1%, equivalente a aproximadamente USD 66</w:t>
      </w:r>
      <w:r w:rsidR="00B0555D">
        <w:t>,</w:t>
      </w:r>
      <w:r w:rsidRPr="002C6417">
        <w:t>600. Este resultado se debe al incremento en los recursos provenientes de proyectos de cooperación implementados durante el período, así como a las inversiones realizadas por los productores agropecuarios.</w:t>
      </w:r>
    </w:p>
    <w:p w14:paraId="274DB51C" w14:textId="3E339D46" w:rsidR="001E338C" w:rsidRPr="002C6417" w:rsidRDefault="001E338C" w:rsidP="001013D8">
      <w:pPr>
        <w:pStyle w:val="Prrafodelista"/>
        <w:numPr>
          <w:ilvl w:val="0"/>
          <w:numId w:val="6"/>
        </w:numPr>
        <w:ind w:left="426" w:hanging="426"/>
      </w:pPr>
      <w:r w:rsidRPr="002C6417">
        <w:t xml:space="preserve">El indicador 7 se encuentra en proceso de medición, con resultados esperados para el </w:t>
      </w:r>
      <w:r w:rsidR="009074F2">
        <w:t>cuarto</w:t>
      </w:r>
      <w:r w:rsidRPr="002C6417">
        <w:t xml:space="preserve"> trimestre de 2024. Se han implementado diversas acciones para fortalecer las capacidades institucionales, como la participación en discusiones interinstitucionales que demandaron el desarrollo de capacidades en ganadería sustentable y transiciones agroecológicas. Además, se colabor</w:t>
      </w:r>
      <w:r w:rsidR="00150C64" w:rsidRPr="002C6417">
        <w:t>ó</w:t>
      </w:r>
      <w:r w:rsidRPr="002C6417">
        <w:t xml:space="preserve"> </w:t>
      </w:r>
      <w:r w:rsidR="00150C64" w:rsidRPr="002C6417">
        <w:t>con</w:t>
      </w:r>
      <w:r w:rsidRPr="002C6417">
        <w:t xml:space="preserve"> el INIA para definir buenas prácticas agroecológicas en ganadería, y se particip</w:t>
      </w:r>
      <w:r w:rsidR="00150C64" w:rsidRPr="002C6417">
        <w:t>ó</w:t>
      </w:r>
      <w:r w:rsidRPr="002C6417">
        <w:t xml:space="preserve"> activamente en la mesa mensual de </w:t>
      </w:r>
      <w:r w:rsidR="000D3591" w:rsidRPr="002C6417">
        <w:t>g</w:t>
      </w:r>
      <w:r w:rsidRPr="002C6417">
        <w:t xml:space="preserve">anadería en </w:t>
      </w:r>
      <w:r w:rsidR="000D3591" w:rsidRPr="002C6417">
        <w:t>p</w:t>
      </w:r>
      <w:r w:rsidRPr="002C6417">
        <w:t xml:space="preserve">asto </w:t>
      </w:r>
      <w:r w:rsidR="000D3591" w:rsidRPr="002C6417">
        <w:t>n</w:t>
      </w:r>
      <w:r w:rsidRPr="002C6417">
        <w:t>atural, liderada por el MGAP.</w:t>
      </w:r>
    </w:p>
    <w:p w14:paraId="3B3DD9B2" w14:textId="77777777" w:rsidR="00057FE7" w:rsidRPr="002C6417" w:rsidRDefault="00057FE7" w:rsidP="00057FE7">
      <w:pPr>
        <w:sectPr w:rsidR="00057FE7" w:rsidRPr="002C6417" w:rsidSect="00057FE7">
          <w:pgSz w:w="12240" w:h="15840"/>
          <w:pgMar w:top="1418" w:right="1701" w:bottom="1418" w:left="1701" w:header="720" w:footer="720" w:gutter="0"/>
          <w:cols w:space="720"/>
          <w:noEndnote/>
          <w:titlePg/>
          <w:docGrid w:linePitch="299"/>
        </w:sectPr>
      </w:pPr>
    </w:p>
    <w:p w14:paraId="4ED562FF" w14:textId="77777777" w:rsidR="00057FE7" w:rsidRPr="002C6417" w:rsidRDefault="00057FE7" w:rsidP="00057FE7">
      <w:pPr>
        <w:pStyle w:val="Descripcin"/>
        <w:rPr>
          <w:rFonts w:ascii="Arial" w:hAnsi="Arial" w:cs="Arial"/>
          <w:b/>
          <w:bCs/>
          <w:i w:val="0"/>
          <w:iCs w:val="0"/>
          <w:sz w:val="22"/>
          <w:szCs w:val="22"/>
        </w:rPr>
      </w:pPr>
      <w:bookmarkStart w:id="65" w:name="_Ref178169561"/>
      <w:r w:rsidRPr="002C6417">
        <w:rPr>
          <w:rFonts w:ascii="Arial" w:hAnsi="Arial" w:cs="Arial"/>
          <w:b/>
          <w:bCs/>
          <w:i w:val="0"/>
          <w:iCs w:val="0"/>
          <w:sz w:val="22"/>
          <w:szCs w:val="22"/>
        </w:rPr>
        <w:lastRenderedPageBreak/>
        <w:t xml:space="preserve">Tabla </w:t>
      </w:r>
      <w:r w:rsidRPr="002C6417">
        <w:rPr>
          <w:rFonts w:ascii="Arial" w:hAnsi="Arial" w:cs="Arial"/>
          <w:b/>
          <w:bCs/>
          <w:i w:val="0"/>
          <w:iCs w:val="0"/>
          <w:sz w:val="22"/>
          <w:szCs w:val="22"/>
        </w:rPr>
        <w:fldChar w:fldCharType="begin"/>
      </w:r>
      <w:r w:rsidRPr="002C6417">
        <w:rPr>
          <w:rFonts w:ascii="Arial" w:hAnsi="Arial" w:cs="Arial"/>
          <w:b/>
          <w:bCs/>
          <w:i w:val="0"/>
          <w:iCs w:val="0"/>
          <w:sz w:val="22"/>
          <w:szCs w:val="22"/>
        </w:rPr>
        <w:instrText xml:space="preserve"> SEQ Tabla \* ARABIC </w:instrText>
      </w:r>
      <w:r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6</w:t>
      </w:r>
      <w:r w:rsidRPr="002C6417">
        <w:rPr>
          <w:rFonts w:ascii="Arial" w:hAnsi="Arial" w:cs="Arial"/>
          <w:b/>
          <w:bCs/>
          <w:i w:val="0"/>
          <w:iCs w:val="0"/>
          <w:sz w:val="22"/>
          <w:szCs w:val="22"/>
        </w:rPr>
        <w:fldChar w:fldCharType="end"/>
      </w:r>
      <w:bookmarkEnd w:id="65"/>
      <w:r w:rsidRPr="002C6417">
        <w:rPr>
          <w:rFonts w:ascii="Arial" w:hAnsi="Arial" w:cs="Arial"/>
          <w:b/>
          <w:bCs/>
          <w:i w:val="0"/>
          <w:iCs w:val="0"/>
          <w:sz w:val="22"/>
          <w:szCs w:val="22"/>
        </w:rPr>
        <w:t xml:space="preserve"> Avance de los indicadores del Componente 1</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8"/>
        <w:gridCol w:w="219"/>
        <w:gridCol w:w="1417"/>
        <w:gridCol w:w="2127"/>
        <w:gridCol w:w="1047"/>
        <w:gridCol w:w="937"/>
        <w:gridCol w:w="1985"/>
        <w:gridCol w:w="1701"/>
        <w:gridCol w:w="1417"/>
      </w:tblGrid>
      <w:tr w:rsidR="003D7C01" w:rsidRPr="002C6417" w14:paraId="42F72F3E" w14:textId="77777777" w:rsidTr="78ECEE3E">
        <w:trPr>
          <w:trHeight w:val="945"/>
          <w:tblHeader/>
        </w:trPr>
        <w:tc>
          <w:tcPr>
            <w:tcW w:w="2547" w:type="dxa"/>
            <w:gridSpan w:val="2"/>
            <w:shd w:val="clear" w:color="auto" w:fill="D9D9D9" w:themeFill="background1" w:themeFillShade="D9"/>
            <w:vAlign w:val="center"/>
            <w:hideMark/>
          </w:tcPr>
          <w:p w14:paraId="6B43A89A"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Indicador</w:t>
            </w:r>
          </w:p>
        </w:tc>
        <w:tc>
          <w:tcPr>
            <w:tcW w:w="1417" w:type="dxa"/>
            <w:shd w:val="clear" w:color="auto" w:fill="D9D9D9" w:themeFill="background1" w:themeFillShade="D9"/>
            <w:vAlign w:val="center"/>
            <w:hideMark/>
          </w:tcPr>
          <w:p w14:paraId="1DA7FF3A"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inicial de referencia</w:t>
            </w:r>
          </w:p>
        </w:tc>
        <w:tc>
          <w:tcPr>
            <w:tcW w:w="2127" w:type="dxa"/>
            <w:shd w:val="clear" w:color="auto" w:fill="D9D9D9" w:themeFill="background1" w:themeFillShade="D9"/>
            <w:vAlign w:val="center"/>
            <w:hideMark/>
          </w:tcPr>
          <w:p w14:paraId="50F72178" w14:textId="77777777" w:rsidR="003D7C01" w:rsidRPr="002C6417" w:rsidRDefault="003D7C01" w:rsidP="003D7C01">
            <w:pPr>
              <w:spacing w:before="0" w:after="0" w:line="240" w:lineRule="auto"/>
              <w:jc w:val="center"/>
              <w:rPr>
                <w:rFonts w:eastAsia="Times New Roman" w:cs="Arial"/>
                <w:b/>
                <w:color w:val="000000"/>
                <w:sz w:val="20"/>
                <w:szCs w:val="20"/>
                <w:lang w:val="es-ES" w:eastAsia="es-EC"/>
                <w14:ligatures w14:val="standardContextual"/>
              </w:rPr>
            </w:pPr>
            <w:r w:rsidRPr="78ECEE3E">
              <w:rPr>
                <w:rFonts w:eastAsia="Times New Roman" w:cs="Arial"/>
                <w:b/>
                <w:color w:val="000000"/>
                <w:sz w:val="20"/>
                <w:szCs w:val="20"/>
                <w:lang w:val="es-ES" w:eastAsia="es-EC"/>
                <w14:ligatures w14:val="standardContextual"/>
              </w:rPr>
              <w:t>Nivel en el 1er PIR (autoreportado)</w:t>
            </w:r>
          </w:p>
        </w:tc>
        <w:tc>
          <w:tcPr>
            <w:tcW w:w="1984" w:type="dxa"/>
            <w:gridSpan w:val="2"/>
            <w:shd w:val="clear" w:color="auto" w:fill="D9D9D9" w:themeFill="background1" w:themeFillShade="D9"/>
            <w:vAlign w:val="center"/>
            <w:hideMark/>
          </w:tcPr>
          <w:p w14:paraId="33CBEAC9" w14:textId="77777777" w:rsidR="003D7C01" w:rsidRPr="007B4681" w:rsidRDefault="003D7C01" w:rsidP="003D7C01">
            <w:pPr>
              <w:spacing w:before="0" w:after="0" w:line="240" w:lineRule="auto"/>
              <w:jc w:val="center"/>
              <w:rPr>
                <w:rFonts w:eastAsia="Times New Roman" w:cs="Arial"/>
                <w:b/>
                <w:bCs/>
                <w:color w:val="000000"/>
                <w:sz w:val="20"/>
                <w:szCs w:val="20"/>
                <w:lang w:val="pt-PT" w:eastAsia="es-EC"/>
                <w14:ligatures w14:val="standardContextual"/>
              </w:rPr>
            </w:pPr>
            <w:r w:rsidRPr="007B4681">
              <w:rPr>
                <w:rFonts w:eastAsia="Times New Roman" w:cs="Arial"/>
                <w:b/>
                <w:bCs/>
                <w:color w:val="000000"/>
                <w:sz w:val="20"/>
                <w:szCs w:val="20"/>
                <w:lang w:val="pt-PT" w:eastAsia="es-EC"/>
                <w14:ligatures w14:val="standardContextual"/>
              </w:rPr>
              <w:t>Meta a mitad de período</w:t>
            </w:r>
          </w:p>
        </w:tc>
        <w:tc>
          <w:tcPr>
            <w:tcW w:w="1985" w:type="dxa"/>
            <w:shd w:val="clear" w:color="auto" w:fill="D9D9D9" w:themeFill="background1" w:themeFillShade="D9"/>
            <w:vAlign w:val="center"/>
            <w:hideMark/>
          </w:tcPr>
          <w:p w14:paraId="30FAF3F7"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Meta a final de proyecto</w:t>
            </w:r>
          </w:p>
        </w:tc>
        <w:tc>
          <w:tcPr>
            <w:tcW w:w="1701" w:type="dxa"/>
            <w:shd w:val="clear" w:color="auto" w:fill="D9D9D9" w:themeFill="background1" w:themeFillShade="D9"/>
            <w:vAlign w:val="center"/>
            <w:hideMark/>
          </w:tcPr>
          <w:p w14:paraId="266E277E"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y evaluación a mitad de periodo</w:t>
            </w:r>
          </w:p>
        </w:tc>
        <w:tc>
          <w:tcPr>
            <w:tcW w:w="1417" w:type="dxa"/>
            <w:shd w:val="clear" w:color="auto" w:fill="D9D9D9" w:themeFill="background1" w:themeFillShade="D9"/>
            <w:vAlign w:val="center"/>
            <w:hideMark/>
          </w:tcPr>
          <w:p w14:paraId="6AEDE1AA"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Valoración de los logros conseguidos</w:t>
            </w:r>
          </w:p>
        </w:tc>
      </w:tr>
      <w:tr w:rsidR="00057FE7" w:rsidRPr="002C6417" w14:paraId="3D7BE842" w14:textId="77777777" w:rsidTr="00DC750A">
        <w:trPr>
          <w:trHeight w:val="731"/>
        </w:trPr>
        <w:tc>
          <w:tcPr>
            <w:tcW w:w="2547" w:type="dxa"/>
            <w:gridSpan w:val="2"/>
            <w:shd w:val="clear" w:color="auto" w:fill="auto"/>
            <w:vAlign w:val="center"/>
            <w:hideMark/>
          </w:tcPr>
          <w:p w14:paraId="1FDC3A5D" w14:textId="77777777" w:rsidR="00057FE7" w:rsidRPr="002C6417" w:rsidRDefault="00057FE7" w:rsidP="00057FE7">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6: Número de leyes y políticas actualizadas o redactadas para mejorar la efectividad de gestión de las AP y la provisión de servicios ecosistémicos</w:t>
            </w:r>
          </w:p>
        </w:tc>
        <w:tc>
          <w:tcPr>
            <w:tcW w:w="1417" w:type="dxa"/>
            <w:shd w:val="clear" w:color="auto" w:fill="auto"/>
            <w:vAlign w:val="center"/>
          </w:tcPr>
          <w:p w14:paraId="5EB7B748"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2127" w:type="dxa"/>
            <w:shd w:val="clear" w:color="auto" w:fill="auto"/>
            <w:vAlign w:val="center"/>
          </w:tcPr>
          <w:p w14:paraId="48FF3985"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w:t>
            </w:r>
            <w:r w:rsidRPr="002C6417">
              <w:t xml:space="preserve"> </w:t>
            </w:r>
            <w:r w:rsidRPr="002C6417">
              <w:rPr>
                <w:rFonts w:eastAsia="Times New Roman" w:cs="Arial"/>
                <w:color w:val="000000"/>
                <w:sz w:val="20"/>
                <w:szCs w:val="20"/>
                <w:lang w:eastAsia="es-EC"/>
                <w14:ligatures w14:val="standardContextual"/>
              </w:rPr>
              <w:t>Se inició el proceso de revisión de la normativa nacional asociada a biodiversidad y ecosistemas. Se desarrollaron los requerimientos para la actualización de los objetivos de conservación y diseño espacial del SNAP.</w:t>
            </w:r>
          </w:p>
        </w:tc>
        <w:tc>
          <w:tcPr>
            <w:tcW w:w="1984" w:type="dxa"/>
            <w:gridSpan w:val="2"/>
            <w:shd w:val="clear" w:color="auto" w:fill="auto"/>
            <w:vAlign w:val="center"/>
          </w:tcPr>
          <w:p w14:paraId="024E8088"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Al menos dos (2) (1. Propuesta de regulación de nivel departamental para la exoneración total o parcial de impuestos a la propiedad; 2. Propuesta de norma redactada para simplificar procedimientos para la reducción de impuestos nacionales y departamentales)</w:t>
            </w:r>
          </w:p>
        </w:tc>
        <w:tc>
          <w:tcPr>
            <w:tcW w:w="1985" w:type="dxa"/>
            <w:shd w:val="clear" w:color="auto" w:fill="auto"/>
            <w:vAlign w:val="center"/>
          </w:tcPr>
          <w:p w14:paraId="18A59363" w14:textId="77777777" w:rsidR="00057FE7" w:rsidRPr="002C6417" w:rsidRDefault="00057FE7"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Al menos cinco (5) (1. Propuesta de Ley de Biodiversidad; 2. Decreto No. 150/007 [Artículos 67 a 70] actualizado: exoneraciones al impuesto a la renta de empresas; 3. Norma de nivel departamental para la exención parcial o total de los impuestos territoriales; 4. Norma elaborada para simplificar los procedimientos para la reducción de los impuestos nacionales y departamentales; 5. Decreto Nº 150/007 [Artículo 116] actualizado: eliminación de incentivos potencialmente negativos para el medio ambiente (por </w:t>
            </w:r>
            <w:r w:rsidRPr="002C6417">
              <w:rPr>
                <w:rFonts w:eastAsia="Times New Roman" w:cs="Arial"/>
                <w:color w:val="000000"/>
                <w:sz w:val="20"/>
                <w:szCs w:val="20"/>
                <w:lang w:eastAsia="es-EC"/>
                <w14:ligatures w14:val="standardContextual"/>
              </w:rPr>
              <w:lastRenderedPageBreak/>
              <w:t>ejemplo, los fertilizantes fosfatados)</w:t>
            </w:r>
          </w:p>
        </w:tc>
        <w:tc>
          <w:tcPr>
            <w:tcW w:w="1701" w:type="dxa"/>
            <w:shd w:val="clear" w:color="auto" w:fill="auto"/>
            <w:vAlign w:val="center"/>
          </w:tcPr>
          <w:p w14:paraId="2313F65D"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0 leyes y políticas actualizadas o redactadas para mejorar la gestión eficaz de las AP y la prestación de servicios ecosistémicos.</w:t>
            </w:r>
          </w:p>
        </w:tc>
        <w:tc>
          <w:tcPr>
            <w:tcW w:w="1417" w:type="dxa"/>
            <w:shd w:val="clear" w:color="auto" w:fill="FF0000"/>
            <w:vAlign w:val="center"/>
          </w:tcPr>
          <w:p w14:paraId="4FDF1D82"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0%</w:t>
            </w:r>
          </w:p>
        </w:tc>
      </w:tr>
      <w:tr w:rsidR="001E338C" w:rsidRPr="002C6417" w14:paraId="3DF21D09" w14:textId="77777777" w:rsidTr="00DC750A">
        <w:trPr>
          <w:trHeight w:val="448"/>
        </w:trPr>
        <w:tc>
          <w:tcPr>
            <w:tcW w:w="2547" w:type="dxa"/>
            <w:gridSpan w:val="2"/>
            <w:shd w:val="clear" w:color="auto" w:fill="auto"/>
            <w:vAlign w:val="center"/>
          </w:tcPr>
          <w:p w14:paraId="5589F242"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7: Capacidad de instituciones públicas, la sociedad civil (OSC) y sector privado para mitigar las amenazas a la biodiversidad y los servicios ecosistémicos, y reducir la degradación de la tierra dentro y fuera de AP (según la ficha de capacidades de PNUD)</w:t>
            </w:r>
          </w:p>
        </w:tc>
        <w:tc>
          <w:tcPr>
            <w:tcW w:w="1417" w:type="dxa"/>
            <w:shd w:val="clear" w:color="auto" w:fill="auto"/>
            <w:vAlign w:val="center"/>
          </w:tcPr>
          <w:p w14:paraId="281FB65A"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Instituciones Públicas</w:t>
            </w:r>
          </w:p>
          <w:p w14:paraId="63A37582"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 MA: 56% </w:t>
            </w:r>
          </w:p>
          <w:p w14:paraId="10DFDBC3"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Ministerio de Ganadería, Agricultura y Pesca (MGAP): 53% </w:t>
            </w:r>
          </w:p>
          <w:p w14:paraId="76FE9204"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Ministerio de Turismo (MINTUR): 33% </w:t>
            </w:r>
          </w:p>
          <w:p w14:paraId="1F349CEA"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Gobiernos locales: 49% </w:t>
            </w:r>
          </w:p>
          <w:p w14:paraId="4074816B"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OSC: 51%</w:t>
            </w:r>
          </w:p>
        </w:tc>
        <w:tc>
          <w:tcPr>
            <w:tcW w:w="2127" w:type="dxa"/>
            <w:shd w:val="clear" w:color="auto" w:fill="auto"/>
            <w:vAlign w:val="center"/>
          </w:tcPr>
          <w:p w14:paraId="5095B97E"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En coordinación con el MINTUR, se realizó un Taller de capacitación en Turismo de Naturaleza en Paso Centurión. Se elaboró ​​y firmó un convenio con la UTU para implementar un Curso de Biodiversidad y Monitoreo Ambiental para profesores de las carreras de producción agropecuaria.</w:t>
            </w:r>
            <w:r w:rsidRPr="002C6417">
              <w:t xml:space="preserve"> </w:t>
            </w:r>
            <w:r w:rsidRPr="002C6417">
              <w:rPr>
                <w:rFonts w:eastAsia="Times New Roman" w:cs="Arial"/>
                <w:color w:val="000000"/>
                <w:sz w:val="20"/>
                <w:szCs w:val="20"/>
                <w:lang w:eastAsia="es-EC"/>
                <w14:ligatures w14:val="standardContextual"/>
              </w:rPr>
              <w:t>Se acordó una colaboración con el Instituto Plan Agropecuario del MGAP para incorporar contenidos de biodiversidad y conservación de tierras en talleres de capacitación dirigidos a productores rurales.</w:t>
            </w:r>
          </w:p>
        </w:tc>
        <w:tc>
          <w:tcPr>
            <w:tcW w:w="1984" w:type="dxa"/>
            <w:gridSpan w:val="2"/>
            <w:shd w:val="clear" w:color="auto" w:fill="auto"/>
            <w:vAlign w:val="center"/>
          </w:tcPr>
          <w:p w14:paraId="1AF9E587"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Instituciones Públicas </w:t>
            </w:r>
          </w:p>
          <w:p w14:paraId="7FE71BD8"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MA: 61% </w:t>
            </w:r>
          </w:p>
          <w:p w14:paraId="60242953"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MGAP: 58% </w:t>
            </w:r>
          </w:p>
          <w:p w14:paraId="665238BB"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MINTUR: 36% </w:t>
            </w:r>
          </w:p>
          <w:p w14:paraId="7B574721"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Gobiernos locales: 52% </w:t>
            </w:r>
          </w:p>
          <w:p w14:paraId="5E50BE17"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OSC: 54%</w:t>
            </w:r>
          </w:p>
        </w:tc>
        <w:tc>
          <w:tcPr>
            <w:tcW w:w="1985" w:type="dxa"/>
            <w:shd w:val="clear" w:color="auto" w:fill="auto"/>
            <w:vAlign w:val="center"/>
          </w:tcPr>
          <w:p w14:paraId="5A9950FF"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Instituciones Públicas</w:t>
            </w:r>
          </w:p>
          <w:p w14:paraId="46C51BE8"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MA: 71%</w:t>
            </w:r>
          </w:p>
          <w:p w14:paraId="12CC61E2"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MGAP: 63%</w:t>
            </w:r>
          </w:p>
          <w:p w14:paraId="45D3E355"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MINTUR: 38%</w:t>
            </w:r>
          </w:p>
          <w:p w14:paraId="6CC5119D"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Gobiernos locales: 64%</w:t>
            </w:r>
          </w:p>
          <w:p w14:paraId="5F4196CA"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OSC: 61%</w:t>
            </w:r>
          </w:p>
        </w:tc>
        <w:tc>
          <w:tcPr>
            <w:tcW w:w="1701" w:type="dxa"/>
            <w:shd w:val="clear" w:color="auto" w:fill="auto"/>
            <w:vAlign w:val="center"/>
          </w:tcPr>
          <w:p w14:paraId="7242ACCE"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en ejecución. Actualmente se está realizando la medición del indicador.</w:t>
            </w:r>
          </w:p>
        </w:tc>
        <w:tc>
          <w:tcPr>
            <w:tcW w:w="1417" w:type="dxa"/>
            <w:shd w:val="clear" w:color="auto" w:fill="FFFF00"/>
            <w:vAlign w:val="center"/>
          </w:tcPr>
          <w:p w14:paraId="02EC4A7C" w14:textId="77777777" w:rsidR="00057FE7" w:rsidRPr="002C6417" w:rsidRDefault="001E338C"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No disponible</w:t>
            </w:r>
          </w:p>
        </w:tc>
      </w:tr>
      <w:tr w:rsidR="00DC750A" w:rsidRPr="002C6417" w14:paraId="325F6E82" w14:textId="77777777" w:rsidTr="00DC750A">
        <w:trPr>
          <w:trHeight w:val="1129"/>
        </w:trPr>
        <w:tc>
          <w:tcPr>
            <w:tcW w:w="2547" w:type="dxa"/>
            <w:gridSpan w:val="2"/>
            <w:shd w:val="clear" w:color="auto" w:fill="auto"/>
            <w:vAlign w:val="center"/>
          </w:tcPr>
          <w:p w14:paraId="0C50BFA3"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Indicador 8: Brecha financiera para cubrir los costos de gestión del SNAP con base en la ficha de sostenibilidad financiera</w:t>
            </w:r>
          </w:p>
        </w:tc>
        <w:tc>
          <w:tcPr>
            <w:tcW w:w="1417" w:type="dxa"/>
            <w:shd w:val="clear" w:color="auto" w:fill="auto"/>
            <w:vAlign w:val="center"/>
          </w:tcPr>
          <w:p w14:paraId="10D480C6"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− 37%</w:t>
            </w:r>
          </w:p>
        </w:tc>
        <w:tc>
          <w:tcPr>
            <w:tcW w:w="2127" w:type="dxa"/>
            <w:shd w:val="clear" w:color="auto" w:fill="auto"/>
            <w:vAlign w:val="center"/>
          </w:tcPr>
          <w:p w14:paraId="435CD404"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Se avanzó en la valoración de los servicios ecosistémicos de la cuenca de Santa Lucía. Se elaboró ​​y presentó un documento de solicitud de financiamiento al </w:t>
            </w:r>
            <w:r w:rsidR="00B41EC8" w:rsidRPr="002C6417">
              <w:rPr>
                <w:rFonts w:eastAsia="Times New Roman" w:cs="Arial"/>
                <w:color w:val="000000"/>
                <w:sz w:val="20"/>
                <w:szCs w:val="20"/>
                <w:lang w:eastAsia="es-EC"/>
                <w14:ligatures w14:val="standardContextual"/>
              </w:rPr>
              <w:t xml:space="preserve">Banco de Desarrollo de América Latina y el Caribe </w:t>
            </w:r>
            <w:r w:rsidRPr="002C6417">
              <w:rPr>
                <w:rFonts w:eastAsia="Times New Roman" w:cs="Arial"/>
                <w:color w:val="000000"/>
                <w:sz w:val="20"/>
                <w:szCs w:val="20"/>
                <w:lang w:eastAsia="es-EC"/>
                <w14:ligatures w14:val="standardContextual"/>
              </w:rPr>
              <w:t xml:space="preserve">(CAF) para realizar un estudio de valoración económica de los servicios ecosistémicos de los pastizales. </w:t>
            </w:r>
          </w:p>
        </w:tc>
        <w:tc>
          <w:tcPr>
            <w:tcW w:w="1984" w:type="dxa"/>
            <w:gridSpan w:val="2"/>
            <w:shd w:val="clear" w:color="auto" w:fill="auto"/>
            <w:vAlign w:val="center"/>
          </w:tcPr>
          <w:p w14:paraId="5B3E7E1C"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− 31%</w:t>
            </w:r>
          </w:p>
        </w:tc>
        <w:tc>
          <w:tcPr>
            <w:tcW w:w="1985" w:type="dxa"/>
            <w:shd w:val="clear" w:color="auto" w:fill="auto"/>
            <w:vAlign w:val="center"/>
          </w:tcPr>
          <w:p w14:paraId="0778DE27"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− 25%</w:t>
            </w:r>
          </w:p>
        </w:tc>
        <w:tc>
          <w:tcPr>
            <w:tcW w:w="1701" w:type="dxa"/>
            <w:shd w:val="clear" w:color="auto" w:fill="auto"/>
            <w:vAlign w:val="center"/>
          </w:tcPr>
          <w:p w14:paraId="42EF39D0" w14:textId="5D254B83"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− 30</w:t>
            </w:r>
            <w:r w:rsidR="00B0555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2%</w:t>
            </w:r>
          </w:p>
        </w:tc>
        <w:tc>
          <w:tcPr>
            <w:tcW w:w="1417" w:type="dxa"/>
            <w:shd w:val="clear" w:color="auto" w:fill="92D050"/>
            <w:vAlign w:val="center"/>
          </w:tcPr>
          <w:p w14:paraId="6E89AA84" w14:textId="77777777" w:rsidR="00057FE7" w:rsidRPr="002C6417" w:rsidRDefault="00057FE7" w:rsidP="00840955">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t>100%</w:t>
            </w:r>
          </w:p>
        </w:tc>
      </w:tr>
      <w:tr w:rsidR="00DC750A" w:rsidRPr="002C6417" w14:paraId="6BDD8179" w14:textId="77777777" w:rsidTr="00DC750A">
        <w:trPr>
          <w:trHeight w:val="590"/>
        </w:trPr>
        <w:tc>
          <w:tcPr>
            <w:tcW w:w="2547" w:type="dxa"/>
            <w:gridSpan w:val="2"/>
            <w:shd w:val="clear" w:color="auto" w:fill="auto"/>
            <w:vAlign w:val="center"/>
          </w:tcPr>
          <w:p w14:paraId="121F4214"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9: Recursos financieros (públicos y privados) disponibles para inversión en conservación de la biodiversidad y la gestión sostenible de tierras fuera de las AP para tres áreas piloto: Cuenca del Río Santa Lucía, Zona Costera Este, y Serranías del Este y Quebradas del Norte</w:t>
            </w:r>
          </w:p>
        </w:tc>
        <w:tc>
          <w:tcPr>
            <w:tcW w:w="1417" w:type="dxa"/>
            <w:shd w:val="clear" w:color="auto" w:fill="auto"/>
            <w:vAlign w:val="center"/>
          </w:tcPr>
          <w:p w14:paraId="5436AC5E" w14:textId="5E6A3CC8"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US$ 6</w:t>
            </w:r>
            <w:r w:rsidR="00B0555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15</w:t>
            </w:r>
            <w:r w:rsidR="00B0555D">
              <w:rPr>
                <w:rFonts w:eastAsia="Times New Roman" w:cs="Arial"/>
                <w:color w:val="000000"/>
                <w:sz w:val="20"/>
                <w:szCs w:val="20"/>
                <w:lang w:eastAsia="es-EC"/>
                <w14:ligatures w14:val="standardContextual"/>
              </w:rPr>
              <w:t>5,</w:t>
            </w:r>
            <w:r w:rsidRPr="002C6417">
              <w:rPr>
                <w:rFonts w:eastAsia="Times New Roman" w:cs="Arial"/>
                <w:color w:val="000000"/>
                <w:sz w:val="20"/>
                <w:szCs w:val="20"/>
                <w:lang w:eastAsia="es-EC"/>
                <w14:ligatures w14:val="standardContextual"/>
              </w:rPr>
              <w:t>000</w:t>
            </w:r>
          </w:p>
        </w:tc>
        <w:tc>
          <w:tcPr>
            <w:tcW w:w="2127" w:type="dxa"/>
            <w:shd w:val="clear" w:color="auto" w:fill="auto"/>
            <w:vAlign w:val="center"/>
          </w:tcPr>
          <w:p w14:paraId="507F6757"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Para este periodo no existen resultados directamente asociados a este indicador.</w:t>
            </w:r>
          </w:p>
        </w:tc>
        <w:tc>
          <w:tcPr>
            <w:tcW w:w="1984" w:type="dxa"/>
            <w:gridSpan w:val="2"/>
            <w:shd w:val="clear" w:color="auto" w:fill="auto"/>
            <w:vAlign w:val="center"/>
          </w:tcPr>
          <w:p w14:paraId="42AC629A"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p>
          <w:p w14:paraId="6A4F7A4C"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p>
          <w:p w14:paraId="061392F9"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p>
          <w:p w14:paraId="37FA1A5F" w14:textId="28E85BCD"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US$ 7</w:t>
            </w:r>
            <w:r w:rsidR="00B0555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360</w:t>
            </w:r>
            <w:r w:rsidR="00B0555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w:t>
            </w:r>
          </w:p>
          <w:p w14:paraId="10D28608" w14:textId="77777777" w:rsidR="00057FE7" w:rsidRPr="002C6417" w:rsidRDefault="00057FE7" w:rsidP="00057FE7">
            <w:pPr>
              <w:rPr>
                <w:rFonts w:eastAsia="Times New Roman" w:cs="Arial"/>
                <w:sz w:val="20"/>
                <w:szCs w:val="20"/>
                <w:lang w:eastAsia="es-EC"/>
              </w:rPr>
            </w:pPr>
          </w:p>
        </w:tc>
        <w:tc>
          <w:tcPr>
            <w:tcW w:w="1985" w:type="dxa"/>
            <w:shd w:val="clear" w:color="auto" w:fill="auto"/>
            <w:vAlign w:val="center"/>
          </w:tcPr>
          <w:p w14:paraId="776C9A60" w14:textId="7E40425D"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US$ 8</w:t>
            </w:r>
            <w:r w:rsidR="00790FE3">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770</w:t>
            </w:r>
            <w:r w:rsidR="00790FE3">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w:t>
            </w:r>
          </w:p>
        </w:tc>
        <w:tc>
          <w:tcPr>
            <w:tcW w:w="1701" w:type="dxa"/>
            <w:shd w:val="clear" w:color="auto" w:fill="auto"/>
            <w:vAlign w:val="center"/>
          </w:tcPr>
          <w:p w14:paraId="1C6B3AEE" w14:textId="0B0B4134"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w:t>
            </w:r>
            <w:r w:rsidR="007756DC" w:rsidRPr="002C6417">
              <w:rPr>
                <w:rFonts w:eastAsia="Times New Roman" w:cs="Arial"/>
                <w:color w:val="000000"/>
                <w:sz w:val="20"/>
                <w:szCs w:val="20"/>
                <w:lang w:eastAsia="es-EC"/>
                <w14:ligatures w14:val="standardContextual"/>
              </w:rPr>
              <w:t xml:space="preserve">US$ </w:t>
            </w:r>
            <w:r w:rsidRPr="002C6417">
              <w:rPr>
                <w:rFonts w:eastAsia="Times New Roman" w:cs="Arial"/>
                <w:color w:val="000000"/>
                <w:sz w:val="20"/>
                <w:szCs w:val="20"/>
                <w:lang w:eastAsia="es-EC"/>
                <w14:ligatures w14:val="standardContextual"/>
              </w:rPr>
              <w:t>7</w:t>
            </w:r>
            <w:r w:rsidR="00790FE3">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426</w:t>
            </w:r>
            <w:r w:rsidR="00790FE3">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597</w:t>
            </w:r>
          </w:p>
        </w:tc>
        <w:tc>
          <w:tcPr>
            <w:tcW w:w="1417" w:type="dxa"/>
            <w:shd w:val="clear" w:color="auto" w:fill="92D050"/>
            <w:vAlign w:val="center"/>
          </w:tcPr>
          <w:p w14:paraId="58C07F39"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100%</w:t>
            </w:r>
          </w:p>
        </w:tc>
      </w:tr>
      <w:tr w:rsidR="00057FE7" w:rsidRPr="002C6417" w14:paraId="7E9B90FE" w14:textId="77777777" w:rsidTr="00840955">
        <w:tblPrEx>
          <w:tblCellMar>
            <w:left w:w="108" w:type="dxa"/>
            <w:right w:w="108" w:type="dxa"/>
          </w:tblCellMar>
        </w:tblPrEx>
        <w:trPr>
          <w:trHeight w:val="264"/>
        </w:trPr>
        <w:tc>
          <w:tcPr>
            <w:tcW w:w="2328" w:type="dxa"/>
            <w:shd w:val="clear" w:color="auto" w:fill="92D050"/>
          </w:tcPr>
          <w:p w14:paraId="2BBD0202" w14:textId="77777777" w:rsidR="00057FE7" w:rsidRPr="002C6417" w:rsidRDefault="00057FE7" w:rsidP="00840955">
            <w:pPr>
              <w:tabs>
                <w:tab w:val="left" w:pos="142"/>
              </w:tabs>
              <w:spacing w:before="0" w:after="0" w:line="240" w:lineRule="auto"/>
              <w:rPr>
                <w:rFonts w:cs="Arial"/>
                <w:sz w:val="20"/>
                <w:szCs w:val="20"/>
                <w14:ligatures w14:val="standardContextual"/>
              </w:rPr>
            </w:pPr>
            <w:r w:rsidRPr="002C6417">
              <w:rPr>
                <w:rFonts w:cs="Arial"/>
                <w:color w:val="000000"/>
                <w:sz w:val="20"/>
                <w:szCs w:val="20"/>
                <w14:ligatures w14:val="standardContextual"/>
              </w:rPr>
              <w:t>Verde = Logrado</w:t>
            </w:r>
          </w:p>
        </w:tc>
        <w:tc>
          <w:tcPr>
            <w:tcW w:w="4810" w:type="dxa"/>
            <w:gridSpan w:val="4"/>
            <w:shd w:val="clear" w:color="auto" w:fill="FFFF00"/>
          </w:tcPr>
          <w:p w14:paraId="0D02D4BB" w14:textId="77777777" w:rsidR="00057FE7" w:rsidRPr="002C6417" w:rsidRDefault="00057FE7" w:rsidP="00840955">
            <w:pPr>
              <w:tabs>
                <w:tab w:val="left" w:pos="142"/>
              </w:tabs>
              <w:spacing w:before="0" w:after="0" w:line="240" w:lineRule="auto"/>
              <w:rPr>
                <w:rFonts w:eastAsia="Arial" w:cs="Arial"/>
                <w:sz w:val="20"/>
                <w:szCs w:val="20"/>
                <w14:ligatures w14:val="standardContextual"/>
              </w:rPr>
            </w:pPr>
            <w:r w:rsidRPr="002C6417">
              <w:rPr>
                <w:rFonts w:cs="Arial"/>
                <w:color w:val="000000"/>
                <w:sz w:val="20"/>
                <w:szCs w:val="20"/>
                <w14:ligatures w14:val="standardContextual"/>
              </w:rPr>
              <w:t>Amarillo: En camino de logro</w:t>
            </w:r>
          </w:p>
        </w:tc>
        <w:tc>
          <w:tcPr>
            <w:tcW w:w="6040" w:type="dxa"/>
            <w:gridSpan w:val="4"/>
            <w:shd w:val="clear" w:color="auto" w:fill="FF0000"/>
          </w:tcPr>
          <w:p w14:paraId="40A7C0C8" w14:textId="77777777" w:rsidR="00057FE7" w:rsidRPr="002C6417" w:rsidRDefault="00057FE7" w:rsidP="00840955">
            <w:pPr>
              <w:tabs>
                <w:tab w:val="left" w:pos="142"/>
              </w:tabs>
              <w:spacing w:before="0" w:after="0" w:line="240" w:lineRule="auto"/>
              <w:rPr>
                <w:rFonts w:eastAsia="Arial" w:cs="Arial"/>
                <w:color w:val="000000"/>
                <w:sz w:val="20"/>
                <w:szCs w:val="20"/>
                <w14:ligatures w14:val="standardContextual"/>
              </w:rPr>
            </w:pPr>
            <w:r w:rsidRPr="002C6417">
              <w:rPr>
                <w:rFonts w:cs="Arial"/>
                <w:color w:val="000000"/>
                <w:sz w:val="20"/>
                <w:szCs w:val="20"/>
                <w14:ligatures w14:val="standardContextual"/>
              </w:rPr>
              <w:t>Rojo= Riesgo de no cumplimiento al cierre del proyecto</w:t>
            </w:r>
          </w:p>
        </w:tc>
      </w:tr>
    </w:tbl>
    <w:p w14:paraId="31166665" w14:textId="77777777" w:rsidR="00057FE7" w:rsidRPr="002C6417" w:rsidRDefault="00057FE7" w:rsidP="00057FE7"/>
    <w:p w14:paraId="43630FED" w14:textId="77777777" w:rsidR="00057FE7" w:rsidRPr="002C6417" w:rsidRDefault="00057FE7" w:rsidP="00007EB2">
      <w:pPr>
        <w:pStyle w:val="Ttulo4"/>
        <w:spacing w:after="240" w:line="240" w:lineRule="auto"/>
        <w:rPr>
          <w:lang w:val="es-ES_tradnl"/>
        </w:rPr>
        <w:sectPr w:rsidR="00057FE7" w:rsidRPr="002C6417" w:rsidSect="00057FE7">
          <w:pgSz w:w="15840" w:h="12240" w:orient="landscape"/>
          <w:pgMar w:top="1701" w:right="1418" w:bottom="1701" w:left="1418" w:header="720" w:footer="720" w:gutter="0"/>
          <w:cols w:space="720"/>
          <w:noEndnote/>
          <w:titlePg/>
          <w:docGrid w:linePitch="299"/>
        </w:sectPr>
      </w:pPr>
    </w:p>
    <w:p w14:paraId="4A66CBC4" w14:textId="77777777" w:rsidR="00E23AF8" w:rsidRPr="002C6417" w:rsidRDefault="00EB313A" w:rsidP="00007EB2">
      <w:pPr>
        <w:pStyle w:val="Ttulo4"/>
        <w:spacing w:after="240" w:line="240" w:lineRule="auto"/>
        <w:rPr>
          <w:lang w:val="es-ES_tradnl"/>
        </w:rPr>
      </w:pPr>
      <w:r w:rsidRPr="002C6417">
        <w:rPr>
          <w:lang w:val="es-ES_tradnl"/>
        </w:rPr>
        <w:lastRenderedPageBreak/>
        <w:t xml:space="preserve">Componente 2: </w:t>
      </w:r>
      <w:r w:rsidR="00021F3A" w:rsidRPr="002C6417">
        <w:rPr>
          <w:lang w:val="es-ES_tradnl"/>
        </w:rPr>
        <w:t>Implementación de medidas de conservación de la biodiversidad y la tierra en áreas piloto</w:t>
      </w:r>
    </w:p>
    <w:tbl>
      <w:tblPr>
        <w:tblStyle w:val="Tablaconcuadrcula"/>
        <w:tblW w:w="8854" w:type="dxa"/>
        <w:tblLayout w:type="fixed"/>
        <w:tblLook w:val="04A0" w:firstRow="1" w:lastRow="0" w:firstColumn="1" w:lastColumn="0" w:noHBand="0" w:noVBand="1"/>
      </w:tblPr>
      <w:tblGrid>
        <w:gridCol w:w="3832"/>
        <w:gridCol w:w="5022"/>
      </w:tblGrid>
      <w:tr w:rsidR="00E23AF8" w:rsidRPr="002C6417" w14:paraId="2FA9324C" w14:textId="77777777" w:rsidTr="00007EB2">
        <w:trPr>
          <w:trHeight w:val="343"/>
        </w:trPr>
        <w:tc>
          <w:tcPr>
            <w:tcW w:w="3832" w:type="dxa"/>
          </w:tcPr>
          <w:p w14:paraId="64A401C8" w14:textId="77777777" w:rsidR="00E23AF8" w:rsidRPr="002C6417" w:rsidRDefault="00EB313A">
            <w:pPr>
              <w:spacing w:before="0" w:after="0" w:line="240" w:lineRule="auto"/>
            </w:pPr>
            <w:r w:rsidRPr="002C6417">
              <w:t>Progreso en el logro de resultados</w:t>
            </w:r>
          </w:p>
        </w:tc>
        <w:tc>
          <w:tcPr>
            <w:tcW w:w="5022" w:type="dxa"/>
          </w:tcPr>
          <w:p w14:paraId="02E53EDC" w14:textId="77777777" w:rsidR="00E23AF8" w:rsidRPr="002C6417" w:rsidRDefault="002C6417">
            <w:pPr>
              <w:spacing w:before="0" w:after="0" w:line="240" w:lineRule="auto"/>
            </w:pPr>
            <w:r>
              <w:t>Moderadamente Satisfactorio</w:t>
            </w:r>
          </w:p>
        </w:tc>
      </w:tr>
    </w:tbl>
    <w:p w14:paraId="2F8BB1A7" w14:textId="51918C54" w:rsidR="00AE4968" w:rsidRPr="007B4681" w:rsidRDefault="00057FE7" w:rsidP="00D6705B">
      <w:pPr>
        <w:pStyle w:val="Prrafodelista"/>
        <w:numPr>
          <w:ilvl w:val="0"/>
          <w:numId w:val="6"/>
        </w:numPr>
        <w:ind w:left="426" w:hanging="426"/>
      </w:pPr>
      <w:r w:rsidRPr="002C6417">
        <w:t xml:space="preserve">El progreso hacia el Componente 2 es del </w:t>
      </w:r>
      <w:r w:rsidR="003008D5" w:rsidRPr="002C6417">
        <w:t>53</w:t>
      </w:r>
      <w:r w:rsidRPr="002C6417">
        <w:t>% (</w:t>
      </w:r>
      <w:r w:rsidR="00831353" w:rsidRPr="002C6417">
        <w:fldChar w:fldCharType="begin"/>
      </w:r>
      <w:r w:rsidR="00831353" w:rsidRPr="002C6417">
        <w:instrText xml:space="preserve"> REF _Ref178229210 \h  \* MERGEFORMAT </w:instrText>
      </w:r>
      <w:r w:rsidR="00831353" w:rsidRPr="002C6417">
        <w:fldChar w:fldCharType="separate"/>
      </w:r>
      <w:r w:rsidR="008A6AF3" w:rsidRPr="007B4681">
        <w:t xml:space="preserve">Tabla </w:t>
      </w:r>
      <w:r w:rsidR="008A6AF3" w:rsidRPr="007B4681">
        <w:rPr>
          <w:rFonts w:cs="Arial"/>
        </w:rPr>
        <w:t>7</w:t>
      </w:r>
      <w:r w:rsidR="00831353" w:rsidRPr="002C6417">
        <w:fldChar w:fldCharType="end"/>
      </w:r>
      <w:r w:rsidRPr="002C6417">
        <w:t>).</w:t>
      </w:r>
      <w:r w:rsidR="001E338C" w:rsidRPr="002C6417">
        <w:t xml:space="preserve"> </w:t>
      </w:r>
      <w:r w:rsidR="00303196" w:rsidRPr="002C6417">
        <w:t>En cuanto al indicador 12</w:t>
      </w:r>
      <w:r w:rsidR="009B2636" w:rsidRPr="00D6705B">
        <w:rPr>
          <w:lang w:val="es-ES"/>
        </w:rPr>
        <w:t xml:space="preserve">, </w:t>
      </w:r>
      <w:r w:rsidR="00AE4968" w:rsidRPr="00D6705B">
        <w:rPr>
          <w:lang w:val="es-ES"/>
        </w:rPr>
        <w:t>se cuenta con una resolución ministerial que</w:t>
      </w:r>
      <w:r w:rsidR="00AE4968" w:rsidRPr="00D6705B">
        <w:rPr>
          <w:lang w:val="es-UY"/>
        </w:rPr>
        <w:t xml:space="preserve"> aprobó el “Instructivo para la tramitación de declaración de Reservas Privadas”. Los interesados deberán presentar documentación que acredite la propiedad del padrón o los padrones que buscan declararse como reserva, deberán </w:t>
      </w:r>
      <w:r w:rsidR="004F57CC" w:rsidRPr="00D6705B">
        <w:rPr>
          <w:lang w:val="es-UY"/>
        </w:rPr>
        <w:t>documentar y justificar su declaratoria por un</w:t>
      </w:r>
      <w:r w:rsidR="00AE4968" w:rsidRPr="00D6705B">
        <w:rPr>
          <w:lang w:val="es-UY"/>
        </w:rPr>
        <w:t xml:space="preserve"> plazo de 5, 10 o 30 años. </w:t>
      </w:r>
    </w:p>
    <w:p w14:paraId="1A10C1D6" w14:textId="072FE7D7" w:rsidR="0084027D" w:rsidRPr="002C6417" w:rsidRDefault="00395889" w:rsidP="0084027D">
      <w:pPr>
        <w:pStyle w:val="Prrafodelista"/>
        <w:numPr>
          <w:ilvl w:val="0"/>
          <w:numId w:val="6"/>
        </w:numPr>
        <w:ind w:left="426" w:hanging="426"/>
      </w:pPr>
      <w:r w:rsidRPr="78ECEE3E">
        <w:rPr>
          <w:lang w:val="es-ES"/>
        </w:rPr>
        <w:t>En cuanto al i</w:t>
      </w:r>
      <w:r w:rsidR="009B2636" w:rsidRPr="78ECEE3E">
        <w:rPr>
          <w:lang w:val="es-ES"/>
        </w:rPr>
        <w:t xml:space="preserve">ndicador 15, </w:t>
      </w:r>
      <w:r w:rsidRPr="78ECEE3E">
        <w:rPr>
          <w:lang w:val="es-ES"/>
        </w:rPr>
        <w:t xml:space="preserve">se reporta que </w:t>
      </w:r>
      <w:r w:rsidR="009B2636" w:rsidRPr="78ECEE3E">
        <w:rPr>
          <w:lang w:val="es-ES"/>
        </w:rPr>
        <w:t xml:space="preserve">actualmente </w:t>
      </w:r>
      <w:r w:rsidRPr="78ECEE3E">
        <w:rPr>
          <w:lang w:val="es-ES"/>
        </w:rPr>
        <w:t xml:space="preserve">se encuentra en </w:t>
      </w:r>
      <w:r w:rsidR="009B2636" w:rsidRPr="78ECEE3E">
        <w:rPr>
          <w:lang w:val="es-ES"/>
        </w:rPr>
        <w:t>e</w:t>
      </w:r>
      <w:r w:rsidRPr="78ECEE3E">
        <w:rPr>
          <w:lang w:val="es-ES"/>
        </w:rPr>
        <w:t>l</w:t>
      </w:r>
      <w:r w:rsidR="009B2636" w:rsidRPr="78ECEE3E">
        <w:rPr>
          <w:lang w:val="es-ES"/>
        </w:rPr>
        <w:t xml:space="preserve"> proceso de revisión legal, </w:t>
      </w:r>
      <w:r w:rsidRPr="78ECEE3E">
        <w:rPr>
          <w:lang w:val="es-ES"/>
        </w:rPr>
        <w:t xml:space="preserve">previo a </w:t>
      </w:r>
      <w:r w:rsidR="009B2636" w:rsidRPr="78ECEE3E">
        <w:rPr>
          <w:lang w:val="es-ES"/>
        </w:rPr>
        <w:t xml:space="preserve">la aprobación de las </w:t>
      </w:r>
      <w:r w:rsidR="00182475" w:rsidRPr="78ECEE3E">
        <w:rPr>
          <w:lang w:val="es-ES"/>
        </w:rPr>
        <w:t>AP</w:t>
      </w:r>
      <w:r w:rsidR="009B2636" w:rsidRPr="78ECEE3E">
        <w:rPr>
          <w:lang w:val="es-ES"/>
        </w:rPr>
        <w:t xml:space="preserve"> de Arequita</w:t>
      </w:r>
      <w:r w:rsidR="00D6705B">
        <w:rPr>
          <w:lang w:val="es-ES"/>
        </w:rPr>
        <w:t xml:space="preserve"> y</w:t>
      </w:r>
      <w:r w:rsidR="00D6705B" w:rsidRPr="78ECEE3E">
        <w:rPr>
          <w:lang w:val="es-ES"/>
        </w:rPr>
        <w:t xml:space="preserve"> </w:t>
      </w:r>
      <w:r w:rsidR="009B2636" w:rsidRPr="78ECEE3E">
        <w:rPr>
          <w:lang w:val="es-ES"/>
        </w:rPr>
        <w:t>Laguna Negra</w:t>
      </w:r>
      <w:r w:rsidR="00D6705B">
        <w:rPr>
          <w:lang w:val="es-ES"/>
        </w:rPr>
        <w:t xml:space="preserve">, mientras que </w:t>
      </w:r>
      <w:r w:rsidR="0084027D" w:rsidRPr="002C6417">
        <w:t>Isla de Lobos</w:t>
      </w:r>
      <w:r w:rsidR="00D6705B">
        <w:t xml:space="preserve"> ingresó como AP en agosto de 2024</w:t>
      </w:r>
      <w:r w:rsidR="009B2636" w:rsidRPr="78ECEE3E">
        <w:rPr>
          <w:lang w:val="es-ES"/>
        </w:rPr>
        <w:t>. Además, se prevé la incorporación de una nueva ampliación de 5</w:t>
      </w:r>
      <w:r w:rsidR="004E5A0D">
        <w:rPr>
          <w:lang w:val="es-ES"/>
        </w:rPr>
        <w:t>,</w:t>
      </w:r>
      <w:r w:rsidR="00886A5F">
        <w:t>141</w:t>
      </w:r>
      <w:r w:rsidR="00585C00" w:rsidRPr="002C6417">
        <w:t xml:space="preserve"> hectáreas al AP Estero de Farrapos</w:t>
      </w:r>
      <w:r w:rsidR="00D6705B">
        <w:t>, así como la incorporación del AP Islas del Queguay con un área de 8,224 hectáreas</w:t>
      </w:r>
      <w:r w:rsidR="00585C00" w:rsidRPr="002C6417">
        <w:t>.</w:t>
      </w:r>
      <w:r w:rsidR="004F57CC">
        <w:rPr>
          <w:lang w:val="es-ES"/>
        </w:rPr>
        <w:t xml:space="preserve"> </w:t>
      </w:r>
      <w:r w:rsidR="0084027D" w:rsidRPr="002C6417">
        <w:t xml:space="preserve">El </w:t>
      </w:r>
      <w:bookmarkStart w:id="66" w:name="_Hlk182481425"/>
      <w:r w:rsidR="0084027D" w:rsidRPr="002C6417">
        <w:t xml:space="preserve">indicador 16 está directamente relacionado con el resultado del indicador 15, lo que significa que, </w:t>
      </w:r>
      <w:r w:rsidR="009727B7">
        <w:t>el único ecosistema prioritario que ha sido</w:t>
      </w:r>
      <w:r w:rsidR="0084027D" w:rsidRPr="002C6417">
        <w:t xml:space="preserve"> incorporado </w:t>
      </w:r>
      <w:r w:rsidR="009727B7">
        <w:t xml:space="preserve">es el marino. </w:t>
      </w:r>
      <w:bookmarkEnd w:id="66"/>
    </w:p>
    <w:p w14:paraId="0FE8E990" w14:textId="397A4DCF" w:rsidR="001E338C" w:rsidRPr="002C6417" w:rsidRDefault="001E338C" w:rsidP="004613B3">
      <w:pPr>
        <w:pStyle w:val="Prrafodelista"/>
        <w:numPr>
          <w:ilvl w:val="0"/>
          <w:numId w:val="6"/>
        </w:numPr>
        <w:ind w:left="426" w:hanging="426"/>
      </w:pPr>
      <w:r w:rsidRPr="78ECEE3E">
        <w:rPr>
          <w:lang w:val="es-ES"/>
        </w:rPr>
        <w:t xml:space="preserve">El indicador 14 reporta el mayor avance, ya que las AP de Laguna Garzón, Laguna Negra, </w:t>
      </w:r>
      <w:r w:rsidR="00886A5F">
        <w:rPr>
          <w:lang w:val="es-ES"/>
        </w:rPr>
        <w:t xml:space="preserve">Laguna de Castillos, </w:t>
      </w:r>
      <w:r w:rsidRPr="78ECEE3E">
        <w:rPr>
          <w:lang w:val="es-ES"/>
        </w:rPr>
        <w:t xml:space="preserve">Valle de Lunarejo y Paso Centurión, han superado sus metas a medio término. Por su parte, Humedales de Santa Lucía, Laguna de Rocha, Cabo Polonio, Cerro Verde y Quebrada de los Cuervos han alcanzado un avance superior al 72%. También se han incluido Arequita e Isla de Lobos, junto con sus respectivas metas, ya que estas áreas se integrarán al SNAP. </w:t>
      </w:r>
    </w:p>
    <w:p w14:paraId="75550357" w14:textId="2407CA8E" w:rsidR="001E338C" w:rsidRPr="002C6417" w:rsidRDefault="001E338C" w:rsidP="004613B3">
      <w:pPr>
        <w:pStyle w:val="Prrafodelista"/>
        <w:numPr>
          <w:ilvl w:val="0"/>
          <w:numId w:val="6"/>
        </w:numPr>
        <w:ind w:left="426" w:hanging="426"/>
      </w:pPr>
      <w:r w:rsidRPr="78ECEE3E">
        <w:rPr>
          <w:lang w:val="es-ES"/>
        </w:rPr>
        <w:t>El indicador 10 está en camino de cumplimiento con un 65%. Ha superado la meta para horticultura en 648 hectáreas, alcanzó un total de 55</w:t>
      </w:r>
      <w:r w:rsidR="004E5A0D">
        <w:rPr>
          <w:lang w:val="es-ES"/>
        </w:rPr>
        <w:t>,</w:t>
      </w:r>
      <w:r w:rsidRPr="78ECEE3E">
        <w:rPr>
          <w:lang w:val="es-ES"/>
        </w:rPr>
        <w:t xml:space="preserve">612 hectáreas en ganadería sostenible, lo que representa un 70% de la meta establecida. En cuanto a la agricultura, se han cubierto 300 hectáreas, alcanzando así un 60% de la meta. </w:t>
      </w:r>
    </w:p>
    <w:p w14:paraId="596E0C20" w14:textId="42701A68" w:rsidR="00057FE7" w:rsidRPr="002C6417" w:rsidRDefault="001E338C" w:rsidP="004613B3">
      <w:pPr>
        <w:pStyle w:val="Prrafodelista"/>
        <w:numPr>
          <w:ilvl w:val="0"/>
          <w:numId w:val="6"/>
        </w:numPr>
        <w:ind w:left="426" w:hanging="426"/>
      </w:pPr>
      <w:r w:rsidRPr="002C6417">
        <w:t>Por otro lado, el Indicador 13 estableció los datos de línea base correspondientes al período 2024. Estos datos coinciden con las metas a medio término, por lo que no se reporta avance alguno.</w:t>
      </w:r>
    </w:p>
    <w:p w14:paraId="6DD41AA3" w14:textId="77777777" w:rsidR="001E338C" w:rsidRPr="002C6417" w:rsidRDefault="001E338C" w:rsidP="004613B3">
      <w:pPr>
        <w:pStyle w:val="Prrafodelista"/>
        <w:numPr>
          <w:ilvl w:val="0"/>
          <w:numId w:val="6"/>
        </w:numPr>
        <w:ind w:left="426" w:hanging="426"/>
      </w:pPr>
      <w:r w:rsidRPr="78ECEE3E">
        <w:rPr>
          <w:lang w:val="es-ES"/>
        </w:rPr>
        <w:t>En lo que respecta al Indicador 11, no se estableció una meta a mitad de período. Debido a la cancelación del proyecto del reservorio de agua en Casupa, fue necesario adoptar una estrategia diferente, la cual ha sido discutida y aprobada.</w:t>
      </w:r>
    </w:p>
    <w:p w14:paraId="7D0ED872" w14:textId="77777777" w:rsidR="00057FE7" w:rsidRPr="002C6417" w:rsidRDefault="00057FE7" w:rsidP="004613B3">
      <w:pPr>
        <w:pStyle w:val="Prrafodelista"/>
        <w:numPr>
          <w:ilvl w:val="0"/>
          <w:numId w:val="6"/>
        </w:numPr>
        <w:ind w:left="426" w:hanging="426"/>
        <w:rPr>
          <w:b/>
        </w:rPr>
        <w:sectPr w:rsidR="00057FE7" w:rsidRPr="002C6417" w:rsidSect="00057FE7">
          <w:pgSz w:w="12240" w:h="15840"/>
          <w:pgMar w:top="1418" w:right="1701" w:bottom="1418" w:left="1701" w:header="720" w:footer="720" w:gutter="0"/>
          <w:cols w:space="720"/>
          <w:noEndnote/>
          <w:titlePg/>
          <w:docGrid w:linePitch="299"/>
        </w:sectPr>
      </w:pPr>
    </w:p>
    <w:p w14:paraId="3D9289B8" w14:textId="77777777" w:rsidR="00E23AF8" w:rsidRPr="002C6417" w:rsidRDefault="00EB313A" w:rsidP="00007EB2">
      <w:pPr>
        <w:pStyle w:val="Descripcin"/>
        <w:rPr>
          <w:b/>
        </w:rPr>
      </w:pPr>
      <w:bookmarkStart w:id="67" w:name="_Ref178229210"/>
      <w:r w:rsidRPr="002C6417">
        <w:rPr>
          <w:rFonts w:ascii="Arial" w:hAnsi="Arial"/>
          <w:b/>
          <w:i w:val="0"/>
          <w:sz w:val="22"/>
        </w:rPr>
        <w:lastRenderedPageBreak/>
        <w:t xml:space="preserve">Tabla </w:t>
      </w:r>
      <w:r w:rsidR="000B6E80" w:rsidRPr="002C6417">
        <w:rPr>
          <w:rFonts w:ascii="Arial" w:hAnsi="Arial" w:cs="Arial"/>
          <w:b/>
          <w:bCs/>
          <w:i w:val="0"/>
          <w:iCs w:val="0"/>
          <w:sz w:val="22"/>
          <w:szCs w:val="22"/>
        </w:rPr>
        <w:fldChar w:fldCharType="begin"/>
      </w:r>
      <w:r w:rsidR="000B6E80" w:rsidRPr="002C6417">
        <w:rPr>
          <w:rFonts w:ascii="Arial" w:hAnsi="Arial" w:cs="Arial"/>
          <w:b/>
          <w:bCs/>
          <w:i w:val="0"/>
          <w:iCs w:val="0"/>
          <w:sz w:val="22"/>
          <w:szCs w:val="22"/>
        </w:rPr>
        <w:instrText xml:space="preserve"> SEQ Tabla \* ARABIC </w:instrText>
      </w:r>
      <w:r w:rsidR="000B6E80"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7</w:t>
      </w:r>
      <w:r w:rsidR="000B6E80" w:rsidRPr="002C6417">
        <w:rPr>
          <w:rFonts w:ascii="Arial" w:hAnsi="Arial" w:cs="Arial"/>
          <w:b/>
          <w:bCs/>
          <w:i w:val="0"/>
          <w:iCs w:val="0"/>
          <w:sz w:val="22"/>
          <w:szCs w:val="22"/>
        </w:rPr>
        <w:fldChar w:fldCharType="end"/>
      </w:r>
      <w:bookmarkEnd w:id="67"/>
      <w:r w:rsidRPr="002C6417">
        <w:rPr>
          <w:rFonts w:ascii="Arial" w:hAnsi="Arial"/>
          <w:b/>
          <w:i w:val="0"/>
          <w:sz w:val="22"/>
        </w:rPr>
        <w:t xml:space="preserve"> Avance de los indicadores del Componente 2</w:t>
      </w:r>
    </w:p>
    <w:p w14:paraId="39BA3EDF" w14:textId="77777777" w:rsidR="00E23AF8" w:rsidRPr="002C6417" w:rsidRDefault="00E23AF8">
      <w:pPr>
        <w:spacing w:before="0" w:after="0"/>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348"/>
        <w:gridCol w:w="1778"/>
        <w:gridCol w:w="1985"/>
        <w:gridCol w:w="1047"/>
        <w:gridCol w:w="937"/>
        <w:gridCol w:w="1985"/>
        <w:gridCol w:w="1701"/>
        <w:gridCol w:w="1417"/>
      </w:tblGrid>
      <w:tr w:rsidR="003D7C01" w:rsidRPr="002C6417" w14:paraId="0CC4A7E7" w14:textId="77777777" w:rsidTr="78ECEE3E">
        <w:trPr>
          <w:trHeight w:val="945"/>
          <w:tblHeader/>
        </w:trPr>
        <w:tc>
          <w:tcPr>
            <w:tcW w:w="1980" w:type="dxa"/>
            <w:shd w:val="clear" w:color="auto" w:fill="D9D9D9" w:themeFill="background1" w:themeFillShade="D9"/>
            <w:vAlign w:val="center"/>
            <w:hideMark/>
          </w:tcPr>
          <w:p w14:paraId="390AC17C"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Indicador</w:t>
            </w:r>
          </w:p>
        </w:tc>
        <w:tc>
          <w:tcPr>
            <w:tcW w:w="2126" w:type="dxa"/>
            <w:gridSpan w:val="2"/>
            <w:shd w:val="clear" w:color="auto" w:fill="D9D9D9" w:themeFill="background1" w:themeFillShade="D9"/>
            <w:vAlign w:val="center"/>
            <w:hideMark/>
          </w:tcPr>
          <w:p w14:paraId="6CAD8F08"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inicial de referencia</w:t>
            </w:r>
          </w:p>
        </w:tc>
        <w:tc>
          <w:tcPr>
            <w:tcW w:w="1985" w:type="dxa"/>
            <w:shd w:val="clear" w:color="auto" w:fill="D9D9D9" w:themeFill="background1" w:themeFillShade="D9"/>
            <w:vAlign w:val="center"/>
            <w:hideMark/>
          </w:tcPr>
          <w:p w14:paraId="59550FB4" w14:textId="77777777" w:rsidR="003D7C01" w:rsidRPr="002C6417" w:rsidRDefault="003D7C01" w:rsidP="003D7C01">
            <w:pPr>
              <w:spacing w:before="0" w:after="0" w:line="240" w:lineRule="auto"/>
              <w:jc w:val="center"/>
              <w:rPr>
                <w:rFonts w:eastAsia="Times New Roman" w:cs="Arial"/>
                <w:b/>
                <w:color w:val="000000"/>
                <w:sz w:val="20"/>
                <w:szCs w:val="20"/>
                <w:lang w:val="es-ES" w:eastAsia="es-EC"/>
                <w14:ligatures w14:val="standardContextual"/>
              </w:rPr>
            </w:pPr>
            <w:r w:rsidRPr="78ECEE3E">
              <w:rPr>
                <w:rFonts w:eastAsia="Times New Roman" w:cs="Arial"/>
                <w:b/>
                <w:color w:val="000000"/>
                <w:sz w:val="20"/>
                <w:szCs w:val="20"/>
                <w:lang w:val="es-ES" w:eastAsia="es-EC"/>
                <w14:ligatures w14:val="standardContextual"/>
              </w:rPr>
              <w:t>Nivel en el 1er PIR (autoreportado)</w:t>
            </w:r>
          </w:p>
        </w:tc>
        <w:tc>
          <w:tcPr>
            <w:tcW w:w="1984" w:type="dxa"/>
            <w:gridSpan w:val="2"/>
            <w:shd w:val="clear" w:color="auto" w:fill="D9D9D9" w:themeFill="background1" w:themeFillShade="D9"/>
            <w:vAlign w:val="center"/>
            <w:hideMark/>
          </w:tcPr>
          <w:p w14:paraId="2F485883" w14:textId="77777777" w:rsidR="003D7C01" w:rsidRPr="007B4681" w:rsidRDefault="003D7C01" w:rsidP="003D7C01">
            <w:pPr>
              <w:spacing w:before="0" w:after="0" w:line="240" w:lineRule="auto"/>
              <w:jc w:val="center"/>
              <w:rPr>
                <w:rFonts w:eastAsia="Times New Roman" w:cs="Arial"/>
                <w:b/>
                <w:bCs/>
                <w:color w:val="000000"/>
                <w:sz w:val="20"/>
                <w:szCs w:val="20"/>
                <w:lang w:val="pt-PT" w:eastAsia="es-EC"/>
                <w14:ligatures w14:val="standardContextual"/>
              </w:rPr>
            </w:pPr>
            <w:r w:rsidRPr="007B4681">
              <w:rPr>
                <w:rFonts w:eastAsia="Times New Roman" w:cs="Arial"/>
                <w:b/>
                <w:bCs/>
                <w:color w:val="000000"/>
                <w:sz w:val="20"/>
                <w:szCs w:val="20"/>
                <w:lang w:val="pt-PT" w:eastAsia="es-EC"/>
                <w14:ligatures w14:val="standardContextual"/>
              </w:rPr>
              <w:t>Meta a mitad de período</w:t>
            </w:r>
          </w:p>
        </w:tc>
        <w:tc>
          <w:tcPr>
            <w:tcW w:w="1985" w:type="dxa"/>
            <w:shd w:val="clear" w:color="auto" w:fill="D9D9D9" w:themeFill="background1" w:themeFillShade="D9"/>
            <w:vAlign w:val="center"/>
            <w:hideMark/>
          </w:tcPr>
          <w:p w14:paraId="0578778E"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Meta a final de proyecto</w:t>
            </w:r>
          </w:p>
        </w:tc>
        <w:tc>
          <w:tcPr>
            <w:tcW w:w="1701" w:type="dxa"/>
            <w:shd w:val="clear" w:color="auto" w:fill="D9D9D9" w:themeFill="background1" w:themeFillShade="D9"/>
            <w:vAlign w:val="center"/>
            <w:hideMark/>
          </w:tcPr>
          <w:p w14:paraId="798F2D84"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y evaluación a mitad de periodo</w:t>
            </w:r>
          </w:p>
        </w:tc>
        <w:tc>
          <w:tcPr>
            <w:tcW w:w="1417" w:type="dxa"/>
            <w:shd w:val="clear" w:color="auto" w:fill="D9D9D9" w:themeFill="background1" w:themeFillShade="D9"/>
            <w:vAlign w:val="center"/>
            <w:hideMark/>
          </w:tcPr>
          <w:p w14:paraId="04D2243B"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Valoración de los logros conseguidos</w:t>
            </w:r>
          </w:p>
        </w:tc>
      </w:tr>
      <w:tr w:rsidR="00057FE7" w:rsidRPr="002C6417" w14:paraId="7400B17E" w14:textId="77777777" w:rsidTr="00DC750A">
        <w:trPr>
          <w:trHeight w:val="731"/>
        </w:trPr>
        <w:tc>
          <w:tcPr>
            <w:tcW w:w="1980" w:type="dxa"/>
            <w:shd w:val="clear" w:color="auto" w:fill="auto"/>
            <w:vAlign w:val="center"/>
            <w:hideMark/>
          </w:tcPr>
          <w:p w14:paraId="6F6A12CB"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10: Área (ha) bajo producción agropecuaria con sostenibilidad mejorada (por ej. ganadería sostenible, producción agroecológica, agricultura con GST) dentro y fuera de AP</w:t>
            </w:r>
          </w:p>
        </w:tc>
        <w:tc>
          <w:tcPr>
            <w:tcW w:w="2126" w:type="dxa"/>
            <w:gridSpan w:val="2"/>
            <w:shd w:val="clear" w:color="auto" w:fill="auto"/>
            <w:vAlign w:val="center"/>
          </w:tcPr>
          <w:p w14:paraId="535FF9B2"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1985" w:type="dxa"/>
            <w:shd w:val="clear" w:color="auto" w:fill="auto"/>
            <w:vAlign w:val="center"/>
          </w:tcPr>
          <w:p w14:paraId="23FAF68F"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Se diseñó el mecanismo de incentivos para promover iniciativas privadas de conservación, basado en pagos a propietarios de tierras. </w:t>
            </w:r>
            <w:r w:rsidR="004F57CC">
              <w:rPr>
                <w:rFonts w:eastAsia="Times New Roman" w:cs="Arial"/>
                <w:color w:val="000000"/>
                <w:sz w:val="20"/>
                <w:szCs w:val="20"/>
                <w:lang w:eastAsia="es-EC"/>
                <w14:ligatures w14:val="standardContextual"/>
              </w:rPr>
              <w:t xml:space="preserve">7 proyectos en implementación. </w:t>
            </w:r>
            <w:r w:rsidRPr="002C6417">
              <w:rPr>
                <w:rFonts w:eastAsia="Times New Roman" w:cs="Arial"/>
                <w:color w:val="000000"/>
                <w:sz w:val="20"/>
                <w:szCs w:val="20"/>
                <w:lang w:eastAsia="es-EC"/>
                <w14:ligatures w14:val="standardContextual"/>
              </w:rPr>
              <w:t>Se está implementando una colaboración entre el</w:t>
            </w:r>
            <w:r w:rsidR="00F22DFF" w:rsidRPr="002C6417">
              <w:t xml:space="preserve"> </w:t>
            </w:r>
            <w:r w:rsidR="00F22DFF" w:rsidRPr="002C6417">
              <w:rPr>
                <w:rFonts w:eastAsia="Times New Roman" w:cs="Arial"/>
                <w:color w:val="000000"/>
                <w:sz w:val="20"/>
                <w:szCs w:val="20"/>
                <w:lang w:eastAsia="es-EC"/>
                <w14:ligatures w14:val="standardContextual"/>
              </w:rPr>
              <w:t>Instituto Nacional de Colonización</w:t>
            </w:r>
            <w:r w:rsidRPr="002C6417">
              <w:rPr>
                <w:rFonts w:eastAsia="Times New Roman" w:cs="Arial"/>
                <w:color w:val="000000"/>
                <w:sz w:val="20"/>
                <w:szCs w:val="20"/>
                <w:lang w:eastAsia="es-EC"/>
                <w14:ligatures w14:val="standardContextual"/>
              </w:rPr>
              <w:t xml:space="preserve"> </w:t>
            </w:r>
            <w:r w:rsidR="00F22DFF" w:rsidRPr="002C6417">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INC</w:t>
            </w:r>
            <w:r w:rsidR="00F22DFF" w:rsidRPr="002C6417">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 y la DINABISE para desarrollar un Plan de Manejo a ser implementado por las unidades productivas ganaderas, que busque evitar la degradación de los suelos</w:t>
            </w:r>
          </w:p>
        </w:tc>
        <w:tc>
          <w:tcPr>
            <w:tcW w:w="1984" w:type="dxa"/>
            <w:gridSpan w:val="2"/>
            <w:shd w:val="clear" w:color="auto" w:fill="auto"/>
            <w:vAlign w:val="center"/>
          </w:tcPr>
          <w:p w14:paraId="6DD19E11" w14:textId="742B431A"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− 86</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500 ha (80</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de pastizales bajo ganadería; 6</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bajo agricultura anual con sostenibilidad mejorada; 500 ha de cultivos hortofrutícolas con sostenibilidad mejorada)</w:t>
            </w:r>
          </w:p>
        </w:tc>
        <w:tc>
          <w:tcPr>
            <w:tcW w:w="1985" w:type="dxa"/>
            <w:shd w:val="clear" w:color="auto" w:fill="auto"/>
            <w:vAlign w:val="center"/>
          </w:tcPr>
          <w:p w14:paraId="1DA9F561" w14:textId="367A0648"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− 244</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(224</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750 ha pastizales bajo ganadería; 18</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 bajo agricultura anual con sostenibilidad mejorada; 1</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250 ha de cultivos hortofrutícolas con sostenibilidad mejorada)</w:t>
            </w:r>
          </w:p>
        </w:tc>
        <w:tc>
          <w:tcPr>
            <w:tcW w:w="1701" w:type="dxa"/>
            <w:shd w:val="clear" w:color="auto" w:fill="auto"/>
            <w:vAlign w:val="center"/>
          </w:tcPr>
          <w:p w14:paraId="1C373FD1" w14:textId="4ABC5ADF"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− 56</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560 ha (55</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612 ha de pastizales bajo ganadería; 300 ha bajo agricultura anual con sostenibilidad mejorada; 648 ha de cultivos hortofrutícolas con sostenibilidad mejorada)</w:t>
            </w:r>
          </w:p>
        </w:tc>
        <w:tc>
          <w:tcPr>
            <w:tcW w:w="1417" w:type="dxa"/>
            <w:shd w:val="clear" w:color="auto" w:fill="FFFF00"/>
            <w:vAlign w:val="center"/>
          </w:tcPr>
          <w:p w14:paraId="0E97E389" w14:textId="77777777" w:rsidR="00057FE7" w:rsidRPr="002C6417" w:rsidRDefault="00057FE7"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65%</w:t>
            </w:r>
          </w:p>
        </w:tc>
      </w:tr>
      <w:tr w:rsidR="001E338C" w:rsidRPr="002C6417" w14:paraId="7084B99D" w14:textId="77777777" w:rsidTr="00DC750A">
        <w:trPr>
          <w:trHeight w:val="448"/>
        </w:trPr>
        <w:tc>
          <w:tcPr>
            <w:tcW w:w="1980" w:type="dxa"/>
            <w:shd w:val="clear" w:color="auto" w:fill="auto"/>
            <w:vAlign w:val="center"/>
          </w:tcPr>
          <w:p w14:paraId="59A62DDA"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Indicador 11: Número de mecanismos de mitigación y/o compensación </w:t>
            </w:r>
            <w:r w:rsidRPr="002C6417">
              <w:rPr>
                <w:rFonts w:eastAsia="Times New Roman" w:cs="Arial"/>
                <w:color w:val="000000"/>
                <w:sz w:val="20"/>
                <w:szCs w:val="20"/>
                <w:lang w:eastAsia="es-EC"/>
                <w14:ligatures w14:val="standardContextual"/>
              </w:rPr>
              <w:lastRenderedPageBreak/>
              <w:t>ambiental, que promueven la conservación de la biodiversidad y los servicios ecosistémicos</w:t>
            </w:r>
          </w:p>
        </w:tc>
        <w:tc>
          <w:tcPr>
            <w:tcW w:w="2126" w:type="dxa"/>
            <w:gridSpan w:val="2"/>
            <w:shd w:val="clear" w:color="auto" w:fill="auto"/>
            <w:vAlign w:val="center"/>
          </w:tcPr>
          <w:p w14:paraId="5739E06E"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− 0</w:t>
            </w:r>
          </w:p>
        </w:tc>
        <w:tc>
          <w:tcPr>
            <w:tcW w:w="1985" w:type="dxa"/>
            <w:shd w:val="clear" w:color="auto" w:fill="auto"/>
            <w:vAlign w:val="center"/>
          </w:tcPr>
          <w:p w14:paraId="6263CCCD" w14:textId="77777777" w:rsidR="00057FE7" w:rsidRPr="002C6417" w:rsidRDefault="00057FE7" w:rsidP="00840955">
            <w:pPr>
              <w:spacing w:before="0" w:after="0" w:line="240" w:lineRule="auto"/>
              <w:jc w:val="center"/>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Como el proyecto del reservorio de agua en el arroyo Casupa fue cancelado, se </w:t>
            </w:r>
            <w:r w:rsidRPr="2CC751CC">
              <w:rPr>
                <w:rFonts w:eastAsia="Times New Roman" w:cs="Arial"/>
                <w:color w:val="000000"/>
                <w:sz w:val="20"/>
                <w:szCs w:val="20"/>
                <w:lang w:val="es-ES" w:eastAsia="es-EC"/>
                <w14:ligatures w14:val="standardContextual"/>
              </w:rPr>
              <w:lastRenderedPageBreak/>
              <w:t xml:space="preserve">adoptará una estrategia diferente </w:t>
            </w:r>
            <w:r w:rsidRPr="2CC751CC">
              <w:rPr>
                <w:rFonts w:eastAsia="Times New Roman" w:cs="Arial"/>
                <w:color w:val="000000" w:themeColor="text1"/>
                <w:sz w:val="20"/>
                <w:szCs w:val="20"/>
                <w:lang w:val="es-ES" w:eastAsia="es-EC"/>
              </w:rPr>
              <w:t>para alcanzar el valor meta esperado: se diseñará una metodología general para el desarrollo de un mecanismo genérico de compensación del proyecto que favorezca la conservación de la biodiversidad</w:t>
            </w:r>
          </w:p>
        </w:tc>
        <w:tc>
          <w:tcPr>
            <w:tcW w:w="1984" w:type="dxa"/>
            <w:gridSpan w:val="2"/>
            <w:shd w:val="clear" w:color="auto" w:fill="auto"/>
            <w:vAlign w:val="center"/>
          </w:tcPr>
          <w:p w14:paraId="29B4C371"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− 0</w:t>
            </w:r>
          </w:p>
        </w:tc>
        <w:tc>
          <w:tcPr>
            <w:tcW w:w="1985" w:type="dxa"/>
            <w:shd w:val="clear" w:color="auto" w:fill="auto"/>
            <w:vAlign w:val="center"/>
          </w:tcPr>
          <w:p w14:paraId="16BAA044" w14:textId="77777777" w:rsidR="00057FE7" w:rsidRPr="002C6417" w:rsidRDefault="00057FE7"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Al menos uno (1) (Mitigación ambiental y / o compensación asociada con el </w:t>
            </w:r>
            <w:r w:rsidR="00F22DFF" w:rsidRPr="2CC751CC">
              <w:rPr>
                <w:rFonts w:eastAsia="Times New Roman" w:cs="Arial"/>
                <w:color w:val="000000"/>
                <w:sz w:val="20"/>
                <w:szCs w:val="20"/>
                <w:lang w:val="es-ES" w:eastAsia="es-EC"/>
                <w14:ligatures w14:val="standardContextual"/>
              </w:rPr>
              <w:lastRenderedPageBreak/>
              <w:t xml:space="preserve">Evaluación de Impacto Ambiental </w:t>
            </w:r>
            <w:r w:rsidR="00F22DFF" w:rsidRPr="002C6417">
              <w:rPr>
                <w:rFonts w:eastAsia="Times New Roman" w:cs="Arial"/>
                <w:color w:val="000000"/>
                <w:sz w:val="20"/>
                <w:szCs w:val="20"/>
                <w:lang w:eastAsia="es-EC"/>
                <w14:ligatures w14:val="standardContextual"/>
              </w:rPr>
              <w:t>(</w:t>
            </w:r>
            <w:r w:rsidRPr="2CC751CC">
              <w:rPr>
                <w:rFonts w:eastAsia="Times New Roman" w:cs="Arial"/>
                <w:color w:val="000000"/>
                <w:sz w:val="20"/>
                <w:szCs w:val="20"/>
                <w:lang w:val="es-ES" w:eastAsia="es-EC"/>
                <w14:ligatures w14:val="standardContextual"/>
              </w:rPr>
              <w:t>EIA</w:t>
            </w:r>
            <w:r w:rsidR="00F22DFF" w:rsidRPr="2CC751CC">
              <w:rPr>
                <w:rFonts w:eastAsia="Times New Roman" w:cs="Arial"/>
                <w:color w:val="000000"/>
                <w:sz w:val="20"/>
                <w:szCs w:val="20"/>
                <w:lang w:val="es-ES" w:eastAsia="es-EC"/>
                <w14:ligatures w14:val="standardContextual"/>
              </w:rPr>
              <w:t>)</w:t>
            </w:r>
            <w:r w:rsidRPr="2CC751CC">
              <w:rPr>
                <w:rFonts w:eastAsia="Times New Roman" w:cs="Arial"/>
                <w:color w:val="000000" w:themeColor="text1"/>
                <w:sz w:val="20"/>
                <w:szCs w:val="20"/>
                <w:lang w:val="es-ES" w:eastAsia="es-EC"/>
              </w:rPr>
              <w:t xml:space="preserve"> del embalse en la cuenca del Arroyo Casupá / Cuenca del río Santa Lucía</w:t>
            </w:r>
          </w:p>
          <w:p w14:paraId="10A31EDB" w14:textId="77777777" w:rsidR="00057FE7" w:rsidRPr="002C6417" w:rsidRDefault="00057FE7" w:rsidP="00840955">
            <w:pPr>
              <w:spacing w:before="0" w:after="0" w:line="240" w:lineRule="auto"/>
              <w:jc w:val="left"/>
              <w:rPr>
                <w:rFonts w:eastAsia="Times New Roman" w:cs="Arial"/>
                <w:color w:val="ED0000"/>
                <w:sz w:val="20"/>
                <w:szCs w:val="20"/>
                <w:lang w:eastAsia="es-EC"/>
                <w14:ligatures w14:val="standardContextual"/>
              </w:rPr>
            </w:pPr>
          </w:p>
          <w:p w14:paraId="5CE37C57"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r w:rsidRPr="002C6417">
              <w:t xml:space="preserve"> </w:t>
            </w:r>
            <w:r w:rsidRPr="002C6417">
              <w:rPr>
                <w:rFonts w:eastAsia="Times New Roman" w:cs="Arial"/>
                <w:color w:val="ED0000"/>
                <w:sz w:val="20"/>
                <w:szCs w:val="20"/>
                <w:lang w:eastAsia="es-EC"/>
                <w14:ligatures w14:val="standardContextual"/>
              </w:rPr>
              <w:t>Una metodología general diseñada para el desarrollo de un mecanismo genérico de compensación de proyectos que favorezca la conservación de la biodiversidad.</w:t>
            </w:r>
          </w:p>
        </w:tc>
        <w:tc>
          <w:tcPr>
            <w:tcW w:w="1701" w:type="dxa"/>
            <w:shd w:val="clear" w:color="auto" w:fill="auto"/>
            <w:vAlign w:val="center"/>
          </w:tcPr>
          <w:p w14:paraId="1E260C12" w14:textId="77777777" w:rsidR="00057FE7" w:rsidRPr="002C6417" w:rsidRDefault="00057FE7"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− 0</w:t>
            </w:r>
          </w:p>
        </w:tc>
        <w:tc>
          <w:tcPr>
            <w:tcW w:w="1417" w:type="dxa"/>
            <w:shd w:val="clear" w:color="auto" w:fill="auto"/>
            <w:vAlign w:val="center"/>
          </w:tcPr>
          <w:p w14:paraId="34A9C8AF" w14:textId="77777777" w:rsidR="00057FE7" w:rsidRPr="002C6417" w:rsidRDefault="00057FE7" w:rsidP="001E338C">
            <w:pPr>
              <w:spacing w:before="0" w:after="0" w:line="240" w:lineRule="auto"/>
              <w:rPr>
                <w:rFonts w:eastAsia="Times New Roman" w:cs="Arial"/>
                <w:color w:val="000000"/>
                <w:sz w:val="20"/>
                <w:szCs w:val="20"/>
                <w:lang w:eastAsia="es-EC"/>
                <w14:ligatures w14:val="standardContextual"/>
              </w:rPr>
            </w:pPr>
          </w:p>
        </w:tc>
      </w:tr>
      <w:tr w:rsidR="00DC750A" w:rsidRPr="002C6417" w14:paraId="5AF40740" w14:textId="77777777" w:rsidTr="00DC750A">
        <w:trPr>
          <w:trHeight w:val="1129"/>
        </w:trPr>
        <w:tc>
          <w:tcPr>
            <w:tcW w:w="1980" w:type="dxa"/>
            <w:shd w:val="clear" w:color="auto" w:fill="auto"/>
            <w:vAlign w:val="center"/>
          </w:tcPr>
          <w:p w14:paraId="2ED1A649"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12: Área (ha) de nuevas reservas privadas de conservación que contribuyen a llenar los vacíos en la conservación y mejoran la conectividad de los paisajes de las AP objetivo</w:t>
            </w:r>
          </w:p>
        </w:tc>
        <w:tc>
          <w:tcPr>
            <w:tcW w:w="2126" w:type="dxa"/>
            <w:gridSpan w:val="2"/>
            <w:shd w:val="clear" w:color="auto" w:fill="auto"/>
            <w:vAlign w:val="center"/>
          </w:tcPr>
          <w:p w14:paraId="3BE507E0" w14:textId="77777777" w:rsidR="00057FE7" w:rsidRPr="002C6417" w:rsidRDefault="00057FE7" w:rsidP="00057FE7">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1985" w:type="dxa"/>
            <w:shd w:val="clear" w:color="auto" w:fill="auto"/>
            <w:vAlign w:val="center"/>
          </w:tcPr>
          <w:p w14:paraId="5C6BEF8B"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Se propuso una agenda para la definición conjunta de criterios para identificar valores y declarar reservas de conservación, considerando los intereses del sector privado</w:t>
            </w:r>
          </w:p>
        </w:tc>
        <w:tc>
          <w:tcPr>
            <w:tcW w:w="1984" w:type="dxa"/>
            <w:gridSpan w:val="2"/>
            <w:shd w:val="clear" w:color="auto" w:fill="auto"/>
            <w:vAlign w:val="center"/>
          </w:tcPr>
          <w:p w14:paraId="33D1992A" w14:textId="36F6E7CB"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− 2</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w:t>
            </w:r>
          </w:p>
        </w:tc>
        <w:tc>
          <w:tcPr>
            <w:tcW w:w="1985" w:type="dxa"/>
            <w:shd w:val="clear" w:color="auto" w:fill="auto"/>
            <w:vAlign w:val="center"/>
          </w:tcPr>
          <w:p w14:paraId="0AEDA8CB" w14:textId="39272BDE"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− 6</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w:t>
            </w:r>
          </w:p>
        </w:tc>
        <w:tc>
          <w:tcPr>
            <w:tcW w:w="1701" w:type="dxa"/>
            <w:shd w:val="clear" w:color="auto" w:fill="auto"/>
            <w:vAlign w:val="center"/>
          </w:tcPr>
          <w:p w14:paraId="5A7120A0" w14:textId="77777777" w:rsidR="00057FE7" w:rsidRPr="002C6417" w:rsidRDefault="00057FE7"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 ha</w:t>
            </w:r>
          </w:p>
        </w:tc>
        <w:tc>
          <w:tcPr>
            <w:tcW w:w="1417" w:type="dxa"/>
            <w:shd w:val="clear" w:color="auto" w:fill="FF0000"/>
            <w:vAlign w:val="center"/>
          </w:tcPr>
          <w:p w14:paraId="40FD92C3" w14:textId="77777777" w:rsidR="00057FE7" w:rsidRPr="002C6417" w:rsidRDefault="00057FE7" w:rsidP="00840955">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t>0%</w:t>
            </w:r>
          </w:p>
        </w:tc>
      </w:tr>
      <w:tr w:rsidR="00284912" w:rsidRPr="002C6417" w14:paraId="6F79C5E5" w14:textId="77777777" w:rsidTr="00396D78">
        <w:trPr>
          <w:trHeight w:val="1129"/>
        </w:trPr>
        <w:tc>
          <w:tcPr>
            <w:tcW w:w="1980" w:type="dxa"/>
            <w:shd w:val="clear" w:color="auto" w:fill="auto"/>
            <w:vAlign w:val="center"/>
          </w:tcPr>
          <w:p w14:paraId="5EC6F5DE"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Indicador 13: Índice de calidad de hábitat para especies dentro de AP, vulnerables y/o en peligro de extinción</w:t>
            </w:r>
          </w:p>
        </w:tc>
        <w:tc>
          <w:tcPr>
            <w:tcW w:w="2126" w:type="dxa"/>
            <w:gridSpan w:val="2"/>
            <w:shd w:val="clear" w:color="auto" w:fill="auto"/>
            <w:vAlign w:val="center"/>
          </w:tcPr>
          <w:p w14:paraId="11D33AC4"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La línea de base se determinará durante el primer año de implementación del proyecto</w:t>
            </w:r>
          </w:p>
          <w:p w14:paraId="6F822101"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p>
          <w:p w14:paraId="6E391F38"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definición de línea base:</w:t>
            </w:r>
          </w:p>
          <w:p w14:paraId="206F8AED"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t xml:space="preserve">− Estado de los humedales (a) Densidad de </w:t>
            </w:r>
            <w:r w:rsidR="005E3669" w:rsidRPr="78ECEE3E">
              <w:rPr>
                <w:rFonts w:eastAsia="Times New Roman" w:cs="Arial"/>
                <w:color w:val="ED0000"/>
                <w:sz w:val="20"/>
                <w:szCs w:val="20"/>
                <w:lang w:val="es-ES" w:eastAsia="es-EC"/>
                <w14:ligatures w14:val="standardContextual"/>
              </w:rPr>
              <w:t>cuevas</w:t>
            </w:r>
            <w:r w:rsidRPr="78ECEE3E">
              <w:rPr>
                <w:rFonts w:eastAsia="Times New Roman" w:cs="Arial"/>
                <w:color w:val="ED0000"/>
                <w:sz w:val="20"/>
                <w:szCs w:val="20"/>
                <w:lang w:val="es-ES" w:eastAsia="es-EC"/>
                <w14:ligatures w14:val="standardContextual"/>
              </w:rPr>
              <w:t xml:space="preserve"> del cangrejo (Neohelice granulata): Buena; (b) Abundancia de individuos del cangrejo (Neohelice granulata): Buena. </w:t>
            </w:r>
          </w:p>
          <w:p w14:paraId="72316902"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pastizales (a) Frecuencia relativa de aves de pastizal: Muy buena; (b) </w:t>
            </w:r>
            <w:r w:rsidR="00684632" w:rsidRPr="002C6417">
              <w:rPr>
                <w:rFonts w:eastAsia="Times New Roman" w:cs="Arial"/>
                <w:color w:val="ED0000"/>
                <w:sz w:val="20"/>
                <w:szCs w:val="20"/>
                <w:lang w:eastAsia="es-EC"/>
                <w14:ligatures w14:val="standardContextual"/>
              </w:rPr>
              <w:t>Riqueza</w:t>
            </w:r>
            <w:r w:rsidRPr="002C6417">
              <w:rPr>
                <w:rFonts w:eastAsia="Times New Roman" w:cs="Arial"/>
                <w:color w:val="ED0000"/>
                <w:sz w:val="20"/>
                <w:szCs w:val="20"/>
                <w:lang w:eastAsia="es-EC"/>
                <w14:ligatures w14:val="standardContextual"/>
              </w:rPr>
              <w:t xml:space="preserve"> aves de pastizal: Muy buena </w:t>
            </w:r>
          </w:p>
          <w:p w14:paraId="6C96536E"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humedales de agua dulce (a) Frecuencia relativa de aves de humedal: Muy buena; (b) </w:t>
            </w:r>
            <w:r w:rsidR="00684632" w:rsidRPr="002C6417">
              <w:rPr>
                <w:rFonts w:eastAsia="Times New Roman" w:cs="Arial"/>
                <w:color w:val="ED0000"/>
                <w:sz w:val="20"/>
                <w:szCs w:val="20"/>
                <w:lang w:eastAsia="es-EC"/>
                <w14:ligatures w14:val="standardContextual"/>
              </w:rPr>
              <w:t>R</w:t>
            </w:r>
            <w:r w:rsidRPr="002C6417">
              <w:rPr>
                <w:rFonts w:eastAsia="Times New Roman" w:cs="Arial"/>
                <w:color w:val="ED0000"/>
                <w:sz w:val="20"/>
                <w:szCs w:val="20"/>
                <w:lang w:eastAsia="es-EC"/>
                <w14:ligatures w14:val="standardContextual"/>
              </w:rPr>
              <w:t xml:space="preserve"> de aves de humedal: Buena </w:t>
            </w:r>
          </w:p>
          <w:p w14:paraId="5E0B9DC4"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lastRenderedPageBreak/>
              <w:t xml:space="preserve">− Estado del bosque y matorral psamófilo: Satisfactorio </w:t>
            </w:r>
          </w:p>
          <w:p w14:paraId="7EB05D50"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t xml:space="preserve">− Estado de los arbustos de distribución restringida: (a) </w:t>
            </w:r>
            <w:r w:rsidRPr="002C6417">
              <w:rPr>
                <w:rFonts w:eastAsia="Times New Roman" w:cs="Arial"/>
                <w:color w:val="ED0000"/>
                <w:sz w:val="20"/>
                <w:szCs w:val="20"/>
                <w:lang w:eastAsia="es-EC"/>
                <w14:ligatures w14:val="standardContextual"/>
              </w:rPr>
              <w:t>Presencia de Maytenus cassineformis y Erythroxylum microphyllum: Regular y mala; (b) Supervivencia de Maytenus cassineformis y Erythroxylum microphyllum: Regular y mala.</w:t>
            </w:r>
          </w:p>
          <w:p w14:paraId="4EF8C298"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Estado de la</w:t>
            </w:r>
            <w:r w:rsidR="00684632"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xml:space="preserve"> laguna</w:t>
            </w:r>
            <w:r w:rsidR="00684632"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xml:space="preserve"> costera</w:t>
            </w:r>
            <w:r w:rsidR="00684632"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Índice de calidad del agua: Satisfactorio (primavera - verano) y Malo (otoño - invierno). (La línea base se definió entre 2023 – 2024 y se volverá a medir en 2026).</w:t>
            </w:r>
          </w:p>
          <w:p w14:paraId="384E16DD"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p>
        </w:tc>
        <w:tc>
          <w:tcPr>
            <w:tcW w:w="1985" w:type="dxa"/>
            <w:shd w:val="clear" w:color="auto" w:fill="auto"/>
            <w:vAlign w:val="center"/>
          </w:tcPr>
          <w:p w14:paraId="26CFE75D"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78ECEE3E">
              <w:rPr>
                <w:rFonts w:eastAsia="Times New Roman" w:cs="Arial"/>
                <w:color w:val="000000"/>
                <w:sz w:val="20"/>
                <w:szCs w:val="20"/>
                <w:lang w:val="es-ES" w:eastAsia="es-EC"/>
                <w14:ligatures w14:val="standardContextual"/>
              </w:rPr>
              <w:lastRenderedPageBreak/>
              <w:t xml:space="preserve">Como la línea base para este indicador no estaba definida en el ProDoc, el personal del </w:t>
            </w:r>
            <w:r w:rsidRPr="78ECEE3E">
              <w:rPr>
                <w:rFonts w:eastAsia="Times New Roman" w:cs="Arial"/>
                <w:color w:val="000000" w:themeColor="text1"/>
                <w:sz w:val="20"/>
                <w:szCs w:val="20"/>
                <w:lang w:val="es-ES" w:eastAsia="es-EC"/>
              </w:rPr>
              <w:t>proyecto y el equipo de monitoreo del SNAP revisaron los indicadores de Calidad del Hábitat propuestos y los mejoraron considerando la relevancia para los objetivos de monitoreo de AP y la sostenibilidad y factibilidad de la medición en el tiempo (después del final del proyecto).</w:t>
            </w:r>
          </w:p>
        </w:tc>
        <w:tc>
          <w:tcPr>
            <w:tcW w:w="1984" w:type="dxa"/>
            <w:gridSpan w:val="2"/>
            <w:shd w:val="clear" w:color="auto" w:fill="auto"/>
            <w:vAlign w:val="center"/>
          </w:tcPr>
          <w:p w14:paraId="10EBB4C7"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78ECEE3E">
              <w:rPr>
                <w:rFonts w:eastAsia="Times New Roman" w:cs="Arial"/>
                <w:color w:val="000000"/>
                <w:sz w:val="20"/>
                <w:szCs w:val="20"/>
                <w:lang w:val="es-ES" w:eastAsia="es-EC"/>
                <w14:ligatures w14:val="standardContextual"/>
              </w:rPr>
              <w:t xml:space="preserve">− Calidad de hábitat para la gaviota cangrejera Larus atlanticus (Superficie de cangrejales en </w:t>
            </w:r>
            <w:r w:rsidRPr="002C6417">
              <w:rPr>
                <w:rFonts w:eastAsia="Times New Roman" w:cs="Arial"/>
                <w:color w:val="000000"/>
                <w:sz w:val="20"/>
                <w:szCs w:val="20"/>
                <w:lang w:eastAsia="es-EC"/>
                <w14:ligatures w14:val="standardContextual"/>
              </w:rPr>
              <w:t>humedales salobres): Buena</w:t>
            </w:r>
          </w:p>
          <w:p w14:paraId="3D82EF8A"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Condición de pastizales (diversidad de aves): Buena</w:t>
            </w:r>
          </w:p>
          <w:p w14:paraId="632C5247"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Condición de los humedales de agua dulce (diversidad de aves): Buena </w:t>
            </w:r>
          </w:p>
          <w:p w14:paraId="365D6322"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78ECEE3E">
              <w:rPr>
                <w:rFonts w:eastAsia="Times New Roman" w:cs="Arial"/>
                <w:color w:val="000000"/>
                <w:sz w:val="20"/>
                <w:szCs w:val="20"/>
                <w:lang w:val="es-ES" w:eastAsia="es-EC"/>
                <w14:ligatures w14:val="standardContextual"/>
              </w:rPr>
              <w:t xml:space="preserve">− Condición del bosque y matorral psamófilo (riqueza de especies leñosas): Buena </w:t>
            </w:r>
          </w:p>
          <w:p w14:paraId="37B0D410"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Calidad de sistemas fluviales (Índice Biológico a nivel de familias de invertebrados acuáticos): Buena</w:t>
            </w:r>
          </w:p>
          <w:p w14:paraId="15C432F2"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p w14:paraId="22E32C2E"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0022B862"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 Estado de los humedales (a) Densidad de </w:t>
            </w:r>
            <w:r w:rsidR="00265DBD" w:rsidRPr="2CC751CC">
              <w:rPr>
                <w:rFonts w:eastAsia="Times New Roman" w:cs="Arial"/>
                <w:color w:val="ED0000"/>
                <w:sz w:val="20"/>
                <w:szCs w:val="20"/>
                <w:lang w:val="es-ES" w:eastAsia="es-EC"/>
                <w14:ligatures w14:val="standardContextual"/>
              </w:rPr>
              <w:t>cuevas</w:t>
            </w:r>
            <w:r w:rsidRPr="2CC751CC">
              <w:rPr>
                <w:rFonts w:eastAsia="Times New Roman" w:cs="Arial"/>
                <w:color w:val="ED0000"/>
                <w:sz w:val="20"/>
                <w:szCs w:val="20"/>
                <w:lang w:val="es-ES" w:eastAsia="es-EC"/>
                <w14:ligatures w14:val="standardContextual"/>
              </w:rPr>
              <w:t xml:space="preserve"> del cangrejo (Neohelice </w:t>
            </w:r>
            <w:r w:rsidRPr="2CC751CC">
              <w:rPr>
                <w:rFonts w:eastAsia="Times New Roman" w:cs="Arial"/>
                <w:color w:val="ED0000"/>
                <w:sz w:val="20"/>
                <w:szCs w:val="20"/>
                <w:lang w:val="es-ES" w:eastAsia="es-EC"/>
                <w14:ligatures w14:val="standardContextual"/>
              </w:rPr>
              <w:lastRenderedPageBreak/>
              <w:t>granulata): Buena; (b) Abundancia de individuos del cangrejo (Neohelice granulata): Buena.</w:t>
            </w:r>
          </w:p>
          <w:p w14:paraId="4F0828A5"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pastizales (a) Frecuencia relativa de aves de pastizal: Muy buena; (b) </w:t>
            </w:r>
            <w:r w:rsidR="00B867F8" w:rsidRPr="002C6417">
              <w:rPr>
                <w:rFonts w:eastAsia="Times New Roman" w:cs="Arial"/>
                <w:color w:val="ED0000"/>
                <w:sz w:val="20"/>
                <w:szCs w:val="20"/>
                <w:lang w:eastAsia="es-EC"/>
                <w14:ligatures w14:val="standardContextual"/>
              </w:rPr>
              <w:t>Riqueza</w:t>
            </w:r>
            <w:r w:rsidRPr="002C6417">
              <w:rPr>
                <w:rFonts w:eastAsia="Times New Roman" w:cs="Arial"/>
                <w:color w:val="ED0000"/>
                <w:sz w:val="20"/>
                <w:szCs w:val="20"/>
                <w:lang w:eastAsia="es-EC"/>
                <w14:ligatures w14:val="standardContextual"/>
              </w:rPr>
              <w:t xml:space="preserve"> de aves de pastizal: Muy buena </w:t>
            </w:r>
          </w:p>
          <w:p w14:paraId="070C1FC2"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humedales de agua dulce (a) Frecuencia relativa de aves de humedal: Muy buena; (b) </w:t>
            </w:r>
            <w:r w:rsidR="00B867F8" w:rsidRPr="002C6417">
              <w:rPr>
                <w:rFonts w:eastAsia="Times New Roman" w:cs="Arial"/>
                <w:color w:val="ED0000"/>
                <w:sz w:val="20"/>
                <w:szCs w:val="20"/>
                <w:lang w:eastAsia="es-EC"/>
                <w14:ligatures w14:val="standardContextual"/>
              </w:rPr>
              <w:t>Riqueza</w:t>
            </w:r>
            <w:r w:rsidRPr="002C6417">
              <w:rPr>
                <w:rFonts w:eastAsia="Times New Roman" w:cs="Arial"/>
                <w:color w:val="ED0000"/>
                <w:sz w:val="20"/>
                <w:szCs w:val="20"/>
                <w:lang w:eastAsia="es-EC"/>
                <w14:ligatures w14:val="standardContextual"/>
              </w:rPr>
              <w:t xml:space="preserve"> de aves de humedal: Buena</w:t>
            </w:r>
          </w:p>
          <w:p w14:paraId="772B00DB"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 Estado del bosque y matorral psamófilo: Satisfactorio </w:t>
            </w:r>
          </w:p>
          <w:p w14:paraId="47CCD848"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 Estado de los arbustos de distribución restringida: (a) Presencia de Maytenus cassineformis y Erythroxylum microphyllum: Regular y mala; (b) Supervivencia de </w:t>
            </w:r>
            <w:r w:rsidRPr="2CC751CC">
              <w:rPr>
                <w:rFonts w:eastAsia="Times New Roman" w:cs="Arial"/>
                <w:color w:val="ED0000"/>
                <w:sz w:val="20"/>
                <w:szCs w:val="20"/>
                <w:lang w:val="es-ES" w:eastAsia="es-EC"/>
                <w14:ligatures w14:val="standardContextual"/>
              </w:rPr>
              <w:lastRenderedPageBreak/>
              <w:t>Maytenus cassineformis y Erythroxylum microphyllum: Regular y mala.</w:t>
            </w:r>
          </w:p>
          <w:p w14:paraId="18920C6A"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 Estado de la</w:t>
            </w:r>
            <w:r w:rsidR="00B867F8"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xml:space="preserve"> laguna</w:t>
            </w:r>
            <w:r w:rsidR="00B867F8"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xml:space="preserve"> costera</w:t>
            </w:r>
            <w:r w:rsidR="00B867F8"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Índice de calidad del agua: Satisfactorio (primavera - verano) y Malo (otoño - invierno).</w:t>
            </w:r>
          </w:p>
        </w:tc>
        <w:tc>
          <w:tcPr>
            <w:tcW w:w="1985" w:type="dxa"/>
            <w:shd w:val="clear" w:color="auto" w:fill="auto"/>
            <w:vAlign w:val="center"/>
          </w:tcPr>
          <w:p w14:paraId="35F2F236"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lastRenderedPageBreak/>
              <w:t xml:space="preserve">− Calidad de hábitat para la gaviota cangrejera Larus atlanticus (Superficie de cangrejales en humedales salobres): Muy buena </w:t>
            </w:r>
          </w:p>
          <w:p w14:paraId="4442C1D5"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Condición de pastizales (diversidad de aves): Muy buena</w:t>
            </w:r>
          </w:p>
          <w:p w14:paraId="5012D568"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Condición de los humedales de agua dulce (diversidad de aves): Muy buena </w:t>
            </w:r>
          </w:p>
          <w:p w14:paraId="7D91C620"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78ECEE3E">
              <w:rPr>
                <w:rFonts w:eastAsia="Times New Roman" w:cs="Arial"/>
                <w:color w:val="000000"/>
                <w:sz w:val="20"/>
                <w:szCs w:val="20"/>
                <w:lang w:val="es-ES" w:eastAsia="es-EC"/>
                <w14:ligatures w14:val="standardContextual"/>
              </w:rPr>
              <w:t xml:space="preserve">− Condición del bosque y matorral psamófilo (riqueza de especies leñosas): Muy buena </w:t>
            </w:r>
          </w:p>
          <w:p w14:paraId="5C6AC78A"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Calidad de sistemas fluviales (Índice Biológico a nivel de familias de invertebrados acuáticos): Muy buena</w:t>
            </w:r>
          </w:p>
          <w:p w14:paraId="0775D42D"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p w14:paraId="4E596A0F"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5746A5A1"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t xml:space="preserve">− Estado de los humedales (a) Densidad de </w:t>
            </w:r>
            <w:r w:rsidR="00265DBD" w:rsidRPr="78ECEE3E">
              <w:rPr>
                <w:rFonts w:eastAsia="Times New Roman" w:cs="Arial"/>
                <w:color w:val="ED0000"/>
                <w:sz w:val="20"/>
                <w:szCs w:val="20"/>
                <w:lang w:val="es-ES" w:eastAsia="es-EC"/>
                <w14:ligatures w14:val="standardContextual"/>
              </w:rPr>
              <w:t>cuevas</w:t>
            </w:r>
            <w:r w:rsidRPr="78ECEE3E">
              <w:rPr>
                <w:rFonts w:eastAsia="Times New Roman" w:cs="Arial"/>
                <w:color w:val="ED0000"/>
                <w:sz w:val="20"/>
                <w:szCs w:val="20"/>
                <w:lang w:val="es-ES" w:eastAsia="es-EC"/>
                <w14:ligatures w14:val="standardContextual"/>
              </w:rPr>
              <w:t xml:space="preserve"> </w:t>
            </w:r>
            <w:r w:rsidRPr="78ECEE3E">
              <w:rPr>
                <w:rFonts w:eastAsia="Times New Roman" w:cs="Arial"/>
                <w:color w:val="ED0000"/>
                <w:sz w:val="20"/>
                <w:szCs w:val="20"/>
                <w:lang w:val="es-ES" w:eastAsia="es-EC"/>
                <w14:ligatures w14:val="standardContextual"/>
              </w:rPr>
              <w:lastRenderedPageBreak/>
              <w:t xml:space="preserve">del cangrejo (Neohelice granulata): Buena; (b) Abundancia de individuos del </w:t>
            </w:r>
            <w:r w:rsidRPr="78ECEE3E">
              <w:rPr>
                <w:rFonts w:eastAsia="Times New Roman" w:cs="Arial"/>
                <w:color w:val="ED0000"/>
                <w:sz w:val="20"/>
                <w:szCs w:val="20"/>
                <w:lang w:val="es-ES" w:eastAsia="es-EC"/>
              </w:rPr>
              <w:t xml:space="preserve">cangrejo (Neohelice granulata): Buena. </w:t>
            </w:r>
          </w:p>
          <w:p w14:paraId="4C4CE5B5"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pastizales (a) Frecuencia relativa de aves de pastizal: Muy buena; (b) </w:t>
            </w:r>
            <w:r w:rsidR="00B867F8" w:rsidRPr="002C6417">
              <w:rPr>
                <w:rFonts w:eastAsia="Times New Roman" w:cs="Arial"/>
                <w:color w:val="ED0000"/>
                <w:sz w:val="20"/>
                <w:szCs w:val="20"/>
                <w:lang w:eastAsia="es-EC"/>
                <w14:ligatures w14:val="standardContextual"/>
              </w:rPr>
              <w:t>Riqueza</w:t>
            </w:r>
            <w:r w:rsidRPr="002C6417">
              <w:rPr>
                <w:rFonts w:eastAsia="Times New Roman" w:cs="Arial"/>
                <w:color w:val="ED0000"/>
                <w:sz w:val="20"/>
                <w:szCs w:val="20"/>
                <w:lang w:eastAsia="es-EC"/>
                <w14:ligatures w14:val="standardContextual"/>
              </w:rPr>
              <w:t xml:space="preserve"> de aves de pastizal: Muy buena </w:t>
            </w:r>
          </w:p>
          <w:p w14:paraId="3D1530E3"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xml:space="preserve">− Estado de los humedales de agua dulce (a) Frecuencia relativa de aves de humedal: Muy buena; (b) </w:t>
            </w:r>
            <w:r w:rsidR="00B867F8" w:rsidRPr="002C6417">
              <w:rPr>
                <w:rFonts w:eastAsia="Times New Roman" w:cs="Arial"/>
                <w:color w:val="ED0000"/>
                <w:sz w:val="20"/>
                <w:szCs w:val="20"/>
                <w:lang w:eastAsia="es-EC"/>
                <w14:ligatures w14:val="standardContextual"/>
              </w:rPr>
              <w:t>Riqueza</w:t>
            </w:r>
            <w:r w:rsidRPr="002C6417">
              <w:rPr>
                <w:rFonts w:eastAsia="Times New Roman" w:cs="Arial"/>
                <w:color w:val="ED0000"/>
                <w:sz w:val="20"/>
                <w:szCs w:val="20"/>
                <w:lang w:eastAsia="es-EC"/>
                <w14:ligatures w14:val="standardContextual"/>
              </w:rPr>
              <w:t xml:space="preserve"> de aves de humedal: Muy buena </w:t>
            </w:r>
          </w:p>
          <w:p w14:paraId="71015006"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t xml:space="preserve">− Estado del bosque y matorral psamófilo: Satisfactorio </w:t>
            </w:r>
          </w:p>
          <w:p w14:paraId="5A67F508" w14:textId="77777777" w:rsidR="00284912" w:rsidRPr="002C6417" w:rsidRDefault="00284912" w:rsidP="00284912">
            <w:pPr>
              <w:spacing w:before="0" w:after="0" w:line="240" w:lineRule="auto"/>
              <w:rPr>
                <w:rFonts w:eastAsia="Times New Roman" w:cs="Arial"/>
                <w:color w:val="ED0000"/>
                <w:sz w:val="20"/>
                <w:szCs w:val="20"/>
                <w:lang w:val="es-ES" w:eastAsia="es-EC"/>
                <w14:ligatures w14:val="standardContextual"/>
              </w:rPr>
            </w:pPr>
            <w:r w:rsidRPr="78ECEE3E">
              <w:rPr>
                <w:rFonts w:eastAsia="Times New Roman" w:cs="Arial"/>
                <w:color w:val="ED0000"/>
                <w:sz w:val="20"/>
                <w:szCs w:val="20"/>
                <w:lang w:val="es-ES" w:eastAsia="es-EC"/>
                <w14:ligatures w14:val="standardContextual"/>
              </w:rPr>
              <w:t xml:space="preserve">− Estado de los arbustos de distribución restringida: (a) Presencia de Maytenus cassineformis y Erythroxylum microphyllum: Mala </w:t>
            </w:r>
            <w:r w:rsidRPr="78ECEE3E">
              <w:rPr>
                <w:rFonts w:eastAsia="Times New Roman" w:cs="Arial"/>
                <w:color w:val="ED0000"/>
                <w:sz w:val="20"/>
                <w:szCs w:val="20"/>
                <w:lang w:val="es-ES" w:eastAsia="es-EC"/>
                <w14:ligatures w14:val="standardContextual"/>
              </w:rPr>
              <w:lastRenderedPageBreak/>
              <w:t xml:space="preserve">y Buena; (b) Supervivencia de Maytenus cassineformis y Erythroxylum </w:t>
            </w:r>
            <w:r w:rsidRPr="002C6417">
              <w:rPr>
                <w:rFonts w:eastAsia="Times New Roman" w:cs="Arial"/>
                <w:color w:val="ED0000"/>
                <w:sz w:val="20"/>
                <w:szCs w:val="20"/>
                <w:lang w:eastAsia="es-EC"/>
                <w14:ligatures w14:val="standardContextual"/>
              </w:rPr>
              <w:t xml:space="preserve">microphyllum: Mala y Buena. </w:t>
            </w:r>
          </w:p>
          <w:p w14:paraId="613021AD" w14:textId="77777777" w:rsidR="004F57CC" w:rsidRDefault="00284912" w:rsidP="00B867F8">
            <w:pPr>
              <w:spacing w:before="0" w:after="0" w:line="240" w:lineRule="auto"/>
              <w:ind w:left="720" w:hanging="720"/>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Estado de la</w:t>
            </w:r>
            <w:r w:rsidR="00B867F8" w:rsidRPr="002C6417">
              <w:rPr>
                <w:rFonts w:eastAsia="Times New Roman" w:cs="Arial"/>
                <w:color w:val="ED0000"/>
                <w:sz w:val="20"/>
                <w:szCs w:val="20"/>
                <w:lang w:eastAsia="es-EC"/>
                <w14:ligatures w14:val="standardContextual"/>
              </w:rPr>
              <w:t>s</w:t>
            </w:r>
          </w:p>
          <w:p w14:paraId="0E88C7A9" w14:textId="2ECAA450" w:rsidR="004F57CC" w:rsidRDefault="00284912" w:rsidP="00B867F8">
            <w:pPr>
              <w:spacing w:before="0" w:after="0" w:line="240" w:lineRule="auto"/>
              <w:ind w:left="720" w:hanging="720"/>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laguna</w:t>
            </w:r>
            <w:r w:rsidR="00B867F8"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 xml:space="preserve"> costera</w:t>
            </w:r>
            <w:r w:rsidR="00B867F8" w:rsidRPr="002C6417">
              <w:rPr>
                <w:rFonts w:eastAsia="Times New Roman" w:cs="Arial"/>
                <w:color w:val="ED0000"/>
                <w:sz w:val="20"/>
                <w:szCs w:val="20"/>
                <w:lang w:eastAsia="es-EC"/>
                <w14:ligatures w14:val="standardContextual"/>
              </w:rPr>
              <w:t>s</w:t>
            </w:r>
            <w:r w:rsidRPr="002C6417">
              <w:rPr>
                <w:rFonts w:eastAsia="Times New Roman" w:cs="Arial"/>
                <w:color w:val="ED0000"/>
                <w:sz w:val="20"/>
                <w:szCs w:val="20"/>
                <w:lang w:eastAsia="es-EC"/>
                <w14:ligatures w14:val="standardContextual"/>
              </w:rPr>
              <w:t>:</w:t>
            </w:r>
          </w:p>
          <w:p w14:paraId="306061C2" w14:textId="2F0E6189" w:rsidR="004F57CC" w:rsidRDefault="00284912" w:rsidP="00B867F8">
            <w:pPr>
              <w:spacing w:before="0" w:after="0" w:line="240" w:lineRule="auto"/>
              <w:ind w:left="720" w:hanging="720"/>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Índice de calidad del</w:t>
            </w:r>
          </w:p>
          <w:p w14:paraId="7C930E43" w14:textId="55C0A1C1" w:rsidR="00284912" w:rsidRPr="002C6417" w:rsidRDefault="00284912" w:rsidP="00B867F8">
            <w:pPr>
              <w:spacing w:before="0" w:after="0" w:line="240" w:lineRule="auto"/>
              <w:ind w:left="720" w:hanging="720"/>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agua: Satisfactorio.</w:t>
            </w:r>
          </w:p>
        </w:tc>
        <w:tc>
          <w:tcPr>
            <w:tcW w:w="1701" w:type="dxa"/>
            <w:shd w:val="clear" w:color="auto" w:fill="auto"/>
          </w:tcPr>
          <w:p w14:paraId="309728C9" w14:textId="77777777" w:rsidR="00284912" w:rsidRPr="002C6417" w:rsidRDefault="00284912" w:rsidP="00284912">
            <w:pPr>
              <w:spacing w:after="0" w:line="240" w:lineRule="auto"/>
              <w:jc w:val="center"/>
              <w:rPr>
                <w:rFonts w:cs="Arial"/>
                <w:sz w:val="20"/>
                <w:szCs w:val="20"/>
                <w:lang w:val="es-ES"/>
              </w:rPr>
            </w:pPr>
            <w:r w:rsidRPr="2CC751CC">
              <w:rPr>
                <w:rFonts w:cs="Arial"/>
                <w:sz w:val="20"/>
                <w:szCs w:val="20"/>
                <w:lang w:val="es-ES"/>
              </w:rPr>
              <w:lastRenderedPageBreak/>
              <w:t xml:space="preserve">− Estado de los humedales (a) Densidad de </w:t>
            </w:r>
            <w:r w:rsidR="00265DBD" w:rsidRPr="2CC751CC">
              <w:rPr>
                <w:rFonts w:cs="Arial"/>
                <w:sz w:val="20"/>
                <w:szCs w:val="20"/>
                <w:lang w:val="es-ES"/>
              </w:rPr>
              <w:t xml:space="preserve">cuevas </w:t>
            </w:r>
            <w:r w:rsidRPr="2CC751CC">
              <w:rPr>
                <w:rFonts w:cs="Arial"/>
                <w:sz w:val="20"/>
                <w:szCs w:val="20"/>
                <w:lang w:val="es-ES"/>
              </w:rPr>
              <w:t>del cangrejo (Neohelice granulata): Buena; (b) Abundancia de individuos del cangrejo (Neohelice granulata): Buena.</w:t>
            </w:r>
          </w:p>
          <w:p w14:paraId="32047805" w14:textId="77777777" w:rsidR="00284912" w:rsidRPr="002C6417" w:rsidRDefault="00284912" w:rsidP="00284912">
            <w:pPr>
              <w:spacing w:after="0" w:line="240" w:lineRule="auto"/>
              <w:jc w:val="center"/>
              <w:rPr>
                <w:rFonts w:cs="Arial"/>
                <w:sz w:val="20"/>
                <w:szCs w:val="20"/>
              </w:rPr>
            </w:pPr>
            <w:r w:rsidRPr="002C6417">
              <w:rPr>
                <w:rFonts w:cs="Arial"/>
                <w:sz w:val="20"/>
                <w:szCs w:val="20"/>
              </w:rPr>
              <w:t xml:space="preserve">− Estado de los pastizales (a) Frecuencia relativa de aves de pastizal: Muy buena; (b) </w:t>
            </w:r>
            <w:r w:rsidR="00265DBD" w:rsidRPr="002C6417">
              <w:rPr>
                <w:rFonts w:cs="Arial"/>
                <w:sz w:val="20"/>
                <w:szCs w:val="20"/>
              </w:rPr>
              <w:t>Riqueza</w:t>
            </w:r>
            <w:r w:rsidRPr="002C6417">
              <w:rPr>
                <w:rFonts w:cs="Arial"/>
                <w:sz w:val="20"/>
                <w:szCs w:val="20"/>
              </w:rPr>
              <w:t xml:space="preserve"> de aves de pastizal: Muy buena </w:t>
            </w:r>
          </w:p>
          <w:p w14:paraId="707D18DA" w14:textId="77777777" w:rsidR="00284912" w:rsidRPr="002C6417" w:rsidRDefault="00284912" w:rsidP="00284912">
            <w:pPr>
              <w:spacing w:after="0" w:line="240" w:lineRule="auto"/>
              <w:jc w:val="center"/>
              <w:rPr>
                <w:rFonts w:cs="Arial"/>
                <w:sz w:val="20"/>
                <w:szCs w:val="20"/>
              </w:rPr>
            </w:pPr>
            <w:r w:rsidRPr="002C6417">
              <w:rPr>
                <w:rFonts w:cs="Arial"/>
                <w:sz w:val="20"/>
                <w:szCs w:val="20"/>
              </w:rPr>
              <w:t xml:space="preserve">− Estado de los humedales de agua dulce (a) Frecuencia relativa de aves de humedal: Muy buena; (b) </w:t>
            </w:r>
            <w:r w:rsidR="00B867F8" w:rsidRPr="002C6417">
              <w:rPr>
                <w:rFonts w:cs="Arial"/>
                <w:sz w:val="20"/>
                <w:szCs w:val="20"/>
              </w:rPr>
              <w:t>Riqueza</w:t>
            </w:r>
            <w:r w:rsidRPr="002C6417">
              <w:rPr>
                <w:rFonts w:cs="Arial"/>
                <w:sz w:val="20"/>
                <w:szCs w:val="20"/>
              </w:rPr>
              <w:t xml:space="preserve"> de aves </w:t>
            </w:r>
            <w:r w:rsidRPr="002C6417">
              <w:rPr>
                <w:rFonts w:cs="Arial"/>
                <w:sz w:val="20"/>
                <w:szCs w:val="20"/>
              </w:rPr>
              <w:lastRenderedPageBreak/>
              <w:t>de humedal: Buena</w:t>
            </w:r>
          </w:p>
          <w:p w14:paraId="0A2F5683" w14:textId="77777777" w:rsidR="00284912" w:rsidRPr="002C6417" w:rsidRDefault="00284912" w:rsidP="00284912">
            <w:pPr>
              <w:spacing w:after="0" w:line="240" w:lineRule="auto"/>
              <w:jc w:val="center"/>
              <w:rPr>
                <w:rFonts w:cs="Arial"/>
                <w:sz w:val="20"/>
                <w:szCs w:val="20"/>
                <w:lang w:val="es-ES"/>
              </w:rPr>
            </w:pPr>
            <w:r w:rsidRPr="2CC751CC">
              <w:rPr>
                <w:rFonts w:cs="Arial"/>
                <w:sz w:val="20"/>
                <w:szCs w:val="20"/>
                <w:lang w:val="es-ES"/>
              </w:rPr>
              <w:t xml:space="preserve">− Estado del matorral psamófilo: Satisfactorio </w:t>
            </w:r>
          </w:p>
          <w:p w14:paraId="5516A80B" w14:textId="77777777" w:rsidR="00284912" w:rsidRPr="002C6417" w:rsidRDefault="00284912" w:rsidP="00284912">
            <w:pPr>
              <w:spacing w:after="0" w:line="240" w:lineRule="auto"/>
              <w:jc w:val="center"/>
              <w:rPr>
                <w:rFonts w:cs="Arial"/>
                <w:sz w:val="20"/>
                <w:szCs w:val="20"/>
                <w:lang w:val="es-ES"/>
              </w:rPr>
            </w:pPr>
            <w:r w:rsidRPr="2CC751CC">
              <w:rPr>
                <w:rFonts w:cs="Arial"/>
                <w:sz w:val="20"/>
                <w:szCs w:val="20"/>
                <w:lang w:val="es-ES"/>
              </w:rPr>
              <w:t>− Estado de los arbustos de distribución restringida: (a) Presencia de Maytenus cassineformis y Erythroxylum microphyllum: Regular y mala; (b) Supervivencia de Maytenus cassineformis y Erythroxylum microphyllum: Regular y mala.</w:t>
            </w:r>
          </w:p>
          <w:p w14:paraId="6139A0A2"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cs="Arial"/>
                <w:sz w:val="20"/>
                <w:szCs w:val="20"/>
              </w:rPr>
              <w:t>− Estado de la</w:t>
            </w:r>
            <w:r w:rsidR="00684632" w:rsidRPr="002C6417">
              <w:rPr>
                <w:rFonts w:cs="Arial"/>
                <w:sz w:val="20"/>
                <w:szCs w:val="20"/>
              </w:rPr>
              <w:t>s</w:t>
            </w:r>
            <w:r w:rsidRPr="002C6417">
              <w:rPr>
                <w:rFonts w:cs="Arial"/>
                <w:sz w:val="20"/>
                <w:szCs w:val="20"/>
              </w:rPr>
              <w:t xml:space="preserve"> laguna</w:t>
            </w:r>
            <w:r w:rsidR="00684632" w:rsidRPr="002C6417">
              <w:rPr>
                <w:rFonts w:cs="Arial"/>
                <w:sz w:val="20"/>
                <w:szCs w:val="20"/>
              </w:rPr>
              <w:t>s</w:t>
            </w:r>
            <w:r w:rsidRPr="002C6417">
              <w:rPr>
                <w:rFonts w:cs="Arial"/>
                <w:sz w:val="20"/>
                <w:szCs w:val="20"/>
              </w:rPr>
              <w:t xml:space="preserve"> costera</w:t>
            </w:r>
            <w:r w:rsidR="00684632" w:rsidRPr="002C6417">
              <w:rPr>
                <w:rFonts w:cs="Arial"/>
                <w:sz w:val="20"/>
                <w:szCs w:val="20"/>
              </w:rPr>
              <w:t>s</w:t>
            </w:r>
            <w:r w:rsidRPr="002C6417">
              <w:rPr>
                <w:rFonts w:cs="Arial"/>
                <w:sz w:val="20"/>
                <w:szCs w:val="20"/>
              </w:rPr>
              <w:t>: Índice de calidad del agua: Satisfactorio (primavera - verano) y Malo (otoño - invierno).</w:t>
            </w:r>
          </w:p>
        </w:tc>
        <w:tc>
          <w:tcPr>
            <w:tcW w:w="1417" w:type="dxa"/>
            <w:shd w:val="clear" w:color="auto" w:fill="auto"/>
            <w:vAlign w:val="center"/>
          </w:tcPr>
          <w:p w14:paraId="7AD4639B" w14:textId="77777777" w:rsidR="00284912" w:rsidRPr="002C6417" w:rsidRDefault="00284912" w:rsidP="00284912">
            <w:pPr>
              <w:tabs>
                <w:tab w:val="left" w:pos="142"/>
              </w:tabs>
              <w:spacing w:before="0" w:after="0" w:line="240" w:lineRule="auto"/>
              <w:jc w:val="center"/>
              <w:rPr>
                <w:rFonts w:cs="Arial"/>
                <w:sz w:val="20"/>
                <w:szCs w:val="20"/>
                <w14:ligatures w14:val="standardContextual"/>
              </w:rPr>
            </w:pPr>
          </w:p>
          <w:p w14:paraId="40FE1BB5" w14:textId="77777777" w:rsidR="00284912" w:rsidRPr="002C6417" w:rsidRDefault="00284912" w:rsidP="00284912">
            <w:pPr>
              <w:rPr>
                <w:rFonts w:cs="Arial"/>
                <w:sz w:val="20"/>
                <w:szCs w:val="20"/>
              </w:rPr>
            </w:pPr>
          </w:p>
        </w:tc>
      </w:tr>
      <w:tr w:rsidR="00FD6620" w:rsidRPr="002C6417" w14:paraId="757C00C3" w14:textId="77777777" w:rsidTr="00FE374C">
        <w:trPr>
          <w:trHeight w:val="1129"/>
        </w:trPr>
        <w:tc>
          <w:tcPr>
            <w:tcW w:w="1980" w:type="dxa"/>
            <w:shd w:val="clear" w:color="auto" w:fill="auto"/>
            <w:vAlign w:val="center"/>
          </w:tcPr>
          <w:p w14:paraId="2DA9C58C"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Inductor 14: Cambio en efectividad de manejo (medido a través de metodología METT) de 10 AP (AP terrestres: 194,495 ha; AP marinas: 95.319 ha)</w:t>
            </w:r>
          </w:p>
        </w:tc>
        <w:tc>
          <w:tcPr>
            <w:tcW w:w="2126" w:type="dxa"/>
            <w:gridSpan w:val="2"/>
            <w:shd w:val="clear" w:color="auto" w:fill="auto"/>
            <w:vAlign w:val="center"/>
          </w:tcPr>
          <w:p w14:paraId="650C604D"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Humedales de Santa Lucía: 42 </w:t>
            </w:r>
          </w:p>
          <w:p w14:paraId="26D75F03"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Laguna Garzón: 30 </w:t>
            </w:r>
          </w:p>
          <w:p w14:paraId="2F64C54A"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Laguna de Rocha: 57 </w:t>
            </w:r>
          </w:p>
          <w:p w14:paraId="47F1817F"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Cabo Polonio: 73 </w:t>
            </w:r>
          </w:p>
          <w:p w14:paraId="1701C845"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Laguna de Castillos: 33 </w:t>
            </w:r>
          </w:p>
          <w:p w14:paraId="3A6CBE75"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Laguna Negra: 55 </w:t>
            </w:r>
          </w:p>
          <w:p w14:paraId="78D35B9A"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Cerro Verde: 45 </w:t>
            </w:r>
          </w:p>
          <w:p w14:paraId="5F6E1FA0"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Quebrada de los Cuervos: 55 </w:t>
            </w:r>
          </w:p>
          <w:p w14:paraId="1EC0208F"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Valle del Lunarejo: 52 </w:t>
            </w:r>
          </w:p>
          <w:p w14:paraId="4BADC2D9"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Paso Centurión: 22</w:t>
            </w:r>
          </w:p>
          <w:p w14:paraId="6418E1CF"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p>
          <w:p w14:paraId="299BC061" w14:textId="77777777" w:rsidR="00FD6620" w:rsidRPr="002C6417" w:rsidRDefault="00FD6620" w:rsidP="00FD6620">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definición de línea base, incluir a:</w:t>
            </w:r>
          </w:p>
          <w:p w14:paraId="57301E95" w14:textId="77777777" w:rsidR="00FD6620" w:rsidRPr="002C6417" w:rsidRDefault="00FD6620" w:rsidP="00FD6620">
            <w:pPr>
              <w:spacing w:before="0" w:after="0" w:line="240" w:lineRule="auto"/>
              <w:jc w:val="left"/>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−Arequita: Sin línea base. *(AP adicional que no estaba </w:t>
            </w:r>
            <w:r w:rsidRPr="2CC751CC">
              <w:rPr>
                <w:rFonts w:eastAsia="Times New Roman" w:cs="Arial"/>
                <w:color w:val="ED0000"/>
                <w:sz w:val="20"/>
                <w:szCs w:val="20"/>
                <w:lang w:val="es-ES" w:eastAsia="es-EC"/>
                <w14:ligatures w14:val="standardContextual"/>
              </w:rPr>
              <w:lastRenderedPageBreak/>
              <w:t xml:space="preserve">incluida originalmente) </w:t>
            </w:r>
          </w:p>
          <w:p w14:paraId="6C120FB2" w14:textId="77777777" w:rsidR="00FD6620" w:rsidRPr="002C6417" w:rsidRDefault="00FD6620" w:rsidP="00FD6620">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−Isla de Lobos: Sin línea base. *(AP adicional que no estaba incluida originalmente)</w:t>
            </w:r>
          </w:p>
        </w:tc>
        <w:tc>
          <w:tcPr>
            <w:tcW w:w="1985" w:type="dxa"/>
            <w:shd w:val="clear" w:color="auto" w:fill="auto"/>
            <w:vAlign w:val="center"/>
          </w:tcPr>
          <w:p w14:paraId="0BF10A24"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La evaluación de la eficacia de la gestión mediante la herramienta METT está prevista para 2024.</w:t>
            </w:r>
          </w:p>
        </w:tc>
        <w:tc>
          <w:tcPr>
            <w:tcW w:w="1984" w:type="dxa"/>
            <w:gridSpan w:val="2"/>
            <w:shd w:val="clear" w:color="auto" w:fill="auto"/>
            <w:vAlign w:val="center"/>
          </w:tcPr>
          <w:p w14:paraId="391EBEE7"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−Humedales de Santa Lucía: 47 </w:t>
            </w:r>
          </w:p>
          <w:p w14:paraId="6B8E63C1"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Garzón: 37 </w:t>
            </w:r>
          </w:p>
          <w:p w14:paraId="5095DA06"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de Rocha: 57 </w:t>
            </w:r>
          </w:p>
          <w:p w14:paraId="1FD9FC36"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−Cabo Polonio: A determinar </w:t>
            </w:r>
          </w:p>
          <w:p w14:paraId="08AD69E7"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de Castillos: 39 </w:t>
            </w:r>
          </w:p>
          <w:p w14:paraId="7FC484ED"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Negra: 56 −Cerro Verde: 49 </w:t>
            </w:r>
          </w:p>
          <w:p w14:paraId="312C7946"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−Quebrada de los Cuervos: 55 </w:t>
            </w:r>
          </w:p>
          <w:p w14:paraId="123551F7"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−Valle del Lunarejo: 54 </w:t>
            </w:r>
          </w:p>
          <w:p w14:paraId="22963AE9"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Paso Centurión: 28</w:t>
            </w:r>
          </w:p>
          <w:p w14:paraId="785ECFBD"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p>
          <w:p w14:paraId="6854705B" w14:textId="77777777" w:rsidR="00FD6620" w:rsidRPr="002C6417" w:rsidRDefault="00FD6620" w:rsidP="00FD6620">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 incluir a:</w:t>
            </w:r>
          </w:p>
          <w:p w14:paraId="0A674614" w14:textId="77777777" w:rsidR="00FD6620" w:rsidRPr="002C6417" w:rsidRDefault="00FD6620" w:rsidP="00FD6620">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-Cabo Polonio: 73</w:t>
            </w:r>
          </w:p>
          <w:p w14:paraId="36F819C6" w14:textId="77777777" w:rsidR="00FD6620" w:rsidRPr="002C6417" w:rsidRDefault="00FD6620" w:rsidP="00FD6620">
            <w:pPr>
              <w:spacing w:before="0" w:after="0" w:line="240" w:lineRule="auto"/>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−Arequita: 33 </w:t>
            </w:r>
          </w:p>
          <w:p w14:paraId="670196B8"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−Isla de Lobos: 23</w:t>
            </w:r>
          </w:p>
        </w:tc>
        <w:tc>
          <w:tcPr>
            <w:tcW w:w="1985" w:type="dxa"/>
            <w:shd w:val="clear" w:color="auto" w:fill="auto"/>
            <w:vAlign w:val="center"/>
          </w:tcPr>
          <w:p w14:paraId="43001039"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−Humedales de Santa Lucía: 52 </w:t>
            </w:r>
          </w:p>
          <w:p w14:paraId="747B2C73"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Garzón: 50 </w:t>
            </w:r>
          </w:p>
          <w:p w14:paraId="34653E80"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de Rocha: 63 </w:t>
            </w:r>
          </w:p>
          <w:p w14:paraId="2B1B7EC1"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−Cabo Polonio: A determinar </w:t>
            </w:r>
          </w:p>
          <w:p w14:paraId="58DA8C2D"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de Castillos: 44 </w:t>
            </w:r>
          </w:p>
          <w:p w14:paraId="534080EC"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−Laguna Negra: 59 </w:t>
            </w:r>
          </w:p>
          <w:p w14:paraId="6C9ED11F"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−Cerro Verde: 57 </w:t>
            </w:r>
          </w:p>
          <w:p w14:paraId="23C987FA"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−Quebrada de los Cuervos: 61 </w:t>
            </w:r>
          </w:p>
          <w:p w14:paraId="05724316"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−Valle del Lunarejo: 56 </w:t>
            </w:r>
          </w:p>
          <w:p w14:paraId="0B845E7D"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Paso Centurión: 38</w:t>
            </w:r>
          </w:p>
          <w:p w14:paraId="70299D6D"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p>
          <w:p w14:paraId="07894B66" w14:textId="77777777" w:rsidR="00FD6620" w:rsidRPr="002C6417" w:rsidRDefault="00FD6620" w:rsidP="00FD6620">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 incluir a:</w:t>
            </w:r>
          </w:p>
          <w:p w14:paraId="391E31A4" w14:textId="77777777" w:rsidR="00FD6620" w:rsidRPr="002C6417" w:rsidRDefault="00FD6620" w:rsidP="00FD6620">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-Cabo Polonio: 75</w:t>
            </w:r>
          </w:p>
          <w:p w14:paraId="56633326" w14:textId="77777777" w:rsidR="00FD6620" w:rsidRPr="002C6417" w:rsidRDefault="00FD6620" w:rsidP="00FD6620">
            <w:pPr>
              <w:spacing w:before="0" w:after="0" w:line="240" w:lineRule="auto"/>
              <w:rPr>
                <w:rFonts w:eastAsia="Times New Roman" w:cs="Arial"/>
                <w:color w:val="ED0000"/>
                <w:sz w:val="20"/>
                <w:szCs w:val="20"/>
                <w:lang w:val="es-ES" w:eastAsia="es-EC"/>
                <w14:ligatures w14:val="standardContextual"/>
              </w:rPr>
            </w:pPr>
            <w:r w:rsidRPr="2CC751CC">
              <w:rPr>
                <w:rFonts w:eastAsia="Times New Roman" w:cs="Arial"/>
                <w:color w:val="ED0000"/>
                <w:sz w:val="20"/>
                <w:szCs w:val="20"/>
                <w:lang w:val="es-ES" w:eastAsia="es-EC"/>
                <w14:ligatures w14:val="standardContextual"/>
              </w:rPr>
              <w:t xml:space="preserve">−Arequita: 37 </w:t>
            </w:r>
          </w:p>
          <w:p w14:paraId="36AE1917"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−Isla de Lobos: 26</w:t>
            </w:r>
          </w:p>
        </w:tc>
        <w:tc>
          <w:tcPr>
            <w:tcW w:w="1701" w:type="dxa"/>
            <w:shd w:val="clear" w:color="auto" w:fill="auto"/>
            <w:vAlign w:val="center"/>
          </w:tcPr>
          <w:p w14:paraId="50054A7E" w14:textId="5A0A52E9"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−Humedales de Santa Lucía: 34 (72</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w:t>
            </w:r>
          </w:p>
          <w:p w14:paraId="76079405" w14:textId="591BA0C4"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−Laguna Garzón: 58 (156</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8%)</w:t>
            </w:r>
          </w:p>
          <w:p w14:paraId="1BC67243"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−Laguna de Rocha: 53 (93%)</w:t>
            </w:r>
          </w:p>
          <w:p w14:paraId="271A444A" w14:textId="13F35D2B"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−Cabo Polonio: 69 (94</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5%)</w:t>
            </w:r>
          </w:p>
          <w:p w14:paraId="35BA9D74" w14:textId="7A49E58D"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−Laguna de Castillos: 43 (110</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3%) </w:t>
            </w:r>
          </w:p>
          <w:p w14:paraId="53374B6C" w14:textId="7FF8557E"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−Laguna Negra: 62 (110</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w:t>
            </w:r>
          </w:p>
          <w:p w14:paraId="0B5557BD" w14:textId="74F4CBF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−Cerro Verde: 36 (73</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5%) </w:t>
            </w:r>
          </w:p>
          <w:p w14:paraId="6413978B"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−Quebrada de los Cuervos: 49 (89%)</w:t>
            </w:r>
          </w:p>
          <w:p w14:paraId="5EA99DF0" w14:textId="6E41B30C"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−Valle del Lunarejo: 64 (118</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5%) </w:t>
            </w:r>
          </w:p>
          <w:p w14:paraId="2C1CF65A" w14:textId="697EB7FC"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−Paso Centurión: 32 (114</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3%)</w:t>
            </w:r>
          </w:p>
          <w:p w14:paraId="6E239F54" w14:textId="77777777" w:rsidR="00FD6620" w:rsidRPr="002C6417" w:rsidRDefault="00FD6620" w:rsidP="00FD6620">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−Arequita: 33 (100%) </w:t>
            </w:r>
          </w:p>
          <w:p w14:paraId="67A4420A" w14:textId="77777777" w:rsidR="00FD6620" w:rsidRPr="002C6417" w:rsidRDefault="00FD6620" w:rsidP="00FD6620">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−Isla de Lobos: 23 (100%)</w:t>
            </w:r>
          </w:p>
        </w:tc>
        <w:tc>
          <w:tcPr>
            <w:tcW w:w="1417" w:type="dxa"/>
            <w:tcBorders>
              <w:bottom w:val="single" w:sz="4" w:space="0" w:color="auto"/>
            </w:tcBorders>
            <w:shd w:val="clear" w:color="auto" w:fill="92D050"/>
            <w:vAlign w:val="center"/>
          </w:tcPr>
          <w:p w14:paraId="23866276" w14:textId="77777777" w:rsidR="00FD6620" w:rsidRPr="002C6417" w:rsidRDefault="00FD6620" w:rsidP="00FD6620">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lastRenderedPageBreak/>
              <w:t>100%</w:t>
            </w:r>
          </w:p>
        </w:tc>
      </w:tr>
      <w:tr w:rsidR="00284912" w:rsidRPr="002C6417" w14:paraId="2B81DBD8" w14:textId="77777777" w:rsidTr="00FE374C">
        <w:trPr>
          <w:trHeight w:val="1129"/>
        </w:trPr>
        <w:tc>
          <w:tcPr>
            <w:tcW w:w="1980" w:type="dxa"/>
            <w:shd w:val="clear" w:color="auto" w:fill="auto"/>
            <w:vAlign w:val="center"/>
          </w:tcPr>
          <w:p w14:paraId="31362603"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15: Área (ha) incorporada al SNAP a través de nuevas AP y la ampliación de AP existentes como resultado del proyecto</w:t>
            </w:r>
          </w:p>
        </w:tc>
        <w:tc>
          <w:tcPr>
            <w:tcW w:w="2126" w:type="dxa"/>
            <w:gridSpan w:val="2"/>
            <w:shd w:val="clear" w:color="auto" w:fill="auto"/>
            <w:vAlign w:val="center"/>
          </w:tcPr>
          <w:p w14:paraId="055D0D98"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− 0</w:t>
            </w:r>
          </w:p>
        </w:tc>
        <w:tc>
          <w:tcPr>
            <w:tcW w:w="1985" w:type="dxa"/>
            <w:shd w:val="clear" w:color="auto" w:fill="auto"/>
            <w:vAlign w:val="center"/>
          </w:tcPr>
          <w:p w14:paraId="5DDF4527" w14:textId="77777777"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Se adelantó el proceso técnico y legal necesario para la incorporación de Arequita como nueva área protegida del SNAP</w:t>
            </w:r>
          </w:p>
        </w:tc>
        <w:tc>
          <w:tcPr>
            <w:tcW w:w="1984" w:type="dxa"/>
            <w:gridSpan w:val="2"/>
            <w:shd w:val="clear" w:color="auto" w:fill="auto"/>
            <w:vAlign w:val="center"/>
          </w:tcPr>
          <w:p w14:paraId="596CC734" w14:textId="3D653CA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− 10</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w:t>
            </w:r>
          </w:p>
          <w:p w14:paraId="3D22EE28"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p w14:paraId="00174D53"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meta propuesta:</w:t>
            </w:r>
          </w:p>
          <w:p w14:paraId="18FE25FF" w14:textId="6FD4A10A"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- 5</w:t>
            </w:r>
            <w:r w:rsidR="004E5A0D">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w:t>
            </w:r>
          </w:p>
          <w:p w14:paraId="69046DFE"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tc>
        <w:tc>
          <w:tcPr>
            <w:tcW w:w="1985" w:type="dxa"/>
            <w:shd w:val="clear" w:color="auto" w:fill="auto"/>
            <w:vAlign w:val="center"/>
          </w:tcPr>
          <w:p w14:paraId="69FCA645" w14:textId="4B32FCAF"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− 35</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w:t>
            </w:r>
          </w:p>
        </w:tc>
        <w:tc>
          <w:tcPr>
            <w:tcW w:w="1701" w:type="dxa"/>
            <w:shd w:val="clear" w:color="auto" w:fill="auto"/>
            <w:vAlign w:val="center"/>
          </w:tcPr>
          <w:p w14:paraId="1C839C81" w14:textId="7E14AFBF"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w:t>
            </w:r>
            <w:r w:rsidR="00FE374C" w:rsidRPr="002C6417">
              <w:rPr>
                <w:rFonts w:eastAsia="Times New Roman" w:cs="Arial"/>
                <w:color w:val="000000"/>
                <w:sz w:val="20"/>
                <w:szCs w:val="20"/>
                <w:lang w:eastAsia="es-EC"/>
                <w14:ligatures w14:val="standardContextual"/>
              </w:rPr>
              <w:t>4</w:t>
            </w:r>
            <w:r w:rsidR="004E5A0D">
              <w:rPr>
                <w:rFonts w:eastAsia="Times New Roman" w:cs="Arial"/>
                <w:color w:val="000000"/>
                <w:sz w:val="20"/>
                <w:szCs w:val="20"/>
                <w:lang w:eastAsia="es-EC"/>
                <w14:ligatures w14:val="standardContextual"/>
              </w:rPr>
              <w:t>,</w:t>
            </w:r>
            <w:r w:rsidR="00FE374C" w:rsidRPr="002C6417">
              <w:rPr>
                <w:rFonts w:eastAsia="Times New Roman" w:cs="Arial"/>
                <w:color w:val="000000"/>
                <w:sz w:val="20"/>
                <w:szCs w:val="20"/>
                <w:lang w:eastAsia="es-EC"/>
                <w14:ligatures w14:val="standardContextual"/>
              </w:rPr>
              <w:t>00</w:t>
            </w:r>
            <w:r w:rsidRPr="002C6417">
              <w:rPr>
                <w:rFonts w:eastAsia="Times New Roman" w:cs="Arial"/>
                <w:color w:val="000000"/>
                <w:sz w:val="20"/>
                <w:szCs w:val="20"/>
                <w:lang w:eastAsia="es-EC"/>
                <w14:ligatures w14:val="standardContextual"/>
              </w:rPr>
              <w:t>0 ha</w:t>
            </w:r>
          </w:p>
        </w:tc>
        <w:tc>
          <w:tcPr>
            <w:tcW w:w="1417" w:type="dxa"/>
            <w:tcBorders>
              <w:bottom w:val="nil"/>
            </w:tcBorders>
            <w:shd w:val="clear" w:color="auto" w:fill="FFFF00"/>
            <w:vAlign w:val="center"/>
          </w:tcPr>
          <w:p w14:paraId="0017C8E0" w14:textId="77777777" w:rsidR="00284912" w:rsidRPr="002C6417" w:rsidRDefault="00FE374C" w:rsidP="00284912">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t>80</w:t>
            </w:r>
            <w:r w:rsidR="00284912" w:rsidRPr="002C6417">
              <w:rPr>
                <w:rFonts w:cs="Arial"/>
                <w:sz w:val="20"/>
                <w:szCs w:val="20"/>
                <w14:ligatures w14:val="standardContextual"/>
              </w:rPr>
              <w:t>%</w:t>
            </w:r>
          </w:p>
        </w:tc>
      </w:tr>
      <w:tr w:rsidR="00284912" w:rsidRPr="002C6417" w14:paraId="6805E166" w14:textId="77777777" w:rsidTr="00FE374C">
        <w:trPr>
          <w:trHeight w:val="1129"/>
        </w:trPr>
        <w:tc>
          <w:tcPr>
            <w:tcW w:w="1980" w:type="dxa"/>
            <w:shd w:val="clear" w:color="auto" w:fill="auto"/>
            <w:vAlign w:val="center"/>
          </w:tcPr>
          <w:p w14:paraId="2FDBB63A"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16: Cambio en la representatividad de ecosistemas clave (ha) dentro del SNAP como resultado de la incorporación de 2 nuevas AP y la ampliación de 2 AP existentes</w:t>
            </w:r>
          </w:p>
        </w:tc>
        <w:tc>
          <w:tcPr>
            <w:tcW w:w="2126" w:type="dxa"/>
            <w:gridSpan w:val="2"/>
            <w:shd w:val="clear" w:color="auto" w:fill="auto"/>
            <w:vAlign w:val="center"/>
          </w:tcPr>
          <w:p w14:paraId="1AEA9E7F" w14:textId="77777777" w:rsidR="00284912" w:rsidRPr="002C6417" w:rsidRDefault="00284912" w:rsidP="00284912">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Comunidades de palmares/ Butia: 0 ha </w:t>
            </w:r>
          </w:p>
          <w:p w14:paraId="35CF364B" w14:textId="7AA71AFC"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Pastizales naturales: 119</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213 ha </w:t>
            </w:r>
          </w:p>
          <w:p w14:paraId="6962B203" w14:textId="77C32543"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Humedales y turberas: 24</w:t>
            </w:r>
            <w:r w:rsidR="004E5A0D">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717 ha</w:t>
            </w:r>
          </w:p>
          <w:p w14:paraId="0A5403F8"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p>
          <w:p w14:paraId="542903A1"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definición de línea base, incluir a:</w:t>
            </w:r>
          </w:p>
          <w:p w14:paraId="447D1CB7"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Bosques: No disponible</w:t>
            </w:r>
          </w:p>
          <w:p w14:paraId="0EC38189"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-Ecosistema marino: No disponible</w:t>
            </w:r>
          </w:p>
          <w:p w14:paraId="7D4D0B34" w14:textId="77777777"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p>
          <w:p w14:paraId="0FB3D111" w14:textId="77777777" w:rsidR="00284912" w:rsidRPr="002C6417" w:rsidRDefault="00284912" w:rsidP="00284912">
            <w:pPr>
              <w:spacing w:before="0" w:after="0" w:line="240" w:lineRule="auto"/>
              <w:jc w:val="left"/>
              <w:rPr>
                <w:rFonts w:eastAsia="Times New Roman" w:cs="Arial"/>
                <w:color w:val="000000"/>
                <w:sz w:val="20"/>
                <w:szCs w:val="20"/>
                <w:lang w:eastAsia="es-EC"/>
                <w14:ligatures w14:val="standardContextual"/>
              </w:rPr>
            </w:pPr>
          </w:p>
        </w:tc>
        <w:tc>
          <w:tcPr>
            <w:tcW w:w="1985" w:type="dxa"/>
            <w:shd w:val="clear" w:color="auto" w:fill="auto"/>
            <w:vAlign w:val="center"/>
          </w:tcPr>
          <w:p w14:paraId="0068205E" w14:textId="128860A0"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Con Arequita en el SNAP se incorporarán tres ecosistemas que hasta el momento no estaban representados: dos ecosistemas de pastizales (uno “En Peligro”, código PrPPMMNNM; y otro “Vulnerable”, código PrPPMMNNN) y un ecosistema de bosque llano (En Peligro, código BoPSLRNHA)</w:t>
            </w:r>
          </w:p>
        </w:tc>
        <w:tc>
          <w:tcPr>
            <w:tcW w:w="1984" w:type="dxa"/>
            <w:gridSpan w:val="2"/>
            <w:shd w:val="clear" w:color="auto" w:fill="auto"/>
            <w:vAlign w:val="center"/>
          </w:tcPr>
          <w:p w14:paraId="35AE698D" w14:textId="14EFA581"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−Comunidades de palmares / Butia: 2</w:t>
            </w:r>
            <w:r w:rsidR="00C0049F">
              <w:rPr>
                <w:rFonts w:eastAsia="Times New Roman" w:cs="Arial"/>
                <w:color w:val="000000"/>
                <w:sz w:val="20"/>
                <w:szCs w:val="20"/>
                <w:lang w:val="es-ES" w:eastAsia="es-EC"/>
                <w14:ligatures w14:val="standardContextual"/>
              </w:rPr>
              <w:t>,</w:t>
            </w:r>
            <w:r w:rsidRPr="2CC751CC">
              <w:rPr>
                <w:rFonts w:eastAsia="Times New Roman" w:cs="Arial"/>
                <w:color w:val="000000"/>
                <w:sz w:val="20"/>
                <w:szCs w:val="20"/>
                <w:lang w:val="es-ES" w:eastAsia="es-EC"/>
                <w14:ligatures w14:val="standardContextual"/>
              </w:rPr>
              <w:t xml:space="preserve">000 ha </w:t>
            </w:r>
          </w:p>
          <w:p w14:paraId="7F1410ED" w14:textId="48AD155D"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Pastizales naturales: 123</w:t>
            </w:r>
            <w:r w:rsidR="00C0049F">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213 ha </w:t>
            </w:r>
          </w:p>
          <w:p w14:paraId="3FDA3FFF" w14:textId="33195FE9"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−Humedales y turberas: 26</w:t>
            </w:r>
            <w:r w:rsidR="00C0049F">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717 ha</w:t>
            </w:r>
          </w:p>
          <w:p w14:paraId="32D5E2B1"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p w14:paraId="52667DF6" w14:textId="77777777" w:rsidR="00284912" w:rsidRPr="002C6417" w:rsidRDefault="00284912" w:rsidP="00284912">
            <w:pPr>
              <w:spacing w:before="0" w:after="0" w:line="240" w:lineRule="auto"/>
            </w:pPr>
            <w:r w:rsidRPr="002C6417">
              <w:rPr>
                <w:rFonts w:eastAsia="Times New Roman" w:cs="Arial"/>
                <w:color w:val="ED0000"/>
                <w:sz w:val="20"/>
                <w:szCs w:val="20"/>
                <w:lang w:eastAsia="es-EC"/>
                <w14:ligatures w14:val="standardContextual"/>
              </w:rPr>
              <w:t>Nueva meta propuesta, incluir a:</w:t>
            </w:r>
            <w:r w:rsidRPr="002C6417">
              <w:t xml:space="preserve"> </w:t>
            </w:r>
          </w:p>
          <w:p w14:paraId="40FB2228" w14:textId="77777777" w:rsidR="00284912" w:rsidRPr="007B4681" w:rsidRDefault="00284912" w:rsidP="00284912">
            <w:pPr>
              <w:spacing w:before="0" w:after="0" w:line="240" w:lineRule="auto"/>
              <w:rPr>
                <w:rFonts w:eastAsia="Times New Roman" w:cs="Arial"/>
                <w:color w:val="ED0000"/>
                <w:sz w:val="20"/>
                <w:szCs w:val="20"/>
                <w:lang w:val="it-IT" w:eastAsia="es-EC"/>
                <w14:ligatures w14:val="standardContextual"/>
              </w:rPr>
            </w:pPr>
            <w:r w:rsidRPr="007B4681">
              <w:rPr>
                <w:rFonts w:eastAsia="Times New Roman" w:cs="Arial"/>
                <w:color w:val="ED0000"/>
                <w:sz w:val="20"/>
                <w:szCs w:val="20"/>
                <w:lang w:val="it-IT" w:eastAsia="es-EC"/>
                <w14:ligatures w14:val="standardContextual"/>
              </w:rPr>
              <w:t xml:space="preserve">- Bosques: </w:t>
            </w:r>
            <w:r w:rsidR="005E3669" w:rsidRPr="007B4681">
              <w:rPr>
                <w:rFonts w:eastAsia="Times New Roman" w:cs="Arial"/>
                <w:color w:val="ED0000"/>
                <w:sz w:val="20"/>
                <w:szCs w:val="20"/>
                <w:lang w:val="it-IT" w:eastAsia="es-EC"/>
                <w14:ligatures w14:val="standardContextual"/>
              </w:rPr>
              <w:t>0 ha</w:t>
            </w:r>
          </w:p>
          <w:p w14:paraId="7D5A1F8F" w14:textId="6F81404A" w:rsidR="00284912" w:rsidRPr="007B4681" w:rsidRDefault="00284912" w:rsidP="00284912">
            <w:pPr>
              <w:spacing w:before="0" w:after="0" w:line="240" w:lineRule="auto"/>
              <w:rPr>
                <w:rFonts w:eastAsia="Times New Roman" w:cs="Arial"/>
                <w:color w:val="ED0000"/>
                <w:sz w:val="20"/>
                <w:szCs w:val="20"/>
                <w:lang w:val="it-IT" w:eastAsia="es-EC"/>
                <w14:ligatures w14:val="standardContextual"/>
              </w:rPr>
            </w:pPr>
            <w:r w:rsidRPr="007B4681">
              <w:rPr>
                <w:rFonts w:eastAsia="Times New Roman" w:cs="Arial"/>
                <w:color w:val="ED0000"/>
                <w:sz w:val="20"/>
                <w:szCs w:val="20"/>
                <w:lang w:val="it-IT" w:eastAsia="es-EC"/>
                <w14:ligatures w14:val="standardContextual"/>
              </w:rPr>
              <w:t xml:space="preserve">-Ecosistema marino: </w:t>
            </w:r>
            <w:r w:rsidR="005E3669" w:rsidRPr="007B4681">
              <w:rPr>
                <w:rFonts w:eastAsia="Times New Roman" w:cs="Arial"/>
                <w:color w:val="ED0000"/>
                <w:sz w:val="20"/>
                <w:szCs w:val="20"/>
                <w:lang w:val="it-IT" w:eastAsia="es-EC"/>
                <w14:ligatures w14:val="standardContextual"/>
              </w:rPr>
              <w:t>3</w:t>
            </w:r>
            <w:r w:rsidR="00C0049F">
              <w:rPr>
                <w:rFonts w:eastAsia="Times New Roman" w:cs="Arial"/>
                <w:color w:val="ED0000"/>
                <w:sz w:val="20"/>
                <w:szCs w:val="20"/>
                <w:lang w:val="it-IT" w:eastAsia="es-EC"/>
                <w14:ligatures w14:val="standardContextual"/>
              </w:rPr>
              <w:t>,</w:t>
            </w:r>
            <w:r w:rsidR="005E3669" w:rsidRPr="007B4681">
              <w:rPr>
                <w:rFonts w:eastAsia="Times New Roman" w:cs="Arial"/>
                <w:color w:val="ED0000"/>
                <w:sz w:val="20"/>
                <w:szCs w:val="20"/>
                <w:lang w:val="it-IT" w:eastAsia="es-EC"/>
                <w14:ligatures w14:val="standardContextual"/>
              </w:rPr>
              <w:t>500 ha</w:t>
            </w:r>
          </w:p>
        </w:tc>
        <w:tc>
          <w:tcPr>
            <w:tcW w:w="1985" w:type="dxa"/>
            <w:shd w:val="clear" w:color="auto" w:fill="auto"/>
            <w:vAlign w:val="center"/>
          </w:tcPr>
          <w:p w14:paraId="0579B8A6" w14:textId="4C8C3E22" w:rsidR="00284912" w:rsidRPr="002C6417" w:rsidRDefault="00284912" w:rsidP="00284912">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Comunidades de palmares / Butia: 4</w:t>
            </w:r>
            <w:r w:rsidR="00C0049F">
              <w:rPr>
                <w:rFonts w:eastAsia="Times New Roman" w:cs="Arial"/>
                <w:color w:val="000000"/>
                <w:sz w:val="20"/>
                <w:szCs w:val="20"/>
                <w:lang w:val="es-ES" w:eastAsia="es-EC"/>
                <w14:ligatures w14:val="standardContextual"/>
              </w:rPr>
              <w:t>,</w:t>
            </w:r>
            <w:r w:rsidRPr="2CC751CC">
              <w:rPr>
                <w:rFonts w:eastAsia="Times New Roman" w:cs="Arial"/>
                <w:color w:val="000000"/>
                <w:sz w:val="20"/>
                <w:szCs w:val="20"/>
                <w:lang w:val="es-ES" w:eastAsia="es-EC"/>
                <w14:ligatures w14:val="standardContextual"/>
              </w:rPr>
              <w:t xml:space="preserve">000 ha </w:t>
            </w:r>
          </w:p>
          <w:p w14:paraId="29AD69FC" w14:textId="3B3883E1"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Pastizales naturales: 127</w:t>
            </w:r>
            <w:r w:rsidR="00C0049F">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 xml:space="preserve">213 ha </w:t>
            </w:r>
          </w:p>
          <w:p w14:paraId="7CC7AC6E" w14:textId="02282D4D"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Humedales y turberas: 29</w:t>
            </w:r>
            <w:r w:rsidR="00C0049F">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717 ha</w:t>
            </w:r>
          </w:p>
          <w:p w14:paraId="132EE788"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p w14:paraId="097511B8" w14:textId="77777777" w:rsidR="00284912" w:rsidRPr="002C6417" w:rsidRDefault="00284912" w:rsidP="00284912">
            <w:pPr>
              <w:spacing w:before="0" w:after="0" w:line="240" w:lineRule="auto"/>
            </w:pPr>
            <w:r w:rsidRPr="002C6417">
              <w:rPr>
                <w:rFonts w:eastAsia="Times New Roman" w:cs="Arial"/>
                <w:color w:val="ED0000"/>
                <w:sz w:val="20"/>
                <w:szCs w:val="20"/>
                <w:lang w:eastAsia="es-EC"/>
                <w14:ligatures w14:val="standardContextual"/>
              </w:rPr>
              <w:t>Nueva meta propuesta, incluir a:</w:t>
            </w:r>
            <w:r w:rsidRPr="002C6417">
              <w:t xml:space="preserve"> </w:t>
            </w:r>
          </w:p>
          <w:p w14:paraId="6B3573FE" w14:textId="5A5E9F4A"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Bosques: 2</w:t>
            </w:r>
            <w:r w:rsidR="00C0049F">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 xml:space="preserve">000 ha </w:t>
            </w:r>
          </w:p>
          <w:p w14:paraId="7CAFC14B" w14:textId="7B11BC30" w:rsidR="00284912" w:rsidRPr="002C6417" w:rsidRDefault="00284912" w:rsidP="00284912">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-Ecosistema marino: 3</w:t>
            </w:r>
            <w:r w:rsidR="00C0049F">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500 ha</w:t>
            </w:r>
          </w:p>
          <w:p w14:paraId="7D975B58" w14:textId="77777777" w:rsidR="00284912" w:rsidRPr="002C6417" w:rsidRDefault="00284912" w:rsidP="00284912">
            <w:pPr>
              <w:spacing w:before="0" w:after="0" w:line="240" w:lineRule="auto"/>
              <w:rPr>
                <w:rFonts w:eastAsia="Times New Roman" w:cs="Arial"/>
                <w:color w:val="000000"/>
                <w:sz w:val="20"/>
                <w:szCs w:val="20"/>
                <w:lang w:eastAsia="es-EC"/>
                <w14:ligatures w14:val="standardContextual"/>
              </w:rPr>
            </w:pPr>
          </w:p>
        </w:tc>
        <w:tc>
          <w:tcPr>
            <w:tcW w:w="1701" w:type="dxa"/>
            <w:shd w:val="clear" w:color="auto" w:fill="auto"/>
            <w:vAlign w:val="center"/>
          </w:tcPr>
          <w:p w14:paraId="32983DF9" w14:textId="77777777" w:rsidR="00FE374C" w:rsidRPr="002C6417" w:rsidRDefault="00FE374C" w:rsidP="00FE374C">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Comunidades de palmares / Butia: 0 ha (0%) </w:t>
            </w:r>
          </w:p>
          <w:p w14:paraId="158E4ECE" w14:textId="77777777" w:rsidR="00FE374C" w:rsidRPr="002C6417" w:rsidRDefault="00FE374C" w:rsidP="00FE374C">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Pastizales naturales: 0 ha (0%)</w:t>
            </w:r>
          </w:p>
          <w:p w14:paraId="0F71E40B" w14:textId="77777777" w:rsidR="00FE374C" w:rsidRPr="002C6417" w:rsidRDefault="00FE374C" w:rsidP="00FE374C">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Humedales y turberas: 0 ha (0%)</w:t>
            </w:r>
          </w:p>
          <w:p w14:paraId="1F463E1C" w14:textId="77777777" w:rsidR="00FE374C" w:rsidRPr="007B4681" w:rsidRDefault="00FE374C" w:rsidP="00FE374C">
            <w:pPr>
              <w:spacing w:before="0" w:after="0" w:line="240" w:lineRule="auto"/>
              <w:rPr>
                <w:rFonts w:eastAsia="Times New Roman" w:cs="Arial"/>
                <w:sz w:val="20"/>
                <w:szCs w:val="20"/>
                <w:lang w:val="it-IT" w:eastAsia="es-EC"/>
                <w14:ligatures w14:val="standardContextual"/>
              </w:rPr>
            </w:pPr>
            <w:r w:rsidRPr="007B4681">
              <w:rPr>
                <w:rFonts w:eastAsia="Times New Roman" w:cs="Arial"/>
                <w:sz w:val="20"/>
                <w:szCs w:val="20"/>
                <w:lang w:val="it-IT" w:eastAsia="es-EC"/>
                <w14:ligatures w14:val="standardContextual"/>
              </w:rPr>
              <w:t>- Bosques: 0 ha (0%)</w:t>
            </w:r>
          </w:p>
          <w:p w14:paraId="64C96FEB" w14:textId="726D7A44" w:rsidR="00FE374C" w:rsidRPr="007B4681" w:rsidRDefault="00FE374C" w:rsidP="00FE374C">
            <w:pPr>
              <w:spacing w:before="0" w:after="0" w:line="240" w:lineRule="auto"/>
              <w:rPr>
                <w:rFonts w:eastAsia="Times New Roman" w:cs="Arial"/>
                <w:sz w:val="20"/>
                <w:szCs w:val="20"/>
                <w:lang w:val="it-IT" w:eastAsia="es-EC"/>
                <w14:ligatures w14:val="standardContextual"/>
              </w:rPr>
            </w:pPr>
            <w:r w:rsidRPr="007B4681">
              <w:rPr>
                <w:rFonts w:eastAsia="Times New Roman" w:cs="Arial"/>
                <w:sz w:val="20"/>
                <w:szCs w:val="20"/>
                <w:lang w:val="it-IT" w:eastAsia="es-EC"/>
                <w14:ligatures w14:val="standardContextual"/>
              </w:rPr>
              <w:t>-Ecosistema marino: 4</w:t>
            </w:r>
            <w:r w:rsidR="00C0049F">
              <w:rPr>
                <w:rFonts w:eastAsia="Times New Roman" w:cs="Arial"/>
                <w:sz w:val="20"/>
                <w:szCs w:val="20"/>
                <w:lang w:val="it-IT" w:eastAsia="es-EC"/>
                <w14:ligatures w14:val="standardContextual"/>
              </w:rPr>
              <w:t>,</w:t>
            </w:r>
            <w:r w:rsidRPr="007B4681">
              <w:rPr>
                <w:rFonts w:eastAsia="Times New Roman" w:cs="Arial"/>
                <w:sz w:val="20"/>
                <w:szCs w:val="20"/>
                <w:lang w:val="it-IT" w:eastAsia="es-EC"/>
                <w14:ligatures w14:val="standardContextual"/>
              </w:rPr>
              <w:t>000 ha (100%)</w:t>
            </w:r>
          </w:p>
          <w:p w14:paraId="1ED7699B" w14:textId="77777777" w:rsidR="00284912" w:rsidRPr="007B4681" w:rsidRDefault="00284912" w:rsidP="00284912">
            <w:pPr>
              <w:spacing w:before="0" w:after="0" w:line="240" w:lineRule="auto"/>
              <w:rPr>
                <w:rFonts w:eastAsia="Times New Roman" w:cs="Arial"/>
                <w:color w:val="000000"/>
                <w:sz w:val="20"/>
                <w:szCs w:val="20"/>
                <w:lang w:val="it-IT" w:eastAsia="es-EC"/>
                <w14:ligatures w14:val="standardContextual"/>
              </w:rPr>
            </w:pPr>
          </w:p>
        </w:tc>
        <w:tc>
          <w:tcPr>
            <w:tcW w:w="1417" w:type="dxa"/>
            <w:tcBorders>
              <w:top w:val="nil"/>
            </w:tcBorders>
            <w:shd w:val="clear" w:color="auto" w:fill="FF0000"/>
            <w:vAlign w:val="center"/>
          </w:tcPr>
          <w:p w14:paraId="48FB33FA" w14:textId="77777777" w:rsidR="00284912" w:rsidRPr="002C6417" w:rsidRDefault="00FE374C" w:rsidP="00284912">
            <w:pPr>
              <w:tabs>
                <w:tab w:val="left" w:pos="142"/>
              </w:tabs>
              <w:spacing w:before="0" w:after="0" w:line="240" w:lineRule="auto"/>
              <w:jc w:val="center"/>
              <w:rPr>
                <w:rFonts w:cs="Arial"/>
                <w:sz w:val="20"/>
                <w:szCs w:val="20"/>
                <w14:ligatures w14:val="standardContextual"/>
              </w:rPr>
            </w:pPr>
            <w:r w:rsidRPr="002C6417">
              <w:rPr>
                <w:rFonts w:cs="Arial"/>
                <w:sz w:val="20"/>
                <w:szCs w:val="20"/>
                <w14:ligatures w14:val="standardContextual"/>
              </w:rPr>
              <w:t>20</w:t>
            </w:r>
            <w:r w:rsidR="00284912" w:rsidRPr="002C6417">
              <w:rPr>
                <w:rFonts w:cs="Arial"/>
                <w:sz w:val="20"/>
                <w:szCs w:val="20"/>
                <w14:ligatures w14:val="standardContextual"/>
              </w:rPr>
              <w:t>%</w:t>
            </w:r>
          </w:p>
        </w:tc>
      </w:tr>
      <w:tr w:rsidR="00284912" w:rsidRPr="002C6417" w14:paraId="662BBCA3" w14:textId="77777777" w:rsidTr="00840955">
        <w:tblPrEx>
          <w:tblCellMar>
            <w:left w:w="108" w:type="dxa"/>
            <w:right w:w="108" w:type="dxa"/>
          </w:tblCellMar>
        </w:tblPrEx>
        <w:trPr>
          <w:trHeight w:val="264"/>
        </w:trPr>
        <w:tc>
          <w:tcPr>
            <w:tcW w:w="2328" w:type="dxa"/>
            <w:gridSpan w:val="2"/>
            <w:shd w:val="clear" w:color="auto" w:fill="92D050"/>
          </w:tcPr>
          <w:p w14:paraId="44A4EF41" w14:textId="77777777" w:rsidR="00284912" w:rsidRPr="002C6417" w:rsidRDefault="00284912" w:rsidP="00284912">
            <w:pPr>
              <w:tabs>
                <w:tab w:val="left" w:pos="142"/>
              </w:tabs>
              <w:spacing w:before="0" w:after="0" w:line="240" w:lineRule="auto"/>
              <w:rPr>
                <w:rFonts w:cs="Arial"/>
                <w:sz w:val="20"/>
                <w:szCs w:val="20"/>
                <w14:ligatures w14:val="standardContextual"/>
              </w:rPr>
            </w:pPr>
            <w:r w:rsidRPr="002C6417">
              <w:rPr>
                <w:rFonts w:cs="Arial"/>
                <w:color w:val="000000"/>
                <w:sz w:val="20"/>
                <w:szCs w:val="20"/>
                <w14:ligatures w14:val="standardContextual"/>
              </w:rPr>
              <w:t>Verde = Logrado</w:t>
            </w:r>
          </w:p>
        </w:tc>
        <w:tc>
          <w:tcPr>
            <w:tcW w:w="4810" w:type="dxa"/>
            <w:gridSpan w:val="3"/>
            <w:shd w:val="clear" w:color="auto" w:fill="FFFF00"/>
          </w:tcPr>
          <w:p w14:paraId="067B6B5B" w14:textId="77777777" w:rsidR="00284912" w:rsidRPr="002C6417" w:rsidRDefault="00284912" w:rsidP="00284912">
            <w:pPr>
              <w:tabs>
                <w:tab w:val="left" w:pos="142"/>
              </w:tabs>
              <w:spacing w:before="0" w:after="0" w:line="240" w:lineRule="auto"/>
              <w:rPr>
                <w:rFonts w:eastAsia="Arial" w:cs="Arial"/>
                <w:sz w:val="20"/>
                <w:szCs w:val="20"/>
                <w14:ligatures w14:val="standardContextual"/>
              </w:rPr>
            </w:pPr>
            <w:r w:rsidRPr="002C6417">
              <w:rPr>
                <w:rFonts w:cs="Arial"/>
                <w:color w:val="000000"/>
                <w:sz w:val="20"/>
                <w:szCs w:val="20"/>
                <w14:ligatures w14:val="standardContextual"/>
              </w:rPr>
              <w:t>Amarillo: En camino de logro</w:t>
            </w:r>
          </w:p>
        </w:tc>
        <w:tc>
          <w:tcPr>
            <w:tcW w:w="6040" w:type="dxa"/>
            <w:gridSpan w:val="4"/>
            <w:shd w:val="clear" w:color="auto" w:fill="FF0000"/>
          </w:tcPr>
          <w:p w14:paraId="47D23443" w14:textId="77777777" w:rsidR="00284912" w:rsidRPr="002C6417" w:rsidRDefault="00284912" w:rsidP="00284912">
            <w:pPr>
              <w:tabs>
                <w:tab w:val="left" w:pos="142"/>
              </w:tabs>
              <w:spacing w:before="0" w:after="0" w:line="240" w:lineRule="auto"/>
              <w:rPr>
                <w:rFonts w:eastAsia="Arial" w:cs="Arial"/>
                <w:color w:val="000000"/>
                <w:sz w:val="20"/>
                <w:szCs w:val="20"/>
                <w14:ligatures w14:val="standardContextual"/>
              </w:rPr>
            </w:pPr>
            <w:r w:rsidRPr="002C6417">
              <w:rPr>
                <w:rFonts w:cs="Arial"/>
                <w:color w:val="000000"/>
                <w:sz w:val="20"/>
                <w:szCs w:val="20"/>
                <w14:ligatures w14:val="standardContextual"/>
              </w:rPr>
              <w:t>Rojo= Riesgo de no cumplimiento al cierre del proyecto</w:t>
            </w:r>
          </w:p>
        </w:tc>
      </w:tr>
    </w:tbl>
    <w:p w14:paraId="36F0B24D" w14:textId="77777777" w:rsidR="00831353" w:rsidRPr="002C6417" w:rsidRDefault="00831353" w:rsidP="00007EB2">
      <w:pPr>
        <w:pStyle w:val="Ttulo4"/>
        <w:spacing w:before="240" w:line="240" w:lineRule="auto"/>
        <w:rPr>
          <w:lang w:val="es-ES_tradnl"/>
        </w:rPr>
        <w:sectPr w:rsidR="00831353" w:rsidRPr="002C6417" w:rsidSect="00057FE7">
          <w:pgSz w:w="15840" w:h="12240" w:orient="landscape"/>
          <w:pgMar w:top="1701" w:right="1418" w:bottom="1701" w:left="1418" w:header="720" w:footer="720" w:gutter="0"/>
          <w:cols w:space="720"/>
          <w:noEndnote/>
          <w:titlePg/>
          <w:docGrid w:linePitch="299"/>
        </w:sectPr>
      </w:pPr>
    </w:p>
    <w:p w14:paraId="4AF4FBD4" w14:textId="77777777" w:rsidR="00E23AF8" w:rsidRPr="002C6417" w:rsidRDefault="00EB313A" w:rsidP="00007EB2">
      <w:pPr>
        <w:pStyle w:val="Ttulo4"/>
        <w:spacing w:before="240" w:line="240" w:lineRule="auto"/>
        <w:rPr>
          <w:lang w:val="es-ES_tradnl"/>
        </w:rPr>
      </w:pPr>
      <w:r w:rsidRPr="002C6417">
        <w:rPr>
          <w:lang w:val="es-ES_tradnl"/>
        </w:rPr>
        <w:lastRenderedPageBreak/>
        <w:t xml:space="preserve">Componente 3: </w:t>
      </w:r>
      <w:r w:rsidR="00021F3A" w:rsidRPr="002C6417">
        <w:rPr>
          <w:lang w:val="es-ES_tradnl"/>
        </w:rPr>
        <w:t>Gestión del Conocimiento, M&amp;E y Aprendizaje</w:t>
      </w:r>
      <w:r w:rsidR="00021F3A" w:rsidRPr="002C6417">
        <w:rPr>
          <w:lang w:val="es-ES_tradnl"/>
        </w:rPr>
        <w:cr/>
      </w:r>
    </w:p>
    <w:tbl>
      <w:tblPr>
        <w:tblStyle w:val="Tablaconcuadrcula"/>
        <w:tblW w:w="0" w:type="auto"/>
        <w:tblLayout w:type="fixed"/>
        <w:tblLook w:val="04A0" w:firstRow="1" w:lastRow="0" w:firstColumn="1" w:lastColumn="0" w:noHBand="0" w:noVBand="1"/>
      </w:tblPr>
      <w:tblGrid>
        <w:gridCol w:w="3767"/>
        <w:gridCol w:w="4937"/>
      </w:tblGrid>
      <w:tr w:rsidR="00E23AF8" w:rsidRPr="002C6417" w14:paraId="4AA5D000" w14:textId="77777777" w:rsidTr="00007EB2">
        <w:trPr>
          <w:trHeight w:val="358"/>
        </w:trPr>
        <w:tc>
          <w:tcPr>
            <w:tcW w:w="3767" w:type="dxa"/>
          </w:tcPr>
          <w:p w14:paraId="336DD546" w14:textId="77777777" w:rsidR="00E23AF8" w:rsidRPr="002C6417" w:rsidRDefault="00EB313A">
            <w:pPr>
              <w:spacing w:before="0" w:after="0" w:line="240" w:lineRule="auto"/>
            </w:pPr>
            <w:r w:rsidRPr="002C6417">
              <w:t>Progreso en el logro de resultados</w:t>
            </w:r>
          </w:p>
        </w:tc>
        <w:tc>
          <w:tcPr>
            <w:tcW w:w="4937" w:type="dxa"/>
          </w:tcPr>
          <w:p w14:paraId="179BAF6E" w14:textId="77777777" w:rsidR="00E23AF8" w:rsidRPr="002C6417" w:rsidRDefault="002C6417">
            <w:pPr>
              <w:spacing w:before="0" w:after="0" w:line="240" w:lineRule="auto"/>
            </w:pPr>
            <w:r>
              <w:t>Satisfactorio</w:t>
            </w:r>
          </w:p>
        </w:tc>
      </w:tr>
    </w:tbl>
    <w:p w14:paraId="56295CF3" w14:textId="128F6961" w:rsidR="00863466" w:rsidRPr="002C6417" w:rsidRDefault="001B78EC" w:rsidP="004613B3">
      <w:pPr>
        <w:pStyle w:val="Prrafodelista"/>
        <w:numPr>
          <w:ilvl w:val="0"/>
          <w:numId w:val="6"/>
        </w:numPr>
        <w:ind w:left="426" w:hanging="426"/>
      </w:pPr>
      <w:r w:rsidRPr="002C6417">
        <w:t>El Componente 3 incluye dos indicadores: uno no presenta avances reportados</w:t>
      </w:r>
      <w:r w:rsidR="001F63D2" w:rsidRPr="002C6417">
        <w:t xml:space="preserve"> y está en proceso de medición</w:t>
      </w:r>
      <w:r w:rsidRPr="002C6417">
        <w:t xml:space="preserve">, mientras que el otro, sin meta a medio término, ya ha cumplido su meta final. Por lo tanto, la calificación de avance es del 100% </w:t>
      </w:r>
      <w:r w:rsidR="00CD0D8B" w:rsidRPr="002C6417">
        <w:t>(</w:t>
      </w:r>
      <w:r w:rsidR="00CD0D8B" w:rsidRPr="002C6417">
        <w:fldChar w:fldCharType="begin"/>
      </w:r>
      <w:r w:rsidR="00CD0D8B" w:rsidRPr="002C6417">
        <w:instrText xml:space="preserve"> REF _Ref178260691 \h  \* MERGEFORMAT </w:instrText>
      </w:r>
      <w:r w:rsidR="00CD0D8B" w:rsidRPr="002C6417">
        <w:fldChar w:fldCharType="separate"/>
      </w:r>
      <w:r w:rsidR="008A6AF3" w:rsidRPr="007B4681">
        <w:t xml:space="preserve">Tabla </w:t>
      </w:r>
      <w:r w:rsidR="008A6AF3" w:rsidRPr="007B4681">
        <w:rPr>
          <w:rFonts w:cs="Arial"/>
        </w:rPr>
        <w:t>8</w:t>
      </w:r>
      <w:r w:rsidR="00CD0D8B" w:rsidRPr="002C6417">
        <w:fldChar w:fldCharType="end"/>
      </w:r>
      <w:r w:rsidR="00CD0D8B" w:rsidRPr="002C6417">
        <w:t>)</w:t>
      </w:r>
      <w:r w:rsidR="001E338C" w:rsidRPr="002C6417">
        <w:t xml:space="preserve">. </w:t>
      </w:r>
    </w:p>
    <w:p w14:paraId="0BDFC506" w14:textId="22CA6A68" w:rsidR="001E338C" w:rsidRPr="002C6417" w:rsidRDefault="001E338C" w:rsidP="004613B3">
      <w:pPr>
        <w:pStyle w:val="Prrafodelista"/>
        <w:numPr>
          <w:ilvl w:val="0"/>
          <w:numId w:val="6"/>
        </w:numPr>
        <w:ind w:left="426" w:hanging="426"/>
      </w:pPr>
      <w:r w:rsidRPr="002C6417">
        <w:t xml:space="preserve">En relación con el indicador 17, que mide el nivel de conciencia de los gobiernos departamentales, ministerios, OSC y el público en general, la medición se encuentra en proceso. Durante el período 2023-2024, se han incluido a los productores locales y a la población rural debido a su relevancia para el proyecto. La medición del Índice </w:t>
      </w:r>
      <w:r w:rsidR="00AC5A17" w:rsidRPr="002C6417">
        <w:t>Conocimiento, Actitud y Práctica (</w:t>
      </w:r>
      <w:r w:rsidRPr="002C6417">
        <w:t>CAP</w:t>
      </w:r>
      <w:r w:rsidR="00AC5A17" w:rsidRPr="002C6417">
        <w:t>)</w:t>
      </w:r>
      <w:r w:rsidRPr="002C6417">
        <w:t xml:space="preserve"> se ha aplicado exclusivamente a estos dos grupos en el segundo semestre de 2023 y </w:t>
      </w:r>
      <w:r w:rsidR="000473B6">
        <w:t xml:space="preserve">primer semestre de </w:t>
      </w:r>
      <w:r w:rsidRPr="002C6417">
        <w:t xml:space="preserve">2024. Además, se está llevando a cabo un análisis similar a nivel nacional para la población general, con resultados esperados para noviembre de 2024. </w:t>
      </w:r>
      <w:r w:rsidR="00A36705" w:rsidRPr="002C6417">
        <w:t xml:space="preserve">Se informa que </w:t>
      </w:r>
      <w:r w:rsidR="009727B7">
        <w:t xml:space="preserve">las encuestas </w:t>
      </w:r>
      <w:r w:rsidR="009727B7" w:rsidRPr="002C6417">
        <w:t>a las instituciones públicas y ONG involucradas en el proyecto</w:t>
      </w:r>
      <w:r w:rsidR="009727B7">
        <w:t xml:space="preserve"> se encuentran en etapa de finalización planificada para fines de noviembre, </w:t>
      </w:r>
      <w:r w:rsidR="00A36705" w:rsidRPr="002C6417">
        <w:t>sin embargo, hasta la fecha no se han presentado resultados.</w:t>
      </w:r>
    </w:p>
    <w:p w14:paraId="22963C7E" w14:textId="77777777" w:rsidR="001E338C" w:rsidRPr="002C6417" w:rsidRDefault="00863466" w:rsidP="004613B3">
      <w:pPr>
        <w:pStyle w:val="Prrafodelista"/>
        <w:numPr>
          <w:ilvl w:val="0"/>
          <w:numId w:val="6"/>
        </w:numPr>
        <w:ind w:left="426" w:hanging="426"/>
      </w:pPr>
      <w:r w:rsidRPr="002C6417">
        <w:t>E</w:t>
      </w:r>
      <w:r w:rsidR="001E338C" w:rsidRPr="002C6417">
        <w:t xml:space="preserve">l Indicador 18 </w:t>
      </w:r>
      <w:r w:rsidR="006E2427" w:rsidRPr="002C6417">
        <w:t xml:space="preserve">no tiene una meta a medio término, </w:t>
      </w:r>
      <w:r w:rsidRPr="002C6417">
        <w:t xml:space="preserve">sin embargo, </w:t>
      </w:r>
      <w:r w:rsidR="006E2427" w:rsidRPr="002C6417">
        <w:t>ya ha alcanzado su meta final en este período de implementación del proyecto. Hasta el momento, el proyecto ha contribuido a la generación y publicación de los siguientes tres productos de conocimiento: la Guía de Jardinería Ecológica para las Zonas Costeras de Uruguay; una Serie de Directrices de Gestión Costera, con cinco guías; así como un libro sobre el VII Congreso Nacional de Áreas Naturales Protegidas.</w:t>
      </w:r>
    </w:p>
    <w:p w14:paraId="789B61EC" w14:textId="77777777" w:rsidR="00831353" w:rsidRPr="002C6417" w:rsidRDefault="00831353" w:rsidP="00D0494B"/>
    <w:p w14:paraId="7C0884C1" w14:textId="77777777" w:rsidR="00831353" w:rsidRPr="002C6417" w:rsidRDefault="00831353" w:rsidP="00D0494B"/>
    <w:p w14:paraId="6DD9E136" w14:textId="77777777" w:rsidR="00831353" w:rsidRPr="002C6417" w:rsidRDefault="00831353" w:rsidP="00007EB2">
      <w:pPr>
        <w:pStyle w:val="Descripcin"/>
        <w:rPr>
          <w:rFonts w:ascii="Arial" w:hAnsi="Arial"/>
          <w:b/>
          <w:i w:val="0"/>
          <w:sz w:val="22"/>
        </w:rPr>
        <w:sectPr w:rsidR="00831353" w:rsidRPr="002C6417" w:rsidSect="00831353">
          <w:pgSz w:w="12240" w:h="15840"/>
          <w:pgMar w:top="1418" w:right="1701" w:bottom="1418" w:left="1701" w:header="720" w:footer="720" w:gutter="0"/>
          <w:cols w:space="720"/>
          <w:noEndnote/>
          <w:titlePg/>
          <w:docGrid w:linePitch="299"/>
        </w:sectPr>
      </w:pPr>
      <w:bookmarkStart w:id="68" w:name="_Ref178229242"/>
    </w:p>
    <w:p w14:paraId="5AA1D39F" w14:textId="77777777" w:rsidR="00E23AF8" w:rsidRPr="002C6417" w:rsidRDefault="00EB313A" w:rsidP="00007EB2">
      <w:pPr>
        <w:pStyle w:val="Descripcin"/>
        <w:rPr>
          <w:b/>
        </w:rPr>
      </w:pPr>
      <w:bookmarkStart w:id="69" w:name="_Ref178260691"/>
      <w:r w:rsidRPr="002C6417">
        <w:rPr>
          <w:rFonts w:ascii="Arial" w:hAnsi="Arial"/>
          <w:b/>
          <w:i w:val="0"/>
          <w:sz w:val="22"/>
        </w:rPr>
        <w:lastRenderedPageBreak/>
        <w:t xml:space="preserve">Tabla </w:t>
      </w:r>
      <w:r w:rsidR="000B6E80" w:rsidRPr="002C6417">
        <w:rPr>
          <w:rFonts w:ascii="Arial" w:hAnsi="Arial" w:cs="Arial"/>
          <w:b/>
          <w:bCs/>
          <w:i w:val="0"/>
          <w:iCs w:val="0"/>
          <w:sz w:val="22"/>
          <w:szCs w:val="22"/>
        </w:rPr>
        <w:fldChar w:fldCharType="begin"/>
      </w:r>
      <w:r w:rsidR="000B6E80" w:rsidRPr="002C6417">
        <w:rPr>
          <w:rFonts w:ascii="Arial" w:hAnsi="Arial" w:cs="Arial"/>
          <w:b/>
          <w:bCs/>
          <w:i w:val="0"/>
          <w:iCs w:val="0"/>
          <w:sz w:val="22"/>
          <w:szCs w:val="22"/>
        </w:rPr>
        <w:instrText xml:space="preserve"> SEQ Tabla \* ARABIC </w:instrText>
      </w:r>
      <w:r w:rsidR="000B6E80"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8</w:t>
      </w:r>
      <w:r w:rsidR="000B6E80" w:rsidRPr="002C6417">
        <w:rPr>
          <w:rFonts w:ascii="Arial" w:hAnsi="Arial" w:cs="Arial"/>
          <w:b/>
          <w:bCs/>
          <w:i w:val="0"/>
          <w:iCs w:val="0"/>
          <w:sz w:val="22"/>
          <w:szCs w:val="22"/>
        </w:rPr>
        <w:fldChar w:fldCharType="end"/>
      </w:r>
      <w:bookmarkEnd w:id="68"/>
      <w:bookmarkEnd w:id="69"/>
      <w:r w:rsidRPr="002C6417">
        <w:rPr>
          <w:rFonts w:ascii="Arial" w:hAnsi="Arial"/>
          <w:b/>
          <w:i w:val="0"/>
          <w:sz w:val="22"/>
        </w:rPr>
        <w:t xml:space="preserve"> Avance de los indicadores del Componente 3</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8"/>
        <w:gridCol w:w="77"/>
        <w:gridCol w:w="1843"/>
        <w:gridCol w:w="1843"/>
        <w:gridCol w:w="1047"/>
        <w:gridCol w:w="937"/>
        <w:gridCol w:w="1985"/>
        <w:gridCol w:w="1701"/>
        <w:gridCol w:w="1417"/>
      </w:tblGrid>
      <w:tr w:rsidR="003D7C01" w:rsidRPr="002C6417" w14:paraId="3046F42C" w14:textId="77777777" w:rsidTr="2CC751CC">
        <w:trPr>
          <w:trHeight w:val="945"/>
          <w:tblHeader/>
        </w:trPr>
        <w:tc>
          <w:tcPr>
            <w:tcW w:w="2405" w:type="dxa"/>
            <w:gridSpan w:val="2"/>
            <w:shd w:val="clear" w:color="auto" w:fill="D9D9D9" w:themeFill="background1" w:themeFillShade="D9"/>
            <w:vAlign w:val="center"/>
            <w:hideMark/>
          </w:tcPr>
          <w:p w14:paraId="0D40501C"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Indicador</w:t>
            </w:r>
          </w:p>
        </w:tc>
        <w:tc>
          <w:tcPr>
            <w:tcW w:w="1843" w:type="dxa"/>
            <w:shd w:val="clear" w:color="auto" w:fill="D9D9D9" w:themeFill="background1" w:themeFillShade="D9"/>
            <w:vAlign w:val="center"/>
            <w:hideMark/>
          </w:tcPr>
          <w:p w14:paraId="774DF160"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inicial de referencia</w:t>
            </w:r>
          </w:p>
        </w:tc>
        <w:tc>
          <w:tcPr>
            <w:tcW w:w="1843" w:type="dxa"/>
            <w:shd w:val="clear" w:color="auto" w:fill="D9D9D9" w:themeFill="background1" w:themeFillShade="D9"/>
            <w:vAlign w:val="center"/>
            <w:hideMark/>
          </w:tcPr>
          <w:p w14:paraId="0431DA5A" w14:textId="77777777" w:rsidR="003D7C01" w:rsidRPr="002C6417" w:rsidRDefault="003D7C01" w:rsidP="003D7C01">
            <w:pPr>
              <w:spacing w:before="0" w:after="0" w:line="240" w:lineRule="auto"/>
              <w:jc w:val="center"/>
              <w:rPr>
                <w:rFonts w:eastAsia="Times New Roman" w:cs="Arial"/>
                <w:b/>
                <w:color w:val="000000"/>
                <w:sz w:val="20"/>
                <w:szCs w:val="20"/>
                <w:lang w:val="es-ES" w:eastAsia="es-EC"/>
                <w14:ligatures w14:val="standardContextual"/>
              </w:rPr>
            </w:pPr>
            <w:r w:rsidRPr="2CC751CC">
              <w:rPr>
                <w:rFonts w:eastAsia="Times New Roman" w:cs="Arial"/>
                <w:b/>
                <w:color w:val="000000"/>
                <w:sz w:val="20"/>
                <w:szCs w:val="20"/>
                <w:lang w:val="es-ES" w:eastAsia="es-EC"/>
                <w14:ligatures w14:val="standardContextual"/>
              </w:rPr>
              <w:t>Nivel en el 1er PIR (autoreportado)</w:t>
            </w:r>
          </w:p>
        </w:tc>
        <w:tc>
          <w:tcPr>
            <w:tcW w:w="1984" w:type="dxa"/>
            <w:gridSpan w:val="2"/>
            <w:shd w:val="clear" w:color="auto" w:fill="D9D9D9" w:themeFill="background1" w:themeFillShade="D9"/>
            <w:vAlign w:val="center"/>
            <w:hideMark/>
          </w:tcPr>
          <w:p w14:paraId="07926685" w14:textId="77777777" w:rsidR="003D7C01" w:rsidRPr="007B4681" w:rsidRDefault="003D7C01" w:rsidP="003D7C01">
            <w:pPr>
              <w:spacing w:before="0" w:after="0" w:line="240" w:lineRule="auto"/>
              <w:jc w:val="center"/>
              <w:rPr>
                <w:rFonts w:eastAsia="Times New Roman" w:cs="Arial"/>
                <w:b/>
                <w:bCs/>
                <w:color w:val="000000"/>
                <w:sz w:val="20"/>
                <w:szCs w:val="20"/>
                <w:lang w:val="pt-PT" w:eastAsia="es-EC"/>
                <w14:ligatures w14:val="standardContextual"/>
              </w:rPr>
            </w:pPr>
            <w:r w:rsidRPr="007B4681">
              <w:rPr>
                <w:rFonts w:eastAsia="Times New Roman" w:cs="Arial"/>
                <w:b/>
                <w:bCs/>
                <w:color w:val="000000"/>
                <w:sz w:val="20"/>
                <w:szCs w:val="20"/>
                <w:lang w:val="pt-PT" w:eastAsia="es-EC"/>
                <w14:ligatures w14:val="standardContextual"/>
              </w:rPr>
              <w:t>Meta a mitad de período</w:t>
            </w:r>
          </w:p>
        </w:tc>
        <w:tc>
          <w:tcPr>
            <w:tcW w:w="1985" w:type="dxa"/>
            <w:shd w:val="clear" w:color="auto" w:fill="D9D9D9" w:themeFill="background1" w:themeFillShade="D9"/>
            <w:vAlign w:val="center"/>
            <w:hideMark/>
          </w:tcPr>
          <w:p w14:paraId="1673BC28"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Meta a final de proyecto</w:t>
            </w:r>
          </w:p>
        </w:tc>
        <w:tc>
          <w:tcPr>
            <w:tcW w:w="1701" w:type="dxa"/>
            <w:shd w:val="clear" w:color="auto" w:fill="D9D9D9" w:themeFill="background1" w:themeFillShade="D9"/>
            <w:vAlign w:val="center"/>
            <w:hideMark/>
          </w:tcPr>
          <w:p w14:paraId="71061B14"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Nivel y evaluación a mitad de periodo</w:t>
            </w:r>
          </w:p>
        </w:tc>
        <w:tc>
          <w:tcPr>
            <w:tcW w:w="1417" w:type="dxa"/>
            <w:shd w:val="clear" w:color="auto" w:fill="D9D9D9" w:themeFill="background1" w:themeFillShade="D9"/>
            <w:vAlign w:val="center"/>
            <w:hideMark/>
          </w:tcPr>
          <w:p w14:paraId="1249B239" w14:textId="77777777" w:rsidR="003D7C01" w:rsidRPr="002C6417" w:rsidRDefault="003D7C01" w:rsidP="003D7C01">
            <w:pPr>
              <w:spacing w:before="0" w:after="0" w:line="240" w:lineRule="auto"/>
              <w:jc w:val="center"/>
              <w:rPr>
                <w:rFonts w:eastAsia="Times New Roman" w:cs="Arial"/>
                <w:b/>
                <w:bCs/>
                <w:color w:val="000000"/>
                <w:sz w:val="20"/>
                <w:szCs w:val="20"/>
                <w:lang w:eastAsia="es-EC"/>
                <w14:ligatures w14:val="standardContextual"/>
              </w:rPr>
            </w:pPr>
            <w:r w:rsidRPr="002C6417">
              <w:rPr>
                <w:rFonts w:eastAsia="Times New Roman" w:cs="Arial"/>
                <w:b/>
                <w:bCs/>
                <w:color w:val="000000"/>
                <w:sz w:val="20"/>
                <w:szCs w:val="20"/>
                <w:lang w:eastAsia="es-EC"/>
                <w14:ligatures w14:val="standardContextual"/>
              </w:rPr>
              <w:t>Valoración de los logros conseguidos</w:t>
            </w:r>
          </w:p>
        </w:tc>
      </w:tr>
      <w:tr w:rsidR="00831353" w:rsidRPr="002C6417" w14:paraId="4983410C" w14:textId="77777777" w:rsidTr="00840955">
        <w:trPr>
          <w:trHeight w:val="731"/>
        </w:trPr>
        <w:tc>
          <w:tcPr>
            <w:tcW w:w="2405" w:type="dxa"/>
            <w:gridSpan w:val="2"/>
            <w:shd w:val="clear" w:color="auto" w:fill="auto"/>
            <w:vAlign w:val="center"/>
            <w:hideMark/>
          </w:tcPr>
          <w:p w14:paraId="2D12100E" w14:textId="77777777" w:rsidR="00831353" w:rsidRPr="002C6417" w:rsidRDefault="00831353" w:rsidP="00840955">
            <w:pPr>
              <w:spacing w:before="0" w:after="0" w:line="240" w:lineRule="auto"/>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Indicador 17: Nivel de conciencia entre los actores del proyecto sobre el valor de la biodiversidad, los servicios de los ecosistemas y la NDT (medido a través del Índice de</w:t>
            </w:r>
            <w:r w:rsidR="00AC5A17" w:rsidRPr="002C6417">
              <w:rPr>
                <w:rFonts w:eastAsia="Times New Roman" w:cs="Arial"/>
                <w:color w:val="000000"/>
                <w:sz w:val="20"/>
                <w:szCs w:val="20"/>
                <w:lang w:eastAsia="es-EC"/>
                <w14:ligatures w14:val="standardContextual"/>
              </w:rPr>
              <w:t xml:space="preserve"> CAP</w:t>
            </w:r>
            <w:r w:rsidRPr="002C6417">
              <w:rPr>
                <w:rFonts w:eastAsia="Times New Roman" w:cs="Arial"/>
                <w:color w:val="000000"/>
                <w:sz w:val="20"/>
                <w:szCs w:val="20"/>
                <w:lang w:eastAsia="es-EC"/>
                <w14:ligatures w14:val="standardContextual"/>
              </w:rPr>
              <w:t>)</w:t>
            </w:r>
          </w:p>
        </w:tc>
        <w:tc>
          <w:tcPr>
            <w:tcW w:w="1843" w:type="dxa"/>
            <w:shd w:val="clear" w:color="auto" w:fill="auto"/>
            <w:vAlign w:val="center"/>
          </w:tcPr>
          <w:p w14:paraId="28FEBB49"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Rivera: 47 </w:t>
            </w:r>
          </w:p>
          <w:p w14:paraId="4F639CF6"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Montevideo: 30 </w:t>
            </w:r>
          </w:p>
          <w:p w14:paraId="3B89611C"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Munic. Montevideo: 30 </w:t>
            </w:r>
          </w:p>
          <w:p w14:paraId="205F3D8D"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San José: 32 </w:t>
            </w:r>
          </w:p>
          <w:p w14:paraId="00C8FD8D"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OSC: 51</w:t>
            </w:r>
          </w:p>
          <w:p w14:paraId="39B3CDF5"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Organizaciones de Productores locales: 29 </w:t>
            </w:r>
          </w:p>
          <w:p w14:paraId="41F111A3"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Público en general: X (línea base será determinada durante el primer año del proyecto)</w:t>
            </w:r>
          </w:p>
          <w:p w14:paraId="583E7327"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p>
          <w:p w14:paraId="6ED4904F" w14:textId="77777777" w:rsidR="00831353" w:rsidRPr="002C6417" w:rsidRDefault="00831353" w:rsidP="00831353">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Nueva definición de línea base, incluir a:</w:t>
            </w:r>
          </w:p>
          <w:p w14:paraId="6BB10B2D" w14:textId="77777777" w:rsidR="00831353" w:rsidRPr="002C6417" w:rsidRDefault="00831353" w:rsidP="00831353">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Productores ganaderos y agrícolas: 50</w:t>
            </w:r>
          </w:p>
          <w:p w14:paraId="0206AD85"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w:t>
            </w:r>
            <w:r w:rsidRPr="002C6417">
              <w:t xml:space="preserve"> </w:t>
            </w:r>
            <w:r w:rsidRPr="002C6417">
              <w:rPr>
                <w:rFonts w:eastAsia="Times New Roman" w:cs="Arial"/>
                <w:color w:val="ED0000"/>
                <w:sz w:val="20"/>
                <w:szCs w:val="20"/>
                <w:lang w:eastAsia="es-EC"/>
                <w14:ligatures w14:val="standardContextual"/>
              </w:rPr>
              <w:t>Población rural (</w:t>
            </w:r>
            <w:r w:rsidR="005E3669" w:rsidRPr="002C6417">
              <w:rPr>
                <w:rFonts w:eastAsia="Times New Roman" w:cs="Arial"/>
                <w:color w:val="ED0000"/>
                <w:sz w:val="20"/>
                <w:szCs w:val="20"/>
                <w:lang w:eastAsia="es-EC"/>
                <w14:ligatures w14:val="standardContextual"/>
              </w:rPr>
              <w:t>localidades</w:t>
            </w:r>
            <w:r w:rsidRPr="002C6417">
              <w:rPr>
                <w:rFonts w:eastAsia="Times New Roman" w:cs="Arial"/>
                <w:color w:val="ED0000"/>
                <w:sz w:val="20"/>
                <w:szCs w:val="20"/>
                <w:lang w:eastAsia="es-EC"/>
                <w14:ligatures w14:val="standardContextual"/>
              </w:rPr>
              <w:t xml:space="preserve"> de menos de 5</w:t>
            </w:r>
            <w:r w:rsidR="00C0049F">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habitantes): 48</w:t>
            </w:r>
          </w:p>
        </w:tc>
        <w:tc>
          <w:tcPr>
            <w:tcW w:w="1843" w:type="dxa"/>
            <w:shd w:val="clear" w:color="auto" w:fill="auto"/>
            <w:vAlign w:val="center"/>
          </w:tcPr>
          <w:p w14:paraId="553B77A5" w14:textId="77777777" w:rsidR="00831353" w:rsidRPr="002C6417" w:rsidRDefault="00831353"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Se diseñaron los requerimientos de una herramienta apropiada para la metodología CAP adaptada a los requerimientos del proyecto. Se contrató una firma consultora para la implementación del Índice CAP.</w:t>
            </w:r>
          </w:p>
        </w:tc>
        <w:tc>
          <w:tcPr>
            <w:tcW w:w="1984" w:type="dxa"/>
            <w:gridSpan w:val="2"/>
            <w:shd w:val="clear" w:color="auto" w:fill="auto"/>
            <w:vAlign w:val="center"/>
          </w:tcPr>
          <w:p w14:paraId="6569D4DA"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Rivera: 50 </w:t>
            </w:r>
          </w:p>
          <w:p w14:paraId="28178CDC"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Montevideo: 35 </w:t>
            </w:r>
          </w:p>
          <w:p w14:paraId="2A838959"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Munic. Montevideo: 35 </w:t>
            </w:r>
          </w:p>
          <w:p w14:paraId="1338E25E"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San José: 35 </w:t>
            </w:r>
          </w:p>
          <w:p w14:paraId="0850EB1F"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OSC: 52</w:t>
            </w:r>
          </w:p>
          <w:p w14:paraId="2358B5DE"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Organizaciones de Productores locales: 30 </w:t>
            </w:r>
          </w:p>
          <w:p w14:paraId="1D45C291"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Público en general: X (meta será determinada durante el primer año del proyecto)</w:t>
            </w:r>
          </w:p>
          <w:p w14:paraId="18460201"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p>
          <w:p w14:paraId="50C7A539" w14:textId="77777777" w:rsidR="00831353" w:rsidRPr="002C6417" w:rsidRDefault="00831353" w:rsidP="00831353">
            <w:pPr>
              <w:spacing w:before="0" w:after="0" w:line="240" w:lineRule="auto"/>
            </w:pPr>
            <w:r w:rsidRPr="002C6417">
              <w:rPr>
                <w:rFonts w:eastAsia="Times New Roman" w:cs="Arial"/>
                <w:color w:val="ED0000"/>
                <w:sz w:val="20"/>
                <w:szCs w:val="20"/>
                <w:lang w:eastAsia="es-EC"/>
                <w14:ligatures w14:val="standardContextual"/>
              </w:rPr>
              <w:t>Nueva meta propuesta, incluir a:</w:t>
            </w:r>
            <w:r w:rsidRPr="002C6417">
              <w:t xml:space="preserve"> </w:t>
            </w:r>
          </w:p>
          <w:p w14:paraId="161A52C7" w14:textId="77777777" w:rsidR="00831353" w:rsidRPr="002C6417" w:rsidRDefault="00831353" w:rsidP="00831353">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Productores ganaderos y agrícolas: 50</w:t>
            </w:r>
          </w:p>
          <w:p w14:paraId="0AE65252" w14:textId="77777777" w:rsidR="00831353" w:rsidRPr="002C6417" w:rsidRDefault="00831353" w:rsidP="00831353">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w:t>
            </w:r>
            <w:r w:rsidRPr="002C6417">
              <w:t xml:space="preserve"> </w:t>
            </w:r>
            <w:r w:rsidRPr="002C6417">
              <w:rPr>
                <w:rFonts w:eastAsia="Times New Roman" w:cs="Arial"/>
                <w:color w:val="ED0000"/>
                <w:sz w:val="20"/>
                <w:szCs w:val="20"/>
                <w:lang w:eastAsia="es-EC"/>
                <w14:ligatures w14:val="standardContextual"/>
              </w:rPr>
              <w:t>Población rural (</w:t>
            </w:r>
            <w:r w:rsidR="005E3669" w:rsidRPr="002C6417">
              <w:rPr>
                <w:rFonts w:eastAsia="Times New Roman" w:cs="Arial"/>
                <w:color w:val="ED0000"/>
                <w:sz w:val="20"/>
                <w:szCs w:val="20"/>
                <w:lang w:eastAsia="es-EC"/>
                <w14:ligatures w14:val="standardContextual"/>
              </w:rPr>
              <w:t>localidades</w:t>
            </w:r>
            <w:r w:rsidRPr="002C6417">
              <w:rPr>
                <w:rFonts w:eastAsia="Times New Roman" w:cs="Arial"/>
                <w:color w:val="ED0000"/>
                <w:sz w:val="20"/>
                <w:szCs w:val="20"/>
                <w:lang w:eastAsia="es-EC"/>
                <w14:ligatures w14:val="standardContextual"/>
              </w:rPr>
              <w:t xml:space="preserve"> de menos de 5</w:t>
            </w:r>
            <w:r w:rsidR="00C0049F">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habitantes): 48</w:t>
            </w:r>
          </w:p>
        </w:tc>
        <w:tc>
          <w:tcPr>
            <w:tcW w:w="1985" w:type="dxa"/>
            <w:shd w:val="clear" w:color="auto" w:fill="auto"/>
            <w:vAlign w:val="center"/>
          </w:tcPr>
          <w:p w14:paraId="40F0C5D7"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Rivera: 55 </w:t>
            </w:r>
          </w:p>
          <w:p w14:paraId="6FE2AFD4"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Montevideo: 45 </w:t>
            </w:r>
          </w:p>
          <w:p w14:paraId="66805957"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Munic. Montevideo: 40 </w:t>
            </w:r>
          </w:p>
          <w:p w14:paraId="64F04C39" w14:textId="77777777" w:rsidR="00831353" w:rsidRPr="002C6417" w:rsidRDefault="00831353" w:rsidP="00840955">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 Gob. Dptal San José: 45 </w:t>
            </w:r>
          </w:p>
          <w:p w14:paraId="71A91CF1"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OSC: 55</w:t>
            </w:r>
          </w:p>
          <w:p w14:paraId="7FC83B83" w14:textId="77777777" w:rsidR="00831353" w:rsidRPr="002C6417" w:rsidRDefault="001E338C"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 </w:t>
            </w:r>
            <w:r w:rsidR="00831353" w:rsidRPr="002C6417">
              <w:rPr>
                <w:rFonts w:eastAsia="Times New Roman" w:cs="Arial"/>
                <w:color w:val="000000"/>
                <w:sz w:val="20"/>
                <w:szCs w:val="20"/>
                <w:lang w:eastAsia="es-EC"/>
                <w14:ligatures w14:val="standardContextual"/>
              </w:rPr>
              <w:t xml:space="preserve">Organizaciones de Productores locales: 35 </w:t>
            </w:r>
          </w:p>
          <w:p w14:paraId="3FA01B6F"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Público en general: X (meta será determinada durante el primer año del proyecto)</w:t>
            </w:r>
          </w:p>
          <w:p w14:paraId="7C493B20"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p>
          <w:p w14:paraId="206E379C" w14:textId="77777777" w:rsidR="00831353" w:rsidRPr="002C6417" w:rsidRDefault="00831353" w:rsidP="00831353">
            <w:pPr>
              <w:spacing w:before="0" w:after="0" w:line="240" w:lineRule="auto"/>
            </w:pPr>
            <w:r w:rsidRPr="002C6417">
              <w:rPr>
                <w:rFonts w:eastAsia="Times New Roman" w:cs="Arial"/>
                <w:color w:val="ED0000"/>
                <w:sz w:val="20"/>
                <w:szCs w:val="20"/>
                <w:lang w:eastAsia="es-EC"/>
                <w14:ligatures w14:val="standardContextual"/>
              </w:rPr>
              <w:t>Nueva meta propuesta, incluir a:</w:t>
            </w:r>
            <w:r w:rsidRPr="002C6417">
              <w:t xml:space="preserve"> </w:t>
            </w:r>
          </w:p>
          <w:p w14:paraId="3F580E40" w14:textId="77777777" w:rsidR="00831353" w:rsidRPr="002C6417" w:rsidRDefault="00831353" w:rsidP="00831353">
            <w:pPr>
              <w:spacing w:before="0" w:after="0" w:line="240" w:lineRule="auto"/>
              <w:rPr>
                <w:rFonts w:eastAsia="Times New Roman" w:cs="Arial"/>
                <w:color w:val="ED0000"/>
                <w:sz w:val="20"/>
                <w:szCs w:val="20"/>
                <w:lang w:eastAsia="es-EC"/>
                <w14:ligatures w14:val="standardContextual"/>
              </w:rPr>
            </w:pPr>
            <w:r w:rsidRPr="002C6417">
              <w:rPr>
                <w:rFonts w:eastAsia="Times New Roman" w:cs="Arial"/>
                <w:color w:val="ED0000"/>
                <w:sz w:val="20"/>
                <w:szCs w:val="20"/>
                <w:lang w:eastAsia="es-EC"/>
                <w14:ligatures w14:val="standardContextual"/>
              </w:rPr>
              <w:t>- Productores ganaderos y agrícolas: 60</w:t>
            </w:r>
          </w:p>
          <w:p w14:paraId="30277808" w14:textId="77777777" w:rsidR="00831353" w:rsidRPr="002C6417" w:rsidRDefault="00831353" w:rsidP="00831353">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ED0000"/>
                <w:sz w:val="20"/>
                <w:szCs w:val="20"/>
                <w:lang w:eastAsia="es-EC"/>
                <w14:ligatures w14:val="standardContextual"/>
              </w:rPr>
              <w:t>-</w:t>
            </w:r>
            <w:r w:rsidRPr="002C6417">
              <w:t xml:space="preserve"> </w:t>
            </w:r>
            <w:r w:rsidRPr="002C6417">
              <w:rPr>
                <w:rFonts w:eastAsia="Times New Roman" w:cs="Arial"/>
                <w:color w:val="ED0000"/>
                <w:sz w:val="20"/>
                <w:szCs w:val="20"/>
                <w:lang w:eastAsia="es-EC"/>
                <w14:ligatures w14:val="standardContextual"/>
              </w:rPr>
              <w:t>Población rural (</w:t>
            </w:r>
            <w:r w:rsidR="005E3669" w:rsidRPr="002C6417">
              <w:rPr>
                <w:rFonts w:eastAsia="Times New Roman" w:cs="Arial"/>
                <w:color w:val="ED0000"/>
                <w:sz w:val="20"/>
                <w:szCs w:val="20"/>
                <w:lang w:eastAsia="es-EC"/>
                <w14:ligatures w14:val="standardContextual"/>
              </w:rPr>
              <w:t>localidades</w:t>
            </w:r>
            <w:r w:rsidRPr="002C6417">
              <w:rPr>
                <w:rFonts w:eastAsia="Times New Roman" w:cs="Arial"/>
                <w:color w:val="ED0000"/>
                <w:sz w:val="20"/>
                <w:szCs w:val="20"/>
                <w:lang w:eastAsia="es-EC"/>
                <w14:ligatures w14:val="standardContextual"/>
              </w:rPr>
              <w:t xml:space="preserve"> de menos de 5</w:t>
            </w:r>
            <w:r w:rsidR="00C0049F">
              <w:rPr>
                <w:rFonts w:eastAsia="Times New Roman" w:cs="Arial"/>
                <w:color w:val="ED0000"/>
                <w:sz w:val="20"/>
                <w:szCs w:val="20"/>
                <w:lang w:eastAsia="es-EC"/>
                <w14:ligatures w14:val="standardContextual"/>
              </w:rPr>
              <w:t>,</w:t>
            </w:r>
            <w:r w:rsidRPr="002C6417">
              <w:rPr>
                <w:rFonts w:eastAsia="Times New Roman" w:cs="Arial"/>
                <w:color w:val="ED0000"/>
                <w:sz w:val="20"/>
                <w:szCs w:val="20"/>
                <w:lang w:eastAsia="es-EC"/>
                <w14:ligatures w14:val="standardContextual"/>
              </w:rPr>
              <w:t>000 habitantes): 58</w:t>
            </w:r>
          </w:p>
        </w:tc>
        <w:tc>
          <w:tcPr>
            <w:tcW w:w="1701" w:type="dxa"/>
            <w:shd w:val="clear" w:color="auto" w:fill="auto"/>
            <w:vAlign w:val="center"/>
          </w:tcPr>
          <w:p w14:paraId="75348905" w14:textId="77777777" w:rsidR="00831353" w:rsidRPr="002C6417" w:rsidRDefault="00831353" w:rsidP="00831353">
            <w:pPr>
              <w:spacing w:before="0" w:after="0" w:line="240" w:lineRule="auto"/>
              <w:jc w:val="left"/>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Gob. Dptal. Rivera, Gob. Dptal Montevideo, Gob. Munic. Montevideo, Gob. Dptal San José, OSC, Público en general: en proceso de medición</w:t>
            </w:r>
          </w:p>
          <w:p w14:paraId="7B7974E8" w14:textId="77777777" w:rsidR="00831353" w:rsidRPr="002C6417" w:rsidRDefault="00831353" w:rsidP="00831353">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Productores ganaderos y agrícolas: 50</w:t>
            </w:r>
          </w:p>
          <w:p w14:paraId="7D86DE4A" w14:textId="77777777" w:rsidR="00831353" w:rsidRPr="002C6417" w:rsidRDefault="00831353" w:rsidP="00831353">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Población rural (</w:t>
            </w:r>
            <w:r w:rsidR="005E3669" w:rsidRPr="002C6417">
              <w:rPr>
                <w:rFonts w:eastAsia="Times New Roman" w:cs="Arial"/>
                <w:color w:val="000000"/>
                <w:sz w:val="20"/>
                <w:szCs w:val="20"/>
                <w:lang w:eastAsia="es-EC"/>
                <w14:ligatures w14:val="standardContextual"/>
              </w:rPr>
              <w:t>localidades</w:t>
            </w:r>
            <w:r w:rsidRPr="002C6417">
              <w:rPr>
                <w:rFonts w:eastAsia="Times New Roman" w:cs="Arial"/>
                <w:color w:val="000000"/>
                <w:sz w:val="20"/>
                <w:szCs w:val="20"/>
                <w:lang w:eastAsia="es-EC"/>
                <w14:ligatures w14:val="standardContextual"/>
              </w:rPr>
              <w:t xml:space="preserve"> de menos de 5</w:t>
            </w:r>
            <w:r w:rsidR="00C0049F">
              <w:rPr>
                <w:rFonts w:eastAsia="Times New Roman" w:cs="Arial"/>
                <w:color w:val="000000"/>
                <w:sz w:val="20"/>
                <w:szCs w:val="20"/>
                <w:lang w:eastAsia="es-EC"/>
                <w14:ligatures w14:val="standardContextual"/>
              </w:rPr>
              <w:t>,</w:t>
            </w:r>
            <w:r w:rsidRPr="002C6417">
              <w:rPr>
                <w:rFonts w:eastAsia="Times New Roman" w:cs="Arial"/>
                <w:color w:val="000000"/>
                <w:sz w:val="20"/>
                <w:szCs w:val="20"/>
                <w:lang w:eastAsia="es-EC"/>
                <w14:ligatures w14:val="standardContextual"/>
              </w:rPr>
              <w:t>000 habitantes): 48</w:t>
            </w:r>
          </w:p>
        </w:tc>
        <w:tc>
          <w:tcPr>
            <w:tcW w:w="1417" w:type="dxa"/>
            <w:shd w:val="clear" w:color="auto" w:fill="FFFF00"/>
            <w:vAlign w:val="center"/>
          </w:tcPr>
          <w:p w14:paraId="3A0AC062" w14:textId="77777777" w:rsidR="00831353" w:rsidRPr="002C6417" w:rsidRDefault="001E338C"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No disponible</w:t>
            </w:r>
          </w:p>
        </w:tc>
      </w:tr>
      <w:tr w:rsidR="00831353" w:rsidRPr="002C6417" w14:paraId="3C45D39B" w14:textId="77777777" w:rsidTr="00F71ACC">
        <w:trPr>
          <w:trHeight w:val="448"/>
        </w:trPr>
        <w:tc>
          <w:tcPr>
            <w:tcW w:w="2405" w:type="dxa"/>
            <w:gridSpan w:val="2"/>
            <w:shd w:val="clear" w:color="auto" w:fill="auto"/>
            <w:vAlign w:val="center"/>
          </w:tcPr>
          <w:p w14:paraId="4B635435" w14:textId="77777777" w:rsidR="00831353" w:rsidRPr="002C6417" w:rsidRDefault="00831353" w:rsidP="00840955">
            <w:pPr>
              <w:spacing w:before="0" w:after="0" w:line="240" w:lineRule="auto"/>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Indicador 18: Productos del conocimiento (documentos técnicos, </w:t>
            </w:r>
            <w:r w:rsidRPr="2CC751CC">
              <w:rPr>
                <w:rFonts w:eastAsia="Times New Roman" w:cs="Arial"/>
                <w:color w:val="000000"/>
                <w:sz w:val="20"/>
                <w:szCs w:val="20"/>
                <w:lang w:val="es-ES" w:eastAsia="es-EC"/>
                <w14:ligatures w14:val="standardContextual"/>
              </w:rPr>
              <w:lastRenderedPageBreak/>
              <w:t>documentación científica, videos, webinars, etc.) sobre las mejores prácticas y las lecciones aprendidas disponibles para los actores clave para su replicación en otros paisajes</w:t>
            </w:r>
          </w:p>
        </w:tc>
        <w:tc>
          <w:tcPr>
            <w:tcW w:w="1843" w:type="dxa"/>
            <w:shd w:val="clear" w:color="auto" w:fill="auto"/>
            <w:vAlign w:val="center"/>
          </w:tcPr>
          <w:p w14:paraId="3CA24FD8"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− 0</w:t>
            </w:r>
          </w:p>
        </w:tc>
        <w:tc>
          <w:tcPr>
            <w:tcW w:w="1843" w:type="dxa"/>
            <w:shd w:val="clear" w:color="auto" w:fill="auto"/>
            <w:vAlign w:val="center"/>
          </w:tcPr>
          <w:p w14:paraId="39DDDC19" w14:textId="77777777" w:rsidR="00831353" w:rsidRPr="002C6417" w:rsidRDefault="00831353"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xml:space="preserve">Se inició la elaboración de la “Guía de jardinería </w:t>
            </w:r>
            <w:r w:rsidRPr="002C6417">
              <w:rPr>
                <w:rFonts w:eastAsia="Times New Roman" w:cs="Arial"/>
                <w:color w:val="000000"/>
                <w:sz w:val="20"/>
                <w:szCs w:val="20"/>
                <w:lang w:eastAsia="es-EC"/>
                <w14:ligatures w14:val="standardContextual"/>
              </w:rPr>
              <w:lastRenderedPageBreak/>
              <w:t>sostenible en zonas costeras”, que brindará lineamientos técnicos para la jardinería ecológica, herramientas metodológicas apropiadas, criterios y ejemplos.</w:t>
            </w:r>
          </w:p>
          <w:p w14:paraId="0F5181A1" w14:textId="77777777" w:rsidR="00831353" w:rsidRPr="002C6417" w:rsidRDefault="00831353" w:rsidP="00840955">
            <w:pPr>
              <w:spacing w:before="0" w:after="0" w:line="240" w:lineRule="auto"/>
              <w:jc w:val="center"/>
              <w:rPr>
                <w:rFonts w:eastAsia="Times New Roman" w:cs="Arial"/>
                <w:color w:val="000000"/>
                <w:sz w:val="20"/>
                <w:szCs w:val="20"/>
                <w:lang w:val="es-ES" w:eastAsia="es-EC"/>
                <w14:ligatures w14:val="standardContextual"/>
              </w:rPr>
            </w:pPr>
            <w:r w:rsidRPr="2CC751CC">
              <w:rPr>
                <w:rFonts w:eastAsia="Times New Roman" w:cs="Arial"/>
                <w:color w:val="000000"/>
                <w:sz w:val="20"/>
                <w:szCs w:val="20"/>
                <w:lang w:val="es-ES" w:eastAsia="es-EC"/>
                <w14:ligatures w14:val="standardContextual"/>
              </w:rPr>
              <w:t xml:space="preserve">El </w:t>
            </w:r>
            <w:r w:rsidR="003D7C01" w:rsidRPr="2CC751CC">
              <w:rPr>
                <w:rFonts w:eastAsia="Times New Roman" w:cs="Arial"/>
                <w:color w:val="000000"/>
                <w:sz w:val="20"/>
                <w:szCs w:val="20"/>
                <w:lang w:val="es-ES" w:eastAsia="es-EC"/>
                <w14:ligatures w14:val="standardContextual"/>
              </w:rPr>
              <w:t>p</w:t>
            </w:r>
            <w:r w:rsidRPr="2CC751CC">
              <w:rPr>
                <w:rFonts w:eastAsia="Times New Roman" w:cs="Arial"/>
                <w:color w:val="000000"/>
                <w:sz w:val="20"/>
                <w:szCs w:val="20"/>
                <w:lang w:val="es-ES" w:eastAsia="es-EC"/>
                <w14:ligatures w14:val="standardContextual"/>
              </w:rPr>
              <w:t>royecto brindó contenido conceptual y asesoría para el desarrollo de los videos “Conectá con el Campo Natural”</w:t>
            </w:r>
          </w:p>
        </w:tc>
        <w:tc>
          <w:tcPr>
            <w:tcW w:w="1984" w:type="dxa"/>
            <w:gridSpan w:val="2"/>
            <w:shd w:val="clear" w:color="auto" w:fill="auto"/>
            <w:vAlign w:val="center"/>
          </w:tcPr>
          <w:p w14:paraId="44E6A919"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lastRenderedPageBreak/>
              <w:t>− 0</w:t>
            </w:r>
          </w:p>
        </w:tc>
        <w:tc>
          <w:tcPr>
            <w:tcW w:w="1985" w:type="dxa"/>
            <w:shd w:val="clear" w:color="auto" w:fill="auto"/>
            <w:vAlign w:val="center"/>
          </w:tcPr>
          <w:p w14:paraId="5FF1F2FB"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 Al menos tres (3)</w:t>
            </w:r>
          </w:p>
        </w:tc>
        <w:tc>
          <w:tcPr>
            <w:tcW w:w="1701" w:type="dxa"/>
            <w:shd w:val="clear" w:color="auto" w:fill="auto"/>
            <w:vAlign w:val="center"/>
          </w:tcPr>
          <w:p w14:paraId="60036B49" w14:textId="77777777" w:rsidR="00831353" w:rsidRPr="002C6417" w:rsidRDefault="00831353" w:rsidP="00840955">
            <w:pPr>
              <w:spacing w:before="0" w:after="0" w:line="240" w:lineRule="auto"/>
              <w:jc w:val="left"/>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3 productos de conocimiento</w:t>
            </w:r>
          </w:p>
        </w:tc>
        <w:tc>
          <w:tcPr>
            <w:tcW w:w="1417" w:type="dxa"/>
            <w:shd w:val="clear" w:color="auto" w:fill="92D050"/>
            <w:vAlign w:val="center"/>
          </w:tcPr>
          <w:p w14:paraId="7E37C321" w14:textId="77777777" w:rsidR="00831353" w:rsidRPr="002C6417" w:rsidRDefault="00F71ACC" w:rsidP="00840955">
            <w:pPr>
              <w:spacing w:before="0" w:after="0" w:line="240" w:lineRule="auto"/>
              <w:jc w:val="center"/>
              <w:rPr>
                <w:rFonts w:eastAsia="Times New Roman" w:cs="Arial"/>
                <w:color w:val="000000"/>
                <w:sz w:val="20"/>
                <w:szCs w:val="20"/>
                <w:lang w:eastAsia="es-EC"/>
                <w14:ligatures w14:val="standardContextual"/>
              </w:rPr>
            </w:pPr>
            <w:r w:rsidRPr="002C6417">
              <w:rPr>
                <w:rFonts w:eastAsia="Times New Roman" w:cs="Arial"/>
                <w:color w:val="000000"/>
                <w:sz w:val="20"/>
                <w:szCs w:val="20"/>
                <w:lang w:eastAsia="es-EC"/>
                <w14:ligatures w14:val="standardContextual"/>
              </w:rPr>
              <w:t>100%</w:t>
            </w:r>
          </w:p>
        </w:tc>
      </w:tr>
      <w:tr w:rsidR="00831353" w:rsidRPr="002C6417" w14:paraId="5FCDD765" w14:textId="77777777" w:rsidTr="00840955">
        <w:tblPrEx>
          <w:tblCellMar>
            <w:left w:w="108" w:type="dxa"/>
            <w:right w:w="108" w:type="dxa"/>
          </w:tblCellMar>
        </w:tblPrEx>
        <w:trPr>
          <w:trHeight w:val="264"/>
        </w:trPr>
        <w:tc>
          <w:tcPr>
            <w:tcW w:w="2328" w:type="dxa"/>
            <w:shd w:val="clear" w:color="auto" w:fill="92D050"/>
          </w:tcPr>
          <w:p w14:paraId="5DD3BCA5" w14:textId="77777777" w:rsidR="00831353" w:rsidRPr="002C6417" w:rsidRDefault="00831353" w:rsidP="00840955">
            <w:pPr>
              <w:tabs>
                <w:tab w:val="left" w:pos="142"/>
              </w:tabs>
              <w:spacing w:before="0" w:after="0" w:line="240" w:lineRule="auto"/>
              <w:rPr>
                <w:rFonts w:cs="Arial"/>
                <w:sz w:val="20"/>
                <w:szCs w:val="20"/>
                <w14:ligatures w14:val="standardContextual"/>
              </w:rPr>
            </w:pPr>
            <w:r w:rsidRPr="002C6417">
              <w:rPr>
                <w:rFonts w:cs="Arial"/>
                <w:color w:val="000000"/>
                <w:sz w:val="20"/>
                <w:szCs w:val="20"/>
                <w14:ligatures w14:val="standardContextual"/>
              </w:rPr>
              <w:t>Verde = Logrado</w:t>
            </w:r>
          </w:p>
        </w:tc>
        <w:tc>
          <w:tcPr>
            <w:tcW w:w="4810" w:type="dxa"/>
            <w:gridSpan w:val="4"/>
            <w:shd w:val="clear" w:color="auto" w:fill="FFFF00"/>
          </w:tcPr>
          <w:p w14:paraId="1EF8EFE4" w14:textId="77777777" w:rsidR="00831353" w:rsidRPr="002C6417" w:rsidRDefault="00831353" w:rsidP="00840955">
            <w:pPr>
              <w:tabs>
                <w:tab w:val="left" w:pos="142"/>
              </w:tabs>
              <w:spacing w:before="0" w:after="0" w:line="240" w:lineRule="auto"/>
              <w:rPr>
                <w:rFonts w:eastAsia="Arial" w:cs="Arial"/>
                <w:sz w:val="20"/>
                <w:szCs w:val="20"/>
                <w14:ligatures w14:val="standardContextual"/>
              </w:rPr>
            </w:pPr>
            <w:r w:rsidRPr="002C6417">
              <w:rPr>
                <w:rFonts w:cs="Arial"/>
                <w:color w:val="000000"/>
                <w:sz w:val="20"/>
                <w:szCs w:val="20"/>
                <w14:ligatures w14:val="standardContextual"/>
              </w:rPr>
              <w:t>Amarillo: En camino de logro</w:t>
            </w:r>
          </w:p>
        </w:tc>
        <w:tc>
          <w:tcPr>
            <w:tcW w:w="6040" w:type="dxa"/>
            <w:gridSpan w:val="4"/>
            <w:shd w:val="clear" w:color="auto" w:fill="FF0000"/>
          </w:tcPr>
          <w:p w14:paraId="4F17D186" w14:textId="77777777" w:rsidR="00831353" w:rsidRPr="002C6417" w:rsidRDefault="00831353" w:rsidP="00840955">
            <w:pPr>
              <w:tabs>
                <w:tab w:val="left" w:pos="142"/>
              </w:tabs>
              <w:spacing w:before="0" w:after="0" w:line="240" w:lineRule="auto"/>
              <w:rPr>
                <w:rFonts w:eastAsia="Arial" w:cs="Arial"/>
                <w:color w:val="000000"/>
                <w:sz w:val="20"/>
                <w:szCs w:val="20"/>
                <w14:ligatures w14:val="standardContextual"/>
              </w:rPr>
            </w:pPr>
            <w:r w:rsidRPr="002C6417">
              <w:rPr>
                <w:rFonts w:cs="Arial"/>
                <w:color w:val="000000"/>
                <w:sz w:val="20"/>
                <w:szCs w:val="20"/>
                <w14:ligatures w14:val="standardContextual"/>
              </w:rPr>
              <w:t>Rojo= Riesgo de no cumplimiento al cierre del proyecto</w:t>
            </w:r>
          </w:p>
        </w:tc>
      </w:tr>
    </w:tbl>
    <w:p w14:paraId="76CD3619" w14:textId="77777777" w:rsidR="00E23AF8" w:rsidRPr="002C6417" w:rsidRDefault="00E23AF8">
      <w:pPr>
        <w:spacing w:before="0" w:after="0"/>
      </w:pPr>
    </w:p>
    <w:p w14:paraId="39A15950" w14:textId="77777777" w:rsidR="00831353" w:rsidRPr="002C6417" w:rsidRDefault="00831353" w:rsidP="00D0494B"/>
    <w:p w14:paraId="7DEC3231" w14:textId="77777777" w:rsidR="00831353" w:rsidRPr="002C6417" w:rsidRDefault="00831353" w:rsidP="00D0494B"/>
    <w:p w14:paraId="694E83B9" w14:textId="77777777" w:rsidR="00831353" w:rsidRPr="002C6417" w:rsidRDefault="00831353" w:rsidP="00D0494B"/>
    <w:p w14:paraId="04204F37" w14:textId="77777777" w:rsidR="00831353" w:rsidRPr="002C6417" w:rsidRDefault="00831353" w:rsidP="00D0494B"/>
    <w:p w14:paraId="668B9FE2" w14:textId="77777777" w:rsidR="006E2427" w:rsidRPr="002C6417" w:rsidRDefault="006E2427" w:rsidP="00870D25">
      <w:pPr>
        <w:pStyle w:val="Ttulo3"/>
        <w:sectPr w:rsidR="006E2427" w:rsidRPr="002C6417" w:rsidSect="00831353">
          <w:pgSz w:w="15840" w:h="12240" w:orient="landscape"/>
          <w:pgMar w:top="1701" w:right="1418" w:bottom="1701" w:left="1418" w:header="720" w:footer="720" w:gutter="0"/>
          <w:cols w:space="720"/>
          <w:noEndnote/>
          <w:titlePg/>
          <w:docGrid w:linePitch="299"/>
        </w:sectPr>
      </w:pPr>
    </w:p>
    <w:p w14:paraId="15819611" w14:textId="77777777" w:rsidR="00870D25" w:rsidRPr="002C6417" w:rsidRDefault="00870D25" w:rsidP="00870D25">
      <w:pPr>
        <w:pStyle w:val="Ttulo3"/>
      </w:pPr>
      <w:bookmarkStart w:id="70" w:name="_Toc182581528"/>
      <w:r w:rsidRPr="002C6417">
        <w:lastRenderedPageBreak/>
        <w:t>Barreras remanentes para el logro de los objetivos del proyecto</w:t>
      </w:r>
      <w:bookmarkEnd w:id="70"/>
    </w:p>
    <w:p w14:paraId="2766D269" w14:textId="4A60EC26" w:rsidR="00A71FB6" w:rsidRPr="002C6417" w:rsidRDefault="00863466" w:rsidP="004613B3">
      <w:pPr>
        <w:pStyle w:val="Prrafodelista"/>
        <w:numPr>
          <w:ilvl w:val="0"/>
          <w:numId w:val="6"/>
        </w:numPr>
        <w:ind w:left="426" w:hanging="426"/>
      </w:pPr>
      <w:r w:rsidRPr="2CC751CC">
        <w:rPr>
          <w:lang w:val="es-ES"/>
        </w:rPr>
        <w:t xml:space="preserve">Falta de recursos humanos y financieros para alcanzar las metas relacionadas a </w:t>
      </w:r>
      <w:r w:rsidR="000F16F4" w:rsidRPr="2CC751CC">
        <w:rPr>
          <w:lang w:val="es-ES"/>
        </w:rPr>
        <w:t xml:space="preserve">los objetivos </w:t>
      </w:r>
      <w:r w:rsidR="00C22D84" w:rsidRPr="2CC751CC">
        <w:rPr>
          <w:lang w:val="es-ES"/>
        </w:rPr>
        <w:t xml:space="preserve">de </w:t>
      </w:r>
      <w:r w:rsidR="000F16F4" w:rsidRPr="2CC751CC">
        <w:rPr>
          <w:lang w:val="es-ES"/>
        </w:rPr>
        <w:t>polític</w:t>
      </w:r>
      <w:r w:rsidR="00C22D84" w:rsidRPr="2CC751CC">
        <w:rPr>
          <w:lang w:val="es-ES"/>
        </w:rPr>
        <w:t xml:space="preserve">a pública </w:t>
      </w:r>
      <w:r w:rsidR="000F16F4" w:rsidRPr="2CC751CC">
        <w:rPr>
          <w:lang w:val="es-ES"/>
        </w:rPr>
        <w:t xml:space="preserve">y sostenibilidad financiera del proyecto. </w:t>
      </w:r>
      <w:r w:rsidR="00A71FB6" w:rsidRPr="2CC751CC">
        <w:rPr>
          <w:lang w:val="es-ES"/>
        </w:rPr>
        <w:t xml:space="preserve">El </w:t>
      </w:r>
      <w:r w:rsidR="00DC0956" w:rsidRPr="2CC751CC">
        <w:rPr>
          <w:lang w:val="es-ES"/>
        </w:rPr>
        <w:t>ProDoc</w:t>
      </w:r>
      <w:r w:rsidR="00A71FB6" w:rsidRPr="2CC751CC">
        <w:rPr>
          <w:lang w:val="es-ES"/>
        </w:rPr>
        <w:t xml:space="preserve"> asume que estos recursos provendrían del </w:t>
      </w:r>
      <w:r w:rsidR="0091475C" w:rsidRPr="2CC751CC">
        <w:rPr>
          <w:lang w:val="es-ES"/>
        </w:rPr>
        <w:t>cofinanciamiento</w:t>
      </w:r>
      <w:r w:rsidR="00A71FB6" w:rsidRPr="2CC751CC">
        <w:rPr>
          <w:lang w:val="es-ES"/>
        </w:rPr>
        <w:t xml:space="preserve">, lo </w:t>
      </w:r>
      <w:r w:rsidR="0091475C" w:rsidRPr="2CC751CC">
        <w:rPr>
          <w:lang w:val="es-ES"/>
        </w:rPr>
        <w:t>cual</w:t>
      </w:r>
      <w:r w:rsidR="00A71FB6" w:rsidRPr="2CC751CC">
        <w:rPr>
          <w:lang w:val="es-ES"/>
        </w:rPr>
        <w:t xml:space="preserve"> no sucedió en este primer período de implementación y lo más p</w:t>
      </w:r>
      <w:r w:rsidR="000473B6">
        <w:rPr>
          <w:lang w:val="es-ES"/>
        </w:rPr>
        <w:t>robable</w:t>
      </w:r>
      <w:r w:rsidR="00A71FB6" w:rsidRPr="2CC751CC">
        <w:rPr>
          <w:lang w:val="es-ES"/>
        </w:rPr>
        <w:t xml:space="preserve"> es que no se pueda concretar hasta finalizar el proyecto</w:t>
      </w:r>
      <w:r w:rsidR="004F2576" w:rsidRPr="2CC751CC">
        <w:rPr>
          <w:lang w:val="es-ES"/>
        </w:rPr>
        <w:t>.</w:t>
      </w:r>
      <w:r w:rsidR="00A71FB6" w:rsidRPr="2CC751CC">
        <w:rPr>
          <w:lang w:val="es-ES"/>
        </w:rPr>
        <w:t xml:space="preserve"> </w:t>
      </w:r>
    </w:p>
    <w:p w14:paraId="2EA2BD85" w14:textId="77777777" w:rsidR="004F2576" w:rsidRPr="002C6417" w:rsidRDefault="00C22D84" w:rsidP="004613B3">
      <w:pPr>
        <w:pStyle w:val="Prrafodelista"/>
        <w:numPr>
          <w:ilvl w:val="0"/>
          <w:numId w:val="6"/>
        </w:numPr>
        <w:ind w:left="426" w:hanging="426"/>
      </w:pPr>
      <w:r w:rsidRPr="002C6417">
        <w:t>D</w:t>
      </w:r>
      <w:r w:rsidR="00A71FB6" w:rsidRPr="002C6417">
        <w:t>i</w:t>
      </w:r>
      <w:r w:rsidRPr="002C6417">
        <w:t xml:space="preserve">rectamente relacionado </w:t>
      </w:r>
      <w:r w:rsidR="00A71FB6" w:rsidRPr="002C6417">
        <w:t>y tal</w:t>
      </w:r>
      <w:r w:rsidR="00A05B4F">
        <w:t xml:space="preserve"> </w:t>
      </w:r>
      <w:r w:rsidR="00A71FB6" w:rsidRPr="002C6417">
        <w:t xml:space="preserve">vez como consecuencia con el punto anterior, </w:t>
      </w:r>
      <w:r w:rsidRPr="002C6417">
        <w:t>se verifica una barrera importante en cuanto a la o</w:t>
      </w:r>
      <w:r w:rsidR="000F16F4" w:rsidRPr="002C6417">
        <w:t xml:space="preserve">rientación estratégica y claridad en </w:t>
      </w:r>
      <w:r w:rsidRPr="002C6417">
        <w:t>la hoja de ruta pa</w:t>
      </w:r>
      <w:r w:rsidR="00A71FB6" w:rsidRPr="002C6417">
        <w:t>r</w:t>
      </w:r>
      <w:r w:rsidRPr="002C6417">
        <w:t xml:space="preserve">a </w:t>
      </w:r>
      <w:r w:rsidR="00A71FB6" w:rsidRPr="002C6417">
        <w:t>alcanzar</w:t>
      </w:r>
      <w:r w:rsidR="000F16F4" w:rsidRPr="002C6417">
        <w:t xml:space="preserve"> los </w:t>
      </w:r>
      <w:r w:rsidRPr="002C6417">
        <w:t xml:space="preserve">objetivos de política pública y de sostenibilidad financiera del proyecto. </w:t>
      </w:r>
    </w:p>
    <w:p w14:paraId="344D53B6" w14:textId="77777777" w:rsidR="00084884" w:rsidRPr="002C6417" w:rsidRDefault="00863466" w:rsidP="004613B3">
      <w:pPr>
        <w:pStyle w:val="Prrafodelista"/>
        <w:numPr>
          <w:ilvl w:val="0"/>
          <w:numId w:val="6"/>
        </w:numPr>
        <w:ind w:left="426" w:hanging="426"/>
      </w:pPr>
      <w:r w:rsidRPr="002C6417">
        <w:t xml:space="preserve">La agenda del proyecto es ambiciosa y </w:t>
      </w:r>
      <w:r w:rsidR="004F2576" w:rsidRPr="002C6417">
        <w:t>necesita elevar su</w:t>
      </w:r>
      <w:r w:rsidRPr="002C6417">
        <w:t xml:space="preserve"> perfil político </w:t>
      </w:r>
      <w:r w:rsidR="004F2576" w:rsidRPr="002C6417">
        <w:t xml:space="preserve">al más alto nivel. Las dos primeras barreras que se muestran en esta </w:t>
      </w:r>
      <w:r w:rsidR="008C7444" w:rsidRPr="002C6417">
        <w:t>RMT</w:t>
      </w:r>
      <w:r w:rsidR="004F2576" w:rsidRPr="002C6417">
        <w:t xml:space="preserve"> se relacionan con </w:t>
      </w:r>
      <w:r w:rsidR="00084884" w:rsidRPr="002C6417">
        <w:t xml:space="preserve">el endoso político y el posicionamiento de los temas clave que promueve el proyecto. Algunos entrevistados identifican a la falta de comunicación estratégica como una barrera importante que tiene el proyecto para posicionar políticamente su agenda. </w:t>
      </w:r>
    </w:p>
    <w:p w14:paraId="15913008" w14:textId="77777777" w:rsidR="00A71FB6" w:rsidRPr="002C6417" w:rsidRDefault="008371C5" w:rsidP="004613B3">
      <w:pPr>
        <w:pStyle w:val="Prrafodelista"/>
        <w:numPr>
          <w:ilvl w:val="0"/>
          <w:numId w:val="6"/>
        </w:numPr>
        <w:ind w:left="426" w:hanging="426"/>
      </w:pPr>
      <w:r w:rsidRPr="002C6417">
        <w:t>El proyecto se ve limitado por las políticas y capacidades del área de comunicación de DINABISE, no posee canales que le den la autonomía necesaria para difundir los mensajes e información clave a los grupos de interés del proyecto</w:t>
      </w:r>
      <w:r w:rsidR="00084884" w:rsidRPr="002C6417">
        <w:t>. Además, se identifica una l</w:t>
      </w:r>
      <w:r w:rsidR="000F16F4" w:rsidRPr="002C6417">
        <w:t>imita</w:t>
      </w:r>
      <w:r w:rsidR="00084884" w:rsidRPr="002C6417">
        <w:t>ción en cuanto a las</w:t>
      </w:r>
      <w:r w:rsidR="000F16F4" w:rsidRPr="002C6417">
        <w:t xml:space="preserve"> herramientas de comunicación para potenciar adopción y réplica de </w:t>
      </w:r>
      <w:r w:rsidR="00400F7A" w:rsidRPr="002C6417">
        <w:t xml:space="preserve">las </w:t>
      </w:r>
      <w:r w:rsidR="000F16F4" w:rsidRPr="002C6417">
        <w:t>nuevas prácticas</w:t>
      </w:r>
      <w:r w:rsidR="00400F7A" w:rsidRPr="002C6417">
        <w:t xml:space="preserve"> productivas que apoya el proyecto</w:t>
      </w:r>
      <w:r w:rsidR="000F16F4" w:rsidRPr="002C6417">
        <w:t>.</w:t>
      </w:r>
      <w:r w:rsidR="00A71FB6" w:rsidRPr="002C6417">
        <w:t xml:space="preserve"> </w:t>
      </w:r>
    </w:p>
    <w:p w14:paraId="7DEC5E3F" w14:textId="428CA076" w:rsidR="00ED1574" w:rsidRDefault="00084884" w:rsidP="004613B3">
      <w:pPr>
        <w:pStyle w:val="Prrafodelista"/>
        <w:numPr>
          <w:ilvl w:val="0"/>
          <w:numId w:val="6"/>
        </w:numPr>
        <w:ind w:left="426" w:hanging="426"/>
      </w:pPr>
      <w:r w:rsidRPr="002C6417">
        <w:t xml:space="preserve">El </w:t>
      </w:r>
      <w:r w:rsidR="00157DC7" w:rsidRPr="002C6417">
        <w:t xml:space="preserve">proyecto ha encontrado </w:t>
      </w:r>
      <w:r w:rsidR="00400F7A" w:rsidRPr="002C6417">
        <w:t xml:space="preserve">desafíos en el </w:t>
      </w:r>
      <w:r w:rsidRPr="002C6417">
        <w:t>p</w:t>
      </w:r>
      <w:r w:rsidR="000F16F4" w:rsidRPr="002C6417">
        <w:t>roceso de transición y afianzamiento de la nueva estructura institucional</w:t>
      </w:r>
      <w:r w:rsidR="00E64C50" w:rsidRPr="002C6417">
        <w:t xml:space="preserve"> del MA y DINABISE</w:t>
      </w:r>
      <w:r w:rsidR="00400F7A" w:rsidRPr="002C6417">
        <w:t xml:space="preserve">. </w:t>
      </w:r>
      <w:r w:rsidR="00ED1574">
        <w:t>E</w:t>
      </w:r>
      <w:r w:rsidR="00ED1574" w:rsidRPr="00ED1574">
        <w:t xml:space="preserve">l proyecto tuvo que enfrentar un cambio de gobierno y la creación del nuevo Ministerio de Ambiente </w:t>
      </w:r>
      <w:r w:rsidR="00ED1574">
        <w:t xml:space="preserve">que es la Agencia Ejecutora del proyecto. </w:t>
      </w:r>
      <w:r w:rsidR="00ED1574" w:rsidRPr="002C6417">
        <w:t xml:space="preserve"> </w:t>
      </w:r>
      <w:r w:rsidR="00ED1574">
        <w:t>E</w:t>
      </w:r>
      <w:r w:rsidR="00ED1574" w:rsidRPr="00ED1574">
        <w:t xml:space="preserve">l proyecto ha sido un soporte </w:t>
      </w:r>
      <w:r w:rsidR="00ED1574">
        <w:t xml:space="preserve">dentro de este proceso de transición institucional, particularmente en </w:t>
      </w:r>
      <w:r w:rsidR="00ED1574" w:rsidRPr="00ED1574">
        <w:t>el funcionamiento de la División de Biodiversidad y Servicios Ecosistémicos (DINABISE)</w:t>
      </w:r>
      <w:r w:rsidR="00ED1574">
        <w:t xml:space="preserve">. </w:t>
      </w:r>
      <w:r w:rsidR="00567F18">
        <w:t xml:space="preserve">Esto </w:t>
      </w:r>
      <w:r w:rsidR="00400F7A" w:rsidRPr="002C6417">
        <w:t>ha incidido en los tiempos de respuesta y avance de las actividades</w:t>
      </w:r>
      <w:r w:rsidR="000F16F4" w:rsidRPr="002C6417">
        <w:t xml:space="preserve">. </w:t>
      </w:r>
      <w:r w:rsidR="00400F7A" w:rsidRPr="002C6417">
        <w:t xml:space="preserve">Más aún, </w:t>
      </w:r>
      <w:r w:rsidR="008F3B2B" w:rsidRPr="002C6417">
        <w:t xml:space="preserve">el reciente proceso electoral en el país </w:t>
      </w:r>
      <w:r w:rsidR="00400F7A" w:rsidRPr="002C6417">
        <w:t>generará nuevamente un reto para el proyecto frente a las nuevas autoridades</w:t>
      </w:r>
      <w:r w:rsidR="00ED1574">
        <w:t xml:space="preserve">. </w:t>
      </w:r>
      <w:r w:rsidR="00ED1574" w:rsidRPr="00ED1574">
        <w:t xml:space="preserve"> </w:t>
      </w:r>
    </w:p>
    <w:p w14:paraId="6FE891B1" w14:textId="77777777" w:rsidR="00E23AF8" w:rsidRPr="002C6417" w:rsidRDefault="00EB313A" w:rsidP="00007EB2">
      <w:pPr>
        <w:pStyle w:val="Ttulo2"/>
      </w:pPr>
      <w:bookmarkStart w:id="71" w:name="_heading=h.3o7alnk" w:colFirst="0" w:colLast="0"/>
      <w:bookmarkStart w:id="72" w:name="_Toc182581529"/>
      <w:bookmarkEnd w:id="71"/>
      <w:r w:rsidRPr="002C6417">
        <w:t>Ejecución del proyecto y gestión adaptativa</w:t>
      </w:r>
      <w:bookmarkEnd w:id="72"/>
    </w:p>
    <w:tbl>
      <w:tblPr>
        <w:tblStyle w:val="Tablaconcuadrcula"/>
        <w:tblW w:w="0" w:type="auto"/>
        <w:tblLayout w:type="fixed"/>
        <w:tblLook w:val="04A0" w:firstRow="1" w:lastRow="0" w:firstColumn="1" w:lastColumn="0" w:noHBand="0" w:noVBand="1"/>
      </w:tblPr>
      <w:tblGrid>
        <w:gridCol w:w="5382"/>
        <w:gridCol w:w="3131"/>
      </w:tblGrid>
      <w:tr w:rsidR="00E23AF8" w:rsidRPr="002C6417" w14:paraId="5889E236" w14:textId="77777777" w:rsidTr="006E6D14">
        <w:trPr>
          <w:trHeight w:val="525"/>
        </w:trPr>
        <w:tc>
          <w:tcPr>
            <w:tcW w:w="5382" w:type="dxa"/>
          </w:tcPr>
          <w:p w14:paraId="482A286A" w14:textId="77777777" w:rsidR="00E23AF8" w:rsidRPr="002C6417" w:rsidRDefault="00EB313A">
            <w:pPr>
              <w:spacing w:before="0" w:after="0" w:line="240" w:lineRule="auto"/>
            </w:pPr>
            <w:r w:rsidRPr="002C6417">
              <w:t>Ejecución del proyecto y gestión adaptativa, monitoreo y evaluación</w:t>
            </w:r>
          </w:p>
        </w:tc>
        <w:tc>
          <w:tcPr>
            <w:tcW w:w="3131" w:type="dxa"/>
          </w:tcPr>
          <w:p w14:paraId="145D40C1" w14:textId="77777777" w:rsidR="00E23AF8" w:rsidRPr="002C6417" w:rsidRDefault="002C6417">
            <w:pPr>
              <w:spacing w:before="0" w:after="0" w:line="240" w:lineRule="auto"/>
            </w:pPr>
            <w:r>
              <w:t>Moderadamente Satisfactoria</w:t>
            </w:r>
          </w:p>
        </w:tc>
      </w:tr>
    </w:tbl>
    <w:p w14:paraId="3CB81100" w14:textId="77777777" w:rsidR="00E23AF8" w:rsidRPr="002C6417" w:rsidRDefault="00ED648A" w:rsidP="00007EB2">
      <w:pPr>
        <w:pStyle w:val="Ttulo3"/>
        <w:spacing w:line="480" w:lineRule="auto"/>
      </w:pPr>
      <w:bookmarkStart w:id="73" w:name="_heading=h.23ckvvd" w:colFirst="0" w:colLast="0"/>
      <w:bookmarkStart w:id="74" w:name="_Toc182581530"/>
      <w:bookmarkEnd w:id="73"/>
      <w:r w:rsidRPr="002C6417">
        <w:t>Arreglos de implementación</w:t>
      </w:r>
      <w:bookmarkEnd w:id="74"/>
      <w:r w:rsidRPr="002C6417">
        <w:t xml:space="preserve"> </w:t>
      </w:r>
    </w:p>
    <w:p w14:paraId="7C710F9A" w14:textId="49A8FBC3" w:rsidR="009F7059" w:rsidRPr="002C6417" w:rsidRDefault="009F7059" w:rsidP="004613B3">
      <w:pPr>
        <w:pStyle w:val="Prrafodelista"/>
        <w:numPr>
          <w:ilvl w:val="0"/>
          <w:numId w:val="6"/>
        </w:numPr>
        <w:ind w:left="426" w:hanging="426"/>
      </w:pPr>
      <w:r w:rsidRPr="002C6417">
        <w:t xml:space="preserve">El PNUD mantiene un sólido marco de cooperación con el Gobierno de Uruguay, brindando una estructura adecuada y capacidades instaladas para la supervisión y </w:t>
      </w:r>
      <w:r w:rsidRPr="002C6417">
        <w:lastRenderedPageBreak/>
        <w:t xml:space="preserve">aseguramiento de la calidad del proyecto. </w:t>
      </w:r>
      <w:r w:rsidR="00ED648A" w:rsidRPr="002C6417">
        <w:t xml:space="preserve">El PNUD </w:t>
      </w:r>
      <w:r w:rsidR="00941BE4" w:rsidRPr="002C6417">
        <w:t xml:space="preserve">como </w:t>
      </w:r>
      <w:r w:rsidR="0051301F">
        <w:t>A</w:t>
      </w:r>
      <w:r w:rsidR="0051301F" w:rsidRPr="002C6417">
        <w:t xml:space="preserve">gencia </w:t>
      </w:r>
      <w:r w:rsidR="0051301F">
        <w:t>I</w:t>
      </w:r>
      <w:r w:rsidR="0051301F" w:rsidRPr="002C6417">
        <w:t>mplemen</w:t>
      </w:r>
      <w:r w:rsidR="0051301F">
        <w:t>t</w:t>
      </w:r>
      <w:r w:rsidR="0051301F" w:rsidRPr="002C6417">
        <w:t xml:space="preserve">adora </w:t>
      </w:r>
      <w:r w:rsidR="00941BE4" w:rsidRPr="002C6417">
        <w:t xml:space="preserve">del GEF </w:t>
      </w:r>
      <w:r w:rsidR="00ED648A" w:rsidRPr="002C6417">
        <w:t xml:space="preserve">cuenta con una amplia experiencia en la implementación de proyectos </w:t>
      </w:r>
      <w:r w:rsidR="00941BE4" w:rsidRPr="002C6417">
        <w:t>en Uruguay</w:t>
      </w:r>
      <w:r w:rsidR="00DC3759" w:rsidRPr="002C6417">
        <w:t xml:space="preserve">, han implementado 8 proyectos de biodiversidad, todos con el </w:t>
      </w:r>
      <w:r w:rsidR="003768A6" w:rsidRPr="002C6417">
        <w:t>MA</w:t>
      </w:r>
      <w:r w:rsidR="00941BE4" w:rsidRPr="002C6417">
        <w:t xml:space="preserve">. El proyecto se benefició en gran medida de la </w:t>
      </w:r>
      <w:r w:rsidRPr="002C6417">
        <w:t xml:space="preserve">capacidad instalada </w:t>
      </w:r>
      <w:r w:rsidR="00941BE4" w:rsidRPr="002C6417">
        <w:t>y las lecciones aprendidas de anteriores i</w:t>
      </w:r>
      <w:r w:rsidRPr="002C6417">
        <w:t>n</w:t>
      </w:r>
      <w:r w:rsidR="00941BE4" w:rsidRPr="002C6417">
        <w:t xml:space="preserve">tervenciones </w:t>
      </w:r>
      <w:r w:rsidRPr="002C6417">
        <w:t xml:space="preserve">financiadas por el GEF en biodiversidad y cambio climático. </w:t>
      </w:r>
    </w:p>
    <w:p w14:paraId="187088A6" w14:textId="77777777" w:rsidR="00941BE4" w:rsidRPr="002C6417" w:rsidRDefault="00941BE4" w:rsidP="004613B3">
      <w:pPr>
        <w:pStyle w:val="Prrafodelista"/>
        <w:numPr>
          <w:ilvl w:val="0"/>
          <w:numId w:val="6"/>
        </w:numPr>
        <w:ind w:left="426" w:hanging="426"/>
      </w:pPr>
      <w:r w:rsidRPr="002C6417">
        <w:t>Los testimonios recogidos reconocen que</w:t>
      </w:r>
      <w:r w:rsidR="00ED648A" w:rsidRPr="002C6417">
        <w:t xml:space="preserve"> </w:t>
      </w:r>
      <w:r w:rsidRPr="002C6417">
        <w:t>PNUD agrega valor desde un</w:t>
      </w:r>
      <w:r w:rsidR="00ED648A" w:rsidRPr="002C6417">
        <w:t xml:space="preserve"> enfoque</w:t>
      </w:r>
      <w:r w:rsidRPr="002C6417">
        <w:t xml:space="preserve"> que</w:t>
      </w:r>
      <w:r w:rsidR="00ED648A" w:rsidRPr="002C6417">
        <w:t xml:space="preserve"> incorpora una amplia gama de desafíos de desarrollo, agregando valor en términos de </w:t>
      </w:r>
      <w:r w:rsidRPr="002C6417">
        <w:t>su red global, el</w:t>
      </w:r>
      <w:r w:rsidR="00ED648A" w:rsidRPr="002C6417">
        <w:t xml:space="preserve"> diálogo político </w:t>
      </w:r>
      <w:r w:rsidRPr="002C6417">
        <w:t>y la</w:t>
      </w:r>
      <w:r w:rsidR="00ED648A" w:rsidRPr="002C6417">
        <w:t xml:space="preserve"> incorporación del enfoque basado en los derechos humanos </w:t>
      </w:r>
      <w:r w:rsidRPr="002C6417">
        <w:t xml:space="preserve">a lo largo de </w:t>
      </w:r>
      <w:r w:rsidR="00ED648A" w:rsidRPr="002C6417">
        <w:t>todo el ciclo del proyecto.</w:t>
      </w:r>
      <w:r w:rsidRPr="002C6417">
        <w:t xml:space="preserve"> </w:t>
      </w:r>
      <w:r w:rsidR="009F7059" w:rsidRPr="002C6417">
        <w:t xml:space="preserve">Destaca en este proyecto </w:t>
      </w:r>
      <w:r w:rsidRPr="002C6417">
        <w:t xml:space="preserve">la </w:t>
      </w:r>
      <w:r w:rsidR="009F7059" w:rsidRPr="002C6417">
        <w:t xml:space="preserve">atención puesta en la </w:t>
      </w:r>
      <w:r w:rsidRPr="002C6417">
        <w:t xml:space="preserve">incorporación del enfoque de género desde el diseño del proyecto. </w:t>
      </w:r>
    </w:p>
    <w:p w14:paraId="30370BF7" w14:textId="77777777" w:rsidR="009F7059" w:rsidRPr="002C6417" w:rsidRDefault="00ED648A" w:rsidP="004613B3">
      <w:pPr>
        <w:pStyle w:val="Prrafodelista"/>
        <w:numPr>
          <w:ilvl w:val="0"/>
          <w:numId w:val="6"/>
        </w:numPr>
        <w:ind w:left="426" w:hanging="426"/>
      </w:pPr>
      <w:r w:rsidRPr="2CC751CC">
        <w:rPr>
          <w:lang w:val="es-ES"/>
        </w:rPr>
        <w:t>Los testimonios consideran que el PNUD demostró compromiso y brindó apoyo al socio implementador. Su enfoque de cartera facilitó oportunidades en términos de coordinación, intercambio de información y sinergias</w:t>
      </w:r>
      <w:r w:rsidR="009F7059" w:rsidRPr="2CC751CC">
        <w:rPr>
          <w:lang w:val="es-ES"/>
        </w:rPr>
        <w:t xml:space="preserve">, como </w:t>
      </w:r>
      <w:r w:rsidR="00DC3759" w:rsidRPr="2CC751CC">
        <w:rPr>
          <w:lang w:val="es-ES"/>
        </w:rPr>
        <w:t xml:space="preserve">es </w:t>
      </w:r>
      <w:r w:rsidR="009F7059" w:rsidRPr="2CC751CC">
        <w:rPr>
          <w:lang w:val="es-ES"/>
        </w:rPr>
        <w:t>el caso del Programa Biofin o el Programa de Pequeñas Donaciones</w:t>
      </w:r>
      <w:r w:rsidRPr="2CC751CC">
        <w:rPr>
          <w:lang w:val="es-ES"/>
        </w:rPr>
        <w:t xml:space="preserve">. </w:t>
      </w:r>
      <w:r w:rsidR="009F7059" w:rsidRPr="2CC751CC">
        <w:rPr>
          <w:lang w:val="es-ES"/>
        </w:rPr>
        <w:t>Los informes generados son puntuales, precisos y reflejan calidad técnica.</w:t>
      </w:r>
    </w:p>
    <w:p w14:paraId="4AD2DD65" w14:textId="45393066" w:rsidR="00DC3759" w:rsidRPr="002C6417" w:rsidRDefault="003B6FCD" w:rsidP="004613B3">
      <w:pPr>
        <w:pStyle w:val="Prrafodelista"/>
        <w:numPr>
          <w:ilvl w:val="0"/>
          <w:numId w:val="6"/>
        </w:numPr>
        <w:ind w:left="426" w:hanging="426"/>
      </w:pPr>
      <w:r w:rsidRPr="2CC751CC">
        <w:rPr>
          <w:lang w:val="es-ES"/>
        </w:rPr>
        <w:t xml:space="preserve">En cuanto a la Agencia </w:t>
      </w:r>
      <w:r w:rsidR="00110FC8">
        <w:rPr>
          <w:lang w:val="es-ES"/>
        </w:rPr>
        <w:t>Ejecutora</w:t>
      </w:r>
      <w:r w:rsidRPr="2CC751CC">
        <w:rPr>
          <w:lang w:val="es-ES"/>
        </w:rPr>
        <w:t xml:space="preserve">, es importante mencionar que la creación del </w:t>
      </w:r>
      <w:r w:rsidR="003768A6" w:rsidRPr="2CC751CC">
        <w:rPr>
          <w:lang w:val="es-ES"/>
        </w:rPr>
        <w:t>MA</w:t>
      </w:r>
      <w:r w:rsidRPr="2CC751CC">
        <w:rPr>
          <w:lang w:val="es-ES"/>
        </w:rPr>
        <w:t xml:space="preserve"> coincidió prácticamente con el inicio del proyecto. Esta nueva institución le da mayor </w:t>
      </w:r>
      <w:r w:rsidR="0028512D" w:rsidRPr="2CC751CC">
        <w:rPr>
          <w:lang w:val="es-ES"/>
        </w:rPr>
        <w:t>autonomía,</w:t>
      </w:r>
      <w:r w:rsidRPr="2CC751CC">
        <w:rPr>
          <w:lang w:val="es-ES"/>
        </w:rPr>
        <w:t xml:space="preserve"> pero no necesariamente fortalece al sector, dado que no fue acompañada de una mayor asignación presupuestaria. </w:t>
      </w:r>
      <w:r w:rsidR="007F46AE" w:rsidRPr="2CC751CC">
        <w:rPr>
          <w:lang w:val="es-ES"/>
        </w:rPr>
        <w:t>La transición institucional ha tenido un efecto considerable en la implementación, principalmente por el cambio de prioridades y la falta de cofinanciamiento.</w:t>
      </w:r>
    </w:p>
    <w:p w14:paraId="16843D4B" w14:textId="1B4AE22B" w:rsidR="008778C0" w:rsidRPr="002C6417" w:rsidRDefault="003B6FCD" w:rsidP="004613B3">
      <w:pPr>
        <w:pStyle w:val="Prrafodelista"/>
        <w:numPr>
          <w:ilvl w:val="0"/>
          <w:numId w:val="6"/>
        </w:numPr>
        <w:ind w:left="426" w:hanging="426"/>
      </w:pPr>
      <w:r w:rsidRPr="002C6417">
        <w:t>El proyecto estuvo adecuadamente anidado al interior de la DINABISE</w:t>
      </w:r>
      <w:r w:rsidR="00BC39FB">
        <w:t>.</w:t>
      </w:r>
      <w:r w:rsidRPr="002C6417">
        <w:t xml:space="preserve"> </w:t>
      </w:r>
      <w:r w:rsidR="00BC39FB">
        <w:t>E</w:t>
      </w:r>
      <w:r w:rsidR="008778C0" w:rsidRPr="002C6417">
        <w:t xml:space="preserve">l equipo contratado </w:t>
      </w:r>
      <w:r w:rsidRPr="002C6417">
        <w:t xml:space="preserve">llegó en un momento clave del proceso de transición y </w:t>
      </w:r>
      <w:r w:rsidR="008778C0" w:rsidRPr="002C6417">
        <w:t>ha permitido atender no solo los objetivos del proyecto</w:t>
      </w:r>
      <w:r w:rsidRPr="002C6417">
        <w:t xml:space="preserve">, </w:t>
      </w:r>
      <w:r w:rsidR="008778C0" w:rsidRPr="002C6417">
        <w:t>sino que han tenido un impacto más amplio en fortalecer la capacidad de respuesta de esta en</w:t>
      </w:r>
      <w:r w:rsidR="004613B3">
        <w:t>t</w:t>
      </w:r>
      <w:r w:rsidR="008778C0" w:rsidRPr="002C6417">
        <w:t xml:space="preserve">idad recientemente creada. </w:t>
      </w:r>
    </w:p>
    <w:p w14:paraId="6A30124D" w14:textId="77777777" w:rsidR="009F7059" w:rsidRPr="002C6417" w:rsidRDefault="008778C0" w:rsidP="004613B3">
      <w:pPr>
        <w:pStyle w:val="Prrafodelista"/>
        <w:numPr>
          <w:ilvl w:val="0"/>
          <w:numId w:val="6"/>
        </w:numPr>
        <w:ind w:left="426" w:hanging="426"/>
      </w:pPr>
      <w:r w:rsidRPr="002C6417">
        <w:t xml:space="preserve">En la opinión de los actores entrevistados, el </w:t>
      </w:r>
      <w:r w:rsidR="001851E9" w:rsidRPr="002C6417">
        <w:t>EP</w:t>
      </w:r>
      <w:r w:rsidRPr="002C6417">
        <w:t xml:space="preserve"> ha demostrado alta calidad técnica, compromiso y excelente disposi</w:t>
      </w:r>
      <w:r w:rsidR="004613B3">
        <w:t>ci</w:t>
      </w:r>
      <w:r w:rsidRPr="002C6417">
        <w:t xml:space="preserve">ón a colaborar. Se menciona que </w:t>
      </w:r>
      <w:r w:rsidR="007F46AE" w:rsidRPr="002C6417">
        <w:t xml:space="preserve">el equipo </w:t>
      </w:r>
      <w:r w:rsidRPr="002C6417">
        <w:t xml:space="preserve">mantiene relaciones fluidas, comunicación constante y </w:t>
      </w:r>
      <w:r w:rsidR="007F46AE" w:rsidRPr="002C6417">
        <w:t xml:space="preserve">disponibilidad para atender nuevos retos y desafíos que se plantean. </w:t>
      </w:r>
    </w:p>
    <w:p w14:paraId="513B0CAE" w14:textId="77777777" w:rsidR="00E23AF8" w:rsidRPr="002C6417" w:rsidRDefault="00EB313A" w:rsidP="00007EB2">
      <w:pPr>
        <w:pStyle w:val="Ttulo3"/>
      </w:pPr>
      <w:bookmarkStart w:id="75" w:name="_heading=h.32hioqz" w:colFirst="0" w:colLast="0"/>
      <w:bookmarkStart w:id="76" w:name="_Toc90471447"/>
      <w:bookmarkStart w:id="77" w:name="_Toc90982941"/>
      <w:bookmarkStart w:id="78" w:name="_Toc182581531"/>
      <w:bookmarkEnd w:id="75"/>
      <w:bookmarkEnd w:id="76"/>
      <w:bookmarkEnd w:id="77"/>
      <w:r w:rsidRPr="002C6417">
        <w:t>Planificación del trabajo</w:t>
      </w:r>
      <w:bookmarkEnd w:id="78"/>
    </w:p>
    <w:p w14:paraId="616260F3" w14:textId="22D35DAB" w:rsidR="009E4F41" w:rsidRPr="002C6417" w:rsidRDefault="009E4F41" w:rsidP="004613B3">
      <w:pPr>
        <w:pStyle w:val="Prrafodelista"/>
        <w:numPr>
          <w:ilvl w:val="0"/>
          <w:numId w:val="6"/>
        </w:numPr>
        <w:ind w:left="426" w:hanging="426"/>
      </w:pPr>
      <w:r w:rsidRPr="2CC751CC">
        <w:rPr>
          <w:lang w:val="es-ES"/>
        </w:rPr>
        <w:t xml:space="preserve">El proyecto fue diseñado en un contexto diferente al actual y se </w:t>
      </w:r>
      <w:r w:rsidR="008C7444" w:rsidRPr="2CC751CC">
        <w:rPr>
          <w:lang w:val="es-ES"/>
        </w:rPr>
        <w:t>vio</w:t>
      </w:r>
      <w:r w:rsidRPr="2CC751CC">
        <w:rPr>
          <w:lang w:val="es-ES"/>
        </w:rPr>
        <w:t xml:space="preserve"> afectado por el cambio de gobierno y orientación política de las nuevas autoridades. Varios supuestos importantes en relación a la ambición de </w:t>
      </w:r>
      <w:r w:rsidR="001533F7">
        <w:rPr>
          <w:lang w:val="es-ES"/>
        </w:rPr>
        <w:t xml:space="preserve">las </w:t>
      </w:r>
      <w:r w:rsidRPr="2CC751CC">
        <w:rPr>
          <w:lang w:val="es-ES"/>
        </w:rPr>
        <w:t xml:space="preserve">metas, el enfoque del proyecto y la disponibilidad de recursos de cofinanciamiento fueron revisadas por las nuevas autoridades.  Además, se creó el MA a partir de competencias transferidas del antiguo </w:t>
      </w:r>
      <w:r w:rsidR="00EA2EF9" w:rsidRPr="2CC751CC">
        <w:rPr>
          <w:lang w:val="es-ES"/>
        </w:rPr>
        <w:t>Ministerio de Vivienda, Ordenamiento Territorial y Medio Ambiente (</w:t>
      </w:r>
      <w:r w:rsidRPr="2CC751CC">
        <w:rPr>
          <w:lang w:val="es-ES"/>
        </w:rPr>
        <w:t>MVOTMA</w:t>
      </w:r>
      <w:r w:rsidR="00EA2EF9" w:rsidRPr="2CC751CC">
        <w:rPr>
          <w:lang w:val="es-ES"/>
        </w:rPr>
        <w:t>)</w:t>
      </w:r>
      <w:r w:rsidRPr="2CC751CC">
        <w:rPr>
          <w:lang w:val="es-ES"/>
        </w:rPr>
        <w:t xml:space="preserve">, y se </w:t>
      </w:r>
      <w:r w:rsidRPr="2CC751CC">
        <w:rPr>
          <w:lang w:val="es-ES"/>
        </w:rPr>
        <w:lastRenderedPageBreak/>
        <w:t xml:space="preserve">estableció la DINABISE dentro del MA, </w:t>
      </w:r>
      <w:r w:rsidR="001533F7">
        <w:rPr>
          <w:lang w:val="es-ES"/>
        </w:rPr>
        <w:t xml:space="preserve">como </w:t>
      </w:r>
      <w:r w:rsidRPr="2CC751CC">
        <w:rPr>
          <w:lang w:val="es-ES"/>
        </w:rPr>
        <w:t xml:space="preserve">encargada de implementar el proyecto. El proyecto ha sido parte activa del proceso de transición, asistiendo en la definición de la estructura organizacional, competencias, y apoyando a la DINABISE en esta fase de consolidación. </w:t>
      </w:r>
    </w:p>
    <w:p w14:paraId="162E4024" w14:textId="77777777" w:rsidR="009E4F41" w:rsidRPr="002C6417" w:rsidRDefault="009E4F41" w:rsidP="004613B3">
      <w:pPr>
        <w:pStyle w:val="Prrafodelista"/>
        <w:numPr>
          <w:ilvl w:val="0"/>
          <w:numId w:val="6"/>
        </w:numPr>
        <w:ind w:left="426" w:hanging="426"/>
      </w:pPr>
      <w:r w:rsidRPr="002C6417">
        <w:t xml:space="preserve">El proyecto ha demostrado una alta capacidad para el manejo adaptativo, sin embargo, al momento de cerrar este documento de revisión, presenta un retraso considerable en su implementación, con </w:t>
      </w:r>
      <w:r w:rsidR="00B21587" w:rsidRPr="002C6417">
        <w:t>un cumplimiento parcial de sus</w:t>
      </w:r>
      <w:r w:rsidRPr="002C6417">
        <w:t xml:space="preserve"> metas </w:t>
      </w:r>
      <w:r w:rsidR="00B21587" w:rsidRPr="002C6417">
        <w:t>de medio término</w:t>
      </w:r>
      <w:r w:rsidRPr="002C6417">
        <w:t xml:space="preserve">. </w:t>
      </w:r>
    </w:p>
    <w:p w14:paraId="075F7435" w14:textId="77777777" w:rsidR="009E4F41" w:rsidRPr="002C6417" w:rsidRDefault="009E4F41" w:rsidP="004613B3">
      <w:pPr>
        <w:pStyle w:val="Prrafodelista"/>
        <w:numPr>
          <w:ilvl w:val="0"/>
          <w:numId w:val="6"/>
        </w:numPr>
        <w:ind w:left="426" w:hanging="426"/>
      </w:pPr>
      <w:r w:rsidRPr="002C6417">
        <w:t xml:space="preserve">Ha experimentado retrasos particularmente al comienzo del proyecto debido a la pandemia de COVID-19, por lo que se postergó el taller de inicio y se generaron demoras en la contratación del equipo completo del proyecto. El inicio del proyecto coincidió con un cambio de autoridades a nivel nacional, departamental y municipal, lo que supuso un desafío importante para que las nuevas autoridades se familiaricen con los objetivos del proyecto y redefinan su compromiso. Se </w:t>
      </w:r>
      <w:r w:rsidR="008C7444" w:rsidRPr="002C6417">
        <w:t>registró</w:t>
      </w:r>
      <w:r w:rsidRPr="002C6417">
        <w:t xml:space="preserve"> también un retraso de varios meses en la </w:t>
      </w:r>
      <w:r w:rsidR="00DC0956" w:rsidRPr="002C6417">
        <w:t>RMT</w:t>
      </w:r>
      <w:r w:rsidRPr="002C6417">
        <w:t xml:space="preserve">, principalmente debido a la renuncia del anterior coordinador del proyecto. </w:t>
      </w:r>
    </w:p>
    <w:p w14:paraId="73F9C189" w14:textId="21BD3EFE" w:rsidR="001B78EC" w:rsidRPr="002C6417" w:rsidRDefault="00DC750A" w:rsidP="004613B3">
      <w:pPr>
        <w:pStyle w:val="Prrafodelista"/>
        <w:numPr>
          <w:ilvl w:val="0"/>
          <w:numId w:val="6"/>
        </w:numPr>
        <w:ind w:left="426" w:hanging="426"/>
      </w:pPr>
      <w:r w:rsidRPr="002C6417">
        <w:t xml:space="preserve">En función de los cambios en el contexto del proyecto, fue necesario revisar, modificar y actualizar elementos clave del marco de resultados. En consecuencia, se revisaron </w:t>
      </w:r>
      <w:r w:rsidR="009727B7">
        <w:t>ocho</w:t>
      </w:r>
      <w:r w:rsidR="009727B7" w:rsidRPr="002C6417">
        <w:t xml:space="preserve"> </w:t>
      </w:r>
      <w:r w:rsidR="002F6173" w:rsidRPr="002C6417">
        <w:t xml:space="preserve">metas </w:t>
      </w:r>
      <w:r w:rsidR="002F6173">
        <w:t>(</w:t>
      </w:r>
      <w:r w:rsidR="001B78EC" w:rsidRPr="002C6417">
        <w:t>resaltadas en rojo en las tablas 5, 7 y 8; Anexo 9).</w:t>
      </w:r>
    </w:p>
    <w:p w14:paraId="4F828C05" w14:textId="77777777" w:rsidR="006E2427" w:rsidRPr="002C6417" w:rsidRDefault="006E2427" w:rsidP="004613B3">
      <w:pPr>
        <w:pStyle w:val="Prrafodelista"/>
        <w:numPr>
          <w:ilvl w:val="0"/>
          <w:numId w:val="6"/>
        </w:numPr>
        <w:ind w:left="426" w:hanging="426"/>
      </w:pPr>
      <w:r w:rsidRPr="002C6417">
        <w:t xml:space="preserve">Algunos valores de la línea base de los indicadores ya se han determinado, mientras que otros, aún están en proceso de definición. Asimismo, se ajustaron las metas de nueve indicadores del marco de resultados del proyecto, que deberán presentarse y aprobarse en </w:t>
      </w:r>
      <w:r w:rsidR="005F2413" w:rsidRPr="002C6417">
        <w:t xml:space="preserve">la próxima </w:t>
      </w:r>
      <w:r w:rsidRPr="002C6417">
        <w:t>reunión del Comité Directivo (</w:t>
      </w:r>
      <w:r w:rsidR="001B78EC" w:rsidRPr="002C6417">
        <w:t>Anexo 9</w:t>
      </w:r>
      <w:r w:rsidRPr="002C6417">
        <w:t>).</w:t>
      </w:r>
    </w:p>
    <w:p w14:paraId="5E428158" w14:textId="77777777" w:rsidR="00E23AF8" w:rsidRPr="002C6417" w:rsidRDefault="00EB313A" w:rsidP="00007EB2">
      <w:pPr>
        <w:pStyle w:val="Ttulo3"/>
      </w:pPr>
      <w:bookmarkStart w:id="79" w:name="_heading=h.1hmsyys" w:colFirst="0" w:colLast="0"/>
      <w:bookmarkStart w:id="80" w:name="_Toc182581532"/>
      <w:bookmarkEnd w:id="79"/>
      <w:r w:rsidRPr="002C6417">
        <w:t>Financiación y cofinanciación</w:t>
      </w:r>
      <w:bookmarkEnd w:id="80"/>
    </w:p>
    <w:p w14:paraId="3868EB87" w14:textId="0CEE8EB4" w:rsidR="009E4F41" w:rsidRPr="002C6417" w:rsidRDefault="009E4F41" w:rsidP="004613B3">
      <w:pPr>
        <w:pStyle w:val="Prrafodelista"/>
        <w:numPr>
          <w:ilvl w:val="0"/>
          <w:numId w:val="6"/>
        </w:numPr>
        <w:ind w:left="426" w:right="39" w:hanging="426"/>
      </w:pPr>
      <w:r w:rsidRPr="2CC751CC">
        <w:rPr>
          <w:lang w:val="es-ES"/>
        </w:rPr>
        <w:t>El presupuesto original del proyecto asciende a USD 2</w:t>
      </w:r>
      <w:r w:rsidR="00B43266">
        <w:rPr>
          <w:lang w:val="es-ES"/>
        </w:rPr>
        <w:t>.</w:t>
      </w:r>
      <w:r w:rsidRPr="2CC751CC">
        <w:rPr>
          <w:lang w:val="es-ES"/>
        </w:rPr>
        <w:t>639 millones del GEF para el periodo de ejecución de 5 años. Al 3</w:t>
      </w:r>
      <w:r w:rsidR="00C12CE6">
        <w:rPr>
          <w:lang w:val="es-ES"/>
        </w:rPr>
        <w:t>0</w:t>
      </w:r>
      <w:r w:rsidRPr="2CC751CC">
        <w:rPr>
          <w:lang w:val="es-ES"/>
        </w:rPr>
        <w:t xml:space="preserve"> de </w:t>
      </w:r>
      <w:r w:rsidR="00C12CE6">
        <w:rPr>
          <w:lang w:val="es-ES"/>
        </w:rPr>
        <w:t>septiembre</w:t>
      </w:r>
      <w:r w:rsidRPr="2CC751CC">
        <w:rPr>
          <w:lang w:val="es-ES"/>
        </w:rPr>
        <w:t xml:space="preserve"> de 2024, el proyecto había ejecutado USD </w:t>
      </w:r>
      <w:r w:rsidR="00C12CE6">
        <w:rPr>
          <w:lang w:val="es-ES"/>
        </w:rPr>
        <w:t>1</w:t>
      </w:r>
      <w:r w:rsidR="00B43266">
        <w:rPr>
          <w:lang w:val="es-ES"/>
        </w:rPr>
        <w:t>.</w:t>
      </w:r>
      <w:r w:rsidR="00C12CE6">
        <w:rPr>
          <w:lang w:val="es-ES"/>
        </w:rPr>
        <w:t>083</w:t>
      </w:r>
      <w:r w:rsidRPr="2CC751CC">
        <w:rPr>
          <w:lang w:val="es-ES"/>
        </w:rPr>
        <w:t xml:space="preserve"> millones, es decir, el </w:t>
      </w:r>
      <w:r w:rsidR="00C12CE6">
        <w:rPr>
          <w:lang w:val="es-ES"/>
        </w:rPr>
        <w:t>41</w:t>
      </w:r>
      <w:r w:rsidRPr="2CC751CC">
        <w:rPr>
          <w:lang w:val="es-ES"/>
        </w:rPr>
        <w:t>% del presupuesto total disponible (</w:t>
      </w:r>
      <w:r w:rsidRPr="002C6417">
        <w:fldChar w:fldCharType="begin"/>
      </w:r>
      <w:r w:rsidRPr="002C6417">
        <w:instrText xml:space="preserve"> REF _Ref179205140 \h  \* MERGEFORMAT </w:instrText>
      </w:r>
      <w:r w:rsidRPr="002C6417">
        <w:fldChar w:fldCharType="separate"/>
      </w:r>
      <w:r w:rsidR="008A6AF3" w:rsidRPr="007B4681">
        <w:rPr>
          <w:rFonts w:cs="Arial"/>
          <w:lang w:val="es-ES"/>
        </w:rPr>
        <w:t>Gráfico 3</w:t>
      </w:r>
      <w:r w:rsidRPr="002C6417">
        <w:fldChar w:fldCharType="end"/>
      </w:r>
      <w:r w:rsidRPr="2CC751CC">
        <w:rPr>
          <w:lang w:val="es-ES"/>
        </w:rPr>
        <w:t xml:space="preserve">). </w:t>
      </w:r>
      <w:r w:rsidRPr="2CC751CC">
        <w:rPr>
          <w:rFonts w:cs="Arial"/>
          <w:lang w:val="es-ES"/>
        </w:rPr>
        <w:t xml:space="preserve">El último PIR con corte al </w:t>
      </w:r>
      <w:r w:rsidR="0028512D" w:rsidRPr="2CC751CC">
        <w:rPr>
          <w:rFonts w:cs="Arial"/>
          <w:lang w:val="es-ES"/>
        </w:rPr>
        <w:t>3</w:t>
      </w:r>
      <w:r w:rsidR="0028512D">
        <w:rPr>
          <w:rFonts w:cs="Arial"/>
          <w:lang w:val="es-ES"/>
        </w:rPr>
        <w:t>0</w:t>
      </w:r>
      <w:r w:rsidR="0028512D" w:rsidRPr="2CC751CC">
        <w:rPr>
          <w:rFonts w:cs="Arial"/>
          <w:lang w:val="es-ES"/>
        </w:rPr>
        <w:t xml:space="preserve"> </w:t>
      </w:r>
      <w:r w:rsidRPr="2CC751CC">
        <w:rPr>
          <w:rFonts w:cs="Arial"/>
          <w:lang w:val="es-ES"/>
        </w:rPr>
        <w:t xml:space="preserve">de </w:t>
      </w:r>
      <w:r w:rsidR="0028512D" w:rsidRPr="2CC751CC">
        <w:rPr>
          <w:rFonts w:cs="Arial"/>
          <w:lang w:val="es-ES"/>
        </w:rPr>
        <w:t>ju</w:t>
      </w:r>
      <w:r w:rsidR="0028512D">
        <w:rPr>
          <w:rFonts w:cs="Arial"/>
          <w:lang w:val="es-ES"/>
        </w:rPr>
        <w:t>n</w:t>
      </w:r>
      <w:r w:rsidR="0028512D" w:rsidRPr="2CC751CC">
        <w:rPr>
          <w:rFonts w:cs="Arial"/>
          <w:lang w:val="es-ES"/>
        </w:rPr>
        <w:t xml:space="preserve">io </w:t>
      </w:r>
      <w:r w:rsidRPr="2CC751CC">
        <w:rPr>
          <w:rFonts w:cs="Arial"/>
          <w:lang w:val="es-ES"/>
        </w:rPr>
        <w:t>de 2024, reporta una ejecución de USD 963</w:t>
      </w:r>
      <w:r w:rsidR="00B43266">
        <w:rPr>
          <w:rFonts w:cs="Arial"/>
          <w:lang w:val="es-ES"/>
        </w:rPr>
        <w:t>,</w:t>
      </w:r>
      <w:r w:rsidRPr="2CC751CC">
        <w:rPr>
          <w:rFonts w:cs="Arial"/>
          <w:lang w:val="es-ES"/>
        </w:rPr>
        <w:t>300, lo que representa el 35</w:t>
      </w:r>
      <w:r w:rsidR="00B43266">
        <w:rPr>
          <w:rFonts w:cs="Arial"/>
          <w:lang w:val="es-ES"/>
        </w:rPr>
        <w:t>.</w:t>
      </w:r>
      <w:r w:rsidRPr="2CC751CC">
        <w:rPr>
          <w:rFonts w:cs="Arial"/>
          <w:lang w:val="es-ES"/>
        </w:rPr>
        <w:t xml:space="preserve">5% del presupuesto total disponible. </w:t>
      </w:r>
    </w:p>
    <w:p w14:paraId="2C207CBA" w14:textId="73FC4824" w:rsidR="009E4F41" w:rsidRPr="002C6417" w:rsidRDefault="009E4F41" w:rsidP="004613B3">
      <w:pPr>
        <w:pStyle w:val="Prrafodelista"/>
        <w:numPr>
          <w:ilvl w:val="0"/>
          <w:numId w:val="6"/>
        </w:numPr>
        <w:ind w:left="426" w:right="39" w:hanging="426"/>
      </w:pPr>
      <w:r w:rsidRPr="002C6417">
        <w:t xml:space="preserve">Los informes de entrega combinados (CDR, por sus siglas en inglés) indican que el primer </w:t>
      </w:r>
      <w:r w:rsidR="006878EB" w:rsidRPr="002C6417">
        <w:t>C</w:t>
      </w:r>
      <w:r w:rsidRPr="002C6417">
        <w:t xml:space="preserve">omponente reporta el mayor avance, con un </w:t>
      </w:r>
      <w:r w:rsidR="0009134F">
        <w:t>117</w:t>
      </w:r>
      <w:r w:rsidRPr="002C6417">
        <w:t xml:space="preserve">% de ejecución, seguido del segundo </w:t>
      </w:r>
      <w:r w:rsidR="006878EB" w:rsidRPr="002C6417">
        <w:t>C</w:t>
      </w:r>
      <w:r w:rsidRPr="002C6417">
        <w:t xml:space="preserve">omponente, con un </w:t>
      </w:r>
      <w:r w:rsidR="0009134F">
        <w:t>32</w:t>
      </w:r>
      <w:r w:rsidRPr="002C6417">
        <w:t xml:space="preserve">%. El tercer </w:t>
      </w:r>
      <w:r w:rsidR="006878EB" w:rsidRPr="002C6417">
        <w:t>C</w:t>
      </w:r>
      <w:r w:rsidRPr="002C6417">
        <w:t xml:space="preserve">omponente, por su parte, ha alcanzado apenas un </w:t>
      </w:r>
      <w:r w:rsidR="0009134F">
        <w:t>11</w:t>
      </w:r>
      <w:r w:rsidRPr="002C6417">
        <w:t xml:space="preserve">% de ejecución. Por otro lado, la gestión del proyecto muestra un nivel de ejecución del </w:t>
      </w:r>
      <w:r w:rsidR="0009134F">
        <w:t>58</w:t>
      </w:r>
      <w:r w:rsidRPr="002C6417">
        <w:t>%</w:t>
      </w:r>
      <w:r w:rsidR="001533F7">
        <w:t xml:space="preserve"> </w:t>
      </w:r>
      <w:r w:rsidR="001533F7" w:rsidRPr="2CC751CC">
        <w:rPr>
          <w:lang w:val="es-ES"/>
        </w:rPr>
        <w:t>(</w:t>
      </w:r>
      <w:r w:rsidR="001533F7" w:rsidRPr="002C6417">
        <w:fldChar w:fldCharType="begin"/>
      </w:r>
      <w:r w:rsidR="001533F7" w:rsidRPr="002C6417">
        <w:instrText xml:space="preserve"> REF _Ref179205140 \h  \* MERGEFORMAT </w:instrText>
      </w:r>
      <w:r w:rsidR="001533F7" w:rsidRPr="002C6417">
        <w:fldChar w:fldCharType="separate"/>
      </w:r>
      <w:r w:rsidR="008A6AF3" w:rsidRPr="007B4681">
        <w:rPr>
          <w:rFonts w:cs="Arial"/>
          <w:lang w:val="es-ES"/>
        </w:rPr>
        <w:t>Gráfico 3</w:t>
      </w:r>
      <w:r w:rsidR="001533F7" w:rsidRPr="002C6417">
        <w:fldChar w:fldCharType="end"/>
      </w:r>
      <w:r w:rsidR="001533F7" w:rsidRPr="2CC751CC">
        <w:rPr>
          <w:lang w:val="es-ES"/>
        </w:rPr>
        <w:t>).</w:t>
      </w:r>
    </w:p>
    <w:p w14:paraId="755DA783" w14:textId="77777777" w:rsidR="009E4F41" w:rsidRPr="002C6417" w:rsidRDefault="009E4F41" w:rsidP="004613B3">
      <w:pPr>
        <w:pStyle w:val="Prrafodelista"/>
        <w:numPr>
          <w:ilvl w:val="0"/>
          <w:numId w:val="6"/>
        </w:numPr>
        <w:ind w:left="426" w:right="39" w:hanging="426"/>
      </w:pPr>
      <w:r w:rsidRPr="002C6417">
        <w:t xml:space="preserve">Hasta el momento, se ha identificado una única revisión al presupuesto inicial, cuyo objetivo fue ajustar los presupuestos de 2021 y 2022 de acuerdo con los gastos reales </w:t>
      </w:r>
      <w:r w:rsidRPr="002C6417">
        <w:lastRenderedPageBreak/>
        <w:t>registrados en esos años, transfiriendo el saldo remanente a los años siguientes, sin modificar el total aprobado del presupuesto.</w:t>
      </w:r>
    </w:p>
    <w:p w14:paraId="24F0326B" w14:textId="30687EBF" w:rsidR="001B44FA" w:rsidRDefault="001B44FA" w:rsidP="001B44FA">
      <w:pPr>
        <w:pStyle w:val="Descripcin"/>
        <w:rPr>
          <w:rFonts w:ascii="Arial" w:hAnsi="Arial" w:cs="Arial"/>
          <w:b/>
          <w:bCs/>
          <w:i w:val="0"/>
          <w:iCs w:val="0"/>
          <w:sz w:val="20"/>
          <w:szCs w:val="20"/>
        </w:rPr>
      </w:pPr>
      <w:bookmarkStart w:id="81" w:name="_Ref179205140"/>
      <w:r w:rsidRPr="002C6417">
        <w:rPr>
          <w:rFonts w:ascii="Arial" w:hAnsi="Arial" w:cs="Arial"/>
          <w:b/>
          <w:bCs/>
          <w:i w:val="0"/>
          <w:iCs w:val="0"/>
          <w:sz w:val="20"/>
          <w:szCs w:val="20"/>
        </w:rPr>
        <w:t xml:space="preserve">Gráfico </w:t>
      </w:r>
      <w:r w:rsidRPr="002C6417">
        <w:rPr>
          <w:rFonts w:ascii="Arial" w:hAnsi="Arial" w:cs="Arial"/>
          <w:b/>
          <w:bCs/>
          <w:i w:val="0"/>
          <w:iCs w:val="0"/>
          <w:sz w:val="20"/>
          <w:szCs w:val="20"/>
        </w:rPr>
        <w:fldChar w:fldCharType="begin"/>
      </w:r>
      <w:r w:rsidRPr="002C6417">
        <w:rPr>
          <w:rFonts w:ascii="Arial" w:hAnsi="Arial" w:cs="Arial"/>
          <w:b/>
          <w:bCs/>
          <w:i w:val="0"/>
          <w:iCs w:val="0"/>
          <w:sz w:val="20"/>
          <w:szCs w:val="20"/>
        </w:rPr>
        <w:instrText xml:space="preserve"> SEQ Gráfico \* ARABIC </w:instrText>
      </w:r>
      <w:r w:rsidRPr="002C6417">
        <w:rPr>
          <w:rFonts w:ascii="Arial" w:hAnsi="Arial" w:cs="Arial"/>
          <w:b/>
          <w:bCs/>
          <w:i w:val="0"/>
          <w:iCs w:val="0"/>
          <w:sz w:val="20"/>
          <w:szCs w:val="20"/>
        </w:rPr>
        <w:fldChar w:fldCharType="separate"/>
      </w:r>
      <w:r w:rsidR="008A6AF3">
        <w:rPr>
          <w:rFonts w:ascii="Arial" w:hAnsi="Arial" w:cs="Arial"/>
          <w:b/>
          <w:bCs/>
          <w:i w:val="0"/>
          <w:iCs w:val="0"/>
          <w:noProof/>
          <w:sz w:val="20"/>
          <w:szCs w:val="20"/>
        </w:rPr>
        <w:t>3</w:t>
      </w:r>
      <w:r w:rsidRPr="002C6417">
        <w:rPr>
          <w:rFonts w:ascii="Arial" w:hAnsi="Arial" w:cs="Arial"/>
          <w:b/>
          <w:bCs/>
          <w:i w:val="0"/>
          <w:iCs w:val="0"/>
          <w:sz w:val="20"/>
          <w:szCs w:val="20"/>
        </w:rPr>
        <w:fldChar w:fldCharType="end"/>
      </w:r>
      <w:bookmarkEnd w:id="81"/>
      <w:r w:rsidRPr="002C6417">
        <w:rPr>
          <w:rFonts w:ascii="Arial" w:hAnsi="Arial" w:cs="Arial"/>
          <w:b/>
          <w:bCs/>
          <w:i w:val="0"/>
          <w:iCs w:val="0"/>
          <w:sz w:val="20"/>
          <w:szCs w:val="20"/>
        </w:rPr>
        <w:t xml:space="preserve"> Presupuesto planificado vs monto ejecutado por Componente</w:t>
      </w:r>
    </w:p>
    <w:p w14:paraId="2DCB0704" w14:textId="77777777" w:rsidR="00C12CE6" w:rsidRPr="002C6417" w:rsidRDefault="0009134F" w:rsidP="001B44FA">
      <w:pPr>
        <w:pStyle w:val="Descripcin"/>
        <w:rPr>
          <w:rFonts w:ascii="Arial" w:hAnsi="Arial" w:cs="Arial"/>
          <w:b/>
          <w:bCs/>
          <w:i w:val="0"/>
          <w:iCs w:val="0"/>
        </w:rPr>
      </w:pPr>
      <w:r>
        <w:rPr>
          <w:noProof/>
        </w:rPr>
        <w:drawing>
          <wp:inline distT="0" distB="0" distL="0" distR="0" wp14:anchorId="66A57B7B" wp14:editId="757F1DE2">
            <wp:extent cx="5591175" cy="2938145"/>
            <wp:effectExtent l="0" t="0" r="9525" b="14605"/>
            <wp:docPr id="1901794411" name="Gráfico 1">
              <a:extLst xmlns:a="http://schemas.openxmlformats.org/drawingml/2006/main">
                <a:ext uri="{FF2B5EF4-FFF2-40B4-BE49-F238E27FC236}">
                  <a16:creationId xmlns:a16="http://schemas.microsoft.com/office/drawing/2014/main" id="{57E899AC-45CE-49DB-BCCE-81E972788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867614" w14:textId="77777777" w:rsidR="001B44FA" w:rsidRPr="002C6417" w:rsidRDefault="001B44FA" w:rsidP="007B4681">
      <w:pPr>
        <w:rPr>
          <w:rFonts w:cs="Arial"/>
          <w:b/>
          <w:sz w:val="18"/>
          <w:szCs w:val="18"/>
          <w:lang w:val="es-ES"/>
        </w:rPr>
      </w:pPr>
      <w:r w:rsidRPr="2CC751CC">
        <w:rPr>
          <w:rFonts w:cs="Arial"/>
          <w:b/>
          <w:sz w:val="18"/>
          <w:szCs w:val="18"/>
          <w:lang w:val="es-ES"/>
        </w:rPr>
        <w:t>Fuente: CDRs, 2021 – 2024 Q1</w:t>
      </w:r>
    </w:p>
    <w:p w14:paraId="646CDBBE" w14:textId="53D7BECC" w:rsidR="009E4F41" w:rsidRPr="002C6417" w:rsidRDefault="009E4F41" w:rsidP="004613B3">
      <w:pPr>
        <w:pStyle w:val="Prrafodelista"/>
        <w:numPr>
          <w:ilvl w:val="0"/>
          <w:numId w:val="6"/>
        </w:numPr>
        <w:ind w:left="426" w:right="39" w:hanging="426"/>
      </w:pPr>
      <w:bookmarkStart w:id="82" w:name="_Ref179206317"/>
      <w:r w:rsidRPr="002C6417">
        <w:t>Durante el año 2021 la ejecución fue baja, considerando el proceso de puesta en marcha del proyecto y que, en la práctica, solo se contó con dos meses de ejecución. Los fondos del GEF se ejecutaron de forma creciente durante los años 2022 y 2023, reportando una tendencia hacia la baja durante el año 2024 (</w:t>
      </w:r>
      <w:r w:rsidR="0084063D" w:rsidRPr="004A3BE3">
        <w:fldChar w:fldCharType="begin"/>
      </w:r>
      <w:r w:rsidR="0084063D" w:rsidRPr="004A3BE3">
        <w:instrText xml:space="preserve"> REF _Ref182580414 \h </w:instrText>
      </w:r>
      <w:r w:rsidR="0084063D" w:rsidRPr="007B4681">
        <w:instrText xml:space="preserve"> \* MERGEFORMAT </w:instrText>
      </w:r>
      <w:r w:rsidR="0084063D" w:rsidRPr="004A3BE3">
        <w:fldChar w:fldCharType="separate"/>
      </w:r>
      <w:r w:rsidR="0084063D" w:rsidRPr="007B4681">
        <w:rPr>
          <w:rFonts w:cs="Arial"/>
        </w:rPr>
        <w:t xml:space="preserve">Gráfico </w:t>
      </w:r>
      <w:r w:rsidR="0084063D" w:rsidRPr="007B4681">
        <w:rPr>
          <w:rFonts w:cs="Arial"/>
          <w:noProof/>
        </w:rPr>
        <w:t>4</w:t>
      </w:r>
      <w:r w:rsidR="0084063D" w:rsidRPr="004A3BE3">
        <w:fldChar w:fldCharType="end"/>
      </w:r>
      <w:r w:rsidRPr="002C6417">
        <w:t xml:space="preserve">). </w:t>
      </w:r>
    </w:p>
    <w:p w14:paraId="3F36F93E" w14:textId="77777777" w:rsidR="009E4F41" w:rsidRPr="007756DC" w:rsidRDefault="009E4F41" w:rsidP="004613B3">
      <w:pPr>
        <w:pStyle w:val="Prrafodelista"/>
        <w:numPr>
          <w:ilvl w:val="0"/>
          <w:numId w:val="6"/>
        </w:numPr>
        <w:ind w:left="426" w:right="39" w:hanging="426"/>
        <w:rPr>
          <w:rFonts w:cs="Arial"/>
        </w:rPr>
      </w:pPr>
      <w:r w:rsidRPr="002C6417">
        <w:t>Como parte del control financiero, el proyecto elabora anualmente el CDR del sistema ATLAS de PNUD. Dicho documento permite identificar los montos ejecutados, en dólares, por Componente. Asimismo, para la EMT se ha proporcionado cuatro reportes financieros (2021, 2022, 2023 y 2024), el último hasta marzo de 2024.</w:t>
      </w:r>
    </w:p>
    <w:p w14:paraId="69F2D215" w14:textId="77777777" w:rsidR="007756DC" w:rsidRDefault="007756DC" w:rsidP="007756DC">
      <w:pPr>
        <w:ind w:right="39"/>
        <w:rPr>
          <w:rFonts w:cs="Arial"/>
        </w:rPr>
      </w:pPr>
    </w:p>
    <w:p w14:paraId="707A1BC0" w14:textId="77777777" w:rsidR="007756DC" w:rsidRDefault="007756DC" w:rsidP="007756DC">
      <w:pPr>
        <w:ind w:right="39"/>
        <w:rPr>
          <w:rFonts w:cs="Arial"/>
        </w:rPr>
      </w:pPr>
    </w:p>
    <w:p w14:paraId="562EC815" w14:textId="77777777" w:rsidR="007756DC" w:rsidRDefault="007756DC" w:rsidP="007756DC">
      <w:pPr>
        <w:ind w:right="39"/>
        <w:rPr>
          <w:rFonts w:cs="Arial"/>
        </w:rPr>
      </w:pPr>
    </w:p>
    <w:p w14:paraId="79DC8497" w14:textId="77777777" w:rsidR="007756DC" w:rsidRDefault="007756DC" w:rsidP="007756DC">
      <w:pPr>
        <w:ind w:right="39"/>
        <w:rPr>
          <w:rFonts w:cs="Arial"/>
        </w:rPr>
      </w:pPr>
    </w:p>
    <w:p w14:paraId="13FB098B" w14:textId="77777777" w:rsidR="007756DC" w:rsidRDefault="007756DC" w:rsidP="007756DC">
      <w:pPr>
        <w:ind w:right="39"/>
        <w:rPr>
          <w:rFonts w:cs="Arial"/>
        </w:rPr>
      </w:pPr>
    </w:p>
    <w:p w14:paraId="73D274A1" w14:textId="77777777" w:rsidR="007756DC" w:rsidRDefault="007756DC" w:rsidP="007756DC">
      <w:pPr>
        <w:ind w:right="39"/>
        <w:rPr>
          <w:rFonts w:cs="Arial"/>
        </w:rPr>
      </w:pPr>
    </w:p>
    <w:p w14:paraId="0D1E0F10" w14:textId="77777777" w:rsidR="007756DC" w:rsidRDefault="007756DC" w:rsidP="007756DC">
      <w:pPr>
        <w:ind w:right="39"/>
        <w:rPr>
          <w:rFonts w:cs="Arial"/>
        </w:rPr>
      </w:pPr>
    </w:p>
    <w:p w14:paraId="32EE44EF" w14:textId="77777777" w:rsidR="007756DC" w:rsidRDefault="007756DC" w:rsidP="007756DC">
      <w:pPr>
        <w:ind w:right="39"/>
        <w:rPr>
          <w:rFonts w:cs="Arial"/>
          <w:b/>
          <w:bCs/>
          <w:sz w:val="20"/>
          <w:szCs w:val="20"/>
        </w:rPr>
      </w:pPr>
      <w:r w:rsidRPr="002C6417">
        <w:rPr>
          <w:rFonts w:cs="Arial"/>
          <w:b/>
          <w:bCs/>
          <w:sz w:val="20"/>
          <w:szCs w:val="20"/>
        </w:rPr>
        <w:lastRenderedPageBreak/>
        <w:t xml:space="preserve">Gráfico </w:t>
      </w:r>
      <w:r w:rsidRPr="002C6417">
        <w:rPr>
          <w:rFonts w:cs="Arial"/>
          <w:b/>
          <w:bCs/>
          <w:sz w:val="20"/>
          <w:szCs w:val="20"/>
        </w:rPr>
        <w:fldChar w:fldCharType="begin"/>
      </w:r>
      <w:r w:rsidRPr="002C6417">
        <w:rPr>
          <w:rFonts w:cs="Arial"/>
          <w:b/>
          <w:bCs/>
          <w:sz w:val="20"/>
          <w:szCs w:val="20"/>
        </w:rPr>
        <w:instrText xml:space="preserve"> SEQ Gráfico \* ARABIC </w:instrText>
      </w:r>
      <w:r w:rsidRPr="002C6417">
        <w:rPr>
          <w:rFonts w:cs="Arial"/>
          <w:b/>
          <w:bCs/>
          <w:sz w:val="20"/>
          <w:szCs w:val="20"/>
        </w:rPr>
        <w:fldChar w:fldCharType="separate"/>
      </w:r>
      <w:r>
        <w:rPr>
          <w:rFonts w:cs="Arial"/>
          <w:b/>
          <w:bCs/>
          <w:noProof/>
          <w:sz w:val="20"/>
          <w:szCs w:val="20"/>
        </w:rPr>
        <w:t>4</w:t>
      </w:r>
      <w:r w:rsidRPr="002C6417">
        <w:rPr>
          <w:rFonts w:cs="Arial"/>
          <w:b/>
          <w:bCs/>
          <w:sz w:val="20"/>
          <w:szCs w:val="20"/>
        </w:rPr>
        <w:fldChar w:fldCharType="end"/>
      </w:r>
      <w:r w:rsidRPr="002C6417">
        <w:rPr>
          <w:rFonts w:cs="Arial"/>
          <w:b/>
          <w:bCs/>
          <w:sz w:val="20"/>
          <w:szCs w:val="20"/>
        </w:rPr>
        <w:t xml:space="preserve"> Ejecución presupuestaria por Componente y año</w:t>
      </w:r>
    </w:p>
    <w:bookmarkEnd w:id="82"/>
    <w:p w14:paraId="37601A48" w14:textId="7384CA13" w:rsidR="0014794D" w:rsidRPr="002C6417" w:rsidRDefault="0014794D" w:rsidP="00E20492">
      <w:pPr>
        <w:ind w:right="39"/>
        <w:rPr>
          <w:rFonts w:cs="Arial"/>
          <w:b/>
          <w:bCs/>
          <w:sz w:val="20"/>
          <w:szCs w:val="20"/>
        </w:rPr>
      </w:pPr>
      <w:r>
        <w:rPr>
          <w:noProof/>
        </w:rPr>
        <w:drawing>
          <wp:inline distT="0" distB="0" distL="0" distR="0" wp14:anchorId="3720E8C7" wp14:editId="0139FF8F">
            <wp:extent cx="5570855" cy="2543175"/>
            <wp:effectExtent l="0" t="0" r="10795" b="9525"/>
            <wp:docPr id="312720303" name="Gráfico 1">
              <a:extLst xmlns:a="http://schemas.openxmlformats.org/drawingml/2006/main">
                <a:ext uri="{FF2B5EF4-FFF2-40B4-BE49-F238E27FC236}">
                  <a16:creationId xmlns:a16="http://schemas.microsoft.com/office/drawing/2014/main" id="{5A99076A-22DE-4C5A-B665-ABBDFA791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291A40" w14:textId="77777777" w:rsidR="00E20492" w:rsidRPr="002C6417" w:rsidRDefault="00E20492" w:rsidP="007B4681">
      <w:pPr>
        <w:rPr>
          <w:rFonts w:cs="Arial"/>
          <w:b/>
          <w:sz w:val="18"/>
          <w:szCs w:val="18"/>
          <w:lang w:val="es-ES"/>
        </w:rPr>
      </w:pPr>
      <w:r w:rsidRPr="2CC751CC">
        <w:rPr>
          <w:rFonts w:cs="Arial"/>
          <w:b/>
          <w:sz w:val="18"/>
          <w:szCs w:val="18"/>
          <w:lang w:val="es-ES"/>
        </w:rPr>
        <w:t>Fuente: CDRs, 2021 – 2024 Q1</w:t>
      </w:r>
    </w:p>
    <w:p w14:paraId="0EE0E57D" w14:textId="4ED7B9D8" w:rsidR="009E4F41" w:rsidRPr="002C6417" w:rsidRDefault="009E4F41" w:rsidP="004613B3">
      <w:pPr>
        <w:pStyle w:val="Prrafodelista"/>
        <w:numPr>
          <w:ilvl w:val="0"/>
          <w:numId w:val="6"/>
        </w:numPr>
        <w:ind w:left="426" w:right="39" w:hanging="426"/>
        <w:rPr>
          <w:rFonts w:cs="Arial"/>
        </w:rPr>
      </w:pPr>
      <w:bookmarkStart w:id="83" w:name="_Ref179210820"/>
      <w:bookmarkStart w:id="84" w:name="_Ref179210816"/>
      <w:r w:rsidRPr="002C6417">
        <w:rPr>
          <w:rFonts w:cs="Arial"/>
        </w:rPr>
        <w:t>El proyecto ha contratado tres auditorías externas correspondientes a los años 2021, 2022 y 2023, cuyos resultados fueron satisfactorios. Las auditorías concluyeron que tanto las operaciones y controles financieros como la estructura administrativa y de control interno son apropiadas y cumplen con el manual de procedimientos.</w:t>
      </w:r>
    </w:p>
    <w:p w14:paraId="64D0B6E3" w14:textId="36793D43" w:rsidR="009E4F41" w:rsidRPr="002C6417" w:rsidRDefault="009E4F41" w:rsidP="004613B3">
      <w:pPr>
        <w:pStyle w:val="Prrafodelista"/>
        <w:numPr>
          <w:ilvl w:val="0"/>
          <w:numId w:val="6"/>
        </w:numPr>
        <w:ind w:left="426" w:right="39" w:hanging="426"/>
        <w:rPr>
          <w:rFonts w:cs="Arial"/>
          <w:lang w:val="es-ES"/>
        </w:rPr>
      </w:pPr>
      <w:r w:rsidRPr="2CC751CC">
        <w:rPr>
          <w:rFonts w:cs="Arial"/>
          <w:lang w:val="es-ES"/>
        </w:rPr>
        <w:t>Además de la financiación del GEF, el ProDoc comprometió una importante suma de cofinanciamiento por un total de USD 15 millones. Hasta el cierre de este documento, se ha reportado un cofinanciamiento de USD 0</w:t>
      </w:r>
      <w:r w:rsidR="002A311B">
        <w:rPr>
          <w:rFonts w:cs="Arial"/>
          <w:lang w:val="es-ES"/>
        </w:rPr>
        <w:t>.</w:t>
      </w:r>
      <w:r w:rsidR="001A7BAF">
        <w:rPr>
          <w:rFonts w:cs="Arial"/>
          <w:lang w:val="es-ES"/>
        </w:rPr>
        <w:t>883</w:t>
      </w:r>
      <w:r w:rsidRPr="2CC751CC">
        <w:rPr>
          <w:rFonts w:cs="Arial"/>
          <w:lang w:val="es-ES"/>
        </w:rPr>
        <w:t xml:space="preserve"> millones, lo que representa el </w:t>
      </w:r>
      <w:r w:rsidR="001A7BAF">
        <w:rPr>
          <w:rFonts w:cs="Arial"/>
          <w:lang w:val="es-ES"/>
        </w:rPr>
        <w:t>6</w:t>
      </w:r>
      <w:r w:rsidRPr="2CC751CC">
        <w:rPr>
          <w:rFonts w:cs="Arial"/>
          <w:lang w:val="es-ES"/>
        </w:rPr>
        <w:t xml:space="preserve">% de lo comprometido originalmente, solo se reportan aportes del MA (a través de la ejecución presupuestal del proyecto URU/21/004) e </w:t>
      </w:r>
      <w:r w:rsidR="002F6173" w:rsidRPr="002C6417">
        <w:rPr>
          <w:rFonts w:cs="Arial"/>
        </w:rPr>
        <w:t>Intendencia</w:t>
      </w:r>
      <w:r w:rsidR="002A311B">
        <w:rPr>
          <w:rFonts w:cs="Arial"/>
        </w:rPr>
        <w:t>s</w:t>
      </w:r>
      <w:r w:rsidR="002F6173" w:rsidRPr="002C6417">
        <w:rPr>
          <w:rFonts w:cs="Arial"/>
        </w:rPr>
        <w:t xml:space="preserve"> de Rivera </w:t>
      </w:r>
      <w:r w:rsidR="0092698F">
        <w:rPr>
          <w:rFonts w:cs="Arial"/>
        </w:rPr>
        <w:t xml:space="preserve">y Rocha </w:t>
      </w:r>
      <w:r w:rsidR="002F6173" w:rsidRPr="002C6417">
        <w:rPr>
          <w:rFonts w:cs="Arial"/>
        </w:rPr>
        <w:t>(</w:t>
      </w:r>
      <w:r w:rsidR="002F6173" w:rsidRPr="002C6417">
        <w:rPr>
          <w:rFonts w:cs="Arial"/>
        </w:rPr>
        <w:fldChar w:fldCharType="begin"/>
      </w:r>
      <w:r w:rsidR="002F6173" w:rsidRPr="002C6417">
        <w:rPr>
          <w:rFonts w:cs="Arial"/>
        </w:rPr>
        <w:instrText xml:space="preserve"> REF _Ref181195076 \h  \* MERGEFORMAT </w:instrText>
      </w:r>
      <w:r w:rsidR="002F6173" w:rsidRPr="002C6417">
        <w:rPr>
          <w:rFonts w:cs="Arial"/>
        </w:rPr>
      </w:r>
      <w:r w:rsidR="002F6173" w:rsidRPr="002C6417">
        <w:rPr>
          <w:rFonts w:cs="Arial"/>
        </w:rPr>
        <w:fldChar w:fldCharType="separate"/>
      </w:r>
      <w:r w:rsidR="008A6AF3" w:rsidRPr="007B4681">
        <w:rPr>
          <w:rFonts w:cs="Arial"/>
        </w:rPr>
        <w:t>Tabla 9</w:t>
      </w:r>
      <w:r w:rsidR="002F6173" w:rsidRPr="002C6417">
        <w:rPr>
          <w:rFonts w:cs="Arial"/>
        </w:rPr>
        <w:fldChar w:fldCharType="end"/>
      </w:r>
      <w:r w:rsidR="002F6173" w:rsidRPr="002C6417">
        <w:rPr>
          <w:rFonts w:cs="Arial"/>
        </w:rPr>
        <w:t>).</w:t>
      </w:r>
    </w:p>
    <w:p w14:paraId="3605116F" w14:textId="77777777" w:rsidR="006A2E24" w:rsidRPr="002C6417" w:rsidRDefault="00A703E6" w:rsidP="00A703E6">
      <w:pPr>
        <w:pStyle w:val="Descripcin"/>
        <w:rPr>
          <w:rFonts w:ascii="Arial" w:hAnsi="Arial" w:cs="Arial"/>
          <w:b/>
          <w:bCs/>
          <w:i w:val="0"/>
          <w:iCs w:val="0"/>
          <w:sz w:val="18"/>
          <w:szCs w:val="18"/>
        </w:rPr>
      </w:pPr>
      <w:bookmarkStart w:id="85" w:name="_Ref181195076"/>
      <w:bookmarkEnd w:id="83"/>
      <w:bookmarkEnd w:id="84"/>
      <w:r w:rsidRPr="002C6417">
        <w:rPr>
          <w:rFonts w:ascii="Arial" w:hAnsi="Arial" w:cs="Arial"/>
          <w:b/>
          <w:bCs/>
          <w:i w:val="0"/>
          <w:iCs w:val="0"/>
          <w:sz w:val="22"/>
          <w:szCs w:val="22"/>
        </w:rPr>
        <w:t xml:space="preserve">Tabla </w:t>
      </w:r>
      <w:r w:rsidRPr="002C6417">
        <w:rPr>
          <w:rFonts w:ascii="Arial" w:hAnsi="Arial" w:cs="Arial"/>
          <w:b/>
          <w:bCs/>
          <w:i w:val="0"/>
          <w:iCs w:val="0"/>
          <w:sz w:val="22"/>
          <w:szCs w:val="22"/>
        </w:rPr>
        <w:fldChar w:fldCharType="begin"/>
      </w:r>
      <w:r w:rsidRPr="002C6417">
        <w:rPr>
          <w:rFonts w:ascii="Arial" w:hAnsi="Arial" w:cs="Arial"/>
          <w:b/>
          <w:bCs/>
          <w:i w:val="0"/>
          <w:iCs w:val="0"/>
          <w:sz w:val="22"/>
          <w:szCs w:val="22"/>
        </w:rPr>
        <w:instrText xml:space="preserve"> SEQ Tabla \* ARABIC </w:instrText>
      </w:r>
      <w:r w:rsidRPr="002C6417">
        <w:rPr>
          <w:rFonts w:ascii="Arial" w:hAnsi="Arial" w:cs="Arial"/>
          <w:b/>
          <w:bCs/>
          <w:i w:val="0"/>
          <w:iCs w:val="0"/>
          <w:sz w:val="22"/>
          <w:szCs w:val="22"/>
        </w:rPr>
        <w:fldChar w:fldCharType="separate"/>
      </w:r>
      <w:r w:rsidR="008A6AF3">
        <w:rPr>
          <w:rFonts w:ascii="Arial" w:hAnsi="Arial" w:cs="Arial"/>
          <w:b/>
          <w:bCs/>
          <w:i w:val="0"/>
          <w:iCs w:val="0"/>
          <w:noProof/>
          <w:sz w:val="22"/>
          <w:szCs w:val="22"/>
        </w:rPr>
        <w:t>9</w:t>
      </w:r>
      <w:r w:rsidRPr="002C6417">
        <w:rPr>
          <w:rFonts w:ascii="Arial" w:hAnsi="Arial" w:cs="Arial"/>
          <w:b/>
          <w:bCs/>
          <w:i w:val="0"/>
          <w:iCs w:val="0"/>
          <w:sz w:val="22"/>
          <w:szCs w:val="22"/>
        </w:rPr>
        <w:fldChar w:fldCharType="end"/>
      </w:r>
      <w:bookmarkEnd w:id="85"/>
      <w:r w:rsidRPr="002C6417">
        <w:rPr>
          <w:rFonts w:ascii="Arial" w:hAnsi="Arial" w:cs="Arial"/>
          <w:b/>
          <w:bCs/>
          <w:i w:val="0"/>
          <w:iCs w:val="0"/>
          <w:sz w:val="22"/>
          <w:szCs w:val="22"/>
        </w:rPr>
        <w:t xml:space="preserve"> Tabla de cofinanciamiento</w:t>
      </w:r>
    </w:p>
    <w:tbl>
      <w:tblPr>
        <w:tblW w:w="8983" w:type="dxa"/>
        <w:tblCellMar>
          <w:left w:w="70" w:type="dxa"/>
          <w:right w:w="70" w:type="dxa"/>
        </w:tblCellMar>
        <w:tblLook w:val="04A0" w:firstRow="1" w:lastRow="0" w:firstColumn="1" w:lastColumn="0" w:noHBand="0" w:noVBand="1"/>
      </w:tblPr>
      <w:tblGrid>
        <w:gridCol w:w="1615"/>
        <w:gridCol w:w="1185"/>
        <w:gridCol w:w="1587"/>
        <w:gridCol w:w="1422"/>
        <w:gridCol w:w="1587"/>
        <w:gridCol w:w="1587"/>
      </w:tblGrid>
      <w:tr w:rsidR="00E12AAC" w:rsidRPr="002C6417" w14:paraId="2D1A457E" w14:textId="77777777" w:rsidTr="0088351E">
        <w:trPr>
          <w:trHeight w:val="1760"/>
          <w:tblHeader/>
        </w:trPr>
        <w:tc>
          <w:tcPr>
            <w:tcW w:w="161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7AA989" w14:textId="77777777" w:rsidR="00E12AAC" w:rsidRPr="002C6417" w:rsidRDefault="00E12AAC" w:rsidP="0088351E">
            <w:pPr>
              <w:spacing w:before="0" w:after="0" w:line="240" w:lineRule="auto"/>
              <w:rPr>
                <w:rFonts w:eastAsia="Times New Roman" w:cs="Arial"/>
                <w:color w:val="000000"/>
                <w:sz w:val="18"/>
                <w:szCs w:val="18"/>
                <w:lang w:eastAsia="es-EC"/>
              </w:rPr>
            </w:pPr>
            <w:bookmarkStart w:id="86" w:name="_heading=h.41mghml" w:colFirst="0" w:colLast="0"/>
            <w:bookmarkEnd w:id="86"/>
            <w:r w:rsidRPr="002C6417">
              <w:rPr>
                <w:rFonts w:eastAsia="Times New Roman" w:cs="Arial"/>
                <w:color w:val="000000"/>
                <w:sz w:val="18"/>
                <w:szCs w:val="18"/>
                <w:lang w:eastAsia="es-EC"/>
              </w:rPr>
              <w:t>Fuente de Cofinanciamiento</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2BC6E149" w14:textId="77777777" w:rsidR="00E12AAC" w:rsidRPr="002C6417" w:rsidRDefault="00E12AAC" w:rsidP="0088351E">
            <w:pPr>
              <w:spacing w:before="0" w:after="0" w:line="240" w:lineRule="auto"/>
              <w:rPr>
                <w:rFonts w:eastAsia="Times New Roman" w:cs="Arial"/>
                <w:color w:val="000000"/>
                <w:sz w:val="18"/>
                <w:szCs w:val="18"/>
                <w:lang w:val="es-ES" w:eastAsia="es-EC"/>
              </w:rPr>
            </w:pPr>
            <w:r w:rsidRPr="2CC751CC">
              <w:rPr>
                <w:rFonts w:eastAsia="Times New Roman" w:cs="Arial"/>
                <w:color w:val="000000" w:themeColor="text1"/>
                <w:sz w:val="18"/>
                <w:szCs w:val="18"/>
                <w:lang w:val="es-ES" w:eastAsia="es-EC"/>
              </w:rPr>
              <w:t>Nombre de institución Co-financiadora</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07BD7262"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Tipo Cofinanciamiento</w:t>
            </w:r>
          </w:p>
        </w:tc>
        <w:tc>
          <w:tcPr>
            <w:tcW w:w="1422" w:type="dxa"/>
            <w:tcBorders>
              <w:top w:val="single" w:sz="8" w:space="0" w:color="auto"/>
              <w:left w:val="nil"/>
              <w:bottom w:val="single" w:sz="8" w:space="0" w:color="auto"/>
              <w:right w:val="single" w:sz="8" w:space="0" w:color="auto"/>
            </w:tcBorders>
            <w:shd w:val="clear" w:color="auto" w:fill="auto"/>
            <w:vAlign w:val="center"/>
            <w:hideMark/>
          </w:tcPr>
          <w:p w14:paraId="09D9CA4F"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Monto de Co Financiamiento confirmado al Momento del Endoso CEO (USD)</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0332EEBA"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Monto de Cofinanciamiento efectivo contribuido al momento de la RMT (USD)</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53FD079F"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 del Monto total esperado de Cofinanciamiento</w:t>
            </w:r>
          </w:p>
        </w:tc>
      </w:tr>
      <w:tr w:rsidR="00E12AAC" w:rsidRPr="002C6417" w14:paraId="2745466F"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63E8BE60"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72DC4D47"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MA</w:t>
            </w:r>
          </w:p>
        </w:tc>
        <w:tc>
          <w:tcPr>
            <w:tcW w:w="1587" w:type="dxa"/>
            <w:tcBorders>
              <w:top w:val="nil"/>
              <w:left w:val="nil"/>
              <w:bottom w:val="single" w:sz="8" w:space="0" w:color="auto"/>
              <w:right w:val="single" w:sz="8" w:space="0" w:color="auto"/>
            </w:tcBorders>
            <w:shd w:val="clear" w:color="auto" w:fill="auto"/>
            <w:vAlign w:val="center"/>
            <w:hideMark/>
          </w:tcPr>
          <w:p w14:paraId="088D85EC"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Donación/en especie</w:t>
            </w:r>
          </w:p>
        </w:tc>
        <w:tc>
          <w:tcPr>
            <w:tcW w:w="1422" w:type="dxa"/>
            <w:tcBorders>
              <w:top w:val="nil"/>
              <w:left w:val="nil"/>
              <w:bottom w:val="single" w:sz="8" w:space="0" w:color="auto"/>
              <w:right w:val="single" w:sz="8" w:space="0" w:color="auto"/>
            </w:tcBorders>
            <w:shd w:val="clear" w:color="auto" w:fill="auto"/>
            <w:vAlign w:val="center"/>
            <w:hideMark/>
          </w:tcPr>
          <w:p w14:paraId="38575C37"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8</w:t>
            </w:r>
            <w:r>
              <w:rPr>
                <w:rFonts w:eastAsia="Times New Roman" w:cs="Arial"/>
                <w:color w:val="000000"/>
                <w:sz w:val="18"/>
                <w:szCs w:val="18"/>
                <w:lang w:eastAsia="es-EC"/>
              </w:rPr>
              <w:t>,</w:t>
            </w:r>
            <w:r w:rsidRPr="002C6417">
              <w:rPr>
                <w:rFonts w:eastAsia="Times New Roman" w:cs="Arial"/>
                <w:color w:val="000000"/>
                <w:sz w:val="18"/>
                <w:szCs w:val="18"/>
                <w:lang w:eastAsia="es-EC"/>
              </w:rPr>
              <w:t>000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0A798DA4" w14:textId="1E0B8CBA"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5</w:t>
            </w:r>
            <w:r w:rsidR="001A7BAF">
              <w:rPr>
                <w:rFonts w:eastAsia="Times New Roman" w:cs="Arial"/>
                <w:color w:val="000000"/>
                <w:sz w:val="18"/>
                <w:szCs w:val="18"/>
                <w:lang w:eastAsia="es-EC"/>
              </w:rPr>
              <w:t>95</w:t>
            </w:r>
            <w:r>
              <w:rPr>
                <w:rFonts w:eastAsia="Times New Roman" w:cs="Arial"/>
                <w:color w:val="000000"/>
                <w:sz w:val="18"/>
                <w:szCs w:val="18"/>
                <w:lang w:eastAsia="es-EC"/>
              </w:rPr>
              <w:t>,</w:t>
            </w:r>
            <w:r w:rsidR="001A7BAF">
              <w:rPr>
                <w:rFonts w:eastAsia="Times New Roman" w:cs="Arial"/>
                <w:color w:val="000000"/>
                <w:sz w:val="18"/>
                <w:szCs w:val="18"/>
                <w:lang w:eastAsia="es-EC"/>
              </w:rPr>
              <w:t>252</w:t>
            </w:r>
          </w:p>
        </w:tc>
        <w:tc>
          <w:tcPr>
            <w:tcW w:w="1587" w:type="dxa"/>
            <w:tcBorders>
              <w:top w:val="nil"/>
              <w:left w:val="nil"/>
              <w:bottom w:val="single" w:sz="8" w:space="0" w:color="auto"/>
              <w:right w:val="single" w:sz="8" w:space="0" w:color="auto"/>
            </w:tcBorders>
            <w:shd w:val="clear" w:color="auto" w:fill="auto"/>
            <w:vAlign w:val="center"/>
            <w:hideMark/>
          </w:tcPr>
          <w:p w14:paraId="743B7004"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7%</w:t>
            </w:r>
          </w:p>
        </w:tc>
      </w:tr>
      <w:tr w:rsidR="00E12AAC" w:rsidRPr="002C6417" w14:paraId="14B8047F"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27ABE944"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0920A07C"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MGAP</w:t>
            </w:r>
          </w:p>
        </w:tc>
        <w:tc>
          <w:tcPr>
            <w:tcW w:w="1587" w:type="dxa"/>
            <w:tcBorders>
              <w:top w:val="nil"/>
              <w:left w:val="nil"/>
              <w:bottom w:val="single" w:sz="8" w:space="0" w:color="auto"/>
              <w:right w:val="single" w:sz="8" w:space="0" w:color="auto"/>
            </w:tcBorders>
            <w:shd w:val="clear" w:color="auto" w:fill="auto"/>
            <w:vAlign w:val="center"/>
            <w:hideMark/>
          </w:tcPr>
          <w:p w14:paraId="43B9732A"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Donación</w:t>
            </w:r>
          </w:p>
        </w:tc>
        <w:tc>
          <w:tcPr>
            <w:tcW w:w="1422" w:type="dxa"/>
            <w:tcBorders>
              <w:top w:val="nil"/>
              <w:left w:val="nil"/>
              <w:bottom w:val="single" w:sz="8" w:space="0" w:color="auto"/>
              <w:right w:val="single" w:sz="8" w:space="0" w:color="auto"/>
            </w:tcBorders>
            <w:shd w:val="clear" w:color="auto" w:fill="auto"/>
            <w:vAlign w:val="center"/>
            <w:hideMark/>
          </w:tcPr>
          <w:p w14:paraId="3C83DBFD"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4</w:t>
            </w:r>
            <w:r>
              <w:rPr>
                <w:rFonts w:eastAsia="Times New Roman" w:cs="Arial"/>
                <w:color w:val="000000"/>
                <w:sz w:val="18"/>
                <w:szCs w:val="18"/>
                <w:lang w:eastAsia="es-EC"/>
              </w:rPr>
              <w:t>,</w:t>
            </w:r>
            <w:r w:rsidRPr="002C6417">
              <w:rPr>
                <w:rFonts w:eastAsia="Times New Roman" w:cs="Arial"/>
                <w:color w:val="000000"/>
                <w:sz w:val="18"/>
                <w:szCs w:val="18"/>
                <w:lang w:eastAsia="es-EC"/>
              </w:rPr>
              <w:t>000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299B4890"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 </w:t>
            </w:r>
          </w:p>
        </w:tc>
        <w:tc>
          <w:tcPr>
            <w:tcW w:w="1587" w:type="dxa"/>
            <w:tcBorders>
              <w:top w:val="nil"/>
              <w:left w:val="nil"/>
              <w:bottom w:val="single" w:sz="8" w:space="0" w:color="auto"/>
              <w:right w:val="single" w:sz="8" w:space="0" w:color="auto"/>
            </w:tcBorders>
            <w:shd w:val="clear" w:color="auto" w:fill="auto"/>
            <w:vAlign w:val="center"/>
            <w:hideMark/>
          </w:tcPr>
          <w:p w14:paraId="453B7303"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0%</w:t>
            </w:r>
          </w:p>
        </w:tc>
      </w:tr>
      <w:tr w:rsidR="00E12AAC" w:rsidRPr="002C6417" w14:paraId="6CC0C6EB"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72913DC5"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48FBB344"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MINTUR</w:t>
            </w:r>
          </w:p>
        </w:tc>
        <w:tc>
          <w:tcPr>
            <w:tcW w:w="1587" w:type="dxa"/>
            <w:tcBorders>
              <w:top w:val="nil"/>
              <w:left w:val="nil"/>
              <w:bottom w:val="single" w:sz="8" w:space="0" w:color="auto"/>
              <w:right w:val="single" w:sz="8" w:space="0" w:color="auto"/>
            </w:tcBorders>
            <w:shd w:val="clear" w:color="auto" w:fill="auto"/>
            <w:vAlign w:val="center"/>
            <w:hideMark/>
          </w:tcPr>
          <w:p w14:paraId="7B19058D"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Donación/en especie</w:t>
            </w:r>
          </w:p>
        </w:tc>
        <w:tc>
          <w:tcPr>
            <w:tcW w:w="1422" w:type="dxa"/>
            <w:tcBorders>
              <w:top w:val="nil"/>
              <w:left w:val="nil"/>
              <w:bottom w:val="single" w:sz="8" w:space="0" w:color="auto"/>
              <w:right w:val="single" w:sz="8" w:space="0" w:color="auto"/>
            </w:tcBorders>
            <w:shd w:val="clear" w:color="auto" w:fill="auto"/>
            <w:vAlign w:val="center"/>
            <w:hideMark/>
          </w:tcPr>
          <w:p w14:paraId="09F6E7DD"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1</w:t>
            </w:r>
            <w:r>
              <w:rPr>
                <w:rFonts w:eastAsia="Times New Roman" w:cs="Arial"/>
                <w:color w:val="000000"/>
                <w:sz w:val="18"/>
                <w:szCs w:val="18"/>
                <w:lang w:eastAsia="es-EC"/>
              </w:rPr>
              <w:t>,</w:t>
            </w:r>
            <w:r w:rsidRPr="002C6417">
              <w:rPr>
                <w:rFonts w:eastAsia="Times New Roman" w:cs="Arial"/>
                <w:color w:val="000000"/>
                <w:sz w:val="18"/>
                <w:szCs w:val="18"/>
                <w:lang w:eastAsia="es-EC"/>
              </w:rPr>
              <w:t>000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6029C3A7"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 </w:t>
            </w:r>
          </w:p>
        </w:tc>
        <w:tc>
          <w:tcPr>
            <w:tcW w:w="1587" w:type="dxa"/>
            <w:tcBorders>
              <w:top w:val="nil"/>
              <w:left w:val="nil"/>
              <w:bottom w:val="single" w:sz="8" w:space="0" w:color="auto"/>
              <w:right w:val="single" w:sz="8" w:space="0" w:color="auto"/>
            </w:tcBorders>
            <w:shd w:val="clear" w:color="auto" w:fill="auto"/>
            <w:vAlign w:val="center"/>
            <w:hideMark/>
          </w:tcPr>
          <w:p w14:paraId="3D43CA9D"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0%</w:t>
            </w:r>
          </w:p>
        </w:tc>
      </w:tr>
      <w:tr w:rsidR="00E12AAC" w:rsidRPr="002C6417" w14:paraId="6731C3A0"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3A9C1610"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110744D9"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OSE</w:t>
            </w:r>
          </w:p>
        </w:tc>
        <w:tc>
          <w:tcPr>
            <w:tcW w:w="1587" w:type="dxa"/>
            <w:tcBorders>
              <w:top w:val="nil"/>
              <w:left w:val="nil"/>
              <w:bottom w:val="single" w:sz="8" w:space="0" w:color="auto"/>
              <w:right w:val="single" w:sz="8" w:space="0" w:color="auto"/>
            </w:tcBorders>
            <w:shd w:val="clear" w:color="auto" w:fill="auto"/>
            <w:vAlign w:val="center"/>
            <w:hideMark/>
          </w:tcPr>
          <w:p w14:paraId="5EE8F4EC"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Donación</w:t>
            </w:r>
          </w:p>
        </w:tc>
        <w:tc>
          <w:tcPr>
            <w:tcW w:w="1422" w:type="dxa"/>
            <w:tcBorders>
              <w:top w:val="nil"/>
              <w:left w:val="nil"/>
              <w:bottom w:val="single" w:sz="8" w:space="0" w:color="auto"/>
              <w:right w:val="single" w:sz="8" w:space="0" w:color="auto"/>
            </w:tcBorders>
            <w:shd w:val="clear" w:color="auto" w:fill="auto"/>
            <w:vAlign w:val="center"/>
            <w:hideMark/>
          </w:tcPr>
          <w:p w14:paraId="2A08F580"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500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34BEFB54"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 </w:t>
            </w:r>
          </w:p>
        </w:tc>
        <w:tc>
          <w:tcPr>
            <w:tcW w:w="1587" w:type="dxa"/>
            <w:tcBorders>
              <w:top w:val="nil"/>
              <w:left w:val="nil"/>
              <w:bottom w:val="single" w:sz="8" w:space="0" w:color="auto"/>
              <w:right w:val="single" w:sz="8" w:space="0" w:color="auto"/>
            </w:tcBorders>
            <w:shd w:val="clear" w:color="auto" w:fill="auto"/>
            <w:vAlign w:val="center"/>
            <w:hideMark/>
          </w:tcPr>
          <w:p w14:paraId="1DBC9877"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0%</w:t>
            </w:r>
          </w:p>
        </w:tc>
      </w:tr>
      <w:tr w:rsidR="00E12AAC" w:rsidRPr="002C6417" w14:paraId="72602F40"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7B2ACC61"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lastRenderedPageBreak/>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33EF9DB9"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Intendencia de Canelones</w:t>
            </w:r>
          </w:p>
        </w:tc>
        <w:tc>
          <w:tcPr>
            <w:tcW w:w="1587" w:type="dxa"/>
            <w:tcBorders>
              <w:top w:val="nil"/>
              <w:left w:val="nil"/>
              <w:bottom w:val="single" w:sz="8" w:space="0" w:color="auto"/>
              <w:right w:val="single" w:sz="8" w:space="0" w:color="auto"/>
            </w:tcBorders>
            <w:shd w:val="clear" w:color="auto" w:fill="auto"/>
            <w:vAlign w:val="center"/>
            <w:hideMark/>
          </w:tcPr>
          <w:p w14:paraId="0A829F0C"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En especie</w:t>
            </w:r>
          </w:p>
        </w:tc>
        <w:tc>
          <w:tcPr>
            <w:tcW w:w="1422" w:type="dxa"/>
            <w:tcBorders>
              <w:top w:val="nil"/>
              <w:left w:val="nil"/>
              <w:bottom w:val="single" w:sz="8" w:space="0" w:color="auto"/>
              <w:right w:val="single" w:sz="8" w:space="0" w:color="auto"/>
            </w:tcBorders>
            <w:shd w:val="clear" w:color="auto" w:fill="auto"/>
            <w:vAlign w:val="center"/>
            <w:hideMark/>
          </w:tcPr>
          <w:p w14:paraId="501C44DC"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250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678A79EC"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 </w:t>
            </w:r>
          </w:p>
        </w:tc>
        <w:tc>
          <w:tcPr>
            <w:tcW w:w="1587" w:type="dxa"/>
            <w:tcBorders>
              <w:top w:val="nil"/>
              <w:left w:val="nil"/>
              <w:bottom w:val="single" w:sz="8" w:space="0" w:color="auto"/>
              <w:right w:val="single" w:sz="8" w:space="0" w:color="auto"/>
            </w:tcBorders>
            <w:shd w:val="clear" w:color="auto" w:fill="auto"/>
            <w:vAlign w:val="center"/>
            <w:hideMark/>
          </w:tcPr>
          <w:p w14:paraId="46742FF2"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0%</w:t>
            </w:r>
          </w:p>
        </w:tc>
      </w:tr>
      <w:tr w:rsidR="00E12AAC" w:rsidRPr="002C6417" w14:paraId="6E9396F5"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6F01B05E"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2ED80BBF"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Intendencia de Montevideo</w:t>
            </w:r>
          </w:p>
        </w:tc>
        <w:tc>
          <w:tcPr>
            <w:tcW w:w="1587" w:type="dxa"/>
            <w:tcBorders>
              <w:top w:val="nil"/>
              <w:left w:val="nil"/>
              <w:bottom w:val="single" w:sz="8" w:space="0" w:color="auto"/>
              <w:right w:val="single" w:sz="8" w:space="0" w:color="auto"/>
            </w:tcBorders>
            <w:shd w:val="clear" w:color="auto" w:fill="auto"/>
            <w:vAlign w:val="center"/>
            <w:hideMark/>
          </w:tcPr>
          <w:p w14:paraId="31477322"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En especie</w:t>
            </w:r>
          </w:p>
        </w:tc>
        <w:tc>
          <w:tcPr>
            <w:tcW w:w="1422" w:type="dxa"/>
            <w:tcBorders>
              <w:top w:val="nil"/>
              <w:left w:val="nil"/>
              <w:bottom w:val="single" w:sz="8" w:space="0" w:color="auto"/>
              <w:right w:val="single" w:sz="8" w:space="0" w:color="auto"/>
            </w:tcBorders>
            <w:shd w:val="clear" w:color="auto" w:fill="auto"/>
            <w:vAlign w:val="center"/>
            <w:hideMark/>
          </w:tcPr>
          <w:p w14:paraId="1D18A38A"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500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5546A3D9"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 </w:t>
            </w:r>
          </w:p>
        </w:tc>
        <w:tc>
          <w:tcPr>
            <w:tcW w:w="1587" w:type="dxa"/>
            <w:tcBorders>
              <w:top w:val="nil"/>
              <w:left w:val="nil"/>
              <w:bottom w:val="single" w:sz="8" w:space="0" w:color="auto"/>
              <w:right w:val="single" w:sz="8" w:space="0" w:color="auto"/>
            </w:tcBorders>
            <w:shd w:val="clear" w:color="auto" w:fill="auto"/>
            <w:vAlign w:val="center"/>
            <w:hideMark/>
          </w:tcPr>
          <w:p w14:paraId="120896F3"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0%</w:t>
            </w:r>
          </w:p>
        </w:tc>
      </w:tr>
      <w:tr w:rsidR="00E12AAC" w:rsidRPr="002C6417" w14:paraId="0F7DCE0D"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2F131510"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0A1BDB8F"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Intendencia de Rivera</w:t>
            </w:r>
          </w:p>
        </w:tc>
        <w:tc>
          <w:tcPr>
            <w:tcW w:w="1587" w:type="dxa"/>
            <w:tcBorders>
              <w:top w:val="nil"/>
              <w:left w:val="nil"/>
              <w:bottom w:val="single" w:sz="8" w:space="0" w:color="auto"/>
              <w:right w:val="single" w:sz="8" w:space="0" w:color="auto"/>
            </w:tcBorders>
            <w:shd w:val="clear" w:color="auto" w:fill="auto"/>
            <w:vAlign w:val="center"/>
            <w:hideMark/>
          </w:tcPr>
          <w:p w14:paraId="69C2C122"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En especie</w:t>
            </w:r>
          </w:p>
        </w:tc>
        <w:tc>
          <w:tcPr>
            <w:tcW w:w="1422" w:type="dxa"/>
            <w:tcBorders>
              <w:top w:val="nil"/>
              <w:left w:val="nil"/>
              <w:bottom w:val="single" w:sz="8" w:space="0" w:color="auto"/>
              <w:right w:val="single" w:sz="8" w:space="0" w:color="auto"/>
            </w:tcBorders>
            <w:shd w:val="clear" w:color="auto" w:fill="auto"/>
            <w:vAlign w:val="center"/>
            <w:hideMark/>
          </w:tcPr>
          <w:p w14:paraId="6F781A6D"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250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6D9AC912" w14:textId="2BF087CA" w:rsidR="00E12AAC" w:rsidRPr="002C6417" w:rsidRDefault="0014794D"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160,366</w:t>
            </w:r>
          </w:p>
        </w:tc>
        <w:tc>
          <w:tcPr>
            <w:tcW w:w="1587" w:type="dxa"/>
            <w:tcBorders>
              <w:top w:val="nil"/>
              <w:left w:val="nil"/>
              <w:bottom w:val="single" w:sz="8" w:space="0" w:color="auto"/>
              <w:right w:val="single" w:sz="8" w:space="0" w:color="auto"/>
            </w:tcBorders>
            <w:shd w:val="clear" w:color="auto" w:fill="auto"/>
            <w:vAlign w:val="center"/>
            <w:hideMark/>
          </w:tcPr>
          <w:p w14:paraId="6620B2F2" w14:textId="4596226E" w:rsidR="00E12AAC" w:rsidRPr="002C6417" w:rsidRDefault="001A7BAF"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64</w:t>
            </w:r>
            <w:r w:rsidR="00E12AAC" w:rsidRPr="002C6417">
              <w:rPr>
                <w:rFonts w:eastAsia="Times New Roman" w:cs="Arial"/>
                <w:color w:val="000000"/>
                <w:sz w:val="18"/>
                <w:szCs w:val="18"/>
                <w:lang w:eastAsia="es-EC"/>
              </w:rPr>
              <w:t>%</w:t>
            </w:r>
          </w:p>
        </w:tc>
      </w:tr>
      <w:tr w:rsidR="00E12AAC" w:rsidRPr="002C6417" w14:paraId="5A909C85" w14:textId="77777777" w:rsidTr="0088351E">
        <w:trPr>
          <w:trHeight w:val="521"/>
        </w:trPr>
        <w:tc>
          <w:tcPr>
            <w:tcW w:w="1615" w:type="dxa"/>
            <w:tcBorders>
              <w:top w:val="nil"/>
              <w:left w:val="single" w:sz="8" w:space="0" w:color="auto"/>
              <w:bottom w:val="single" w:sz="8" w:space="0" w:color="auto"/>
              <w:right w:val="single" w:sz="8" w:space="0" w:color="auto"/>
            </w:tcBorders>
            <w:shd w:val="clear" w:color="auto" w:fill="auto"/>
            <w:vAlign w:val="center"/>
            <w:hideMark/>
          </w:tcPr>
          <w:p w14:paraId="68567DEB"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Gobierno del país destinatario</w:t>
            </w:r>
          </w:p>
        </w:tc>
        <w:tc>
          <w:tcPr>
            <w:tcW w:w="1185" w:type="dxa"/>
            <w:tcBorders>
              <w:top w:val="nil"/>
              <w:left w:val="nil"/>
              <w:bottom w:val="single" w:sz="8" w:space="0" w:color="auto"/>
              <w:right w:val="single" w:sz="8" w:space="0" w:color="auto"/>
            </w:tcBorders>
            <w:shd w:val="clear" w:color="auto" w:fill="auto"/>
            <w:vAlign w:val="center"/>
            <w:hideMark/>
          </w:tcPr>
          <w:p w14:paraId="59299F39"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Intendencia de Rocha</w:t>
            </w:r>
          </w:p>
        </w:tc>
        <w:tc>
          <w:tcPr>
            <w:tcW w:w="1587" w:type="dxa"/>
            <w:tcBorders>
              <w:top w:val="nil"/>
              <w:left w:val="nil"/>
              <w:bottom w:val="single" w:sz="8" w:space="0" w:color="auto"/>
              <w:right w:val="single" w:sz="8" w:space="0" w:color="auto"/>
            </w:tcBorders>
            <w:shd w:val="clear" w:color="auto" w:fill="auto"/>
            <w:vAlign w:val="center"/>
            <w:hideMark/>
          </w:tcPr>
          <w:p w14:paraId="2CCE3B67" w14:textId="77777777" w:rsidR="00E12AAC" w:rsidRPr="002C6417" w:rsidRDefault="00E12AAC" w:rsidP="0088351E">
            <w:pPr>
              <w:spacing w:before="0" w:after="0" w:line="240" w:lineRule="auto"/>
              <w:rPr>
                <w:rFonts w:eastAsia="Times New Roman" w:cs="Arial"/>
                <w:color w:val="000000"/>
                <w:sz w:val="18"/>
                <w:szCs w:val="18"/>
                <w:lang w:eastAsia="es-EC"/>
              </w:rPr>
            </w:pPr>
            <w:r w:rsidRPr="002C6417">
              <w:rPr>
                <w:rFonts w:eastAsia="Times New Roman" w:cs="Arial"/>
                <w:color w:val="000000"/>
                <w:sz w:val="18"/>
                <w:szCs w:val="18"/>
                <w:lang w:eastAsia="es-EC"/>
              </w:rPr>
              <w:t>En especie</w:t>
            </w:r>
          </w:p>
        </w:tc>
        <w:tc>
          <w:tcPr>
            <w:tcW w:w="1422" w:type="dxa"/>
            <w:tcBorders>
              <w:top w:val="nil"/>
              <w:left w:val="nil"/>
              <w:bottom w:val="single" w:sz="8" w:space="0" w:color="auto"/>
              <w:right w:val="single" w:sz="8" w:space="0" w:color="auto"/>
            </w:tcBorders>
            <w:shd w:val="clear" w:color="auto" w:fill="auto"/>
            <w:vAlign w:val="center"/>
            <w:hideMark/>
          </w:tcPr>
          <w:p w14:paraId="7EC9B542"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500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1B3B92D3" w14:textId="2BB3ABD5" w:rsidR="00E12AAC" w:rsidRPr="002C6417" w:rsidRDefault="0014794D"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127</w:t>
            </w:r>
            <w:r w:rsidR="0092698F">
              <w:rPr>
                <w:rFonts w:eastAsia="Times New Roman" w:cs="Arial"/>
                <w:color w:val="000000"/>
                <w:sz w:val="18"/>
                <w:szCs w:val="18"/>
                <w:lang w:eastAsia="es-EC"/>
              </w:rPr>
              <w:t>,</w:t>
            </w:r>
            <w:r>
              <w:rPr>
                <w:rFonts w:eastAsia="Times New Roman" w:cs="Arial"/>
                <w:color w:val="000000"/>
                <w:sz w:val="18"/>
                <w:szCs w:val="18"/>
                <w:lang w:eastAsia="es-EC"/>
              </w:rPr>
              <w:t>493</w:t>
            </w:r>
          </w:p>
        </w:tc>
        <w:tc>
          <w:tcPr>
            <w:tcW w:w="1587" w:type="dxa"/>
            <w:tcBorders>
              <w:top w:val="nil"/>
              <w:left w:val="nil"/>
              <w:bottom w:val="single" w:sz="8" w:space="0" w:color="auto"/>
              <w:right w:val="single" w:sz="8" w:space="0" w:color="auto"/>
            </w:tcBorders>
            <w:shd w:val="clear" w:color="auto" w:fill="auto"/>
            <w:vAlign w:val="center"/>
            <w:hideMark/>
          </w:tcPr>
          <w:p w14:paraId="577C6737" w14:textId="26D3C400" w:rsidR="00E12AAC" w:rsidRPr="002C6417" w:rsidRDefault="001A7BAF"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25</w:t>
            </w:r>
            <w:r w:rsidR="00E12AAC" w:rsidRPr="002C6417">
              <w:rPr>
                <w:rFonts w:eastAsia="Times New Roman" w:cs="Arial"/>
                <w:color w:val="000000"/>
                <w:sz w:val="18"/>
                <w:szCs w:val="18"/>
                <w:lang w:eastAsia="es-EC"/>
              </w:rPr>
              <w:t>%</w:t>
            </w:r>
          </w:p>
        </w:tc>
      </w:tr>
      <w:tr w:rsidR="00E12AAC" w:rsidRPr="002C6417" w14:paraId="12F6EE55" w14:textId="77777777" w:rsidTr="0088351E">
        <w:trPr>
          <w:trHeight w:val="332"/>
        </w:trPr>
        <w:tc>
          <w:tcPr>
            <w:tcW w:w="4387" w:type="dxa"/>
            <w:gridSpan w:val="3"/>
            <w:tcBorders>
              <w:top w:val="single" w:sz="8" w:space="0" w:color="auto"/>
              <w:left w:val="single" w:sz="8" w:space="0" w:color="auto"/>
              <w:bottom w:val="single" w:sz="8" w:space="0" w:color="auto"/>
              <w:right w:val="nil"/>
            </w:tcBorders>
            <w:shd w:val="clear" w:color="auto" w:fill="auto"/>
            <w:vAlign w:val="center"/>
            <w:hideMark/>
          </w:tcPr>
          <w:p w14:paraId="78D17799"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Total</w:t>
            </w:r>
          </w:p>
        </w:tc>
        <w:tc>
          <w:tcPr>
            <w:tcW w:w="1422" w:type="dxa"/>
            <w:tcBorders>
              <w:top w:val="nil"/>
              <w:left w:val="single" w:sz="8" w:space="0" w:color="auto"/>
              <w:bottom w:val="single" w:sz="8" w:space="0" w:color="auto"/>
              <w:right w:val="single" w:sz="8" w:space="0" w:color="auto"/>
            </w:tcBorders>
            <w:shd w:val="clear" w:color="auto" w:fill="auto"/>
            <w:vAlign w:val="center"/>
            <w:hideMark/>
          </w:tcPr>
          <w:p w14:paraId="16E62E42" w14:textId="77777777" w:rsidR="00E12AAC" w:rsidRPr="002C6417" w:rsidRDefault="00E12AAC" w:rsidP="0088351E">
            <w:pPr>
              <w:spacing w:before="0" w:after="0" w:line="240" w:lineRule="auto"/>
              <w:jc w:val="center"/>
              <w:rPr>
                <w:rFonts w:eastAsia="Times New Roman" w:cs="Arial"/>
                <w:color w:val="000000"/>
                <w:sz w:val="18"/>
                <w:szCs w:val="18"/>
                <w:lang w:eastAsia="es-EC"/>
              </w:rPr>
            </w:pPr>
            <w:r w:rsidRPr="002C6417">
              <w:rPr>
                <w:rFonts w:eastAsia="Times New Roman" w:cs="Arial"/>
                <w:color w:val="000000"/>
                <w:sz w:val="18"/>
                <w:szCs w:val="18"/>
                <w:lang w:eastAsia="es-EC"/>
              </w:rPr>
              <w:t>15</w:t>
            </w:r>
            <w:r>
              <w:rPr>
                <w:rFonts w:eastAsia="Times New Roman" w:cs="Arial"/>
                <w:color w:val="000000"/>
                <w:sz w:val="18"/>
                <w:szCs w:val="18"/>
                <w:lang w:eastAsia="es-EC"/>
              </w:rPr>
              <w:t>,</w:t>
            </w:r>
            <w:r w:rsidRPr="002C6417">
              <w:rPr>
                <w:rFonts w:eastAsia="Times New Roman" w:cs="Arial"/>
                <w:color w:val="000000"/>
                <w:sz w:val="18"/>
                <w:szCs w:val="18"/>
                <w:lang w:eastAsia="es-EC"/>
              </w:rPr>
              <w:t>000</w:t>
            </w:r>
            <w:r>
              <w:rPr>
                <w:rFonts w:eastAsia="Times New Roman" w:cs="Arial"/>
                <w:color w:val="000000"/>
                <w:sz w:val="18"/>
                <w:szCs w:val="18"/>
                <w:lang w:eastAsia="es-EC"/>
              </w:rPr>
              <w:t>,</w:t>
            </w:r>
            <w:r w:rsidRPr="002C6417">
              <w:rPr>
                <w:rFonts w:eastAsia="Times New Roman" w:cs="Arial"/>
                <w:color w:val="000000"/>
                <w:sz w:val="18"/>
                <w:szCs w:val="18"/>
                <w:lang w:eastAsia="es-EC"/>
              </w:rPr>
              <w:t>000</w:t>
            </w:r>
          </w:p>
        </w:tc>
        <w:tc>
          <w:tcPr>
            <w:tcW w:w="1587" w:type="dxa"/>
            <w:tcBorders>
              <w:top w:val="nil"/>
              <w:left w:val="nil"/>
              <w:bottom w:val="single" w:sz="8" w:space="0" w:color="auto"/>
              <w:right w:val="single" w:sz="8" w:space="0" w:color="auto"/>
            </w:tcBorders>
            <w:shd w:val="clear" w:color="auto" w:fill="auto"/>
            <w:vAlign w:val="center"/>
            <w:hideMark/>
          </w:tcPr>
          <w:p w14:paraId="17894F41" w14:textId="256AFB15" w:rsidR="00E12AAC" w:rsidRPr="002C6417" w:rsidRDefault="001A7BAF"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883,111</w:t>
            </w:r>
          </w:p>
        </w:tc>
        <w:tc>
          <w:tcPr>
            <w:tcW w:w="1587" w:type="dxa"/>
            <w:tcBorders>
              <w:top w:val="nil"/>
              <w:left w:val="nil"/>
              <w:bottom w:val="single" w:sz="8" w:space="0" w:color="auto"/>
              <w:right w:val="single" w:sz="8" w:space="0" w:color="auto"/>
            </w:tcBorders>
            <w:shd w:val="clear" w:color="auto" w:fill="auto"/>
            <w:vAlign w:val="center"/>
            <w:hideMark/>
          </w:tcPr>
          <w:p w14:paraId="09B229B6" w14:textId="554A8E93" w:rsidR="00E12AAC" w:rsidRPr="002C6417" w:rsidRDefault="001A7BAF" w:rsidP="0088351E">
            <w:pPr>
              <w:spacing w:before="0"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6</w:t>
            </w:r>
            <w:r w:rsidR="00E12AAC" w:rsidRPr="002C6417">
              <w:rPr>
                <w:rFonts w:eastAsia="Times New Roman" w:cs="Arial"/>
                <w:color w:val="000000"/>
                <w:sz w:val="18"/>
                <w:szCs w:val="18"/>
                <w:lang w:eastAsia="es-EC"/>
              </w:rPr>
              <w:t>%</w:t>
            </w:r>
          </w:p>
        </w:tc>
      </w:tr>
    </w:tbl>
    <w:p w14:paraId="2621E3BC" w14:textId="77777777" w:rsidR="005967C6" w:rsidRPr="007B4681" w:rsidRDefault="005967C6" w:rsidP="007B4681">
      <w:pPr>
        <w:rPr>
          <w:sz w:val="18"/>
          <w:szCs w:val="18"/>
        </w:rPr>
      </w:pPr>
      <w:r w:rsidRPr="007B4681">
        <w:rPr>
          <w:b/>
          <w:bCs/>
          <w:sz w:val="18"/>
          <w:szCs w:val="18"/>
        </w:rPr>
        <w:t xml:space="preserve">Fuente: </w:t>
      </w:r>
      <w:r>
        <w:rPr>
          <w:b/>
          <w:bCs/>
          <w:sz w:val="18"/>
          <w:szCs w:val="18"/>
        </w:rPr>
        <w:t>PIR, 2024; Convenio Intendencia Rivera,</w:t>
      </w:r>
      <w:r w:rsidR="00D61844">
        <w:rPr>
          <w:b/>
          <w:bCs/>
          <w:sz w:val="18"/>
          <w:szCs w:val="18"/>
        </w:rPr>
        <w:t xml:space="preserve"> 2023;</w:t>
      </w:r>
      <w:r>
        <w:rPr>
          <w:b/>
          <w:bCs/>
          <w:sz w:val="18"/>
          <w:szCs w:val="18"/>
        </w:rPr>
        <w:t xml:space="preserve"> Convenio Intendencia Rocha</w:t>
      </w:r>
      <w:r w:rsidR="00D61844">
        <w:rPr>
          <w:b/>
          <w:bCs/>
          <w:sz w:val="18"/>
          <w:szCs w:val="18"/>
        </w:rPr>
        <w:t>, 2021</w:t>
      </w:r>
      <w:r>
        <w:rPr>
          <w:b/>
          <w:bCs/>
          <w:sz w:val="18"/>
          <w:szCs w:val="18"/>
        </w:rPr>
        <w:t>; CDR Q4, 2023; CDR Q1</w:t>
      </w:r>
      <w:r w:rsidR="00D61844">
        <w:rPr>
          <w:b/>
          <w:bCs/>
          <w:sz w:val="18"/>
          <w:szCs w:val="18"/>
        </w:rPr>
        <w:t>,</w:t>
      </w:r>
      <w:r>
        <w:rPr>
          <w:b/>
          <w:bCs/>
          <w:sz w:val="18"/>
          <w:szCs w:val="18"/>
        </w:rPr>
        <w:t xml:space="preserve"> 2024</w:t>
      </w:r>
    </w:p>
    <w:p w14:paraId="7D2A6741" w14:textId="77777777" w:rsidR="004613B3" w:rsidRPr="004613B3" w:rsidRDefault="00EB313A" w:rsidP="004613B3">
      <w:pPr>
        <w:pStyle w:val="Ttulo3"/>
        <w:ind w:right="881"/>
      </w:pPr>
      <w:bookmarkStart w:id="87" w:name="_Toc182581533"/>
      <w:r w:rsidRPr="002C6417">
        <w:t>Sistemas de seguimiento y evaluación a nivel de proyecto</w:t>
      </w:r>
      <w:bookmarkEnd w:id="87"/>
    </w:p>
    <w:p w14:paraId="5EC81F26" w14:textId="74F027D3" w:rsidR="009E4F41" w:rsidRPr="002C6417" w:rsidRDefault="009E4F41" w:rsidP="004613B3">
      <w:pPr>
        <w:pStyle w:val="Prrafodelista"/>
        <w:numPr>
          <w:ilvl w:val="0"/>
          <w:numId w:val="6"/>
        </w:numPr>
        <w:ind w:left="426" w:right="39" w:hanging="426"/>
      </w:pPr>
      <w:bookmarkStart w:id="88" w:name="_heading=h.2grqrue" w:colFirst="0" w:colLast="0"/>
      <w:bookmarkEnd w:id="88"/>
      <w:r w:rsidRPr="2CC751CC">
        <w:rPr>
          <w:lang w:val="es-ES"/>
        </w:rPr>
        <w:t xml:space="preserve">El ProDoc presenta un plan de M&amp;E, el cual recoge los principales hitos y procedimientos establecidos para la implementación de proyectos GEF- PNUD en el país. Hasta el momento el proyecto ha cumplido a cabalidad con los diferentes hitos establecidos dentro del plan de M&amp;E, como son el taller e informe de arranque, 4 juntas directivas, ha aprobado 3 planes de trabajo anuales y presentado 2 informes de avance al PNUD. Además, el </w:t>
      </w:r>
      <w:r w:rsidR="009C0F42" w:rsidRPr="2CC751CC">
        <w:rPr>
          <w:lang w:val="es-ES"/>
        </w:rPr>
        <w:t>E</w:t>
      </w:r>
      <w:r w:rsidR="001851E9" w:rsidRPr="2CC751CC">
        <w:rPr>
          <w:lang w:val="es-ES"/>
        </w:rPr>
        <w:t>P</w:t>
      </w:r>
      <w:r w:rsidRPr="2CC751CC">
        <w:rPr>
          <w:lang w:val="es-ES"/>
        </w:rPr>
        <w:t xml:space="preserve"> ha elaborado 18 reportes trimestrales y 5 reportes anuales. También se han presentado los PIR correspondientes a 2023 y 2024, se han realizado 3 auditorías y actualmente se está ejecutando la RMT. El proyecto también utiliza regularmente los sistemas del PNUD, como </w:t>
      </w:r>
      <w:r w:rsidR="009C0F42" w:rsidRPr="2CC751CC">
        <w:rPr>
          <w:lang w:val="es-ES"/>
        </w:rPr>
        <w:t>Quantum</w:t>
      </w:r>
      <w:r w:rsidRPr="2CC751CC">
        <w:rPr>
          <w:lang w:val="es-ES"/>
        </w:rPr>
        <w:t>, que permite un seguimiento detallado de la ejecución física y presupuestaria.</w:t>
      </w:r>
    </w:p>
    <w:p w14:paraId="3E5FDC6E" w14:textId="77777777" w:rsidR="009E4F41" w:rsidRPr="002C6417" w:rsidRDefault="009E4F41" w:rsidP="004613B3">
      <w:pPr>
        <w:pStyle w:val="Prrafodelista"/>
        <w:numPr>
          <w:ilvl w:val="0"/>
          <w:numId w:val="6"/>
        </w:numPr>
        <w:ind w:left="426" w:right="39" w:hanging="426"/>
      </w:pPr>
      <w:r w:rsidRPr="2CC751CC">
        <w:rPr>
          <w:lang w:val="es-ES"/>
        </w:rPr>
        <w:t xml:space="preserve">Como parte integral del proyecto, se formuló un Análisis de Género y Plan de Acción (Anexo 8 del ProDoc). Este plan integral delineó varias acciones junto con sus indicadores correspondientes, responsabilidades asignadas, plazos y asignaciones presupuestarias para los tres </w:t>
      </w:r>
      <w:r w:rsidR="006878EB" w:rsidRPr="2CC751CC">
        <w:rPr>
          <w:lang w:val="es-ES"/>
        </w:rPr>
        <w:t>C</w:t>
      </w:r>
      <w:r w:rsidRPr="2CC751CC">
        <w:rPr>
          <w:lang w:val="es-ES"/>
        </w:rPr>
        <w:t xml:space="preserve">omponentes del proyecto. </w:t>
      </w:r>
    </w:p>
    <w:p w14:paraId="7E9849D0" w14:textId="77777777" w:rsidR="009E4F41" w:rsidRPr="002C6417" w:rsidRDefault="009E4F41" w:rsidP="004613B3">
      <w:pPr>
        <w:pStyle w:val="Prrafodelista"/>
        <w:numPr>
          <w:ilvl w:val="0"/>
          <w:numId w:val="6"/>
        </w:numPr>
        <w:ind w:left="426" w:right="39" w:hanging="426"/>
      </w:pPr>
      <w:r w:rsidRPr="002C6417">
        <w:t xml:space="preserve">El proyecto cuenta con 18 indicadores en el marco de resultados y 17 indicadores en el Plan de Acción de Género. Debido a la cantidad y complejidad de estos indicadores, así como al volumen de intervenciones en el territorio, se identificó la necesidad de personal de dedicación exclusiva: uno para M&amp;E y otro para género. </w:t>
      </w:r>
    </w:p>
    <w:p w14:paraId="3354B94F" w14:textId="77777777" w:rsidR="009E4F41" w:rsidRPr="002C6417" w:rsidRDefault="009E4F41" w:rsidP="004613B3">
      <w:pPr>
        <w:pStyle w:val="Prrafodelista"/>
        <w:numPr>
          <w:ilvl w:val="0"/>
          <w:numId w:val="6"/>
        </w:numPr>
        <w:ind w:left="426" w:right="39" w:hanging="426"/>
      </w:pPr>
      <w:r w:rsidRPr="2CC751CC">
        <w:rPr>
          <w:lang w:val="es-ES"/>
        </w:rPr>
        <w:t xml:space="preserve">Las debilidades descritas en la formulación de varios indicadores, tales como líneas de base incompletas, imprecisas, o metas por definir fueron parcialmente atendidas </w:t>
      </w:r>
      <w:r w:rsidRPr="2CC751CC">
        <w:rPr>
          <w:lang w:val="es-ES"/>
        </w:rPr>
        <w:lastRenderedPageBreak/>
        <w:t xml:space="preserve">hasta el momento. El proyecto diseñó fichas metodológicas para los 5 indicadores de objetivo, los 13 indicadores de los </w:t>
      </w:r>
      <w:r w:rsidR="006878EB" w:rsidRPr="2CC751CC">
        <w:rPr>
          <w:lang w:val="es-ES"/>
        </w:rPr>
        <w:t>C</w:t>
      </w:r>
      <w:r w:rsidRPr="2CC751CC">
        <w:rPr>
          <w:lang w:val="es-ES"/>
        </w:rPr>
        <w:t xml:space="preserve">omponentes y los 17 indicadores de género. </w:t>
      </w:r>
    </w:p>
    <w:p w14:paraId="5455D235" w14:textId="77777777" w:rsidR="009E4F41" w:rsidRPr="002C6417" w:rsidRDefault="009E4F41" w:rsidP="004613B3">
      <w:pPr>
        <w:pStyle w:val="Prrafodelista"/>
        <w:numPr>
          <w:ilvl w:val="0"/>
          <w:numId w:val="6"/>
        </w:numPr>
        <w:ind w:left="426" w:right="39" w:hanging="426"/>
      </w:pPr>
      <w:r w:rsidRPr="2CC751CC">
        <w:rPr>
          <w:lang w:val="es-ES"/>
        </w:rPr>
        <w:t>Existen desafíos en la presentación de informes sobre los valores de cofinanciamiento, para lo cual actualmente solo se dispone de una herramienta designada para el reporte del MA. Esta situación fue identificada por el PNUD durante el desarrollo del PIR 2024, y se espera que la cuantificación del cofinanciamiento se complete antes de la segunda quincena de octubre.</w:t>
      </w:r>
    </w:p>
    <w:p w14:paraId="7B6E122B" w14:textId="77777777" w:rsidR="009E4F41" w:rsidRPr="002C6417" w:rsidRDefault="009E4F41" w:rsidP="004613B3">
      <w:pPr>
        <w:pStyle w:val="Prrafodelista"/>
        <w:numPr>
          <w:ilvl w:val="0"/>
          <w:numId w:val="6"/>
        </w:numPr>
        <w:ind w:left="426" w:right="39" w:hanging="426"/>
      </w:pPr>
      <w:r w:rsidRPr="002C6417">
        <w:t xml:space="preserve">El EP está identificando, monitoreando y gestionando de manera proactiva y efectiva los riesgos asociados al proyecto. Estos riesgos se reportan regularmente en el PIR, y hasta el momento no se han identificado riesgos en </w:t>
      </w:r>
      <w:r w:rsidR="001533F7">
        <w:t xml:space="preserve">el </w:t>
      </w:r>
      <w:r w:rsidR="008C7444" w:rsidRPr="002C6417">
        <w:t xml:space="preserve">Sistema de </w:t>
      </w:r>
      <w:r w:rsidR="00720E50" w:rsidRPr="002C6417">
        <w:t>G</w:t>
      </w:r>
      <w:r w:rsidR="008C7444" w:rsidRPr="002C6417">
        <w:t xml:space="preserve">estión de </w:t>
      </w:r>
      <w:r w:rsidR="00720E50" w:rsidRPr="002C6417">
        <w:t>I</w:t>
      </w:r>
      <w:r w:rsidR="008C7444" w:rsidRPr="002C6417">
        <w:t xml:space="preserve">nformación del </w:t>
      </w:r>
      <w:r w:rsidR="00720E50" w:rsidRPr="002C6417">
        <w:t>P</w:t>
      </w:r>
      <w:r w:rsidR="008C7444" w:rsidRPr="002C6417">
        <w:t>royecto (</w:t>
      </w:r>
      <w:r w:rsidRPr="002C6417">
        <w:t>PIMS</w:t>
      </w:r>
      <w:r w:rsidR="008C7444" w:rsidRPr="002C6417">
        <w:t>, por sus siglas en inglés)</w:t>
      </w:r>
      <w:r w:rsidRPr="002C6417">
        <w:t>. Los riesgos se han actualizado en Quantum, donde se registran 12 riesgos en total, ninguno clasificado como sustancial.</w:t>
      </w:r>
    </w:p>
    <w:p w14:paraId="48BBF06F" w14:textId="77777777" w:rsidR="00E23AF8" w:rsidRPr="002C6417" w:rsidRDefault="00EB313A" w:rsidP="00FA5B3E">
      <w:pPr>
        <w:pStyle w:val="Ttulo3"/>
        <w:ind w:right="881"/>
      </w:pPr>
      <w:bookmarkStart w:id="89" w:name="_Toc182581534"/>
      <w:r w:rsidRPr="002C6417">
        <w:t>Participación de las partes interesadas</w:t>
      </w:r>
      <w:bookmarkEnd w:id="89"/>
    </w:p>
    <w:p w14:paraId="6D03B30E" w14:textId="77777777" w:rsidR="009E4F41" w:rsidRPr="002C6417" w:rsidRDefault="009E4F41" w:rsidP="004613B3">
      <w:pPr>
        <w:pStyle w:val="Prrafodelista"/>
        <w:numPr>
          <w:ilvl w:val="0"/>
          <w:numId w:val="6"/>
        </w:numPr>
        <w:ind w:left="426" w:right="39" w:hanging="426"/>
      </w:pPr>
      <w:bookmarkStart w:id="90" w:name="_heading=h.vx1227" w:colFirst="0" w:colLast="0"/>
      <w:bookmarkEnd w:id="90"/>
      <w:r w:rsidRPr="002C6417">
        <w:t>Durante la fase de diseño del proyecto participaron alrededor de 150 personas del sector gubernamental, sector privado, sociedad civil, organismos internacionales, academia y población local organizada, asegurando un alto nivel de involucramiento de actores y partes interesadas. El diseño incluyó un plan de participación de actores que establece objetivos claros, identifica a los actores relevantes, define sus roles, las acciones necesarias y los resultados esperados</w:t>
      </w:r>
      <w:r w:rsidR="00BC6664" w:rsidRPr="002C6417">
        <w:t>.</w:t>
      </w:r>
    </w:p>
    <w:p w14:paraId="41F90D08" w14:textId="77777777" w:rsidR="009E4F41" w:rsidRPr="002C6417" w:rsidRDefault="009E4F41" w:rsidP="004613B3">
      <w:pPr>
        <w:pStyle w:val="Prrafodelista"/>
        <w:numPr>
          <w:ilvl w:val="0"/>
          <w:numId w:val="6"/>
        </w:numPr>
        <w:ind w:left="426" w:right="39" w:hanging="426"/>
      </w:pPr>
      <w:r w:rsidRPr="002C6417">
        <w:t xml:space="preserve">El proyecto puso en marcha un taller de inicio con múltiples partes interesadas que brindó una oportunidad para actualizar la información del proyecto, recibir retroalimentación y establecer una base para futuras consultas y participación. </w:t>
      </w:r>
    </w:p>
    <w:p w14:paraId="0A75C9F2" w14:textId="77777777" w:rsidR="009E4F41" w:rsidRPr="002C6417" w:rsidRDefault="009E4F41" w:rsidP="004613B3">
      <w:pPr>
        <w:pStyle w:val="Prrafodelista"/>
        <w:numPr>
          <w:ilvl w:val="0"/>
          <w:numId w:val="6"/>
        </w:numPr>
        <w:ind w:left="426" w:right="39" w:hanging="426"/>
      </w:pPr>
      <w:r w:rsidRPr="002C6417">
        <w:t>Durante la implementación se considera adecuada la inclusión de diversos niveles de actores, con especial atención a la participación de la población y grupos vulnerables en el territorio.</w:t>
      </w:r>
    </w:p>
    <w:p w14:paraId="63D0FAD0" w14:textId="345C3A51" w:rsidR="009E4F41" w:rsidRPr="002C6417" w:rsidRDefault="009E4F41" w:rsidP="004613B3">
      <w:pPr>
        <w:pStyle w:val="Prrafodelista"/>
        <w:numPr>
          <w:ilvl w:val="0"/>
          <w:numId w:val="6"/>
        </w:numPr>
        <w:ind w:left="426" w:right="39" w:hanging="426"/>
      </w:pPr>
      <w:r w:rsidRPr="002C6417">
        <w:t>La gobernanza recae en el</w:t>
      </w:r>
      <w:r w:rsidR="00720E50" w:rsidRPr="002C6417">
        <w:t xml:space="preserve"> CP</w:t>
      </w:r>
      <w:r w:rsidRPr="002C6417">
        <w:t xml:space="preserve">, que ha mantenido 4 reuniones en el período bajo el liderazgo del </w:t>
      </w:r>
      <w:r w:rsidR="002E2B59" w:rsidRPr="002C6417">
        <w:t>director</w:t>
      </w:r>
      <w:r w:rsidR="00BC6664" w:rsidRPr="002C6417">
        <w:t xml:space="preserve"> de la</w:t>
      </w:r>
      <w:r w:rsidRPr="002C6417">
        <w:t xml:space="preserve"> DINABISE. En la convocatoria participan mandos medios y técnicos de diversas instituciones, entre ellas MA, AUCI, MGAP, MEF, MINTUR, OSE, INC, Intendencias de Montevideo, Canelones y Rivera, AMRU y Cooperativas Agrarias Federadas. Estos espacios sirven principalmente para la presentación de informes y aprobación de los planes operativos anuales, aún no se aprovechan para avanzar en definiciones estratégicas, fortalecer los compromisos de carácter político y consolidar hojas de ruta que permitan el avance de las actividades más rezagadas.   </w:t>
      </w:r>
    </w:p>
    <w:p w14:paraId="6332FCB7" w14:textId="1FFD6C02" w:rsidR="009E4F41" w:rsidRPr="002C6417" w:rsidRDefault="009E4F41" w:rsidP="004613B3">
      <w:pPr>
        <w:pStyle w:val="Prrafodelista"/>
        <w:numPr>
          <w:ilvl w:val="0"/>
          <w:numId w:val="6"/>
        </w:numPr>
        <w:ind w:left="426" w:right="39" w:hanging="426"/>
      </w:pPr>
      <w:r w:rsidRPr="2CC751CC">
        <w:rPr>
          <w:lang w:val="es-ES"/>
        </w:rPr>
        <w:t xml:space="preserve">En colaboración con diversas organizaciones, se ha trabajado con la Alianza del Pastizal para formar un grupo de jóvenes referentes del pastizal en Uruguay, </w:t>
      </w:r>
      <w:r w:rsidRPr="2CC751CC">
        <w:rPr>
          <w:lang w:val="es-ES"/>
        </w:rPr>
        <w:lastRenderedPageBreak/>
        <w:t>promoviendo prácticas sustentables en este ecosistema. También se ha colaborado con el Instituto Plan Agropecuario en la inclusión de temas de biodiversidad en talleres sobre Gestión del Pasto, concien</w:t>
      </w:r>
      <w:r w:rsidR="004E74AC">
        <w:rPr>
          <w:lang w:val="es-ES"/>
        </w:rPr>
        <w:t>tizando</w:t>
      </w:r>
      <w:r w:rsidRPr="2CC751CC">
        <w:rPr>
          <w:lang w:val="es-ES"/>
        </w:rPr>
        <w:t xml:space="preserve"> a los productores sobre la importancia de conservar la biodiversidad en sus predios. Además, se realizó una evaluación del estado de tierras bajo producción hortícola en las quebradas del Norte junto a F</w:t>
      </w:r>
      <w:r w:rsidR="00777F30">
        <w:rPr>
          <w:lang w:val="es-ES"/>
        </w:rPr>
        <w:t>a</w:t>
      </w:r>
      <w:r w:rsidRPr="2CC751CC">
        <w:rPr>
          <w:lang w:val="es-ES"/>
        </w:rPr>
        <w:t>gro y un monitoreo de insectos benéficos en la Cuenca del Santa Lucía con Syngenta, para promover prácticas adecuadas de manejo.</w:t>
      </w:r>
    </w:p>
    <w:p w14:paraId="3615DBB0" w14:textId="77777777" w:rsidR="009E4F41" w:rsidRPr="002C6417" w:rsidRDefault="009E4F41" w:rsidP="004613B3">
      <w:pPr>
        <w:pStyle w:val="Prrafodelista"/>
        <w:numPr>
          <w:ilvl w:val="0"/>
          <w:numId w:val="6"/>
        </w:numPr>
        <w:ind w:left="426" w:right="39" w:hanging="426"/>
      </w:pPr>
      <w:r w:rsidRPr="2CC751CC">
        <w:rPr>
          <w:lang w:val="es-ES"/>
        </w:rPr>
        <w:t xml:space="preserve">En cuanto a </w:t>
      </w:r>
      <w:r w:rsidR="004E74AC">
        <w:rPr>
          <w:lang w:val="es-ES"/>
        </w:rPr>
        <w:t xml:space="preserve">la </w:t>
      </w:r>
      <w:r w:rsidRPr="2CC751CC">
        <w:rPr>
          <w:lang w:val="es-ES"/>
        </w:rPr>
        <w:t xml:space="preserve">participación institucional, se ha contribuido activamente en la Mesa de Ganadería sobre Campo Natural (MGCN) y en la Comisión de la Ley sobre Campo Natural, aportando conocimientos técnicos sobre manejo sostenible de pastizales. Además, se ha colaborado en la Comisión de Comunicación de la MGCN, participando en la evaluación de indicadores ambientales del Hub de Ganadería Sostenible y en la elaboración de indicadores de transición agroecológica junto a DINABISE. </w:t>
      </w:r>
    </w:p>
    <w:p w14:paraId="7F99B54B" w14:textId="77777777" w:rsidR="009E4F41" w:rsidRPr="002C6417" w:rsidRDefault="009E4F41" w:rsidP="004613B3">
      <w:pPr>
        <w:pStyle w:val="Prrafodelista"/>
        <w:numPr>
          <w:ilvl w:val="0"/>
          <w:numId w:val="6"/>
        </w:numPr>
        <w:ind w:left="426" w:right="39" w:hanging="426"/>
      </w:pPr>
      <w:r w:rsidRPr="002C6417">
        <w:t xml:space="preserve">Se firmó un convenio con la Dirección General de Educación Técnica de la Administración Nacional de Educación Pública (ANEP) para implementar el curso de Biodiversidad y Monitoreo Ambiental para docentes de las carreras de producción agropecuaria de la UTU. El contenido del curso se definió en conjunto con el proveedor de formación </w:t>
      </w:r>
      <w:r w:rsidR="004E74AC">
        <w:t xml:space="preserve">del </w:t>
      </w:r>
      <w:r w:rsidRPr="002C6417">
        <w:t>Programa de Conservación de la Biodiversidad y Desarrollo Sustentable en los Humedales del Este (PROBIDES). En el primer curso participaron 35 personas (18 mujeres y 17 hombres).</w:t>
      </w:r>
    </w:p>
    <w:p w14:paraId="46CCED97" w14:textId="77777777" w:rsidR="009E4F41" w:rsidRPr="002C6417" w:rsidRDefault="009E4F41" w:rsidP="004613B3">
      <w:pPr>
        <w:pStyle w:val="Prrafodelista"/>
        <w:numPr>
          <w:ilvl w:val="0"/>
          <w:numId w:val="6"/>
        </w:numPr>
        <w:ind w:left="426" w:right="39" w:hanging="426"/>
      </w:pPr>
      <w:r w:rsidRPr="2CC751CC">
        <w:rPr>
          <w:lang w:val="es-ES"/>
        </w:rPr>
        <w:t xml:space="preserve">Se estableció una colaboración entre el Instituto Interamericano de Cooperación para la Agricultura (IICA), el Plan Agropecuario, el INIA y la Sociedad de Fomento Río Negro para la conformación del Hub de Ganadería Regenerativa, que actuó como un centro de capacitación y definición de indicadores. Esta colaboración fortaleció el </w:t>
      </w:r>
      <w:r w:rsidR="006878EB" w:rsidRPr="2CC751CC">
        <w:rPr>
          <w:lang w:val="es-ES"/>
        </w:rPr>
        <w:t>C</w:t>
      </w:r>
      <w:r w:rsidRPr="2CC751CC">
        <w:rPr>
          <w:lang w:val="es-ES"/>
        </w:rPr>
        <w:t xml:space="preserve">omponente de biodiversidad y NDT en la producción sustentable, cumpliendo con el Producto 1.1.2, que busca incorporar la biodiversidad y los servicios ecosistémicos en la planificación, generación y uso de información. </w:t>
      </w:r>
    </w:p>
    <w:p w14:paraId="3EC390B3" w14:textId="77777777" w:rsidR="00D7168D" w:rsidRPr="002C6417" w:rsidRDefault="00D7168D" w:rsidP="00D7168D">
      <w:pPr>
        <w:pStyle w:val="Ttulo3"/>
        <w:ind w:right="881"/>
      </w:pPr>
      <w:bookmarkStart w:id="91" w:name="_heading=h.3fwokq0" w:colFirst="0" w:colLast="0"/>
      <w:bookmarkStart w:id="92" w:name="_Toc182581535"/>
      <w:bookmarkEnd w:id="91"/>
      <w:r w:rsidRPr="002C6417">
        <w:t>Comunicación</w:t>
      </w:r>
      <w:bookmarkEnd w:id="92"/>
    </w:p>
    <w:p w14:paraId="6F92EA82" w14:textId="77777777" w:rsidR="004930E8" w:rsidRPr="002C6417" w:rsidRDefault="004930E8" w:rsidP="004613B3">
      <w:pPr>
        <w:pStyle w:val="Prrafodelista"/>
        <w:numPr>
          <w:ilvl w:val="0"/>
          <w:numId w:val="6"/>
        </w:numPr>
        <w:ind w:left="426" w:right="39" w:hanging="426"/>
      </w:pPr>
      <w:r w:rsidRPr="002C6417">
        <w:t xml:space="preserve">Los testimonios levantados dan cuenta de un </w:t>
      </w:r>
      <w:r w:rsidR="001851E9" w:rsidRPr="002C6417">
        <w:t>EP</w:t>
      </w:r>
      <w:r w:rsidRPr="002C6417">
        <w:t xml:space="preserve"> comprometido, accesible y con buena disposición para mantener informado a los actores en los diferentes niveles de intervención del proyecto. El principal mecanismo para mantener informado al CP son las reuniones periódicas. Hasta la fecha, el proyecto ha realizado cuatro reuniones, durante las cuales el equipo ha presentado la planificación anual, los avances en resultados, metas y actividades, entre otros aspectos relevantes. Estas reuniones permiten al CP dar seguimiento a las decisiones tomadas, asegurando un proceso continuo de monitoreo y ajuste en la implementación del proyecto.</w:t>
      </w:r>
    </w:p>
    <w:p w14:paraId="723B6201" w14:textId="77777777" w:rsidR="004930E8" w:rsidRPr="002C6417" w:rsidRDefault="004930E8" w:rsidP="004613B3">
      <w:pPr>
        <w:pStyle w:val="Prrafodelista"/>
        <w:numPr>
          <w:ilvl w:val="0"/>
          <w:numId w:val="6"/>
        </w:numPr>
        <w:ind w:left="426" w:right="39" w:hanging="426"/>
      </w:pPr>
      <w:r w:rsidRPr="2CC751CC">
        <w:rPr>
          <w:lang w:val="es-ES"/>
        </w:rPr>
        <w:lastRenderedPageBreak/>
        <w:t>En términos generales, la gestión de la información opera en un sistema centralizado alojado en la nube. Esto permite mantener información actualizada y disponible para el EP y otros actores clave en los diferentes niveles de intervención. Esto se evidenció durante la RMT, ya que la organización y entrega de la información solicitada fue rápida y completa. Sin embargo, no toda la información generada es a</w:t>
      </w:r>
      <w:r w:rsidR="00950117" w:rsidRPr="2CC751CC">
        <w:rPr>
          <w:lang w:val="es-ES"/>
        </w:rPr>
        <w:t>s</w:t>
      </w:r>
      <w:r w:rsidRPr="2CC751CC">
        <w:rPr>
          <w:lang w:val="es-ES"/>
        </w:rPr>
        <w:t xml:space="preserve">equible para el público en general, precisamente por la ausencia de herramientas y mecanismos de comunicación que le den mayor autonomía al proyecto.  </w:t>
      </w:r>
    </w:p>
    <w:p w14:paraId="6B2BA60A" w14:textId="77777777" w:rsidR="004930E8" w:rsidRPr="002C6417" w:rsidRDefault="004930E8" w:rsidP="2CC751CC">
      <w:pPr>
        <w:pStyle w:val="Prrafodelista"/>
        <w:numPr>
          <w:ilvl w:val="0"/>
          <w:numId w:val="6"/>
        </w:numPr>
        <w:ind w:left="426" w:hanging="426"/>
      </w:pPr>
      <w:r w:rsidRPr="2CC751CC">
        <w:rPr>
          <w:lang w:val="es-ES"/>
        </w:rPr>
        <w:t xml:space="preserve">El proyecto ha encontrado limitaciones en la comunicación externa, por la falta de recursos asociados a esta tarea y la dependencia del equipo de comunicación del </w:t>
      </w:r>
      <w:r w:rsidR="003768A6" w:rsidRPr="2CC751CC">
        <w:rPr>
          <w:lang w:val="es-ES"/>
        </w:rPr>
        <w:t>MA</w:t>
      </w:r>
      <w:r w:rsidRPr="2CC751CC">
        <w:rPr>
          <w:lang w:val="es-ES"/>
        </w:rPr>
        <w:t xml:space="preserve">. Las páginas web del MA, MAGAP y PNUD Uruguay han sido utilizadas para difundir información sobre el taller de inicio, la visita a Uruguay del CEO del GEF, el proceso de inclusión de las </w:t>
      </w:r>
      <w:r w:rsidR="00182475" w:rsidRPr="2CC751CC">
        <w:rPr>
          <w:lang w:val="es-ES"/>
        </w:rPr>
        <w:t>AP</w:t>
      </w:r>
      <w:r w:rsidRPr="2CC751CC">
        <w:rPr>
          <w:lang w:val="es-ES"/>
        </w:rPr>
        <w:t xml:space="preserve"> de Arequita e Isla Los Lobos, así como los acuerdos con las partes interesadas y los productos de conocimiento generados. Además, se han empleado redes sociales, destacando la cuenta de YouTube del MA y las cuentas de LinkedIn del MA y PNUD Uruguay para compartir productos de conocimiento y convocatorias de fondos de incentivos para la producción sostenible. En Instagram, se contó con el apoyo de ciertos actores que ayudaron a difundir información a través de sus cuentas.</w:t>
      </w:r>
    </w:p>
    <w:p w14:paraId="048DBA35" w14:textId="77777777" w:rsidR="004930E8" w:rsidRPr="002C6417" w:rsidRDefault="004930E8" w:rsidP="004613B3">
      <w:pPr>
        <w:pStyle w:val="Prrafodelista"/>
        <w:numPr>
          <w:ilvl w:val="0"/>
          <w:numId w:val="6"/>
        </w:numPr>
        <w:tabs>
          <w:tab w:val="left" w:pos="0"/>
        </w:tabs>
        <w:ind w:left="426" w:hanging="426"/>
      </w:pPr>
      <w:r w:rsidRPr="002C6417">
        <w:t>En cuanto a la cobertura de medios radiales, se llevaron a cabo cuatro entrevistas que abordaron temas como el campo natural, corredores biológicos y las especies exóticas invasoras. Además, se publicó un artículo en el Diario El Observador, destacando la colaboración entre DINABISE y Syngenta en la implementación de un proyecto piloto en la cuenca del río Santa Lucía. Asimismo, en la página web del Instituto Plan Agropecuario se publicaron artículos que trataron temas relacionados con la biodiversidad, la producción, la gestión del pasto y su relación con la biodiversidad.</w:t>
      </w:r>
    </w:p>
    <w:p w14:paraId="4C2D3E5F" w14:textId="77777777" w:rsidR="004930E8" w:rsidRPr="002C6417" w:rsidRDefault="004930E8" w:rsidP="004613B3">
      <w:pPr>
        <w:pStyle w:val="Prrafodelista"/>
        <w:numPr>
          <w:ilvl w:val="0"/>
          <w:numId w:val="6"/>
        </w:numPr>
        <w:tabs>
          <w:tab w:val="left" w:pos="0"/>
        </w:tabs>
        <w:ind w:left="426" w:hanging="426"/>
      </w:pPr>
      <w:r w:rsidRPr="002C6417">
        <w:t xml:space="preserve">En febrero de 2024, se inició el diseño de una estrategia de comunicación y una campaña asociada, específicamente desarrolladas para atender los requerimientos de la DINABISE. El último PIR informa que se han llevado a cabo varias reuniones y se ha elaborado una hoja de ruta para el diseño e implementación de la campaña. </w:t>
      </w:r>
    </w:p>
    <w:p w14:paraId="7EBEA869" w14:textId="77777777" w:rsidR="004930E8" w:rsidRPr="002C6417" w:rsidRDefault="004930E8" w:rsidP="004613B3">
      <w:pPr>
        <w:pStyle w:val="Prrafodelista"/>
        <w:numPr>
          <w:ilvl w:val="0"/>
          <w:numId w:val="6"/>
        </w:numPr>
        <w:tabs>
          <w:tab w:val="left" w:pos="0"/>
        </w:tabs>
        <w:ind w:left="426" w:hanging="426"/>
      </w:pPr>
      <w:r w:rsidRPr="002C6417">
        <w:t xml:space="preserve">Los resultados de comunicación vinculados al marco de resultados del proyecto están contemplados en el Componente 3. Hasta la fecha, se ha logrado una de las metas establecidas para el final del período, con la publicación de tres productos clave de conocimiento: la "Guía de Jardinería Ecológica para las Zonas Costeras de Uruguay", una "Serie de Directrices de Gestión Costera" que incluye cinco guías, y un libro sobre el VII Congreso Nacional de Áreas Naturales Protegidas. Además, están planificados productos adicionales, como fichas de identificación de especies exóticas invasoras. </w:t>
      </w:r>
    </w:p>
    <w:p w14:paraId="734FC58B" w14:textId="77777777" w:rsidR="00D7168D" w:rsidRPr="002C6417" w:rsidRDefault="00D7168D" w:rsidP="004930E8">
      <w:pPr>
        <w:pStyle w:val="Ttulo2"/>
      </w:pPr>
      <w:bookmarkStart w:id="93" w:name="_Toc182581536"/>
      <w:r w:rsidRPr="002C6417">
        <w:lastRenderedPageBreak/>
        <w:t>Sostenibilidad</w:t>
      </w:r>
      <w:bookmarkEnd w:id="93"/>
      <w:r w:rsidRPr="002C6417">
        <w:t xml:space="preserve"> </w:t>
      </w:r>
    </w:p>
    <w:tbl>
      <w:tblPr>
        <w:tblStyle w:val="Tablaconcuadrcula"/>
        <w:tblW w:w="0" w:type="auto"/>
        <w:tblLayout w:type="fixed"/>
        <w:tblLook w:val="04A0" w:firstRow="1" w:lastRow="0" w:firstColumn="1" w:lastColumn="0" w:noHBand="0" w:noVBand="1"/>
      </w:tblPr>
      <w:tblGrid>
        <w:gridCol w:w="2547"/>
        <w:gridCol w:w="6237"/>
      </w:tblGrid>
      <w:tr w:rsidR="00D7168D" w:rsidRPr="002C6417" w14:paraId="0C8AE659" w14:textId="77777777" w:rsidTr="007B4681">
        <w:trPr>
          <w:trHeight w:val="357"/>
        </w:trPr>
        <w:tc>
          <w:tcPr>
            <w:tcW w:w="2547" w:type="dxa"/>
          </w:tcPr>
          <w:p w14:paraId="565A5A02" w14:textId="77777777" w:rsidR="00D7168D" w:rsidRPr="002C6417" w:rsidRDefault="00D7168D" w:rsidP="00840955">
            <w:pPr>
              <w:spacing w:before="0" w:after="0" w:line="240" w:lineRule="auto"/>
              <w:ind w:right="881"/>
            </w:pPr>
            <w:r w:rsidRPr="002C6417">
              <w:t>Sostenibilidad</w:t>
            </w:r>
          </w:p>
        </w:tc>
        <w:tc>
          <w:tcPr>
            <w:tcW w:w="6237" w:type="dxa"/>
          </w:tcPr>
          <w:p w14:paraId="633BE9F2" w14:textId="77777777" w:rsidR="00D7168D" w:rsidRPr="002C6417" w:rsidRDefault="002C6417" w:rsidP="00840955">
            <w:pPr>
              <w:spacing w:before="0" w:after="0" w:line="240" w:lineRule="auto"/>
              <w:ind w:right="881"/>
            </w:pPr>
            <w:r w:rsidRPr="002C6417">
              <w:t>Moderadamente Probable</w:t>
            </w:r>
          </w:p>
        </w:tc>
      </w:tr>
    </w:tbl>
    <w:p w14:paraId="47B39A5B" w14:textId="77777777" w:rsidR="00D7168D" w:rsidRPr="002C6417" w:rsidRDefault="00D7168D" w:rsidP="00D7168D">
      <w:pPr>
        <w:pStyle w:val="Ttulo3"/>
        <w:ind w:right="881"/>
      </w:pPr>
      <w:bookmarkStart w:id="94" w:name="_Toc103161387"/>
      <w:bookmarkStart w:id="95" w:name="_Toc103162054"/>
      <w:bookmarkStart w:id="96" w:name="_heading=h.2u6wntf" w:colFirst="0" w:colLast="0"/>
      <w:bookmarkStart w:id="97" w:name="_Toc182581537"/>
      <w:bookmarkEnd w:id="94"/>
      <w:bookmarkEnd w:id="95"/>
      <w:bookmarkEnd w:id="96"/>
      <w:r w:rsidRPr="002C6417">
        <w:t>Riesgos financieros para la sostenibilidad</w:t>
      </w:r>
      <w:bookmarkEnd w:id="97"/>
    </w:p>
    <w:p w14:paraId="16C4223E" w14:textId="0D43B1B6" w:rsidR="005120D2" w:rsidRPr="002C6417" w:rsidRDefault="005120D2" w:rsidP="004613B3">
      <w:pPr>
        <w:pStyle w:val="Prrafodelista"/>
        <w:numPr>
          <w:ilvl w:val="0"/>
          <w:numId w:val="6"/>
        </w:numPr>
        <w:ind w:left="426" w:right="39" w:hanging="426"/>
      </w:pPr>
      <w:r w:rsidRPr="2CC751CC">
        <w:rPr>
          <w:lang w:val="es-ES"/>
        </w:rPr>
        <w:t xml:space="preserve">El proyecto ha logrado movilizar </w:t>
      </w:r>
      <w:r w:rsidR="0043166F">
        <w:rPr>
          <w:lang w:val="es-ES"/>
        </w:rPr>
        <w:t>6</w:t>
      </w:r>
      <w:r w:rsidRPr="2CC751CC">
        <w:rPr>
          <w:lang w:val="es-ES"/>
        </w:rPr>
        <w:t xml:space="preserve">% del compromiso original de cofinanciamiento, poniendo en riesgo el cumplimiento de metas que no cuentan con presupuesto del GEF y que se espera que sean cubiertas por los instituciones y actores nacionales.   </w:t>
      </w:r>
    </w:p>
    <w:p w14:paraId="7D626675" w14:textId="77777777" w:rsidR="005120D2" w:rsidRPr="002C6417" w:rsidRDefault="005120D2" w:rsidP="004613B3">
      <w:pPr>
        <w:pStyle w:val="Prrafodelista"/>
        <w:numPr>
          <w:ilvl w:val="0"/>
          <w:numId w:val="6"/>
        </w:numPr>
        <w:ind w:left="426" w:right="39" w:hanging="426"/>
      </w:pPr>
      <w:r w:rsidRPr="002C6417">
        <w:t>Hasta el momento no se han asegurado recursos estatales para asimilar, al menos parcialmente, al equipo del proyecto una vez que finalice el período de implementación. Al interior de DINABISE preocupa el impacto en términos de su capacidad instalada y operatividad.</w:t>
      </w:r>
    </w:p>
    <w:p w14:paraId="430190B6" w14:textId="77777777" w:rsidR="00FB4654" w:rsidRPr="002C6417" w:rsidRDefault="005120D2" w:rsidP="00732616">
      <w:pPr>
        <w:pStyle w:val="Prrafodelista"/>
        <w:numPr>
          <w:ilvl w:val="0"/>
          <w:numId w:val="6"/>
        </w:numPr>
        <w:ind w:left="426" w:right="39" w:hanging="426"/>
      </w:pPr>
      <w:r w:rsidRPr="002C6417">
        <w:t xml:space="preserve">Los resultados relacionados con la sostenibilidad financiera del proyecto presentan un atraso considerable, lo cual pone en riesgo el potencial de réplica y consolidación de los resultados del proyecto en el tiempo. Se necesita una revisión profunda de los enfoques y mecanismos de financiamiento que se proponen desarrollar, involucrando lo más temprano posible a las instituciones y tomadores de decisión que intervienen en el éxito del mecanismo. </w:t>
      </w:r>
      <w:r w:rsidR="00732616">
        <w:t>Frente a esto, e</w:t>
      </w:r>
      <w:r w:rsidR="00FB4654" w:rsidRPr="00FB4654">
        <w:t xml:space="preserve">l proyecto está trabajando articuladamente con </w:t>
      </w:r>
      <w:r w:rsidR="00732616">
        <w:t xml:space="preserve">los proyectos </w:t>
      </w:r>
      <w:r w:rsidR="00FB4654" w:rsidRPr="00FB4654">
        <w:t xml:space="preserve">GBF EAS (Global Biodiversity Framework) y </w:t>
      </w:r>
      <w:r w:rsidR="00732616" w:rsidRPr="00FB4654">
        <w:t>Biofin</w:t>
      </w:r>
      <w:r w:rsidR="000F5302">
        <w:t>,</w:t>
      </w:r>
      <w:r w:rsidR="00732616" w:rsidRPr="00FB4654">
        <w:t xml:space="preserve"> que en los próximos 2 años preparará un Plan Financiero para la Biodiversidad</w:t>
      </w:r>
      <w:r w:rsidR="00732616">
        <w:t xml:space="preserve">. </w:t>
      </w:r>
      <w:r w:rsidR="00FB4654" w:rsidRPr="00FB4654">
        <w:t xml:space="preserve">El trabajo articulado </w:t>
      </w:r>
      <w:r w:rsidR="00732616">
        <w:t>con</w:t>
      </w:r>
      <w:r w:rsidR="00FB4654" w:rsidRPr="00FB4654">
        <w:t xml:space="preserve"> estos proyectos es una estrategia promovid</w:t>
      </w:r>
      <w:r w:rsidR="00732616">
        <w:t>a</w:t>
      </w:r>
      <w:r w:rsidR="00FB4654" w:rsidRPr="00FB4654">
        <w:t xml:space="preserve"> por el MA y PNUD</w:t>
      </w:r>
      <w:r w:rsidR="00732616">
        <w:t>,</w:t>
      </w:r>
      <w:r w:rsidR="00FB4654" w:rsidRPr="00FB4654">
        <w:t xml:space="preserve"> </w:t>
      </w:r>
      <w:r w:rsidR="00732616">
        <w:t xml:space="preserve">que </w:t>
      </w:r>
      <w:r w:rsidR="000F5302">
        <w:t xml:space="preserve">se espera </w:t>
      </w:r>
      <w:r w:rsidR="00FB4654" w:rsidRPr="00FB4654">
        <w:t>mejor</w:t>
      </w:r>
      <w:r w:rsidR="000F5302">
        <w:t>e</w:t>
      </w:r>
      <w:r w:rsidR="00FB4654" w:rsidRPr="00FB4654">
        <w:t xml:space="preserve"> la </w:t>
      </w:r>
      <w:r w:rsidR="00732616">
        <w:t xml:space="preserve">movilización de </w:t>
      </w:r>
      <w:r w:rsidR="00FB4654" w:rsidRPr="00FB4654">
        <w:t xml:space="preserve">cofinanciamiento </w:t>
      </w:r>
      <w:r w:rsidR="00732616">
        <w:t xml:space="preserve">y la sostenibilidad del proyecto. </w:t>
      </w:r>
    </w:p>
    <w:p w14:paraId="2E1979D9" w14:textId="77777777" w:rsidR="001D760D" w:rsidRPr="002C6417" w:rsidRDefault="001D760D" w:rsidP="001D760D">
      <w:pPr>
        <w:pStyle w:val="Ttulo3"/>
        <w:ind w:right="881"/>
      </w:pPr>
      <w:bookmarkStart w:id="98" w:name="_Toc182581538"/>
      <w:r w:rsidRPr="002C6417">
        <w:t>Riesgos para la sostenibilidad relacionados con el marco institucional y la gobernabilidad</w:t>
      </w:r>
      <w:bookmarkEnd w:id="98"/>
    </w:p>
    <w:p w14:paraId="5B33556C" w14:textId="77777777" w:rsidR="005120D2" w:rsidRPr="002C6417" w:rsidRDefault="005120D2" w:rsidP="004613B3">
      <w:pPr>
        <w:pStyle w:val="Prrafodelista"/>
        <w:numPr>
          <w:ilvl w:val="0"/>
          <w:numId w:val="6"/>
        </w:numPr>
        <w:ind w:left="426" w:right="39" w:hanging="426"/>
      </w:pPr>
      <w:r w:rsidRPr="002C6417">
        <w:t xml:space="preserve">El proyecto encontró desafíos importantes en cuanto al marco político e institucional durante esta primera fase de implementación. Independientemente del resultado de las elecciones próximas, el proyecto deberá buscar activamente el posicionamiento y endoso de su agenda frente a nuevas autoridades. </w:t>
      </w:r>
    </w:p>
    <w:p w14:paraId="5B610678" w14:textId="77777777" w:rsidR="005120D2" w:rsidRPr="002C6417" w:rsidRDefault="005120D2" w:rsidP="004613B3">
      <w:pPr>
        <w:pStyle w:val="Prrafodelista"/>
        <w:numPr>
          <w:ilvl w:val="0"/>
          <w:numId w:val="6"/>
        </w:numPr>
        <w:ind w:left="426" w:right="39" w:hanging="426"/>
      </w:pPr>
      <w:r w:rsidRPr="002C6417">
        <w:t xml:space="preserve"> Mientras se consolida el proceso de transición institucional del Ministerio del Ambiente, conservadoramente se podría esperar niveles similares de incertidumbre a los encontrados durante esta primera etapa de implementación. Es importante que el proyecto mantenga un balance entre la consecución de sus metas e indicadores, con la colaboración activa en llenar vacíos y acompañar a la DINABISE en los desafíos del día a día inherentes al proceso de transición. </w:t>
      </w:r>
    </w:p>
    <w:p w14:paraId="34421B90" w14:textId="77777777" w:rsidR="00FB4654" w:rsidRDefault="00FB4654" w:rsidP="001D760D">
      <w:pPr>
        <w:pStyle w:val="Ttulo3"/>
        <w:ind w:right="881"/>
      </w:pPr>
      <w:bookmarkStart w:id="99" w:name="_Toc182581539"/>
      <w:r w:rsidRPr="002C6417">
        <w:lastRenderedPageBreak/>
        <w:t xml:space="preserve">Riesgos socio </w:t>
      </w:r>
      <w:r>
        <w:t>económicos</w:t>
      </w:r>
      <w:r w:rsidRPr="002C6417">
        <w:t xml:space="preserve"> para la sostenibilidad</w:t>
      </w:r>
      <w:bookmarkEnd w:id="99"/>
    </w:p>
    <w:p w14:paraId="099462D3" w14:textId="77777777" w:rsidR="009727B7" w:rsidRDefault="009727B7" w:rsidP="009727B7">
      <w:pPr>
        <w:pStyle w:val="Prrafodelista"/>
        <w:numPr>
          <w:ilvl w:val="0"/>
          <w:numId w:val="6"/>
        </w:numPr>
        <w:ind w:left="426" w:right="39" w:hanging="426"/>
      </w:pPr>
      <w:r>
        <w:t xml:space="preserve">Los principales riesgos socioeconómicos se relacionan con el proceso de adopción de nuevas prácticas y la resistencia al cambio en un sector que se caracteriza por ser tradicional. Frente a esto, la aproximación demostrativa del proyecto, a través de pilotos debe ser amplificada a través de comunicación estratégica y la gestión de conocimientos para fortalecer el escalamiento y réplica. </w:t>
      </w:r>
    </w:p>
    <w:p w14:paraId="1C9FE610" w14:textId="50CD7520" w:rsidR="009727B7" w:rsidRPr="009727B7" w:rsidRDefault="009727B7" w:rsidP="002A4BE2">
      <w:pPr>
        <w:pStyle w:val="Prrafodelista"/>
        <w:numPr>
          <w:ilvl w:val="0"/>
          <w:numId w:val="6"/>
        </w:numPr>
        <w:ind w:left="426" w:right="39" w:hanging="426"/>
      </w:pPr>
      <w:r>
        <w:t>El sector rural es altamente vulnerable frente a choques externos como los precios internacional</w:t>
      </w:r>
      <w:r w:rsidR="002A4BE2">
        <w:t>es</w:t>
      </w:r>
      <w:r>
        <w:t xml:space="preserve"> de los productos</w:t>
      </w:r>
      <w:r w:rsidR="002A4BE2">
        <w:t xml:space="preserve"> o</w:t>
      </w:r>
      <w:r>
        <w:t xml:space="preserve"> eventos climáticos extremos</w:t>
      </w:r>
      <w:r w:rsidR="002A4BE2">
        <w:t xml:space="preserve">. Estos podrían incidir en el interés y capacidad real </w:t>
      </w:r>
      <w:r w:rsidR="007756DC">
        <w:t>de mantener</w:t>
      </w:r>
      <w:r w:rsidR="002A4BE2">
        <w:t xml:space="preserve"> las nuevas prácticas productivas en el tiempo. </w:t>
      </w:r>
    </w:p>
    <w:p w14:paraId="4E10CEA4" w14:textId="77777777" w:rsidR="001D760D" w:rsidRPr="002C6417" w:rsidRDefault="001D760D" w:rsidP="001D760D">
      <w:pPr>
        <w:pStyle w:val="Ttulo3"/>
        <w:ind w:right="881"/>
      </w:pPr>
      <w:bookmarkStart w:id="100" w:name="_Toc182581540"/>
      <w:bookmarkStart w:id="101" w:name="_Toc182581541"/>
      <w:bookmarkEnd w:id="100"/>
      <w:r w:rsidRPr="002C6417">
        <w:t>Riesgos socio ambientales para la sostenibilidad</w:t>
      </w:r>
      <w:bookmarkEnd w:id="101"/>
    </w:p>
    <w:p w14:paraId="6EE5DAB2" w14:textId="77777777" w:rsidR="002A4BE2" w:rsidRDefault="005120D2" w:rsidP="004613B3">
      <w:pPr>
        <w:pStyle w:val="Prrafodelista"/>
        <w:numPr>
          <w:ilvl w:val="0"/>
          <w:numId w:val="6"/>
        </w:numPr>
        <w:ind w:left="426" w:right="39" w:hanging="426"/>
      </w:pPr>
      <w:r w:rsidRPr="002C6417">
        <w:t xml:space="preserve">No se identifican riesgos ambientales o sociales significativos para el proyecto. Desde una perspectiva social, se verifican niveles relativamente bajos de resistencia al cambio en cuanto a la adopción de mejores prácticas productivas, pese a ser un sector considerado como tradicional. </w:t>
      </w:r>
    </w:p>
    <w:p w14:paraId="0303D820" w14:textId="77777777" w:rsidR="002A4BE2" w:rsidRPr="002C6417" w:rsidRDefault="005120D2" w:rsidP="002A4BE2">
      <w:pPr>
        <w:pStyle w:val="Prrafodelista"/>
        <w:numPr>
          <w:ilvl w:val="0"/>
          <w:numId w:val="6"/>
        </w:numPr>
        <w:ind w:left="426" w:right="39" w:hanging="426"/>
      </w:pPr>
      <w:r w:rsidRPr="002C6417">
        <w:t xml:space="preserve">Los eventos climáticos extremos como sequías o incendios podrían incidir en riesgos a las actividades de restauración y el escalamiento de mejores prácticas productivas en los diferentes paisajes. </w:t>
      </w:r>
      <w:r w:rsidR="002A4BE2">
        <w:t xml:space="preserve">Frente a esto, el proyecto desarrollará el Plan Estratégico del SNAP 2021-2025e incluirá estrategias para reducir la vulnerabilidad de las especies y ecosistemas clave al cambio y la variabilidad climática. El proyecto incluye consideraciones sobre el cambio climático como parte de la planificación estratégica del uso de la tierra en las áreas piloto y proporcionará capacitación a los actores locales para la incorporación de las consideraciones sobre el cambio climático en los planes de uso de la tierra. </w:t>
      </w:r>
    </w:p>
    <w:p w14:paraId="45870809" w14:textId="77777777" w:rsidR="001D760D" w:rsidRPr="002C6417" w:rsidRDefault="001D760D" w:rsidP="001D760D">
      <w:pPr>
        <w:pStyle w:val="Ttulo1"/>
        <w:ind w:right="881"/>
      </w:pPr>
      <w:bookmarkStart w:id="102" w:name="_Toc182581542"/>
      <w:r w:rsidRPr="002C6417">
        <w:rPr>
          <w:caps w:val="0"/>
        </w:rPr>
        <w:t>CONCLUSIONES Y RECOMENDACIONES</w:t>
      </w:r>
      <w:bookmarkEnd w:id="102"/>
    </w:p>
    <w:p w14:paraId="684C14E4" w14:textId="77777777" w:rsidR="001D760D" w:rsidRPr="002C6417" w:rsidRDefault="001D760D" w:rsidP="001D760D">
      <w:pPr>
        <w:pStyle w:val="Ttulo2"/>
        <w:ind w:right="881"/>
      </w:pPr>
      <w:bookmarkStart w:id="103" w:name="_heading=h.37m2jsg" w:colFirst="0" w:colLast="0"/>
      <w:bookmarkStart w:id="104" w:name="_Toc182581543"/>
      <w:bookmarkEnd w:id="103"/>
      <w:r w:rsidRPr="002C6417">
        <w:t>Conclusiones</w:t>
      </w:r>
      <w:bookmarkEnd w:id="104"/>
    </w:p>
    <w:p w14:paraId="49CA5495" w14:textId="77777777" w:rsidR="005120D2" w:rsidRPr="002C6417" w:rsidRDefault="005120D2" w:rsidP="004613B3">
      <w:pPr>
        <w:pStyle w:val="Prrafodelista"/>
        <w:numPr>
          <w:ilvl w:val="0"/>
          <w:numId w:val="6"/>
        </w:numPr>
        <w:ind w:left="426" w:right="39" w:hanging="426"/>
      </w:pPr>
      <w:r w:rsidRPr="002C6417">
        <w:t xml:space="preserve">Es un proyecto alineado a las prioridades nacionales vinculadas al fortalecimiento y consolidación del marco institucional para la conservación y manejo sustentable de la biodiversidad. El proyecto guarda una relevancia especial en el contexto de la creación del MA, </w:t>
      </w:r>
      <w:r w:rsidR="00F122F9" w:rsidRPr="002C6417">
        <w:t>la</w:t>
      </w:r>
      <w:r w:rsidRPr="002C6417">
        <w:t xml:space="preserve"> programación de recursos GEF</w:t>
      </w:r>
      <w:r w:rsidR="00F122F9" w:rsidRPr="002C6417">
        <w:t xml:space="preserve"> </w:t>
      </w:r>
      <w:r w:rsidR="0076466A" w:rsidRPr="002C6417">
        <w:t xml:space="preserve">destaca </w:t>
      </w:r>
      <w:r w:rsidRPr="002C6417">
        <w:t xml:space="preserve">por su concatenación y acompañamiento </w:t>
      </w:r>
      <w:r w:rsidR="0076466A" w:rsidRPr="002C6417">
        <w:t>en</w:t>
      </w:r>
      <w:r w:rsidRPr="002C6417">
        <w:t xml:space="preserve"> momentos clave </w:t>
      </w:r>
      <w:r w:rsidR="0076466A" w:rsidRPr="002C6417">
        <w:t xml:space="preserve">de </w:t>
      </w:r>
      <w:r w:rsidRPr="002C6417">
        <w:t>la institucionalidad ambiental del país.</w:t>
      </w:r>
    </w:p>
    <w:p w14:paraId="721BA53A" w14:textId="1384CA15" w:rsidR="005120D2" w:rsidRPr="002C6417" w:rsidRDefault="005120D2" w:rsidP="004613B3">
      <w:pPr>
        <w:pStyle w:val="Prrafodelista"/>
        <w:numPr>
          <w:ilvl w:val="0"/>
          <w:numId w:val="6"/>
        </w:numPr>
        <w:ind w:left="426" w:right="39" w:hanging="426"/>
      </w:pPr>
      <w:r w:rsidRPr="002C6417">
        <w:lastRenderedPageBreak/>
        <w:t>Se considera adecuada la apropiación y anidamiento del proyecto dentro de la DINABISE</w:t>
      </w:r>
      <w:r w:rsidR="00F21DE5">
        <w:t>;</w:t>
      </w:r>
      <w:r w:rsidRPr="002C6417">
        <w:t xml:space="preserve"> el EP se identifica e integra dentro de la operación del día a día de esta nueva dirección, agregando valor tanto en los temas del proyecto como en la agenda y programación de actividades de DINABISE. </w:t>
      </w:r>
    </w:p>
    <w:p w14:paraId="299E9EC1" w14:textId="77777777" w:rsidR="005120D2" w:rsidRPr="002C6417" w:rsidRDefault="0076466A" w:rsidP="004613B3">
      <w:pPr>
        <w:pStyle w:val="Prrafodelista"/>
        <w:numPr>
          <w:ilvl w:val="0"/>
          <w:numId w:val="6"/>
        </w:numPr>
        <w:ind w:left="426" w:right="39" w:hanging="426"/>
      </w:pPr>
      <w:r w:rsidRPr="002C6417">
        <w:t xml:space="preserve">Una </w:t>
      </w:r>
      <w:r w:rsidR="005120D2" w:rsidRPr="002C6417">
        <w:t xml:space="preserve">debilidad </w:t>
      </w:r>
      <w:r w:rsidRPr="002C6417">
        <w:t>d</w:t>
      </w:r>
      <w:r w:rsidR="005120D2" w:rsidRPr="002C6417">
        <w:t>el diseño se relaciona a la formulación de los supuestos y riesgos, dejando resultados críticos del proyecto fuera del financiamiento del GEF. En consecuencia, algunas de las metas trazadas resultan ingenuas</w:t>
      </w:r>
      <w:r w:rsidR="007502AA">
        <w:t xml:space="preserve"> (¿optimistas?)</w:t>
      </w:r>
      <w:r w:rsidR="005120D2" w:rsidRPr="002C6417">
        <w:t>, considerando la complejidad asociada a temas sensibles como la formulación de políticas públicas o la creación de nuevas AP.</w:t>
      </w:r>
    </w:p>
    <w:p w14:paraId="453D0F2E" w14:textId="77777777" w:rsidR="00DE0511" w:rsidRPr="002C6417" w:rsidRDefault="00F122F9" w:rsidP="004613B3">
      <w:pPr>
        <w:pStyle w:val="Prrafodelista"/>
        <w:numPr>
          <w:ilvl w:val="0"/>
          <w:numId w:val="6"/>
        </w:numPr>
        <w:ind w:left="426" w:right="39" w:hanging="426"/>
      </w:pPr>
      <w:r w:rsidRPr="002C6417">
        <w:t xml:space="preserve">Se verifica un rezago en relación </w:t>
      </w:r>
      <w:r w:rsidR="00EB5266" w:rsidRPr="002C6417">
        <w:t xml:space="preserve">con las metas de mitad de </w:t>
      </w:r>
      <w:r w:rsidR="00B21587" w:rsidRPr="002C6417">
        <w:t>período</w:t>
      </w:r>
      <w:r w:rsidR="00EB5266" w:rsidRPr="002C6417">
        <w:t xml:space="preserve">, el avance estimado en el cumplimiento de los indicadores de objetivo es del 56%. Para los indicadores de resultados, el progreso promedio alcanza el 73%. </w:t>
      </w:r>
      <w:r w:rsidR="00B21587" w:rsidRPr="002C6417">
        <w:t xml:space="preserve">El proyecto enfrentó desafíos en su fase de arranque, </w:t>
      </w:r>
      <w:r w:rsidR="00DE0511" w:rsidRPr="002C6417">
        <w:t xml:space="preserve">por el COVID 19, la transición institucional del MA y </w:t>
      </w:r>
      <w:r w:rsidR="00B21587" w:rsidRPr="002C6417">
        <w:t xml:space="preserve">por el cambio de gobierno y orientación política de las nuevas autoridades. </w:t>
      </w:r>
    </w:p>
    <w:p w14:paraId="527C32F9" w14:textId="77777777" w:rsidR="00EB5266" w:rsidRPr="002C6417" w:rsidRDefault="00EB5266" w:rsidP="004613B3">
      <w:pPr>
        <w:pStyle w:val="Prrafodelista"/>
        <w:numPr>
          <w:ilvl w:val="0"/>
          <w:numId w:val="6"/>
        </w:numPr>
        <w:ind w:left="426" w:right="39" w:hanging="426"/>
      </w:pPr>
      <w:r w:rsidRPr="002C6417">
        <w:t>De los 13 indicadores de resultado, solo 4 han alcanzado su meta intermedia, mientras que tres muestran avances entre el 20% y el 80%. Dos indicadores no registran progreso en este período, lo que representa un riesgo significativo de no cumplir con las metas establecidas para el final del proyecto. Otros dos indicadores no tenían meta intermedia, y dos se encuentran en proceso de medición.</w:t>
      </w:r>
    </w:p>
    <w:p w14:paraId="01BC5D71" w14:textId="13CFA516" w:rsidR="00952307" w:rsidRPr="002C6417" w:rsidRDefault="00825CC5" w:rsidP="004613B3">
      <w:pPr>
        <w:pStyle w:val="Prrafodelista"/>
        <w:numPr>
          <w:ilvl w:val="0"/>
          <w:numId w:val="6"/>
        </w:numPr>
        <w:ind w:left="426" w:right="39" w:hanging="426"/>
      </w:pPr>
      <w:r w:rsidRPr="2CC751CC">
        <w:rPr>
          <w:lang w:val="es-ES"/>
        </w:rPr>
        <w:t xml:space="preserve">Al 31 de marzo de 2024, el proyecto había desembolsado </w:t>
      </w:r>
      <w:r w:rsidR="00DC5143" w:rsidRPr="2CC751CC">
        <w:rPr>
          <w:lang w:val="es-ES"/>
        </w:rPr>
        <w:t xml:space="preserve">USD </w:t>
      </w:r>
      <w:r w:rsidR="00867134">
        <w:rPr>
          <w:lang w:val="es-ES"/>
        </w:rPr>
        <w:t>1.083</w:t>
      </w:r>
      <w:r w:rsidR="00DC5143" w:rsidRPr="2CC751CC">
        <w:rPr>
          <w:lang w:val="es-ES"/>
        </w:rPr>
        <w:t xml:space="preserve"> millones</w:t>
      </w:r>
      <w:r w:rsidRPr="2CC751CC">
        <w:rPr>
          <w:lang w:val="es-ES"/>
        </w:rPr>
        <w:t xml:space="preserve">, es decir, el </w:t>
      </w:r>
      <w:r w:rsidR="00867134">
        <w:rPr>
          <w:lang w:val="es-ES"/>
        </w:rPr>
        <w:t>41</w:t>
      </w:r>
      <w:r w:rsidRPr="2CC751CC">
        <w:rPr>
          <w:lang w:val="es-ES"/>
        </w:rPr>
        <w:t>% del presupuesto total disponible para el periodo de ejecución. En cuanto a</w:t>
      </w:r>
      <w:r w:rsidR="0076466A" w:rsidRPr="2CC751CC">
        <w:rPr>
          <w:lang w:val="es-ES"/>
        </w:rPr>
        <w:t xml:space="preserve">l </w:t>
      </w:r>
      <w:r w:rsidRPr="2CC751CC">
        <w:rPr>
          <w:lang w:val="es-ES"/>
        </w:rPr>
        <w:t>cofinancia</w:t>
      </w:r>
      <w:r w:rsidR="0076466A" w:rsidRPr="2CC751CC">
        <w:rPr>
          <w:lang w:val="es-ES"/>
        </w:rPr>
        <w:t xml:space="preserve">miento se reporta un progreso de </w:t>
      </w:r>
      <w:r w:rsidR="00867134">
        <w:rPr>
          <w:lang w:val="es-ES"/>
        </w:rPr>
        <w:t>6</w:t>
      </w:r>
      <w:r w:rsidR="0076466A" w:rsidRPr="2CC751CC">
        <w:rPr>
          <w:lang w:val="es-ES"/>
        </w:rPr>
        <w:t xml:space="preserve">% en relación a la meta de </w:t>
      </w:r>
      <w:r w:rsidR="00DC5143" w:rsidRPr="2CC751CC">
        <w:rPr>
          <w:rFonts w:cs="Arial"/>
          <w:lang w:val="es-ES"/>
        </w:rPr>
        <w:t>USD 15 millones</w:t>
      </w:r>
      <w:r w:rsidRPr="2CC751CC">
        <w:rPr>
          <w:lang w:val="es-ES"/>
        </w:rPr>
        <w:t xml:space="preserve">, </w:t>
      </w:r>
      <w:r w:rsidR="0076466A" w:rsidRPr="2CC751CC">
        <w:rPr>
          <w:lang w:val="es-ES"/>
        </w:rPr>
        <w:t xml:space="preserve">lo </w:t>
      </w:r>
      <w:r w:rsidR="00106D4F" w:rsidRPr="2CC751CC">
        <w:rPr>
          <w:lang w:val="es-ES"/>
        </w:rPr>
        <w:t>cual</w:t>
      </w:r>
      <w:r w:rsidR="0076466A" w:rsidRPr="2CC751CC">
        <w:rPr>
          <w:lang w:val="es-ES"/>
        </w:rPr>
        <w:t xml:space="preserve"> pone en riesgo el cumplimiento y la sostenibilidad de objetivos</w:t>
      </w:r>
      <w:r w:rsidRPr="2CC751CC">
        <w:rPr>
          <w:lang w:val="es-ES"/>
        </w:rPr>
        <w:t xml:space="preserve"> del proyecto.</w:t>
      </w:r>
      <w:r w:rsidR="009460D8" w:rsidRPr="2CC751CC">
        <w:rPr>
          <w:lang w:val="es-ES"/>
        </w:rPr>
        <w:t xml:space="preserve"> </w:t>
      </w:r>
    </w:p>
    <w:p w14:paraId="32596981" w14:textId="77777777" w:rsidR="00DE0511" w:rsidRPr="002C6417" w:rsidRDefault="00DE0511" w:rsidP="004613B3">
      <w:pPr>
        <w:pStyle w:val="Prrafodelista"/>
        <w:numPr>
          <w:ilvl w:val="0"/>
          <w:numId w:val="6"/>
        </w:numPr>
        <w:ind w:left="426" w:right="39" w:hanging="426"/>
      </w:pPr>
      <w:r w:rsidRPr="002C6417">
        <w:t>Entre las barreras se identifica la falta de recursos humanos y financieros para alcanzar las metas relacionadas a los objetivos de política pública y sostenibilidad financiera. Otra barrera se relaciona a la débil orientación estratégica y claridad en la hoja de ruta para alcanzar los objetivos de política pública y de sostenibilidad financiera del proyecto. El proyecto ha encontrado desafíos en el proceso de transición y afianzamiento de la nueva estructura institucional del MA y DINABISE.</w:t>
      </w:r>
    </w:p>
    <w:p w14:paraId="2B314F36" w14:textId="551CCA63" w:rsidR="00270A9B" w:rsidRPr="002C6417" w:rsidRDefault="00270A9B" w:rsidP="004613B3">
      <w:pPr>
        <w:pStyle w:val="Prrafodelista"/>
        <w:numPr>
          <w:ilvl w:val="0"/>
          <w:numId w:val="6"/>
        </w:numPr>
        <w:ind w:left="426" w:right="39" w:hanging="426"/>
      </w:pPr>
      <w:r w:rsidRPr="002C6417">
        <w:t>Los riesgos de carácter financiero representan el mayor desafío para la sostenibilidad, particularmente por el bajo nivel de movilización de cofinanciamiento y el escaso progreso en el desarrollo de incentivos y mecanismos de sostenibilidad financiera</w:t>
      </w:r>
      <w:r w:rsidR="002A4BE2">
        <w:t xml:space="preserve"> por lo que la articulación con GBF EAG y Biofin es crítica. </w:t>
      </w:r>
      <w:r w:rsidR="00423FD6" w:rsidRPr="002C6417">
        <w:t xml:space="preserve">El cambio político representa un riesgo </w:t>
      </w:r>
      <w:r w:rsidRPr="002C6417">
        <w:t xml:space="preserve">y a su vez una oportunidad </w:t>
      </w:r>
      <w:r w:rsidR="00423FD6" w:rsidRPr="002C6417">
        <w:t>importante</w:t>
      </w:r>
      <w:r w:rsidRPr="002C6417">
        <w:t xml:space="preserve"> para volver a posicionar los temas del proyecto</w:t>
      </w:r>
      <w:r w:rsidR="00423FD6" w:rsidRPr="002C6417">
        <w:t xml:space="preserve">, </w:t>
      </w:r>
      <w:r w:rsidRPr="002C6417">
        <w:t xml:space="preserve">de cara a </w:t>
      </w:r>
      <w:r w:rsidR="00423FD6" w:rsidRPr="002C6417">
        <w:t xml:space="preserve">las elecciones nacionales programadas para finales de 2024 y la toma de posesión de un nuevo gobierno en marzo de 2025. </w:t>
      </w:r>
    </w:p>
    <w:p w14:paraId="4C98D00F" w14:textId="77777777" w:rsidR="00C4757E" w:rsidRDefault="00C4757E" w:rsidP="00FA5B3E">
      <w:pPr>
        <w:pStyle w:val="Ttulo2"/>
        <w:ind w:right="881"/>
        <w:jc w:val="left"/>
      </w:pPr>
      <w:bookmarkStart w:id="105" w:name="_Toc182578935"/>
      <w:bookmarkStart w:id="106" w:name="_Toc182581544"/>
      <w:bookmarkStart w:id="107" w:name="_heading=h.1v1yuxt" w:colFirst="0" w:colLast="0"/>
      <w:bookmarkStart w:id="108" w:name="_heading=h.4f1mdlm" w:colFirst="0" w:colLast="0"/>
      <w:bookmarkStart w:id="109" w:name="_heading=h.3tbugp1" w:colFirst="0" w:colLast="0"/>
      <w:bookmarkStart w:id="110" w:name="_heading=h.28h4qwu" w:colFirst="0" w:colLast="0"/>
      <w:bookmarkStart w:id="111" w:name="_heading=h.nmf14n" w:colFirst="0" w:colLast="0"/>
      <w:bookmarkStart w:id="112" w:name="_Toc103161393"/>
      <w:bookmarkStart w:id="113" w:name="_Toc103162060"/>
      <w:bookmarkStart w:id="114" w:name="_heading=h.1mrcu09" w:colFirst="0" w:colLast="0"/>
      <w:bookmarkStart w:id="115" w:name="_Toc182581545"/>
      <w:bookmarkStart w:id="116" w:name="_Toc47458943"/>
      <w:bookmarkEnd w:id="105"/>
      <w:bookmarkEnd w:id="106"/>
      <w:bookmarkEnd w:id="107"/>
      <w:bookmarkEnd w:id="108"/>
      <w:bookmarkEnd w:id="109"/>
      <w:bookmarkEnd w:id="110"/>
      <w:bookmarkEnd w:id="111"/>
      <w:bookmarkEnd w:id="112"/>
      <w:bookmarkEnd w:id="113"/>
      <w:bookmarkEnd w:id="114"/>
      <w:r w:rsidRPr="002C6417">
        <w:lastRenderedPageBreak/>
        <w:t>Recomendaciones</w:t>
      </w:r>
      <w:bookmarkEnd w:id="115"/>
    </w:p>
    <w:tbl>
      <w:tblPr>
        <w:tblStyle w:val="Tablaconcuadrcula"/>
        <w:tblW w:w="8990" w:type="dxa"/>
        <w:tblLayout w:type="fixed"/>
        <w:tblLook w:val="04A0" w:firstRow="1" w:lastRow="0" w:firstColumn="1" w:lastColumn="0" w:noHBand="0" w:noVBand="1"/>
      </w:tblPr>
      <w:tblGrid>
        <w:gridCol w:w="704"/>
        <w:gridCol w:w="6804"/>
        <w:gridCol w:w="1482"/>
      </w:tblGrid>
      <w:tr w:rsidR="007A384F" w:rsidRPr="002C6417" w14:paraId="5DEFA7D5" w14:textId="77777777" w:rsidTr="00C40261">
        <w:tc>
          <w:tcPr>
            <w:tcW w:w="704" w:type="dxa"/>
            <w:vAlign w:val="center"/>
          </w:tcPr>
          <w:p w14:paraId="1D72AE63" w14:textId="77777777" w:rsidR="007A384F" w:rsidRPr="002C6417" w:rsidRDefault="007A384F" w:rsidP="00C40261">
            <w:pPr>
              <w:spacing w:before="0" w:after="0" w:line="240" w:lineRule="auto"/>
              <w:jc w:val="center"/>
              <w:rPr>
                <w:b/>
                <w:lang w:val="es-ES"/>
              </w:rPr>
            </w:pPr>
            <w:r w:rsidRPr="002C6417">
              <w:rPr>
                <w:b/>
              </w:rPr>
              <w:t># Rec</w:t>
            </w:r>
          </w:p>
        </w:tc>
        <w:tc>
          <w:tcPr>
            <w:tcW w:w="6804" w:type="dxa"/>
            <w:vAlign w:val="center"/>
          </w:tcPr>
          <w:p w14:paraId="5398C4C2" w14:textId="77777777" w:rsidR="007A384F" w:rsidRPr="002C6417" w:rsidRDefault="007A384F" w:rsidP="00C40261">
            <w:pPr>
              <w:spacing w:before="0" w:after="0" w:line="240" w:lineRule="auto"/>
              <w:jc w:val="center"/>
              <w:rPr>
                <w:b/>
              </w:rPr>
            </w:pPr>
            <w:r w:rsidRPr="002C6417">
              <w:rPr>
                <w:b/>
              </w:rPr>
              <w:t>Recomendación</w:t>
            </w:r>
          </w:p>
        </w:tc>
        <w:tc>
          <w:tcPr>
            <w:tcW w:w="1482" w:type="dxa"/>
            <w:vAlign w:val="center"/>
          </w:tcPr>
          <w:p w14:paraId="26C13A8B" w14:textId="77777777" w:rsidR="007A384F" w:rsidRPr="002C6417" w:rsidRDefault="007A384F" w:rsidP="00C40261">
            <w:pPr>
              <w:spacing w:before="0" w:after="0" w:line="240" w:lineRule="auto"/>
              <w:jc w:val="center"/>
              <w:rPr>
                <w:b/>
              </w:rPr>
            </w:pPr>
            <w:r w:rsidRPr="002C6417">
              <w:rPr>
                <w:b/>
              </w:rPr>
              <w:t>Entidad Responsable</w:t>
            </w:r>
          </w:p>
        </w:tc>
      </w:tr>
      <w:tr w:rsidR="007A384F" w:rsidRPr="002C6417" w14:paraId="6A4ACC26" w14:textId="77777777" w:rsidTr="00C40261">
        <w:trPr>
          <w:trHeight w:val="264"/>
        </w:trPr>
        <w:tc>
          <w:tcPr>
            <w:tcW w:w="8990" w:type="dxa"/>
            <w:gridSpan w:val="3"/>
            <w:vAlign w:val="center"/>
          </w:tcPr>
          <w:p w14:paraId="4E067F34" w14:textId="77777777" w:rsidR="007A384F" w:rsidRPr="002C6417" w:rsidRDefault="007A384F" w:rsidP="00C40261">
            <w:pPr>
              <w:spacing w:before="0" w:after="0" w:line="240" w:lineRule="auto"/>
              <w:jc w:val="center"/>
              <w:rPr>
                <w:b/>
              </w:rPr>
            </w:pPr>
            <w:r w:rsidRPr="002C6417">
              <w:rPr>
                <w:b/>
              </w:rPr>
              <w:t>Componente 1</w:t>
            </w:r>
          </w:p>
        </w:tc>
      </w:tr>
      <w:tr w:rsidR="007A384F" w:rsidRPr="002C6417" w14:paraId="61AF3E23" w14:textId="77777777" w:rsidTr="00C40261">
        <w:tc>
          <w:tcPr>
            <w:tcW w:w="704" w:type="dxa"/>
            <w:vAlign w:val="center"/>
          </w:tcPr>
          <w:p w14:paraId="5286BAF9" w14:textId="77777777" w:rsidR="007A384F" w:rsidRPr="002C6417" w:rsidRDefault="007A384F" w:rsidP="00C40261">
            <w:pPr>
              <w:spacing w:before="0" w:after="0" w:line="240" w:lineRule="auto"/>
              <w:jc w:val="center"/>
            </w:pPr>
            <w:r w:rsidRPr="002C6417">
              <w:t>1</w:t>
            </w:r>
          </w:p>
        </w:tc>
        <w:tc>
          <w:tcPr>
            <w:tcW w:w="6804" w:type="dxa"/>
          </w:tcPr>
          <w:p w14:paraId="15BFD540" w14:textId="77777777" w:rsidR="007A384F" w:rsidRPr="002C6417" w:rsidRDefault="007A384F" w:rsidP="00C40261">
            <w:pPr>
              <w:spacing w:before="0" w:after="0" w:line="240" w:lineRule="auto"/>
            </w:pPr>
            <w:r w:rsidRPr="0ABA8BAB">
              <w:rPr>
                <w:lang w:val="es-ES"/>
              </w:rPr>
              <w:t xml:space="preserve">En relación al indicador </w:t>
            </w:r>
            <w:r w:rsidRPr="001578E8">
              <w:rPr>
                <w:lang w:val="es-ES"/>
              </w:rPr>
              <w:t xml:space="preserve">6 </w:t>
            </w:r>
            <w:r w:rsidRPr="007F14BB">
              <w:rPr>
                <w:lang w:val="es-ES"/>
              </w:rPr>
              <w:t>(</w:t>
            </w:r>
            <w:r w:rsidRPr="00C40261">
              <w:rPr>
                <w:lang w:val="es-419"/>
              </w:rPr>
              <w:t>leyes</w:t>
            </w:r>
            <w:r w:rsidRPr="00C40261">
              <w:rPr>
                <w:spacing w:val="-8"/>
                <w:lang w:val="es-419"/>
              </w:rPr>
              <w:t xml:space="preserve"> </w:t>
            </w:r>
            <w:r w:rsidRPr="00C40261">
              <w:rPr>
                <w:lang w:val="es-419"/>
              </w:rPr>
              <w:t>y</w:t>
            </w:r>
            <w:r w:rsidRPr="00C40261">
              <w:rPr>
                <w:spacing w:val="-7"/>
                <w:lang w:val="es-419"/>
              </w:rPr>
              <w:t xml:space="preserve"> </w:t>
            </w:r>
            <w:r w:rsidRPr="00C40261">
              <w:rPr>
                <w:lang w:val="es-419"/>
              </w:rPr>
              <w:t>políticas</w:t>
            </w:r>
            <w:r w:rsidRPr="00C40261">
              <w:rPr>
                <w:spacing w:val="-8"/>
                <w:lang w:val="es-419"/>
              </w:rPr>
              <w:t xml:space="preserve"> </w:t>
            </w:r>
            <w:r w:rsidRPr="00C40261">
              <w:rPr>
                <w:lang w:val="es-419"/>
              </w:rPr>
              <w:t>actualizadas</w:t>
            </w:r>
            <w:r w:rsidRPr="00C40261">
              <w:rPr>
                <w:spacing w:val="-8"/>
                <w:lang w:val="es-419"/>
              </w:rPr>
              <w:t xml:space="preserve"> </w:t>
            </w:r>
            <w:r w:rsidRPr="00C40261">
              <w:rPr>
                <w:lang w:val="es-419"/>
              </w:rPr>
              <w:t>o redactadas)</w:t>
            </w:r>
            <w:r w:rsidRPr="001578E8">
              <w:rPr>
                <w:lang w:val="es-ES"/>
              </w:rPr>
              <w:t>,</w:t>
            </w:r>
            <w:r w:rsidRPr="0ABA8BAB">
              <w:rPr>
                <w:lang w:val="es-ES"/>
              </w:rPr>
              <w:t xml:space="preserve"> durante el proceso de transición a las nuevas autoridades tras el cambio de gobierno, se recomienda revisar y acordar una agenda mínima de leyes y políticas que serán apoyadas por el proyecto en esta segunda fase de implementación.  </w:t>
            </w:r>
          </w:p>
        </w:tc>
        <w:tc>
          <w:tcPr>
            <w:tcW w:w="1482" w:type="dxa"/>
          </w:tcPr>
          <w:p w14:paraId="7B64B636" w14:textId="77777777" w:rsidR="007A384F" w:rsidRPr="002C6417" w:rsidRDefault="007A384F" w:rsidP="00C40261">
            <w:pPr>
              <w:spacing w:before="0" w:after="0" w:line="240" w:lineRule="auto"/>
              <w:jc w:val="center"/>
            </w:pPr>
            <w:r w:rsidRPr="0ABA8BAB">
              <w:rPr>
                <w:lang w:val="es-ES"/>
              </w:rPr>
              <w:t>Equipo del Proyecto (EP)</w:t>
            </w:r>
          </w:p>
        </w:tc>
      </w:tr>
      <w:tr w:rsidR="007A384F" w:rsidRPr="002C6417" w14:paraId="189CBF96" w14:textId="77777777" w:rsidTr="00C40261">
        <w:tc>
          <w:tcPr>
            <w:tcW w:w="704" w:type="dxa"/>
            <w:vAlign w:val="center"/>
          </w:tcPr>
          <w:p w14:paraId="1AEF9CC2" w14:textId="77777777" w:rsidR="007A384F" w:rsidRPr="002C6417" w:rsidRDefault="007A384F" w:rsidP="00C40261">
            <w:pPr>
              <w:spacing w:before="0" w:after="0" w:line="240" w:lineRule="auto"/>
              <w:jc w:val="center"/>
            </w:pPr>
            <w:r w:rsidRPr="002C6417">
              <w:t>2</w:t>
            </w:r>
          </w:p>
        </w:tc>
        <w:tc>
          <w:tcPr>
            <w:tcW w:w="6804" w:type="dxa"/>
          </w:tcPr>
          <w:p w14:paraId="755D825C" w14:textId="77777777" w:rsidR="007A384F" w:rsidRPr="002C6417" w:rsidRDefault="007A384F" w:rsidP="00C40261">
            <w:pPr>
              <w:spacing w:before="0" w:after="0" w:line="240" w:lineRule="auto"/>
            </w:pPr>
            <w:r w:rsidRPr="002C6417">
              <w:t>En cuanto al indicador 8</w:t>
            </w:r>
            <w:r>
              <w:t xml:space="preserve"> (brecha financiera para el SNAP)</w:t>
            </w:r>
            <w:r w:rsidRPr="002C6417">
              <w:t>, se recomienda actualizar la línea de base ya que genera una distorsión importante. En consecuencia, se recomienda también revisar la ambición de esta meta en coherencia con la elaboración de una hoja de ruta y estrategia de intervención que muestre claramente la agregación de valor del proyecto.</w:t>
            </w:r>
          </w:p>
        </w:tc>
        <w:tc>
          <w:tcPr>
            <w:tcW w:w="1482" w:type="dxa"/>
          </w:tcPr>
          <w:p w14:paraId="1F5EF2FE" w14:textId="77777777" w:rsidR="007A384F" w:rsidRPr="002C6417" w:rsidRDefault="007A384F" w:rsidP="00C40261">
            <w:pPr>
              <w:spacing w:before="0" w:after="0" w:line="240" w:lineRule="auto"/>
              <w:jc w:val="center"/>
            </w:pPr>
            <w:r w:rsidRPr="002C6417">
              <w:t>EP</w:t>
            </w:r>
          </w:p>
        </w:tc>
      </w:tr>
      <w:tr w:rsidR="007A384F" w:rsidRPr="002C6417" w14:paraId="3CD62A9A" w14:textId="77777777" w:rsidTr="00C40261">
        <w:tc>
          <w:tcPr>
            <w:tcW w:w="8990" w:type="dxa"/>
            <w:gridSpan w:val="3"/>
            <w:vAlign w:val="center"/>
          </w:tcPr>
          <w:p w14:paraId="506E91A4" w14:textId="77777777" w:rsidR="007A384F" w:rsidRPr="002C6417" w:rsidRDefault="007A384F" w:rsidP="00C40261">
            <w:pPr>
              <w:spacing w:before="0" w:after="0" w:line="240" w:lineRule="auto"/>
              <w:jc w:val="center"/>
              <w:rPr>
                <w:b/>
              </w:rPr>
            </w:pPr>
            <w:r w:rsidRPr="002C6417">
              <w:rPr>
                <w:b/>
              </w:rPr>
              <w:t>Componente 2</w:t>
            </w:r>
          </w:p>
        </w:tc>
      </w:tr>
      <w:tr w:rsidR="007A384F" w:rsidRPr="002C6417" w14:paraId="125984A1" w14:textId="77777777" w:rsidTr="00C40261">
        <w:tc>
          <w:tcPr>
            <w:tcW w:w="704" w:type="dxa"/>
            <w:vAlign w:val="center"/>
          </w:tcPr>
          <w:p w14:paraId="7F2D309B" w14:textId="77777777" w:rsidR="007A384F" w:rsidRPr="002C6417" w:rsidRDefault="007A384F" w:rsidP="00C40261">
            <w:pPr>
              <w:spacing w:before="0" w:after="0" w:line="240" w:lineRule="auto"/>
              <w:jc w:val="center"/>
            </w:pPr>
            <w:r w:rsidRPr="002C6417">
              <w:t>3</w:t>
            </w:r>
          </w:p>
        </w:tc>
        <w:tc>
          <w:tcPr>
            <w:tcW w:w="6804" w:type="dxa"/>
          </w:tcPr>
          <w:p w14:paraId="03AEA246" w14:textId="77777777" w:rsidR="007A384F" w:rsidRPr="002C6417" w:rsidRDefault="007A384F" w:rsidP="00C40261">
            <w:pPr>
              <w:spacing w:before="0" w:after="0" w:line="240" w:lineRule="auto"/>
            </w:pPr>
            <w:r w:rsidRPr="002C6417">
              <w:t xml:space="preserve">Se pudo verificar el progreso en las iniciativas de restauración del borde costero en cuanto a la recuperación de espacios de biodiversidad Se recomienda incluir un protocolo para el monitoreo del cambio en la biodiversidad asociada a los resultados de las actividades de recuperación de playas degradadas, particularmente en cuanto a las islas de biodiversidad. </w:t>
            </w:r>
          </w:p>
        </w:tc>
        <w:tc>
          <w:tcPr>
            <w:tcW w:w="1482" w:type="dxa"/>
          </w:tcPr>
          <w:p w14:paraId="5D940390" w14:textId="77777777" w:rsidR="007A384F" w:rsidRPr="002C6417" w:rsidRDefault="007A384F" w:rsidP="00C40261">
            <w:pPr>
              <w:spacing w:before="0" w:after="0" w:line="240" w:lineRule="auto"/>
              <w:jc w:val="center"/>
            </w:pPr>
            <w:r w:rsidRPr="002C6417">
              <w:t>EP</w:t>
            </w:r>
          </w:p>
        </w:tc>
      </w:tr>
      <w:tr w:rsidR="007A384F" w:rsidRPr="002C6417" w14:paraId="51F6D107" w14:textId="77777777" w:rsidTr="00C40261">
        <w:tc>
          <w:tcPr>
            <w:tcW w:w="704" w:type="dxa"/>
            <w:vAlign w:val="center"/>
          </w:tcPr>
          <w:p w14:paraId="0F41DBC0" w14:textId="77777777" w:rsidR="007A384F" w:rsidRPr="002C6417" w:rsidRDefault="007A384F" w:rsidP="00C40261">
            <w:pPr>
              <w:spacing w:before="0" w:after="0" w:line="240" w:lineRule="auto"/>
              <w:jc w:val="center"/>
            </w:pPr>
            <w:r w:rsidRPr="002C6417">
              <w:t>4</w:t>
            </w:r>
          </w:p>
        </w:tc>
        <w:tc>
          <w:tcPr>
            <w:tcW w:w="6804" w:type="dxa"/>
          </w:tcPr>
          <w:p w14:paraId="6C97FE42" w14:textId="77777777" w:rsidR="007A384F" w:rsidRPr="002C6417" w:rsidRDefault="007A384F" w:rsidP="00C40261">
            <w:pPr>
              <w:spacing w:before="0" w:after="0" w:line="240" w:lineRule="auto"/>
            </w:pPr>
            <w:r w:rsidRPr="002C6417">
              <w:t xml:space="preserve">Se recomienda actualizar las líneas de base pendientes en este </w:t>
            </w:r>
            <w:r>
              <w:t>C</w:t>
            </w:r>
            <w:r w:rsidRPr="002C6417">
              <w:t xml:space="preserve">omponente. </w:t>
            </w:r>
          </w:p>
        </w:tc>
        <w:tc>
          <w:tcPr>
            <w:tcW w:w="1482" w:type="dxa"/>
          </w:tcPr>
          <w:p w14:paraId="1E021BF2" w14:textId="77777777" w:rsidR="007A384F" w:rsidRPr="002C6417" w:rsidRDefault="007A384F" w:rsidP="00C40261">
            <w:pPr>
              <w:spacing w:before="0" w:after="0" w:line="240" w:lineRule="auto"/>
              <w:jc w:val="center"/>
            </w:pPr>
            <w:r w:rsidRPr="002C6417">
              <w:t>EP</w:t>
            </w:r>
          </w:p>
        </w:tc>
      </w:tr>
      <w:tr w:rsidR="007A384F" w:rsidRPr="002C6417" w14:paraId="6055F8BC" w14:textId="77777777" w:rsidTr="00C40261">
        <w:tc>
          <w:tcPr>
            <w:tcW w:w="704" w:type="dxa"/>
            <w:vAlign w:val="center"/>
          </w:tcPr>
          <w:p w14:paraId="04BDE9A4" w14:textId="77777777" w:rsidR="007A384F" w:rsidRPr="002C6417" w:rsidRDefault="007A384F" w:rsidP="00C40261">
            <w:pPr>
              <w:spacing w:before="0" w:after="0" w:line="240" w:lineRule="auto"/>
              <w:jc w:val="center"/>
            </w:pPr>
            <w:r w:rsidRPr="002C6417">
              <w:t>5</w:t>
            </w:r>
          </w:p>
        </w:tc>
        <w:tc>
          <w:tcPr>
            <w:tcW w:w="6804" w:type="dxa"/>
          </w:tcPr>
          <w:p w14:paraId="04B8E1DE" w14:textId="77777777" w:rsidR="007A384F" w:rsidRPr="002C6417" w:rsidRDefault="007A384F" w:rsidP="00C40261">
            <w:pPr>
              <w:spacing w:before="0" w:after="0" w:line="240" w:lineRule="auto"/>
            </w:pPr>
            <w:r w:rsidRPr="002C6417">
              <w:t xml:space="preserve">La nueva meta propuesta por el proyecto para el indicador </w:t>
            </w:r>
            <w:proofErr w:type="gramStart"/>
            <w:r w:rsidRPr="002C6417">
              <w:t xml:space="preserve">11 </w:t>
            </w:r>
            <w:r w:rsidRPr="008F619E">
              <w:rPr>
                <w:sz w:val="18"/>
                <w:szCs w:val="22"/>
              </w:rPr>
              <w:t xml:space="preserve"> </w:t>
            </w:r>
            <w:r>
              <w:rPr>
                <w:sz w:val="18"/>
                <w:szCs w:val="22"/>
              </w:rPr>
              <w:t>(</w:t>
            </w:r>
            <w:proofErr w:type="gramEnd"/>
            <w:r w:rsidRPr="008F619E">
              <w:t>Número de mecanismos de mitigación y/o compensación ambiental</w:t>
            </w:r>
            <w:r>
              <w:t>)</w:t>
            </w:r>
            <w:r w:rsidRPr="008F619E">
              <w:t xml:space="preserve"> </w:t>
            </w:r>
            <w:r w:rsidRPr="002C6417">
              <w:t>reduce significativamente la ambición. Se recomienda mantener la formulación de la meta, toda vez que se considera que dos años sería un tiempo prudente para poner en marcha al menos un mecanismo piloto de mitigación/ compensación ambiental.</w:t>
            </w:r>
          </w:p>
        </w:tc>
        <w:tc>
          <w:tcPr>
            <w:tcW w:w="1482" w:type="dxa"/>
          </w:tcPr>
          <w:p w14:paraId="43BDB859" w14:textId="77777777" w:rsidR="007A384F" w:rsidRPr="002C6417" w:rsidRDefault="007A384F" w:rsidP="00C40261">
            <w:pPr>
              <w:spacing w:before="0" w:after="0" w:line="240" w:lineRule="auto"/>
              <w:jc w:val="center"/>
            </w:pPr>
            <w:r w:rsidRPr="002C6417">
              <w:t>EP</w:t>
            </w:r>
          </w:p>
        </w:tc>
      </w:tr>
      <w:tr w:rsidR="007A384F" w:rsidRPr="002C6417" w14:paraId="49ED609B" w14:textId="77777777" w:rsidTr="00C40261">
        <w:tc>
          <w:tcPr>
            <w:tcW w:w="704" w:type="dxa"/>
            <w:vAlign w:val="center"/>
          </w:tcPr>
          <w:p w14:paraId="5D342C4C" w14:textId="77777777" w:rsidR="007A384F" w:rsidRPr="002C6417" w:rsidRDefault="007A384F" w:rsidP="00C40261">
            <w:pPr>
              <w:spacing w:before="0" w:after="0" w:line="240" w:lineRule="auto"/>
              <w:jc w:val="center"/>
            </w:pPr>
            <w:r w:rsidRPr="002C6417">
              <w:t>6</w:t>
            </w:r>
          </w:p>
        </w:tc>
        <w:tc>
          <w:tcPr>
            <w:tcW w:w="6804" w:type="dxa"/>
          </w:tcPr>
          <w:p w14:paraId="35943DF2" w14:textId="77777777" w:rsidR="007A384F" w:rsidRPr="002C6417" w:rsidRDefault="007A384F" w:rsidP="00C40261">
            <w:pPr>
              <w:spacing w:before="0" w:after="0" w:line="240" w:lineRule="auto"/>
            </w:pPr>
            <w:r w:rsidRPr="002C6417">
              <w:t>Se</w:t>
            </w:r>
            <w:r>
              <w:t xml:space="preserve"> r</w:t>
            </w:r>
            <w:r w:rsidRPr="002C6417">
              <w:t>ecomienda revisar el nivel de ambición de la meta propuesta para el indicador 14</w:t>
            </w:r>
            <w:r>
              <w:t xml:space="preserve"> </w:t>
            </w:r>
            <w:r w:rsidRPr="0081432E">
              <w:t>(</w:t>
            </w:r>
            <w:r w:rsidRPr="00C40261">
              <w:t>Cambio en efectividad de manejo de 10 APs)</w:t>
            </w:r>
            <w:r>
              <w:t>.</w:t>
            </w:r>
            <w:r w:rsidRPr="002C6417">
              <w:t xml:space="preserve"> </w:t>
            </w:r>
            <w:r>
              <w:t>L</w:t>
            </w:r>
            <w:r w:rsidRPr="002C6417">
              <w:t xml:space="preserve">a meta no es coherente con la inversión en </w:t>
            </w:r>
            <w:r>
              <w:t xml:space="preserve">el </w:t>
            </w:r>
            <w:r w:rsidRPr="002C6417">
              <w:t xml:space="preserve">AP Cabo Polonio.  </w:t>
            </w:r>
          </w:p>
        </w:tc>
        <w:tc>
          <w:tcPr>
            <w:tcW w:w="1482" w:type="dxa"/>
          </w:tcPr>
          <w:p w14:paraId="13193AB1" w14:textId="77777777" w:rsidR="007A384F" w:rsidRPr="002C6417" w:rsidRDefault="007A384F" w:rsidP="00C40261">
            <w:pPr>
              <w:spacing w:before="0" w:after="0" w:line="240" w:lineRule="auto"/>
              <w:jc w:val="center"/>
            </w:pPr>
            <w:r w:rsidRPr="002C6417">
              <w:t>EP</w:t>
            </w:r>
          </w:p>
        </w:tc>
      </w:tr>
      <w:tr w:rsidR="007A384F" w:rsidRPr="002C6417" w14:paraId="3F06F4BA" w14:textId="77777777" w:rsidTr="00C40261">
        <w:tc>
          <w:tcPr>
            <w:tcW w:w="8990" w:type="dxa"/>
            <w:gridSpan w:val="3"/>
            <w:vAlign w:val="center"/>
          </w:tcPr>
          <w:p w14:paraId="329FFF03" w14:textId="77777777" w:rsidR="007A384F" w:rsidRPr="002C6417" w:rsidRDefault="007A384F" w:rsidP="00C40261">
            <w:pPr>
              <w:spacing w:before="0" w:after="0" w:line="240" w:lineRule="auto"/>
              <w:jc w:val="center"/>
              <w:rPr>
                <w:b/>
              </w:rPr>
            </w:pPr>
            <w:r w:rsidRPr="002C6417">
              <w:rPr>
                <w:b/>
              </w:rPr>
              <w:t>Componente 3</w:t>
            </w:r>
          </w:p>
        </w:tc>
      </w:tr>
      <w:tr w:rsidR="007A384F" w:rsidRPr="002C6417" w14:paraId="4C7CC99E" w14:textId="77777777" w:rsidTr="00C40261">
        <w:tc>
          <w:tcPr>
            <w:tcW w:w="704" w:type="dxa"/>
            <w:vAlign w:val="center"/>
          </w:tcPr>
          <w:p w14:paraId="08E746DC" w14:textId="77777777" w:rsidR="007A384F" w:rsidRPr="002C6417" w:rsidRDefault="007A384F" w:rsidP="00C40261">
            <w:pPr>
              <w:spacing w:before="0" w:after="0" w:line="240" w:lineRule="auto"/>
              <w:jc w:val="center"/>
            </w:pPr>
            <w:r w:rsidRPr="002C6417">
              <w:t>7</w:t>
            </w:r>
          </w:p>
        </w:tc>
        <w:tc>
          <w:tcPr>
            <w:tcW w:w="6804" w:type="dxa"/>
          </w:tcPr>
          <w:p w14:paraId="2B961DBF" w14:textId="77777777" w:rsidR="007A384F" w:rsidRPr="002C6417" w:rsidRDefault="007A384F" w:rsidP="00C40261">
            <w:pPr>
              <w:spacing w:before="0" w:after="0" w:line="240" w:lineRule="auto"/>
            </w:pPr>
            <w:r w:rsidRPr="002C6417">
              <w:t>Se recomienda cerrar la medición y actualizar la línea de base para el indicador 17</w:t>
            </w:r>
            <w:r>
              <w:t xml:space="preserve"> </w:t>
            </w:r>
            <w:r w:rsidRPr="007F14BB">
              <w:t>(</w:t>
            </w:r>
            <w:r w:rsidRPr="00C40261">
              <w:t>Nivel de conciencia entre los actores del proyecto sobre el valor de la biodiversidad, los servicios de los ecosistemas y la NDT)</w:t>
            </w:r>
            <w:r w:rsidRPr="007F14BB">
              <w:t>.</w:t>
            </w:r>
          </w:p>
        </w:tc>
        <w:tc>
          <w:tcPr>
            <w:tcW w:w="1482" w:type="dxa"/>
          </w:tcPr>
          <w:p w14:paraId="38FFE83A" w14:textId="77777777" w:rsidR="007A384F" w:rsidRPr="002C6417" w:rsidRDefault="007A384F" w:rsidP="00C40261">
            <w:pPr>
              <w:spacing w:before="0" w:after="0" w:line="240" w:lineRule="auto"/>
              <w:jc w:val="center"/>
            </w:pPr>
            <w:r w:rsidRPr="002C6417">
              <w:t>EP</w:t>
            </w:r>
          </w:p>
        </w:tc>
      </w:tr>
      <w:tr w:rsidR="007A384F" w:rsidRPr="002C6417" w14:paraId="3ECFEC2A" w14:textId="77777777" w:rsidTr="00C40261">
        <w:tc>
          <w:tcPr>
            <w:tcW w:w="704" w:type="dxa"/>
            <w:vAlign w:val="center"/>
          </w:tcPr>
          <w:p w14:paraId="6A4F965A" w14:textId="77777777" w:rsidR="007A384F" w:rsidRPr="002C6417" w:rsidRDefault="007A384F" w:rsidP="00C40261">
            <w:pPr>
              <w:spacing w:before="0" w:after="0" w:line="240" w:lineRule="auto"/>
              <w:jc w:val="center"/>
            </w:pPr>
            <w:r w:rsidRPr="002C6417">
              <w:t>8</w:t>
            </w:r>
          </w:p>
        </w:tc>
        <w:tc>
          <w:tcPr>
            <w:tcW w:w="6804" w:type="dxa"/>
          </w:tcPr>
          <w:p w14:paraId="0A47E060" w14:textId="77777777" w:rsidR="007A384F" w:rsidRPr="002C6417" w:rsidRDefault="007A384F" w:rsidP="00C40261">
            <w:pPr>
              <w:spacing w:before="0" w:after="0" w:line="240" w:lineRule="auto"/>
            </w:pPr>
            <w:r w:rsidRPr="002C6417">
              <w:t xml:space="preserve">Dado que se ha cumplido con la meta de fin de período, se recomienda que el equipo formule una nueva meta en función a los resultados que se deben alcanzar en esta segunda fase de implementación.  </w:t>
            </w:r>
          </w:p>
        </w:tc>
        <w:tc>
          <w:tcPr>
            <w:tcW w:w="1482" w:type="dxa"/>
          </w:tcPr>
          <w:p w14:paraId="02778903" w14:textId="77777777" w:rsidR="007A384F" w:rsidRPr="002C6417" w:rsidRDefault="007A384F" w:rsidP="00C40261">
            <w:pPr>
              <w:spacing w:before="0" w:after="0" w:line="240" w:lineRule="auto"/>
              <w:jc w:val="center"/>
            </w:pPr>
            <w:r w:rsidRPr="002C6417">
              <w:t>EP</w:t>
            </w:r>
          </w:p>
        </w:tc>
      </w:tr>
      <w:tr w:rsidR="007A384F" w:rsidRPr="002C6417" w14:paraId="3060F4DA" w14:textId="77777777" w:rsidTr="00C40261">
        <w:tc>
          <w:tcPr>
            <w:tcW w:w="8990" w:type="dxa"/>
            <w:gridSpan w:val="3"/>
            <w:vAlign w:val="center"/>
          </w:tcPr>
          <w:p w14:paraId="49A3EA51" w14:textId="77777777" w:rsidR="007A384F" w:rsidRPr="002C6417" w:rsidRDefault="007A384F" w:rsidP="00C40261">
            <w:pPr>
              <w:spacing w:before="0" w:after="0" w:line="240" w:lineRule="auto"/>
              <w:jc w:val="center"/>
              <w:rPr>
                <w:b/>
              </w:rPr>
            </w:pPr>
            <w:r w:rsidRPr="002C6417">
              <w:rPr>
                <w:b/>
              </w:rPr>
              <w:t>Ejecución del proyecto y gestión adaptativa</w:t>
            </w:r>
          </w:p>
        </w:tc>
      </w:tr>
      <w:tr w:rsidR="007A384F" w:rsidRPr="002C6417" w:rsidDel="008825B8" w14:paraId="776420EC" w14:textId="77777777" w:rsidTr="00C40261">
        <w:tc>
          <w:tcPr>
            <w:tcW w:w="704" w:type="dxa"/>
            <w:vAlign w:val="center"/>
          </w:tcPr>
          <w:p w14:paraId="129E175B" w14:textId="77777777" w:rsidR="007A384F" w:rsidRPr="002C6417" w:rsidDel="008825B8" w:rsidRDefault="007A384F" w:rsidP="00C40261">
            <w:pPr>
              <w:spacing w:before="0" w:after="0" w:line="240" w:lineRule="auto"/>
              <w:jc w:val="center"/>
            </w:pPr>
            <w:r w:rsidRPr="002C6417">
              <w:t>9</w:t>
            </w:r>
          </w:p>
        </w:tc>
        <w:tc>
          <w:tcPr>
            <w:tcW w:w="6804" w:type="dxa"/>
          </w:tcPr>
          <w:p w14:paraId="55F2AE76" w14:textId="77777777" w:rsidR="007A384F" w:rsidRPr="002C6417" w:rsidDel="008825B8" w:rsidRDefault="007A384F" w:rsidP="00C40261">
            <w:pPr>
              <w:spacing w:before="0" w:after="0" w:line="240" w:lineRule="auto"/>
            </w:pPr>
            <w:r w:rsidRPr="0ABA8BAB">
              <w:rPr>
                <w:lang w:val="es-ES"/>
              </w:rPr>
              <w:t xml:space="preserve">El proyecto ha logrado una serie de resultados que exceden el alcance geográfico del proyecto, el EP agrega valor y participa activamente de una serie de actividades propias de la DINABISE. Se recomienda que las herramientas de monitoreo del proyecto capturen estos resultados no intencionales del proyecto, ya que su aporte se considera relevante.  </w:t>
            </w:r>
          </w:p>
        </w:tc>
        <w:tc>
          <w:tcPr>
            <w:tcW w:w="1482" w:type="dxa"/>
          </w:tcPr>
          <w:p w14:paraId="5A1BCBBE" w14:textId="77777777" w:rsidR="007A384F" w:rsidRPr="002C6417" w:rsidDel="008825B8" w:rsidRDefault="007A384F" w:rsidP="00C40261">
            <w:pPr>
              <w:spacing w:before="0" w:after="0" w:line="240" w:lineRule="auto"/>
              <w:jc w:val="center"/>
            </w:pPr>
            <w:r w:rsidRPr="002C6417">
              <w:t>EP</w:t>
            </w:r>
          </w:p>
        </w:tc>
      </w:tr>
      <w:tr w:rsidR="007A384F" w:rsidRPr="002C6417" w14:paraId="7EEBA2FF" w14:textId="77777777" w:rsidTr="00C40261">
        <w:tc>
          <w:tcPr>
            <w:tcW w:w="704" w:type="dxa"/>
            <w:vAlign w:val="center"/>
          </w:tcPr>
          <w:p w14:paraId="574FE2F6" w14:textId="77777777" w:rsidR="007A384F" w:rsidRPr="002C6417" w:rsidRDefault="007A384F" w:rsidP="00C40261">
            <w:pPr>
              <w:spacing w:before="0" w:after="0" w:line="240" w:lineRule="auto"/>
              <w:jc w:val="center"/>
            </w:pPr>
            <w:r w:rsidRPr="002C6417">
              <w:t>10</w:t>
            </w:r>
          </w:p>
        </w:tc>
        <w:tc>
          <w:tcPr>
            <w:tcW w:w="6804" w:type="dxa"/>
          </w:tcPr>
          <w:p w14:paraId="2EC2E07E" w14:textId="77777777" w:rsidR="007A384F" w:rsidRPr="002C6417" w:rsidRDefault="007A384F" w:rsidP="00C40261">
            <w:pPr>
              <w:spacing w:before="0" w:after="0" w:line="240" w:lineRule="auto"/>
            </w:pPr>
            <w:r w:rsidRPr="002C6417">
              <w:t>Se recomienda desarrollar un plan de comunicación estratégica para fortalecer el posicionamiento de los temas clave del proyecto, obtener el apoyo político necesario para cumplir con las metas y fortalecer la resiliencia del proyecto frente al próximo cambio de gobierno. Este plan puede identificar un nuevo indicador que reemplace al indicador 18.</w:t>
            </w:r>
          </w:p>
        </w:tc>
        <w:tc>
          <w:tcPr>
            <w:tcW w:w="1482" w:type="dxa"/>
          </w:tcPr>
          <w:p w14:paraId="052B158C" w14:textId="77777777" w:rsidR="007A384F" w:rsidRPr="002C6417" w:rsidRDefault="007A384F" w:rsidP="00C40261">
            <w:pPr>
              <w:spacing w:before="0" w:after="0" w:line="240" w:lineRule="auto"/>
              <w:jc w:val="center"/>
            </w:pPr>
            <w:r w:rsidRPr="002C6417">
              <w:t xml:space="preserve">MA </w:t>
            </w:r>
          </w:p>
          <w:p w14:paraId="60E6522E" w14:textId="77777777" w:rsidR="007A384F" w:rsidRPr="002C6417" w:rsidRDefault="007A384F" w:rsidP="00C40261">
            <w:pPr>
              <w:spacing w:before="0" w:after="0" w:line="240" w:lineRule="auto"/>
              <w:jc w:val="center"/>
            </w:pPr>
            <w:r w:rsidRPr="002C6417">
              <w:t>EP</w:t>
            </w:r>
          </w:p>
        </w:tc>
      </w:tr>
      <w:tr w:rsidR="007A384F" w:rsidRPr="002C6417" w14:paraId="4AD57DB7" w14:textId="77777777" w:rsidTr="00C40261">
        <w:tc>
          <w:tcPr>
            <w:tcW w:w="704" w:type="dxa"/>
            <w:vAlign w:val="center"/>
          </w:tcPr>
          <w:p w14:paraId="30D90D3E" w14:textId="77777777" w:rsidR="007A384F" w:rsidRPr="002C6417" w:rsidRDefault="007A384F" w:rsidP="00C40261">
            <w:pPr>
              <w:spacing w:before="0" w:after="0" w:line="240" w:lineRule="auto"/>
              <w:jc w:val="center"/>
            </w:pPr>
            <w:r w:rsidRPr="002C6417">
              <w:t>11</w:t>
            </w:r>
          </w:p>
        </w:tc>
        <w:tc>
          <w:tcPr>
            <w:tcW w:w="6804" w:type="dxa"/>
          </w:tcPr>
          <w:p w14:paraId="11DDE010" w14:textId="77777777" w:rsidR="007A384F" w:rsidRPr="002C6417" w:rsidRDefault="007A384F" w:rsidP="00C40261">
            <w:pPr>
              <w:spacing w:before="0" w:after="0" w:line="240" w:lineRule="auto"/>
            </w:pPr>
            <w:r w:rsidRPr="0ABA8BAB">
              <w:rPr>
                <w:lang w:val="es-ES"/>
              </w:rPr>
              <w:t>El proyecto requiere elevar su perfil político para avanzar en los desafíos y metas relacionadas a políticas públicas y sostenibilidad financiera. En este sentido, las reuniones del Comité Directivo del Proyecto más allá de la presentación y aprobación de informes, se podrían aprovechar para cumplir un rol de orientación estratégica, decisión y endoso político.</w:t>
            </w:r>
          </w:p>
        </w:tc>
        <w:tc>
          <w:tcPr>
            <w:tcW w:w="1482" w:type="dxa"/>
          </w:tcPr>
          <w:p w14:paraId="07E985CE" w14:textId="77777777" w:rsidR="007A384F" w:rsidRPr="002C6417" w:rsidRDefault="007A384F" w:rsidP="00C40261">
            <w:pPr>
              <w:spacing w:before="0" w:after="0" w:line="240" w:lineRule="auto"/>
              <w:jc w:val="center"/>
            </w:pPr>
            <w:r w:rsidRPr="002C6417">
              <w:t>MA</w:t>
            </w:r>
          </w:p>
          <w:p w14:paraId="24BEE7F6" w14:textId="77777777" w:rsidR="007A384F" w:rsidRPr="002C6417" w:rsidRDefault="007A384F" w:rsidP="00C40261">
            <w:pPr>
              <w:spacing w:before="0" w:after="0" w:line="240" w:lineRule="auto"/>
              <w:jc w:val="center"/>
            </w:pPr>
            <w:r w:rsidRPr="002C6417">
              <w:t>PNUD</w:t>
            </w:r>
          </w:p>
        </w:tc>
      </w:tr>
      <w:tr w:rsidR="007A384F" w:rsidRPr="002C6417" w14:paraId="5F4B986A" w14:textId="77777777" w:rsidTr="00C40261">
        <w:tc>
          <w:tcPr>
            <w:tcW w:w="704" w:type="dxa"/>
            <w:vAlign w:val="center"/>
          </w:tcPr>
          <w:p w14:paraId="7B44BBE7" w14:textId="77777777" w:rsidR="007A384F" w:rsidRPr="002C6417" w:rsidRDefault="007A384F" w:rsidP="00C40261">
            <w:pPr>
              <w:spacing w:before="0" w:after="0" w:line="240" w:lineRule="auto"/>
              <w:jc w:val="center"/>
            </w:pPr>
            <w:r w:rsidRPr="002C6417">
              <w:t>12</w:t>
            </w:r>
          </w:p>
        </w:tc>
        <w:tc>
          <w:tcPr>
            <w:tcW w:w="6804" w:type="dxa"/>
          </w:tcPr>
          <w:p w14:paraId="16E998BD" w14:textId="77777777" w:rsidR="007A384F" w:rsidRPr="002C6417" w:rsidRDefault="007A384F" w:rsidP="00C40261">
            <w:pPr>
              <w:spacing w:before="0" w:after="0" w:line="240" w:lineRule="auto"/>
            </w:pPr>
            <w:r w:rsidRPr="002C6417">
              <w:t xml:space="preserve">Se recomienda fortalecer y agilizar los procesos de procura y adquisiciones del proyecto para recuperar el rezago en la ejecución financiera del proyecto. </w:t>
            </w:r>
          </w:p>
        </w:tc>
        <w:tc>
          <w:tcPr>
            <w:tcW w:w="1482" w:type="dxa"/>
          </w:tcPr>
          <w:p w14:paraId="1A953C0A" w14:textId="77777777" w:rsidR="007A384F" w:rsidRPr="002C6417" w:rsidRDefault="007A384F" w:rsidP="00C40261">
            <w:pPr>
              <w:spacing w:before="0" w:after="0" w:line="240" w:lineRule="auto"/>
              <w:jc w:val="center"/>
            </w:pPr>
            <w:r w:rsidRPr="002C6417">
              <w:t>MA</w:t>
            </w:r>
          </w:p>
          <w:p w14:paraId="6A2D1A01" w14:textId="77777777" w:rsidR="007A384F" w:rsidRPr="002C6417" w:rsidRDefault="007A384F" w:rsidP="00C40261">
            <w:pPr>
              <w:spacing w:before="0" w:after="0" w:line="240" w:lineRule="auto"/>
              <w:jc w:val="center"/>
            </w:pPr>
            <w:r w:rsidRPr="002C6417">
              <w:t>EP</w:t>
            </w:r>
          </w:p>
        </w:tc>
      </w:tr>
      <w:tr w:rsidR="007A384F" w:rsidRPr="002C6417" w14:paraId="44748FF1" w14:textId="77777777" w:rsidTr="00C40261">
        <w:tc>
          <w:tcPr>
            <w:tcW w:w="8990" w:type="dxa"/>
            <w:gridSpan w:val="3"/>
            <w:vAlign w:val="center"/>
          </w:tcPr>
          <w:p w14:paraId="7223049B" w14:textId="77777777" w:rsidR="007A384F" w:rsidRPr="002C6417" w:rsidRDefault="007A384F" w:rsidP="00C40261">
            <w:pPr>
              <w:spacing w:before="0" w:after="0" w:line="240" w:lineRule="auto"/>
              <w:jc w:val="center"/>
              <w:rPr>
                <w:b/>
              </w:rPr>
            </w:pPr>
            <w:r w:rsidRPr="002C6417">
              <w:rPr>
                <w:b/>
              </w:rPr>
              <w:lastRenderedPageBreak/>
              <w:t>Sostenibilidad</w:t>
            </w:r>
          </w:p>
        </w:tc>
      </w:tr>
      <w:tr w:rsidR="007A384F" w:rsidRPr="002C6417" w14:paraId="42A28E4D" w14:textId="77777777" w:rsidTr="00C40261">
        <w:tc>
          <w:tcPr>
            <w:tcW w:w="704" w:type="dxa"/>
            <w:vAlign w:val="center"/>
          </w:tcPr>
          <w:p w14:paraId="46C2DE1A" w14:textId="77777777" w:rsidR="007A384F" w:rsidRPr="002C6417" w:rsidRDefault="007A384F" w:rsidP="00C40261">
            <w:pPr>
              <w:spacing w:before="0" w:after="0" w:line="240" w:lineRule="auto"/>
              <w:jc w:val="center"/>
            </w:pPr>
            <w:r w:rsidRPr="002C6417">
              <w:t>13</w:t>
            </w:r>
          </w:p>
        </w:tc>
        <w:tc>
          <w:tcPr>
            <w:tcW w:w="6804" w:type="dxa"/>
          </w:tcPr>
          <w:p w14:paraId="3CCF6536" w14:textId="77777777" w:rsidR="007A384F" w:rsidRPr="002C6417" w:rsidRDefault="007A384F" w:rsidP="00C40261">
            <w:pPr>
              <w:spacing w:before="0" w:after="0" w:line="240" w:lineRule="auto"/>
            </w:pPr>
            <w:r w:rsidRPr="002C6417">
              <w:t xml:space="preserve">Se recomienda iniciar la estrategia de salida del proyecto, estableciendo compromisos frente a la sostenibilidad del equipo del proyecto y de las inversiones realizadas por el GEF. </w:t>
            </w:r>
          </w:p>
        </w:tc>
        <w:tc>
          <w:tcPr>
            <w:tcW w:w="1482" w:type="dxa"/>
          </w:tcPr>
          <w:p w14:paraId="7B6A9351" w14:textId="77777777" w:rsidR="007A384F" w:rsidRPr="002C6417" w:rsidRDefault="007A384F" w:rsidP="00C40261">
            <w:pPr>
              <w:spacing w:before="0" w:after="0" w:line="240" w:lineRule="auto"/>
              <w:jc w:val="center"/>
            </w:pPr>
            <w:r w:rsidRPr="002C6417">
              <w:t>EP</w:t>
            </w:r>
          </w:p>
        </w:tc>
      </w:tr>
    </w:tbl>
    <w:p w14:paraId="7139EDD2" w14:textId="77777777" w:rsidR="007A384F" w:rsidRDefault="007A384F" w:rsidP="007A384F"/>
    <w:p w14:paraId="566586ED" w14:textId="77777777" w:rsidR="007A384F" w:rsidRDefault="007A384F" w:rsidP="007A384F"/>
    <w:p w14:paraId="0FF612D5" w14:textId="77777777" w:rsidR="007A384F" w:rsidRPr="007A384F" w:rsidRDefault="007A384F" w:rsidP="007B4681"/>
    <w:p w14:paraId="56D77566" w14:textId="77777777" w:rsidR="00E23AF8" w:rsidRPr="002C6417" w:rsidRDefault="00E23AF8"/>
    <w:p w14:paraId="22BFBF65" w14:textId="77777777" w:rsidR="00911C4E" w:rsidRDefault="00911C4E"/>
    <w:p w14:paraId="311E4A67" w14:textId="77777777" w:rsidR="002963C4" w:rsidRDefault="002963C4"/>
    <w:p w14:paraId="72191A8C" w14:textId="77777777" w:rsidR="002963C4" w:rsidRDefault="002963C4"/>
    <w:p w14:paraId="481C517D" w14:textId="77777777" w:rsidR="002963C4" w:rsidRDefault="002963C4"/>
    <w:p w14:paraId="016F0028" w14:textId="77777777" w:rsidR="002963C4" w:rsidRDefault="002963C4"/>
    <w:p w14:paraId="1A65A68C" w14:textId="77777777" w:rsidR="002963C4" w:rsidRDefault="002963C4"/>
    <w:p w14:paraId="48B2FC30" w14:textId="77777777" w:rsidR="002963C4" w:rsidRDefault="002963C4"/>
    <w:p w14:paraId="15818CAD" w14:textId="77777777" w:rsidR="002963C4" w:rsidRDefault="002963C4"/>
    <w:p w14:paraId="25FE92BB" w14:textId="77777777" w:rsidR="002963C4" w:rsidRDefault="002963C4"/>
    <w:p w14:paraId="324FC728" w14:textId="77777777" w:rsidR="002963C4" w:rsidRDefault="002963C4"/>
    <w:p w14:paraId="39981E5A" w14:textId="77777777" w:rsidR="007A384F" w:rsidRDefault="007A384F"/>
    <w:p w14:paraId="1BD12DDA" w14:textId="77777777" w:rsidR="007A384F" w:rsidRDefault="007A384F"/>
    <w:p w14:paraId="42D8BECA" w14:textId="77777777" w:rsidR="007A384F" w:rsidRDefault="007A384F"/>
    <w:p w14:paraId="101C26E0" w14:textId="77777777" w:rsidR="007A384F" w:rsidRDefault="007A384F"/>
    <w:p w14:paraId="74A293FA" w14:textId="77777777" w:rsidR="008C517F" w:rsidRDefault="008C517F"/>
    <w:p w14:paraId="3E9E7BEE" w14:textId="77777777" w:rsidR="008C517F" w:rsidRDefault="008C517F"/>
    <w:p w14:paraId="1FFCF539" w14:textId="77777777" w:rsidR="00E23AF8" w:rsidRPr="002C6417" w:rsidRDefault="00EB313A" w:rsidP="005E3669">
      <w:pPr>
        <w:pStyle w:val="Ttulo1"/>
        <w:spacing w:line="240" w:lineRule="auto"/>
      </w:pPr>
      <w:bookmarkStart w:id="117" w:name="_Toc182578937"/>
      <w:bookmarkStart w:id="118" w:name="_Toc182581546"/>
      <w:bookmarkStart w:id="119" w:name="_heading=h.46r0co2" w:colFirst="0" w:colLast="0"/>
      <w:bookmarkStart w:id="120" w:name="_Toc182581547"/>
      <w:bookmarkEnd w:id="117"/>
      <w:bookmarkEnd w:id="118"/>
      <w:bookmarkEnd w:id="119"/>
      <w:r w:rsidRPr="002C6417">
        <w:lastRenderedPageBreak/>
        <w:t>ANEXOS</w:t>
      </w:r>
      <w:bookmarkEnd w:id="120"/>
    </w:p>
    <w:p w14:paraId="4658622D" w14:textId="77777777" w:rsidR="00E23AF8" w:rsidRPr="002C6417" w:rsidRDefault="00EB313A" w:rsidP="005E3669">
      <w:pPr>
        <w:pStyle w:val="Ttulo2"/>
        <w:spacing w:line="240" w:lineRule="auto"/>
      </w:pPr>
      <w:bookmarkStart w:id="121" w:name="_heading=h.2lwamvv" w:colFirst="0" w:colLast="0"/>
      <w:bookmarkStart w:id="122" w:name="_Toc182581548"/>
      <w:bookmarkEnd w:id="121"/>
      <w:r w:rsidRPr="002C6417">
        <w:t>Anexo 1: Términos de Referencias</w:t>
      </w:r>
      <w:bookmarkEnd w:id="122"/>
    </w:p>
    <w:p w14:paraId="47BB235A" w14:textId="77777777" w:rsidR="00DC750A" w:rsidRPr="002C6417" w:rsidRDefault="00DC750A" w:rsidP="00911C4E">
      <w:pPr>
        <w:spacing w:line="240" w:lineRule="auto"/>
        <w:ind w:right="39"/>
        <w:jc w:val="center"/>
        <w:rPr>
          <w:rFonts w:asciiTheme="minorHAnsi" w:hAnsiTheme="minorHAnsi" w:cstheme="minorHAnsi"/>
          <w:b/>
          <w:bCs/>
          <w:sz w:val="28"/>
          <w:szCs w:val="28"/>
        </w:rPr>
      </w:pPr>
      <w:r w:rsidRPr="002C6417">
        <w:rPr>
          <w:rFonts w:asciiTheme="minorHAnsi" w:hAnsiTheme="minorHAnsi" w:cstheme="minorHAnsi"/>
          <w:b/>
          <w:bCs/>
          <w:sz w:val="28"/>
          <w:szCs w:val="28"/>
        </w:rPr>
        <w:t>Términos</w:t>
      </w:r>
      <w:r w:rsidRPr="002C6417">
        <w:rPr>
          <w:rFonts w:asciiTheme="minorHAnsi" w:hAnsiTheme="minorHAnsi" w:cstheme="minorHAnsi"/>
          <w:b/>
          <w:bCs/>
          <w:spacing w:val="-3"/>
          <w:sz w:val="28"/>
          <w:szCs w:val="28"/>
        </w:rPr>
        <w:t xml:space="preserve"> </w:t>
      </w:r>
      <w:r w:rsidRPr="002C6417">
        <w:rPr>
          <w:rFonts w:asciiTheme="minorHAnsi" w:hAnsiTheme="minorHAnsi" w:cstheme="minorHAnsi"/>
          <w:b/>
          <w:bCs/>
          <w:sz w:val="28"/>
          <w:szCs w:val="28"/>
        </w:rPr>
        <w:t>de</w:t>
      </w:r>
      <w:r w:rsidRPr="002C6417">
        <w:rPr>
          <w:rFonts w:asciiTheme="minorHAnsi" w:hAnsiTheme="minorHAnsi" w:cstheme="minorHAnsi"/>
          <w:b/>
          <w:bCs/>
          <w:spacing w:val="-4"/>
          <w:sz w:val="28"/>
          <w:szCs w:val="28"/>
        </w:rPr>
        <w:t xml:space="preserve"> </w:t>
      </w:r>
      <w:r w:rsidRPr="002C6417">
        <w:rPr>
          <w:rFonts w:asciiTheme="minorHAnsi" w:hAnsiTheme="minorHAnsi" w:cstheme="minorHAnsi"/>
          <w:b/>
          <w:bCs/>
          <w:sz w:val="28"/>
          <w:szCs w:val="28"/>
        </w:rPr>
        <w:t>Referencia</w:t>
      </w:r>
    </w:p>
    <w:p w14:paraId="714806B7" w14:textId="77777777" w:rsidR="00DC750A" w:rsidRPr="002C6417" w:rsidRDefault="00DC750A" w:rsidP="00911C4E">
      <w:pPr>
        <w:widowControl w:val="0"/>
        <w:autoSpaceDE w:val="0"/>
        <w:autoSpaceDN w:val="0"/>
        <w:spacing w:before="0" w:after="0" w:line="240" w:lineRule="auto"/>
        <w:ind w:right="39"/>
        <w:jc w:val="center"/>
        <w:rPr>
          <w:rFonts w:asciiTheme="minorHAnsi" w:hAnsiTheme="minorHAnsi" w:cstheme="minorHAnsi"/>
          <w:b/>
          <w:bCs/>
          <w:sz w:val="28"/>
          <w:szCs w:val="28"/>
        </w:rPr>
      </w:pPr>
      <w:r w:rsidRPr="002C6417">
        <w:rPr>
          <w:rFonts w:ascii="Calibri" w:hAnsi="Calibri" w:cs="Calibri"/>
          <w:b/>
          <w:sz w:val="28"/>
        </w:rPr>
        <w:t>Contratación de Consultor Individual para servicios de</w:t>
      </w:r>
      <w:r w:rsidRPr="002C6417">
        <w:rPr>
          <w:rFonts w:ascii="Calibri" w:hAnsi="Calibri" w:cs="Calibri"/>
          <w:b/>
          <w:spacing w:val="-61"/>
          <w:sz w:val="28"/>
        </w:rPr>
        <w:t xml:space="preserve"> </w:t>
      </w:r>
      <w:r w:rsidRPr="002C6417">
        <w:rPr>
          <w:rFonts w:ascii="Calibri" w:hAnsi="Calibri" w:cs="Calibri"/>
          <w:b/>
          <w:sz w:val="28"/>
        </w:rPr>
        <w:t>Revisión</w:t>
      </w:r>
      <w:r w:rsidRPr="002C6417">
        <w:rPr>
          <w:rFonts w:ascii="Calibri" w:hAnsi="Calibri" w:cs="Calibri"/>
          <w:b/>
          <w:spacing w:val="-1"/>
          <w:sz w:val="28"/>
        </w:rPr>
        <w:t xml:space="preserve"> </w:t>
      </w:r>
      <w:r w:rsidRPr="002C6417">
        <w:rPr>
          <w:rFonts w:ascii="Calibri" w:hAnsi="Calibri" w:cs="Calibri"/>
          <w:b/>
          <w:sz w:val="28"/>
        </w:rPr>
        <w:t>de MEDIO</w:t>
      </w:r>
      <w:r w:rsidRPr="002C6417">
        <w:rPr>
          <w:rFonts w:ascii="Calibri" w:hAnsi="Calibri" w:cs="Calibri"/>
          <w:b/>
          <w:spacing w:val="-2"/>
          <w:sz w:val="28"/>
        </w:rPr>
        <w:t xml:space="preserve"> </w:t>
      </w:r>
      <w:r w:rsidRPr="002C6417">
        <w:rPr>
          <w:rFonts w:ascii="Calibri" w:hAnsi="Calibri" w:cs="Calibri"/>
          <w:b/>
          <w:sz w:val="28"/>
        </w:rPr>
        <w:t xml:space="preserve">TERMINO del </w:t>
      </w:r>
      <w:r w:rsidRPr="002C6417">
        <w:rPr>
          <w:rFonts w:asciiTheme="minorHAnsi" w:hAnsiTheme="minorHAnsi" w:cstheme="minorHAnsi"/>
          <w:b/>
          <w:bCs/>
          <w:sz w:val="28"/>
          <w:szCs w:val="28"/>
        </w:rPr>
        <w:t>Proyecto PIMS 6252 URU/21/G31 Consolidando políticas de conservación de la biodiversidad y la tierra como pilares del desarrollo sostenible.</w:t>
      </w:r>
    </w:p>
    <w:p w14:paraId="73367E35" w14:textId="77777777" w:rsidR="00DC750A" w:rsidRPr="002C6417" w:rsidRDefault="00DC750A" w:rsidP="00911C4E">
      <w:pPr>
        <w:widowControl w:val="0"/>
        <w:autoSpaceDE w:val="0"/>
        <w:autoSpaceDN w:val="0"/>
        <w:spacing w:before="11" w:after="0" w:line="240" w:lineRule="auto"/>
        <w:ind w:right="39"/>
        <w:jc w:val="left"/>
        <w:rPr>
          <w:rFonts w:ascii="Calibri" w:hAnsi="Calibri" w:cs="Calibri"/>
          <w:b/>
          <w:sz w:val="21"/>
        </w:rPr>
      </w:pPr>
    </w:p>
    <w:p w14:paraId="0C94AE78" w14:textId="77777777" w:rsidR="00DC750A" w:rsidRPr="002C6417" w:rsidRDefault="00DC750A" w:rsidP="00911C4E">
      <w:pPr>
        <w:spacing w:line="240" w:lineRule="auto"/>
        <w:ind w:right="39"/>
        <w:rPr>
          <w:rFonts w:asciiTheme="minorHAnsi" w:hAnsiTheme="minorHAnsi" w:cstheme="minorHAnsi"/>
          <w:b/>
          <w:bCs/>
        </w:rPr>
      </w:pPr>
      <w:r w:rsidRPr="002C6417">
        <w:rPr>
          <w:rFonts w:asciiTheme="minorHAnsi" w:hAnsiTheme="minorHAnsi" w:cstheme="minorHAnsi"/>
          <w:b/>
          <w:bCs/>
        </w:rPr>
        <w:t>INTRODUCCIÓN</w:t>
      </w:r>
    </w:p>
    <w:p w14:paraId="3EF5E4C5" w14:textId="77777777" w:rsidR="00DC750A" w:rsidRPr="002C6417" w:rsidRDefault="00DC750A" w:rsidP="00911C4E">
      <w:pPr>
        <w:widowControl w:val="0"/>
        <w:autoSpaceDE w:val="0"/>
        <w:autoSpaceDN w:val="0"/>
        <w:spacing w:before="0" w:after="0" w:line="240" w:lineRule="auto"/>
        <w:ind w:right="39"/>
        <w:rPr>
          <w:rFonts w:ascii="Calibri" w:hAnsi="Calibri" w:cs="Calibri"/>
        </w:rPr>
      </w:pPr>
      <w:r w:rsidRPr="002C6417">
        <w:rPr>
          <w:rFonts w:ascii="Calibri" w:hAnsi="Calibri" w:cs="Calibri"/>
        </w:rPr>
        <w:t>De acuerdo con las políticas y procedimientos de M&amp;E del PNUD (Programa de las Naciones</w:t>
      </w:r>
      <w:r w:rsidRPr="002C6417">
        <w:rPr>
          <w:rFonts w:ascii="Calibri" w:hAnsi="Calibri" w:cs="Calibri"/>
          <w:spacing w:val="1"/>
        </w:rPr>
        <w:t xml:space="preserve"> </w:t>
      </w:r>
      <w:r w:rsidRPr="002C6417">
        <w:rPr>
          <w:rFonts w:ascii="Calibri" w:hAnsi="Calibri" w:cs="Calibri"/>
        </w:rPr>
        <w:t>Unidas para el Desarrollo) y el FMAM (Fondo para el Medio Ambiente Mundial), los proyectos</w:t>
      </w:r>
      <w:r w:rsidRPr="002C6417">
        <w:rPr>
          <w:rFonts w:ascii="Calibri" w:hAnsi="Calibri" w:cs="Calibri"/>
          <w:spacing w:val="1"/>
        </w:rPr>
        <w:t xml:space="preserve"> </w:t>
      </w:r>
      <w:r w:rsidRPr="002C6417">
        <w:rPr>
          <w:rFonts w:ascii="Calibri" w:hAnsi="Calibri" w:cs="Calibri"/>
        </w:rPr>
        <w:t>medianos</w:t>
      </w:r>
      <w:r w:rsidRPr="002C6417">
        <w:rPr>
          <w:rFonts w:ascii="Calibri" w:hAnsi="Calibri" w:cs="Calibri"/>
          <w:spacing w:val="-6"/>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grandes</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PNUD,</w:t>
      </w:r>
      <w:r w:rsidRPr="002C6417">
        <w:rPr>
          <w:rFonts w:ascii="Calibri" w:hAnsi="Calibri" w:cs="Calibri"/>
          <w:spacing w:val="-3"/>
        </w:rPr>
        <w:t xml:space="preserve"> </w:t>
      </w:r>
      <w:r w:rsidRPr="002C6417">
        <w:rPr>
          <w:rFonts w:ascii="Calibri" w:hAnsi="Calibri" w:cs="Calibri"/>
        </w:rPr>
        <w:t>financiados</w:t>
      </w:r>
      <w:r w:rsidRPr="002C6417">
        <w:rPr>
          <w:rFonts w:ascii="Calibri" w:hAnsi="Calibri" w:cs="Calibri"/>
          <w:spacing w:val="-3"/>
        </w:rPr>
        <w:t xml:space="preserve"> </w:t>
      </w:r>
      <w:r w:rsidRPr="002C6417">
        <w:rPr>
          <w:rFonts w:ascii="Calibri" w:hAnsi="Calibri" w:cs="Calibri"/>
        </w:rPr>
        <w:t>por</w:t>
      </w:r>
      <w:r w:rsidRPr="002C6417">
        <w:rPr>
          <w:rFonts w:ascii="Calibri" w:hAnsi="Calibri" w:cs="Calibri"/>
          <w:spacing w:val="-6"/>
        </w:rPr>
        <w:t xml:space="preserve"> </w:t>
      </w:r>
      <w:r w:rsidRPr="002C6417">
        <w:rPr>
          <w:rFonts w:ascii="Calibri" w:hAnsi="Calibri" w:cs="Calibri"/>
        </w:rPr>
        <w:t>el</w:t>
      </w:r>
      <w:r w:rsidRPr="002C6417">
        <w:rPr>
          <w:rFonts w:ascii="Calibri" w:hAnsi="Calibri" w:cs="Calibri"/>
          <w:spacing w:val="-3"/>
        </w:rPr>
        <w:t xml:space="preserve"> </w:t>
      </w:r>
      <w:r w:rsidRPr="002C6417">
        <w:rPr>
          <w:rFonts w:ascii="Calibri" w:hAnsi="Calibri" w:cs="Calibri"/>
        </w:rPr>
        <w:t>FMAM,</w:t>
      </w:r>
      <w:r w:rsidRPr="002C6417">
        <w:rPr>
          <w:rFonts w:ascii="Calibri" w:hAnsi="Calibri" w:cs="Calibri"/>
          <w:spacing w:val="-3"/>
        </w:rPr>
        <w:t xml:space="preserve"> </w:t>
      </w:r>
      <w:r w:rsidRPr="002C6417">
        <w:rPr>
          <w:rFonts w:ascii="Calibri" w:hAnsi="Calibri" w:cs="Calibri"/>
        </w:rPr>
        <w:t>requieren</w:t>
      </w:r>
      <w:r w:rsidRPr="002C6417">
        <w:rPr>
          <w:rFonts w:ascii="Calibri" w:hAnsi="Calibri" w:cs="Calibri"/>
          <w:spacing w:val="-4"/>
        </w:rPr>
        <w:t xml:space="preserve"> </w:t>
      </w:r>
      <w:r w:rsidRPr="002C6417">
        <w:rPr>
          <w:rFonts w:ascii="Calibri" w:hAnsi="Calibri" w:cs="Calibri"/>
        </w:rPr>
        <w:t>pasar</w:t>
      </w:r>
      <w:r w:rsidRPr="002C6417">
        <w:rPr>
          <w:rFonts w:ascii="Calibri" w:hAnsi="Calibri" w:cs="Calibri"/>
          <w:spacing w:val="-6"/>
        </w:rPr>
        <w:t xml:space="preserve"> </w:t>
      </w:r>
      <w:r w:rsidRPr="002C6417">
        <w:rPr>
          <w:rFonts w:ascii="Calibri" w:hAnsi="Calibri" w:cs="Calibri"/>
        </w:rPr>
        <w:t>por</w:t>
      </w:r>
      <w:r w:rsidRPr="002C6417">
        <w:rPr>
          <w:rFonts w:ascii="Calibri" w:hAnsi="Calibri" w:cs="Calibri"/>
          <w:spacing w:val="-6"/>
        </w:rPr>
        <w:t xml:space="preserve"> </w:t>
      </w:r>
      <w:r w:rsidRPr="002C6417">
        <w:rPr>
          <w:rFonts w:ascii="Calibri" w:hAnsi="Calibri" w:cs="Calibri"/>
        </w:rPr>
        <w:t>una</w:t>
      </w:r>
      <w:r w:rsidRPr="002C6417">
        <w:rPr>
          <w:rFonts w:ascii="Calibri" w:hAnsi="Calibri" w:cs="Calibri"/>
          <w:spacing w:val="-3"/>
        </w:rPr>
        <w:t xml:space="preserve"> </w:t>
      </w:r>
      <w:r w:rsidRPr="002C6417">
        <w:rPr>
          <w:rFonts w:ascii="Calibri" w:hAnsi="Calibri" w:cs="Calibri"/>
        </w:rPr>
        <w:t>Evaluación</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48"/>
        </w:rPr>
        <w:t xml:space="preserve"> </w:t>
      </w:r>
      <w:r w:rsidRPr="002C6417">
        <w:rPr>
          <w:rFonts w:ascii="Calibri" w:hAnsi="Calibri" w:cs="Calibri"/>
        </w:rPr>
        <w:t>Medio</w:t>
      </w:r>
      <w:r w:rsidRPr="002C6417">
        <w:rPr>
          <w:rFonts w:ascii="Calibri" w:hAnsi="Calibri" w:cs="Calibri"/>
          <w:spacing w:val="-3"/>
        </w:rPr>
        <w:t xml:space="preserve"> </w:t>
      </w:r>
      <w:r w:rsidRPr="002C6417">
        <w:rPr>
          <w:rFonts w:ascii="Calibri" w:hAnsi="Calibri" w:cs="Calibri"/>
        </w:rPr>
        <w:t>Término</w:t>
      </w:r>
      <w:r w:rsidRPr="002C6417">
        <w:rPr>
          <w:rFonts w:ascii="Calibri" w:hAnsi="Calibri" w:cs="Calibri"/>
          <w:spacing w:val="1"/>
        </w:rPr>
        <w:t xml:space="preserve"> </w:t>
      </w:r>
      <w:r w:rsidRPr="002C6417">
        <w:rPr>
          <w:rFonts w:ascii="Calibri" w:hAnsi="Calibri" w:cs="Calibri"/>
        </w:rPr>
        <w:t>(EMT).</w:t>
      </w:r>
    </w:p>
    <w:p w14:paraId="7A5635BA" w14:textId="77777777" w:rsidR="00DC750A" w:rsidRPr="002C6417" w:rsidRDefault="00DC750A" w:rsidP="004613B3">
      <w:pPr>
        <w:pStyle w:val="Prrafodelista"/>
        <w:numPr>
          <w:ilvl w:val="0"/>
          <w:numId w:val="37"/>
        </w:numPr>
        <w:ind w:left="426" w:right="39"/>
        <w:rPr>
          <w:rFonts w:asciiTheme="minorHAnsi" w:hAnsiTheme="minorHAnsi" w:cstheme="minorHAnsi"/>
          <w:b/>
          <w:bCs/>
        </w:rPr>
      </w:pPr>
      <w:r w:rsidRPr="002C6417">
        <w:rPr>
          <w:rFonts w:asciiTheme="minorHAnsi" w:hAnsiTheme="minorHAnsi" w:cstheme="minorHAnsi"/>
          <w:b/>
          <w:bCs/>
        </w:rPr>
        <w:t>ANTECEDENTES</w:t>
      </w:r>
      <w:r w:rsidRPr="002C6417">
        <w:rPr>
          <w:rFonts w:asciiTheme="minorHAnsi" w:hAnsiTheme="minorHAnsi" w:cstheme="minorHAnsi"/>
          <w:b/>
          <w:bCs/>
          <w:spacing w:val="-3"/>
        </w:rPr>
        <w:t xml:space="preserve"> </w:t>
      </w:r>
      <w:r w:rsidRPr="002C6417">
        <w:rPr>
          <w:rFonts w:asciiTheme="minorHAnsi" w:hAnsiTheme="minorHAnsi" w:cstheme="minorHAnsi"/>
          <w:b/>
          <w:bCs/>
        </w:rPr>
        <w:t>DEL</w:t>
      </w:r>
      <w:r w:rsidRPr="002C6417">
        <w:rPr>
          <w:rFonts w:asciiTheme="minorHAnsi" w:hAnsiTheme="minorHAnsi" w:cstheme="minorHAnsi"/>
          <w:b/>
          <w:bCs/>
          <w:spacing w:val="-4"/>
        </w:rPr>
        <w:t xml:space="preserve"> </w:t>
      </w:r>
      <w:r w:rsidRPr="002C6417">
        <w:rPr>
          <w:rFonts w:asciiTheme="minorHAnsi" w:hAnsiTheme="minorHAnsi" w:cstheme="minorHAnsi"/>
          <w:b/>
          <w:bCs/>
        </w:rPr>
        <w:t>PROYECTO</w:t>
      </w:r>
      <w:r w:rsidRPr="002C6417">
        <w:rPr>
          <w:rFonts w:asciiTheme="minorHAnsi" w:hAnsiTheme="minorHAnsi" w:cstheme="minorHAnsi"/>
          <w:b/>
          <w:bCs/>
          <w:spacing w:val="-4"/>
        </w:rPr>
        <w:t xml:space="preserve"> </w:t>
      </w:r>
      <w:r w:rsidRPr="002C6417">
        <w:rPr>
          <w:rFonts w:asciiTheme="minorHAnsi" w:hAnsiTheme="minorHAnsi" w:cstheme="minorHAnsi"/>
          <w:b/>
          <w:bCs/>
        </w:rPr>
        <w:t>Y</w:t>
      </w:r>
      <w:r w:rsidRPr="002C6417">
        <w:rPr>
          <w:rFonts w:asciiTheme="minorHAnsi" w:hAnsiTheme="minorHAnsi" w:cstheme="minorHAnsi"/>
          <w:b/>
          <w:bCs/>
          <w:spacing w:val="-3"/>
        </w:rPr>
        <w:t xml:space="preserve"> </w:t>
      </w:r>
      <w:r w:rsidRPr="002C6417">
        <w:rPr>
          <w:rFonts w:asciiTheme="minorHAnsi" w:hAnsiTheme="minorHAnsi" w:cstheme="minorHAnsi"/>
          <w:b/>
          <w:bCs/>
        </w:rPr>
        <w:t>CONTEXTO</w:t>
      </w:r>
    </w:p>
    <w:p w14:paraId="58580A71" w14:textId="77777777" w:rsidR="00DC750A" w:rsidRPr="002C6417" w:rsidRDefault="00DC750A" w:rsidP="00911C4E">
      <w:pPr>
        <w:widowControl w:val="0"/>
        <w:autoSpaceDE w:val="0"/>
        <w:autoSpaceDN w:val="0"/>
        <w:spacing w:before="0" w:after="0" w:line="240" w:lineRule="auto"/>
        <w:ind w:right="39"/>
        <w:rPr>
          <w:rFonts w:ascii="Calibri" w:hAnsi="Calibri" w:cs="Calibri"/>
          <w:lang w:val="es-ES"/>
        </w:rPr>
      </w:pPr>
      <w:r w:rsidRPr="2CC751CC">
        <w:rPr>
          <w:rFonts w:ascii="Calibri" w:hAnsi="Calibri" w:cs="Calibri"/>
          <w:lang w:val="es-ES"/>
        </w:rPr>
        <w:t>El objetivo del proyecto es fortalecer las capacidades sistémicas, financieras e institucionales</w:t>
      </w:r>
      <w:r w:rsidRPr="2CC751CC">
        <w:rPr>
          <w:rFonts w:ascii="Calibri" w:hAnsi="Calibri" w:cs="Calibri"/>
          <w:spacing w:val="1"/>
          <w:lang w:val="es-ES"/>
        </w:rPr>
        <w:t xml:space="preserve"> </w:t>
      </w:r>
      <w:r w:rsidRPr="2CC751CC">
        <w:rPr>
          <w:rFonts w:ascii="Calibri" w:hAnsi="Calibri" w:cs="Calibri"/>
          <w:lang w:val="es-ES"/>
        </w:rPr>
        <w:t>para</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conservación</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biodiversidad</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6"/>
          <w:lang w:val="es-ES"/>
        </w:rPr>
        <w:t xml:space="preserve"> </w:t>
      </w:r>
      <w:r w:rsidRPr="2CC751CC">
        <w:rPr>
          <w:rFonts w:ascii="Calibri" w:hAnsi="Calibri" w:cs="Calibri"/>
          <w:lang w:val="es-ES"/>
        </w:rPr>
        <w:t>el</w:t>
      </w:r>
      <w:r w:rsidRPr="2CC751CC">
        <w:rPr>
          <w:rFonts w:ascii="Calibri" w:hAnsi="Calibri" w:cs="Calibri"/>
          <w:spacing w:val="-5"/>
          <w:lang w:val="es-ES"/>
        </w:rPr>
        <w:t xml:space="preserve"> </w:t>
      </w:r>
      <w:r w:rsidRPr="2CC751CC">
        <w:rPr>
          <w:rFonts w:ascii="Calibri" w:hAnsi="Calibri" w:cs="Calibri"/>
          <w:lang w:val="es-ES"/>
        </w:rPr>
        <w:t>manejo</w:t>
      </w:r>
      <w:r w:rsidRPr="2CC751CC">
        <w:rPr>
          <w:rFonts w:ascii="Calibri" w:hAnsi="Calibri" w:cs="Calibri"/>
          <w:spacing w:val="-3"/>
          <w:lang w:val="es-ES"/>
        </w:rPr>
        <w:t xml:space="preserve"> </w:t>
      </w:r>
      <w:r w:rsidRPr="2CC751CC">
        <w:rPr>
          <w:rFonts w:ascii="Calibri" w:hAnsi="Calibri" w:cs="Calibri"/>
          <w:lang w:val="es-ES"/>
        </w:rPr>
        <w:t>sustentable</w:t>
      </w:r>
      <w:r w:rsidRPr="2CC751CC">
        <w:rPr>
          <w:rFonts w:ascii="Calibri" w:hAnsi="Calibri" w:cs="Calibri"/>
          <w:spacing w:val="-5"/>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tierra,</w:t>
      </w:r>
      <w:r w:rsidRPr="2CC751CC">
        <w:rPr>
          <w:rFonts w:ascii="Calibri" w:hAnsi="Calibri" w:cs="Calibri"/>
          <w:spacing w:val="-5"/>
          <w:lang w:val="es-ES"/>
        </w:rPr>
        <w:t xml:space="preserve"> </w:t>
      </w:r>
      <w:r w:rsidRPr="2CC751CC">
        <w:rPr>
          <w:rFonts w:ascii="Calibri" w:hAnsi="Calibri" w:cs="Calibri"/>
          <w:lang w:val="es-ES"/>
        </w:rPr>
        <w:t>mejorando</w:t>
      </w:r>
      <w:r w:rsidRPr="2CC751CC">
        <w:rPr>
          <w:rFonts w:ascii="Calibri" w:hAnsi="Calibri" w:cs="Calibri"/>
          <w:spacing w:val="-3"/>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efec-</w:t>
      </w:r>
      <w:r w:rsidRPr="2CC751CC">
        <w:rPr>
          <w:rFonts w:ascii="Calibri" w:hAnsi="Calibri" w:cs="Calibri"/>
          <w:spacing w:val="-47"/>
          <w:lang w:val="es-ES"/>
        </w:rPr>
        <w:t xml:space="preserve"> </w:t>
      </w:r>
      <w:r w:rsidRPr="2CC751CC">
        <w:rPr>
          <w:rFonts w:ascii="Calibri" w:hAnsi="Calibri" w:cs="Calibri"/>
          <w:lang w:val="es-ES"/>
        </w:rPr>
        <w:t>tividad y sostenibilidad de la gestión de las áreas protegidas (APs), territorios productivos aso-</w:t>
      </w:r>
      <w:r w:rsidRPr="2CC751CC">
        <w:rPr>
          <w:rFonts w:ascii="Calibri" w:hAnsi="Calibri" w:cs="Calibri"/>
          <w:spacing w:val="1"/>
          <w:lang w:val="es-ES"/>
        </w:rPr>
        <w:t xml:space="preserve"> </w:t>
      </w:r>
      <w:r w:rsidRPr="2CC751CC">
        <w:rPr>
          <w:rFonts w:ascii="Calibri" w:hAnsi="Calibri" w:cs="Calibri"/>
          <w:lang w:val="es-ES"/>
        </w:rPr>
        <w:t>ciados</w:t>
      </w:r>
      <w:r w:rsidRPr="2CC751CC">
        <w:rPr>
          <w:rFonts w:ascii="Calibri" w:hAnsi="Calibri" w:cs="Calibri"/>
          <w:spacing w:val="-3"/>
          <w:lang w:val="es-ES"/>
        </w:rPr>
        <w:t xml:space="preserve"> </w:t>
      </w:r>
      <w:r w:rsidRPr="2CC751CC">
        <w:rPr>
          <w:rFonts w:ascii="Calibri" w:hAnsi="Calibri" w:cs="Calibri"/>
          <w:lang w:val="es-ES"/>
        </w:rPr>
        <w:t>y el</w:t>
      </w:r>
      <w:r w:rsidRPr="2CC751CC">
        <w:rPr>
          <w:rFonts w:ascii="Calibri" w:hAnsi="Calibri" w:cs="Calibri"/>
          <w:spacing w:val="-3"/>
          <w:lang w:val="es-ES"/>
        </w:rPr>
        <w:t xml:space="preserve"> </w:t>
      </w:r>
      <w:r w:rsidRPr="2CC751CC">
        <w:rPr>
          <w:rFonts w:ascii="Calibri" w:hAnsi="Calibri" w:cs="Calibri"/>
          <w:lang w:val="es-ES"/>
        </w:rPr>
        <w:t>bienestar humano.</w:t>
      </w:r>
    </w:p>
    <w:p w14:paraId="44958437" w14:textId="77777777" w:rsidR="00DC750A" w:rsidRPr="002C6417" w:rsidRDefault="00DC750A" w:rsidP="00911C4E">
      <w:pPr>
        <w:widowControl w:val="0"/>
        <w:autoSpaceDE w:val="0"/>
        <w:autoSpaceDN w:val="0"/>
        <w:spacing w:before="1" w:after="0" w:line="240" w:lineRule="auto"/>
        <w:ind w:right="39"/>
        <w:rPr>
          <w:rFonts w:ascii="Calibri" w:hAnsi="Calibri" w:cs="Calibri"/>
          <w:lang w:val="es-ES"/>
        </w:rPr>
      </w:pPr>
      <w:r w:rsidRPr="2CC751CC">
        <w:rPr>
          <w:rFonts w:ascii="Calibri" w:hAnsi="Calibri" w:cs="Calibri"/>
          <w:lang w:val="es-ES"/>
        </w:rPr>
        <w:t>Para ello se han definido tres componentes interrelacionados, para generar un entorno norma-</w:t>
      </w:r>
      <w:r w:rsidRPr="2CC751CC">
        <w:rPr>
          <w:rFonts w:ascii="Calibri" w:hAnsi="Calibri" w:cs="Calibri"/>
          <w:spacing w:val="-47"/>
          <w:lang w:val="es-ES"/>
        </w:rPr>
        <w:t xml:space="preserve"> </w:t>
      </w:r>
      <w:r w:rsidRPr="2CC751CC">
        <w:rPr>
          <w:rFonts w:ascii="Calibri" w:hAnsi="Calibri" w:cs="Calibri"/>
          <w:lang w:val="es-ES"/>
        </w:rPr>
        <w:t>tivo, financiero e institucional para la conservación de la biodiversidad y la neutralidad en la</w:t>
      </w:r>
      <w:r w:rsidRPr="2CC751CC">
        <w:rPr>
          <w:rFonts w:ascii="Calibri" w:hAnsi="Calibri" w:cs="Calibri"/>
          <w:spacing w:val="1"/>
          <w:lang w:val="es-ES"/>
        </w:rPr>
        <w:t xml:space="preserve"> </w:t>
      </w:r>
      <w:r w:rsidRPr="2CC751CC">
        <w:rPr>
          <w:rFonts w:ascii="Calibri" w:hAnsi="Calibri" w:cs="Calibri"/>
          <w:lang w:val="es-ES"/>
        </w:rPr>
        <w:t>degradación</w:t>
      </w:r>
      <w:r w:rsidRPr="2CC751CC">
        <w:rPr>
          <w:rFonts w:ascii="Calibri" w:hAnsi="Calibri" w:cs="Calibri"/>
          <w:spacing w:val="-12"/>
          <w:lang w:val="es-ES"/>
        </w:rPr>
        <w:t xml:space="preserve"> </w:t>
      </w:r>
      <w:r w:rsidRPr="2CC751CC">
        <w:rPr>
          <w:rFonts w:ascii="Calibri" w:hAnsi="Calibri" w:cs="Calibri"/>
          <w:lang w:val="es-ES"/>
        </w:rPr>
        <w:t>de</w:t>
      </w:r>
      <w:r w:rsidRPr="2CC751CC">
        <w:rPr>
          <w:rFonts w:ascii="Calibri" w:hAnsi="Calibri" w:cs="Calibri"/>
          <w:spacing w:val="-11"/>
          <w:lang w:val="es-ES"/>
        </w:rPr>
        <w:t xml:space="preserve"> </w:t>
      </w:r>
      <w:r w:rsidRPr="2CC751CC">
        <w:rPr>
          <w:rFonts w:ascii="Calibri" w:hAnsi="Calibri" w:cs="Calibri"/>
          <w:lang w:val="es-ES"/>
        </w:rPr>
        <w:t>tierras,</w:t>
      </w:r>
      <w:r w:rsidRPr="2CC751CC">
        <w:rPr>
          <w:rFonts w:ascii="Calibri" w:hAnsi="Calibri" w:cs="Calibri"/>
          <w:spacing w:val="-8"/>
          <w:lang w:val="es-ES"/>
        </w:rPr>
        <w:t xml:space="preserve"> </w:t>
      </w:r>
      <w:r w:rsidRPr="2CC751CC">
        <w:rPr>
          <w:rFonts w:ascii="Calibri" w:hAnsi="Calibri" w:cs="Calibri"/>
          <w:lang w:val="es-ES"/>
        </w:rPr>
        <w:t>la</w:t>
      </w:r>
      <w:r w:rsidRPr="2CC751CC">
        <w:rPr>
          <w:rFonts w:ascii="Calibri" w:hAnsi="Calibri" w:cs="Calibri"/>
          <w:spacing w:val="-12"/>
          <w:lang w:val="es-ES"/>
        </w:rPr>
        <w:t xml:space="preserve"> </w:t>
      </w:r>
      <w:r w:rsidRPr="2CC751CC">
        <w:rPr>
          <w:rFonts w:ascii="Calibri" w:hAnsi="Calibri" w:cs="Calibri"/>
          <w:lang w:val="es-ES"/>
        </w:rPr>
        <w:t>implementación</w:t>
      </w:r>
      <w:r w:rsidRPr="2CC751CC">
        <w:rPr>
          <w:rFonts w:ascii="Calibri" w:hAnsi="Calibri" w:cs="Calibri"/>
          <w:spacing w:val="-11"/>
          <w:lang w:val="es-ES"/>
        </w:rPr>
        <w:t xml:space="preserve"> </w:t>
      </w:r>
      <w:r w:rsidRPr="2CC751CC">
        <w:rPr>
          <w:rFonts w:ascii="Calibri" w:hAnsi="Calibri" w:cs="Calibri"/>
          <w:lang w:val="es-ES"/>
        </w:rPr>
        <w:t>de</w:t>
      </w:r>
      <w:r w:rsidRPr="2CC751CC">
        <w:rPr>
          <w:rFonts w:ascii="Calibri" w:hAnsi="Calibri" w:cs="Calibri"/>
          <w:spacing w:val="-11"/>
          <w:lang w:val="es-ES"/>
        </w:rPr>
        <w:t xml:space="preserve"> </w:t>
      </w:r>
      <w:r w:rsidRPr="2CC751CC">
        <w:rPr>
          <w:rFonts w:ascii="Calibri" w:hAnsi="Calibri" w:cs="Calibri"/>
          <w:lang w:val="es-ES"/>
        </w:rPr>
        <w:t>medidas</w:t>
      </w:r>
      <w:r w:rsidRPr="2CC751CC">
        <w:rPr>
          <w:rFonts w:ascii="Calibri" w:hAnsi="Calibri" w:cs="Calibri"/>
          <w:spacing w:val="-9"/>
          <w:lang w:val="es-ES"/>
        </w:rPr>
        <w:t xml:space="preserve"> </w:t>
      </w:r>
      <w:r w:rsidRPr="2CC751CC">
        <w:rPr>
          <w:rFonts w:ascii="Calibri" w:hAnsi="Calibri" w:cs="Calibri"/>
          <w:lang w:val="es-ES"/>
        </w:rPr>
        <w:t>en</w:t>
      </w:r>
      <w:r w:rsidRPr="2CC751CC">
        <w:rPr>
          <w:rFonts w:ascii="Calibri" w:hAnsi="Calibri" w:cs="Calibri"/>
          <w:spacing w:val="-11"/>
          <w:lang w:val="es-ES"/>
        </w:rPr>
        <w:t xml:space="preserve"> </w:t>
      </w:r>
      <w:r w:rsidRPr="2CC751CC">
        <w:rPr>
          <w:rFonts w:ascii="Calibri" w:hAnsi="Calibri" w:cs="Calibri"/>
          <w:lang w:val="es-ES"/>
        </w:rPr>
        <w:t>tres</w:t>
      </w:r>
      <w:r w:rsidRPr="2CC751CC">
        <w:rPr>
          <w:rFonts w:ascii="Calibri" w:hAnsi="Calibri" w:cs="Calibri"/>
          <w:spacing w:val="-8"/>
          <w:lang w:val="es-ES"/>
        </w:rPr>
        <w:t xml:space="preserve"> </w:t>
      </w:r>
      <w:r w:rsidRPr="2CC751CC">
        <w:rPr>
          <w:rFonts w:ascii="Calibri" w:hAnsi="Calibri" w:cs="Calibri"/>
          <w:lang w:val="es-ES"/>
        </w:rPr>
        <w:t>áreas</w:t>
      </w:r>
      <w:r w:rsidRPr="2CC751CC">
        <w:rPr>
          <w:rFonts w:ascii="Calibri" w:hAnsi="Calibri" w:cs="Calibri"/>
          <w:spacing w:val="-11"/>
          <w:lang w:val="es-ES"/>
        </w:rPr>
        <w:t xml:space="preserve"> </w:t>
      </w:r>
      <w:r w:rsidRPr="2CC751CC">
        <w:rPr>
          <w:rFonts w:ascii="Calibri" w:hAnsi="Calibri" w:cs="Calibri"/>
          <w:lang w:val="es-ES"/>
        </w:rPr>
        <w:t>piloto</w:t>
      </w:r>
      <w:r w:rsidRPr="2CC751CC">
        <w:rPr>
          <w:rFonts w:ascii="Calibri" w:hAnsi="Calibri" w:cs="Calibri"/>
          <w:spacing w:val="-9"/>
          <w:lang w:val="es-ES"/>
        </w:rPr>
        <w:t xml:space="preserve"> </w:t>
      </w:r>
      <w:r w:rsidRPr="2CC751CC">
        <w:rPr>
          <w:rFonts w:ascii="Calibri" w:hAnsi="Calibri" w:cs="Calibri"/>
          <w:lang w:val="es-ES"/>
        </w:rPr>
        <w:t>(Cuenca</w:t>
      </w:r>
      <w:r w:rsidRPr="2CC751CC">
        <w:rPr>
          <w:rFonts w:ascii="Calibri" w:hAnsi="Calibri" w:cs="Calibri"/>
          <w:spacing w:val="-9"/>
          <w:lang w:val="es-ES"/>
        </w:rPr>
        <w:t xml:space="preserve"> </w:t>
      </w:r>
      <w:r w:rsidRPr="2CC751CC">
        <w:rPr>
          <w:rFonts w:ascii="Calibri" w:hAnsi="Calibri" w:cs="Calibri"/>
          <w:lang w:val="es-ES"/>
        </w:rPr>
        <w:t>del</w:t>
      </w:r>
      <w:r w:rsidRPr="2CC751CC">
        <w:rPr>
          <w:rFonts w:ascii="Calibri" w:hAnsi="Calibri" w:cs="Calibri"/>
          <w:spacing w:val="-10"/>
          <w:lang w:val="es-ES"/>
        </w:rPr>
        <w:t xml:space="preserve"> </w:t>
      </w:r>
      <w:r w:rsidRPr="2CC751CC">
        <w:rPr>
          <w:rFonts w:ascii="Calibri" w:hAnsi="Calibri" w:cs="Calibri"/>
          <w:lang w:val="es-ES"/>
        </w:rPr>
        <w:t>Río</w:t>
      </w:r>
      <w:r w:rsidRPr="2CC751CC">
        <w:rPr>
          <w:rFonts w:ascii="Calibri" w:hAnsi="Calibri" w:cs="Calibri"/>
          <w:spacing w:val="-8"/>
          <w:lang w:val="es-ES"/>
        </w:rPr>
        <w:t xml:space="preserve"> </w:t>
      </w:r>
      <w:r w:rsidRPr="2CC751CC">
        <w:rPr>
          <w:rFonts w:ascii="Calibri" w:hAnsi="Calibri" w:cs="Calibri"/>
          <w:lang w:val="es-ES"/>
        </w:rPr>
        <w:t>Santa</w:t>
      </w:r>
      <w:r w:rsidRPr="2CC751CC">
        <w:rPr>
          <w:rFonts w:ascii="Calibri" w:hAnsi="Calibri" w:cs="Calibri"/>
          <w:spacing w:val="-48"/>
          <w:lang w:val="es-ES"/>
        </w:rPr>
        <w:t xml:space="preserve"> </w:t>
      </w:r>
      <w:r w:rsidRPr="2CC751CC">
        <w:rPr>
          <w:rFonts w:ascii="Calibri" w:hAnsi="Calibri" w:cs="Calibri"/>
          <w:lang w:val="es-ES"/>
        </w:rPr>
        <w:t>Lucía, Zona Costera Este, y Serranías del Este y Quebradas del Norte), así como la sistematiza-</w:t>
      </w:r>
      <w:r w:rsidRPr="2CC751CC">
        <w:rPr>
          <w:rFonts w:ascii="Calibri" w:hAnsi="Calibri" w:cs="Calibri"/>
          <w:spacing w:val="1"/>
          <w:lang w:val="es-ES"/>
        </w:rPr>
        <w:t xml:space="preserve"> </w:t>
      </w:r>
      <w:r w:rsidRPr="2CC751CC">
        <w:rPr>
          <w:rFonts w:ascii="Calibri" w:hAnsi="Calibri" w:cs="Calibri"/>
          <w:lang w:val="es-ES"/>
        </w:rPr>
        <w:t>ción,</w:t>
      </w:r>
      <w:r w:rsidRPr="2CC751CC">
        <w:rPr>
          <w:rFonts w:ascii="Calibri" w:hAnsi="Calibri" w:cs="Calibri"/>
          <w:spacing w:val="-8"/>
          <w:lang w:val="es-ES"/>
        </w:rPr>
        <w:t xml:space="preserve"> </w:t>
      </w:r>
      <w:r w:rsidRPr="2CC751CC">
        <w:rPr>
          <w:rFonts w:ascii="Calibri" w:hAnsi="Calibri" w:cs="Calibri"/>
          <w:lang w:val="es-ES"/>
        </w:rPr>
        <w:t>diseminación</w:t>
      </w:r>
      <w:r w:rsidRPr="2CC751CC">
        <w:rPr>
          <w:rFonts w:ascii="Calibri" w:hAnsi="Calibri" w:cs="Calibri"/>
          <w:spacing w:val="-9"/>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conocimiento</w:t>
      </w:r>
      <w:r w:rsidRPr="2CC751CC">
        <w:rPr>
          <w:rFonts w:ascii="Calibri" w:hAnsi="Calibri" w:cs="Calibri"/>
          <w:spacing w:val="-7"/>
          <w:lang w:val="es-ES"/>
        </w:rPr>
        <w:t xml:space="preserve"> </w:t>
      </w:r>
      <w:r w:rsidRPr="2CC751CC">
        <w:rPr>
          <w:rFonts w:ascii="Calibri" w:hAnsi="Calibri" w:cs="Calibri"/>
          <w:lang w:val="es-ES"/>
        </w:rPr>
        <w:t>y</w:t>
      </w:r>
      <w:r w:rsidRPr="2CC751CC">
        <w:rPr>
          <w:rFonts w:ascii="Calibri" w:hAnsi="Calibri" w:cs="Calibri"/>
          <w:spacing w:val="-6"/>
          <w:lang w:val="es-ES"/>
        </w:rPr>
        <w:t xml:space="preserve"> </w:t>
      </w:r>
      <w:r w:rsidRPr="2CC751CC">
        <w:rPr>
          <w:rFonts w:ascii="Calibri" w:hAnsi="Calibri" w:cs="Calibri"/>
          <w:lang w:val="es-ES"/>
        </w:rPr>
        <w:t>lecciones</w:t>
      </w:r>
      <w:r w:rsidRPr="2CC751CC">
        <w:rPr>
          <w:rFonts w:ascii="Calibri" w:hAnsi="Calibri" w:cs="Calibri"/>
          <w:spacing w:val="-7"/>
          <w:lang w:val="es-ES"/>
        </w:rPr>
        <w:t xml:space="preserve"> </w:t>
      </w:r>
      <w:r w:rsidRPr="2CC751CC">
        <w:rPr>
          <w:rFonts w:ascii="Calibri" w:hAnsi="Calibri" w:cs="Calibri"/>
          <w:lang w:val="es-ES"/>
        </w:rPr>
        <w:t>aprendidas</w:t>
      </w:r>
      <w:r w:rsidRPr="2CC751CC">
        <w:rPr>
          <w:rFonts w:ascii="Calibri" w:hAnsi="Calibri" w:cs="Calibri"/>
          <w:spacing w:val="-6"/>
          <w:lang w:val="es-ES"/>
        </w:rPr>
        <w:t xml:space="preserve"> </w:t>
      </w:r>
      <w:r w:rsidRPr="2CC751CC">
        <w:rPr>
          <w:rFonts w:ascii="Calibri" w:hAnsi="Calibri" w:cs="Calibri"/>
          <w:lang w:val="es-ES"/>
        </w:rPr>
        <w:t>para</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replicación</w:t>
      </w:r>
      <w:r w:rsidRPr="2CC751CC">
        <w:rPr>
          <w:rFonts w:ascii="Calibri" w:hAnsi="Calibri" w:cs="Calibri"/>
          <w:spacing w:val="-8"/>
          <w:lang w:val="es-ES"/>
        </w:rPr>
        <w:t xml:space="preserve"> </w:t>
      </w:r>
      <w:r w:rsidRPr="2CC751CC">
        <w:rPr>
          <w:rFonts w:ascii="Calibri" w:hAnsi="Calibri" w:cs="Calibri"/>
          <w:lang w:val="es-ES"/>
        </w:rPr>
        <w:t>en</w:t>
      </w:r>
      <w:r w:rsidRPr="2CC751CC">
        <w:rPr>
          <w:rFonts w:ascii="Calibri" w:hAnsi="Calibri" w:cs="Calibri"/>
          <w:spacing w:val="-8"/>
          <w:lang w:val="es-ES"/>
        </w:rPr>
        <w:t xml:space="preserve"> </w:t>
      </w:r>
      <w:r w:rsidRPr="2CC751CC">
        <w:rPr>
          <w:rFonts w:ascii="Calibri" w:hAnsi="Calibri" w:cs="Calibri"/>
          <w:lang w:val="es-ES"/>
        </w:rPr>
        <w:t>otros</w:t>
      </w:r>
      <w:r w:rsidRPr="2CC751CC">
        <w:rPr>
          <w:rFonts w:ascii="Calibri" w:hAnsi="Calibri" w:cs="Calibri"/>
          <w:spacing w:val="-8"/>
          <w:lang w:val="es-ES"/>
        </w:rPr>
        <w:t xml:space="preserve"> </w:t>
      </w:r>
      <w:r w:rsidRPr="2CC751CC">
        <w:rPr>
          <w:rFonts w:ascii="Calibri" w:hAnsi="Calibri" w:cs="Calibri"/>
          <w:lang w:val="es-ES"/>
        </w:rPr>
        <w:t>paisajes.</w:t>
      </w:r>
    </w:p>
    <w:p w14:paraId="36FE12CA" w14:textId="77777777" w:rsidR="00DC750A" w:rsidRPr="002C6417" w:rsidRDefault="00DC750A" w:rsidP="00911C4E">
      <w:pPr>
        <w:widowControl w:val="0"/>
        <w:autoSpaceDE w:val="0"/>
        <w:autoSpaceDN w:val="0"/>
        <w:spacing w:before="0" w:after="0" w:line="240" w:lineRule="auto"/>
        <w:ind w:right="39"/>
        <w:rPr>
          <w:rFonts w:ascii="Calibri" w:hAnsi="Calibri" w:cs="Calibri"/>
          <w:lang w:val="es-ES"/>
        </w:rPr>
      </w:pPr>
      <w:r w:rsidRPr="2CC751CC">
        <w:rPr>
          <w:rFonts w:ascii="Calibri" w:hAnsi="Calibri" w:cs="Calibri"/>
          <w:lang w:val="es-ES"/>
        </w:rPr>
        <w:t>Esta estrategia reducirá las amenazas a la biodiversidad, los servicios ecosistémicos y la degra-</w:t>
      </w:r>
      <w:r w:rsidRPr="2CC751CC">
        <w:rPr>
          <w:rFonts w:ascii="Calibri" w:hAnsi="Calibri" w:cs="Calibri"/>
          <w:spacing w:val="1"/>
          <w:lang w:val="es-ES"/>
        </w:rPr>
        <w:t xml:space="preserve"> </w:t>
      </w:r>
      <w:r w:rsidRPr="2CC751CC">
        <w:rPr>
          <w:rFonts w:ascii="Calibri" w:hAnsi="Calibri" w:cs="Calibri"/>
          <w:lang w:val="es-ES"/>
        </w:rPr>
        <w:t>dación</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tierra,</w:t>
      </w:r>
      <w:r w:rsidRPr="2CC751CC">
        <w:rPr>
          <w:rFonts w:ascii="Calibri" w:hAnsi="Calibri" w:cs="Calibri"/>
          <w:spacing w:val="-3"/>
          <w:lang w:val="es-ES"/>
        </w:rPr>
        <w:t xml:space="preserve"> </w:t>
      </w:r>
      <w:r w:rsidRPr="2CC751CC">
        <w:rPr>
          <w:rFonts w:ascii="Calibri" w:hAnsi="Calibri" w:cs="Calibri"/>
          <w:lang w:val="es-ES"/>
        </w:rPr>
        <w:t>así</w:t>
      </w:r>
      <w:r w:rsidRPr="2CC751CC">
        <w:rPr>
          <w:rFonts w:ascii="Calibri" w:hAnsi="Calibri" w:cs="Calibri"/>
          <w:spacing w:val="-6"/>
          <w:lang w:val="es-ES"/>
        </w:rPr>
        <w:t xml:space="preserve"> </w:t>
      </w:r>
      <w:r w:rsidRPr="2CC751CC">
        <w:rPr>
          <w:rFonts w:ascii="Calibri" w:hAnsi="Calibri" w:cs="Calibri"/>
          <w:lang w:val="es-ES"/>
        </w:rPr>
        <w:t>como generará</w:t>
      </w:r>
      <w:r w:rsidRPr="2CC751CC">
        <w:rPr>
          <w:rFonts w:ascii="Calibri" w:hAnsi="Calibri" w:cs="Calibri"/>
          <w:spacing w:val="-4"/>
          <w:lang w:val="es-ES"/>
        </w:rPr>
        <w:t xml:space="preserve"> </w:t>
      </w:r>
      <w:r w:rsidRPr="2CC751CC">
        <w:rPr>
          <w:rFonts w:ascii="Calibri" w:hAnsi="Calibri" w:cs="Calibri"/>
          <w:lang w:val="es-ES"/>
        </w:rPr>
        <w:t>beneficios</w:t>
      </w:r>
      <w:r w:rsidRPr="2CC751CC">
        <w:rPr>
          <w:rFonts w:ascii="Calibri" w:hAnsi="Calibri" w:cs="Calibri"/>
          <w:spacing w:val="-6"/>
          <w:lang w:val="es-ES"/>
        </w:rPr>
        <w:t xml:space="preserve"> </w:t>
      </w:r>
      <w:r w:rsidRPr="2CC751CC">
        <w:rPr>
          <w:rFonts w:ascii="Calibri" w:hAnsi="Calibri" w:cs="Calibri"/>
          <w:lang w:val="es-ES"/>
        </w:rPr>
        <w:t>ambientales</w:t>
      </w:r>
      <w:r w:rsidRPr="2CC751CC">
        <w:rPr>
          <w:rFonts w:ascii="Calibri" w:hAnsi="Calibri" w:cs="Calibri"/>
          <w:spacing w:val="-3"/>
          <w:lang w:val="es-ES"/>
        </w:rPr>
        <w:t xml:space="preserve"> </w:t>
      </w:r>
      <w:r w:rsidRPr="2CC751CC">
        <w:rPr>
          <w:rFonts w:ascii="Calibri" w:hAnsi="Calibri" w:cs="Calibri"/>
          <w:lang w:val="es-ES"/>
        </w:rPr>
        <w:t>globales,</w:t>
      </w:r>
      <w:r w:rsidRPr="2CC751CC">
        <w:rPr>
          <w:rFonts w:ascii="Calibri" w:hAnsi="Calibri" w:cs="Calibri"/>
          <w:spacing w:val="-6"/>
          <w:lang w:val="es-ES"/>
        </w:rPr>
        <w:t xml:space="preserve"> </w:t>
      </w:r>
      <w:r w:rsidRPr="2CC751CC">
        <w:rPr>
          <w:rFonts w:ascii="Calibri" w:hAnsi="Calibri" w:cs="Calibri"/>
          <w:lang w:val="es-ES"/>
        </w:rPr>
        <w:t>con</w:t>
      </w:r>
      <w:r w:rsidRPr="2CC751CC">
        <w:rPr>
          <w:rFonts w:ascii="Calibri" w:hAnsi="Calibri" w:cs="Calibri"/>
          <w:spacing w:val="-4"/>
          <w:lang w:val="es-ES"/>
        </w:rPr>
        <w:t xml:space="preserve"> </w:t>
      </w:r>
      <w:r w:rsidRPr="2CC751CC">
        <w:rPr>
          <w:rFonts w:ascii="Calibri" w:hAnsi="Calibri" w:cs="Calibri"/>
          <w:lang w:val="es-ES"/>
        </w:rPr>
        <w:t>las</w:t>
      </w:r>
      <w:r w:rsidRPr="2CC751CC">
        <w:rPr>
          <w:rFonts w:ascii="Calibri" w:hAnsi="Calibri" w:cs="Calibri"/>
          <w:spacing w:val="-3"/>
          <w:lang w:val="es-ES"/>
        </w:rPr>
        <w:t xml:space="preserve"> </w:t>
      </w:r>
      <w:r w:rsidRPr="2CC751CC">
        <w:rPr>
          <w:rFonts w:ascii="Calibri" w:hAnsi="Calibri" w:cs="Calibri"/>
          <w:lang w:val="es-ES"/>
        </w:rPr>
        <w:t>siguientes</w:t>
      </w:r>
      <w:r w:rsidRPr="2CC751CC">
        <w:rPr>
          <w:rFonts w:ascii="Calibri" w:hAnsi="Calibri" w:cs="Calibri"/>
          <w:spacing w:val="-6"/>
          <w:lang w:val="es-ES"/>
        </w:rPr>
        <w:t xml:space="preserve"> </w:t>
      </w:r>
      <w:r w:rsidRPr="2CC751CC">
        <w:rPr>
          <w:rFonts w:ascii="Calibri" w:hAnsi="Calibri" w:cs="Calibri"/>
          <w:lang w:val="es-ES"/>
        </w:rPr>
        <w:t>metas</w:t>
      </w:r>
      <w:r w:rsidRPr="2CC751CC">
        <w:rPr>
          <w:rFonts w:ascii="Calibri" w:hAnsi="Calibri" w:cs="Calibri"/>
          <w:spacing w:val="-47"/>
          <w:lang w:val="es-ES"/>
        </w:rPr>
        <w:t xml:space="preserve"> </w:t>
      </w:r>
      <w:r w:rsidRPr="2CC751CC">
        <w:rPr>
          <w:rFonts w:ascii="Calibri" w:hAnsi="Calibri" w:cs="Calibri"/>
          <w:lang w:val="es-ES"/>
        </w:rPr>
        <w:t>cuantitativas:</w:t>
      </w:r>
      <w:r w:rsidRPr="2CC751CC">
        <w:rPr>
          <w:rFonts w:ascii="Calibri" w:hAnsi="Calibri" w:cs="Calibri"/>
          <w:spacing w:val="-8"/>
          <w:lang w:val="es-ES"/>
        </w:rPr>
        <w:t xml:space="preserve"> </w:t>
      </w:r>
      <w:r w:rsidRPr="2CC751CC">
        <w:rPr>
          <w:rFonts w:ascii="Calibri" w:hAnsi="Calibri" w:cs="Calibri"/>
          <w:lang w:val="es-ES"/>
        </w:rPr>
        <w:t>16.000</w:t>
      </w:r>
      <w:r w:rsidRPr="2CC751CC">
        <w:rPr>
          <w:rFonts w:ascii="Calibri" w:hAnsi="Calibri" w:cs="Calibri"/>
          <w:spacing w:val="-6"/>
          <w:lang w:val="es-ES"/>
        </w:rPr>
        <w:t xml:space="preserve"> </w:t>
      </w:r>
      <w:r w:rsidRPr="2CC751CC">
        <w:rPr>
          <w:rFonts w:ascii="Calibri" w:hAnsi="Calibri" w:cs="Calibri"/>
          <w:lang w:val="es-ES"/>
        </w:rPr>
        <w:t>hectáreas</w:t>
      </w:r>
      <w:r w:rsidRPr="2CC751CC">
        <w:rPr>
          <w:rFonts w:ascii="Calibri" w:hAnsi="Calibri" w:cs="Calibri"/>
          <w:spacing w:val="-6"/>
          <w:lang w:val="es-ES"/>
        </w:rPr>
        <w:t xml:space="preserve"> </w:t>
      </w:r>
      <w:r w:rsidRPr="2CC751CC">
        <w:rPr>
          <w:rFonts w:ascii="Calibri" w:hAnsi="Calibri" w:cs="Calibri"/>
          <w:lang w:val="es-ES"/>
        </w:rPr>
        <w:t>(ha)</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6"/>
          <w:lang w:val="es-ES"/>
        </w:rPr>
        <w:t xml:space="preserve"> </w:t>
      </w:r>
      <w:r w:rsidRPr="2CC751CC">
        <w:rPr>
          <w:rFonts w:ascii="Calibri" w:hAnsi="Calibri" w:cs="Calibri"/>
          <w:lang w:val="es-ES"/>
        </w:rPr>
        <w:t>ecosistemas</w:t>
      </w:r>
      <w:r w:rsidRPr="2CC751CC">
        <w:rPr>
          <w:rFonts w:ascii="Calibri" w:hAnsi="Calibri" w:cs="Calibri"/>
          <w:spacing w:val="-7"/>
          <w:lang w:val="es-ES"/>
        </w:rPr>
        <w:t xml:space="preserve"> </w:t>
      </w:r>
      <w:r w:rsidRPr="2CC751CC">
        <w:rPr>
          <w:rFonts w:ascii="Calibri" w:hAnsi="Calibri" w:cs="Calibri"/>
          <w:lang w:val="es-ES"/>
        </w:rPr>
        <w:t>degradados</w:t>
      </w:r>
      <w:r w:rsidRPr="2CC751CC">
        <w:rPr>
          <w:rFonts w:ascii="Calibri" w:hAnsi="Calibri" w:cs="Calibri"/>
          <w:spacing w:val="-6"/>
          <w:lang w:val="es-ES"/>
        </w:rPr>
        <w:t xml:space="preserve"> </w:t>
      </w:r>
      <w:r w:rsidRPr="2CC751CC">
        <w:rPr>
          <w:rFonts w:ascii="Calibri" w:hAnsi="Calibri" w:cs="Calibri"/>
          <w:lang w:val="es-ES"/>
        </w:rPr>
        <w:t>restaurados,</w:t>
      </w:r>
      <w:r w:rsidRPr="2CC751CC">
        <w:rPr>
          <w:rFonts w:ascii="Calibri" w:hAnsi="Calibri" w:cs="Calibri"/>
          <w:spacing w:val="-9"/>
          <w:lang w:val="es-ES"/>
        </w:rPr>
        <w:t xml:space="preserve"> </w:t>
      </w:r>
      <w:r w:rsidRPr="2CC751CC">
        <w:rPr>
          <w:rFonts w:ascii="Calibri" w:hAnsi="Calibri" w:cs="Calibri"/>
          <w:lang w:val="es-ES"/>
        </w:rPr>
        <w:t>6.000</w:t>
      </w:r>
      <w:r w:rsidRPr="2CC751CC">
        <w:rPr>
          <w:rFonts w:ascii="Calibri" w:hAnsi="Calibri" w:cs="Calibri"/>
          <w:spacing w:val="-6"/>
          <w:lang w:val="es-ES"/>
        </w:rPr>
        <w:t xml:space="preserve"> </w:t>
      </w:r>
      <w:r w:rsidRPr="2CC751CC">
        <w:rPr>
          <w:rFonts w:ascii="Calibri" w:hAnsi="Calibri" w:cs="Calibri"/>
          <w:lang w:val="es-ES"/>
        </w:rPr>
        <w:t>ha</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8"/>
          <w:lang w:val="es-ES"/>
        </w:rPr>
        <w:t xml:space="preserve"> </w:t>
      </w:r>
      <w:r w:rsidRPr="2CC751CC">
        <w:rPr>
          <w:rFonts w:ascii="Calibri" w:hAnsi="Calibri" w:cs="Calibri"/>
          <w:lang w:val="es-ES"/>
        </w:rPr>
        <w:t>reser-</w:t>
      </w:r>
      <w:r w:rsidRPr="2CC751CC">
        <w:rPr>
          <w:rFonts w:ascii="Calibri" w:hAnsi="Calibri" w:cs="Calibri"/>
          <w:spacing w:val="-47"/>
          <w:lang w:val="es-ES"/>
        </w:rPr>
        <w:t xml:space="preserve"> </w:t>
      </w:r>
      <w:r w:rsidRPr="2CC751CC">
        <w:rPr>
          <w:rFonts w:ascii="Calibri" w:hAnsi="Calibri" w:cs="Calibri"/>
          <w:lang w:val="es-ES"/>
        </w:rPr>
        <w:t>vas privadas establecidas, 106.000 ha bajo manejo sostenible de la tierra, 62.541 tCO2-eq miti-</w:t>
      </w:r>
      <w:r w:rsidRPr="2CC751CC">
        <w:rPr>
          <w:rFonts w:ascii="Calibri" w:hAnsi="Calibri" w:cs="Calibri"/>
          <w:spacing w:val="-47"/>
          <w:lang w:val="es-ES"/>
        </w:rPr>
        <w:t xml:space="preserve"> </w:t>
      </w:r>
      <w:r w:rsidRPr="2CC751CC">
        <w:rPr>
          <w:rFonts w:ascii="Calibri" w:hAnsi="Calibri" w:cs="Calibri"/>
          <w:lang w:val="es-ES"/>
        </w:rPr>
        <w:t>gadas en 5 años (250.165</w:t>
      </w:r>
      <w:r w:rsidRPr="2CC751CC">
        <w:rPr>
          <w:rFonts w:ascii="Calibri" w:hAnsi="Calibri" w:cs="Calibri"/>
          <w:spacing w:val="1"/>
          <w:lang w:val="es-ES"/>
        </w:rPr>
        <w:t xml:space="preserve"> </w:t>
      </w:r>
      <w:r w:rsidRPr="2CC751CC">
        <w:rPr>
          <w:rFonts w:ascii="Calibri" w:hAnsi="Calibri" w:cs="Calibri"/>
          <w:lang w:val="es-ES"/>
        </w:rPr>
        <w:t>tCO2-eq</w:t>
      </w:r>
      <w:r w:rsidRPr="2CC751CC">
        <w:rPr>
          <w:rFonts w:ascii="Calibri" w:hAnsi="Calibri" w:cs="Calibri"/>
          <w:spacing w:val="1"/>
          <w:lang w:val="es-ES"/>
        </w:rPr>
        <w:t xml:space="preserve"> </w:t>
      </w:r>
      <w:r w:rsidRPr="2CC751CC">
        <w:rPr>
          <w:rFonts w:ascii="Calibri" w:hAnsi="Calibri" w:cs="Calibri"/>
          <w:lang w:val="es-ES"/>
        </w:rPr>
        <w:t>mitigadas en 20 años), 35.000 ha de áreas terrestres prote-</w:t>
      </w:r>
      <w:r w:rsidRPr="2CC751CC">
        <w:rPr>
          <w:rFonts w:ascii="Calibri" w:hAnsi="Calibri" w:cs="Calibri"/>
          <w:spacing w:val="-47"/>
          <w:lang w:val="es-ES"/>
        </w:rPr>
        <w:t xml:space="preserve"> </w:t>
      </w:r>
      <w:r w:rsidRPr="2CC751CC">
        <w:rPr>
          <w:rFonts w:ascii="Calibri" w:hAnsi="Calibri" w:cs="Calibri"/>
          <w:lang w:val="es-ES"/>
        </w:rPr>
        <w:t>gidas creadas, 289.814 ha de áreas protegidas con efectividad de manejo mejorado, y calidad</w:t>
      </w:r>
      <w:r w:rsidRPr="2CC751CC">
        <w:rPr>
          <w:rFonts w:ascii="Calibri" w:hAnsi="Calibri" w:cs="Calibri"/>
          <w:spacing w:val="1"/>
          <w:lang w:val="es-ES"/>
        </w:rPr>
        <w:t xml:space="preserve"> </w:t>
      </w:r>
      <w:r w:rsidRPr="2CC751CC">
        <w:rPr>
          <w:rFonts w:ascii="Calibri" w:hAnsi="Calibri" w:cs="Calibri"/>
          <w:lang w:val="es-ES"/>
        </w:rPr>
        <w:t>de hábitat</w:t>
      </w:r>
      <w:r w:rsidRPr="2CC751CC">
        <w:rPr>
          <w:rFonts w:ascii="Calibri" w:hAnsi="Calibri" w:cs="Calibri"/>
          <w:spacing w:val="-2"/>
          <w:lang w:val="es-ES"/>
        </w:rPr>
        <w:t xml:space="preserve"> </w:t>
      </w:r>
      <w:r w:rsidRPr="2CC751CC">
        <w:rPr>
          <w:rFonts w:ascii="Calibri" w:hAnsi="Calibri" w:cs="Calibri"/>
          <w:lang w:val="es-ES"/>
        </w:rPr>
        <w:t>mejorado</w:t>
      </w:r>
      <w:r w:rsidRPr="2CC751CC">
        <w:rPr>
          <w:rFonts w:ascii="Calibri" w:hAnsi="Calibri" w:cs="Calibri"/>
          <w:spacing w:val="1"/>
          <w:lang w:val="es-ES"/>
        </w:rPr>
        <w:t xml:space="preserve"> </w:t>
      </w:r>
      <w:r w:rsidRPr="2CC751CC">
        <w:rPr>
          <w:rFonts w:ascii="Calibri" w:hAnsi="Calibri" w:cs="Calibri"/>
          <w:lang w:val="es-ES"/>
        </w:rPr>
        <w:t>para</w:t>
      </w:r>
      <w:r w:rsidRPr="2CC751CC">
        <w:rPr>
          <w:rFonts w:ascii="Calibri" w:hAnsi="Calibri" w:cs="Calibri"/>
          <w:spacing w:val="-3"/>
          <w:lang w:val="es-ES"/>
        </w:rPr>
        <w:t xml:space="preserve"> </w:t>
      </w:r>
      <w:r w:rsidRPr="2CC751CC">
        <w:rPr>
          <w:rFonts w:ascii="Calibri" w:hAnsi="Calibri" w:cs="Calibri"/>
          <w:lang w:val="es-ES"/>
        </w:rPr>
        <w:t>especies</w:t>
      </w:r>
      <w:r w:rsidRPr="2CC751CC">
        <w:rPr>
          <w:rFonts w:ascii="Calibri" w:hAnsi="Calibri" w:cs="Calibri"/>
          <w:spacing w:val="-2"/>
          <w:lang w:val="es-ES"/>
        </w:rPr>
        <w:t xml:space="preserve"> </w:t>
      </w:r>
      <w:r w:rsidRPr="2CC751CC">
        <w:rPr>
          <w:rFonts w:ascii="Calibri" w:hAnsi="Calibri" w:cs="Calibri"/>
          <w:lang w:val="es-ES"/>
        </w:rPr>
        <w:t>vulnerables</w:t>
      </w:r>
      <w:r w:rsidRPr="2CC751CC">
        <w:rPr>
          <w:rFonts w:ascii="Calibri" w:hAnsi="Calibri" w:cs="Calibri"/>
          <w:spacing w:val="-3"/>
          <w:lang w:val="es-ES"/>
        </w:rPr>
        <w:t xml:space="preserve"> </w:t>
      </w:r>
      <w:r w:rsidRPr="2CC751CC">
        <w:rPr>
          <w:rFonts w:ascii="Calibri" w:hAnsi="Calibri" w:cs="Calibri"/>
          <w:lang w:val="es-ES"/>
        </w:rPr>
        <w:t>y/o</w:t>
      </w:r>
      <w:r w:rsidRPr="2CC751CC">
        <w:rPr>
          <w:rFonts w:ascii="Calibri" w:hAnsi="Calibri" w:cs="Calibri"/>
          <w:spacing w:val="-2"/>
          <w:lang w:val="es-ES"/>
        </w:rPr>
        <w:t xml:space="preserve"> </w:t>
      </w:r>
      <w:r w:rsidRPr="2CC751CC">
        <w:rPr>
          <w:rFonts w:ascii="Calibri" w:hAnsi="Calibri" w:cs="Calibri"/>
          <w:lang w:val="es-ES"/>
        </w:rPr>
        <w:t>en</w:t>
      </w:r>
      <w:r w:rsidRPr="2CC751CC">
        <w:rPr>
          <w:rFonts w:ascii="Calibri" w:hAnsi="Calibri" w:cs="Calibri"/>
          <w:spacing w:val="-3"/>
          <w:lang w:val="es-ES"/>
        </w:rPr>
        <w:t xml:space="preserve"> </w:t>
      </w:r>
      <w:r w:rsidRPr="2CC751CC">
        <w:rPr>
          <w:rFonts w:ascii="Calibri" w:hAnsi="Calibri" w:cs="Calibri"/>
          <w:lang w:val="es-ES"/>
        </w:rPr>
        <w:t>peligro de</w:t>
      </w:r>
      <w:r w:rsidRPr="2CC751CC">
        <w:rPr>
          <w:rFonts w:ascii="Calibri" w:hAnsi="Calibri" w:cs="Calibri"/>
          <w:spacing w:val="-2"/>
          <w:lang w:val="es-ES"/>
        </w:rPr>
        <w:t xml:space="preserve"> </w:t>
      </w:r>
      <w:r w:rsidRPr="2CC751CC">
        <w:rPr>
          <w:rFonts w:ascii="Calibri" w:hAnsi="Calibri" w:cs="Calibri"/>
          <w:lang w:val="es-ES"/>
        </w:rPr>
        <w:t>extinción.</w:t>
      </w:r>
    </w:p>
    <w:p w14:paraId="4C239CEF" w14:textId="77777777" w:rsidR="00DC750A" w:rsidRPr="002C6417" w:rsidRDefault="00DC750A" w:rsidP="00911C4E">
      <w:pPr>
        <w:widowControl w:val="0"/>
        <w:autoSpaceDE w:val="0"/>
        <w:autoSpaceDN w:val="0"/>
        <w:spacing w:before="0" w:after="0" w:line="240" w:lineRule="auto"/>
        <w:ind w:right="39"/>
        <w:rPr>
          <w:rFonts w:ascii="Calibri" w:hAnsi="Calibri" w:cs="Calibri"/>
          <w:lang w:val="es-ES"/>
        </w:rPr>
      </w:pPr>
      <w:r w:rsidRPr="2CC751CC">
        <w:rPr>
          <w:rFonts w:ascii="Calibri" w:hAnsi="Calibri" w:cs="Calibri"/>
          <w:lang w:val="es-ES"/>
        </w:rPr>
        <w:t>El proyecto tiene una duración de 5 años y una inversión total de US$ 17.639.269, de los cuales</w:t>
      </w:r>
      <w:r w:rsidRPr="2CC751CC">
        <w:rPr>
          <w:rFonts w:ascii="Calibri" w:hAnsi="Calibri" w:cs="Calibri"/>
          <w:spacing w:val="-47"/>
          <w:lang w:val="es-ES"/>
        </w:rPr>
        <w:t xml:space="preserve"> </w:t>
      </w:r>
      <w:r w:rsidRPr="2CC751CC">
        <w:rPr>
          <w:rFonts w:ascii="Calibri" w:hAnsi="Calibri" w:cs="Calibri"/>
          <w:lang w:val="es-ES"/>
        </w:rPr>
        <w:t>US$ 2.639.269</w:t>
      </w:r>
      <w:r w:rsidRPr="2CC751CC">
        <w:rPr>
          <w:rFonts w:ascii="Calibri" w:hAnsi="Calibri" w:cs="Calibri"/>
          <w:spacing w:val="-2"/>
          <w:lang w:val="es-ES"/>
        </w:rPr>
        <w:t xml:space="preserve"> </w:t>
      </w:r>
      <w:r w:rsidRPr="2CC751CC">
        <w:rPr>
          <w:rFonts w:ascii="Calibri" w:hAnsi="Calibri" w:cs="Calibri"/>
          <w:lang w:val="es-ES"/>
        </w:rPr>
        <w:t>son</w:t>
      </w:r>
      <w:r w:rsidRPr="2CC751CC">
        <w:rPr>
          <w:rFonts w:ascii="Calibri" w:hAnsi="Calibri" w:cs="Calibri"/>
          <w:spacing w:val="-3"/>
          <w:lang w:val="es-ES"/>
        </w:rPr>
        <w:t xml:space="preserve"> </w:t>
      </w:r>
      <w:r w:rsidRPr="2CC751CC">
        <w:rPr>
          <w:rFonts w:ascii="Calibri" w:hAnsi="Calibri" w:cs="Calibri"/>
          <w:lang w:val="es-ES"/>
        </w:rPr>
        <w:t>aportados por el</w:t>
      </w:r>
      <w:r w:rsidRPr="2CC751CC">
        <w:rPr>
          <w:rFonts w:ascii="Calibri" w:hAnsi="Calibri" w:cs="Calibri"/>
          <w:spacing w:val="-3"/>
          <w:lang w:val="es-ES"/>
        </w:rPr>
        <w:t xml:space="preserve"> </w:t>
      </w:r>
      <w:r w:rsidRPr="2CC751CC">
        <w:rPr>
          <w:rFonts w:ascii="Calibri" w:hAnsi="Calibri" w:cs="Calibri"/>
          <w:lang w:val="es-ES"/>
        </w:rPr>
        <w:t>FMAM.</w:t>
      </w:r>
    </w:p>
    <w:p w14:paraId="0D485697" w14:textId="77777777" w:rsidR="00DC750A" w:rsidRPr="002C6417" w:rsidRDefault="00DC750A" w:rsidP="004613B3">
      <w:pPr>
        <w:pStyle w:val="Prrafodelista"/>
        <w:numPr>
          <w:ilvl w:val="0"/>
          <w:numId w:val="37"/>
        </w:numPr>
        <w:ind w:left="426" w:right="39"/>
        <w:rPr>
          <w:rFonts w:asciiTheme="minorHAnsi" w:hAnsiTheme="minorHAnsi" w:cstheme="minorHAnsi"/>
          <w:b/>
          <w:bCs/>
        </w:rPr>
      </w:pPr>
      <w:r w:rsidRPr="002C6417">
        <w:rPr>
          <w:rFonts w:asciiTheme="minorHAnsi" w:hAnsiTheme="minorHAnsi" w:cstheme="minorHAnsi"/>
          <w:b/>
          <w:bCs/>
        </w:rPr>
        <w:t>OBJETO</w:t>
      </w:r>
      <w:r w:rsidRPr="002C6417">
        <w:rPr>
          <w:rFonts w:asciiTheme="minorHAnsi" w:hAnsiTheme="minorHAnsi" w:cstheme="minorHAnsi"/>
          <w:b/>
          <w:bCs/>
          <w:spacing w:val="-5"/>
        </w:rPr>
        <w:t xml:space="preserve"> </w:t>
      </w:r>
      <w:r w:rsidRPr="002C6417">
        <w:rPr>
          <w:rFonts w:asciiTheme="minorHAnsi" w:hAnsiTheme="minorHAnsi" w:cstheme="minorHAnsi"/>
          <w:b/>
          <w:bCs/>
        </w:rPr>
        <w:t>DE</w:t>
      </w:r>
      <w:r w:rsidRPr="002C6417">
        <w:rPr>
          <w:rFonts w:asciiTheme="minorHAnsi" w:hAnsiTheme="minorHAnsi" w:cstheme="minorHAnsi"/>
          <w:b/>
          <w:bCs/>
          <w:spacing w:val="-2"/>
        </w:rPr>
        <w:t xml:space="preserve"> </w:t>
      </w:r>
      <w:r w:rsidRPr="002C6417">
        <w:rPr>
          <w:rFonts w:asciiTheme="minorHAnsi" w:hAnsiTheme="minorHAnsi" w:cstheme="minorHAnsi"/>
          <w:b/>
          <w:bCs/>
        </w:rPr>
        <w:t>LA</w:t>
      </w:r>
      <w:r w:rsidRPr="002C6417">
        <w:rPr>
          <w:rFonts w:asciiTheme="minorHAnsi" w:hAnsiTheme="minorHAnsi" w:cstheme="minorHAnsi"/>
          <w:b/>
          <w:bCs/>
          <w:spacing w:val="-4"/>
        </w:rPr>
        <w:t xml:space="preserve"> </w:t>
      </w:r>
      <w:r w:rsidRPr="002C6417">
        <w:rPr>
          <w:rFonts w:asciiTheme="minorHAnsi" w:hAnsiTheme="minorHAnsi" w:cstheme="minorHAnsi"/>
          <w:b/>
          <w:bCs/>
        </w:rPr>
        <w:t>CONSULTORIA</w:t>
      </w:r>
    </w:p>
    <w:p w14:paraId="2B2EA990" w14:textId="77777777" w:rsidR="00DC750A" w:rsidRPr="002C6417" w:rsidRDefault="00DC750A" w:rsidP="00911C4E">
      <w:pPr>
        <w:widowControl w:val="0"/>
        <w:autoSpaceDE w:val="0"/>
        <w:autoSpaceDN w:val="0"/>
        <w:spacing w:before="1" w:after="0" w:line="240" w:lineRule="auto"/>
        <w:ind w:right="39"/>
        <w:rPr>
          <w:rFonts w:ascii="Calibri" w:hAnsi="Calibri" w:cs="Calibri"/>
        </w:rPr>
      </w:pPr>
      <w:r w:rsidRPr="002C6417">
        <w:rPr>
          <w:rFonts w:ascii="Calibri" w:hAnsi="Calibri" w:cs="Calibri"/>
        </w:rPr>
        <w:t>El informe de la EMT evaluará los resultados del proyecto frente a lo que se esperaba lograr, y</w:t>
      </w:r>
      <w:r w:rsidRPr="002C6417">
        <w:rPr>
          <w:rFonts w:ascii="Calibri" w:hAnsi="Calibri" w:cs="Calibri"/>
          <w:spacing w:val="1"/>
        </w:rPr>
        <w:t xml:space="preserve"> </w:t>
      </w:r>
      <w:r w:rsidRPr="002C6417">
        <w:rPr>
          <w:rFonts w:ascii="Calibri" w:hAnsi="Calibri" w:cs="Calibri"/>
        </w:rPr>
        <w:t>proveerá recomendaciones y sugerencias para mejorar la sostenibilidad de los beneficios del</w:t>
      </w:r>
      <w:r w:rsidRPr="002C6417">
        <w:rPr>
          <w:rFonts w:ascii="Calibri" w:hAnsi="Calibri" w:cs="Calibri"/>
          <w:spacing w:val="1"/>
        </w:rPr>
        <w:t xml:space="preserve"> </w:t>
      </w:r>
      <w:r w:rsidRPr="002C6417">
        <w:rPr>
          <w:rFonts w:ascii="Calibri" w:hAnsi="Calibri" w:cs="Calibri"/>
        </w:rPr>
        <w:t>proyecto.</w:t>
      </w:r>
      <w:r w:rsidRPr="002C6417">
        <w:rPr>
          <w:rFonts w:ascii="Calibri" w:hAnsi="Calibri" w:cs="Calibri"/>
          <w:spacing w:val="-4"/>
        </w:rPr>
        <w:t xml:space="preserve"> </w:t>
      </w:r>
      <w:r w:rsidRPr="002C6417">
        <w:rPr>
          <w:rFonts w:ascii="Calibri" w:hAnsi="Calibri" w:cs="Calibri"/>
        </w:rPr>
        <w:t>Este</w:t>
      </w:r>
      <w:r w:rsidRPr="002C6417">
        <w:rPr>
          <w:rFonts w:ascii="Calibri" w:hAnsi="Calibri" w:cs="Calibri"/>
          <w:spacing w:val="-3"/>
        </w:rPr>
        <w:t xml:space="preserve"> </w:t>
      </w:r>
      <w:r w:rsidRPr="002C6417">
        <w:rPr>
          <w:rFonts w:ascii="Calibri" w:hAnsi="Calibri" w:cs="Calibri"/>
        </w:rPr>
        <w:t>informe</w:t>
      </w:r>
      <w:r w:rsidRPr="002C6417">
        <w:rPr>
          <w:rFonts w:ascii="Calibri" w:hAnsi="Calibri" w:cs="Calibri"/>
          <w:spacing w:val="-3"/>
        </w:rPr>
        <w:t xml:space="preserve"> </w:t>
      </w:r>
      <w:r w:rsidRPr="002C6417">
        <w:rPr>
          <w:rFonts w:ascii="Calibri" w:hAnsi="Calibri" w:cs="Calibri"/>
        </w:rPr>
        <w:t>promueve</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6"/>
        </w:rPr>
        <w:t xml:space="preserve"> </w:t>
      </w:r>
      <w:r w:rsidRPr="002C6417">
        <w:rPr>
          <w:rFonts w:ascii="Calibri" w:hAnsi="Calibri" w:cs="Calibri"/>
        </w:rPr>
        <w:t>rendición</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cuentas</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6"/>
        </w:rPr>
        <w:t xml:space="preserve"> </w:t>
      </w:r>
      <w:r w:rsidRPr="002C6417">
        <w:rPr>
          <w:rFonts w:ascii="Calibri" w:hAnsi="Calibri" w:cs="Calibri"/>
        </w:rPr>
        <w:t>transparencia,</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4"/>
        </w:rPr>
        <w:t xml:space="preserve"> </w:t>
      </w:r>
      <w:r w:rsidRPr="002C6417">
        <w:rPr>
          <w:rFonts w:ascii="Calibri" w:hAnsi="Calibri" w:cs="Calibri"/>
        </w:rPr>
        <w:t>evalúa</w:t>
      </w:r>
      <w:r w:rsidRPr="002C6417">
        <w:rPr>
          <w:rFonts w:ascii="Calibri" w:hAnsi="Calibri" w:cs="Calibri"/>
          <w:spacing w:val="-2"/>
        </w:rPr>
        <w:t xml:space="preserve"> </w:t>
      </w:r>
      <w:r w:rsidRPr="002C6417">
        <w:rPr>
          <w:rFonts w:ascii="Calibri" w:hAnsi="Calibri" w:cs="Calibri"/>
        </w:rPr>
        <w:t>el</w:t>
      </w:r>
      <w:r w:rsidRPr="002C6417">
        <w:rPr>
          <w:rFonts w:ascii="Calibri" w:hAnsi="Calibri" w:cs="Calibri"/>
          <w:spacing w:val="-5"/>
        </w:rPr>
        <w:t xml:space="preserve"> </w:t>
      </w:r>
      <w:r w:rsidRPr="002C6417">
        <w:rPr>
          <w:rFonts w:ascii="Calibri" w:hAnsi="Calibri" w:cs="Calibri"/>
        </w:rPr>
        <w:t>alcance</w:t>
      </w:r>
      <w:r w:rsidRPr="002C6417">
        <w:rPr>
          <w:rFonts w:ascii="Calibri" w:hAnsi="Calibri" w:cs="Calibri"/>
          <w:spacing w:val="-48"/>
        </w:rPr>
        <w:t xml:space="preserve"> </w:t>
      </w:r>
      <w:r w:rsidRPr="002C6417">
        <w:rPr>
          <w:rFonts w:ascii="Calibri" w:hAnsi="Calibri" w:cs="Calibri"/>
        </w:rPr>
        <w:t>de los</w:t>
      </w:r>
      <w:r w:rsidRPr="002C6417">
        <w:rPr>
          <w:rFonts w:ascii="Calibri" w:hAnsi="Calibri" w:cs="Calibri"/>
          <w:spacing w:val="-3"/>
        </w:rPr>
        <w:t xml:space="preserve"> </w:t>
      </w:r>
      <w:r w:rsidRPr="002C6417">
        <w:rPr>
          <w:rFonts w:ascii="Calibri" w:hAnsi="Calibri" w:cs="Calibri"/>
        </w:rPr>
        <w:t>logros del</w:t>
      </w:r>
      <w:r w:rsidRPr="002C6417">
        <w:rPr>
          <w:rFonts w:ascii="Calibri" w:hAnsi="Calibri" w:cs="Calibri"/>
          <w:spacing w:val="-3"/>
        </w:rPr>
        <w:t xml:space="preserve"> </w:t>
      </w:r>
      <w:r w:rsidRPr="002C6417">
        <w:rPr>
          <w:rFonts w:ascii="Calibri" w:hAnsi="Calibri" w:cs="Calibri"/>
        </w:rPr>
        <w:t>proyecto.</w:t>
      </w:r>
    </w:p>
    <w:p w14:paraId="382BB076" w14:textId="77777777" w:rsidR="00DC750A" w:rsidRPr="002C6417" w:rsidRDefault="00DC750A" w:rsidP="00911C4E">
      <w:pPr>
        <w:widowControl w:val="0"/>
        <w:autoSpaceDE w:val="0"/>
        <w:autoSpaceDN w:val="0"/>
        <w:spacing w:before="1" w:after="0" w:line="240" w:lineRule="auto"/>
        <w:ind w:right="39"/>
        <w:rPr>
          <w:rFonts w:ascii="Calibri" w:hAnsi="Calibri" w:cs="Calibri"/>
          <w:lang w:val="es-ES"/>
        </w:rPr>
      </w:pPr>
      <w:r w:rsidRPr="2CC751CC">
        <w:rPr>
          <w:rFonts w:ascii="Calibri" w:hAnsi="Calibri" w:cs="Calibri"/>
          <w:lang w:val="es-ES"/>
        </w:rPr>
        <w:t>La EMT se encuentra contemplada tanto en el Plan de Evaluación del PNUD Uruguay como en</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1"/>
          <w:lang w:val="es-ES"/>
        </w:rPr>
        <w:t xml:space="preserve"> </w:t>
      </w:r>
      <w:r w:rsidRPr="2CC751CC">
        <w:rPr>
          <w:rFonts w:ascii="Calibri" w:hAnsi="Calibri" w:cs="Calibri"/>
          <w:lang w:val="es-ES"/>
        </w:rPr>
        <w:t>planes</w:t>
      </w:r>
      <w:r w:rsidRPr="2CC751CC">
        <w:rPr>
          <w:rFonts w:ascii="Calibri" w:hAnsi="Calibri" w:cs="Calibri"/>
          <w:spacing w:val="-2"/>
          <w:lang w:val="es-ES"/>
        </w:rPr>
        <w:t xml:space="preserve"> </w:t>
      </w:r>
      <w:r w:rsidRPr="2CC751CC">
        <w:rPr>
          <w:rFonts w:ascii="Calibri" w:hAnsi="Calibri" w:cs="Calibri"/>
          <w:lang w:val="es-ES"/>
        </w:rPr>
        <w:t>de evaluación</w:t>
      </w:r>
      <w:r w:rsidRPr="2CC751CC">
        <w:rPr>
          <w:rFonts w:ascii="Calibri" w:hAnsi="Calibri" w:cs="Calibri"/>
          <w:spacing w:val="-1"/>
          <w:lang w:val="es-ES"/>
        </w:rPr>
        <w:t xml:space="preserve"> </w:t>
      </w:r>
      <w:r w:rsidRPr="2CC751CC">
        <w:rPr>
          <w:rFonts w:ascii="Calibri" w:hAnsi="Calibri" w:cs="Calibri"/>
          <w:lang w:val="es-ES"/>
        </w:rPr>
        <w:t>del</w:t>
      </w:r>
      <w:r w:rsidRPr="2CC751CC">
        <w:rPr>
          <w:rFonts w:ascii="Calibri" w:hAnsi="Calibri" w:cs="Calibri"/>
          <w:spacing w:val="2"/>
          <w:lang w:val="es-ES"/>
        </w:rPr>
        <w:t xml:space="preserve"> </w:t>
      </w:r>
      <w:r w:rsidRPr="2CC751CC">
        <w:rPr>
          <w:rFonts w:ascii="Calibri" w:hAnsi="Calibri" w:cs="Calibri"/>
          <w:lang w:val="es-ES"/>
        </w:rPr>
        <w:t>FMAM.</w:t>
      </w:r>
    </w:p>
    <w:p w14:paraId="7F1D6CB7" w14:textId="77777777" w:rsidR="00DC750A" w:rsidRPr="002C6417" w:rsidRDefault="00DC750A" w:rsidP="004613B3">
      <w:pPr>
        <w:pStyle w:val="Prrafodelista"/>
        <w:numPr>
          <w:ilvl w:val="0"/>
          <w:numId w:val="37"/>
        </w:numPr>
        <w:ind w:left="426" w:right="39"/>
        <w:rPr>
          <w:rFonts w:asciiTheme="minorHAnsi" w:hAnsiTheme="minorHAnsi" w:cstheme="minorHAnsi"/>
          <w:b/>
          <w:bCs/>
        </w:rPr>
      </w:pPr>
      <w:r w:rsidRPr="002C6417">
        <w:rPr>
          <w:rFonts w:asciiTheme="minorHAnsi" w:hAnsiTheme="minorHAnsi" w:cstheme="minorHAnsi"/>
          <w:b/>
          <w:bCs/>
        </w:rPr>
        <w:t>ALCANCE/</w:t>
      </w:r>
      <w:r w:rsidRPr="002C6417">
        <w:rPr>
          <w:rFonts w:asciiTheme="minorHAnsi" w:hAnsiTheme="minorHAnsi" w:cstheme="minorHAnsi"/>
          <w:b/>
          <w:bCs/>
          <w:spacing w:val="-2"/>
        </w:rPr>
        <w:t xml:space="preserve"> </w:t>
      </w:r>
      <w:r w:rsidRPr="002C6417">
        <w:rPr>
          <w:rFonts w:asciiTheme="minorHAnsi" w:hAnsiTheme="minorHAnsi" w:cstheme="minorHAnsi"/>
          <w:b/>
          <w:bCs/>
        </w:rPr>
        <w:t>ACTIVIDADES</w:t>
      </w:r>
      <w:r w:rsidRPr="002C6417">
        <w:rPr>
          <w:rFonts w:asciiTheme="minorHAnsi" w:hAnsiTheme="minorHAnsi" w:cstheme="minorHAnsi"/>
          <w:b/>
          <w:bCs/>
          <w:spacing w:val="-3"/>
        </w:rPr>
        <w:t xml:space="preserve"> </w:t>
      </w:r>
      <w:r w:rsidRPr="002C6417">
        <w:rPr>
          <w:rFonts w:asciiTheme="minorHAnsi" w:hAnsiTheme="minorHAnsi" w:cstheme="minorHAnsi"/>
          <w:b/>
          <w:bCs/>
        </w:rPr>
        <w:t>DE</w:t>
      </w:r>
      <w:r w:rsidRPr="002C6417">
        <w:rPr>
          <w:rFonts w:asciiTheme="minorHAnsi" w:hAnsiTheme="minorHAnsi" w:cstheme="minorHAnsi"/>
          <w:b/>
          <w:bCs/>
          <w:spacing w:val="-3"/>
        </w:rPr>
        <w:t xml:space="preserve"> </w:t>
      </w:r>
      <w:r w:rsidRPr="002C6417">
        <w:rPr>
          <w:rFonts w:asciiTheme="minorHAnsi" w:hAnsiTheme="minorHAnsi" w:cstheme="minorHAnsi"/>
          <w:b/>
          <w:bCs/>
        </w:rPr>
        <w:t>LA</w:t>
      </w:r>
      <w:r w:rsidRPr="002C6417">
        <w:rPr>
          <w:rFonts w:asciiTheme="minorHAnsi" w:hAnsiTheme="minorHAnsi" w:cstheme="minorHAnsi"/>
          <w:b/>
          <w:bCs/>
          <w:spacing w:val="-4"/>
        </w:rPr>
        <w:t xml:space="preserve"> </w:t>
      </w:r>
      <w:r w:rsidRPr="002C6417">
        <w:rPr>
          <w:rFonts w:asciiTheme="minorHAnsi" w:hAnsiTheme="minorHAnsi" w:cstheme="minorHAnsi"/>
          <w:b/>
          <w:bCs/>
        </w:rPr>
        <w:t>CONSULTORIA</w:t>
      </w:r>
    </w:p>
    <w:p w14:paraId="26E09E1F" w14:textId="77777777" w:rsidR="00DC750A" w:rsidRPr="002C6417" w:rsidRDefault="00DC750A" w:rsidP="00DC750A">
      <w:pPr>
        <w:widowControl w:val="0"/>
        <w:autoSpaceDE w:val="0"/>
        <w:autoSpaceDN w:val="0"/>
        <w:spacing w:before="0" w:after="0" w:line="240" w:lineRule="auto"/>
        <w:jc w:val="left"/>
        <w:rPr>
          <w:rFonts w:ascii="Calibri" w:hAnsi="Calibri" w:cs="Calibri"/>
        </w:rPr>
        <w:sectPr w:rsidR="00DC750A" w:rsidRPr="002C6417" w:rsidSect="00934311">
          <w:headerReference w:type="default" r:id="rId21"/>
          <w:pgSz w:w="11910" w:h="16840"/>
          <w:pgMar w:top="1418" w:right="1562" w:bottom="709" w:left="1520" w:header="182" w:footer="720" w:gutter="0"/>
          <w:cols w:space="720"/>
        </w:sectPr>
      </w:pPr>
    </w:p>
    <w:p w14:paraId="121EC5A2" w14:textId="77777777" w:rsidR="00DC750A" w:rsidRPr="002C6417" w:rsidRDefault="00DC750A" w:rsidP="00DC750A">
      <w:pPr>
        <w:widowControl w:val="0"/>
        <w:autoSpaceDE w:val="0"/>
        <w:autoSpaceDN w:val="0"/>
        <w:spacing w:before="10" w:after="0" w:line="240" w:lineRule="auto"/>
        <w:jc w:val="left"/>
        <w:rPr>
          <w:rFonts w:ascii="Calibri" w:hAnsi="Calibri" w:cs="Calibri"/>
          <w:b/>
          <w:sz w:val="24"/>
        </w:rPr>
      </w:pPr>
    </w:p>
    <w:p w14:paraId="41909E6F" w14:textId="77777777" w:rsidR="00DC750A" w:rsidRPr="002C6417" w:rsidRDefault="00DC750A" w:rsidP="00DC750A">
      <w:pPr>
        <w:widowControl w:val="0"/>
        <w:autoSpaceDE w:val="0"/>
        <w:autoSpaceDN w:val="0"/>
        <w:spacing w:before="56" w:after="0" w:line="240" w:lineRule="auto"/>
        <w:ind w:right="974"/>
        <w:rPr>
          <w:rFonts w:ascii="Calibri" w:hAnsi="Calibri" w:cs="Calibri"/>
        </w:rPr>
      </w:pPr>
      <w:r w:rsidRPr="002C6417">
        <w:rPr>
          <w:rFonts w:ascii="Calibri" w:hAnsi="Calibri" w:cs="Calibri"/>
        </w:rPr>
        <w:t>La EMT evaluará el desempeño del proyecto frente a las expectativas establecidas en el Marco</w:t>
      </w:r>
      <w:r w:rsidRPr="002C6417">
        <w:rPr>
          <w:rFonts w:ascii="Calibri" w:hAnsi="Calibri" w:cs="Calibri"/>
          <w:spacing w:val="1"/>
        </w:rPr>
        <w:t xml:space="preserve"> </w:t>
      </w:r>
      <w:r w:rsidRPr="002C6417">
        <w:rPr>
          <w:rFonts w:ascii="Calibri" w:hAnsi="Calibri" w:cs="Calibri"/>
        </w:rPr>
        <w:t>lógico/Marco</w:t>
      </w:r>
      <w:r w:rsidRPr="002C6417">
        <w:rPr>
          <w:rFonts w:ascii="Calibri" w:hAnsi="Calibri" w:cs="Calibri"/>
          <w:spacing w:val="-3"/>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resultados</w:t>
      </w:r>
      <w:r w:rsidRPr="002C6417">
        <w:rPr>
          <w:rFonts w:ascii="Calibri" w:hAnsi="Calibri" w:cs="Calibri"/>
          <w:spacing w:val="-6"/>
        </w:rPr>
        <w:t xml:space="preserve"> </w:t>
      </w:r>
      <w:r w:rsidRPr="002C6417">
        <w:rPr>
          <w:rFonts w:ascii="Calibri" w:hAnsi="Calibri" w:cs="Calibri"/>
        </w:rPr>
        <w:t>del</w:t>
      </w:r>
      <w:r w:rsidRPr="002C6417">
        <w:rPr>
          <w:rFonts w:ascii="Calibri" w:hAnsi="Calibri" w:cs="Calibri"/>
          <w:spacing w:val="-4"/>
        </w:rPr>
        <w:t xml:space="preserve"> </w:t>
      </w:r>
      <w:r w:rsidRPr="002C6417">
        <w:rPr>
          <w:rFonts w:ascii="Calibri" w:hAnsi="Calibri" w:cs="Calibri"/>
        </w:rPr>
        <w:t>proyecto</w:t>
      </w:r>
      <w:r w:rsidRPr="002C6417">
        <w:rPr>
          <w:rFonts w:ascii="Calibri" w:hAnsi="Calibri" w:cs="Calibri"/>
          <w:spacing w:val="-2"/>
        </w:rPr>
        <w:t xml:space="preserve"> </w:t>
      </w:r>
      <w:r w:rsidRPr="002C6417">
        <w:rPr>
          <w:rFonts w:ascii="Calibri" w:hAnsi="Calibri" w:cs="Calibri"/>
        </w:rPr>
        <w:t>(véase</w:t>
      </w:r>
      <w:r w:rsidRPr="002C6417">
        <w:rPr>
          <w:rFonts w:ascii="Calibri" w:hAnsi="Calibri" w:cs="Calibri"/>
          <w:spacing w:val="-5"/>
        </w:rPr>
        <w:t xml:space="preserve"> </w:t>
      </w:r>
      <w:r w:rsidRPr="002C6417">
        <w:rPr>
          <w:rFonts w:ascii="Calibri" w:hAnsi="Calibri" w:cs="Calibri"/>
        </w:rPr>
        <w:t>el</w:t>
      </w:r>
      <w:r w:rsidRPr="002C6417">
        <w:rPr>
          <w:rFonts w:ascii="Calibri" w:hAnsi="Calibri" w:cs="Calibri"/>
          <w:spacing w:val="-4"/>
        </w:rPr>
        <w:t xml:space="preserve"> </w:t>
      </w:r>
      <w:r w:rsidRPr="002C6417">
        <w:rPr>
          <w:rFonts w:ascii="Calibri" w:hAnsi="Calibri" w:cs="Calibri"/>
        </w:rPr>
        <w:t>Anexo</w:t>
      </w:r>
      <w:r w:rsidRPr="002C6417">
        <w:rPr>
          <w:rFonts w:ascii="Calibri" w:hAnsi="Calibri" w:cs="Calibri"/>
          <w:spacing w:val="-2"/>
        </w:rPr>
        <w:t xml:space="preserve"> </w:t>
      </w:r>
      <w:r w:rsidRPr="002C6417">
        <w:rPr>
          <w:rFonts w:ascii="Calibri" w:hAnsi="Calibri" w:cs="Calibri"/>
        </w:rPr>
        <w:t>A)</w:t>
      </w:r>
      <w:r w:rsidRPr="002C6417">
        <w:rPr>
          <w:rFonts w:ascii="Calibri" w:hAnsi="Calibri" w:cs="Calibri"/>
          <w:spacing w:val="-4"/>
        </w:rPr>
        <w:t xml:space="preserve"> </w:t>
      </w:r>
      <w:r w:rsidRPr="002C6417">
        <w:rPr>
          <w:rFonts w:ascii="Calibri" w:hAnsi="Calibri" w:cs="Calibri"/>
        </w:rPr>
        <w:t>así</w:t>
      </w:r>
      <w:r w:rsidRPr="002C6417">
        <w:rPr>
          <w:rFonts w:ascii="Calibri" w:hAnsi="Calibri" w:cs="Calibri"/>
          <w:spacing w:val="-6"/>
        </w:rPr>
        <w:t xml:space="preserve"> </w:t>
      </w:r>
      <w:r w:rsidRPr="002C6417">
        <w:rPr>
          <w:rFonts w:ascii="Calibri" w:hAnsi="Calibri" w:cs="Calibri"/>
        </w:rPr>
        <w:t>como</w:t>
      </w:r>
      <w:r w:rsidRPr="002C6417">
        <w:rPr>
          <w:rFonts w:ascii="Calibri" w:hAnsi="Calibri" w:cs="Calibri"/>
          <w:spacing w:val="-2"/>
        </w:rPr>
        <w:t xml:space="preserve"> </w:t>
      </w:r>
      <w:r w:rsidRPr="002C6417">
        <w:rPr>
          <w:rFonts w:ascii="Calibri" w:hAnsi="Calibri" w:cs="Calibri"/>
        </w:rPr>
        <w:t>sus</w:t>
      </w:r>
      <w:r w:rsidRPr="002C6417">
        <w:rPr>
          <w:rFonts w:ascii="Calibri" w:hAnsi="Calibri" w:cs="Calibri"/>
          <w:spacing w:val="-6"/>
        </w:rPr>
        <w:t xml:space="preserve"> </w:t>
      </w:r>
      <w:r w:rsidRPr="002C6417">
        <w:rPr>
          <w:rFonts w:ascii="Calibri" w:hAnsi="Calibri" w:cs="Calibri"/>
        </w:rPr>
        <w:t>resultados</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acuerdo</w:t>
      </w:r>
      <w:r w:rsidRPr="002C6417">
        <w:rPr>
          <w:rFonts w:ascii="Calibri" w:hAnsi="Calibri" w:cs="Calibri"/>
          <w:spacing w:val="-47"/>
        </w:rPr>
        <w:t xml:space="preserve"> </w:t>
      </w:r>
      <w:r w:rsidRPr="002C6417">
        <w:rPr>
          <w:rFonts w:ascii="Calibri" w:hAnsi="Calibri" w:cs="Calibri"/>
        </w:rPr>
        <w:t>con los criterios establecidos en la Guía para las EMT de los proyectos implementados por el</w:t>
      </w:r>
      <w:r w:rsidRPr="002C6417">
        <w:rPr>
          <w:rFonts w:ascii="Calibri" w:hAnsi="Calibri" w:cs="Calibri"/>
          <w:spacing w:val="1"/>
        </w:rPr>
        <w:t xml:space="preserve"> </w:t>
      </w:r>
      <w:r w:rsidRPr="002C6417">
        <w:rPr>
          <w:rFonts w:ascii="Calibri" w:hAnsi="Calibri" w:cs="Calibri"/>
        </w:rPr>
        <w:t>PNUD</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financiados</w:t>
      </w:r>
      <w:r w:rsidRPr="002C6417">
        <w:rPr>
          <w:rFonts w:ascii="Calibri" w:hAnsi="Calibri" w:cs="Calibri"/>
          <w:spacing w:val="1"/>
        </w:rPr>
        <w:t xml:space="preserve"> </w:t>
      </w:r>
      <w:r w:rsidRPr="002C6417">
        <w:rPr>
          <w:rFonts w:ascii="Calibri" w:hAnsi="Calibri" w:cs="Calibri"/>
        </w:rPr>
        <w:t>por</w:t>
      </w:r>
      <w:r w:rsidRPr="002C6417">
        <w:rPr>
          <w:rFonts w:ascii="Calibri" w:hAnsi="Calibri" w:cs="Calibri"/>
          <w:spacing w:val="1"/>
        </w:rPr>
        <w:t xml:space="preserve"> </w:t>
      </w:r>
      <w:r w:rsidRPr="002C6417">
        <w:rPr>
          <w:rFonts w:ascii="Calibri" w:hAnsi="Calibri" w:cs="Calibri"/>
        </w:rPr>
        <w:t>el</w:t>
      </w:r>
      <w:r w:rsidRPr="002C6417">
        <w:rPr>
          <w:rFonts w:ascii="Calibri" w:hAnsi="Calibri" w:cs="Calibri"/>
          <w:spacing w:val="1"/>
        </w:rPr>
        <w:t xml:space="preserve"> </w:t>
      </w:r>
      <w:r w:rsidRPr="002C6417">
        <w:rPr>
          <w:rFonts w:ascii="Calibri" w:hAnsi="Calibri" w:cs="Calibri"/>
        </w:rPr>
        <w:t>FMAM</w:t>
      </w:r>
      <w:r w:rsidRPr="002C6417">
        <w:rPr>
          <w:rFonts w:ascii="Calibri" w:hAnsi="Calibri" w:cs="Calibri"/>
          <w:spacing w:val="1"/>
        </w:rPr>
        <w:t xml:space="preserve"> </w:t>
      </w:r>
      <w:r w:rsidRPr="002C6417">
        <w:rPr>
          <w:rFonts w:ascii="Calibri" w:hAnsi="Calibri" w:cs="Calibri"/>
          <w:color w:val="2E5395"/>
        </w:rPr>
        <w:t>(</w:t>
      </w:r>
      <w:hyperlink r:id="rId22">
        <w:r w:rsidRPr="002C6417">
          <w:rPr>
            <w:rFonts w:ascii="Calibri" w:hAnsi="Calibri" w:cs="Calibri"/>
            <w:color w:val="0000FF"/>
            <w:u w:val="single" w:color="0000FF"/>
          </w:rPr>
          <w:t>http://web.undp.org/evaluation/documents/gui-</w:t>
        </w:r>
      </w:hyperlink>
      <w:r w:rsidRPr="002C6417">
        <w:rPr>
          <w:rFonts w:ascii="Calibri" w:hAnsi="Calibri" w:cs="Calibri"/>
          <w:color w:val="0000FF"/>
          <w:spacing w:val="1"/>
        </w:rPr>
        <w:t xml:space="preserve"> </w:t>
      </w:r>
      <w:hyperlink r:id="rId23">
        <w:r w:rsidRPr="002C6417">
          <w:rPr>
            <w:rFonts w:ascii="Calibri" w:hAnsi="Calibri" w:cs="Calibri"/>
            <w:color w:val="0000FF"/>
            <w:u w:val="single" w:color="0000FF"/>
          </w:rPr>
          <w:t>dance/GEF/mid-term/Guidance_Midterm%20Review%20_SP_2014.pdf</w:t>
        </w:r>
      </w:hyperlink>
      <w:r w:rsidRPr="002C6417">
        <w:rPr>
          <w:rFonts w:ascii="Calibri" w:hAnsi="Calibri" w:cs="Calibri"/>
          <w:color w:val="2E5395"/>
        </w:rPr>
        <w:t>).</w:t>
      </w:r>
    </w:p>
    <w:p w14:paraId="641AE635" w14:textId="77777777" w:rsidR="00DC750A" w:rsidRPr="002C6417" w:rsidRDefault="00DC750A" w:rsidP="00DC750A">
      <w:pPr>
        <w:widowControl w:val="0"/>
        <w:autoSpaceDE w:val="0"/>
        <w:autoSpaceDN w:val="0"/>
        <w:spacing w:before="57" w:after="0" w:line="240" w:lineRule="auto"/>
        <w:jc w:val="left"/>
        <w:rPr>
          <w:rFonts w:ascii="Calibri" w:hAnsi="Calibri" w:cs="Calibri"/>
        </w:rPr>
      </w:pPr>
      <w:r w:rsidRPr="002C6417">
        <w:rPr>
          <w:rFonts w:ascii="Calibri" w:hAnsi="Calibri" w:cs="Calibri"/>
        </w:rPr>
        <w:t>El</w:t>
      </w:r>
      <w:r w:rsidRPr="002C6417">
        <w:rPr>
          <w:rFonts w:ascii="Calibri" w:hAnsi="Calibri" w:cs="Calibri"/>
          <w:spacing w:val="-2"/>
        </w:rPr>
        <w:t xml:space="preserve"> </w:t>
      </w:r>
      <w:r w:rsidRPr="002C6417">
        <w:rPr>
          <w:rFonts w:ascii="Calibri" w:hAnsi="Calibri" w:cs="Calibri"/>
        </w:rPr>
        <w:t>contenido del</w:t>
      </w:r>
      <w:r w:rsidRPr="002C6417">
        <w:rPr>
          <w:rFonts w:ascii="Calibri" w:hAnsi="Calibri" w:cs="Calibri"/>
          <w:spacing w:val="-1"/>
        </w:rPr>
        <w:t xml:space="preserve"> </w:t>
      </w:r>
      <w:r w:rsidRPr="002C6417">
        <w:rPr>
          <w:rFonts w:ascii="Calibri" w:hAnsi="Calibri" w:cs="Calibri"/>
        </w:rPr>
        <w:t>informe de la</w:t>
      </w:r>
      <w:r w:rsidRPr="002C6417">
        <w:rPr>
          <w:rFonts w:ascii="Calibri" w:hAnsi="Calibri" w:cs="Calibri"/>
          <w:spacing w:val="-1"/>
        </w:rPr>
        <w:t xml:space="preserve"> </w:t>
      </w:r>
      <w:r w:rsidRPr="002C6417">
        <w:rPr>
          <w:rFonts w:ascii="Calibri" w:hAnsi="Calibri" w:cs="Calibri"/>
        </w:rPr>
        <w:t>EMT</w:t>
      </w:r>
      <w:r w:rsidRPr="002C6417">
        <w:rPr>
          <w:rFonts w:ascii="Calibri" w:hAnsi="Calibri" w:cs="Calibri"/>
          <w:spacing w:val="-3"/>
        </w:rPr>
        <w:t xml:space="preserve"> </w:t>
      </w:r>
      <w:r w:rsidRPr="002C6417">
        <w:rPr>
          <w:rFonts w:ascii="Calibri" w:hAnsi="Calibri" w:cs="Calibri"/>
        </w:rPr>
        <w:t>se proporciona</w:t>
      </w:r>
      <w:r w:rsidRPr="002C6417">
        <w:rPr>
          <w:rFonts w:ascii="Calibri" w:hAnsi="Calibri" w:cs="Calibri"/>
          <w:spacing w:val="-3"/>
        </w:rPr>
        <w:t xml:space="preserve"> </w:t>
      </w:r>
      <w:r w:rsidRPr="002C6417">
        <w:rPr>
          <w:rFonts w:ascii="Calibri" w:hAnsi="Calibri" w:cs="Calibri"/>
        </w:rPr>
        <w:t>en</w:t>
      </w:r>
      <w:r w:rsidRPr="002C6417">
        <w:rPr>
          <w:rFonts w:ascii="Calibri" w:hAnsi="Calibri" w:cs="Calibri"/>
          <w:spacing w:val="-4"/>
        </w:rPr>
        <w:t xml:space="preserve"> </w:t>
      </w:r>
      <w:r w:rsidRPr="002C6417">
        <w:rPr>
          <w:rFonts w:ascii="Calibri" w:hAnsi="Calibri" w:cs="Calibri"/>
        </w:rPr>
        <w:t>el Anexo C.</w:t>
      </w:r>
    </w:p>
    <w:p w14:paraId="76FE6FF1" w14:textId="77777777" w:rsidR="00DC750A" w:rsidRPr="002C6417" w:rsidRDefault="00DC750A" w:rsidP="00DC750A">
      <w:pPr>
        <w:widowControl w:val="0"/>
        <w:autoSpaceDE w:val="0"/>
        <w:autoSpaceDN w:val="0"/>
        <w:spacing w:before="0" w:after="0" w:line="240" w:lineRule="auto"/>
        <w:ind w:right="878"/>
        <w:jc w:val="left"/>
        <w:rPr>
          <w:rFonts w:ascii="Calibri" w:hAnsi="Calibri" w:cs="Calibri"/>
          <w:lang w:val="es-ES"/>
        </w:rPr>
      </w:pPr>
      <w:r w:rsidRPr="2CC751CC">
        <w:rPr>
          <w:rFonts w:ascii="Calibri" w:hAnsi="Calibri" w:cs="Calibri"/>
          <w:lang w:val="es-ES"/>
        </w:rPr>
        <w:t>La</w:t>
      </w:r>
      <w:r w:rsidRPr="2CC751CC">
        <w:rPr>
          <w:rFonts w:ascii="Calibri" w:hAnsi="Calibri" w:cs="Calibri"/>
          <w:spacing w:val="1"/>
          <w:lang w:val="es-ES"/>
        </w:rPr>
        <w:t xml:space="preserve"> </w:t>
      </w:r>
      <w:r w:rsidRPr="2CC751CC">
        <w:rPr>
          <w:rFonts w:ascii="Calibri" w:hAnsi="Calibri" w:cs="Calibri"/>
          <w:lang w:val="es-ES"/>
        </w:rPr>
        <w:t>sección</w:t>
      </w:r>
      <w:r w:rsidRPr="2CC751CC">
        <w:rPr>
          <w:rFonts w:ascii="Calibri" w:hAnsi="Calibri" w:cs="Calibri"/>
          <w:spacing w:val="1"/>
          <w:lang w:val="es-ES"/>
        </w:rPr>
        <w:t xml:space="preserve"> </w:t>
      </w:r>
      <w:r w:rsidRPr="2CC751CC">
        <w:rPr>
          <w:rFonts w:ascii="Calibri" w:hAnsi="Calibri" w:cs="Calibri"/>
          <w:lang w:val="es-ES"/>
        </w:rPr>
        <w:t>de Resultados</w:t>
      </w:r>
      <w:r w:rsidRPr="2CC751CC">
        <w:rPr>
          <w:rFonts w:ascii="Calibri" w:hAnsi="Calibri" w:cs="Calibri"/>
          <w:spacing w:val="1"/>
          <w:lang w:val="es-ES"/>
        </w:rPr>
        <w:t xml:space="preserve"> </w:t>
      </w:r>
      <w:r w:rsidRPr="2CC751CC">
        <w:rPr>
          <w:rFonts w:ascii="Calibri" w:hAnsi="Calibri" w:cs="Calibri"/>
          <w:lang w:val="es-ES"/>
        </w:rPr>
        <w:t>del</w:t>
      </w:r>
      <w:r w:rsidRPr="2CC751CC">
        <w:rPr>
          <w:rFonts w:ascii="Calibri" w:hAnsi="Calibri" w:cs="Calibri"/>
          <w:spacing w:val="3"/>
          <w:lang w:val="es-ES"/>
        </w:rPr>
        <w:t xml:space="preserve"> </w:t>
      </w:r>
      <w:r w:rsidRPr="2CC751CC">
        <w:rPr>
          <w:rFonts w:ascii="Calibri" w:hAnsi="Calibri" w:cs="Calibri"/>
          <w:lang w:val="es-ES"/>
        </w:rPr>
        <w:t>informe</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1"/>
          <w:lang w:val="es-ES"/>
        </w:rPr>
        <w:t xml:space="preserve"> </w:t>
      </w:r>
      <w:r w:rsidRPr="2CC751CC">
        <w:rPr>
          <w:rFonts w:ascii="Calibri" w:hAnsi="Calibri" w:cs="Calibri"/>
          <w:lang w:val="es-ES"/>
        </w:rPr>
        <w:t>EMT</w:t>
      </w:r>
      <w:r w:rsidRPr="2CC751CC">
        <w:rPr>
          <w:rFonts w:ascii="Calibri" w:hAnsi="Calibri" w:cs="Calibri"/>
          <w:spacing w:val="-1"/>
          <w:lang w:val="es-ES"/>
        </w:rPr>
        <w:t xml:space="preserve"> </w:t>
      </w:r>
      <w:r w:rsidRPr="2CC751CC">
        <w:rPr>
          <w:rFonts w:ascii="Calibri" w:hAnsi="Calibri" w:cs="Calibri"/>
          <w:lang w:val="es-ES"/>
        </w:rPr>
        <w:t>cubrirá</w:t>
      </w:r>
      <w:r w:rsidRPr="2CC751CC">
        <w:rPr>
          <w:rFonts w:ascii="Calibri" w:hAnsi="Calibri" w:cs="Calibri"/>
          <w:spacing w:val="2"/>
          <w:lang w:val="es-ES"/>
        </w:rPr>
        <w:t xml:space="preserve"> </w:t>
      </w:r>
      <w:r w:rsidRPr="2CC751CC">
        <w:rPr>
          <w:rFonts w:ascii="Calibri" w:hAnsi="Calibri" w:cs="Calibri"/>
          <w:lang w:val="es-ES"/>
        </w:rPr>
        <w:t>los</w:t>
      </w:r>
      <w:r w:rsidRPr="2CC751CC">
        <w:rPr>
          <w:rFonts w:ascii="Calibri" w:hAnsi="Calibri" w:cs="Calibri"/>
          <w:spacing w:val="-1"/>
          <w:lang w:val="es-ES"/>
        </w:rPr>
        <w:t xml:space="preserve"> </w:t>
      </w:r>
      <w:r w:rsidRPr="2CC751CC">
        <w:rPr>
          <w:rFonts w:ascii="Calibri" w:hAnsi="Calibri" w:cs="Calibri"/>
          <w:lang w:val="es-ES"/>
        </w:rPr>
        <w:t>temas</w:t>
      </w:r>
      <w:r w:rsidRPr="2CC751CC">
        <w:rPr>
          <w:rFonts w:ascii="Calibri" w:hAnsi="Calibri" w:cs="Calibri"/>
          <w:spacing w:val="1"/>
          <w:lang w:val="es-ES"/>
        </w:rPr>
        <w:t xml:space="preserve"> </w:t>
      </w:r>
      <w:r w:rsidRPr="2CC751CC">
        <w:rPr>
          <w:rFonts w:ascii="Calibri" w:hAnsi="Calibri" w:cs="Calibri"/>
          <w:lang w:val="es-ES"/>
        </w:rPr>
        <w:t>y tareas</w:t>
      </w:r>
      <w:r w:rsidRPr="2CC751CC">
        <w:rPr>
          <w:rFonts w:ascii="Calibri" w:hAnsi="Calibri" w:cs="Calibri"/>
          <w:spacing w:val="2"/>
          <w:lang w:val="es-ES"/>
        </w:rPr>
        <w:t xml:space="preserve"> </w:t>
      </w:r>
      <w:r w:rsidRPr="2CC751CC">
        <w:rPr>
          <w:rFonts w:ascii="Calibri" w:hAnsi="Calibri" w:cs="Calibri"/>
          <w:lang w:val="es-ES"/>
        </w:rPr>
        <w:t>enumerados</w:t>
      </w:r>
      <w:r w:rsidRPr="2CC751CC">
        <w:rPr>
          <w:rFonts w:ascii="Calibri" w:hAnsi="Calibri" w:cs="Calibri"/>
          <w:spacing w:val="2"/>
          <w:lang w:val="es-ES"/>
        </w:rPr>
        <w:t xml:space="preserve"> </w:t>
      </w:r>
      <w:r w:rsidRPr="2CC751CC">
        <w:rPr>
          <w:rFonts w:ascii="Calibri" w:hAnsi="Calibri" w:cs="Calibri"/>
          <w:lang w:val="es-ES"/>
        </w:rPr>
        <w:t>a</w:t>
      </w:r>
      <w:r w:rsidRPr="2CC751CC">
        <w:rPr>
          <w:rFonts w:ascii="Calibri" w:hAnsi="Calibri" w:cs="Calibri"/>
          <w:spacing w:val="-1"/>
          <w:lang w:val="es-ES"/>
        </w:rPr>
        <w:t xml:space="preserve"> </w:t>
      </w:r>
      <w:r w:rsidRPr="2CC751CC">
        <w:rPr>
          <w:rFonts w:ascii="Calibri" w:hAnsi="Calibri" w:cs="Calibri"/>
          <w:lang w:val="es-ES"/>
        </w:rPr>
        <w:t>conti-</w:t>
      </w:r>
      <w:r w:rsidRPr="2CC751CC">
        <w:rPr>
          <w:rFonts w:ascii="Calibri" w:hAnsi="Calibri" w:cs="Calibri"/>
          <w:spacing w:val="-47"/>
          <w:lang w:val="es-ES"/>
        </w:rPr>
        <w:t xml:space="preserve"> </w:t>
      </w:r>
      <w:r w:rsidRPr="2CC751CC">
        <w:rPr>
          <w:rFonts w:ascii="Calibri" w:hAnsi="Calibri" w:cs="Calibri"/>
          <w:lang w:val="es-ES"/>
        </w:rPr>
        <w:t>nuación.</w:t>
      </w:r>
    </w:p>
    <w:p w14:paraId="1A1977F3" w14:textId="77777777" w:rsidR="00DC750A" w:rsidRPr="002C6417" w:rsidRDefault="00DC750A" w:rsidP="00DC750A">
      <w:pPr>
        <w:widowControl w:val="0"/>
        <w:autoSpaceDE w:val="0"/>
        <w:autoSpaceDN w:val="0"/>
        <w:spacing w:before="0" w:after="0" w:line="240" w:lineRule="auto"/>
        <w:ind w:right="878"/>
        <w:jc w:val="left"/>
        <w:rPr>
          <w:rFonts w:ascii="Calibri" w:hAnsi="Calibri" w:cs="Calibri"/>
        </w:rPr>
      </w:pPr>
    </w:p>
    <w:p w14:paraId="5E1B6171" w14:textId="77777777" w:rsidR="00DC750A" w:rsidRPr="002C6417" w:rsidRDefault="00DC750A" w:rsidP="004613B3">
      <w:pPr>
        <w:pStyle w:val="Prrafodelista"/>
        <w:numPr>
          <w:ilvl w:val="0"/>
          <w:numId w:val="38"/>
        </w:numPr>
        <w:ind w:left="426" w:hanging="349"/>
        <w:rPr>
          <w:rFonts w:asciiTheme="minorHAnsi" w:hAnsiTheme="minorHAnsi" w:cstheme="minorHAnsi"/>
          <w:b/>
          <w:bCs/>
        </w:rPr>
      </w:pPr>
      <w:r w:rsidRPr="002C6417">
        <w:rPr>
          <w:rFonts w:asciiTheme="minorHAnsi" w:hAnsiTheme="minorHAnsi" w:cstheme="minorHAnsi"/>
          <w:b/>
          <w:bCs/>
        </w:rPr>
        <w:t>Estrategia del proyecto</w:t>
      </w:r>
      <w:r w:rsidRPr="002C6417">
        <w:rPr>
          <w:rFonts w:asciiTheme="minorHAnsi" w:hAnsiTheme="minorHAnsi" w:cstheme="minorHAnsi"/>
          <w:b/>
          <w:bCs/>
          <w:spacing w:val="-47"/>
        </w:rPr>
        <w:t xml:space="preserve"> </w:t>
      </w:r>
    </w:p>
    <w:p w14:paraId="5B7626C8" w14:textId="77777777" w:rsidR="00DC750A" w:rsidRPr="002C6417" w:rsidRDefault="00DC750A" w:rsidP="00DC750A">
      <w:pPr>
        <w:ind w:left="77"/>
        <w:rPr>
          <w:rFonts w:asciiTheme="minorHAnsi" w:hAnsiTheme="minorHAnsi" w:cstheme="minorHAnsi"/>
          <w:b/>
          <w:bCs/>
        </w:rPr>
      </w:pPr>
      <w:r w:rsidRPr="002C6417">
        <w:rPr>
          <w:rFonts w:asciiTheme="minorHAnsi" w:hAnsiTheme="minorHAnsi" w:cstheme="minorHAnsi"/>
          <w:b/>
          <w:bCs/>
        </w:rPr>
        <w:t>Diseño</w:t>
      </w:r>
      <w:r w:rsidRPr="002C6417">
        <w:rPr>
          <w:rFonts w:asciiTheme="minorHAnsi" w:hAnsiTheme="minorHAnsi" w:cstheme="minorHAnsi"/>
          <w:b/>
          <w:bCs/>
          <w:spacing w:val="-2"/>
        </w:rPr>
        <w:t xml:space="preserve"> </w:t>
      </w:r>
      <w:r w:rsidRPr="002C6417">
        <w:rPr>
          <w:rFonts w:asciiTheme="minorHAnsi" w:hAnsiTheme="minorHAnsi" w:cstheme="minorHAnsi"/>
          <w:b/>
          <w:bCs/>
        </w:rPr>
        <w:t>del proyecto:</w:t>
      </w:r>
    </w:p>
    <w:p w14:paraId="5EBAB4B9"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5"/>
        <w:jc w:val="left"/>
        <w:rPr>
          <w:rFonts w:ascii="Calibri" w:hAnsi="Calibri" w:cs="Calibri"/>
        </w:rPr>
      </w:pPr>
      <w:r w:rsidRPr="002C6417">
        <w:rPr>
          <w:rFonts w:ascii="Calibri" w:hAnsi="Calibri" w:cs="Calibri"/>
        </w:rPr>
        <w:t>Analizar el problema abordado por el proyecto y las hipótesis aplicadas. Examinar el efecto</w:t>
      </w:r>
      <w:r w:rsidRPr="002C6417">
        <w:rPr>
          <w:rFonts w:ascii="Calibri" w:hAnsi="Calibri" w:cs="Calibri"/>
          <w:spacing w:val="-47"/>
        </w:rPr>
        <w:t xml:space="preserve"> </w:t>
      </w:r>
      <w:r w:rsidRPr="002C6417">
        <w:rPr>
          <w:rFonts w:ascii="Calibri" w:hAnsi="Calibri" w:cs="Calibri"/>
          <w:spacing w:val="-1"/>
        </w:rPr>
        <w:t>de</w:t>
      </w:r>
      <w:r w:rsidRPr="002C6417">
        <w:rPr>
          <w:rFonts w:ascii="Calibri" w:hAnsi="Calibri" w:cs="Calibri"/>
          <w:spacing w:val="-11"/>
        </w:rPr>
        <w:t xml:space="preserve"> </w:t>
      </w:r>
      <w:r w:rsidRPr="002C6417">
        <w:rPr>
          <w:rFonts w:ascii="Calibri" w:hAnsi="Calibri" w:cs="Calibri"/>
          <w:spacing w:val="-1"/>
        </w:rPr>
        <w:t>cualquier</w:t>
      </w:r>
      <w:r w:rsidRPr="002C6417">
        <w:rPr>
          <w:rFonts w:ascii="Calibri" w:hAnsi="Calibri" w:cs="Calibri"/>
          <w:spacing w:val="-12"/>
        </w:rPr>
        <w:t xml:space="preserve"> </w:t>
      </w:r>
      <w:r w:rsidRPr="002C6417">
        <w:rPr>
          <w:rFonts w:ascii="Calibri" w:hAnsi="Calibri" w:cs="Calibri"/>
          <w:spacing w:val="-1"/>
        </w:rPr>
        <w:t>hipótesis</w:t>
      </w:r>
      <w:r w:rsidRPr="002C6417">
        <w:rPr>
          <w:rFonts w:ascii="Calibri" w:hAnsi="Calibri" w:cs="Calibri"/>
          <w:spacing w:val="-10"/>
        </w:rPr>
        <w:t xml:space="preserve"> </w:t>
      </w:r>
      <w:r w:rsidRPr="002C6417">
        <w:rPr>
          <w:rFonts w:ascii="Calibri" w:hAnsi="Calibri" w:cs="Calibri"/>
        </w:rPr>
        <w:t>incorrecta</w:t>
      </w:r>
      <w:r w:rsidRPr="002C6417">
        <w:rPr>
          <w:rFonts w:ascii="Calibri" w:hAnsi="Calibri" w:cs="Calibri"/>
          <w:spacing w:val="-14"/>
        </w:rPr>
        <w:t xml:space="preserve"> </w:t>
      </w:r>
      <w:r w:rsidRPr="002C6417">
        <w:rPr>
          <w:rFonts w:ascii="Calibri" w:hAnsi="Calibri" w:cs="Calibri"/>
        </w:rPr>
        <w:t>o</w:t>
      </w:r>
      <w:r w:rsidRPr="002C6417">
        <w:rPr>
          <w:rFonts w:ascii="Calibri" w:hAnsi="Calibri" w:cs="Calibri"/>
          <w:spacing w:val="-11"/>
        </w:rPr>
        <w:t xml:space="preserve"> </w:t>
      </w:r>
      <w:r w:rsidRPr="002C6417">
        <w:rPr>
          <w:rFonts w:ascii="Calibri" w:hAnsi="Calibri" w:cs="Calibri"/>
        </w:rPr>
        <w:t>de</w:t>
      </w:r>
      <w:r w:rsidRPr="002C6417">
        <w:rPr>
          <w:rFonts w:ascii="Calibri" w:hAnsi="Calibri" w:cs="Calibri"/>
          <w:spacing w:val="-10"/>
        </w:rPr>
        <w:t xml:space="preserve"> </w:t>
      </w:r>
      <w:r w:rsidRPr="002C6417">
        <w:rPr>
          <w:rFonts w:ascii="Calibri" w:hAnsi="Calibri" w:cs="Calibri"/>
        </w:rPr>
        <w:t>cambios</w:t>
      </w:r>
      <w:r w:rsidRPr="002C6417">
        <w:rPr>
          <w:rFonts w:ascii="Calibri" w:hAnsi="Calibri" w:cs="Calibri"/>
          <w:spacing w:val="-12"/>
        </w:rPr>
        <w:t xml:space="preserve"> </w:t>
      </w:r>
      <w:r w:rsidRPr="002C6417">
        <w:rPr>
          <w:rFonts w:ascii="Calibri" w:hAnsi="Calibri" w:cs="Calibri"/>
        </w:rPr>
        <w:t>en</w:t>
      </w:r>
      <w:r w:rsidRPr="002C6417">
        <w:rPr>
          <w:rFonts w:ascii="Calibri" w:hAnsi="Calibri" w:cs="Calibri"/>
          <w:spacing w:val="-14"/>
        </w:rPr>
        <w:t xml:space="preserve"> </w:t>
      </w:r>
      <w:r w:rsidRPr="002C6417">
        <w:rPr>
          <w:rFonts w:ascii="Calibri" w:hAnsi="Calibri" w:cs="Calibri"/>
        </w:rPr>
        <w:t>el</w:t>
      </w:r>
      <w:r w:rsidRPr="002C6417">
        <w:rPr>
          <w:rFonts w:ascii="Calibri" w:hAnsi="Calibri" w:cs="Calibri"/>
          <w:spacing w:val="-11"/>
        </w:rPr>
        <w:t xml:space="preserve"> </w:t>
      </w:r>
      <w:r w:rsidRPr="002C6417">
        <w:rPr>
          <w:rFonts w:ascii="Calibri" w:hAnsi="Calibri" w:cs="Calibri"/>
        </w:rPr>
        <w:t>contexto</w:t>
      </w:r>
      <w:r w:rsidRPr="002C6417">
        <w:rPr>
          <w:rFonts w:ascii="Calibri" w:hAnsi="Calibri" w:cs="Calibri"/>
          <w:spacing w:val="-11"/>
        </w:rPr>
        <w:t xml:space="preserve"> </w:t>
      </w:r>
      <w:r w:rsidRPr="002C6417">
        <w:rPr>
          <w:rFonts w:ascii="Calibri" w:hAnsi="Calibri" w:cs="Calibri"/>
        </w:rPr>
        <w:t>sobre</w:t>
      </w:r>
      <w:r w:rsidRPr="002C6417">
        <w:rPr>
          <w:rFonts w:ascii="Calibri" w:hAnsi="Calibri" w:cs="Calibri"/>
          <w:spacing w:val="-11"/>
        </w:rPr>
        <w:t xml:space="preserve"> </w:t>
      </w:r>
      <w:r w:rsidRPr="002C6417">
        <w:rPr>
          <w:rFonts w:ascii="Calibri" w:hAnsi="Calibri" w:cs="Calibri"/>
        </w:rPr>
        <w:t>el</w:t>
      </w:r>
      <w:r w:rsidRPr="002C6417">
        <w:rPr>
          <w:rFonts w:ascii="Calibri" w:hAnsi="Calibri" w:cs="Calibri"/>
          <w:spacing w:val="-11"/>
        </w:rPr>
        <w:t xml:space="preserve"> </w:t>
      </w:r>
      <w:r w:rsidRPr="002C6417">
        <w:rPr>
          <w:rFonts w:ascii="Calibri" w:hAnsi="Calibri" w:cs="Calibri"/>
        </w:rPr>
        <w:t>logro</w:t>
      </w:r>
      <w:r w:rsidRPr="002C6417">
        <w:rPr>
          <w:rFonts w:ascii="Calibri" w:hAnsi="Calibri" w:cs="Calibri"/>
          <w:spacing w:val="-11"/>
        </w:rPr>
        <w:t xml:space="preserve"> </w:t>
      </w:r>
      <w:r w:rsidRPr="002C6417">
        <w:rPr>
          <w:rFonts w:ascii="Calibri" w:hAnsi="Calibri" w:cs="Calibri"/>
        </w:rPr>
        <w:t>de</w:t>
      </w:r>
      <w:r w:rsidRPr="002C6417">
        <w:rPr>
          <w:rFonts w:ascii="Calibri" w:hAnsi="Calibri" w:cs="Calibri"/>
          <w:spacing w:val="-11"/>
        </w:rPr>
        <w:t xml:space="preserve"> </w:t>
      </w:r>
      <w:r w:rsidRPr="002C6417">
        <w:rPr>
          <w:rFonts w:ascii="Calibri" w:hAnsi="Calibri" w:cs="Calibri"/>
        </w:rPr>
        <w:t>los</w:t>
      </w:r>
      <w:r w:rsidRPr="002C6417">
        <w:rPr>
          <w:rFonts w:ascii="Calibri" w:hAnsi="Calibri" w:cs="Calibri"/>
          <w:spacing w:val="-13"/>
        </w:rPr>
        <w:t xml:space="preserve"> </w:t>
      </w:r>
      <w:r w:rsidRPr="002C6417">
        <w:rPr>
          <w:rFonts w:ascii="Calibri" w:hAnsi="Calibri" w:cs="Calibri"/>
        </w:rPr>
        <w:t>resultados</w:t>
      </w:r>
      <w:r w:rsidRPr="002C6417">
        <w:rPr>
          <w:rFonts w:ascii="Calibri" w:hAnsi="Calibri" w:cs="Calibri"/>
          <w:spacing w:val="-48"/>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proyecto</w:t>
      </w:r>
      <w:r w:rsidRPr="002C6417">
        <w:rPr>
          <w:rFonts w:ascii="Calibri" w:hAnsi="Calibri" w:cs="Calibri"/>
          <w:spacing w:val="1"/>
        </w:rPr>
        <w:t xml:space="preserve"> </w:t>
      </w:r>
      <w:r w:rsidRPr="002C6417">
        <w:rPr>
          <w:rFonts w:ascii="Calibri" w:hAnsi="Calibri" w:cs="Calibri"/>
        </w:rPr>
        <w:t>recogidos</w:t>
      </w:r>
      <w:r w:rsidRPr="002C6417">
        <w:rPr>
          <w:rFonts w:ascii="Calibri" w:hAnsi="Calibri" w:cs="Calibri"/>
          <w:spacing w:val="-2"/>
        </w:rPr>
        <w:t xml:space="preserve"> </w:t>
      </w:r>
      <w:r w:rsidRPr="002C6417">
        <w:rPr>
          <w:rFonts w:ascii="Calibri" w:hAnsi="Calibri" w:cs="Calibri"/>
        </w:rPr>
        <w:t>en</w:t>
      </w:r>
      <w:r w:rsidRPr="002C6417">
        <w:rPr>
          <w:rFonts w:ascii="Calibri" w:hAnsi="Calibri" w:cs="Calibri"/>
          <w:spacing w:val="-2"/>
        </w:rPr>
        <w:t xml:space="preserve"> </w:t>
      </w:r>
      <w:r w:rsidRPr="002C6417">
        <w:rPr>
          <w:rFonts w:ascii="Calibri" w:hAnsi="Calibri" w:cs="Calibri"/>
        </w:rPr>
        <w:t>el Documento</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3"/>
        </w:rPr>
        <w:t xml:space="preserve"> </w:t>
      </w:r>
      <w:r w:rsidRPr="002C6417">
        <w:rPr>
          <w:rFonts w:ascii="Calibri" w:hAnsi="Calibri" w:cs="Calibri"/>
        </w:rPr>
        <w:t>Proyecto.</w:t>
      </w:r>
    </w:p>
    <w:p w14:paraId="3BB416E4"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5"/>
        <w:jc w:val="left"/>
        <w:rPr>
          <w:rFonts w:ascii="Calibri" w:hAnsi="Calibri" w:cs="Calibri"/>
        </w:rPr>
      </w:pPr>
      <w:r w:rsidRPr="002C6417">
        <w:rPr>
          <w:rFonts w:ascii="Calibri" w:hAnsi="Calibri" w:cs="Calibri"/>
        </w:rPr>
        <w:t>Analizar</w:t>
      </w:r>
      <w:r w:rsidRPr="002C6417">
        <w:rPr>
          <w:rFonts w:ascii="Calibri" w:hAnsi="Calibri" w:cs="Calibri"/>
          <w:spacing w:val="-8"/>
        </w:rPr>
        <w:t xml:space="preserve"> </w:t>
      </w:r>
      <w:r w:rsidRPr="002C6417">
        <w:rPr>
          <w:rFonts w:ascii="Calibri" w:hAnsi="Calibri" w:cs="Calibri"/>
        </w:rPr>
        <w:t>la</w:t>
      </w:r>
      <w:r w:rsidRPr="002C6417">
        <w:rPr>
          <w:rFonts w:ascii="Calibri" w:hAnsi="Calibri" w:cs="Calibri"/>
          <w:spacing w:val="-8"/>
        </w:rPr>
        <w:t xml:space="preserve"> </w:t>
      </w:r>
      <w:r w:rsidRPr="002C6417">
        <w:rPr>
          <w:rFonts w:ascii="Calibri" w:hAnsi="Calibri" w:cs="Calibri"/>
        </w:rPr>
        <w:t>relevancia</w:t>
      </w:r>
      <w:r w:rsidRPr="002C6417">
        <w:rPr>
          <w:rFonts w:ascii="Calibri" w:hAnsi="Calibri" w:cs="Calibri"/>
          <w:spacing w:val="-10"/>
        </w:rPr>
        <w:t xml:space="preserve"> </w:t>
      </w:r>
      <w:r w:rsidRPr="002C6417">
        <w:rPr>
          <w:rFonts w:ascii="Calibri" w:hAnsi="Calibri" w:cs="Calibri"/>
        </w:rPr>
        <w:t>de</w:t>
      </w:r>
      <w:r w:rsidRPr="002C6417">
        <w:rPr>
          <w:rFonts w:ascii="Calibri" w:hAnsi="Calibri" w:cs="Calibri"/>
          <w:spacing w:val="-10"/>
        </w:rPr>
        <w:t xml:space="preserve"> </w:t>
      </w:r>
      <w:r w:rsidRPr="002C6417">
        <w:rPr>
          <w:rFonts w:ascii="Calibri" w:hAnsi="Calibri" w:cs="Calibri"/>
        </w:rPr>
        <w:t>la</w:t>
      </w:r>
      <w:r w:rsidRPr="002C6417">
        <w:rPr>
          <w:rFonts w:ascii="Calibri" w:hAnsi="Calibri" w:cs="Calibri"/>
          <w:spacing w:val="-11"/>
        </w:rPr>
        <w:t xml:space="preserve"> </w:t>
      </w:r>
      <w:r w:rsidRPr="002C6417">
        <w:rPr>
          <w:rFonts w:ascii="Calibri" w:hAnsi="Calibri" w:cs="Calibri"/>
        </w:rPr>
        <w:t>estrategia</w:t>
      </w:r>
      <w:r w:rsidRPr="002C6417">
        <w:rPr>
          <w:rFonts w:ascii="Calibri" w:hAnsi="Calibri" w:cs="Calibri"/>
          <w:spacing w:val="-7"/>
        </w:rPr>
        <w:t xml:space="preserve"> </w:t>
      </w:r>
      <w:r w:rsidRPr="002C6417">
        <w:rPr>
          <w:rFonts w:ascii="Calibri" w:hAnsi="Calibri" w:cs="Calibri"/>
        </w:rPr>
        <w:t>del</w:t>
      </w:r>
      <w:r w:rsidRPr="002C6417">
        <w:rPr>
          <w:rFonts w:ascii="Calibri" w:hAnsi="Calibri" w:cs="Calibri"/>
          <w:spacing w:val="-10"/>
        </w:rPr>
        <w:t xml:space="preserve"> </w:t>
      </w:r>
      <w:r w:rsidRPr="002C6417">
        <w:rPr>
          <w:rFonts w:ascii="Calibri" w:hAnsi="Calibri" w:cs="Calibri"/>
        </w:rPr>
        <w:t>proyecto</w:t>
      </w:r>
      <w:r w:rsidRPr="002C6417">
        <w:rPr>
          <w:rFonts w:ascii="Calibri" w:hAnsi="Calibri" w:cs="Calibri"/>
          <w:spacing w:val="-8"/>
        </w:rPr>
        <w:t xml:space="preserve"> </w:t>
      </w:r>
      <w:r w:rsidRPr="002C6417">
        <w:rPr>
          <w:rFonts w:ascii="Calibri" w:hAnsi="Calibri" w:cs="Calibri"/>
        </w:rPr>
        <w:t>y</w:t>
      </w:r>
      <w:r w:rsidRPr="002C6417">
        <w:rPr>
          <w:rFonts w:ascii="Calibri" w:hAnsi="Calibri" w:cs="Calibri"/>
          <w:spacing w:val="-9"/>
        </w:rPr>
        <w:t xml:space="preserve"> </w:t>
      </w:r>
      <w:r w:rsidRPr="002C6417">
        <w:rPr>
          <w:rFonts w:ascii="Calibri" w:hAnsi="Calibri" w:cs="Calibri"/>
        </w:rPr>
        <w:t>determinar</w:t>
      </w:r>
      <w:r w:rsidRPr="002C6417">
        <w:rPr>
          <w:rFonts w:ascii="Calibri" w:hAnsi="Calibri" w:cs="Calibri"/>
          <w:spacing w:val="-8"/>
        </w:rPr>
        <w:t xml:space="preserve"> </w:t>
      </w:r>
      <w:r w:rsidRPr="002C6417">
        <w:rPr>
          <w:rFonts w:ascii="Calibri" w:hAnsi="Calibri" w:cs="Calibri"/>
        </w:rPr>
        <w:t>si</w:t>
      </w:r>
      <w:r w:rsidRPr="002C6417">
        <w:rPr>
          <w:rFonts w:ascii="Calibri" w:hAnsi="Calibri" w:cs="Calibri"/>
          <w:spacing w:val="-10"/>
        </w:rPr>
        <w:t xml:space="preserve"> </w:t>
      </w:r>
      <w:r w:rsidRPr="002C6417">
        <w:rPr>
          <w:rFonts w:ascii="Calibri" w:hAnsi="Calibri" w:cs="Calibri"/>
        </w:rPr>
        <w:t>ésta</w:t>
      </w:r>
      <w:r w:rsidRPr="002C6417">
        <w:rPr>
          <w:rFonts w:ascii="Calibri" w:hAnsi="Calibri" w:cs="Calibri"/>
          <w:spacing w:val="-10"/>
        </w:rPr>
        <w:t xml:space="preserve"> </w:t>
      </w:r>
      <w:r w:rsidRPr="002C6417">
        <w:rPr>
          <w:rFonts w:ascii="Calibri" w:hAnsi="Calibri" w:cs="Calibri"/>
        </w:rPr>
        <w:t>ofrece</w:t>
      </w:r>
      <w:r w:rsidRPr="002C6417">
        <w:rPr>
          <w:rFonts w:ascii="Calibri" w:hAnsi="Calibri" w:cs="Calibri"/>
          <w:spacing w:val="-9"/>
        </w:rPr>
        <w:t xml:space="preserve"> </w:t>
      </w:r>
      <w:r w:rsidRPr="002C6417">
        <w:rPr>
          <w:rFonts w:ascii="Calibri" w:hAnsi="Calibri" w:cs="Calibri"/>
        </w:rPr>
        <w:t>el</w:t>
      </w:r>
      <w:r w:rsidRPr="002C6417">
        <w:rPr>
          <w:rFonts w:ascii="Calibri" w:hAnsi="Calibri" w:cs="Calibri"/>
          <w:spacing w:val="-10"/>
        </w:rPr>
        <w:t xml:space="preserve"> </w:t>
      </w:r>
      <w:r w:rsidRPr="002C6417">
        <w:rPr>
          <w:rFonts w:ascii="Calibri" w:hAnsi="Calibri" w:cs="Calibri"/>
        </w:rPr>
        <w:t>camino</w:t>
      </w:r>
      <w:r w:rsidRPr="002C6417">
        <w:rPr>
          <w:rFonts w:ascii="Calibri" w:hAnsi="Calibri" w:cs="Calibri"/>
          <w:spacing w:val="-12"/>
        </w:rPr>
        <w:t xml:space="preserve"> </w:t>
      </w:r>
      <w:r w:rsidRPr="002C6417">
        <w:rPr>
          <w:rFonts w:ascii="Calibri" w:hAnsi="Calibri" w:cs="Calibri"/>
        </w:rPr>
        <w:t>más</w:t>
      </w:r>
      <w:r w:rsidRPr="002C6417">
        <w:rPr>
          <w:rFonts w:ascii="Calibri" w:hAnsi="Calibri" w:cs="Calibri"/>
          <w:spacing w:val="-47"/>
        </w:rPr>
        <w:t xml:space="preserve"> </w:t>
      </w:r>
      <w:r w:rsidRPr="002C6417">
        <w:rPr>
          <w:rFonts w:ascii="Calibri" w:hAnsi="Calibri" w:cs="Calibri"/>
        </w:rPr>
        <w:t>eficaz</w:t>
      </w:r>
      <w:r w:rsidRPr="002C6417">
        <w:rPr>
          <w:rFonts w:ascii="Calibri" w:hAnsi="Calibri" w:cs="Calibri"/>
          <w:spacing w:val="-10"/>
        </w:rPr>
        <w:t xml:space="preserve"> </w:t>
      </w:r>
      <w:r w:rsidRPr="002C6417">
        <w:rPr>
          <w:rFonts w:ascii="Calibri" w:hAnsi="Calibri" w:cs="Calibri"/>
        </w:rPr>
        <w:t>para</w:t>
      </w:r>
      <w:r w:rsidRPr="002C6417">
        <w:rPr>
          <w:rFonts w:ascii="Calibri" w:hAnsi="Calibri" w:cs="Calibri"/>
          <w:spacing w:val="-9"/>
        </w:rPr>
        <w:t xml:space="preserve"> </w:t>
      </w:r>
      <w:r w:rsidRPr="002C6417">
        <w:rPr>
          <w:rFonts w:ascii="Calibri" w:hAnsi="Calibri" w:cs="Calibri"/>
        </w:rPr>
        <w:t>alcanzar</w:t>
      </w:r>
      <w:r w:rsidRPr="002C6417">
        <w:rPr>
          <w:rFonts w:ascii="Calibri" w:hAnsi="Calibri" w:cs="Calibri"/>
          <w:spacing w:val="-8"/>
        </w:rPr>
        <w:t xml:space="preserve"> </w:t>
      </w:r>
      <w:r w:rsidRPr="002C6417">
        <w:rPr>
          <w:rFonts w:ascii="Calibri" w:hAnsi="Calibri" w:cs="Calibri"/>
        </w:rPr>
        <w:t>los</w:t>
      </w:r>
      <w:r w:rsidRPr="002C6417">
        <w:rPr>
          <w:rFonts w:ascii="Calibri" w:hAnsi="Calibri" w:cs="Calibri"/>
          <w:spacing w:val="-8"/>
        </w:rPr>
        <w:t xml:space="preserve"> </w:t>
      </w:r>
      <w:r w:rsidRPr="002C6417">
        <w:rPr>
          <w:rFonts w:ascii="Calibri" w:hAnsi="Calibri" w:cs="Calibri"/>
        </w:rPr>
        <w:t>resultados</w:t>
      </w:r>
      <w:r w:rsidRPr="002C6417">
        <w:rPr>
          <w:rFonts w:ascii="Calibri" w:hAnsi="Calibri" w:cs="Calibri"/>
          <w:spacing w:val="-8"/>
        </w:rPr>
        <w:t xml:space="preserve"> </w:t>
      </w:r>
      <w:r w:rsidRPr="002C6417">
        <w:rPr>
          <w:rFonts w:ascii="Calibri" w:hAnsi="Calibri" w:cs="Calibri"/>
        </w:rPr>
        <w:t>deseados/buscados.</w:t>
      </w:r>
      <w:r w:rsidRPr="002C6417">
        <w:rPr>
          <w:rFonts w:ascii="Calibri" w:hAnsi="Calibri" w:cs="Calibri"/>
          <w:spacing w:val="-8"/>
        </w:rPr>
        <w:t xml:space="preserve"> </w:t>
      </w:r>
      <w:r w:rsidRPr="002C6417">
        <w:rPr>
          <w:rFonts w:ascii="Calibri" w:hAnsi="Calibri" w:cs="Calibri"/>
        </w:rPr>
        <w:t>¿Se</w:t>
      </w:r>
      <w:r w:rsidRPr="002C6417">
        <w:rPr>
          <w:rFonts w:ascii="Calibri" w:hAnsi="Calibri" w:cs="Calibri"/>
          <w:spacing w:val="-8"/>
        </w:rPr>
        <w:t xml:space="preserve"> </w:t>
      </w:r>
      <w:r w:rsidRPr="002C6417">
        <w:rPr>
          <w:rFonts w:ascii="Calibri" w:hAnsi="Calibri" w:cs="Calibri"/>
        </w:rPr>
        <w:t>incorporaron</w:t>
      </w:r>
      <w:r w:rsidRPr="002C6417">
        <w:rPr>
          <w:rFonts w:ascii="Calibri" w:hAnsi="Calibri" w:cs="Calibri"/>
          <w:spacing w:val="-9"/>
        </w:rPr>
        <w:t xml:space="preserve"> </w:t>
      </w:r>
      <w:r w:rsidRPr="002C6417">
        <w:rPr>
          <w:rFonts w:ascii="Calibri" w:hAnsi="Calibri" w:cs="Calibri"/>
        </w:rPr>
        <w:t>adecuadamente</w:t>
      </w:r>
      <w:r w:rsidRPr="002C6417">
        <w:rPr>
          <w:rFonts w:ascii="Calibri" w:hAnsi="Calibri" w:cs="Calibri"/>
          <w:spacing w:val="-7"/>
        </w:rPr>
        <w:t xml:space="preserve"> </w:t>
      </w:r>
      <w:r w:rsidRPr="002C6417">
        <w:rPr>
          <w:rFonts w:ascii="Calibri" w:hAnsi="Calibri" w:cs="Calibri"/>
        </w:rPr>
        <w:t>al</w:t>
      </w:r>
      <w:r w:rsidRPr="002C6417">
        <w:rPr>
          <w:rFonts w:ascii="Calibri" w:hAnsi="Calibri" w:cs="Calibri"/>
          <w:spacing w:val="-48"/>
        </w:rPr>
        <w:t xml:space="preserve"> </w:t>
      </w:r>
      <w:r w:rsidRPr="002C6417">
        <w:rPr>
          <w:rFonts w:ascii="Calibri" w:hAnsi="Calibri" w:cs="Calibri"/>
        </w:rPr>
        <w:t>diseño del</w:t>
      </w:r>
      <w:r w:rsidRPr="002C6417">
        <w:rPr>
          <w:rFonts w:ascii="Calibri" w:hAnsi="Calibri" w:cs="Calibri"/>
          <w:spacing w:val="-3"/>
        </w:rPr>
        <w:t xml:space="preserve"> </w:t>
      </w:r>
      <w:r w:rsidRPr="002C6417">
        <w:rPr>
          <w:rFonts w:ascii="Calibri" w:hAnsi="Calibri" w:cs="Calibri"/>
        </w:rPr>
        <w:t>proyecto las lecciones</w:t>
      </w:r>
      <w:r w:rsidRPr="002C6417">
        <w:rPr>
          <w:rFonts w:ascii="Calibri" w:hAnsi="Calibri" w:cs="Calibri"/>
          <w:spacing w:val="1"/>
        </w:rPr>
        <w:t xml:space="preserve"> </w:t>
      </w:r>
      <w:r w:rsidRPr="002C6417">
        <w:rPr>
          <w:rFonts w:ascii="Calibri" w:hAnsi="Calibri" w:cs="Calibri"/>
        </w:rPr>
        <w:t>aprendidas</w:t>
      </w:r>
      <w:r w:rsidRPr="002C6417">
        <w:rPr>
          <w:rFonts w:ascii="Calibri" w:hAnsi="Calibri" w:cs="Calibri"/>
          <w:spacing w:val="-1"/>
        </w:rPr>
        <w:t xml:space="preserve"> </w:t>
      </w:r>
      <w:r w:rsidRPr="002C6417">
        <w:rPr>
          <w:rFonts w:ascii="Calibri" w:hAnsi="Calibri" w:cs="Calibri"/>
        </w:rPr>
        <w:t>en</w:t>
      </w:r>
      <w:r w:rsidRPr="002C6417">
        <w:rPr>
          <w:rFonts w:ascii="Calibri" w:hAnsi="Calibri" w:cs="Calibri"/>
          <w:spacing w:val="-3"/>
        </w:rPr>
        <w:t xml:space="preserve"> </w:t>
      </w:r>
      <w:r w:rsidRPr="002C6417">
        <w:rPr>
          <w:rFonts w:ascii="Calibri" w:hAnsi="Calibri" w:cs="Calibri"/>
        </w:rPr>
        <w:t>otros</w:t>
      </w:r>
      <w:r w:rsidRPr="002C6417">
        <w:rPr>
          <w:rFonts w:ascii="Calibri" w:hAnsi="Calibri" w:cs="Calibri"/>
          <w:spacing w:val="-2"/>
        </w:rPr>
        <w:t xml:space="preserve"> </w:t>
      </w:r>
      <w:r w:rsidRPr="002C6417">
        <w:rPr>
          <w:rFonts w:ascii="Calibri" w:hAnsi="Calibri" w:cs="Calibri"/>
        </w:rPr>
        <w:t>proyectos</w:t>
      </w:r>
      <w:r w:rsidRPr="002C6417">
        <w:rPr>
          <w:rFonts w:ascii="Calibri" w:hAnsi="Calibri" w:cs="Calibri"/>
          <w:spacing w:val="-1"/>
        </w:rPr>
        <w:t xml:space="preserve"> </w:t>
      </w:r>
      <w:r w:rsidRPr="002C6417">
        <w:rPr>
          <w:rFonts w:ascii="Calibri" w:hAnsi="Calibri" w:cs="Calibri"/>
        </w:rPr>
        <w:t>relevantes?</w:t>
      </w:r>
    </w:p>
    <w:p w14:paraId="06DF0212"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1"/>
        <w:jc w:val="left"/>
        <w:rPr>
          <w:rFonts w:ascii="Calibri" w:hAnsi="Calibri" w:cs="Calibri"/>
          <w:lang w:val="es-ES"/>
        </w:rPr>
      </w:pPr>
      <w:r w:rsidRPr="2CC751CC">
        <w:rPr>
          <w:rFonts w:ascii="Calibri" w:hAnsi="Calibri" w:cs="Calibri"/>
          <w:lang w:val="es-ES"/>
        </w:rPr>
        <w:t>Analizar</w:t>
      </w:r>
      <w:r w:rsidRPr="2CC751CC">
        <w:rPr>
          <w:rFonts w:ascii="Calibri" w:hAnsi="Calibri" w:cs="Calibri"/>
          <w:spacing w:val="-5"/>
          <w:lang w:val="es-ES"/>
        </w:rPr>
        <w:t xml:space="preserve"> </w:t>
      </w:r>
      <w:r w:rsidRPr="2CC751CC">
        <w:rPr>
          <w:rFonts w:ascii="Calibri" w:hAnsi="Calibri" w:cs="Calibri"/>
          <w:lang w:val="es-ES"/>
        </w:rPr>
        <w:t>cómo</w:t>
      </w:r>
      <w:r w:rsidRPr="2CC751CC">
        <w:rPr>
          <w:rFonts w:ascii="Calibri" w:hAnsi="Calibri" w:cs="Calibri"/>
          <w:spacing w:val="-2"/>
          <w:lang w:val="es-ES"/>
        </w:rPr>
        <w:t xml:space="preserve"> </w:t>
      </w:r>
      <w:r w:rsidRPr="2CC751CC">
        <w:rPr>
          <w:rFonts w:ascii="Calibri" w:hAnsi="Calibri" w:cs="Calibri"/>
          <w:lang w:val="es-ES"/>
        </w:rPr>
        <w:t>quedan</w:t>
      </w:r>
      <w:r w:rsidRPr="2CC751CC">
        <w:rPr>
          <w:rFonts w:ascii="Calibri" w:hAnsi="Calibri" w:cs="Calibri"/>
          <w:spacing w:val="-8"/>
          <w:lang w:val="es-ES"/>
        </w:rPr>
        <w:t xml:space="preserve"> </w:t>
      </w:r>
      <w:r w:rsidRPr="2CC751CC">
        <w:rPr>
          <w:rFonts w:ascii="Calibri" w:hAnsi="Calibri" w:cs="Calibri"/>
          <w:lang w:val="es-ES"/>
        </w:rPr>
        <w:t>recogidas</w:t>
      </w:r>
      <w:r w:rsidRPr="2CC751CC">
        <w:rPr>
          <w:rFonts w:ascii="Calibri" w:hAnsi="Calibri" w:cs="Calibri"/>
          <w:spacing w:val="-3"/>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el</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2"/>
          <w:lang w:val="es-ES"/>
        </w:rPr>
        <w:t xml:space="preserve"> </w:t>
      </w:r>
      <w:r w:rsidRPr="2CC751CC">
        <w:rPr>
          <w:rFonts w:ascii="Calibri" w:hAnsi="Calibri" w:cs="Calibri"/>
          <w:lang w:val="es-ES"/>
        </w:rPr>
        <w:t>las</w:t>
      </w:r>
      <w:r w:rsidRPr="2CC751CC">
        <w:rPr>
          <w:rFonts w:ascii="Calibri" w:hAnsi="Calibri" w:cs="Calibri"/>
          <w:spacing w:val="-3"/>
          <w:lang w:val="es-ES"/>
        </w:rPr>
        <w:t xml:space="preserve"> </w:t>
      </w:r>
      <w:r w:rsidRPr="2CC751CC">
        <w:rPr>
          <w:rFonts w:ascii="Calibri" w:hAnsi="Calibri" w:cs="Calibri"/>
          <w:lang w:val="es-ES"/>
        </w:rPr>
        <w:t>prioridades</w:t>
      </w:r>
      <w:r w:rsidRPr="2CC751CC">
        <w:rPr>
          <w:rFonts w:ascii="Calibri" w:hAnsi="Calibri" w:cs="Calibri"/>
          <w:spacing w:val="-6"/>
          <w:lang w:val="es-ES"/>
        </w:rPr>
        <w:t xml:space="preserve"> </w:t>
      </w:r>
      <w:r w:rsidRPr="2CC751CC">
        <w:rPr>
          <w:rFonts w:ascii="Calibri" w:hAnsi="Calibri" w:cs="Calibri"/>
          <w:lang w:val="es-ES"/>
        </w:rPr>
        <w:t>del</w:t>
      </w:r>
      <w:r w:rsidRPr="2CC751CC">
        <w:rPr>
          <w:rFonts w:ascii="Calibri" w:hAnsi="Calibri" w:cs="Calibri"/>
          <w:spacing w:val="-3"/>
          <w:lang w:val="es-ES"/>
        </w:rPr>
        <w:t xml:space="preserve"> </w:t>
      </w:r>
      <w:r w:rsidRPr="2CC751CC">
        <w:rPr>
          <w:rFonts w:ascii="Calibri" w:hAnsi="Calibri" w:cs="Calibri"/>
          <w:lang w:val="es-ES"/>
        </w:rPr>
        <w:t>país.</w:t>
      </w:r>
      <w:r w:rsidRPr="2CC751CC">
        <w:rPr>
          <w:rFonts w:ascii="Calibri" w:hAnsi="Calibri" w:cs="Calibri"/>
          <w:spacing w:val="-7"/>
          <w:lang w:val="es-ES"/>
        </w:rPr>
        <w:t xml:space="preserve"> </w:t>
      </w:r>
      <w:r w:rsidRPr="2CC751CC">
        <w:rPr>
          <w:rFonts w:ascii="Calibri" w:hAnsi="Calibri" w:cs="Calibri"/>
          <w:lang w:val="es-ES"/>
        </w:rPr>
        <w:t>Comprobar</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apro-</w:t>
      </w:r>
      <w:r w:rsidRPr="2CC751CC">
        <w:rPr>
          <w:rFonts w:ascii="Calibri" w:hAnsi="Calibri" w:cs="Calibri"/>
          <w:spacing w:val="-48"/>
          <w:lang w:val="es-ES"/>
        </w:rPr>
        <w:t xml:space="preserve"> </w:t>
      </w:r>
      <w:r w:rsidRPr="2CC751CC">
        <w:rPr>
          <w:rFonts w:ascii="Calibri" w:hAnsi="Calibri" w:cs="Calibri"/>
          <w:lang w:val="es-ES"/>
        </w:rPr>
        <w:t>piación</w:t>
      </w:r>
      <w:r w:rsidRPr="2CC751CC">
        <w:rPr>
          <w:rFonts w:ascii="Calibri" w:hAnsi="Calibri" w:cs="Calibri"/>
          <w:spacing w:val="-9"/>
          <w:lang w:val="es-ES"/>
        </w:rPr>
        <w:t xml:space="preserve"> </w:t>
      </w:r>
      <w:r w:rsidRPr="2CC751CC">
        <w:rPr>
          <w:rFonts w:ascii="Calibri" w:hAnsi="Calibri" w:cs="Calibri"/>
          <w:lang w:val="es-ES"/>
        </w:rPr>
        <w:t>a</w:t>
      </w:r>
      <w:r w:rsidRPr="2CC751CC">
        <w:rPr>
          <w:rFonts w:ascii="Calibri" w:hAnsi="Calibri" w:cs="Calibri"/>
          <w:spacing w:val="-10"/>
          <w:lang w:val="es-ES"/>
        </w:rPr>
        <w:t xml:space="preserve"> </w:t>
      </w:r>
      <w:r w:rsidRPr="2CC751CC">
        <w:rPr>
          <w:rFonts w:ascii="Calibri" w:hAnsi="Calibri" w:cs="Calibri"/>
          <w:lang w:val="es-ES"/>
        </w:rPr>
        <w:t>nivel</w:t>
      </w:r>
      <w:r w:rsidRPr="2CC751CC">
        <w:rPr>
          <w:rFonts w:ascii="Calibri" w:hAnsi="Calibri" w:cs="Calibri"/>
          <w:spacing w:val="-10"/>
          <w:lang w:val="es-ES"/>
        </w:rPr>
        <w:t xml:space="preserve"> </w:t>
      </w:r>
      <w:r w:rsidRPr="2CC751CC">
        <w:rPr>
          <w:rFonts w:ascii="Calibri" w:hAnsi="Calibri" w:cs="Calibri"/>
          <w:lang w:val="es-ES"/>
        </w:rPr>
        <w:t>nacional</w:t>
      </w:r>
      <w:r w:rsidRPr="2CC751CC">
        <w:rPr>
          <w:rFonts w:ascii="Calibri" w:hAnsi="Calibri" w:cs="Calibri"/>
          <w:spacing w:val="-7"/>
          <w:lang w:val="es-ES"/>
        </w:rPr>
        <w:t xml:space="preserve"> </w:t>
      </w:r>
      <w:r w:rsidRPr="2CC751CC">
        <w:rPr>
          <w:rFonts w:ascii="Calibri" w:hAnsi="Calibri" w:cs="Calibri"/>
          <w:lang w:val="es-ES"/>
        </w:rPr>
        <w:t>del</w:t>
      </w:r>
      <w:r w:rsidRPr="2CC751CC">
        <w:rPr>
          <w:rFonts w:ascii="Calibri" w:hAnsi="Calibri" w:cs="Calibri"/>
          <w:spacing w:val="-12"/>
          <w:lang w:val="es-ES"/>
        </w:rPr>
        <w:t xml:space="preserve"> </w:t>
      </w:r>
      <w:r w:rsidRPr="2CC751CC">
        <w:rPr>
          <w:rFonts w:ascii="Calibri" w:hAnsi="Calibri" w:cs="Calibri"/>
          <w:lang w:val="es-ES"/>
        </w:rPr>
        <w:t>proyecto.</w:t>
      </w:r>
      <w:r w:rsidRPr="2CC751CC">
        <w:rPr>
          <w:rFonts w:ascii="Calibri" w:hAnsi="Calibri" w:cs="Calibri"/>
          <w:spacing w:val="-10"/>
          <w:lang w:val="es-ES"/>
        </w:rPr>
        <w:t xml:space="preserve"> </w:t>
      </w:r>
      <w:r w:rsidRPr="2CC751CC">
        <w:rPr>
          <w:rFonts w:ascii="Calibri" w:hAnsi="Calibri" w:cs="Calibri"/>
          <w:lang w:val="es-ES"/>
        </w:rPr>
        <w:t>¿Está</w:t>
      </w:r>
      <w:r w:rsidRPr="2CC751CC">
        <w:rPr>
          <w:rFonts w:ascii="Calibri" w:hAnsi="Calibri" w:cs="Calibri"/>
          <w:spacing w:val="-11"/>
          <w:lang w:val="es-ES"/>
        </w:rPr>
        <w:t xml:space="preserve"> </w:t>
      </w:r>
      <w:r w:rsidRPr="2CC751CC">
        <w:rPr>
          <w:rFonts w:ascii="Calibri" w:hAnsi="Calibri" w:cs="Calibri"/>
          <w:lang w:val="es-ES"/>
        </w:rPr>
        <w:t>el</w:t>
      </w:r>
      <w:r w:rsidRPr="2CC751CC">
        <w:rPr>
          <w:rFonts w:ascii="Calibri" w:hAnsi="Calibri" w:cs="Calibri"/>
          <w:spacing w:val="-9"/>
          <w:lang w:val="es-ES"/>
        </w:rPr>
        <w:t xml:space="preserve"> </w:t>
      </w:r>
      <w:r w:rsidRPr="2CC751CC">
        <w:rPr>
          <w:rFonts w:ascii="Calibri" w:hAnsi="Calibri" w:cs="Calibri"/>
          <w:lang w:val="es-ES"/>
        </w:rPr>
        <w:t>proyecto</w:t>
      </w:r>
      <w:r w:rsidRPr="2CC751CC">
        <w:rPr>
          <w:rFonts w:ascii="Calibri" w:hAnsi="Calibri" w:cs="Calibri"/>
          <w:spacing w:val="-8"/>
          <w:lang w:val="es-ES"/>
        </w:rPr>
        <w:t xml:space="preserve"> </w:t>
      </w:r>
      <w:r w:rsidRPr="2CC751CC">
        <w:rPr>
          <w:rFonts w:ascii="Calibri" w:hAnsi="Calibri" w:cs="Calibri"/>
          <w:lang w:val="es-ES"/>
        </w:rPr>
        <w:t>alineado</w:t>
      </w:r>
      <w:r w:rsidRPr="2CC751CC">
        <w:rPr>
          <w:rFonts w:ascii="Calibri" w:hAnsi="Calibri" w:cs="Calibri"/>
          <w:spacing w:val="-8"/>
          <w:lang w:val="es-ES"/>
        </w:rPr>
        <w:t xml:space="preserve"> </w:t>
      </w:r>
      <w:r w:rsidRPr="2CC751CC">
        <w:rPr>
          <w:rFonts w:ascii="Calibri" w:hAnsi="Calibri" w:cs="Calibri"/>
          <w:lang w:val="es-ES"/>
        </w:rPr>
        <w:t>con</w:t>
      </w:r>
      <w:r w:rsidRPr="2CC751CC">
        <w:rPr>
          <w:rFonts w:ascii="Calibri" w:hAnsi="Calibri" w:cs="Calibri"/>
          <w:spacing w:val="-8"/>
          <w:lang w:val="es-ES"/>
        </w:rPr>
        <w:t xml:space="preserve"> </w:t>
      </w:r>
      <w:r w:rsidRPr="2CC751CC">
        <w:rPr>
          <w:rFonts w:ascii="Calibri" w:hAnsi="Calibri" w:cs="Calibri"/>
          <w:lang w:val="es-ES"/>
        </w:rPr>
        <w:t>las</w:t>
      </w:r>
      <w:r w:rsidRPr="2CC751CC">
        <w:rPr>
          <w:rFonts w:ascii="Calibri" w:hAnsi="Calibri" w:cs="Calibri"/>
          <w:spacing w:val="-11"/>
          <w:lang w:val="es-ES"/>
        </w:rPr>
        <w:t xml:space="preserve"> </w:t>
      </w:r>
      <w:r w:rsidRPr="2CC751CC">
        <w:rPr>
          <w:rFonts w:ascii="Calibri" w:hAnsi="Calibri" w:cs="Calibri"/>
          <w:lang w:val="es-ES"/>
        </w:rPr>
        <w:t>prioridades</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6"/>
          <w:lang w:val="es-ES"/>
        </w:rPr>
        <w:t xml:space="preserve"> </w:t>
      </w:r>
      <w:r w:rsidRPr="2CC751CC">
        <w:rPr>
          <w:rFonts w:ascii="Calibri" w:hAnsi="Calibri" w:cs="Calibri"/>
          <w:lang w:val="es-ES"/>
        </w:rPr>
        <w:t>desa-</w:t>
      </w:r>
      <w:r w:rsidRPr="2CC751CC">
        <w:rPr>
          <w:rFonts w:ascii="Calibri" w:hAnsi="Calibri" w:cs="Calibri"/>
          <w:spacing w:val="-47"/>
          <w:lang w:val="es-ES"/>
        </w:rPr>
        <w:t xml:space="preserve"> </w:t>
      </w:r>
      <w:r w:rsidRPr="2CC751CC">
        <w:rPr>
          <w:rFonts w:ascii="Calibri" w:hAnsi="Calibri" w:cs="Calibri"/>
          <w:lang w:val="es-ES"/>
        </w:rPr>
        <w:t>rrollo</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los planes</w:t>
      </w:r>
      <w:r w:rsidRPr="2CC751CC">
        <w:rPr>
          <w:rFonts w:ascii="Calibri" w:hAnsi="Calibri" w:cs="Calibri"/>
          <w:spacing w:val="1"/>
          <w:lang w:val="es-ES"/>
        </w:rPr>
        <w:t xml:space="preserve"> </w:t>
      </w:r>
      <w:r w:rsidRPr="2CC751CC">
        <w:rPr>
          <w:rFonts w:ascii="Calibri" w:hAnsi="Calibri" w:cs="Calibri"/>
          <w:lang w:val="es-ES"/>
        </w:rPr>
        <w:t>estratégicos del país?</w:t>
      </w:r>
    </w:p>
    <w:p w14:paraId="345F2CD4"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0"/>
        <w:jc w:val="left"/>
        <w:rPr>
          <w:rFonts w:ascii="Calibri" w:hAnsi="Calibri" w:cs="Calibri"/>
          <w:lang w:val="es-ES"/>
        </w:rPr>
      </w:pPr>
      <w:r w:rsidRPr="2CC751CC">
        <w:rPr>
          <w:rFonts w:ascii="Calibri" w:hAnsi="Calibri" w:cs="Calibri"/>
          <w:lang w:val="es-ES"/>
        </w:rPr>
        <w:t>Analizar los procesos de toma de decisiones. ¿Se tuvo en cuenta durante los procesos de</w:t>
      </w:r>
      <w:r w:rsidRPr="2CC751CC">
        <w:rPr>
          <w:rFonts w:ascii="Calibri" w:hAnsi="Calibri" w:cs="Calibri"/>
          <w:spacing w:val="1"/>
          <w:lang w:val="es-ES"/>
        </w:rPr>
        <w:t xml:space="preserve"> </w:t>
      </w:r>
      <w:r w:rsidRPr="2CC751CC">
        <w:rPr>
          <w:rFonts w:ascii="Calibri" w:hAnsi="Calibri" w:cs="Calibri"/>
          <w:lang w:val="es-ES"/>
        </w:rPr>
        <w:t>diseño</w:t>
      </w:r>
      <w:r w:rsidRPr="2CC751CC">
        <w:rPr>
          <w:rFonts w:ascii="Calibri" w:hAnsi="Calibri" w:cs="Calibri"/>
          <w:spacing w:val="-5"/>
          <w:lang w:val="es-ES"/>
        </w:rPr>
        <w:t xml:space="preserve"> </w:t>
      </w:r>
      <w:r w:rsidRPr="2CC751CC">
        <w:rPr>
          <w:rFonts w:ascii="Calibri" w:hAnsi="Calibri" w:cs="Calibri"/>
          <w:lang w:val="es-ES"/>
        </w:rPr>
        <w:t>del</w:t>
      </w:r>
      <w:r w:rsidRPr="2CC751CC">
        <w:rPr>
          <w:rFonts w:ascii="Calibri" w:hAnsi="Calibri" w:cs="Calibri"/>
          <w:spacing w:val="-8"/>
          <w:lang w:val="es-ES"/>
        </w:rPr>
        <w:t xml:space="preserve"> </w:t>
      </w:r>
      <w:r w:rsidRPr="2CC751CC">
        <w:rPr>
          <w:rFonts w:ascii="Calibri" w:hAnsi="Calibri" w:cs="Calibri"/>
          <w:lang w:val="es-ES"/>
        </w:rPr>
        <w:t>proyecto</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perspectiva</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quienes</w:t>
      </w:r>
      <w:r w:rsidRPr="2CC751CC">
        <w:rPr>
          <w:rFonts w:ascii="Calibri" w:hAnsi="Calibri" w:cs="Calibri"/>
          <w:spacing w:val="-5"/>
          <w:lang w:val="es-ES"/>
        </w:rPr>
        <w:t xml:space="preserve"> </w:t>
      </w:r>
      <w:r w:rsidRPr="2CC751CC">
        <w:rPr>
          <w:rFonts w:ascii="Calibri" w:hAnsi="Calibri" w:cs="Calibri"/>
          <w:lang w:val="es-ES"/>
        </w:rPr>
        <w:t>se</w:t>
      </w:r>
      <w:r w:rsidRPr="2CC751CC">
        <w:rPr>
          <w:rFonts w:ascii="Calibri" w:hAnsi="Calibri" w:cs="Calibri"/>
          <w:spacing w:val="-7"/>
          <w:lang w:val="es-ES"/>
        </w:rPr>
        <w:t xml:space="preserve"> </w:t>
      </w:r>
      <w:r w:rsidRPr="2CC751CC">
        <w:rPr>
          <w:rFonts w:ascii="Calibri" w:hAnsi="Calibri" w:cs="Calibri"/>
          <w:lang w:val="es-ES"/>
        </w:rPr>
        <w:t>verían</w:t>
      </w:r>
      <w:r w:rsidRPr="2CC751CC">
        <w:rPr>
          <w:rFonts w:ascii="Calibri" w:hAnsi="Calibri" w:cs="Calibri"/>
          <w:spacing w:val="-6"/>
          <w:lang w:val="es-ES"/>
        </w:rPr>
        <w:t xml:space="preserve"> </w:t>
      </w:r>
      <w:r w:rsidRPr="2CC751CC">
        <w:rPr>
          <w:rFonts w:ascii="Calibri" w:hAnsi="Calibri" w:cs="Calibri"/>
          <w:lang w:val="es-ES"/>
        </w:rPr>
        <w:t>afectados</w:t>
      </w:r>
      <w:r w:rsidRPr="2CC751CC">
        <w:rPr>
          <w:rFonts w:ascii="Calibri" w:hAnsi="Calibri" w:cs="Calibri"/>
          <w:spacing w:val="-6"/>
          <w:lang w:val="es-ES"/>
        </w:rPr>
        <w:t xml:space="preserve"> </w:t>
      </w:r>
      <w:r w:rsidRPr="2CC751CC">
        <w:rPr>
          <w:rFonts w:ascii="Calibri" w:hAnsi="Calibri" w:cs="Calibri"/>
          <w:lang w:val="es-ES"/>
        </w:rPr>
        <w:t>por</w:t>
      </w:r>
      <w:r w:rsidRPr="2CC751CC">
        <w:rPr>
          <w:rFonts w:ascii="Calibri" w:hAnsi="Calibri" w:cs="Calibri"/>
          <w:spacing w:val="-6"/>
          <w:lang w:val="es-ES"/>
        </w:rPr>
        <w:t xml:space="preserve"> </w:t>
      </w:r>
      <w:r w:rsidRPr="2CC751CC">
        <w:rPr>
          <w:rFonts w:ascii="Calibri" w:hAnsi="Calibri" w:cs="Calibri"/>
          <w:lang w:val="es-ES"/>
        </w:rPr>
        <w:t>las</w:t>
      </w:r>
      <w:r w:rsidRPr="2CC751CC">
        <w:rPr>
          <w:rFonts w:ascii="Calibri" w:hAnsi="Calibri" w:cs="Calibri"/>
          <w:spacing w:val="-7"/>
          <w:lang w:val="es-ES"/>
        </w:rPr>
        <w:t xml:space="preserve"> </w:t>
      </w:r>
      <w:r w:rsidRPr="2CC751CC">
        <w:rPr>
          <w:rFonts w:ascii="Calibri" w:hAnsi="Calibri" w:cs="Calibri"/>
          <w:lang w:val="es-ES"/>
        </w:rPr>
        <w:t>decisiones</w:t>
      </w:r>
      <w:r w:rsidRPr="2CC751CC">
        <w:rPr>
          <w:rFonts w:ascii="Calibri" w:hAnsi="Calibri" w:cs="Calibri"/>
          <w:spacing w:val="-5"/>
          <w:lang w:val="es-ES"/>
        </w:rPr>
        <w:t xml:space="preserve"> </w:t>
      </w:r>
      <w:r w:rsidRPr="2CC751CC">
        <w:rPr>
          <w:rFonts w:ascii="Calibri" w:hAnsi="Calibri" w:cs="Calibri"/>
          <w:lang w:val="es-ES"/>
        </w:rPr>
        <w:t>relacio-</w:t>
      </w:r>
      <w:r w:rsidRPr="2CC751CC">
        <w:rPr>
          <w:rFonts w:ascii="Calibri" w:hAnsi="Calibri" w:cs="Calibri"/>
          <w:spacing w:val="-48"/>
          <w:lang w:val="es-ES"/>
        </w:rPr>
        <w:t xml:space="preserve"> </w:t>
      </w:r>
      <w:r w:rsidRPr="2CC751CC">
        <w:rPr>
          <w:rFonts w:ascii="Calibri" w:hAnsi="Calibri" w:cs="Calibri"/>
          <w:lang w:val="es-ES"/>
        </w:rPr>
        <w:t>nadas</w:t>
      </w:r>
      <w:r w:rsidRPr="2CC751CC">
        <w:rPr>
          <w:rFonts w:ascii="Calibri" w:hAnsi="Calibri" w:cs="Calibri"/>
          <w:spacing w:val="-3"/>
          <w:lang w:val="es-ES"/>
        </w:rPr>
        <w:t xml:space="preserve"> </w:t>
      </w:r>
      <w:r w:rsidRPr="2CC751CC">
        <w:rPr>
          <w:rFonts w:ascii="Calibri" w:hAnsi="Calibri" w:cs="Calibri"/>
          <w:lang w:val="es-ES"/>
        </w:rPr>
        <w:t>con</w:t>
      </w:r>
      <w:r w:rsidRPr="2CC751CC">
        <w:rPr>
          <w:rFonts w:ascii="Calibri" w:hAnsi="Calibri" w:cs="Calibri"/>
          <w:spacing w:val="-3"/>
          <w:lang w:val="es-ES"/>
        </w:rPr>
        <w:t xml:space="preserve"> </w:t>
      </w:r>
      <w:r w:rsidRPr="2CC751CC">
        <w:rPr>
          <w:rFonts w:ascii="Calibri" w:hAnsi="Calibri" w:cs="Calibri"/>
          <w:lang w:val="es-ES"/>
        </w:rPr>
        <w:t>el</w:t>
      </w:r>
      <w:r w:rsidRPr="2CC751CC">
        <w:rPr>
          <w:rFonts w:ascii="Calibri" w:hAnsi="Calibri" w:cs="Calibri"/>
          <w:spacing w:val="-2"/>
          <w:lang w:val="es-ES"/>
        </w:rPr>
        <w:t xml:space="preserve"> </w:t>
      </w:r>
      <w:r w:rsidRPr="2CC751CC">
        <w:rPr>
          <w:rFonts w:ascii="Calibri" w:hAnsi="Calibri" w:cs="Calibri"/>
          <w:lang w:val="es-ES"/>
        </w:rPr>
        <w:t>proyecto,</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2"/>
          <w:lang w:val="es-ES"/>
        </w:rPr>
        <w:t xml:space="preserve"> </w:t>
      </w:r>
      <w:r w:rsidRPr="2CC751CC">
        <w:rPr>
          <w:rFonts w:ascii="Calibri" w:hAnsi="Calibri" w:cs="Calibri"/>
          <w:lang w:val="es-ES"/>
        </w:rPr>
        <w:t>quienes</w:t>
      </w:r>
      <w:r w:rsidRPr="2CC751CC">
        <w:rPr>
          <w:rFonts w:ascii="Calibri" w:hAnsi="Calibri" w:cs="Calibri"/>
          <w:spacing w:val="-1"/>
          <w:lang w:val="es-ES"/>
        </w:rPr>
        <w:t xml:space="preserve"> </w:t>
      </w:r>
      <w:r w:rsidRPr="2CC751CC">
        <w:rPr>
          <w:rFonts w:ascii="Calibri" w:hAnsi="Calibri" w:cs="Calibri"/>
          <w:lang w:val="es-ES"/>
        </w:rPr>
        <w:t>podrían</w:t>
      </w:r>
      <w:r w:rsidRPr="2CC751CC">
        <w:rPr>
          <w:rFonts w:ascii="Calibri" w:hAnsi="Calibri" w:cs="Calibri"/>
          <w:spacing w:val="-4"/>
          <w:lang w:val="es-ES"/>
        </w:rPr>
        <w:t xml:space="preserve"> </w:t>
      </w:r>
      <w:r w:rsidRPr="2CC751CC">
        <w:rPr>
          <w:rFonts w:ascii="Calibri" w:hAnsi="Calibri" w:cs="Calibri"/>
          <w:lang w:val="es-ES"/>
        </w:rPr>
        <w:t>influir</w:t>
      </w:r>
      <w:r w:rsidRPr="2CC751CC">
        <w:rPr>
          <w:rFonts w:ascii="Calibri" w:hAnsi="Calibri" w:cs="Calibri"/>
          <w:spacing w:val="-3"/>
          <w:lang w:val="es-ES"/>
        </w:rPr>
        <w:t xml:space="preserve"> </w:t>
      </w:r>
      <w:r w:rsidRPr="2CC751CC">
        <w:rPr>
          <w:rFonts w:ascii="Calibri" w:hAnsi="Calibri" w:cs="Calibri"/>
          <w:lang w:val="es-ES"/>
        </w:rPr>
        <w:t>sobre</w:t>
      </w:r>
      <w:r w:rsidRPr="2CC751CC">
        <w:rPr>
          <w:rFonts w:ascii="Calibri" w:hAnsi="Calibri" w:cs="Calibri"/>
          <w:spacing w:val="-2"/>
          <w:lang w:val="es-ES"/>
        </w:rPr>
        <w:t xml:space="preserve"> </w:t>
      </w:r>
      <w:r w:rsidRPr="2CC751CC">
        <w:rPr>
          <w:rFonts w:ascii="Calibri" w:hAnsi="Calibri" w:cs="Calibri"/>
          <w:lang w:val="es-ES"/>
        </w:rPr>
        <w:t>sus</w:t>
      </w:r>
      <w:r w:rsidRPr="2CC751CC">
        <w:rPr>
          <w:rFonts w:ascii="Calibri" w:hAnsi="Calibri" w:cs="Calibri"/>
          <w:spacing w:val="-4"/>
          <w:lang w:val="es-ES"/>
        </w:rPr>
        <w:t xml:space="preserve"> </w:t>
      </w:r>
      <w:r w:rsidRPr="2CC751CC">
        <w:rPr>
          <w:rFonts w:ascii="Calibri" w:hAnsi="Calibri" w:cs="Calibri"/>
          <w:lang w:val="es-ES"/>
        </w:rPr>
        <w:t>resultados</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quienes</w:t>
      </w:r>
      <w:r w:rsidRPr="2CC751CC">
        <w:rPr>
          <w:rFonts w:ascii="Calibri" w:hAnsi="Calibri" w:cs="Calibri"/>
          <w:spacing w:val="-1"/>
          <w:lang w:val="es-ES"/>
        </w:rPr>
        <w:t xml:space="preserve"> </w:t>
      </w:r>
      <w:r w:rsidRPr="2CC751CC">
        <w:rPr>
          <w:rFonts w:ascii="Calibri" w:hAnsi="Calibri" w:cs="Calibri"/>
          <w:lang w:val="es-ES"/>
        </w:rPr>
        <w:t>podrían</w:t>
      </w:r>
      <w:r w:rsidRPr="2CC751CC">
        <w:rPr>
          <w:rFonts w:ascii="Calibri" w:hAnsi="Calibri" w:cs="Calibri"/>
          <w:spacing w:val="-47"/>
          <w:lang w:val="es-ES"/>
        </w:rPr>
        <w:t xml:space="preserve"> </w:t>
      </w:r>
      <w:r w:rsidRPr="2CC751CC">
        <w:rPr>
          <w:rFonts w:ascii="Calibri" w:hAnsi="Calibri" w:cs="Calibri"/>
          <w:lang w:val="es-ES"/>
        </w:rPr>
        <w:t>aportar</w:t>
      </w:r>
      <w:r w:rsidRPr="2CC751CC">
        <w:rPr>
          <w:rFonts w:ascii="Calibri" w:hAnsi="Calibri" w:cs="Calibri"/>
          <w:spacing w:val="-1"/>
          <w:lang w:val="es-ES"/>
        </w:rPr>
        <w:t xml:space="preserve"> </w:t>
      </w:r>
      <w:r w:rsidRPr="2CC751CC">
        <w:rPr>
          <w:rFonts w:ascii="Calibri" w:hAnsi="Calibri" w:cs="Calibri"/>
          <w:lang w:val="es-ES"/>
        </w:rPr>
        <w:t>información</w:t>
      </w:r>
      <w:r w:rsidRPr="2CC751CC">
        <w:rPr>
          <w:rFonts w:ascii="Calibri" w:hAnsi="Calibri" w:cs="Calibri"/>
          <w:spacing w:val="-1"/>
          <w:lang w:val="es-ES"/>
        </w:rPr>
        <w:t xml:space="preserve"> </w:t>
      </w:r>
      <w:r w:rsidRPr="2CC751CC">
        <w:rPr>
          <w:rFonts w:ascii="Calibri" w:hAnsi="Calibri" w:cs="Calibri"/>
          <w:lang w:val="es-ES"/>
        </w:rPr>
        <w:t>u</w:t>
      </w:r>
      <w:r w:rsidRPr="2CC751CC">
        <w:rPr>
          <w:rFonts w:ascii="Calibri" w:hAnsi="Calibri" w:cs="Calibri"/>
          <w:spacing w:val="-1"/>
          <w:lang w:val="es-ES"/>
        </w:rPr>
        <w:t xml:space="preserve"> </w:t>
      </w:r>
      <w:r w:rsidRPr="2CC751CC">
        <w:rPr>
          <w:rFonts w:ascii="Calibri" w:hAnsi="Calibri" w:cs="Calibri"/>
          <w:lang w:val="es-ES"/>
        </w:rPr>
        <w:t>otros recursos</w:t>
      </w:r>
      <w:r w:rsidRPr="2CC751CC">
        <w:rPr>
          <w:rFonts w:ascii="Calibri" w:hAnsi="Calibri" w:cs="Calibri"/>
          <w:spacing w:val="-1"/>
          <w:lang w:val="es-ES"/>
        </w:rPr>
        <w:t xml:space="preserve"> </w:t>
      </w:r>
      <w:r w:rsidRPr="2CC751CC">
        <w:rPr>
          <w:rFonts w:ascii="Calibri" w:hAnsi="Calibri" w:cs="Calibri"/>
          <w:lang w:val="es-ES"/>
        </w:rPr>
        <w:t>durante</w:t>
      </w:r>
      <w:r w:rsidRPr="2CC751CC">
        <w:rPr>
          <w:rFonts w:ascii="Calibri" w:hAnsi="Calibri" w:cs="Calibri"/>
          <w:spacing w:val="-2"/>
          <w:lang w:val="es-ES"/>
        </w:rPr>
        <w:t xml:space="preserve"> </w:t>
      </w:r>
      <w:r w:rsidRPr="2CC751CC">
        <w:rPr>
          <w:rFonts w:ascii="Calibri" w:hAnsi="Calibri" w:cs="Calibri"/>
          <w:lang w:val="es-ES"/>
        </w:rPr>
        <w:t>los</w:t>
      </w:r>
      <w:r w:rsidRPr="2CC751CC">
        <w:rPr>
          <w:rFonts w:ascii="Calibri" w:hAnsi="Calibri" w:cs="Calibri"/>
          <w:spacing w:val="-1"/>
          <w:lang w:val="es-ES"/>
        </w:rPr>
        <w:t xml:space="preserve"> </w:t>
      </w:r>
      <w:r w:rsidRPr="2CC751CC">
        <w:rPr>
          <w:rFonts w:ascii="Calibri" w:hAnsi="Calibri" w:cs="Calibri"/>
          <w:lang w:val="es-ES"/>
        </w:rPr>
        <w:t>procesos</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diseño</w:t>
      </w:r>
      <w:r w:rsidRPr="2CC751CC">
        <w:rPr>
          <w:rFonts w:ascii="Calibri" w:hAnsi="Calibri" w:cs="Calibri"/>
          <w:spacing w:val="1"/>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proyecto?</w:t>
      </w:r>
    </w:p>
    <w:p w14:paraId="42479503"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4"/>
        <w:jc w:val="left"/>
        <w:rPr>
          <w:rFonts w:ascii="Calibri" w:hAnsi="Calibri" w:cs="Calibri"/>
          <w:lang w:val="es-ES"/>
        </w:rPr>
      </w:pPr>
      <w:r w:rsidRPr="2CC751CC">
        <w:rPr>
          <w:rFonts w:ascii="Calibri" w:hAnsi="Calibri" w:cs="Calibri"/>
          <w:lang w:val="es-ES"/>
        </w:rPr>
        <w:t>Analizar hasta qué punto se consideraron las cuestiones de género relevantes en el diseño</w:t>
      </w:r>
      <w:r w:rsidRPr="2CC751CC">
        <w:rPr>
          <w:rFonts w:ascii="Calibri" w:hAnsi="Calibri" w:cs="Calibri"/>
          <w:spacing w:val="1"/>
          <w:lang w:val="es-ES"/>
        </w:rPr>
        <w:t xml:space="preserve"> </w:t>
      </w:r>
      <w:r w:rsidRPr="2CC751CC">
        <w:rPr>
          <w:rFonts w:ascii="Calibri" w:hAnsi="Calibri" w:cs="Calibri"/>
          <w:lang w:val="es-ES"/>
        </w:rPr>
        <w:t xml:space="preserve">del proyecto. Para un mayor detalle de las directrices seguidas véase </w:t>
      </w:r>
      <w:r w:rsidRPr="2CC751CC">
        <w:rPr>
          <w:rFonts w:ascii="Calibri" w:hAnsi="Calibri" w:cs="Calibri"/>
          <w:i/>
          <w:lang w:val="es-ES"/>
        </w:rPr>
        <w:t>Guía para la Realiza-</w:t>
      </w:r>
      <w:r w:rsidRPr="2CC751CC">
        <w:rPr>
          <w:rFonts w:ascii="Calibri" w:hAnsi="Calibri" w:cs="Calibri"/>
          <w:i/>
          <w:spacing w:val="1"/>
          <w:lang w:val="es-ES"/>
        </w:rPr>
        <w:t xml:space="preserve"> </w:t>
      </w:r>
      <w:r w:rsidRPr="2CC751CC">
        <w:rPr>
          <w:rFonts w:ascii="Calibri" w:hAnsi="Calibri" w:cs="Calibri"/>
          <w:i/>
          <w:lang w:val="es-ES"/>
        </w:rPr>
        <w:t>ción</w:t>
      </w:r>
      <w:r w:rsidRPr="2CC751CC">
        <w:rPr>
          <w:rFonts w:ascii="Calibri" w:hAnsi="Calibri" w:cs="Calibri"/>
          <w:i/>
          <w:spacing w:val="-3"/>
          <w:lang w:val="es-ES"/>
        </w:rPr>
        <w:t xml:space="preserve"> </w:t>
      </w:r>
      <w:r w:rsidRPr="2CC751CC">
        <w:rPr>
          <w:rFonts w:ascii="Calibri" w:hAnsi="Calibri" w:cs="Calibri"/>
          <w:i/>
          <w:lang w:val="es-ES"/>
        </w:rPr>
        <w:t>del</w:t>
      </w:r>
      <w:r w:rsidRPr="2CC751CC">
        <w:rPr>
          <w:rFonts w:ascii="Calibri" w:hAnsi="Calibri" w:cs="Calibri"/>
          <w:i/>
          <w:spacing w:val="-1"/>
          <w:lang w:val="es-ES"/>
        </w:rPr>
        <w:t xml:space="preserve"> </w:t>
      </w:r>
      <w:r w:rsidRPr="2CC751CC">
        <w:rPr>
          <w:rFonts w:ascii="Calibri" w:hAnsi="Calibri" w:cs="Calibri"/>
          <w:i/>
          <w:lang w:val="es-ES"/>
        </w:rPr>
        <w:t>Examen</w:t>
      </w:r>
      <w:r w:rsidRPr="2CC751CC">
        <w:rPr>
          <w:rFonts w:ascii="Calibri" w:hAnsi="Calibri" w:cs="Calibri"/>
          <w:i/>
          <w:spacing w:val="-5"/>
          <w:lang w:val="es-ES"/>
        </w:rPr>
        <w:t xml:space="preserve"> </w:t>
      </w:r>
      <w:r w:rsidRPr="2CC751CC">
        <w:rPr>
          <w:rFonts w:ascii="Calibri" w:hAnsi="Calibri" w:cs="Calibri"/>
          <w:i/>
          <w:lang w:val="es-ES"/>
        </w:rPr>
        <w:t>de</w:t>
      </w:r>
      <w:r w:rsidRPr="2CC751CC">
        <w:rPr>
          <w:rFonts w:ascii="Calibri" w:hAnsi="Calibri" w:cs="Calibri"/>
          <w:i/>
          <w:spacing w:val="-4"/>
          <w:lang w:val="es-ES"/>
        </w:rPr>
        <w:t xml:space="preserve"> </w:t>
      </w:r>
      <w:r w:rsidRPr="2CC751CC">
        <w:rPr>
          <w:rFonts w:ascii="Calibri" w:hAnsi="Calibri" w:cs="Calibri"/>
          <w:i/>
          <w:lang w:val="es-ES"/>
        </w:rPr>
        <w:t>Mitad</w:t>
      </w:r>
      <w:r w:rsidRPr="2CC751CC">
        <w:rPr>
          <w:rFonts w:ascii="Calibri" w:hAnsi="Calibri" w:cs="Calibri"/>
          <w:i/>
          <w:spacing w:val="-8"/>
          <w:lang w:val="es-ES"/>
        </w:rPr>
        <w:t xml:space="preserve"> </w:t>
      </w:r>
      <w:r w:rsidRPr="2CC751CC">
        <w:rPr>
          <w:rFonts w:ascii="Calibri" w:hAnsi="Calibri" w:cs="Calibri"/>
          <w:i/>
          <w:lang w:val="es-ES"/>
        </w:rPr>
        <w:t>de</w:t>
      </w:r>
      <w:r w:rsidRPr="2CC751CC">
        <w:rPr>
          <w:rFonts w:ascii="Calibri" w:hAnsi="Calibri" w:cs="Calibri"/>
          <w:i/>
          <w:spacing w:val="-1"/>
          <w:lang w:val="es-ES"/>
        </w:rPr>
        <w:t xml:space="preserve"> </w:t>
      </w:r>
      <w:r w:rsidRPr="2CC751CC">
        <w:rPr>
          <w:rFonts w:ascii="Calibri" w:hAnsi="Calibri" w:cs="Calibri"/>
          <w:i/>
          <w:lang w:val="es-ES"/>
        </w:rPr>
        <w:t>Periodo</w:t>
      </w:r>
      <w:r w:rsidRPr="2CC751CC">
        <w:rPr>
          <w:rFonts w:ascii="Calibri" w:hAnsi="Calibri" w:cs="Calibri"/>
          <w:i/>
          <w:spacing w:val="-4"/>
          <w:lang w:val="es-ES"/>
        </w:rPr>
        <w:t xml:space="preserve"> </w:t>
      </w:r>
      <w:r w:rsidRPr="2CC751CC">
        <w:rPr>
          <w:rFonts w:ascii="Calibri" w:hAnsi="Calibri" w:cs="Calibri"/>
          <w:i/>
          <w:lang w:val="es-ES"/>
        </w:rPr>
        <w:t>en</w:t>
      </w:r>
      <w:r w:rsidRPr="2CC751CC">
        <w:rPr>
          <w:rFonts w:ascii="Calibri" w:hAnsi="Calibri" w:cs="Calibri"/>
          <w:i/>
          <w:spacing w:val="-4"/>
          <w:lang w:val="es-ES"/>
        </w:rPr>
        <w:t xml:space="preserve"> </w:t>
      </w:r>
      <w:r w:rsidRPr="2CC751CC">
        <w:rPr>
          <w:rFonts w:ascii="Calibri" w:hAnsi="Calibri" w:cs="Calibri"/>
          <w:i/>
          <w:lang w:val="es-ES"/>
        </w:rPr>
        <w:t>Proyectos</w:t>
      </w:r>
      <w:r w:rsidRPr="2CC751CC">
        <w:rPr>
          <w:rFonts w:ascii="Calibri" w:hAnsi="Calibri" w:cs="Calibri"/>
          <w:i/>
          <w:spacing w:val="-4"/>
          <w:lang w:val="es-ES"/>
        </w:rPr>
        <w:t xml:space="preserve"> </w:t>
      </w:r>
      <w:r w:rsidRPr="2CC751CC">
        <w:rPr>
          <w:rFonts w:ascii="Calibri" w:hAnsi="Calibri" w:cs="Calibri"/>
          <w:i/>
          <w:lang w:val="es-ES"/>
        </w:rPr>
        <w:t>Apoyados</w:t>
      </w:r>
      <w:r w:rsidRPr="2CC751CC">
        <w:rPr>
          <w:rFonts w:ascii="Calibri" w:hAnsi="Calibri" w:cs="Calibri"/>
          <w:i/>
          <w:spacing w:val="-2"/>
          <w:lang w:val="es-ES"/>
        </w:rPr>
        <w:t xml:space="preserve"> </w:t>
      </w:r>
      <w:r w:rsidRPr="2CC751CC">
        <w:rPr>
          <w:rFonts w:ascii="Calibri" w:hAnsi="Calibri" w:cs="Calibri"/>
          <w:i/>
          <w:lang w:val="es-ES"/>
        </w:rPr>
        <w:t>por</w:t>
      </w:r>
      <w:r w:rsidRPr="2CC751CC">
        <w:rPr>
          <w:rFonts w:ascii="Calibri" w:hAnsi="Calibri" w:cs="Calibri"/>
          <w:i/>
          <w:spacing w:val="-3"/>
          <w:lang w:val="es-ES"/>
        </w:rPr>
        <w:t xml:space="preserve"> </w:t>
      </w:r>
      <w:r w:rsidRPr="2CC751CC">
        <w:rPr>
          <w:rFonts w:ascii="Calibri" w:hAnsi="Calibri" w:cs="Calibri"/>
          <w:i/>
          <w:lang w:val="es-ES"/>
        </w:rPr>
        <w:t>el</w:t>
      </w:r>
      <w:r w:rsidRPr="2CC751CC">
        <w:rPr>
          <w:rFonts w:ascii="Calibri" w:hAnsi="Calibri" w:cs="Calibri"/>
          <w:i/>
          <w:spacing w:val="-4"/>
          <w:lang w:val="es-ES"/>
        </w:rPr>
        <w:t xml:space="preserve"> </w:t>
      </w:r>
      <w:r w:rsidRPr="2CC751CC">
        <w:rPr>
          <w:rFonts w:ascii="Calibri" w:hAnsi="Calibri" w:cs="Calibri"/>
          <w:i/>
          <w:lang w:val="es-ES"/>
        </w:rPr>
        <w:t>PNUD</w:t>
      </w:r>
      <w:r w:rsidRPr="2CC751CC">
        <w:rPr>
          <w:rFonts w:ascii="Calibri" w:hAnsi="Calibri" w:cs="Calibri"/>
          <w:i/>
          <w:spacing w:val="-3"/>
          <w:lang w:val="es-ES"/>
        </w:rPr>
        <w:t xml:space="preserve"> </w:t>
      </w:r>
      <w:r w:rsidRPr="2CC751CC">
        <w:rPr>
          <w:rFonts w:ascii="Calibri" w:hAnsi="Calibri" w:cs="Calibri"/>
          <w:i/>
          <w:lang w:val="es-ES"/>
        </w:rPr>
        <w:t>y</w:t>
      </w:r>
      <w:r w:rsidRPr="2CC751CC">
        <w:rPr>
          <w:rFonts w:ascii="Calibri" w:hAnsi="Calibri" w:cs="Calibri"/>
          <w:i/>
          <w:spacing w:val="-2"/>
          <w:lang w:val="es-ES"/>
        </w:rPr>
        <w:t xml:space="preserve"> </w:t>
      </w:r>
      <w:r w:rsidRPr="2CC751CC">
        <w:rPr>
          <w:rFonts w:ascii="Calibri" w:hAnsi="Calibri" w:cs="Calibri"/>
          <w:i/>
          <w:lang w:val="es-ES"/>
        </w:rPr>
        <w:t>Financiados</w:t>
      </w:r>
      <w:r w:rsidRPr="2CC751CC">
        <w:rPr>
          <w:rFonts w:ascii="Calibri" w:hAnsi="Calibri" w:cs="Calibri"/>
          <w:i/>
          <w:spacing w:val="-1"/>
          <w:lang w:val="es-ES"/>
        </w:rPr>
        <w:t xml:space="preserve"> </w:t>
      </w:r>
      <w:r w:rsidRPr="2CC751CC">
        <w:rPr>
          <w:rFonts w:ascii="Calibri" w:hAnsi="Calibri" w:cs="Calibri"/>
          <w:i/>
          <w:lang w:val="es-ES"/>
        </w:rPr>
        <w:t>por</w:t>
      </w:r>
      <w:r w:rsidRPr="2CC751CC">
        <w:rPr>
          <w:rFonts w:ascii="Calibri" w:hAnsi="Calibri" w:cs="Calibri"/>
          <w:i/>
          <w:spacing w:val="-47"/>
          <w:lang w:val="es-ES"/>
        </w:rPr>
        <w:t xml:space="preserve"> </w:t>
      </w:r>
      <w:r w:rsidRPr="2CC751CC">
        <w:rPr>
          <w:rFonts w:ascii="Calibri" w:hAnsi="Calibri" w:cs="Calibri"/>
          <w:i/>
          <w:lang w:val="es-ES"/>
        </w:rPr>
        <w:t>el FMAM</w:t>
      </w:r>
      <w:r w:rsidRPr="2CC751CC">
        <w:rPr>
          <w:rFonts w:ascii="Calibri" w:hAnsi="Calibri" w:cs="Calibri"/>
          <w:lang w:val="es-ES"/>
        </w:rPr>
        <w:t>.</w:t>
      </w:r>
    </w:p>
    <w:p w14:paraId="4F2C5F51" w14:textId="77777777" w:rsidR="00DC750A" w:rsidRPr="002C6417" w:rsidRDefault="00DC750A" w:rsidP="004613B3">
      <w:pPr>
        <w:widowControl w:val="0"/>
        <w:numPr>
          <w:ilvl w:val="0"/>
          <w:numId w:val="34"/>
        </w:numPr>
        <w:tabs>
          <w:tab w:val="left" w:pos="541"/>
          <w:tab w:val="left" w:pos="542"/>
        </w:tabs>
        <w:autoSpaceDE w:val="0"/>
        <w:autoSpaceDN w:val="0"/>
        <w:spacing w:before="0" w:after="0" w:line="240" w:lineRule="auto"/>
        <w:jc w:val="left"/>
        <w:rPr>
          <w:rFonts w:ascii="Calibri" w:hAnsi="Calibri" w:cs="Calibri"/>
        </w:rPr>
      </w:pPr>
      <w:r w:rsidRPr="002C6417">
        <w:rPr>
          <w:rFonts w:ascii="Calibri" w:hAnsi="Calibri" w:cs="Calibri"/>
        </w:rPr>
        <w:t>Si</w:t>
      </w:r>
      <w:r w:rsidRPr="002C6417">
        <w:rPr>
          <w:rFonts w:ascii="Calibri" w:hAnsi="Calibri" w:cs="Calibri"/>
          <w:spacing w:val="-3"/>
        </w:rPr>
        <w:t xml:space="preserve"> </w:t>
      </w:r>
      <w:r w:rsidRPr="002C6417">
        <w:rPr>
          <w:rFonts w:ascii="Calibri" w:hAnsi="Calibri" w:cs="Calibri"/>
        </w:rPr>
        <w:t>existen</w:t>
      </w:r>
      <w:r w:rsidRPr="002C6417">
        <w:rPr>
          <w:rFonts w:ascii="Calibri" w:hAnsi="Calibri" w:cs="Calibri"/>
          <w:spacing w:val="-1"/>
        </w:rPr>
        <w:t xml:space="preserve"> </w:t>
      </w:r>
      <w:r w:rsidRPr="002C6417">
        <w:rPr>
          <w:rFonts w:ascii="Calibri" w:hAnsi="Calibri" w:cs="Calibri"/>
        </w:rPr>
        <w:t>áreas importantes</w:t>
      </w:r>
      <w:r w:rsidRPr="002C6417">
        <w:rPr>
          <w:rFonts w:ascii="Calibri" w:hAnsi="Calibri" w:cs="Calibri"/>
          <w:spacing w:val="-2"/>
        </w:rPr>
        <w:t xml:space="preserve"> </w:t>
      </w:r>
      <w:r w:rsidRPr="002C6417">
        <w:rPr>
          <w:rFonts w:ascii="Calibri" w:hAnsi="Calibri" w:cs="Calibri"/>
        </w:rPr>
        <w:t>que requieren</w:t>
      </w:r>
      <w:r w:rsidRPr="002C6417">
        <w:rPr>
          <w:rFonts w:ascii="Calibri" w:hAnsi="Calibri" w:cs="Calibri"/>
          <w:spacing w:val="-1"/>
        </w:rPr>
        <w:t xml:space="preserve"> </w:t>
      </w:r>
      <w:r w:rsidRPr="002C6417">
        <w:rPr>
          <w:rFonts w:ascii="Calibri" w:hAnsi="Calibri" w:cs="Calibri"/>
        </w:rPr>
        <w:t>atención,</w:t>
      </w:r>
      <w:r w:rsidRPr="002C6417">
        <w:rPr>
          <w:rFonts w:ascii="Calibri" w:hAnsi="Calibri" w:cs="Calibri"/>
          <w:spacing w:val="-2"/>
        </w:rPr>
        <w:t xml:space="preserve"> </w:t>
      </w:r>
      <w:r w:rsidRPr="002C6417">
        <w:rPr>
          <w:rFonts w:ascii="Calibri" w:hAnsi="Calibri" w:cs="Calibri"/>
        </w:rPr>
        <w:t>recomendar</w:t>
      </w:r>
      <w:r w:rsidRPr="002C6417">
        <w:rPr>
          <w:rFonts w:ascii="Calibri" w:hAnsi="Calibri" w:cs="Calibri"/>
          <w:spacing w:val="-4"/>
        </w:rPr>
        <w:t xml:space="preserve"> </w:t>
      </w:r>
      <w:r w:rsidRPr="002C6417">
        <w:rPr>
          <w:rFonts w:ascii="Calibri" w:hAnsi="Calibri" w:cs="Calibri"/>
        </w:rPr>
        <w:t>aspectos</w:t>
      </w:r>
      <w:r w:rsidRPr="002C6417">
        <w:rPr>
          <w:rFonts w:ascii="Calibri" w:hAnsi="Calibri" w:cs="Calibri"/>
          <w:spacing w:val="-4"/>
        </w:rPr>
        <w:t xml:space="preserve"> </w:t>
      </w:r>
      <w:r w:rsidRPr="002C6417">
        <w:rPr>
          <w:rFonts w:ascii="Calibri" w:hAnsi="Calibri" w:cs="Calibri"/>
        </w:rPr>
        <w:t>para</w:t>
      </w:r>
      <w:r w:rsidRPr="002C6417">
        <w:rPr>
          <w:rFonts w:ascii="Calibri" w:hAnsi="Calibri" w:cs="Calibri"/>
          <w:spacing w:val="-5"/>
        </w:rPr>
        <w:t xml:space="preserve"> </w:t>
      </w:r>
      <w:r w:rsidRPr="002C6417">
        <w:rPr>
          <w:rFonts w:ascii="Calibri" w:hAnsi="Calibri" w:cs="Calibri"/>
        </w:rPr>
        <w:t>su</w:t>
      </w:r>
      <w:r w:rsidRPr="002C6417">
        <w:rPr>
          <w:rFonts w:ascii="Calibri" w:hAnsi="Calibri" w:cs="Calibri"/>
          <w:spacing w:val="-2"/>
        </w:rPr>
        <w:t xml:space="preserve"> </w:t>
      </w:r>
      <w:r w:rsidRPr="002C6417">
        <w:rPr>
          <w:rFonts w:ascii="Calibri" w:hAnsi="Calibri" w:cs="Calibri"/>
        </w:rPr>
        <w:t>mejora.</w:t>
      </w:r>
    </w:p>
    <w:p w14:paraId="74518E59"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Marco</w:t>
      </w:r>
      <w:r w:rsidRPr="002C6417">
        <w:rPr>
          <w:rFonts w:asciiTheme="minorHAnsi" w:hAnsiTheme="minorHAnsi" w:cstheme="minorHAnsi"/>
          <w:b/>
          <w:bCs/>
          <w:spacing w:val="-3"/>
        </w:rPr>
        <w:t xml:space="preserve"> </w:t>
      </w:r>
      <w:r w:rsidRPr="002C6417">
        <w:rPr>
          <w:rFonts w:asciiTheme="minorHAnsi" w:hAnsiTheme="minorHAnsi" w:cstheme="minorHAnsi"/>
          <w:b/>
          <w:bCs/>
        </w:rPr>
        <w:t>de</w:t>
      </w:r>
      <w:r w:rsidRPr="002C6417">
        <w:rPr>
          <w:rFonts w:asciiTheme="minorHAnsi" w:hAnsiTheme="minorHAnsi" w:cstheme="minorHAnsi"/>
          <w:b/>
          <w:bCs/>
          <w:spacing w:val="-3"/>
        </w:rPr>
        <w:t xml:space="preserve"> </w:t>
      </w:r>
      <w:r w:rsidRPr="002C6417">
        <w:rPr>
          <w:rFonts w:asciiTheme="minorHAnsi" w:hAnsiTheme="minorHAnsi" w:cstheme="minorHAnsi"/>
          <w:b/>
          <w:bCs/>
        </w:rPr>
        <w:t>resultados/marco</w:t>
      </w:r>
      <w:r w:rsidRPr="002C6417">
        <w:rPr>
          <w:rFonts w:asciiTheme="minorHAnsi" w:hAnsiTheme="minorHAnsi" w:cstheme="minorHAnsi"/>
          <w:b/>
          <w:bCs/>
          <w:spacing w:val="-3"/>
        </w:rPr>
        <w:t xml:space="preserve"> </w:t>
      </w:r>
      <w:r w:rsidRPr="002C6417">
        <w:rPr>
          <w:rFonts w:asciiTheme="minorHAnsi" w:hAnsiTheme="minorHAnsi" w:cstheme="minorHAnsi"/>
          <w:b/>
          <w:bCs/>
        </w:rPr>
        <w:t>lógico:</w:t>
      </w:r>
    </w:p>
    <w:p w14:paraId="77CEEA0F"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5"/>
        <w:jc w:val="left"/>
        <w:rPr>
          <w:rFonts w:ascii="Calibri" w:hAnsi="Calibri" w:cs="Calibri"/>
          <w:lang w:val="es-ES"/>
        </w:rPr>
      </w:pPr>
      <w:r w:rsidRPr="2CC751CC">
        <w:rPr>
          <w:rFonts w:ascii="Calibri" w:hAnsi="Calibri" w:cs="Calibri"/>
          <w:lang w:val="es-ES"/>
        </w:rPr>
        <w:t>Acometer un análisis crítico de los indicadores y metas del marco lógico del proyecto, eva-</w:t>
      </w:r>
      <w:r w:rsidRPr="2CC751CC">
        <w:rPr>
          <w:rFonts w:ascii="Calibri" w:hAnsi="Calibri" w:cs="Calibri"/>
          <w:spacing w:val="1"/>
          <w:lang w:val="es-ES"/>
        </w:rPr>
        <w:t xml:space="preserve"> </w:t>
      </w:r>
      <w:r w:rsidRPr="2CC751CC">
        <w:rPr>
          <w:rFonts w:ascii="Calibri" w:hAnsi="Calibri" w:cs="Calibri"/>
          <w:spacing w:val="-1"/>
          <w:lang w:val="es-ES"/>
        </w:rPr>
        <w:t>luar</w:t>
      </w:r>
      <w:r w:rsidRPr="2CC751CC">
        <w:rPr>
          <w:rFonts w:ascii="Calibri" w:hAnsi="Calibri" w:cs="Calibri"/>
          <w:spacing w:val="-10"/>
          <w:lang w:val="es-ES"/>
        </w:rPr>
        <w:t xml:space="preserve"> </w:t>
      </w:r>
      <w:r w:rsidRPr="2CC751CC">
        <w:rPr>
          <w:rFonts w:ascii="Calibri" w:hAnsi="Calibri" w:cs="Calibri"/>
          <w:spacing w:val="-1"/>
          <w:lang w:val="es-ES"/>
        </w:rPr>
        <w:t>hasta</w:t>
      </w:r>
      <w:r w:rsidRPr="2CC751CC">
        <w:rPr>
          <w:rFonts w:ascii="Calibri" w:hAnsi="Calibri" w:cs="Calibri"/>
          <w:spacing w:val="-9"/>
          <w:lang w:val="es-ES"/>
        </w:rPr>
        <w:t xml:space="preserve"> </w:t>
      </w:r>
      <w:r w:rsidRPr="2CC751CC">
        <w:rPr>
          <w:rFonts w:ascii="Calibri" w:hAnsi="Calibri" w:cs="Calibri"/>
          <w:spacing w:val="-1"/>
          <w:lang w:val="es-ES"/>
        </w:rPr>
        <w:t>qué</w:t>
      </w:r>
      <w:r w:rsidRPr="2CC751CC">
        <w:rPr>
          <w:rFonts w:ascii="Calibri" w:hAnsi="Calibri" w:cs="Calibri"/>
          <w:spacing w:val="-9"/>
          <w:lang w:val="es-ES"/>
        </w:rPr>
        <w:t xml:space="preserve"> </w:t>
      </w:r>
      <w:r w:rsidRPr="2CC751CC">
        <w:rPr>
          <w:rFonts w:ascii="Calibri" w:hAnsi="Calibri" w:cs="Calibri"/>
          <w:spacing w:val="-1"/>
          <w:lang w:val="es-ES"/>
        </w:rPr>
        <w:t>punto</w:t>
      </w:r>
      <w:r w:rsidRPr="2CC751CC">
        <w:rPr>
          <w:rFonts w:ascii="Calibri" w:hAnsi="Calibri" w:cs="Calibri"/>
          <w:spacing w:val="-8"/>
          <w:lang w:val="es-ES"/>
        </w:rPr>
        <w:t xml:space="preserve"> </w:t>
      </w:r>
      <w:r w:rsidRPr="2CC751CC">
        <w:rPr>
          <w:rFonts w:ascii="Calibri" w:hAnsi="Calibri" w:cs="Calibri"/>
          <w:lang w:val="es-ES"/>
        </w:rPr>
        <w:t>las</w:t>
      </w:r>
      <w:r w:rsidRPr="2CC751CC">
        <w:rPr>
          <w:rFonts w:ascii="Calibri" w:hAnsi="Calibri" w:cs="Calibri"/>
          <w:spacing w:val="-12"/>
          <w:lang w:val="es-ES"/>
        </w:rPr>
        <w:t xml:space="preserve"> </w:t>
      </w:r>
      <w:r w:rsidRPr="2CC751CC">
        <w:rPr>
          <w:rFonts w:ascii="Calibri" w:hAnsi="Calibri" w:cs="Calibri"/>
          <w:lang w:val="es-ES"/>
        </w:rPr>
        <w:t>metas</w:t>
      </w:r>
      <w:r w:rsidRPr="2CC751CC">
        <w:rPr>
          <w:rFonts w:ascii="Calibri" w:hAnsi="Calibri" w:cs="Calibri"/>
          <w:spacing w:val="-9"/>
          <w:lang w:val="es-ES"/>
        </w:rPr>
        <w:t xml:space="preserve"> </w:t>
      </w:r>
      <w:r w:rsidRPr="2CC751CC">
        <w:rPr>
          <w:rFonts w:ascii="Calibri" w:hAnsi="Calibri" w:cs="Calibri"/>
          <w:lang w:val="es-ES"/>
        </w:rPr>
        <w:t>de</w:t>
      </w:r>
      <w:r w:rsidRPr="2CC751CC">
        <w:rPr>
          <w:rFonts w:ascii="Calibri" w:hAnsi="Calibri" w:cs="Calibri"/>
          <w:spacing w:val="-11"/>
          <w:lang w:val="es-ES"/>
        </w:rPr>
        <w:t xml:space="preserve"> </w:t>
      </w:r>
      <w:r w:rsidRPr="2CC751CC">
        <w:rPr>
          <w:rFonts w:ascii="Calibri" w:hAnsi="Calibri" w:cs="Calibri"/>
          <w:lang w:val="es-ES"/>
        </w:rPr>
        <w:t>mitad</w:t>
      </w:r>
      <w:r w:rsidRPr="2CC751CC">
        <w:rPr>
          <w:rFonts w:ascii="Calibri" w:hAnsi="Calibri" w:cs="Calibri"/>
          <w:spacing w:val="-13"/>
          <w:lang w:val="es-ES"/>
        </w:rPr>
        <w:t xml:space="preserve"> </w:t>
      </w:r>
      <w:r w:rsidRPr="2CC751CC">
        <w:rPr>
          <w:rFonts w:ascii="Calibri" w:hAnsi="Calibri" w:cs="Calibri"/>
          <w:lang w:val="es-ES"/>
        </w:rPr>
        <w:t>y</w:t>
      </w:r>
      <w:r w:rsidRPr="2CC751CC">
        <w:rPr>
          <w:rFonts w:ascii="Calibri" w:hAnsi="Calibri" w:cs="Calibri"/>
          <w:spacing w:val="-9"/>
          <w:lang w:val="es-ES"/>
        </w:rPr>
        <w:t xml:space="preserve"> </w:t>
      </w:r>
      <w:r w:rsidRPr="2CC751CC">
        <w:rPr>
          <w:rFonts w:ascii="Calibri" w:hAnsi="Calibri" w:cs="Calibri"/>
          <w:lang w:val="es-ES"/>
        </w:rPr>
        <w:t>final</w:t>
      </w:r>
      <w:r w:rsidRPr="2CC751CC">
        <w:rPr>
          <w:rFonts w:ascii="Calibri" w:hAnsi="Calibri" w:cs="Calibri"/>
          <w:spacing w:val="-10"/>
          <w:lang w:val="es-ES"/>
        </w:rPr>
        <w:t xml:space="preserve"> </w:t>
      </w:r>
      <w:r w:rsidRPr="2CC751CC">
        <w:rPr>
          <w:rFonts w:ascii="Calibri" w:hAnsi="Calibri" w:cs="Calibri"/>
          <w:lang w:val="es-ES"/>
        </w:rPr>
        <w:t>de</w:t>
      </w:r>
      <w:r w:rsidRPr="2CC751CC">
        <w:rPr>
          <w:rFonts w:ascii="Calibri" w:hAnsi="Calibri" w:cs="Calibri"/>
          <w:spacing w:val="-11"/>
          <w:lang w:val="es-ES"/>
        </w:rPr>
        <w:t xml:space="preserve"> </w:t>
      </w:r>
      <w:r w:rsidRPr="2CC751CC">
        <w:rPr>
          <w:rFonts w:ascii="Calibri" w:hAnsi="Calibri" w:cs="Calibri"/>
          <w:lang w:val="es-ES"/>
        </w:rPr>
        <w:t>periodo</w:t>
      </w:r>
      <w:r w:rsidRPr="2CC751CC">
        <w:rPr>
          <w:rFonts w:ascii="Calibri" w:hAnsi="Calibri" w:cs="Calibri"/>
          <w:spacing w:val="-8"/>
          <w:lang w:val="es-ES"/>
        </w:rPr>
        <w:t xml:space="preserve"> </w:t>
      </w:r>
      <w:r w:rsidRPr="2CC751CC">
        <w:rPr>
          <w:rFonts w:ascii="Calibri" w:hAnsi="Calibri" w:cs="Calibri"/>
          <w:lang w:val="es-ES"/>
        </w:rPr>
        <w:t>del</w:t>
      </w:r>
      <w:r w:rsidRPr="2CC751CC">
        <w:rPr>
          <w:rFonts w:ascii="Calibri" w:hAnsi="Calibri" w:cs="Calibri"/>
          <w:spacing w:val="-8"/>
          <w:lang w:val="es-ES"/>
        </w:rPr>
        <w:t xml:space="preserve"> </w:t>
      </w:r>
      <w:r w:rsidRPr="2CC751CC">
        <w:rPr>
          <w:rFonts w:ascii="Calibri" w:hAnsi="Calibri" w:cs="Calibri"/>
          <w:lang w:val="es-ES"/>
        </w:rPr>
        <w:t>proyecto</w:t>
      </w:r>
      <w:r w:rsidRPr="2CC751CC">
        <w:rPr>
          <w:rFonts w:ascii="Calibri" w:hAnsi="Calibri" w:cs="Calibri"/>
          <w:spacing w:val="-8"/>
          <w:lang w:val="es-ES"/>
        </w:rPr>
        <w:t xml:space="preserve"> </w:t>
      </w:r>
      <w:r w:rsidRPr="2CC751CC">
        <w:rPr>
          <w:rFonts w:ascii="Calibri" w:hAnsi="Calibri" w:cs="Calibri"/>
          <w:lang w:val="es-ES"/>
        </w:rPr>
        <w:t>cumplen</w:t>
      </w:r>
      <w:r w:rsidRPr="2CC751CC">
        <w:rPr>
          <w:rFonts w:ascii="Calibri" w:hAnsi="Calibri" w:cs="Calibri"/>
          <w:spacing w:val="-10"/>
          <w:lang w:val="es-ES"/>
        </w:rPr>
        <w:t xml:space="preserve"> </w:t>
      </w:r>
      <w:r w:rsidRPr="2CC751CC">
        <w:rPr>
          <w:rFonts w:ascii="Calibri" w:hAnsi="Calibri" w:cs="Calibri"/>
          <w:lang w:val="es-ES"/>
        </w:rPr>
        <w:t>los</w:t>
      </w:r>
      <w:r w:rsidRPr="2CC751CC">
        <w:rPr>
          <w:rFonts w:ascii="Calibri" w:hAnsi="Calibri" w:cs="Calibri"/>
          <w:spacing w:val="-9"/>
          <w:lang w:val="es-ES"/>
        </w:rPr>
        <w:t xml:space="preserve"> </w:t>
      </w:r>
      <w:r w:rsidRPr="2CC751CC">
        <w:rPr>
          <w:rFonts w:ascii="Calibri" w:hAnsi="Calibri" w:cs="Calibri"/>
          <w:lang w:val="es-ES"/>
        </w:rPr>
        <w:t>criterios</w:t>
      </w:r>
      <w:r w:rsidRPr="2CC751CC">
        <w:rPr>
          <w:rFonts w:ascii="Calibri" w:hAnsi="Calibri" w:cs="Calibri"/>
          <w:spacing w:val="-48"/>
          <w:lang w:val="es-ES"/>
        </w:rPr>
        <w:t xml:space="preserve"> </w:t>
      </w:r>
      <w:r w:rsidRPr="2CC751CC">
        <w:rPr>
          <w:rFonts w:ascii="Calibri" w:hAnsi="Calibri" w:cs="Calibri"/>
          <w:lang w:val="es-ES"/>
        </w:rPr>
        <w:t>"SMART " (abreviatura en inglés de Específicos, Cuantificables, Conseguibles, Relevantes y</w:t>
      </w:r>
      <w:r w:rsidRPr="2CC751CC">
        <w:rPr>
          <w:rFonts w:ascii="Calibri" w:hAnsi="Calibri" w:cs="Calibri"/>
          <w:spacing w:val="1"/>
          <w:lang w:val="es-ES"/>
        </w:rPr>
        <w:t xml:space="preserve"> </w:t>
      </w:r>
      <w:r w:rsidRPr="2CC751CC">
        <w:rPr>
          <w:rFonts w:ascii="Calibri" w:hAnsi="Calibri" w:cs="Calibri"/>
          <w:lang w:val="es-ES"/>
        </w:rPr>
        <w:t>Sujetos a plazos) y sugerir modificaciones/revisiones específicas de dichas metas e indica-</w:t>
      </w:r>
      <w:r w:rsidRPr="2CC751CC">
        <w:rPr>
          <w:rFonts w:ascii="Calibri" w:hAnsi="Calibri" w:cs="Calibri"/>
          <w:spacing w:val="1"/>
          <w:lang w:val="es-ES"/>
        </w:rPr>
        <w:t xml:space="preserve"> </w:t>
      </w:r>
      <w:r w:rsidRPr="2CC751CC">
        <w:rPr>
          <w:rFonts w:ascii="Calibri" w:hAnsi="Calibri" w:cs="Calibri"/>
          <w:lang w:val="es-ES"/>
        </w:rPr>
        <w:t>dores</w:t>
      </w:r>
      <w:r w:rsidRPr="2CC751CC">
        <w:rPr>
          <w:rFonts w:ascii="Calibri" w:hAnsi="Calibri" w:cs="Calibri"/>
          <w:spacing w:val="-3"/>
          <w:lang w:val="es-ES"/>
        </w:rPr>
        <w:t xml:space="preserve"> </w:t>
      </w:r>
      <w:r w:rsidRPr="2CC751CC">
        <w:rPr>
          <w:rFonts w:ascii="Calibri" w:hAnsi="Calibri" w:cs="Calibri"/>
          <w:lang w:val="es-ES"/>
        </w:rPr>
        <w:t>en la</w:t>
      </w:r>
      <w:r w:rsidRPr="2CC751CC">
        <w:rPr>
          <w:rFonts w:ascii="Calibri" w:hAnsi="Calibri" w:cs="Calibri"/>
          <w:spacing w:val="-2"/>
          <w:lang w:val="es-ES"/>
        </w:rPr>
        <w:t xml:space="preserve"> </w:t>
      </w:r>
      <w:r w:rsidRPr="2CC751CC">
        <w:rPr>
          <w:rFonts w:ascii="Calibri" w:hAnsi="Calibri" w:cs="Calibri"/>
          <w:lang w:val="es-ES"/>
        </w:rPr>
        <w:t>medida que</w:t>
      </w:r>
      <w:r w:rsidRPr="2CC751CC">
        <w:rPr>
          <w:rFonts w:ascii="Calibri" w:hAnsi="Calibri" w:cs="Calibri"/>
          <w:spacing w:val="-2"/>
          <w:lang w:val="es-ES"/>
        </w:rPr>
        <w:t xml:space="preserve"> </w:t>
      </w:r>
      <w:r w:rsidRPr="2CC751CC">
        <w:rPr>
          <w:rFonts w:ascii="Calibri" w:hAnsi="Calibri" w:cs="Calibri"/>
          <w:lang w:val="es-ES"/>
        </w:rPr>
        <w:t>sea</w:t>
      </w:r>
      <w:r w:rsidRPr="2CC751CC">
        <w:rPr>
          <w:rFonts w:ascii="Calibri" w:hAnsi="Calibri" w:cs="Calibri"/>
          <w:spacing w:val="-3"/>
          <w:lang w:val="es-ES"/>
        </w:rPr>
        <w:t xml:space="preserve"> </w:t>
      </w:r>
      <w:r w:rsidRPr="2CC751CC">
        <w:rPr>
          <w:rFonts w:ascii="Calibri" w:hAnsi="Calibri" w:cs="Calibri"/>
          <w:lang w:val="es-ES"/>
        </w:rPr>
        <w:t>necesario.</w:t>
      </w:r>
    </w:p>
    <w:p w14:paraId="57F639DC"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8"/>
        <w:jc w:val="left"/>
        <w:rPr>
          <w:rFonts w:ascii="Calibri" w:hAnsi="Calibri" w:cs="Calibri"/>
        </w:rPr>
      </w:pPr>
      <w:r w:rsidRPr="002C6417">
        <w:rPr>
          <w:rFonts w:ascii="Calibri" w:hAnsi="Calibri" w:cs="Calibri"/>
        </w:rPr>
        <w:t>¿Son los objetivos y resultados del proyecto o sus componentes claros, prácticos y factibles</w:t>
      </w:r>
      <w:r w:rsidRPr="002C6417">
        <w:rPr>
          <w:rFonts w:ascii="Calibri" w:hAnsi="Calibri" w:cs="Calibri"/>
          <w:spacing w:val="-47"/>
        </w:rPr>
        <w:t xml:space="preserve"> </w:t>
      </w:r>
      <w:r w:rsidRPr="002C6417">
        <w:rPr>
          <w:rFonts w:ascii="Calibri" w:hAnsi="Calibri" w:cs="Calibri"/>
        </w:rPr>
        <w:t>de realizar durante</w:t>
      </w:r>
      <w:r w:rsidRPr="002C6417">
        <w:rPr>
          <w:rFonts w:ascii="Calibri" w:hAnsi="Calibri" w:cs="Calibri"/>
          <w:spacing w:val="-2"/>
        </w:rPr>
        <w:t xml:space="preserve"> </w:t>
      </w:r>
      <w:r w:rsidRPr="002C6417">
        <w:rPr>
          <w:rFonts w:ascii="Calibri" w:hAnsi="Calibri" w:cs="Calibri"/>
        </w:rPr>
        <w:t>el</w:t>
      </w:r>
      <w:r w:rsidRPr="002C6417">
        <w:rPr>
          <w:rFonts w:ascii="Calibri" w:hAnsi="Calibri" w:cs="Calibri"/>
          <w:spacing w:val="-2"/>
        </w:rPr>
        <w:t xml:space="preserve"> </w:t>
      </w:r>
      <w:r w:rsidRPr="002C6417">
        <w:rPr>
          <w:rFonts w:ascii="Calibri" w:hAnsi="Calibri" w:cs="Calibri"/>
        </w:rPr>
        <w:t>tiempo</w:t>
      </w:r>
      <w:r w:rsidRPr="002C6417">
        <w:rPr>
          <w:rFonts w:ascii="Calibri" w:hAnsi="Calibri" w:cs="Calibri"/>
          <w:spacing w:val="1"/>
        </w:rPr>
        <w:t xml:space="preserve"> </w:t>
      </w:r>
      <w:r w:rsidRPr="002C6417">
        <w:rPr>
          <w:rFonts w:ascii="Calibri" w:hAnsi="Calibri" w:cs="Calibri"/>
        </w:rPr>
        <w:t>estipulado para</w:t>
      </w:r>
      <w:r w:rsidRPr="002C6417">
        <w:rPr>
          <w:rFonts w:ascii="Calibri" w:hAnsi="Calibri" w:cs="Calibri"/>
          <w:spacing w:val="-3"/>
        </w:rPr>
        <w:t xml:space="preserve"> </w:t>
      </w:r>
      <w:r w:rsidRPr="002C6417">
        <w:rPr>
          <w:rFonts w:ascii="Calibri" w:hAnsi="Calibri" w:cs="Calibri"/>
        </w:rPr>
        <w:t>su ejecución?</w:t>
      </w:r>
    </w:p>
    <w:p w14:paraId="1C1682DE"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6"/>
        <w:jc w:val="left"/>
        <w:rPr>
          <w:rFonts w:ascii="Calibri" w:hAnsi="Calibri" w:cs="Calibri"/>
          <w:lang w:val="es-ES"/>
        </w:rPr>
      </w:pPr>
      <w:r w:rsidRPr="2CC751CC">
        <w:rPr>
          <w:rFonts w:ascii="Calibri" w:hAnsi="Calibri" w:cs="Calibri"/>
          <w:lang w:val="es-ES"/>
        </w:rPr>
        <w:t>Analizar si el progreso hasta el momento ha generado efectos de desarrollo beneficiosos o</w:t>
      </w:r>
      <w:r w:rsidRPr="2CC751CC">
        <w:rPr>
          <w:rFonts w:ascii="Calibri" w:hAnsi="Calibri" w:cs="Calibri"/>
          <w:spacing w:val="1"/>
          <w:lang w:val="es-ES"/>
        </w:rPr>
        <w:t xml:space="preserve"> </w:t>
      </w:r>
      <w:r w:rsidRPr="2CC751CC">
        <w:rPr>
          <w:rFonts w:ascii="Calibri" w:hAnsi="Calibri" w:cs="Calibri"/>
          <w:lang w:val="es-ES"/>
        </w:rPr>
        <w:t>podría catalizarlos en el futuro (por ejemplo, en términos de generación de ingresos, igual-</w:t>
      </w:r>
      <w:r w:rsidRPr="2CC751CC">
        <w:rPr>
          <w:rFonts w:ascii="Calibri" w:hAnsi="Calibri" w:cs="Calibri"/>
          <w:spacing w:val="1"/>
          <w:lang w:val="es-ES"/>
        </w:rPr>
        <w:t xml:space="preserve"> </w:t>
      </w:r>
      <w:r w:rsidRPr="2CC751CC">
        <w:rPr>
          <w:rFonts w:ascii="Calibri" w:hAnsi="Calibri" w:cs="Calibri"/>
          <w:lang w:val="es-ES"/>
        </w:rPr>
        <w:t>dad</w:t>
      </w:r>
      <w:r w:rsidRPr="2CC751CC">
        <w:rPr>
          <w:rFonts w:ascii="Calibri" w:hAnsi="Calibri" w:cs="Calibri"/>
          <w:spacing w:val="-5"/>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género</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empoderamiento</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mujer,</w:t>
      </w:r>
      <w:r w:rsidRPr="2CC751CC">
        <w:rPr>
          <w:rFonts w:ascii="Calibri" w:hAnsi="Calibri" w:cs="Calibri"/>
          <w:spacing w:val="-5"/>
          <w:lang w:val="es-ES"/>
        </w:rPr>
        <w:t xml:space="preserve"> </w:t>
      </w:r>
      <w:r w:rsidRPr="2CC751CC">
        <w:rPr>
          <w:rFonts w:ascii="Calibri" w:hAnsi="Calibri" w:cs="Calibri"/>
          <w:lang w:val="es-ES"/>
        </w:rPr>
        <w:t>mejoras</w:t>
      </w:r>
      <w:r w:rsidRPr="2CC751CC">
        <w:rPr>
          <w:rFonts w:ascii="Calibri" w:hAnsi="Calibri" w:cs="Calibri"/>
          <w:spacing w:val="-3"/>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gobernabilidad,</w:t>
      </w:r>
      <w:r w:rsidRPr="2CC751CC">
        <w:rPr>
          <w:rFonts w:ascii="Calibri" w:hAnsi="Calibri" w:cs="Calibri"/>
          <w:spacing w:val="-6"/>
          <w:lang w:val="es-ES"/>
        </w:rPr>
        <w:t xml:space="preserve"> </w:t>
      </w:r>
      <w:r w:rsidRPr="2CC751CC">
        <w:rPr>
          <w:rFonts w:ascii="Calibri" w:hAnsi="Calibri" w:cs="Calibri"/>
          <w:lang w:val="es-ES"/>
        </w:rPr>
        <w:t>etc.)</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caso</w:t>
      </w:r>
      <w:r w:rsidRPr="2CC751CC">
        <w:rPr>
          <w:rFonts w:ascii="Calibri" w:hAnsi="Calibri" w:cs="Calibri"/>
          <w:spacing w:val="-47"/>
          <w:lang w:val="es-ES"/>
        </w:rPr>
        <w:t xml:space="preserve"> </w:t>
      </w:r>
      <w:r w:rsidRPr="2CC751CC">
        <w:rPr>
          <w:rFonts w:ascii="Calibri" w:hAnsi="Calibri" w:cs="Calibri"/>
          <w:lang w:val="es-ES"/>
        </w:rPr>
        <w:t>que estén ausentes definir si deberían incluirse en el marco de resultados del proyecto y</w:t>
      </w:r>
      <w:r w:rsidRPr="2CC751CC">
        <w:rPr>
          <w:rFonts w:ascii="Calibri" w:hAnsi="Calibri" w:cs="Calibri"/>
          <w:spacing w:val="1"/>
          <w:lang w:val="es-ES"/>
        </w:rPr>
        <w:t xml:space="preserve"> </w:t>
      </w:r>
      <w:r w:rsidRPr="2CC751CC">
        <w:rPr>
          <w:rFonts w:ascii="Calibri" w:hAnsi="Calibri" w:cs="Calibri"/>
          <w:lang w:val="es-ES"/>
        </w:rPr>
        <w:t>hacer</w:t>
      </w:r>
      <w:r w:rsidRPr="2CC751CC">
        <w:rPr>
          <w:rFonts w:ascii="Calibri" w:hAnsi="Calibri" w:cs="Calibri"/>
          <w:spacing w:val="-1"/>
          <w:lang w:val="es-ES"/>
        </w:rPr>
        <w:t xml:space="preserve"> </w:t>
      </w:r>
      <w:r w:rsidRPr="2CC751CC">
        <w:rPr>
          <w:rFonts w:ascii="Calibri" w:hAnsi="Calibri" w:cs="Calibri"/>
          <w:lang w:val="es-ES"/>
        </w:rPr>
        <w:t>el</w:t>
      </w:r>
      <w:r w:rsidRPr="2CC751CC">
        <w:rPr>
          <w:rFonts w:ascii="Calibri" w:hAnsi="Calibri" w:cs="Calibri"/>
          <w:spacing w:val="-2"/>
          <w:lang w:val="es-ES"/>
        </w:rPr>
        <w:t xml:space="preserve"> </w:t>
      </w:r>
      <w:r w:rsidRPr="2CC751CC">
        <w:rPr>
          <w:rFonts w:ascii="Calibri" w:hAnsi="Calibri" w:cs="Calibri"/>
          <w:lang w:val="es-ES"/>
        </w:rPr>
        <w:t>seguimiento</w:t>
      </w:r>
      <w:r w:rsidRPr="2CC751CC">
        <w:rPr>
          <w:rFonts w:ascii="Calibri" w:hAnsi="Calibri" w:cs="Calibri"/>
          <w:spacing w:val="2"/>
          <w:lang w:val="es-ES"/>
        </w:rPr>
        <w:t xml:space="preserve"> </w:t>
      </w:r>
      <w:r w:rsidRPr="2CC751CC">
        <w:rPr>
          <w:rFonts w:ascii="Calibri" w:hAnsi="Calibri" w:cs="Calibri"/>
          <w:lang w:val="es-ES"/>
        </w:rPr>
        <w:t>anual.</w:t>
      </w:r>
    </w:p>
    <w:p w14:paraId="26A73F3D" w14:textId="77777777" w:rsidR="00DC750A" w:rsidRPr="002C6417" w:rsidRDefault="00DC750A" w:rsidP="00DC750A">
      <w:pPr>
        <w:widowControl w:val="0"/>
        <w:autoSpaceDE w:val="0"/>
        <w:autoSpaceDN w:val="0"/>
        <w:spacing w:before="0" w:after="0" w:line="276" w:lineRule="auto"/>
        <w:rPr>
          <w:rFonts w:ascii="Calibri" w:hAnsi="Calibri" w:cs="Calibri"/>
        </w:rPr>
        <w:sectPr w:rsidR="00DC750A" w:rsidRPr="002C6417" w:rsidSect="00DC750A">
          <w:pgSz w:w="11910" w:h="16840"/>
          <w:pgMar w:top="1320" w:right="720" w:bottom="280" w:left="1520" w:header="182" w:footer="600" w:gutter="0"/>
          <w:cols w:space="720"/>
        </w:sectPr>
      </w:pPr>
    </w:p>
    <w:p w14:paraId="7931D0A9" w14:textId="77777777" w:rsidR="00DC750A" w:rsidRPr="002C6417" w:rsidRDefault="00DC750A" w:rsidP="004613B3">
      <w:pPr>
        <w:widowControl w:val="0"/>
        <w:numPr>
          <w:ilvl w:val="0"/>
          <w:numId w:val="34"/>
        </w:numPr>
        <w:tabs>
          <w:tab w:val="left" w:pos="542"/>
        </w:tabs>
        <w:autoSpaceDE w:val="0"/>
        <w:autoSpaceDN w:val="0"/>
        <w:spacing w:before="91" w:after="0" w:line="276" w:lineRule="auto"/>
        <w:ind w:left="541" w:right="973"/>
        <w:jc w:val="left"/>
        <w:rPr>
          <w:rFonts w:ascii="Calibri" w:hAnsi="Calibri" w:cs="Calibri"/>
          <w:lang w:val="es-ES"/>
        </w:rPr>
      </w:pPr>
      <w:r w:rsidRPr="2CC751CC">
        <w:rPr>
          <w:rFonts w:ascii="Calibri" w:hAnsi="Calibri" w:cs="Calibri"/>
          <w:lang w:val="es-ES"/>
        </w:rPr>
        <w:lastRenderedPageBreak/>
        <w:t>Asegurar</w:t>
      </w:r>
      <w:r w:rsidRPr="2CC751CC">
        <w:rPr>
          <w:rFonts w:ascii="Calibri" w:hAnsi="Calibri" w:cs="Calibri"/>
          <w:spacing w:val="-9"/>
          <w:lang w:val="es-ES"/>
        </w:rPr>
        <w:t xml:space="preserve"> </w:t>
      </w:r>
      <w:r w:rsidRPr="2CC751CC">
        <w:rPr>
          <w:rFonts w:ascii="Calibri" w:hAnsi="Calibri" w:cs="Calibri"/>
          <w:lang w:val="es-ES"/>
        </w:rPr>
        <w:t>un</w:t>
      </w:r>
      <w:r w:rsidRPr="2CC751CC">
        <w:rPr>
          <w:rFonts w:ascii="Calibri" w:hAnsi="Calibri" w:cs="Calibri"/>
          <w:spacing w:val="-9"/>
          <w:lang w:val="es-ES"/>
        </w:rPr>
        <w:t xml:space="preserve"> </w:t>
      </w:r>
      <w:r w:rsidRPr="2CC751CC">
        <w:rPr>
          <w:rFonts w:ascii="Calibri" w:hAnsi="Calibri" w:cs="Calibri"/>
          <w:lang w:val="es-ES"/>
        </w:rPr>
        <w:t>seguimiento</w:t>
      </w:r>
      <w:r w:rsidRPr="2CC751CC">
        <w:rPr>
          <w:rFonts w:ascii="Calibri" w:hAnsi="Calibri" w:cs="Calibri"/>
          <w:spacing w:val="-9"/>
          <w:lang w:val="es-ES"/>
        </w:rPr>
        <w:t xml:space="preserve"> </w:t>
      </w:r>
      <w:r w:rsidRPr="2CC751CC">
        <w:rPr>
          <w:rFonts w:ascii="Calibri" w:hAnsi="Calibri" w:cs="Calibri"/>
          <w:lang w:val="es-ES"/>
        </w:rPr>
        <w:t>efectivo</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los</w:t>
      </w:r>
      <w:r w:rsidRPr="2CC751CC">
        <w:rPr>
          <w:rFonts w:ascii="Calibri" w:hAnsi="Calibri" w:cs="Calibri"/>
          <w:spacing w:val="-10"/>
          <w:lang w:val="es-ES"/>
        </w:rPr>
        <w:t xml:space="preserve"> </w:t>
      </w:r>
      <w:r w:rsidRPr="2CC751CC">
        <w:rPr>
          <w:rFonts w:ascii="Calibri" w:hAnsi="Calibri" w:cs="Calibri"/>
          <w:lang w:val="es-ES"/>
        </w:rPr>
        <w:t>aspectos</w:t>
      </w:r>
      <w:r w:rsidRPr="2CC751CC">
        <w:rPr>
          <w:rFonts w:ascii="Calibri" w:hAnsi="Calibri" w:cs="Calibri"/>
          <w:spacing w:val="-9"/>
          <w:lang w:val="es-ES"/>
        </w:rPr>
        <w:t xml:space="preserve"> </w:t>
      </w:r>
      <w:r w:rsidRPr="2CC751CC">
        <w:rPr>
          <w:rFonts w:ascii="Calibri" w:hAnsi="Calibri" w:cs="Calibri"/>
          <w:lang w:val="es-ES"/>
        </w:rPr>
        <w:t>más</w:t>
      </w:r>
      <w:r w:rsidRPr="2CC751CC">
        <w:rPr>
          <w:rFonts w:ascii="Calibri" w:hAnsi="Calibri" w:cs="Calibri"/>
          <w:spacing w:val="-10"/>
          <w:lang w:val="es-ES"/>
        </w:rPr>
        <w:t xml:space="preserve"> </w:t>
      </w:r>
      <w:r w:rsidRPr="2CC751CC">
        <w:rPr>
          <w:rFonts w:ascii="Calibri" w:hAnsi="Calibri" w:cs="Calibri"/>
          <w:lang w:val="es-ES"/>
        </w:rPr>
        <w:t>amplios</w:t>
      </w:r>
      <w:r w:rsidRPr="2CC751CC">
        <w:rPr>
          <w:rFonts w:ascii="Calibri" w:hAnsi="Calibri" w:cs="Calibri"/>
          <w:spacing w:val="-10"/>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desarrollo</w:t>
      </w:r>
      <w:r w:rsidRPr="2CC751CC">
        <w:rPr>
          <w:rFonts w:ascii="Calibri" w:hAnsi="Calibri" w:cs="Calibri"/>
          <w:spacing w:val="-7"/>
          <w:lang w:val="es-ES"/>
        </w:rPr>
        <w:t xml:space="preserve"> </w:t>
      </w:r>
      <w:r w:rsidRPr="2CC751CC">
        <w:rPr>
          <w:rFonts w:ascii="Calibri" w:hAnsi="Calibri" w:cs="Calibri"/>
          <w:lang w:val="es-ES"/>
        </w:rPr>
        <w:t>y</w:t>
      </w:r>
      <w:r w:rsidRPr="2CC751CC">
        <w:rPr>
          <w:rFonts w:ascii="Calibri" w:hAnsi="Calibri" w:cs="Calibri"/>
          <w:spacing w:val="-9"/>
          <w:lang w:val="es-ES"/>
        </w:rPr>
        <w:t xml:space="preserve"> </w:t>
      </w:r>
      <w:r w:rsidRPr="2CC751CC">
        <w:rPr>
          <w:rFonts w:ascii="Calibri" w:hAnsi="Calibri" w:cs="Calibri"/>
          <w:lang w:val="es-ES"/>
        </w:rPr>
        <w:t>de</w:t>
      </w:r>
      <w:r w:rsidRPr="2CC751CC">
        <w:rPr>
          <w:rFonts w:ascii="Calibri" w:hAnsi="Calibri" w:cs="Calibri"/>
          <w:spacing w:val="-9"/>
          <w:lang w:val="es-ES"/>
        </w:rPr>
        <w:t xml:space="preserve"> </w:t>
      </w:r>
      <w:r w:rsidRPr="2CC751CC">
        <w:rPr>
          <w:rFonts w:ascii="Calibri" w:hAnsi="Calibri" w:cs="Calibri"/>
          <w:lang w:val="es-ES"/>
        </w:rPr>
        <w:t>género</w:t>
      </w:r>
      <w:r w:rsidRPr="2CC751CC">
        <w:rPr>
          <w:rFonts w:ascii="Calibri" w:hAnsi="Calibri" w:cs="Calibri"/>
          <w:spacing w:val="-7"/>
          <w:lang w:val="es-ES"/>
        </w:rPr>
        <w:t xml:space="preserve"> </w:t>
      </w:r>
      <w:r w:rsidRPr="2CC751CC">
        <w:rPr>
          <w:rFonts w:ascii="Calibri" w:hAnsi="Calibri" w:cs="Calibri"/>
          <w:lang w:val="es-ES"/>
        </w:rPr>
        <w:t>del</w:t>
      </w:r>
      <w:r w:rsidRPr="2CC751CC">
        <w:rPr>
          <w:rFonts w:ascii="Calibri" w:hAnsi="Calibri" w:cs="Calibri"/>
          <w:spacing w:val="-48"/>
          <w:lang w:val="es-ES"/>
        </w:rPr>
        <w:t xml:space="preserve"> </w:t>
      </w:r>
      <w:r w:rsidRPr="2CC751CC">
        <w:rPr>
          <w:rFonts w:ascii="Calibri" w:hAnsi="Calibri" w:cs="Calibri"/>
          <w:lang w:val="es-ES"/>
        </w:rPr>
        <w:t>proyecto. Desarrollar y recomendar los indicadores de desarrollo SMART, que deberán in-</w:t>
      </w:r>
      <w:r w:rsidRPr="2CC751CC">
        <w:rPr>
          <w:rFonts w:ascii="Calibri" w:hAnsi="Calibri" w:cs="Calibri"/>
          <w:spacing w:val="1"/>
          <w:lang w:val="es-ES"/>
        </w:rPr>
        <w:t xml:space="preserve"> </w:t>
      </w:r>
      <w:r w:rsidRPr="2CC751CC">
        <w:rPr>
          <w:rFonts w:ascii="Calibri" w:hAnsi="Calibri" w:cs="Calibri"/>
          <w:lang w:val="es-ES"/>
        </w:rPr>
        <w:t>cluir</w:t>
      </w:r>
      <w:r w:rsidRPr="2CC751CC">
        <w:rPr>
          <w:rFonts w:ascii="Calibri" w:hAnsi="Calibri" w:cs="Calibri"/>
          <w:spacing w:val="-6"/>
          <w:lang w:val="es-ES"/>
        </w:rPr>
        <w:t xml:space="preserve"> </w:t>
      </w:r>
      <w:r w:rsidRPr="2CC751CC">
        <w:rPr>
          <w:rFonts w:ascii="Calibri" w:hAnsi="Calibri" w:cs="Calibri"/>
          <w:lang w:val="es-ES"/>
        </w:rPr>
        <w:t>indicadores</w:t>
      </w:r>
      <w:r w:rsidRPr="2CC751CC">
        <w:rPr>
          <w:rFonts w:ascii="Calibri" w:hAnsi="Calibri" w:cs="Calibri"/>
          <w:spacing w:val="-8"/>
          <w:lang w:val="es-ES"/>
        </w:rPr>
        <w:t xml:space="preserve"> </w:t>
      </w:r>
      <w:r w:rsidRPr="2CC751CC">
        <w:rPr>
          <w:rFonts w:ascii="Calibri" w:hAnsi="Calibri" w:cs="Calibri"/>
          <w:lang w:val="es-ES"/>
        </w:rPr>
        <w:t>desagregados</w:t>
      </w:r>
      <w:r w:rsidRPr="2CC751CC">
        <w:rPr>
          <w:rFonts w:ascii="Calibri" w:hAnsi="Calibri" w:cs="Calibri"/>
          <w:spacing w:val="-5"/>
          <w:lang w:val="es-ES"/>
        </w:rPr>
        <w:t xml:space="preserve"> </w:t>
      </w:r>
      <w:r w:rsidRPr="2CC751CC">
        <w:rPr>
          <w:rFonts w:ascii="Calibri" w:hAnsi="Calibri" w:cs="Calibri"/>
          <w:lang w:val="es-ES"/>
        </w:rPr>
        <w:t>en</w:t>
      </w:r>
      <w:r w:rsidRPr="2CC751CC">
        <w:rPr>
          <w:rFonts w:ascii="Calibri" w:hAnsi="Calibri" w:cs="Calibri"/>
          <w:spacing w:val="-8"/>
          <w:lang w:val="es-ES"/>
        </w:rPr>
        <w:t xml:space="preserve"> </w:t>
      </w:r>
      <w:r w:rsidRPr="2CC751CC">
        <w:rPr>
          <w:rFonts w:ascii="Calibri" w:hAnsi="Calibri" w:cs="Calibri"/>
          <w:lang w:val="es-ES"/>
        </w:rPr>
        <w:t>función</w:t>
      </w:r>
      <w:r w:rsidRPr="2CC751CC">
        <w:rPr>
          <w:rFonts w:ascii="Calibri" w:hAnsi="Calibri" w:cs="Calibri"/>
          <w:spacing w:val="-6"/>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género</w:t>
      </w:r>
      <w:r w:rsidRPr="2CC751CC">
        <w:rPr>
          <w:rFonts w:ascii="Calibri" w:hAnsi="Calibri" w:cs="Calibri"/>
          <w:spacing w:val="-7"/>
          <w:lang w:val="es-ES"/>
        </w:rPr>
        <w:t xml:space="preserve"> </w:t>
      </w:r>
      <w:r w:rsidRPr="2CC751CC">
        <w:rPr>
          <w:rFonts w:ascii="Calibri" w:hAnsi="Calibri" w:cs="Calibri"/>
          <w:lang w:val="es-ES"/>
        </w:rPr>
        <w:t>y</w:t>
      </w:r>
      <w:r w:rsidRPr="2CC751CC">
        <w:rPr>
          <w:rFonts w:ascii="Calibri" w:hAnsi="Calibri" w:cs="Calibri"/>
          <w:spacing w:val="-6"/>
          <w:lang w:val="es-ES"/>
        </w:rPr>
        <w:t xml:space="preserve"> </w:t>
      </w:r>
      <w:r w:rsidRPr="2CC751CC">
        <w:rPr>
          <w:rFonts w:ascii="Calibri" w:hAnsi="Calibri" w:cs="Calibri"/>
          <w:lang w:val="es-ES"/>
        </w:rPr>
        <w:t>otros</w:t>
      </w:r>
      <w:r w:rsidRPr="2CC751CC">
        <w:rPr>
          <w:rFonts w:ascii="Calibri" w:hAnsi="Calibri" w:cs="Calibri"/>
          <w:spacing w:val="-8"/>
          <w:lang w:val="es-ES"/>
        </w:rPr>
        <w:t xml:space="preserve"> </w:t>
      </w:r>
      <w:r w:rsidRPr="2CC751CC">
        <w:rPr>
          <w:rFonts w:ascii="Calibri" w:hAnsi="Calibri" w:cs="Calibri"/>
          <w:lang w:val="es-ES"/>
        </w:rPr>
        <w:t>que</w:t>
      </w:r>
      <w:r w:rsidRPr="2CC751CC">
        <w:rPr>
          <w:rFonts w:ascii="Calibri" w:hAnsi="Calibri" w:cs="Calibri"/>
          <w:spacing w:val="-5"/>
          <w:lang w:val="es-ES"/>
        </w:rPr>
        <w:t xml:space="preserve"> </w:t>
      </w:r>
      <w:r w:rsidRPr="2CC751CC">
        <w:rPr>
          <w:rFonts w:ascii="Calibri" w:hAnsi="Calibri" w:cs="Calibri"/>
          <w:lang w:val="es-ES"/>
        </w:rPr>
        <w:t>capturen</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beneficios</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47"/>
          <w:lang w:val="es-ES"/>
        </w:rPr>
        <w:t xml:space="preserve"> </w:t>
      </w:r>
      <w:r w:rsidRPr="2CC751CC">
        <w:rPr>
          <w:rFonts w:ascii="Calibri" w:hAnsi="Calibri" w:cs="Calibri"/>
          <w:lang w:val="es-ES"/>
        </w:rPr>
        <w:t>desarrollo.</w:t>
      </w:r>
    </w:p>
    <w:p w14:paraId="071EEADE" w14:textId="77777777" w:rsidR="00DC750A" w:rsidRPr="002C6417" w:rsidRDefault="00DC750A" w:rsidP="00DC750A">
      <w:pPr>
        <w:widowControl w:val="0"/>
        <w:autoSpaceDE w:val="0"/>
        <w:autoSpaceDN w:val="0"/>
        <w:spacing w:before="10" w:after="0" w:line="240" w:lineRule="auto"/>
        <w:jc w:val="left"/>
        <w:rPr>
          <w:rFonts w:ascii="Calibri" w:hAnsi="Calibri" w:cs="Calibri"/>
          <w:sz w:val="21"/>
        </w:rPr>
      </w:pPr>
    </w:p>
    <w:p w14:paraId="482509B6" w14:textId="77777777" w:rsidR="00DC750A" w:rsidRPr="002C6417" w:rsidRDefault="00DC750A" w:rsidP="004613B3">
      <w:pPr>
        <w:pStyle w:val="Prrafodelista"/>
        <w:numPr>
          <w:ilvl w:val="0"/>
          <w:numId w:val="38"/>
        </w:numPr>
        <w:ind w:left="426" w:hanging="437"/>
        <w:rPr>
          <w:rFonts w:asciiTheme="minorHAnsi" w:hAnsiTheme="minorHAnsi" w:cstheme="minorHAnsi"/>
          <w:b/>
          <w:bCs/>
        </w:rPr>
      </w:pPr>
      <w:r w:rsidRPr="002C6417">
        <w:rPr>
          <w:rFonts w:asciiTheme="minorHAnsi" w:hAnsiTheme="minorHAnsi" w:cstheme="minorHAnsi"/>
          <w:b/>
          <w:bCs/>
        </w:rPr>
        <w:t>Progreso</w:t>
      </w:r>
      <w:r w:rsidRPr="002C6417">
        <w:rPr>
          <w:rFonts w:asciiTheme="minorHAnsi" w:hAnsiTheme="minorHAnsi" w:cstheme="minorHAnsi"/>
          <w:b/>
          <w:bCs/>
          <w:spacing w:val="-3"/>
        </w:rPr>
        <w:t xml:space="preserve"> </w:t>
      </w:r>
      <w:r w:rsidRPr="002C6417">
        <w:rPr>
          <w:rFonts w:asciiTheme="minorHAnsi" w:hAnsiTheme="minorHAnsi" w:cstheme="minorHAnsi"/>
          <w:b/>
          <w:bCs/>
        </w:rPr>
        <w:t>en</w:t>
      </w:r>
      <w:r w:rsidRPr="002C6417">
        <w:rPr>
          <w:rFonts w:asciiTheme="minorHAnsi" w:hAnsiTheme="minorHAnsi" w:cstheme="minorHAnsi"/>
          <w:b/>
          <w:bCs/>
          <w:spacing w:val="-3"/>
        </w:rPr>
        <w:t xml:space="preserve"> </w:t>
      </w:r>
      <w:r w:rsidRPr="002C6417">
        <w:rPr>
          <w:rFonts w:asciiTheme="minorHAnsi" w:hAnsiTheme="minorHAnsi" w:cstheme="minorHAnsi"/>
          <w:b/>
          <w:bCs/>
        </w:rPr>
        <w:t>el</w:t>
      </w:r>
      <w:r w:rsidRPr="002C6417">
        <w:rPr>
          <w:rFonts w:asciiTheme="minorHAnsi" w:hAnsiTheme="minorHAnsi" w:cstheme="minorHAnsi"/>
          <w:b/>
          <w:bCs/>
          <w:spacing w:val="-2"/>
        </w:rPr>
        <w:t xml:space="preserve"> </w:t>
      </w:r>
      <w:r w:rsidRPr="002C6417">
        <w:rPr>
          <w:rFonts w:asciiTheme="minorHAnsi" w:hAnsiTheme="minorHAnsi" w:cstheme="minorHAnsi"/>
          <w:b/>
          <w:bCs/>
        </w:rPr>
        <w:t>logro</w:t>
      </w:r>
      <w:r w:rsidRPr="002C6417">
        <w:rPr>
          <w:rFonts w:asciiTheme="minorHAnsi" w:hAnsiTheme="minorHAnsi" w:cstheme="minorHAnsi"/>
          <w:b/>
          <w:bCs/>
          <w:spacing w:val="-2"/>
        </w:rPr>
        <w:t xml:space="preserve"> </w:t>
      </w:r>
      <w:r w:rsidRPr="002C6417">
        <w:rPr>
          <w:rFonts w:asciiTheme="minorHAnsi" w:hAnsiTheme="minorHAnsi" w:cstheme="minorHAnsi"/>
          <w:b/>
          <w:bCs/>
        </w:rPr>
        <w:t>de</w:t>
      </w:r>
      <w:r w:rsidRPr="002C6417">
        <w:rPr>
          <w:rFonts w:asciiTheme="minorHAnsi" w:hAnsiTheme="minorHAnsi" w:cstheme="minorHAnsi"/>
          <w:b/>
          <w:bCs/>
          <w:spacing w:val="-3"/>
        </w:rPr>
        <w:t xml:space="preserve"> </w:t>
      </w:r>
      <w:r w:rsidRPr="002C6417">
        <w:rPr>
          <w:rFonts w:asciiTheme="minorHAnsi" w:hAnsiTheme="minorHAnsi" w:cstheme="minorHAnsi"/>
          <w:b/>
          <w:bCs/>
        </w:rPr>
        <w:t>resultados</w:t>
      </w:r>
    </w:p>
    <w:p w14:paraId="4FF25465" w14:textId="77777777" w:rsidR="00DC750A" w:rsidRPr="002C6417" w:rsidRDefault="00DC750A" w:rsidP="00DC750A">
      <w:pPr>
        <w:widowControl w:val="0"/>
        <w:autoSpaceDE w:val="0"/>
        <w:autoSpaceDN w:val="0"/>
        <w:spacing w:before="0" w:after="0" w:line="240" w:lineRule="auto"/>
        <w:rPr>
          <w:rFonts w:ascii="Calibri" w:hAnsi="Calibri" w:cs="Calibri"/>
          <w:b/>
        </w:rPr>
      </w:pPr>
      <w:r w:rsidRPr="002C6417">
        <w:rPr>
          <w:rFonts w:ascii="Calibri" w:hAnsi="Calibri" w:cs="Calibri"/>
          <w:b/>
        </w:rPr>
        <w:t>Análisis</w:t>
      </w:r>
      <w:r w:rsidRPr="002C6417">
        <w:rPr>
          <w:rFonts w:ascii="Calibri" w:hAnsi="Calibri" w:cs="Calibri"/>
          <w:b/>
          <w:spacing w:val="-4"/>
        </w:rPr>
        <w:t xml:space="preserve"> </w:t>
      </w:r>
      <w:r w:rsidRPr="002C6417">
        <w:rPr>
          <w:rFonts w:ascii="Calibri" w:hAnsi="Calibri" w:cs="Calibri"/>
          <w:b/>
        </w:rPr>
        <w:t>del</w:t>
      </w:r>
      <w:r w:rsidRPr="002C6417">
        <w:rPr>
          <w:rFonts w:ascii="Calibri" w:hAnsi="Calibri" w:cs="Calibri"/>
          <w:b/>
          <w:spacing w:val="1"/>
        </w:rPr>
        <w:t xml:space="preserve"> </w:t>
      </w:r>
      <w:r w:rsidRPr="002C6417">
        <w:rPr>
          <w:rFonts w:ascii="Calibri" w:hAnsi="Calibri" w:cs="Calibri"/>
          <w:b/>
        </w:rPr>
        <w:t>progreso</w:t>
      </w:r>
      <w:r w:rsidRPr="002C6417">
        <w:rPr>
          <w:rFonts w:ascii="Calibri" w:hAnsi="Calibri" w:cs="Calibri"/>
          <w:b/>
          <w:spacing w:val="-2"/>
        </w:rPr>
        <w:t xml:space="preserve"> </w:t>
      </w:r>
      <w:r w:rsidRPr="002C6417">
        <w:rPr>
          <w:rFonts w:ascii="Calibri" w:hAnsi="Calibri" w:cs="Calibri"/>
          <w:b/>
        </w:rPr>
        <w:t>en</w:t>
      </w:r>
      <w:r w:rsidRPr="002C6417">
        <w:rPr>
          <w:rFonts w:ascii="Calibri" w:hAnsi="Calibri" w:cs="Calibri"/>
          <w:b/>
          <w:spacing w:val="-3"/>
        </w:rPr>
        <w:t xml:space="preserve"> </w:t>
      </w:r>
      <w:r w:rsidRPr="002C6417">
        <w:rPr>
          <w:rFonts w:ascii="Calibri" w:hAnsi="Calibri" w:cs="Calibri"/>
          <w:b/>
        </w:rPr>
        <w:t>el</w:t>
      </w:r>
      <w:r w:rsidRPr="002C6417">
        <w:rPr>
          <w:rFonts w:ascii="Calibri" w:hAnsi="Calibri" w:cs="Calibri"/>
          <w:b/>
          <w:spacing w:val="-5"/>
        </w:rPr>
        <w:t xml:space="preserve"> </w:t>
      </w:r>
      <w:r w:rsidRPr="002C6417">
        <w:rPr>
          <w:rFonts w:ascii="Calibri" w:hAnsi="Calibri" w:cs="Calibri"/>
          <w:b/>
        </w:rPr>
        <w:t>logro</w:t>
      </w:r>
      <w:r w:rsidRPr="002C6417">
        <w:rPr>
          <w:rFonts w:ascii="Calibri" w:hAnsi="Calibri" w:cs="Calibri"/>
          <w:b/>
          <w:spacing w:val="-2"/>
        </w:rPr>
        <w:t xml:space="preserve"> </w:t>
      </w:r>
      <w:r w:rsidRPr="002C6417">
        <w:rPr>
          <w:rFonts w:ascii="Calibri" w:hAnsi="Calibri" w:cs="Calibri"/>
          <w:b/>
        </w:rPr>
        <w:t>de</w:t>
      </w:r>
      <w:r w:rsidRPr="002C6417">
        <w:rPr>
          <w:rFonts w:ascii="Calibri" w:hAnsi="Calibri" w:cs="Calibri"/>
          <w:b/>
          <w:spacing w:val="-3"/>
        </w:rPr>
        <w:t xml:space="preserve"> </w:t>
      </w:r>
      <w:r w:rsidRPr="002C6417">
        <w:rPr>
          <w:rFonts w:ascii="Calibri" w:hAnsi="Calibri" w:cs="Calibri"/>
          <w:b/>
        </w:rPr>
        <w:t>resultados:</w:t>
      </w:r>
    </w:p>
    <w:p w14:paraId="1E9C9942"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5"/>
        <w:jc w:val="left"/>
        <w:rPr>
          <w:rFonts w:ascii="Calibri" w:hAnsi="Calibri" w:cs="Calibri"/>
          <w:i/>
        </w:rPr>
      </w:pPr>
      <w:r w:rsidRPr="002C6417">
        <w:rPr>
          <w:rFonts w:ascii="Calibri" w:hAnsi="Calibri" w:cs="Calibri"/>
        </w:rPr>
        <w:t>Revisar los indicadores del marco lógico y compararlos con el progreso realizado para el</w:t>
      </w:r>
      <w:r w:rsidRPr="002C6417">
        <w:rPr>
          <w:rFonts w:ascii="Calibri" w:hAnsi="Calibri" w:cs="Calibri"/>
          <w:spacing w:val="1"/>
        </w:rPr>
        <w:t xml:space="preserve"> </w:t>
      </w:r>
      <w:r w:rsidRPr="002C6417">
        <w:rPr>
          <w:rFonts w:ascii="Calibri" w:hAnsi="Calibri" w:cs="Calibri"/>
        </w:rPr>
        <w:t>logro de las metas establecidas mediante la Matriz de progreso en el logro de resultados y</w:t>
      </w:r>
      <w:r w:rsidRPr="002C6417">
        <w:rPr>
          <w:rFonts w:ascii="Calibri" w:hAnsi="Calibri" w:cs="Calibri"/>
          <w:spacing w:val="1"/>
        </w:rPr>
        <w:t xml:space="preserve"> </w:t>
      </w:r>
      <w:r w:rsidRPr="002C6417">
        <w:rPr>
          <w:rFonts w:ascii="Calibri" w:hAnsi="Calibri" w:cs="Calibri"/>
        </w:rPr>
        <w:t xml:space="preserve">en función de lo establecido en la </w:t>
      </w:r>
      <w:r w:rsidRPr="002C6417">
        <w:rPr>
          <w:rFonts w:ascii="Calibri" w:hAnsi="Calibri" w:cs="Calibri"/>
          <w:i/>
        </w:rPr>
        <w:t>Guía para la Realización del Examen de Mitad de Periodo</w:t>
      </w:r>
      <w:r w:rsidRPr="002C6417">
        <w:rPr>
          <w:rFonts w:ascii="Calibri" w:hAnsi="Calibri" w:cs="Calibri"/>
          <w:i/>
          <w:spacing w:val="-47"/>
        </w:rPr>
        <w:t xml:space="preserve"> </w:t>
      </w:r>
      <w:r w:rsidRPr="002C6417">
        <w:rPr>
          <w:rFonts w:ascii="Calibri" w:hAnsi="Calibri" w:cs="Calibri"/>
          <w:i/>
        </w:rPr>
        <w:t>en</w:t>
      </w:r>
      <w:r w:rsidRPr="002C6417">
        <w:rPr>
          <w:rFonts w:ascii="Calibri" w:hAnsi="Calibri" w:cs="Calibri"/>
          <w:i/>
          <w:spacing w:val="-1"/>
        </w:rPr>
        <w:t xml:space="preserve"> </w:t>
      </w:r>
      <w:r w:rsidRPr="002C6417">
        <w:rPr>
          <w:rFonts w:ascii="Calibri" w:hAnsi="Calibri" w:cs="Calibri"/>
          <w:i/>
        </w:rPr>
        <w:t>Proyectos Apoyados</w:t>
      </w:r>
      <w:r w:rsidRPr="002C6417">
        <w:rPr>
          <w:rFonts w:ascii="Calibri" w:hAnsi="Calibri" w:cs="Calibri"/>
          <w:i/>
          <w:spacing w:val="-3"/>
        </w:rPr>
        <w:t xml:space="preserve"> </w:t>
      </w:r>
      <w:r w:rsidRPr="002C6417">
        <w:rPr>
          <w:rFonts w:ascii="Calibri" w:hAnsi="Calibri" w:cs="Calibri"/>
          <w:i/>
        </w:rPr>
        <w:t>por</w:t>
      </w:r>
      <w:r w:rsidRPr="002C6417">
        <w:rPr>
          <w:rFonts w:ascii="Calibri" w:hAnsi="Calibri" w:cs="Calibri"/>
          <w:i/>
          <w:spacing w:val="-2"/>
        </w:rPr>
        <w:t xml:space="preserve"> </w:t>
      </w:r>
      <w:r w:rsidRPr="002C6417">
        <w:rPr>
          <w:rFonts w:ascii="Calibri" w:hAnsi="Calibri" w:cs="Calibri"/>
          <w:i/>
        </w:rPr>
        <w:t>el</w:t>
      </w:r>
      <w:r w:rsidRPr="002C6417">
        <w:rPr>
          <w:rFonts w:ascii="Calibri" w:hAnsi="Calibri" w:cs="Calibri"/>
          <w:i/>
          <w:spacing w:val="-1"/>
        </w:rPr>
        <w:t xml:space="preserve"> </w:t>
      </w:r>
      <w:r w:rsidRPr="002C6417">
        <w:rPr>
          <w:rFonts w:ascii="Calibri" w:hAnsi="Calibri" w:cs="Calibri"/>
          <w:i/>
        </w:rPr>
        <w:t>PNUD</w:t>
      </w:r>
      <w:r w:rsidRPr="002C6417">
        <w:rPr>
          <w:rFonts w:ascii="Calibri" w:hAnsi="Calibri" w:cs="Calibri"/>
          <w:i/>
          <w:spacing w:val="1"/>
        </w:rPr>
        <w:t xml:space="preserve"> </w:t>
      </w:r>
      <w:r w:rsidRPr="002C6417">
        <w:rPr>
          <w:rFonts w:ascii="Calibri" w:hAnsi="Calibri" w:cs="Calibri"/>
          <w:i/>
        </w:rPr>
        <w:t>y</w:t>
      </w:r>
      <w:r w:rsidRPr="002C6417">
        <w:rPr>
          <w:rFonts w:ascii="Calibri" w:hAnsi="Calibri" w:cs="Calibri"/>
          <w:i/>
          <w:spacing w:val="-3"/>
        </w:rPr>
        <w:t xml:space="preserve"> </w:t>
      </w:r>
      <w:r w:rsidRPr="002C6417">
        <w:rPr>
          <w:rFonts w:ascii="Calibri" w:hAnsi="Calibri" w:cs="Calibri"/>
          <w:i/>
        </w:rPr>
        <w:t>Financiados por</w:t>
      </w:r>
      <w:r w:rsidRPr="002C6417">
        <w:rPr>
          <w:rFonts w:ascii="Calibri" w:hAnsi="Calibri" w:cs="Calibri"/>
          <w:i/>
          <w:spacing w:val="-3"/>
        </w:rPr>
        <w:t xml:space="preserve"> </w:t>
      </w:r>
      <w:r w:rsidRPr="002C6417">
        <w:rPr>
          <w:rFonts w:ascii="Calibri" w:hAnsi="Calibri" w:cs="Calibri"/>
          <w:i/>
        </w:rPr>
        <w:t>el</w:t>
      </w:r>
      <w:r w:rsidRPr="002C6417">
        <w:rPr>
          <w:rFonts w:ascii="Calibri" w:hAnsi="Calibri" w:cs="Calibri"/>
          <w:i/>
          <w:spacing w:val="1"/>
        </w:rPr>
        <w:t xml:space="preserve"> </w:t>
      </w:r>
      <w:r w:rsidRPr="002C6417">
        <w:rPr>
          <w:rFonts w:ascii="Calibri" w:hAnsi="Calibri" w:cs="Calibri"/>
          <w:i/>
        </w:rPr>
        <w:t>FMAM.</w:t>
      </w:r>
    </w:p>
    <w:p w14:paraId="78B04866" w14:textId="77777777" w:rsidR="00DC750A" w:rsidRPr="002C6417" w:rsidRDefault="00DC750A" w:rsidP="004613B3">
      <w:pPr>
        <w:widowControl w:val="0"/>
        <w:numPr>
          <w:ilvl w:val="0"/>
          <w:numId w:val="34"/>
        </w:numPr>
        <w:tabs>
          <w:tab w:val="left" w:pos="542"/>
        </w:tabs>
        <w:autoSpaceDE w:val="0"/>
        <w:autoSpaceDN w:val="0"/>
        <w:spacing w:before="1" w:after="0" w:line="273" w:lineRule="auto"/>
        <w:ind w:left="541" w:right="977"/>
        <w:jc w:val="left"/>
        <w:rPr>
          <w:rFonts w:ascii="Calibri" w:hAnsi="Calibri" w:cs="Calibri"/>
        </w:rPr>
      </w:pPr>
      <w:r w:rsidRPr="002C6417">
        <w:rPr>
          <w:rFonts w:ascii="Calibri" w:hAnsi="Calibri" w:cs="Calibri"/>
        </w:rPr>
        <w:t>Reflejar los avances siguiendo el sistema de colores "tipo semáforo" basado en el nivel de</w:t>
      </w:r>
      <w:r w:rsidRPr="002C6417">
        <w:rPr>
          <w:rFonts w:ascii="Calibri" w:hAnsi="Calibri" w:cs="Calibri"/>
          <w:spacing w:val="1"/>
        </w:rPr>
        <w:t xml:space="preserve"> </w:t>
      </w:r>
      <w:r w:rsidRPr="002C6417">
        <w:rPr>
          <w:rFonts w:ascii="Calibri" w:hAnsi="Calibri" w:cs="Calibri"/>
        </w:rPr>
        <w:t>progreso</w:t>
      </w:r>
      <w:r w:rsidRPr="002C6417">
        <w:rPr>
          <w:rFonts w:ascii="Calibri" w:hAnsi="Calibri" w:cs="Calibri"/>
          <w:spacing w:val="1"/>
        </w:rPr>
        <w:t xml:space="preserve"> </w:t>
      </w:r>
      <w:r w:rsidRPr="002C6417">
        <w:rPr>
          <w:rFonts w:ascii="Calibri" w:hAnsi="Calibri" w:cs="Calibri"/>
        </w:rPr>
        <w:t>alcanzado.</w:t>
      </w:r>
    </w:p>
    <w:p w14:paraId="1DD65F94" w14:textId="77777777" w:rsidR="00DC750A" w:rsidRPr="002C6417" w:rsidRDefault="00DC750A" w:rsidP="004613B3">
      <w:pPr>
        <w:widowControl w:val="0"/>
        <w:numPr>
          <w:ilvl w:val="0"/>
          <w:numId w:val="34"/>
        </w:numPr>
        <w:tabs>
          <w:tab w:val="left" w:pos="542"/>
        </w:tabs>
        <w:autoSpaceDE w:val="0"/>
        <w:autoSpaceDN w:val="0"/>
        <w:spacing w:before="6" w:after="0" w:line="240" w:lineRule="auto"/>
        <w:jc w:val="left"/>
        <w:rPr>
          <w:rFonts w:ascii="Calibri" w:hAnsi="Calibri" w:cs="Calibri"/>
        </w:rPr>
      </w:pPr>
      <w:r w:rsidRPr="002C6417">
        <w:rPr>
          <w:rFonts w:ascii="Calibri" w:hAnsi="Calibri" w:cs="Calibri"/>
        </w:rPr>
        <w:t>Asignar</w:t>
      </w:r>
      <w:r w:rsidRPr="002C6417">
        <w:rPr>
          <w:rFonts w:ascii="Calibri" w:hAnsi="Calibri" w:cs="Calibri"/>
          <w:spacing w:val="-1"/>
        </w:rPr>
        <w:t xml:space="preserve"> </w:t>
      </w:r>
      <w:r w:rsidRPr="002C6417">
        <w:rPr>
          <w:rFonts w:ascii="Calibri" w:hAnsi="Calibri" w:cs="Calibri"/>
        </w:rPr>
        <w:t>una valoración</w:t>
      </w:r>
      <w:r w:rsidRPr="002C6417">
        <w:rPr>
          <w:rFonts w:ascii="Calibri" w:hAnsi="Calibri" w:cs="Calibri"/>
          <w:spacing w:val="-4"/>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progreso</w:t>
      </w:r>
      <w:r w:rsidRPr="002C6417">
        <w:rPr>
          <w:rFonts w:ascii="Calibri" w:hAnsi="Calibri" w:cs="Calibri"/>
          <w:spacing w:val="-2"/>
        </w:rPr>
        <w:t xml:space="preserve"> </w:t>
      </w:r>
      <w:r w:rsidRPr="002C6417">
        <w:rPr>
          <w:rFonts w:ascii="Calibri" w:hAnsi="Calibri" w:cs="Calibri"/>
        </w:rPr>
        <w:t>obtenido</w:t>
      </w:r>
      <w:r w:rsidRPr="002C6417">
        <w:rPr>
          <w:rFonts w:ascii="Calibri" w:hAnsi="Calibri" w:cs="Calibri"/>
          <w:spacing w:val="-2"/>
        </w:rPr>
        <w:t xml:space="preserve"> </w:t>
      </w:r>
      <w:r w:rsidRPr="002C6417">
        <w:rPr>
          <w:rFonts w:ascii="Calibri" w:hAnsi="Calibri" w:cs="Calibri"/>
        </w:rPr>
        <w:t>a cada</w:t>
      </w:r>
      <w:r w:rsidRPr="002C6417">
        <w:rPr>
          <w:rFonts w:ascii="Calibri" w:hAnsi="Calibri" w:cs="Calibri"/>
          <w:spacing w:val="-4"/>
        </w:rPr>
        <w:t xml:space="preserve"> </w:t>
      </w:r>
      <w:r w:rsidRPr="002C6417">
        <w:rPr>
          <w:rFonts w:ascii="Calibri" w:hAnsi="Calibri" w:cs="Calibri"/>
        </w:rPr>
        <w:t>resultado.</w:t>
      </w:r>
    </w:p>
    <w:p w14:paraId="441D613F" w14:textId="77777777" w:rsidR="00DC750A" w:rsidRPr="002C6417" w:rsidRDefault="00DC750A" w:rsidP="004613B3">
      <w:pPr>
        <w:widowControl w:val="0"/>
        <w:numPr>
          <w:ilvl w:val="0"/>
          <w:numId w:val="34"/>
        </w:numPr>
        <w:tabs>
          <w:tab w:val="left" w:pos="542"/>
        </w:tabs>
        <w:autoSpaceDE w:val="0"/>
        <w:autoSpaceDN w:val="0"/>
        <w:spacing w:before="38" w:after="0" w:line="276" w:lineRule="auto"/>
        <w:ind w:left="541" w:right="976"/>
        <w:jc w:val="left"/>
        <w:rPr>
          <w:rFonts w:ascii="Calibri" w:hAnsi="Calibri" w:cs="Calibri"/>
        </w:rPr>
      </w:pPr>
      <w:r w:rsidRPr="002C6417">
        <w:rPr>
          <w:rFonts w:ascii="Calibri" w:hAnsi="Calibri" w:cs="Calibri"/>
          <w:spacing w:val="-1"/>
        </w:rPr>
        <w:t>Efectuar</w:t>
      </w:r>
      <w:r w:rsidRPr="002C6417">
        <w:rPr>
          <w:rFonts w:ascii="Calibri" w:hAnsi="Calibri" w:cs="Calibri"/>
          <w:spacing w:val="-12"/>
        </w:rPr>
        <w:t xml:space="preserve"> </w:t>
      </w:r>
      <w:r w:rsidRPr="002C6417">
        <w:rPr>
          <w:rFonts w:ascii="Calibri" w:hAnsi="Calibri" w:cs="Calibri"/>
          <w:spacing w:val="-1"/>
        </w:rPr>
        <w:t>recomendaciones</w:t>
      </w:r>
      <w:r w:rsidRPr="002C6417">
        <w:rPr>
          <w:rFonts w:ascii="Calibri" w:hAnsi="Calibri" w:cs="Calibri"/>
          <w:spacing w:val="-12"/>
        </w:rPr>
        <w:t xml:space="preserve"> </w:t>
      </w:r>
      <w:r w:rsidRPr="002C6417">
        <w:rPr>
          <w:rFonts w:ascii="Calibri" w:hAnsi="Calibri" w:cs="Calibri"/>
        </w:rPr>
        <w:t>en</w:t>
      </w:r>
      <w:r w:rsidRPr="002C6417">
        <w:rPr>
          <w:rFonts w:ascii="Calibri" w:hAnsi="Calibri" w:cs="Calibri"/>
          <w:spacing w:val="-12"/>
        </w:rPr>
        <w:t xml:space="preserve"> </w:t>
      </w:r>
      <w:r w:rsidRPr="002C6417">
        <w:rPr>
          <w:rFonts w:ascii="Calibri" w:hAnsi="Calibri" w:cs="Calibri"/>
        </w:rPr>
        <w:t>aquellas</w:t>
      </w:r>
      <w:r w:rsidRPr="002C6417">
        <w:rPr>
          <w:rFonts w:ascii="Calibri" w:hAnsi="Calibri" w:cs="Calibri"/>
          <w:spacing w:val="-13"/>
        </w:rPr>
        <w:t xml:space="preserve"> </w:t>
      </w:r>
      <w:r w:rsidRPr="002C6417">
        <w:rPr>
          <w:rFonts w:ascii="Calibri" w:hAnsi="Calibri" w:cs="Calibri"/>
        </w:rPr>
        <w:t>metas</w:t>
      </w:r>
      <w:r w:rsidRPr="002C6417">
        <w:rPr>
          <w:rFonts w:ascii="Calibri" w:hAnsi="Calibri" w:cs="Calibri"/>
          <w:spacing w:val="-15"/>
        </w:rPr>
        <w:t xml:space="preserve"> </w:t>
      </w:r>
      <w:r w:rsidRPr="002C6417">
        <w:rPr>
          <w:rFonts w:ascii="Calibri" w:hAnsi="Calibri" w:cs="Calibri"/>
        </w:rPr>
        <w:t>marcadas</w:t>
      </w:r>
      <w:r w:rsidRPr="002C6417">
        <w:rPr>
          <w:rFonts w:ascii="Calibri" w:hAnsi="Calibri" w:cs="Calibri"/>
          <w:spacing w:val="-11"/>
        </w:rPr>
        <w:t xml:space="preserve"> </w:t>
      </w:r>
      <w:r w:rsidRPr="002C6417">
        <w:rPr>
          <w:rFonts w:ascii="Calibri" w:hAnsi="Calibri" w:cs="Calibri"/>
        </w:rPr>
        <w:t>como:</w:t>
      </w:r>
      <w:r w:rsidRPr="002C6417">
        <w:rPr>
          <w:rFonts w:ascii="Calibri" w:hAnsi="Calibri" w:cs="Calibri"/>
          <w:spacing w:val="-12"/>
        </w:rPr>
        <w:t xml:space="preserve"> </w:t>
      </w:r>
      <w:r w:rsidRPr="002C6417">
        <w:rPr>
          <w:rFonts w:ascii="Calibri" w:hAnsi="Calibri" w:cs="Calibri"/>
        </w:rPr>
        <w:t>"No</w:t>
      </w:r>
      <w:r w:rsidRPr="002C6417">
        <w:rPr>
          <w:rFonts w:ascii="Calibri" w:hAnsi="Calibri" w:cs="Calibri"/>
          <w:spacing w:val="-11"/>
        </w:rPr>
        <w:t xml:space="preserve"> </w:t>
      </w:r>
      <w:r w:rsidRPr="002C6417">
        <w:rPr>
          <w:rFonts w:ascii="Calibri" w:hAnsi="Calibri" w:cs="Calibri"/>
        </w:rPr>
        <w:t>lleva</w:t>
      </w:r>
      <w:r w:rsidRPr="002C6417">
        <w:rPr>
          <w:rFonts w:ascii="Calibri" w:hAnsi="Calibri" w:cs="Calibri"/>
          <w:spacing w:val="-13"/>
        </w:rPr>
        <w:t xml:space="preserve"> </w:t>
      </w:r>
      <w:r w:rsidRPr="002C6417">
        <w:rPr>
          <w:rFonts w:ascii="Calibri" w:hAnsi="Calibri" w:cs="Calibri"/>
        </w:rPr>
        <w:t>camino</w:t>
      </w:r>
      <w:r w:rsidRPr="002C6417">
        <w:rPr>
          <w:rFonts w:ascii="Calibri" w:hAnsi="Calibri" w:cs="Calibri"/>
          <w:spacing w:val="-10"/>
        </w:rPr>
        <w:t xml:space="preserve"> </w:t>
      </w:r>
      <w:r w:rsidRPr="002C6417">
        <w:rPr>
          <w:rFonts w:ascii="Calibri" w:hAnsi="Calibri" w:cs="Calibri"/>
        </w:rPr>
        <w:t>de</w:t>
      </w:r>
      <w:r w:rsidRPr="002C6417">
        <w:rPr>
          <w:rFonts w:ascii="Calibri" w:hAnsi="Calibri" w:cs="Calibri"/>
          <w:spacing w:val="-11"/>
        </w:rPr>
        <w:t xml:space="preserve"> </w:t>
      </w:r>
      <w:r w:rsidRPr="002C6417">
        <w:rPr>
          <w:rFonts w:ascii="Calibri" w:hAnsi="Calibri" w:cs="Calibri"/>
        </w:rPr>
        <w:t>lograrse"</w:t>
      </w:r>
      <w:r w:rsidRPr="002C6417">
        <w:rPr>
          <w:rFonts w:ascii="Calibri" w:hAnsi="Calibri" w:cs="Calibri"/>
          <w:spacing w:val="-47"/>
        </w:rPr>
        <w:t xml:space="preserve"> </w:t>
      </w:r>
      <w:r w:rsidRPr="002C6417">
        <w:rPr>
          <w:rFonts w:ascii="Calibri" w:hAnsi="Calibri" w:cs="Calibri"/>
        </w:rPr>
        <w:t>(rojo).</w:t>
      </w:r>
    </w:p>
    <w:p w14:paraId="3628755F" w14:textId="77777777" w:rsidR="00DC750A" w:rsidRPr="002C6417" w:rsidRDefault="00DC750A" w:rsidP="00DC750A">
      <w:pPr>
        <w:widowControl w:val="0"/>
        <w:autoSpaceDE w:val="0"/>
        <w:autoSpaceDN w:val="0"/>
        <w:spacing w:before="2" w:after="0" w:line="240" w:lineRule="auto"/>
        <w:jc w:val="left"/>
        <w:rPr>
          <w:rFonts w:ascii="Calibri" w:hAnsi="Calibri" w:cs="Calibri"/>
          <w:sz w:val="20"/>
        </w:rPr>
      </w:pPr>
    </w:p>
    <w:p w14:paraId="492B7BED" w14:textId="77777777" w:rsidR="00DC750A" w:rsidRPr="002C6417" w:rsidRDefault="00DC750A" w:rsidP="00DC750A">
      <w:pPr>
        <w:widowControl w:val="0"/>
        <w:autoSpaceDE w:val="0"/>
        <w:autoSpaceDN w:val="0"/>
        <w:spacing w:before="0" w:after="0" w:line="240" w:lineRule="auto"/>
        <w:ind w:right="3125"/>
        <w:jc w:val="center"/>
        <w:rPr>
          <w:rFonts w:ascii="Calibri" w:hAnsi="Calibri" w:cs="Calibri"/>
          <w:sz w:val="20"/>
        </w:rPr>
      </w:pPr>
      <w:r w:rsidRPr="002C6417">
        <w:rPr>
          <w:rFonts w:ascii="Calibri" w:hAnsi="Calibri" w:cs="Calibri"/>
          <w:sz w:val="20"/>
        </w:rPr>
        <w:t>Tabla.</w:t>
      </w:r>
      <w:r w:rsidRPr="002C6417">
        <w:rPr>
          <w:rFonts w:ascii="Calibri" w:hAnsi="Calibri" w:cs="Calibri"/>
          <w:spacing w:val="-1"/>
          <w:sz w:val="20"/>
        </w:rPr>
        <w:t xml:space="preserve"> </w:t>
      </w:r>
      <w:r w:rsidRPr="002C6417">
        <w:rPr>
          <w:rFonts w:ascii="Calibri" w:hAnsi="Calibri" w:cs="Calibri"/>
          <w:sz w:val="20"/>
        </w:rPr>
        <w:t>Matriz</w:t>
      </w:r>
      <w:r w:rsidRPr="002C6417">
        <w:rPr>
          <w:rFonts w:ascii="Calibri" w:hAnsi="Calibri" w:cs="Calibri"/>
          <w:spacing w:val="-1"/>
          <w:sz w:val="20"/>
        </w:rPr>
        <w:t xml:space="preserve"> </w:t>
      </w:r>
      <w:r w:rsidRPr="002C6417">
        <w:rPr>
          <w:rFonts w:ascii="Calibri" w:hAnsi="Calibri" w:cs="Calibri"/>
          <w:sz w:val="20"/>
        </w:rPr>
        <w:t>de</w:t>
      </w:r>
      <w:r w:rsidRPr="002C6417">
        <w:rPr>
          <w:rFonts w:ascii="Calibri" w:hAnsi="Calibri" w:cs="Calibri"/>
          <w:spacing w:val="-3"/>
          <w:sz w:val="20"/>
        </w:rPr>
        <w:t xml:space="preserve"> </w:t>
      </w:r>
      <w:r w:rsidRPr="002C6417">
        <w:rPr>
          <w:rFonts w:ascii="Calibri" w:hAnsi="Calibri" w:cs="Calibri"/>
          <w:sz w:val="20"/>
        </w:rPr>
        <w:t>progreso</w:t>
      </w:r>
      <w:r w:rsidRPr="002C6417">
        <w:rPr>
          <w:rFonts w:ascii="Calibri" w:hAnsi="Calibri" w:cs="Calibri"/>
          <w:spacing w:val="-1"/>
          <w:sz w:val="20"/>
        </w:rPr>
        <w:t xml:space="preserve"> </w:t>
      </w:r>
      <w:r w:rsidRPr="002C6417">
        <w:rPr>
          <w:rFonts w:ascii="Calibri" w:hAnsi="Calibri" w:cs="Calibri"/>
          <w:sz w:val="20"/>
        </w:rPr>
        <w:t>en</w:t>
      </w:r>
      <w:r w:rsidRPr="002C6417">
        <w:rPr>
          <w:rFonts w:ascii="Calibri" w:hAnsi="Calibri" w:cs="Calibri"/>
          <w:spacing w:val="-1"/>
          <w:sz w:val="20"/>
        </w:rPr>
        <w:t xml:space="preserve"> </w:t>
      </w:r>
      <w:r w:rsidRPr="002C6417">
        <w:rPr>
          <w:rFonts w:ascii="Calibri" w:hAnsi="Calibri" w:cs="Calibri"/>
          <w:sz w:val="20"/>
        </w:rPr>
        <w:t>el</w:t>
      </w:r>
      <w:r w:rsidRPr="002C6417">
        <w:rPr>
          <w:rFonts w:ascii="Calibri" w:hAnsi="Calibri" w:cs="Calibri"/>
          <w:spacing w:val="-3"/>
          <w:sz w:val="20"/>
        </w:rPr>
        <w:t xml:space="preserve"> </w:t>
      </w:r>
      <w:r w:rsidRPr="002C6417">
        <w:rPr>
          <w:rFonts w:ascii="Calibri" w:hAnsi="Calibri" w:cs="Calibri"/>
          <w:sz w:val="20"/>
        </w:rPr>
        <w:t>logro</w:t>
      </w:r>
      <w:r w:rsidRPr="002C6417">
        <w:rPr>
          <w:rFonts w:ascii="Calibri" w:hAnsi="Calibri" w:cs="Calibri"/>
          <w:spacing w:val="-1"/>
          <w:sz w:val="20"/>
        </w:rPr>
        <w:t xml:space="preserve"> </w:t>
      </w:r>
      <w:r w:rsidRPr="002C6417">
        <w:rPr>
          <w:rFonts w:ascii="Calibri" w:hAnsi="Calibri" w:cs="Calibri"/>
          <w:sz w:val="20"/>
        </w:rPr>
        <w:t>de</w:t>
      </w:r>
      <w:r w:rsidRPr="002C6417">
        <w:rPr>
          <w:rFonts w:ascii="Calibri" w:hAnsi="Calibri" w:cs="Calibri"/>
          <w:spacing w:val="-3"/>
          <w:sz w:val="20"/>
        </w:rPr>
        <w:t xml:space="preserve"> </w:t>
      </w:r>
      <w:r w:rsidRPr="002C6417">
        <w:rPr>
          <w:rFonts w:ascii="Calibri" w:hAnsi="Calibri" w:cs="Calibri"/>
          <w:sz w:val="20"/>
        </w:rPr>
        <w:t>resultados</w:t>
      </w:r>
    </w:p>
    <w:p w14:paraId="243E18B4" w14:textId="77777777" w:rsidR="00DC750A" w:rsidRPr="002C6417" w:rsidRDefault="00DC750A" w:rsidP="00DC750A">
      <w:pPr>
        <w:widowControl w:val="0"/>
        <w:autoSpaceDE w:val="0"/>
        <w:autoSpaceDN w:val="0"/>
        <w:spacing w:before="1" w:after="0" w:line="240" w:lineRule="auto"/>
        <w:ind w:right="1997"/>
        <w:jc w:val="center"/>
        <w:rPr>
          <w:rFonts w:ascii="Calibri" w:hAnsi="Calibri" w:cs="Calibri"/>
          <w:sz w:val="20"/>
        </w:rPr>
      </w:pPr>
      <w:r w:rsidRPr="002C6417">
        <w:rPr>
          <w:rFonts w:ascii="Calibri" w:hAnsi="Calibri" w:cs="Calibri"/>
          <w:sz w:val="20"/>
        </w:rPr>
        <w:t>(resultados</w:t>
      </w:r>
      <w:r w:rsidRPr="002C6417">
        <w:rPr>
          <w:rFonts w:ascii="Calibri" w:hAnsi="Calibri" w:cs="Calibri"/>
          <w:spacing w:val="-4"/>
          <w:sz w:val="20"/>
        </w:rPr>
        <w:t xml:space="preserve"> </w:t>
      </w:r>
      <w:r w:rsidRPr="002C6417">
        <w:rPr>
          <w:rFonts w:ascii="Calibri" w:hAnsi="Calibri" w:cs="Calibri"/>
          <w:sz w:val="20"/>
        </w:rPr>
        <w:t>obtenidos</w:t>
      </w:r>
      <w:r w:rsidRPr="002C6417">
        <w:rPr>
          <w:rFonts w:ascii="Calibri" w:hAnsi="Calibri" w:cs="Calibri"/>
          <w:spacing w:val="-3"/>
          <w:sz w:val="20"/>
        </w:rPr>
        <w:t xml:space="preserve"> </w:t>
      </w:r>
      <w:r w:rsidRPr="002C6417">
        <w:rPr>
          <w:rFonts w:ascii="Calibri" w:hAnsi="Calibri" w:cs="Calibri"/>
          <w:sz w:val="20"/>
        </w:rPr>
        <w:t>en</w:t>
      </w:r>
      <w:r w:rsidRPr="002C6417">
        <w:rPr>
          <w:rFonts w:ascii="Calibri" w:hAnsi="Calibri" w:cs="Calibri"/>
          <w:spacing w:val="-3"/>
          <w:sz w:val="20"/>
        </w:rPr>
        <w:t xml:space="preserve"> </w:t>
      </w:r>
      <w:r w:rsidRPr="002C6417">
        <w:rPr>
          <w:rFonts w:ascii="Calibri" w:hAnsi="Calibri" w:cs="Calibri"/>
          <w:sz w:val="20"/>
        </w:rPr>
        <w:t>comparación</w:t>
      </w:r>
      <w:r w:rsidRPr="002C6417">
        <w:rPr>
          <w:rFonts w:ascii="Calibri" w:hAnsi="Calibri" w:cs="Calibri"/>
          <w:spacing w:val="-3"/>
          <w:sz w:val="20"/>
        </w:rPr>
        <w:t xml:space="preserve"> </w:t>
      </w:r>
      <w:r w:rsidRPr="002C6417">
        <w:rPr>
          <w:rFonts w:ascii="Calibri" w:hAnsi="Calibri" w:cs="Calibri"/>
          <w:sz w:val="20"/>
        </w:rPr>
        <w:t>con</w:t>
      </w:r>
      <w:r w:rsidRPr="002C6417">
        <w:rPr>
          <w:rFonts w:ascii="Calibri" w:hAnsi="Calibri" w:cs="Calibri"/>
          <w:spacing w:val="-3"/>
          <w:sz w:val="20"/>
        </w:rPr>
        <w:t xml:space="preserve"> </w:t>
      </w:r>
      <w:r w:rsidRPr="002C6417">
        <w:rPr>
          <w:rFonts w:ascii="Calibri" w:hAnsi="Calibri" w:cs="Calibri"/>
          <w:sz w:val="20"/>
        </w:rPr>
        <w:t>las</w:t>
      </w:r>
      <w:r w:rsidRPr="002C6417">
        <w:rPr>
          <w:rFonts w:ascii="Calibri" w:hAnsi="Calibri" w:cs="Calibri"/>
          <w:spacing w:val="-3"/>
          <w:sz w:val="20"/>
        </w:rPr>
        <w:t xml:space="preserve"> </w:t>
      </w:r>
      <w:r w:rsidRPr="002C6417">
        <w:rPr>
          <w:rFonts w:ascii="Calibri" w:hAnsi="Calibri" w:cs="Calibri"/>
          <w:sz w:val="20"/>
        </w:rPr>
        <w:t>metas</w:t>
      </w:r>
      <w:r w:rsidRPr="002C6417">
        <w:rPr>
          <w:rFonts w:ascii="Calibri" w:hAnsi="Calibri" w:cs="Calibri"/>
          <w:spacing w:val="-3"/>
          <w:sz w:val="20"/>
        </w:rPr>
        <w:t xml:space="preserve"> </w:t>
      </w:r>
      <w:r w:rsidRPr="002C6417">
        <w:rPr>
          <w:rFonts w:ascii="Calibri" w:hAnsi="Calibri" w:cs="Calibri"/>
          <w:sz w:val="20"/>
        </w:rPr>
        <w:t>para</w:t>
      </w:r>
      <w:r w:rsidRPr="002C6417">
        <w:rPr>
          <w:rFonts w:ascii="Calibri" w:hAnsi="Calibri" w:cs="Calibri"/>
          <w:spacing w:val="-3"/>
          <w:sz w:val="20"/>
        </w:rPr>
        <w:t xml:space="preserve"> </w:t>
      </w:r>
      <w:r w:rsidRPr="002C6417">
        <w:rPr>
          <w:rFonts w:ascii="Calibri" w:hAnsi="Calibri" w:cs="Calibri"/>
          <w:sz w:val="20"/>
        </w:rPr>
        <w:t>el</w:t>
      </w:r>
      <w:r w:rsidRPr="002C6417">
        <w:rPr>
          <w:rFonts w:ascii="Calibri" w:hAnsi="Calibri" w:cs="Calibri"/>
          <w:spacing w:val="-3"/>
          <w:sz w:val="20"/>
        </w:rPr>
        <w:t xml:space="preserve"> </w:t>
      </w:r>
      <w:r w:rsidRPr="002C6417">
        <w:rPr>
          <w:rFonts w:ascii="Calibri" w:hAnsi="Calibri" w:cs="Calibri"/>
          <w:sz w:val="20"/>
        </w:rPr>
        <w:t>final</w:t>
      </w:r>
      <w:r w:rsidRPr="002C6417">
        <w:rPr>
          <w:rFonts w:ascii="Calibri" w:hAnsi="Calibri" w:cs="Calibri"/>
          <w:spacing w:val="-3"/>
          <w:sz w:val="20"/>
        </w:rPr>
        <w:t xml:space="preserve"> </w:t>
      </w:r>
      <w:r w:rsidRPr="002C6417">
        <w:rPr>
          <w:rFonts w:ascii="Calibri" w:hAnsi="Calibri" w:cs="Calibri"/>
          <w:sz w:val="20"/>
        </w:rPr>
        <w:t>del</w:t>
      </w:r>
      <w:r w:rsidRPr="002C6417">
        <w:rPr>
          <w:rFonts w:ascii="Calibri" w:hAnsi="Calibri" w:cs="Calibri"/>
          <w:spacing w:val="2"/>
          <w:sz w:val="20"/>
        </w:rPr>
        <w:t xml:space="preserve"> </w:t>
      </w:r>
      <w:r w:rsidRPr="002C6417">
        <w:rPr>
          <w:rFonts w:ascii="Calibri" w:hAnsi="Calibri" w:cs="Calibri"/>
          <w:sz w:val="20"/>
        </w:rPr>
        <w:t>proyecto)</w:t>
      </w:r>
    </w:p>
    <w:p w14:paraId="7D46708D"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p>
    <w:tbl>
      <w:tblPr>
        <w:tblStyle w:val="TableNormal30"/>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1047"/>
        <w:gridCol w:w="782"/>
        <w:gridCol w:w="1276"/>
        <w:gridCol w:w="852"/>
        <w:gridCol w:w="849"/>
        <w:gridCol w:w="849"/>
        <w:gridCol w:w="994"/>
        <w:gridCol w:w="991"/>
      </w:tblGrid>
      <w:tr w:rsidR="00DC750A" w:rsidRPr="002C6417" w14:paraId="73E8405A" w14:textId="77777777" w:rsidTr="00840955">
        <w:trPr>
          <w:trHeight w:val="779"/>
        </w:trPr>
        <w:tc>
          <w:tcPr>
            <w:tcW w:w="1001" w:type="dxa"/>
            <w:shd w:val="clear" w:color="auto" w:fill="C0C0C0"/>
          </w:tcPr>
          <w:p w14:paraId="1258D626" w14:textId="77777777" w:rsidR="00DC750A" w:rsidRPr="002C6417" w:rsidRDefault="00DC750A" w:rsidP="00DC750A">
            <w:pPr>
              <w:spacing w:before="9"/>
              <w:rPr>
                <w:rFonts w:ascii="Calibri" w:hAnsi="Calibri" w:cs="Calibri"/>
                <w:sz w:val="15"/>
              </w:rPr>
            </w:pPr>
          </w:p>
          <w:p w14:paraId="751C2C45" w14:textId="77777777" w:rsidR="00DC750A" w:rsidRPr="002C6417" w:rsidRDefault="00DC750A" w:rsidP="00DC750A">
            <w:pPr>
              <w:spacing w:before="1"/>
              <w:ind w:right="34"/>
              <w:rPr>
                <w:rFonts w:ascii="Calibri" w:hAnsi="Calibri" w:cs="Calibri"/>
                <w:b/>
                <w:sz w:val="16"/>
              </w:rPr>
            </w:pPr>
            <w:r w:rsidRPr="002C6417">
              <w:rPr>
                <w:rFonts w:ascii="Calibri" w:hAnsi="Calibri" w:cs="Calibri"/>
                <w:b/>
                <w:spacing w:val="-1"/>
                <w:sz w:val="16"/>
              </w:rPr>
              <w:t xml:space="preserve">Estrategia </w:t>
            </w:r>
            <w:r w:rsidRPr="002C6417">
              <w:rPr>
                <w:rFonts w:ascii="Calibri" w:hAnsi="Calibri" w:cs="Calibri"/>
                <w:b/>
                <w:sz w:val="16"/>
              </w:rPr>
              <w:t>del</w:t>
            </w:r>
            <w:r w:rsidRPr="002C6417">
              <w:rPr>
                <w:rFonts w:ascii="Calibri" w:hAnsi="Calibri" w:cs="Calibri"/>
                <w:b/>
                <w:spacing w:val="-34"/>
                <w:sz w:val="16"/>
              </w:rPr>
              <w:t xml:space="preserve"> </w:t>
            </w:r>
            <w:r w:rsidRPr="002C6417">
              <w:rPr>
                <w:rFonts w:ascii="Calibri" w:hAnsi="Calibri" w:cs="Calibri"/>
                <w:b/>
                <w:sz w:val="16"/>
              </w:rPr>
              <w:t>proyecto</w:t>
            </w:r>
          </w:p>
        </w:tc>
        <w:tc>
          <w:tcPr>
            <w:tcW w:w="1047" w:type="dxa"/>
            <w:shd w:val="clear" w:color="auto" w:fill="C0C0C0"/>
          </w:tcPr>
          <w:p w14:paraId="54DB434F" w14:textId="77777777" w:rsidR="00DC750A" w:rsidRPr="002C6417" w:rsidRDefault="00DC750A" w:rsidP="00DC750A">
            <w:pPr>
              <w:spacing w:before="10"/>
              <w:rPr>
                <w:rFonts w:ascii="Calibri" w:hAnsi="Calibri" w:cs="Calibri"/>
                <w:sz w:val="23"/>
              </w:rPr>
            </w:pPr>
          </w:p>
          <w:p w14:paraId="7AB20B6E" w14:textId="77777777" w:rsidR="00DC750A" w:rsidRPr="002C6417" w:rsidRDefault="00DC750A" w:rsidP="00DC750A">
            <w:pPr>
              <w:rPr>
                <w:rFonts w:ascii="Calibri" w:hAnsi="Calibri" w:cs="Calibri"/>
                <w:b/>
                <w:sz w:val="16"/>
              </w:rPr>
            </w:pPr>
            <w:r w:rsidRPr="002C6417">
              <w:rPr>
                <w:rFonts w:ascii="Calibri" w:hAnsi="Calibri" w:cs="Calibri"/>
                <w:b/>
                <w:sz w:val="16"/>
              </w:rPr>
              <w:t>Indicador</w:t>
            </w:r>
            <w:r w:rsidRPr="002C6417">
              <w:rPr>
                <w:rFonts w:ascii="Calibri" w:hAnsi="Calibri" w:cs="Calibri"/>
                <w:b/>
                <w:sz w:val="16"/>
                <w:vertAlign w:val="superscript"/>
              </w:rPr>
              <w:t>1</w:t>
            </w:r>
          </w:p>
        </w:tc>
        <w:tc>
          <w:tcPr>
            <w:tcW w:w="782" w:type="dxa"/>
            <w:shd w:val="clear" w:color="auto" w:fill="C0C0C0"/>
          </w:tcPr>
          <w:p w14:paraId="1B6D8415" w14:textId="77777777" w:rsidR="00DC750A" w:rsidRPr="002C6417" w:rsidRDefault="00DC750A" w:rsidP="00DC750A">
            <w:pPr>
              <w:spacing w:before="94"/>
              <w:ind w:right="54"/>
              <w:rPr>
                <w:rFonts w:ascii="Calibri" w:hAnsi="Calibri" w:cs="Calibri"/>
                <w:b/>
                <w:sz w:val="16"/>
                <w:szCs w:val="16"/>
                <w:lang w:val="es-ES"/>
              </w:rPr>
            </w:pPr>
            <w:r w:rsidRPr="2CC751CC">
              <w:rPr>
                <w:rFonts w:ascii="Calibri" w:hAnsi="Calibri" w:cs="Calibri"/>
                <w:b/>
                <w:sz w:val="16"/>
                <w:szCs w:val="16"/>
                <w:lang w:val="es-ES"/>
              </w:rPr>
              <w:t>Nivel ini-</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cial de re-</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ferencia</w:t>
            </w:r>
            <w:r w:rsidRPr="2CC751CC">
              <w:rPr>
                <w:rFonts w:ascii="Calibri" w:hAnsi="Calibri" w:cs="Calibri"/>
                <w:b/>
                <w:spacing w:val="-4"/>
                <w:sz w:val="16"/>
                <w:szCs w:val="16"/>
                <w:lang w:val="es-ES"/>
              </w:rPr>
              <w:t xml:space="preserve"> </w:t>
            </w:r>
            <w:r w:rsidRPr="2CC751CC">
              <w:rPr>
                <w:rFonts w:ascii="Calibri" w:hAnsi="Calibri" w:cs="Calibri"/>
                <w:b/>
                <w:sz w:val="16"/>
                <w:szCs w:val="16"/>
                <w:vertAlign w:val="superscript"/>
                <w:lang w:val="es-ES"/>
              </w:rPr>
              <w:t>2</w:t>
            </w:r>
          </w:p>
        </w:tc>
        <w:tc>
          <w:tcPr>
            <w:tcW w:w="1276" w:type="dxa"/>
            <w:shd w:val="clear" w:color="auto" w:fill="C0C0C0"/>
          </w:tcPr>
          <w:p w14:paraId="5370DCB0" w14:textId="77777777" w:rsidR="00DC750A" w:rsidRPr="002C6417" w:rsidRDefault="00DC750A" w:rsidP="00DC750A">
            <w:pPr>
              <w:spacing w:before="9"/>
              <w:rPr>
                <w:rFonts w:ascii="Calibri" w:hAnsi="Calibri" w:cs="Calibri"/>
                <w:sz w:val="15"/>
              </w:rPr>
            </w:pPr>
          </w:p>
          <w:p w14:paraId="2BCF3B95" w14:textId="77777777" w:rsidR="00DC750A" w:rsidRPr="002C6417" w:rsidRDefault="00DC750A" w:rsidP="00DC750A">
            <w:pPr>
              <w:spacing w:before="1"/>
              <w:ind w:right="5"/>
              <w:rPr>
                <w:rFonts w:ascii="Calibri" w:hAnsi="Calibri" w:cs="Calibri"/>
                <w:b/>
                <w:sz w:val="16"/>
                <w:szCs w:val="16"/>
                <w:lang w:val="es-ES"/>
              </w:rPr>
            </w:pPr>
            <w:r w:rsidRPr="2CC751CC">
              <w:rPr>
                <w:rFonts w:ascii="Calibri" w:hAnsi="Calibri" w:cs="Calibri"/>
                <w:b/>
                <w:sz w:val="16"/>
                <w:szCs w:val="16"/>
                <w:lang w:val="es-ES"/>
              </w:rPr>
              <w:t>Nivel en el 1er PIR</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(autoreportado)</w:t>
            </w:r>
          </w:p>
        </w:tc>
        <w:tc>
          <w:tcPr>
            <w:tcW w:w="852" w:type="dxa"/>
            <w:shd w:val="clear" w:color="auto" w:fill="C0C0C0"/>
          </w:tcPr>
          <w:p w14:paraId="482D8F55" w14:textId="77777777" w:rsidR="00DC750A" w:rsidRPr="007B4681" w:rsidRDefault="00DC750A" w:rsidP="00DC750A">
            <w:pPr>
              <w:spacing w:before="94"/>
              <w:ind w:right="105"/>
              <w:rPr>
                <w:rFonts w:ascii="Calibri" w:hAnsi="Calibri" w:cs="Calibri"/>
                <w:b/>
                <w:sz w:val="16"/>
                <w:lang w:val="pt-PT"/>
              </w:rPr>
            </w:pPr>
            <w:r w:rsidRPr="007B4681">
              <w:rPr>
                <w:rFonts w:ascii="Calibri" w:hAnsi="Calibri" w:cs="Calibri"/>
                <w:b/>
                <w:sz w:val="16"/>
                <w:lang w:val="pt-PT"/>
              </w:rPr>
              <w:t>Meta a</w:t>
            </w:r>
            <w:r w:rsidRPr="007B4681">
              <w:rPr>
                <w:rFonts w:ascii="Calibri" w:hAnsi="Calibri" w:cs="Calibri"/>
                <w:b/>
                <w:spacing w:val="1"/>
                <w:sz w:val="16"/>
                <w:lang w:val="pt-PT"/>
              </w:rPr>
              <w:t xml:space="preserve"> </w:t>
            </w:r>
            <w:r w:rsidRPr="007B4681">
              <w:rPr>
                <w:rFonts w:ascii="Calibri" w:hAnsi="Calibri" w:cs="Calibri"/>
                <w:b/>
                <w:spacing w:val="-1"/>
                <w:sz w:val="16"/>
                <w:lang w:val="pt-PT"/>
              </w:rPr>
              <w:t xml:space="preserve">Mitad </w:t>
            </w:r>
            <w:r w:rsidRPr="007B4681">
              <w:rPr>
                <w:rFonts w:ascii="Calibri" w:hAnsi="Calibri" w:cs="Calibri"/>
                <w:b/>
                <w:sz w:val="16"/>
                <w:lang w:val="pt-PT"/>
              </w:rPr>
              <w:t>de</w:t>
            </w:r>
            <w:r w:rsidRPr="007B4681">
              <w:rPr>
                <w:rFonts w:ascii="Calibri" w:hAnsi="Calibri" w:cs="Calibri"/>
                <w:b/>
                <w:spacing w:val="-34"/>
                <w:sz w:val="16"/>
                <w:lang w:val="pt-PT"/>
              </w:rPr>
              <w:t xml:space="preserve"> </w:t>
            </w:r>
            <w:r w:rsidRPr="007B4681">
              <w:rPr>
                <w:rFonts w:ascii="Calibri" w:hAnsi="Calibri" w:cs="Calibri"/>
                <w:b/>
                <w:sz w:val="16"/>
                <w:lang w:val="pt-PT"/>
              </w:rPr>
              <w:t>Período</w:t>
            </w:r>
            <w:r w:rsidRPr="007B4681">
              <w:rPr>
                <w:rFonts w:ascii="Calibri" w:hAnsi="Calibri" w:cs="Calibri"/>
                <w:b/>
                <w:sz w:val="16"/>
                <w:vertAlign w:val="superscript"/>
                <w:lang w:val="pt-PT"/>
              </w:rPr>
              <w:t>3</w:t>
            </w:r>
          </w:p>
        </w:tc>
        <w:tc>
          <w:tcPr>
            <w:tcW w:w="849" w:type="dxa"/>
            <w:shd w:val="clear" w:color="auto" w:fill="C0C0C0"/>
          </w:tcPr>
          <w:p w14:paraId="16E07F4E" w14:textId="77777777" w:rsidR="00DC750A" w:rsidRPr="002C6417" w:rsidRDefault="00DC750A" w:rsidP="00DC750A">
            <w:pPr>
              <w:spacing w:before="94"/>
              <w:ind w:right="52"/>
              <w:jc w:val="center"/>
              <w:rPr>
                <w:rFonts w:ascii="Calibri" w:hAnsi="Calibri" w:cs="Calibri"/>
                <w:b/>
                <w:sz w:val="16"/>
                <w:szCs w:val="16"/>
                <w:lang w:val="es-ES"/>
              </w:rPr>
            </w:pPr>
            <w:r w:rsidRPr="2CC751CC">
              <w:rPr>
                <w:rFonts w:ascii="Calibri" w:hAnsi="Calibri" w:cs="Calibri"/>
                <w:b/>
                <w:sz w:val="16"/>
                <w:szCs w:val="16"/>
                <w:lang w:val="es-ES"/>
              </w:rPr>
              <w:t>Meta a Fi-</w:t>
            </w:r>
            <w:r w:rsidRPr="2CC751CC">
              <w:rPr>
                <w:rFonts w:ascii="Calibri" w:hAnsi="Calibri" w:cs="Calibri"/>
                <w:b/>
                <w:spacing w:val="1"/>
                <w:sz w:val="16"/>
                <w:szCs w:val="16"/>
                <w:lang w:val="es-ES"/>
              </w:rPr>
              <w:t xml:space="preserve"> </w:t>
            </w:r>
            <w:r w:rsidRPr="2CC751CC">
              <w:rPr>
                <w:rFonts w:ascii="Calibri" w:hAnsi="Calibri" w:cs="Calibri"/>
                <w:b/>
                <w:sz w:val="16"/>
                <w:szCs w:val="16"/>
                <w:lang w:val="es-ES"/>
              </w:rPr>
              <w:t>nal de Pro-</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yecto</w:t>
            </w:r>
          </w:p>
        </w:tc>
        <w:tc>
          <w:tcPr>
            <w:tcW w:w="849" w:type="dxa"/>
            <w:shd w:val="clear" w:color="auto" w:fill="C0C0C0"/>
          </w:tcPr>
          <w:p w14:paraId="3D809B7E" w14:textId="77777777" w:rsidR="00DC750A" w:rsidRPr="002C6417" w:rsidRDefault="00DC750A" w:rsidP="00DC750A">
            <w:pPr>
              <w:ind w:right="9"/>
              <w:rPr>
                <w:rFonts w:ascii="Calibri" w:hAnsi="Calibri" w:cs="Calibri"/>
                <w:b/>
                <w:sz w:val="16"/>
                <w:szCs w:val="16"/>
                <w:lang w:val="es-ES"/>
              </w:rPr>
            </w:pPr>
            <w:r w:rsidRPr="2CC751CC">
              <w:rPr>
                <w:rFonts w:ascii="Calibri" w:hAnsi="Calibri" w:cs="Calibri"/>
                <w:b/>
                <w:sz w:val="16"/>
                <w:szCs w:val="16"/>
                <w:lang w:val="es-ES"/>
              </w:rPr>
              <w:t>Nivel y eva-</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luación a</w:t>
            </w:r>
            <w:r w:rsidRPr="2CC751CC">
              <w:rPr>
                <w:rFonts w:ascii="Calibri" w:hAnsi="Calibri" w:cs="Calibri"/>
                <w:b/>
                <w:spacing w:val="1"/>
                <w:sz w:val="16"/>
                <w:szCs w:val="16"/>
                <w:lang w:val="es-ES"/>
              </w:rPr>
              <w:t xml:space="preserve"> </w:t>
            </w:r>
            <w:r w:rsidRPr="2CC751CC">
              <w:rPr>
                <w:rFonts w:ascii="Calibri" w:hAnsi="Calibri" w:cs="Calibri"/>
                <w:b/>
                <w:sz w:val="16"/>
                <w:szCs w:val="16"/>
                <w:lang w:val="es-ES"/>
              </w:rPr>
              <w:t>Mitad</w:t>
            </w:r>
            <w:r w:rsidRPr="2CC751CC">
              <w:rPr>
                <w:rFonts w:ascii="Calibri" w:hAnsi="Calibri" w:cs="Calibri"/>
                <w:b/>
                <w:spacing w:val="-2"/>
                <w:sz w:val="16"/>
                <w:szCs w:val="16"/>
                <w:lang w:val="es-ES"/>
              </w:rPr>
              <w:t xml:space="preserve"> </w:t>
            </w:r>
            <w:r w:rsidRPr="2CC751CC">
              <w:rPr>
                <w:rFonts w:ascii="Calibri" w:hAnsi="Calibri" w:cs="Calibri"/>
                <w:b/>
                <w:sz w:val="16"/>
                <w:szCs w:val="16"/>
                <w:lang w:val="es-ES"/>
              </w:rPr>
              <w:t>de</w:t>
            </w:r>
          </w:p>
          <w:p w14:paraId="09DA078B" w14:textId="77777777" w:rsidR="00DC750A" w:rsidRPr="002C6417" w:rsidRDefault="00DC750A" w:rsidP="00DC750A">
            <w:pPr>
              <w:spacing w:line="175" w:lineRule="exact"/>
              <w:rPr>
                <w:rFonts w:ascii="Calibri" w:hAnsi="Calibri" w:cs="Calibri"/>
                <w:b/>
                <w:sz w:val="16"/>
              </w:rPr>
            </w:pPr>
            <w:r w:rsidRPr="002C6417">
              <w:rPr>
                <w:rFonts w:ascii="Calibri" w:hAnsi="Calibri" w:cs="Calibri"/>
                <w:b/>
                <w:sz w:val="16"/>
              </w:rPr>
              <w:t>Periodo</w:t>
            </w:r>
            <w:r w:rsidRPr="002C6417">
              <w:rPr>
                <w:rFonts w:ascii="Calibri" w:hAnsi="Calibri" w:cs="Calibri"/>
                <w:b/>
                <w:sz w:val="16"/>
                <w:vertAlign w:val="superscript"/>
              </w:rPr>
              <w:t>4</w:t>
            </w:r>
          </w:p>
        </w:tc>
        <w:tc>
          <w:tcPr>
            <w:tcW w:w="994" w:type="dxa"/>
            <w:shd w:val="clear" w:color="auto" w:fill="C0C0C0"/>
          </w:tcPr>
          <w:p w14:paraId="0C602003" w14:textId="77777777" w:rsidR="00DC750A" w:rsidRPr="002C6417" w:rsidRDefault="00DC750A" w:rsidP="00DC750A">
            <w:pPr>
              <w:spacing w:before="94"/>
              <w:ind w:right="24"/>
              <w:jc w:val="center"/>
              <w:rPr>
                <w:rFonts w:ascii="Calibri" w:hAnsi="Calibri" w:cs="Calibri"/>
                <w:b/>
                <w:sz w:val="16"/>
              </w:rPr>
            </w:pPr>
            <w:r w:rsidRPr="002C6417">
              <w:rPr>
                <w:rFonts w:ascii="Calibri" w:hAnsi="Calibri" w:cs="Calibri"/>
                <w:b/>
                <w:spacing w:val="-1"/>
                <w:sz w:val="16"/>
              </w:rPr>
              <w:t xml:space="preserve">Valoración </w:t>
            </w:r>
            <w:r w:rsidRPr="002C6417">
              <w:rPr>
                <w:rFonts w:ascii="Calibri" w:hAnsi="Calibri" w:cs="Calibri"/>
                <w:b/>
                <w:sz w:val="16"/>
              </w:rPr>
              <w:t>de</w:t>
            </w:r>
            <w:r w:rsidRPr="002C6417">
              <w:rPr>
                <w:rFonts w:ascii="Calibri" w:hAnsi="Calibri" w:cs="Calibri"/>
                <w:b/>
                <w:spacing w:val="-34"/>
                <w:sz w:val="16"/>
              </w:rPr>
              <w:t xml:space="preserve"> </w:t>
            </w:r>
            <w:r w:rsidRPr="002C6417">
              <w:rPr>
                <w:rFonts w:ascii="Calibri" w:hAnsi="Calibri" w:cs="Calibri"/>
                <w:b/>
                <w:sz w:val="16"/>
              </w:rPr>
              <w:t>los logros</w:t>
            </w:r>
            <w:r w:rsidRPr="002C6417">
              <w:rPr>
                <w:rFonts w:ascii="Calibri" w:hAnsi="Calibri" w:cs="Calibri"/>
                <w:b/>
                <w:spacing w:val="1"/>
                <w:sz w:val="16"/>
              </w:rPr>
              <w:t xml:space="preserve"> </w:t>
            </w:r>
            <w:r w:rsidRPr="002C6417">
              <w:rPr>
                <w:rFonts w:ascii="Calibri" w:hAnsi="Calibri" w:cs="Calibri"/>
                <w:b/>
                <w:sz w:val="16"/>
              </w:rPr>
              <w:t>conseguidos</w:t>
            </w:r>
            <w:r w:rsidRPr="002C6417">
              <w:rPr>
                <w:rFonts w:ascii="Calibri" w:hAnsi="Calibri" w:cs="Calibri"/>
                <w:b/>
                <w:sz w:val="16"/>
                <w:vertAlign w:val="superscript"/>
              </w:rPr>
              <w:t>5</w:t>
            </w:r>
          </w:p>
        </w:tc>
        <w:tc>
          <w:tcPr>
            <w:tcW w:w="991" w:type="dxa"/>
            <w:shd w:val="clear" w:color="auto" w:fill="C0C0C0"/>
          </w:tcPr>
          <w:p w14:paraId="5EB8D5A0" w14:textId="77777777" w:rsidR="00DC750A" w:rsidRPr="002C6417" w:rsidRDefault="00DC750A" w:rsidP="00DC750A">
            <w:pPr>
              <w:spacing w:before="94"/>
              <w:ind w:right="70"/>
              <w:jc w:val="center"/>
              <w:rPr>
                <w:rFonts w:ascii="Calibri" w:hAnsi="Calibri" w:cs="Calibri"/>
                <w:b/>
                <w:sz w:val="16"/>
                <w:szCs w:val="16"/>
                <w:lang w:val="es-ES"/>
              </w:rPr>
            </w:pPr>
            <w:r w:rsidRPr="2CC751CC">
              <w:rPr>
                <w:rFonts w:ascii="Calibri" w:hAnsi="Calibri" w:cs="Calibri"/>
                <w:b/>
                <w:sz w:val="16"/>
                <w:szCs w:val="16"/>
                <w:lang w:val="es-ES"/>
              </w:rPr>
              <w:t>Justificación</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de la valora-</w:t>
            </w:r>
            <w:r w:rsidRPr="2CC751CC">
              <w:rPr>
                <w:rFonts w:ascii="Calibri" w:hAnsi="Calibri" w:cs="Calibri"/>
                <w:b/>
                <w:spacing w:val="-34"/>
                <w:sz w:val="16"/>
                <w:szCs w:val="16"/>
                <w:lang w:val="es-ES"/>
              </w:rPr>
              <w:t xml:space="preserve"> </w:t>
            </w:r>
            <w:r w:rsidRPr="2CC751CC">
              <w:rPr>
                <w:rFonts w:ascii="Calibri" w:hAnsi="Calibri" w:cs="Calibri"/>
                <w:b/>
                <w:sz w:val="16"/>
                <w:szCs w:val="16"/>
                <w:lang w:val="es-ES"/>
              </w:rPr>
              <w:t>ción</w:t>
            </w:r>
          </w:p>
        </w:tc>
      </w:tr>
      <w:tr w:rsidR="00DC750A" w:rsidRPr="002C6417" w14:paraId="4F526DF4" w14:textId="77777777" w:rsidTr="00840955">
        <w:trPr>
          <w:trHeight w:val="470"/>
        </w:trPr>
        <w:tc>
          <w:tcPr>
            <w:tcW w:w="1001" w:type="dxa"/>
          </w:tcPr>
          <w:p w14:paraId="2FF9A5BF" w14:textId="77777777" w:rsidR="00DC750A" w:rsidRPr="002C6417" w:rsidRDefault="00DC750A" w:rsidP="00DC750A">
            <w:pPr>
              <w:spacing w:before="1"/>
              <w:rPr>
                <w:rFonts w:ascii="Calibri" w:hAnsi="Calibri" w:cs="Calibri"/>
                <w:sz w:val="18"/>
              </w:rPr>
            </w:pPr>
            <w:r w:rsidRPr="002C6417">
              <w:rPr>
                <w:rFonts w:ascii="Calibri" w:hAnsi="Calibri" w:cs="Calibri"/>
                <w:sz w:val="18"/>
              </w:rPr>
              <w:t>Objetivo:</w:t>
            </w:r>
          </w:p>
        </w:tc>
        <w:tc>
          <w:tcPr>
            <w:tcW w:w="1047" w:type="dxa"/>
          </w:tcPr>
          <w:p w14:paraId="17585D57" w14:textId="77777777" w:rsidR="00DC750A" w:rsidRPr="002C6417" w:rsidRDefault="00DC750A" w:rsidP="00DC750A">
            <w:pPr>
              <w:spacing w:before="1"/>
              <w:ind w:right="55"/>
              <w:rPr>
                <w:rFonts w:ascii="Calibri" w:hAnsi="Calibri" w:cs="Calibri"/>
                <w:sz w:val="18"/>
              </w:rPr>
            </w:pPr>
            <w:r w:rsidRPr="002C6417">
              <w:rPr>
                <w:rFonts w:ascii="Calibri" w:hAnsi="Calibri" w:cs="Calibri"/>
                <w:sz w:val="18"/>
              </w:rPr>
              <w:t>Indicador (si</w:t>
            </w:r>
            <w:r w:rsidRPr="002C6417">
              <w:rPr>
                <w:rFonts w:ascii="Calibri" w:hAnsi="Calibri" w:cs="Calibri"/>
                <w:spacing w:val="1"/>
                <w:sz w:val="18"/>
              </w:rPr>
              <w:t xml:space="preserve"> </w:t>
            </w:r>
            <w:r w:rsidRPr="002C6417">
              <w:rPr>
                <w:rFonts w:ascii="Calibri" w:hAnsi="Calibri" w:cs="Calibri"/>
                <w:spacing w:val="-1"/>
                <w:sz w:val="18"/>
              </w:rPr>
              <w:t>es</w:t>
            </w:r>
            <w:r w:rsidRPr="002C6417">
              <w:rPr>
                <w:rFonts w:ascii="Calibri" w:hAnsi="Calibri" w:cs="Calibri"/>
                <w:spacing w:val="-5"/>
                <w:sz w:val="18"/>
              </w:rPr>
              <w:t xml:space="preserve"> </w:t>
            </w:r>
            <w:r w:rsidRPr="002C6417">
              <w:rPr>
                <w:rFonts w:ascii="Calibri" w:hAnsi="Calibri" w:cs="Calibri"/>
                <w:spacing w:val="-1"/>
                <w:sz w:val="18"/>
              </w:rPr>
              <w:t>aplicable):</w:t>
            </w:r>
          </w:p>
        </w:tc>
        <w:tc>
          <w:tcPr>
            <w:tcW w:w="782" w:type="dxa"/>
          </w:tcPr>
          <w:p w14:paraId="34019AFD" w14:textId="77777777" w:rsidR="00DC750A" w:rsidRPr="002C6417" w:rsidRDefault="00DC750A" w:rsidP="00DC750A">
            <w:pPr>
              <w:rPr>
                <w:rFonts w:ascii="Times New Roman" w:hAnsi="Calibri" w:cs="Calibri"/>
                <w:sz w:val="20"/>
              </w:rPr>
            </w:pPr>
          </w:p>
        </w:tc>
        <w:tc>
          <w:tcPr>
            <w:tcW w:w="1276" w:type="dxa"/>
          </w:tcPr>
          <w:p w14:paraId="3CA3A138" w14:textId="77777777" w:rsidR="00DC750A" w:rsidRPr="002C6417" w:rsidRDefault="00DC750A" w:rsidP="00DC750A">
            <w:pPr>
              <w:rPr>
                <w:rFonts w:ascii="Times New Roman" w:hAnsi="Calibri" w:cs="Calibri"/>
                <w:sz w:val="20"/>
              </w:rPr>
            </w:pPr>
          </w:p>
        </w:tc>
        <w:tc>
          <w:tcPr>
            <w:tcW w:w="852" w:type="dxa"/>
          </w:tcPr>
          <w:p w14:paraId="6C6CBBDB" w14:textId="77777777" w:rsidR="00DC750A" w:rsidRPr="002C6417" w:rsidRDefault="00DC750A" w:rsidP="00DC750A">
            <w:pPr>
              <w:rPr>
                <w:rFonts w:ascii="Times New Roman" w:hAnsi="Calibri" w:cs="Calibri"/>
                <w:sz w:val="20"/>
              </w:rPr>
            </w:pPr>
          </w:p>
        </w:tc>
        <w:tc>
          <w:tcPr>
            <w:tcW w:w="849" w:type="dxa"/>
          </w:tcPr>
          <w:p w14:paraId="226FAA96" w14:textId="77777777" w:rsidR="00DC750A" w:rsidRPr="002C6417" w:rsidRDefault="00DC750A" w:rsidP="00DC750A">
            <w:pPr>
              <w:rPr>
                <w:rFonts w:ascii="Times New Roman" w:hAnsi="Calibri" w:cs="Calibri"/>
                <w:sz w:val="20"/>
              </w:rPr>
            </w:pPr>
          </w:p>
        </w:tc>
        <w:tc>
          <w:tcPr>
            <w:tcW w:w="849" w:type="dxa"/>
          </w:tcPr>
          <w:p w14:paraId="30EFF0DE" w14:textId="77777777" w:rsidR="00DC750A" w:rsidRPr="002C6417" w:rsidRDefault="00DC750A" w:rsidP="00DC750A">
            <w:pPr>
              <w:rPr>
                <w:rFonts w:ascii="Times New Roman" w:hAnsi="Calibri" w:cs="Calibri"/>
                <w:sz w:val="20"/>
              </w:rPr>
            </w:pPr>
          </w:p>
        </w:tc>
        <w:tc>
          <w:tcPr>
            <w:tcW w:w="994" w:type="dxa"/>
          </w:tcPr>
          <w:p w14:paraId="7FF84D36" w14:textId="77777777" w:rsidR="00DC750A" w:rsidRPr="002C6417" w:rsidRDefault="00DC750A" w:rsidP="00DC750A">
            <w:pPr>
              <w:rPr>
                <w:rFonts w:ascii="Times New Roman" w:hAnsi="Calibri" w:cs="Calibri"/>
                <w:sz w:val="20"/>
              </w:rPr>
            </w:pPr>
          </w:p>
        </w:tc>
        <w:tc>
          <w:tcPr>
            <w:tcW w:w="991" w:type="dxa"/>
          </w:tcPr>
          <w:p w14:paraId="73B70547" w14:textId="77777777" w:rsidR="00DC750A" w:rsidRPr="002C6417" w:rsidRDefault="00DC750A" w:rsidP="00DC750A">
            <w:pPr>
              <w:rPr>
                <w:rFonts w:ascii="Times New Roman" w:hAnsi="Calibri" w:cs="Calibri"/>
                <w:sz w:val="20"/>
              </w:rPr>
            </w:pPr>
          </w:p>
        </w:tc>
      </w:tr>
      <w:tr w:rsidR="00DC750A" w:rsidRPr="002C6417" w14:paraId="1832DC38" w14:textId="77777777" w:rsidTr="00840955">
        <w:trPr>
          <w:trHeight w:val="220"/>
        </w:trPr>
        <w:tc>
          <w:tcPr>
            <w:tcW w:w="1001" w:type="dxa"/>
            <w:vMerge w:val="restart"/>
          </w:tcPr>
          <w:p w14:paraId="2850F88B" w14:textId="77777777" w:rsidR="00DC750A" w:rsidRPr="002C6417" w:rsidRDefault="00DC750A" w:rsidP="00DC750A">
            <w:pPr>
              <w:spacing w:before="1"/>
              <w:rPr>
                <w:rFonts w:ascii="Calibri" w:hAnsi="Calibri" w:cs="Calibri"/>
                <w:sz w:val="18"/>
              </w:rPr>
            </w:pPr>
            <w:r w:rsidRPr="002C6417">
              <w:rPr>
                <w:rFonts w:ascii="Calibri" w:hAnsi="Calibri" w:cs="Calibri"/>
                <w:sz w:val="18"/>
              </w:rPr>
              <w:t>Resultado</w:t>
            </w:r>
            <w:r w:rsidRPr="002C6417">
              <w:rPr>
                <w:rFonts w:ascii="Calibri" w:hAnsi="Calibri" w:cs="Calibri"/>
                <w:spacing w:val="-3"/>
                <w:sz w:val="18"/>
              </w:rPr>
              <w:t xml:space="preserve"> </w:t>
            </w:r>
            <w:r w:rsidRPr="002C6417">
              <w:rPr>
                <w:rFonts w:ascii="Calibri" w:hAnsi="Calibri" w:cs="Calibri"/>
                <w:sz w:val="18"/>
              </w:rPr>
              <w:t>1:</w:t>
            </w:r>
          </w:p>
        </w:tc>
        <w:tc>
          <w:tcPr>
            <w:tcW w:w="1047" w:type="dxa"/>
          </w:tcPr>
          <w:p w14:paraId="455BAA3D" w14:textId="77777777" w:rsidR="00DC750A" w:rsidRPr="002C6417" w:rsidRDefault="00DC750A" w:rsidP="00DC750A">
            <w:pPr>
              <w:spacing w:before="1" w:line="199" w:lineRule="exact"/>
              <w:rPr>
                <w:rFonts w:ascii="Calibri" w:hAnsi="Calibri" w:cs="Calibri"/>
                <w:sz w:val="18"/>
              </w:rPr>
            </w:pPr>
            <w:r w:rsidRPr="002C6417">
              <w:rPr>
                <w:rFonts w:ascii="Calibri" w:hAnsi="Calibri" w:cs="Calibri"/>
                <w:sz w:val="18"/>
              </w:rPr>
              <w:t>Indicador</w:t>
            </w:r>
            <w:r w:rsidRPr="002C6417">
              <w:rPr>
                <w:rFonts w:ascii="Calibri" w:hAnsi="Calibri" w:cs="Calibri"/>
                <w:spacing w:val="-2"/>
                <w:sz w:val="18"/>
              </w:rPr>
              <w:t xml:space="preserve"> </w:t>
            </w:r>
            <w:r w:rsidRPr="002C6417">
              <w:rPr>
                <w:rFonts w:ascii="Calibri" w:hAnsi="Calibri" w:cs="Calibri"/>
                <w:sz w:val="18"/>
              </w:rPr>
              <w:t>1:</w:t>
            </w:r>
          </w:p>
        </w:tc>
        <w:tc>
          <w:tcPr>
            <w:tcW w:w="782" w:type="dxa"/>
          </w:tcPr>
          <w:p w14:paraId="689EB369" w14:textId="77777777" w:rsidR="00DC750A" w:rsidRPr="002C6417" w:rsidRDefault="00DC750A" w:rsidP="00DC750A">
            <w:pPr>
              <w:rPr>
                <w:rFonts w:ascii="Times New Roman" w:hAnsi="Calibri" w:cs="Calibri"/>
                <w:sz w:val="14"/>
              </w:rPr>
            </w:pPr>
          </w:p>
        </w:tc>
        <w:tc>
          <w:tcPr>
            <w:tcW w:w="1276" w:type="dxa"/>
          </w:tcPr>
          <w:p w14:paraId="2B55A766" w14:textId="77777777" w:rsidR="00DC750A" w:rsidRPr="002C6417" w:rsidRDefault="00DC750A" w:rsidP="00DC750A">
            <w:pPr>
              <w:rPr>
                <w:rFonts w:ascii="Times New Roman" w:hAnsi="Calibri" w:cs="Calibri"/>
                <w:sz w:val="14"/>
              </w:rPr>
            </w:pPr>
          </w:p>
        </w:tc>
        <w:tc>
          <w:tcPr>
            <w:tcW w:w="852" w:type="dxa"/>
          </w:tcPr>
          <w:p w14:paraId="1003CF3F" w14:textId="77777777" w:rsidR="00DC750A" w:rsidRPr="002C6417" w:rsidRDefault="00DC750A" w:rsidP="00DC750A">
            <w:pPr>
              <w:rPr>
                <w:rFonts w:ascii="Times New Roman" w:hAnsi="Calibri" w:cs="Calibri"/>
                <w:sz w:val="14"/>
              </w:rPr>
            </w:pPr>
          </w:p>
        </w:tc>
        <w:tc>
          <w:tcPr>
            <w:tcW w:w="849" w:type="dxa"/>
          </w:tcPr>
          <w:p w14:paraId="7D325988" w14:textId="77777777" w:rsidR="00DC750A" w:rsidRPr="002C6417" w:rsidRDefault="00DC750A" w:rsidP="00DC750A">
            <w:pPr>
              <w:rPr>
                <w:rFonts w:ascii="Times New Roman" w:hAnsi="Calibri" w:cs="Calibri"/>
                <w:sz w:val="14"/>
              </w:rPr>
            </w:pPr>
          </w:p>
        </w:tc>
        <w:tc>
          <w:tcPr>
            <w:tcW w:w="849" w:type="dxa"/>
          </w:tcPr>
          <w:p w14:paraId="0FA1B8B6" w14:textId="77777777" w:rsidR="00DC750A" w:rsidRPr="002C6417" w:rsidRDefault="00DC750A" w:rsidP="00DC750A">
            <w:pPr>
              <w:rPr>
                <w:rFonts w:ascii="Times New Roman" w:hAnsi="Calibri" w:cs="Calibri"/>
                <w:sz w:val="14"/>
              </w:rPr>
            </w:pPr>
          </w:p>
        </w:tc>
        <w:tc>
          <w:tcPr>
            <w:tcW w:w="994" w:type="dxa"/>
            <w:vMerge w:val="restart"/>
          </w:tcPr>
          <w:p w14:paraId="4A37CCCC" w14:textId="77777777" w:rsidR="00DC750A" w:rsidRPr="002C6417" w:rsidRDefault="00DC750A" w:rsidP="00DC750A">
            <w:pPr>
              <w:rPr>
                <w:rFonts w:ascii="Times New Roman" w:hAnsi="Calibri" w:cs="Calibri"/>
                <w:sz w:val="20"/>
              </w:rPr>
            </w:pPr>
          </w:p>
        </w:tc>
        <w:tc>
          <w:tcPr>
            <w:tcW w:w="991" w:type="dxa"/>
            <w:vMerge w:val="restart"/>
          </w:tcPr>
          <w:p w14:paraId="59B88E2B" w14:textId="77777777" w:rsidR="00DC750A" w:rsidRPr="002C6417" w:rsidRDefault="00DC750A" w:rsidP="00DC750A">
            <w:pPr>
              <w:rPr>
                <w:rFonts w:ascii="Times New Roman" w:hAnsi="Calibri" w:cs="Calibri"/>
                <w:sz w:val="20"/>
              </w:rPr>
            </w:pPr>
          </w:p>
        </w:tc>
      </w:tr>
      <w:tr w:rsidR="00DC750A" w:rsidRPr="002C6417" w14:paraId="609A1CBA" w14:textId="77777777" w:rsidTr="00840955">
        <w:trPr>
          <w:trHeight w:val="220"/>
        </w:trPr>
        <w:tc>
          <w:tcPr>
            <w:tcW w:w="1001" w:type="dxa"/>
            <w:vMerge/>
            <w:tcBorders>
              <w:top w:val="nil"/>
            </w:tcBorders>
          </w:tcPr>
          <w:p w14:paraId="72370697" w14:textId="77777777" w:rsidR="00DC750A" w:rsidRPr="002C6417" w:rsidRDefault="00DC750A" w:rsidP="00DC750A">
            <w:pPr>
              <w:rPr>
                <w:rFonts w:ascii="Calibri" w:hAnsi="Calibri" w:cs="Calibri"/>
                <w:sz w:val="2"/>
                <w:szCs w:val="2"/>
              </w:rPr>
            </w:pPr>
          </w:p>
        </w:tc>
        <w:tc>
          <w:tcPr>
            <w:tcW w:w="1047" w:type="dxa"/>
          </w:tcPr>
          <w:p w14:paraId="4404BC2D" w14:textId="77777777" w:rsidR="00DC750A" w:rsidRPr="002C6417" w:rsidRDefault="00DC750A" w:rsidP="00DC750A">
            <w:pPr>
              <w:spacing w:before="1" w:line="199" w:lineRule="exact"/>
              <w:rPr>
                <w:rFonts w:ascii="Calibri" w:hAnsi="Calibri" w:cs="Calibri"/>
                <w:sz w:val="18"/>
              </w:rPr>
            </w:pPr>
            <w:r w:rsidRPr="002C6417">
              <w:rPr>
                <w:rFonts w:ascii="Calibri" w:hAnsi="Calibri" w:cs="Calibri"/>
                <w:sz w:val="18"/>
              </w:rPr>
              <w:t>Indicador</w:t>
            </w:r>
            <w:r w:rsidRPr="002C6417">
              <w:rPr>
                <w:rFonts w:ascii="Calibri" w:hAnsi="Calibri" w:cs="Calibri"/>
                <w:spacing w:val="-2"/>
                <w:sz w:val="18"/>
              </w:rPr>
              <w:t xml:space="preserve"> </w:t>
            </w:r>
            <w:r w:rsidRPr="002C6417">
              <w:rPr>
                <w:rFonts w:ascii="Calibri" w:hAnsi="Calibri" w:cs="Calibri"/>
                <w:sz w:val="18"/>
              </w:rPr>
              <w:t>2:</w:t>
            </w:r>
          </w:p>
        </w:tc>
        <w:tc>
          <w:tcPr>
            <w:tcW w:w="782" w:type="dxa"/>
          </w:tcPr>
          <w:p w14:paraId="04B3E4CA" w14:textId="77777777" w:rsidR="00DC750A" w:rsidRPr="002C6417" w:rsidRDefault="00DC750A" w:rsidP="00DC750A">
            <w:pPr>
              <w:rPr>
                <w:rFonts w:ascii="Times New Roman" w:hAnsi="Calibri" w:cs="Calibri"/>
                <w:sz w:val="14"/>
              </w:rPr>
            </w:pPr>
          </w:p>
        </w:tc>
        <w:tc>
          <w:tcPr>
            <w:tcW w:w="1276" w:type="dxa"/>
          </w:tcPr>
          <w:p w14:paraId="045CD614" w14:textId="77777777" w:rsidR="00DC750A" w:rsidRPr="002C6417" w:rsidRDefault="00DC750A" w:rsidP="00DC750A">
            <w:pPr>
              <w:rPr>
                <w:rFonts w:ascii="Times New Roman" w:hAnsi="Calibri" w:cs="Calibri"/>
                <w:sz w:val="14"/>
              </w:rPr>
            </w:pPr>
          </w:p>
        </w:tc>
        <w:tc>
          <w:tcPr>
            <w:tcW w:w="852" w:type="dxa"/>
          </w:tcPr>
          <w:p w14:paraId="788D75AF" w14:textId="77777777" w:rsidR="00DC750A" w:rsidRPr="002C6417" w:rsidRDefault="00DC750A" w:rsidP="00DC750A">
            <w:pPr>
              <w:rPr>
                <w:rFonts w:ascii="Times New Roman" w:hAnsi="Calibri" w:cs="Calibri"/>
                <w:sz w:val="14"/>
              </w:rPr>
            </w:pPr>
          </w:p>
        </w:tc>
        <w:tc>
          <w:tcPr>
            <w:tcW w:w="849" w:type="dxa"/>
          </w:tcPr>
          <w:p w14:paraId="65E8B228" w14:textId="77777777" w:rsidR="00DC750A" w:rsidRPr="002C6417" w:rsidRDefault="00DC750A" w:rsidP="00DC750A">
            <w:pPr>
              <w:rPr>
                <w:rFonts w:ascii="Times New Roman" w:hAnsi="Calibri" w:cs="Calibri"/>
                <w:sz w:val="14"/>
              </w:rPr>
            </w:pPr>
          </w:p>
        </w:tc>
        <w:tc>
          <w:tcPr>
            <w:tcW w:w="849" w:type="dxa"/>
          </w:tcPr>
          <w:p w14:paraId="2B07A4D7" w14:textId="77777777" w:rsidR="00DC750A" w:rsidRPr="002C6417" w:rsidRDefault="00DC750A" w:rsidP="00DC750A">
            <w:pPr>
              <w:rPr>
                <w:rFonts w:ascii="Times New Roman" w:hAnsi="Calibri" w:cs="Calibri"/>
                <w:sz w:val="14"/>
              </w:rPr>
            </w:pPr>
          </w:p>
        </w:tc>
        <w:tc>
          <w:tcPr>
            <w:tcW w:w="994" w:type="dxa"/>
            <w:vMerge/>
            <w:tcBorders>
              <w:top w:val="nil"/>
            </w:tcBorders>
          </w:tcPr>
          <w:p w14:paraId="5F4B8CB1" w14:textId="77777777" w:rsidR="00DC750A" w:rsidRPr="002C6417" w:rsidRDefault="00DC750A" w:rsidP="00DC750A">
            <w:pPr>
              <w:rPr>
                <w:rFonts w:ascii="Calibri" w:hAnsi="Calibri" w:cs="Calibri"/>
                <w:sz w:val="2"/>
                <w:szCs w:val="2"/>
              </w:rPr>
            </w:pPr>
          </w:p>
        </w:tc>
        <w:tc>
          <w:tcPr>
            <w:tcW w:w="991" w:type="dxa"/>
            <w:vMerge/>
            <w:tcBorders>
              <w:top w:val="nil"/>
            </w:tcBorders>
          </w:tcPr>
          <w:p w14:paraId="7061522B" w14:textId="77777777" w:rsidR="00DC750A" w:rsidRPr="002C6417" w:rsidRDefault="00DC750A" w:rsidP="00DC750A">
            <w:pPr>
              <w:rPr>
                <w:rFonts w:ascii="Calibri" w:hAnsi="Calibri" w:cs="Calibri"/>
                <w:sz w:val="2"/>
                <w:szCs w:val="2"/>
              </w:rPr>
            </w:pPr>
          </w:p>
        </w:tc>
      </w:tr>
      <w:tr w:rsidR="00DC750A" w:rsidRPr="002C6417" w14:paraId="3AA6FB67" w14:textId="77777777" w:rsidTr="00840955">
        <w:trPr>
          <w:trHeight w:val="234"/>
        </w:trPr>
        <w:tc>
          <w:tcPr>
            <w:tcW w:w="1001" w:type="dxa"/>
            <w:vMerge w:val="restart"/>
          </w:tcPr>
          <w:p w14:paraId="134CF4FF" w14:textId="77777777" w:rsidR="00DC750A" w:rsidRPr="002C6417" w:rsidRDefault="00DC750A" w:rsidP="00DC750A">
            <w:pPr>
              <w:spacing w:before="1"/>
              <w:rPr>
                <w:rFonts w:ascii="Calibri" w:hAnsi="Calibri" w:cs="Calibri"/>
                <w:sz w:val="18"/>
              </w:rPr>
            </w:pPr>
            <w:r w:rsidRPr="002C6417">
              <w:rPr>
                <w:rFonts w:ascii="Calibri" w:hAnsi="Calibri" w:cs="Calibri"/>
                <w:sz w:val="18"/>
              </w:rPr>
              <w:t>Resultado</w:t>
            </w:r>
            <w:r w:rsidRPr="002C6417">
              <w:rPr>
                <w:rFonts w:ascii="Calibri" w:hAnsi="Calibri" w:cs="Calibri"/>
                <w:spacing w:val="-3"/>
                <w:sz w:val="18"/>
              </w:rPr>
              <w:t xml:space="preserve"> </w:t>
            </w:r>
            <w:r w:rsidRPr="002C6417">
              <w:rPr>
                <w:rFonts w:ascii="Calibri" w:hAnsi="Calibri" w:cs="Calibri"/>
                <w:sz w:val="18"/>
              </w:rPr>
              <w:t>2:</w:t>
            </w:r>
          </w:p>
        </w:tc>
        <w:tc>
          <w:tcPr>
            <w:tcW w:w="1047" w:type="dxa"/>
          </w:tcPr>
          <w:p w14:paraId="0A5FA3EC" w14:textId="77777777" w:rsidR="00DC750A" w:rsidRPr="002C6417" w:rsidRDefault="00DC750A" w:rsidP="00DC750A">
            <w:pPr>
              <w:spacing w:line="215" w:lineRule="exact"/>
              <w:rPr>
                <w:rFonts w:ascii="Calibri" w:hAnsi="Calibri" w:cs="Calibri"/>
                <w:sz w:val="18"/>
              </w:rPr>
            </w:pPr>
            <w:r w:rsidRPr="002C6417">
              <w:rPr>
                <w:rFonts w:ascii="Calibri" w:hAnsi="Calibri" w:cs="Calibri"/>
                <w:sz w:val="18"/>
              </w:rPr>
              <w:t>Indicador</w:t>
            </w:r>
            <w:r w:rsidRPr="002C6417">
              <w:rPr>
                <w:rFonts w:ascii="Calibri" w:hAnsi="Calibri" w:cs="Calibri"/>
                <w:spacing w:val="-2"/>
                <w:sz w:val="18"/>
              </w:rPr>
              <w:t xml:space="preserve"> </w:t>
            </w:r>
            <w:r w:rsidRPr="002C6417">
              <w:rPr>
                <w:rFonts w:ascii="Calibri" w:hAnsi="Calibri" w:cs="Calibri"/>
                <w:sz w:val="18"/>
              </w:rPr>
              <w:t>3:</w:t>
            </w:r>
          </w:p>
        </w:tc>
        <w:tc>
          <w:tcPr>
            <w:tcW w:w="782" w:type="dxa"/>
          </w:tcPr>
          <w:p w14:paraId="12203A94" w14:textId="77777777" w:rsidR="00DC750A" w:rsidRPr="002C6417" w:rsidRDefault="00DC750A" w:rsidP="00DC750A">
            <w:pPr>
              <w:rPr>
                <w:rFonts w:ascii="Times New Roman" w:hAnsi="Calibri" w:cs="Calibri"/>
                <w:sz w:val="16"/>
              </w:rPr>
            </w:pPr>
          </w:p>
        </w:tc>
        <w:tc>
          <w:tcPr>
            <w:tcW w:w="1276" w:type="dxa"/>
          </w:tcPr>
          <w:p w14:paraId="7973E8D3" w14:textId="77777777" w:rsidR="00DC750A" w:rsidRPr="002C6417" w:rsidRDefault="00DC750A" w:rsidP="00DC750A">
            <w:pPr>
              <w:rPr>
                <w:rFonts w:ascii="Times New Roman" w:hAnsi="Calibri" w:cs="Calibri"/>
                <w:sz w:val="16"/>
              </w:rPr>
            </w:pPr>
          </w:p>
        </w:tc>
        <w:tc>
          <w:tcPr>
            <w:tcW w:w="852" w:type="dxa"/>
          </w:tcPr>
          <w:p w14:paraId="6EB7D52B" w14:textId="77777777" w:rsidR="00DC750A" w:rsidRPr="002C6417" w:rsidRDefault="00DC750A" w:rsidP="00DC750A">
            <w:pPr>
              <w:rPr>
                <w:rFonts w:ascii="Times New Roman" w:hAnsi="Calibri" w:cs="Calibri"/>
                <w:sz w:val="16"/>
              </w:rPr>
            </w:pPr>
          </w:p>
        </w:tc>
        <w:tc>
          <w:tcPr>
            <w:tcW w:w="849" w:type="dxa"/>
          </w:tcPr>
          <w:p w14:paraId="1D79CFD4" w14:textId="77777777" w:rsidR="00DC750A" w:rsidRPr="002C6417" w:rsidRDefault="00DC750A" w:rsidP="00DC750A">
            <w:pPr>
              <w:rPr>
                <w:rFonts w:ascii="Times New Roman" w:hAnsi="Calibri" w:cs="Calibri"/>
                <w:sz w:val="16"/>
              </w:rPr>
            </w:pPr>
          </w:p>
        </w:tc>
        <w:tc>
          <w:tcPr>
            <w:tcW w:w="849" w:type="dxa"/>
          </w:tcPr>
          <w:p w14:paraId="6526BF92" w14:textId="77777777" w:rsidR="00DC750A" w:rsidRPr="002C6417" w:rsidRDefault="00DC750A" w:rsidP="00DC750A">
            <w:pPr>
              <w:rPr>
                <w:rFonts w:ascii="Times New Roman" w:hAnsi="Calibri" w:cs="Calibri"/>
                <w:sz w:val="16"/>
              </w:rPr>
            </w:pPr>
          </w:p>
        </w:tc>
        <w:tc>
          <w:tcPr>
            <w:tcW w:w="994" w:type="dxa"/>
            <w:vMerge w:val="restart"/>
          </w:tcPr>
          <w:p w14:paraId="1A902FCA" w14:textId="77777777" w:rsidR="00DC750A" w:rsidRPr="002C6417" w:rsidRDefault="00DC750A" w:rsidP="00DC750A">
            <w:pPr>
              <w:rPr>
                <w:rFonts w:ascii="Times New Roman" w:hAnsi="Calibri" w:cs="Calibri"/>
                <w:sz w:val="20"/>
              </w:rPr>
            </w:pPr>
          </w:p>
        </w:tc>
        <w:tc>
          <w:tcPr>
            <w:tcW w:w="991" w:type="dxa"/>
            <w:vMerge w:val="restart"/>
          </w:tcPr>
          <w:p w14:paraId="28861381" w14:textId="77777777" w:rsidR="00DC750A" w:rsidRPr="002C6417" w:rsidRDefault="00DC750A" w:rsidP="00DC750A">
            <w:pPr>
              <w:rPr>
                <w:rFonts w:ascii="Times New Roman" w:hAnsi="Calibri" w:cs="Calibri"/>
                <w:sz w:val="20"/>
              </w:rPr>
            </w:pPr>
          </w:p>
        </w:tc>
      </w:tr>
      <w:tr w:rsidR="00DC750A" w:rsidRPr="002C6417" w14:paraId="543E0482" w14:textId="77777777" w:rsidTr="00840955">
        <w:trPr>
          <w:trHeight w:val="220"/>
        </w:trPr>
        <w:tc>
          <w:tcPr>
            <w:tcW w:w="1001" w:type="dxa"/>
            <w:vMerge/>
            <w:tcBorders>
              <w:top w:val="nil"/>
            </w:tcBorders>
          </w:tcPr>
          <w:p w14:paraId="33077975" w14:textId="77777777" w:rsidR="00DC750A" w:rsidRPr="002C6417" w:rsidRDefault="00DC750A" w:rsidP="00DC750A">
            <w:pPr>
              <w:rPr>
                <w:rFonts w:ascii="Calibri" w:hAnsi="Calibri" w:cs="Calibri"/>
                <w:sz w:val="2"/>
                <w:szCs w:val="2"/>
              </w:rPr>
            </w:pPr>
          </w:p>
        </w:tc>
        <w:tc>
          <w:tcPr>
            <w:tcW w:w="1047" w:type="dxa"/>
          </w:tcPr>
          <w:p w14:paraId="40CB4B94" w14:textId="77777777" w:rsidR="00DC750A" w:rsidRPr="002C6417" w:rsidRDefault="00DC750A" w:rsidP="00DC750A">
            <w:pPr>
              <w:spacing w:before="1" w:line="199" w:lineRule="exact"/>
              <w:rPr>
                <w:rFonts w:ascii="Calibri" w:hAnsi="Calibri" w:cs="Calibri"/>
                <w:sz w:val="18"/>
              </w:rPr>
            </w:pPr>
            <w:r w:rsidRPr="002C6417">
              <w:rPr>
                <w:rFonts w:ascii="Calibri" w:hAnsi="Calibri" w:cs="Calibri"/>
                <w:sz w:val="18"/>
              </w:rPr>
              <w:t>Indicador</w:t>
            </w:r>
            <w:r w:rsidRPr="002C6417">
              <w:rPr>
                <w:rFonts w:ascii="Calibri" w:hAnsi="Calibri" w:cs="Calibri"/>
                <w:spacing w:val="-2"/>
                <w:sz w:val="18"/>
              </w:rPr>
              <w:t xml:space="preserve"> </w:t>
            </w:r>
            <w:r w:rsidRPr="002C6417">
              <w:rPr>
                <w:rFonts w:ascii="Calibri" w:hAnsi="Calibri" w:cs="Calibri"/>
                <w:sz w:val="18"/>
              </w:rPr>
              <w:t>4:</w:t>
            </w:r>
          </w:p>
        </w:tc>
        <w:tc>
          <w:tcPr>
            <w:tcW w:w="782" w:type="dxa"/>
          </w:tcPr>
          <w:p w14:paraId="521F50F2" w14:textId="77777777" w:rsidR="00DC750A" w:rsidRPr="002C6417" w:rsidRDefault="00DC750A" w:rsidP="00DC750A">
            <w:pPr>
              <w:rPr>
                <w:rFonts w:ascii="Times New Roman" w:hAnsi="Calibri" w:cs="Calibri"/>
                <w:sz w:val="14"/>
              </w:rPr>
            </w:pPr>
          </w:p>
        </w:tc>
        <w:tc>
          <w:tcPr>
            <w:tcW w:w="1276" w:type="dxa"/>
          </w:tcPr>
          <w:p w14:paraId="16712823" w14:textId="77777777" w:rsidR="00DC750A" w:rsidRPr="002C6417" w:rsidRDefault="00DC750A" w:rsidP="00DC750A">
            <w:pPr>
              <w:rPr>
                <w:rFonts w:ascii="Times New Roman" w:hAnsi="Calibri" w:cs="Calibri"/>
                <w:sz w:val="14"/>
              </w:rPr>
            </w:pPr>
          </w:p>
        </w:tc>
        <w:tc>
          <w:tcPr>
            <w:tcW w:w="852" w:type="dxa"/>
          </w:tcPr>
          <w:p w14:paraId="0E1D807D" w14:textId="77777777" w:rsidR="00DC750A" w:rsidRPr="002C6417" w:rsidRDefault="00DC750A" w:rsidP="00DC750A">
            <w:pPr>
              <w:rPr>
                <w:rFonts w:ascii="Times New Roman" w:hAnsi="Calibri" w:cs="Calibri"/>
                <w:sz w:val="14"/>
              </w:rPr>
            </w:pPr>
          </w:p>
        </w:tc>
        <w:tc>
          <w:tcPr>
            <w:tcW w:w="849" w:type="dxa"/>
          </w:tcPr>
          <w:p w14:paraId="1CD6F09D" w14:textId="77777777" w:rsidR="00DC750A" w:rsidRPr="002C6417" w:rsidRDefault="00DC750A" w:rsidP="00DC750A">
            <w:pPr>
              <w:rPr>
                <w:rFonts w:ascii="Times New Roman" w:hAnsi="Calibri" w:cs="Calibri"/>
                <w:sz w:val="14"/>
              </w:rPr>
            </w:pPr>
          </w:p>
        </w:tc>
        <w:tc>
          <w:tcPr>
            <w:tcW w:w="849" w:type="dxa"/>
          </w:tcPr>
          <w:p w14:paraId="7CD96929" w14:textId="77777777" w:rsidR="00DC750A" w:rsidRPr="002C6417" w:rsidRDefault="00DC750A" w:rsidP="00DC750A">
            <w:pPr>
              <w:rPr>
                <w:rFonts w:ascii="Times New Roman" w:hAnsi="Calibri" w:cs="Calibri"/>
                <w:sz w:val="14"/>
              </w:rPr>
            </w:pPr>
          </w:p>
        </w:tc>
        <w:tc>
          <w:tcPr>
            <w:tcW w:w="994" w:type="dxa"/>
            <w:vMerge/>
            <w:tcBorders>
              <w:top w:val="nil"/>
            </w:tcBorders>
          </w:tcPr>
          <w:p w14:paraId="3BA43797" w14:textId="77777777" w:rsidR="00DC750A" w:rsidRPr="002C6417" w:rsidRDefault="00DC750A" w:rsidP="00DC750A">
            <w:pPr>
              <w:rPr>
                <w:rFonts w:ascii="Calibri" w:hAnsi="Calibri" w:cs="Calibri"/>
                <w:sz w:val="2"/>
                <w:szCs w:val="2"/>
              </w:rPr>
            </w:pPr>
          </w:p>
        </w:tc>
        <w:tc>
          <w:tcPr>
            <w:tcW w:w="991" w:type="dxa"/>
            <w:vMerge/>
            <w:tcBorders>
              <w:top w:val="nil"/>
            </w:tcBorders>
          </w:tcPr>
          <w:p w14:paraId="25F572B3" w14:textId="77777777" w:rsidR="00DC750A" w:rsidRPr="002C6417" w:rsidRDefault="00DC750A" w:rsidP="00DC750A">
            <w:pPr>
              <w:rPr>
                <w:rFonts w:ascii="Calibri" w:hAnsi="Calibri" w:cs="Calibri"/>
                <w:sz w:val="2"/>
                <w:szCs w:val="2"/>
              </w:rPr>
            </w:pPr>
          </w:p>
        </w:tc>
      </w:tr>
      <w:tr w:rsidR="00DC750A" w:rsidRPr="002C6417" w14:paraId="1B7B3764" w14:textId="77777777" w:rsidTr="00840955">
        <w:trPr>
          <w:trHeight w:val="218"/>
        </w:trPr>
        <w:tc>
          <w:tcPr>
            <w:tcW w:w="1001" w:type="dxa"/>
            <w:vMerge/>
            <w:tcBorders>
              <w:top w:val="nil"/>
            </w:tcBorders>
          </w:tcPr>
          <w:p w14:paraId="6A3FD401" w14:textId="77777777" w:rsidR="00DC750A" w:rsidRPr="002C6417" w:rsidRDefault="00DC750A" w:rsidP="00DC750A">
            <w:pPr>
              <w:rPr>
                <w:rFonts w:ascii="Calibri" w:hAnsi="Calibri" w:cs="Calibri"/>
                <w:sz w:val="2"/>
                <w:szCs w:val="2"/>
              </w:rPr>
            </w:pPr>
          </w:p>
        </w:tc>
        <w:tc>
          <w:tcPr>
            <w:tcW w:w="1047" w:type="dxa"/>
          </w:tcPr>
          <w:p w14:paraId="2DB50FF8" w14:textId="77777777" w:rsidR="00DC750A" w:rsidRPr="002C6417" w:rsidRDefault="00DC750A" w:rsidP="00DC750A">
            <w:pPr>
              <w:spacing w:line="198" w:lineRule="exact"/>
              <w:rPr>
                <w:rFonts w:ascii="Calibri" w:hAnsi="Calibri" w:cs="Calibri"/>
                <w:sz w:val="18"/>
              </w:rPr>
            </w:pPr>
            <w:r w:rsidRPr="002C6417">
              <w:rPr>
                <w:rFonts w:ascii="Calibri" w:hAnsi="Calibri" w:cs="Calibri"/>
                <w:sz w:val="18"/>
              </w:rPr>
              <w:t>Etc.</w:t>
            </w:r>
          </w:p>
        </w:tc>
        <w:tc>
          <w:tcPr>
            <w:tcW w:w="782" w:type="dxa"/>
          </w:tcPr>
          <w:p w14:paraId="16325C43" w14:textId="77777777" w:rsidR="00DC750A" w:rsidRPr="002C6417" w:rsidRDefault="00DC750A" w:rsidP="00DC750A">
            <w:pPr>
              <w:rPr>
                <w:rFonts w:ascii="Times New Roman" w:hAnsi="Calibri" w:cs="Calibri"/>
                <w:sz w:val="14"/>
              </w:rPr>
            </w:pPr>
          </w:p>
        </w:tc>
        <w:tc>
          <w:tcPr>
            <w:tcW w:w="1276" w:type="dxa"/>
          </w:tcPr>
          <w:p w14:paraId="250A2E8A" w14:textId="77777777" w:rsidR="00DC750A" w:rsidRPr="002C6417" w:rsidRDefault="00DC750A" w:rsidP="00DC750A">
            <w:pPr>
              <w:rPr>
                <w:rFonts w:ascii="Times New Roman" w:hAnsi="Calibri" w:cs="Calibri"/>
                <w:sz w:val="14"/>
              </w:rPr>
            </w:pPr>
          </w:p>
        </w:tc>
        <w:tc>
          <w:tcPr>
            <w:tcW w:w="852" w:type="dxa"/>
          </w:tcPr>
          <w:p w14:paraId="12A82074" w14:textId="77777777" w:rsidR="00DC750A" w:rsidRPr="002C6417" w:rsidRDefault="00DC750A" w:rsidP="00DC750A">
            <w:pPr>
              <w:rPr>
                <w:rFonts w:ascii="Times New Roman" w:hAnsi="Calibri" w:cs="Calibri"/>
                <w:sz w:val="14"/>
              </w:rPr>
            </w:pPr>
          </w:p>
        </w:tc>
        <w:tc>
          <w:tcPr>
            <w:tcW w:w="849" w:type="dxa"/>
          </w:tcPr>
          <w:p w14:paraId="56F1BE15" w14:textId="77777777" w:rsidR="00DC750A" w:rsidRPr="002C6417" w:rsidRDefault="00DC750A" w:rsidP="00DC750A">
            <w:pPr>
              <w:rPr>
                <w:rFonts w:ascii="Times New Roman" w:hAnsi="Calibri" w:cs="Calibri"/>
                <w:sz w:val="14"/>
              </w:rPr>
            </w:pPr>
          </w:p>
        </w:tc>
        <w:tc>
          <w:tcPr>
            <w:tcW w:w="849" w:type="dxa"/>
          </w:tcPr>
          <w:p w14:paraId="13161176" w14:textId="77777777" w:rsidR="00DC750A" w:rsidRPr="002C6417" w:rsidRDefault="00DC750A" w:rsidP="00DC750A">
            <w:pPr>
              <w:rPr>
                <w:rFonts w:ascii="Times New Roman" w:hAnsi="Calibri" w:cs="Calibri"/>
                <w:sz w:val="14"/>
              </w:rPr>
            </w:pPr>
          </w:p>
        </w:tc>
        <w:tc>
          <w:tcPr>
            <w:tcW w:w="994" w:type="dxa"/>
            <w:vMerge/>
            <w:tcBorders>
              <w:top w:val="nil"/>
            </w:tcBorders>
          </w:tcPr>
          <w:p w14:paraId="50A88993" w14:textId="77777777" w:rsidR="00DC750A" w:rsidRPr="002C6417" w:rsidRDefault="00DC750A" w:rsidP="00DC750A">
            <w:pPr>
              <w:rPr>
                <w:rFonts w:ascii="Calibri" w:hAnsi="Calibri" w:cs="Calibri"/>
                <w:sz w:val="2"/>
                <w:szCs w:val="2"/>
              </w:rPr>
            </w:pPr>
          </w:p>
        </w:tc>
        <w:tc>
          <w:tcPr>
            <w:tcW w:w="991" w:type="dxa"/>
            <w:vMerge/>
            <w:tcBorders>
              <w:top w:val="nil"/>
            </w:tcBorders>
          </w:tcPr>
          <w:p w14:paraId="6CB29E99" w14:textId="77777777" w:rsidR="00DC750A" w:rsidRPr="002C6417" w:rsidRDefault="00DC750A" w:rsidP="00DC750A">
            <w:pPr>
              <w:rPr>
                <w:rFonts w:ascii="Calibri" w:hAnsi="Calibri" w:cs="Calibri"/>
                <w:sz w:val="2"/>
                <w:szCs w:val="2"/>
              </w:rPr>
            </w:pPr>
          </w:p>
        </w:tc>
      </w:tr>
      <w:tr w:rsidR="00DC750A" w:rsidRPr="002C6417" w14:paraId="1813ADF4" w14:textId="77777777" w:rsidTr="00840955">
        <w:trPr>
          <w:trHeight w:val="254"/>
        </w:trPr>
        <w:tc>
          <w:tcPr>
            <w:tcW w:w="1001" w:type="dxa"/>
          </w:tcPr>
          <w:p w14:paraId="6108A8B4" w14:textId="77777777" w:rsidR="00DC750A" w:rsidRPr="002C6417" w:rsidRDefault="00DC750A" w:rsidP="00DC750A">
            <w:pPr>
              <w:spacing w:line="219" w:lineRule="exact"/>
              <w:rPr>
                <w:rFonts w:ascii="Calibri" w:hAnsi="Calibri" w:cs="Calibri"/>
                <w:sz w:val="18"/>
              </w:rPr>
            </w:pPr>
            <w:r w:rsidRPr="002C6417">
              <w:rPr>
                <w:rFonts w:ascii="Calibri" w:hAnsi="Calibri" w:cs="Calibri"/>
                <w:sz w:val="18"/>
              </w:rPr>
              <w:t>Etc.</w:t>
            </w:r>
          </w:p>
        </w:tc>
        <w:tc>
          <w:tcPr>
            <w:tcW w:w="1047" w:type="dxa"/>
          </w:tcPr>
          <w:p w14:paraId="243CF622" w14:textId="77777777" w:rsidR="00DC750A" w:rsidRPr="002C6417" w:rsidRDefault="00DC750A" w:rsidP="00DC750A">
            <w:pPr>
              <w:rPr>
                <w:rFonts w:ascii="Times New Roman" w:hAnsi="Calibri" w:cs="Calibri"/>
                <w:sz w:val="18"/>
              </w:rPr>
            </w:pPr>
          </w:p>
        </w:tc>
        <w:tc>
          <w:tcPr>
            <w:tcW w:w="782" w:type="dxa"/>
          </w:tcPr>
          <w:p w14:paraId="51BB29AD" w14:textId="77777777" w:rsidR="00DC750A" w:rsidRPr="002C6417" w:rsidRDefault="00DC750A" w:rsidP="00DC750A">
            <w:pPr>
              <w:rPr>
                <w:rFonts w:ascii="Times New Roman" w:hAnsi="Calibri" w:cs="Calibri"/>
                <w:sz w:val="18"/>
              </w:rPr>
            </w:pPr>
          </w:p>
        </w:tc>
        <w:tc>
          <w:tcPr>
            <w:tcW w:w="1276" w:type="dxa"/>
          </w:tcPr>
          <w:p w14:paraId="143ABBF3" w14:textId="77777777" w:rsidR="00DC750A" w:rsidRPr="002C6417" w:rsidRDefault="00DC750A" w:rsidP="00DC750A">
            <w:pPr>
              <w:rPr>
                <w:rFonts w:ascii="Times New Roman" w:hAnsi="Calibri" w:cs="Calibri"/>
                <w:sz w:val="18"/>
              </w:rPr>
            </w:pPr>
          </w:p>
        </w:tc>
        <w:tc>
          <w:tcPr>
            <w:tcW w:w="852" w:type="dxa"/>
          </w:tcPr>
          <w:p w14:paraId="2C49148C" w14:textId="77777777" w:rsidR="00DC750A" w:rsidRPr="002C6417" w:rsidRDefault="00DC750A" w:rsidP="00DC750A">
            <w:pPr>
              <w:rPr>
                <w:rFonts w:ascii="Times New Roman" w:hAnsi="Calibri" w:cs="Calibri"/>
                <w:sz w:val="18"/>
              </w:rPr>
            </w:pPr>
          </w:p>
        </w:tc>
        <w:tc>
          <w:tcPr>
            <w:tcW w:w="849" w:type="dxa"/>
          </w:tcPr>
          <w:p w14:paraId="0AA60C57" w14:textId="77777777" w:rsidR="00DC750A" w:rsidRPr="002C6417" w:rsidRDefault="00DC750A" w:rsidP="00DC750A">
            <w:pPr>
              <w:rPr>
                <w:rFonts w:ascii="Times New Roman" w:hAnsi="Calibri" w:cs="Calibri"/>
                <w:sz w:val="18"/>
              </w:rPr>
            </w:pPr>
          </w:p>
        </w:tc>
        <w:tc>
          <w:tcPr>
            <w:tcW w:w="849" w:type="dxa"/>
          </w:tcPr>
          <w:p w14:paraId="1F34120A" w14:textId="77777777" w:rsidR="00DC750A" w:rsidRPr="002C6417" w:rsidRDefault="00DC750A" w:rsidP="00DC750A">
            <w:pPr>
              <w:rPr>
                <w:rFonts w:ascii="Times New Roman" w:hAnsi="Calibri" w:cs="Calibri"/>
                <w:sz w:val="18"/>
              </w:rPr>
            </w:pPr>
          </w:p>
        </w:tc>
        <w:tc>
          <w:tcPr>
            <w:tcW w:w="994" w:type="dxa"/>
          </w:tcPr>
          <w:p w14:paraId="2BA4D875" w14:textId="77777777" w:rsidR="00DC750A" w:rsidRPr="002C6417" w:rsidRDefault="00DC750A" w:rsidP="00DC750A">
            <w:pPr>
              <w:rPr>
                <w:rFonts w:ascii="Times New Roman" w:hAnsi="Calibri" w:cs="Calibri"/>
                <w:sz w:val="18"/>
              </w:rPr>
            </w:pPr>
          </w:p>
        </w:tc>
        <w:tc>
          <w:tcPr>
            <w:tcW w:w="991" w:type="dxa"/>
          </w:tcPr>
          <w:p w14:paraId="6E10DDA3" w14:textId="77777777" w:rsidR="00DC750A" w:rsidRPr="002C6417" w:rsidRDefault="00DC750A" w:rsidP="00DC750A">
            <w:pPr>
              <w:rPr>
                <w:rFonts w:ascii="Times New Roman" w:hAnsi="Calibri" w:cs="Calibri"/>
                <w:sz w:val="18"/>
              </w:rPr>
            </w:pPr>
          </w:p>
        </w:tc>
      </w:tr>
    </w:tbl>
    <w:p w14:paraId="4605274E" w14:textId="77777777" w:rsidR="00DC750A" w:rsidRPr="002C6417" w:rsidRDefault="00DC750A" w:rsidP="00DC750A">
      <w:pPr>
        <w:widowControl w:val="0"/>
        <w:autoSpaceDE w:val="0"/>
        <w:autoSpaceDN w:val="0"/>
        <w:spacing w:before="11" w:after="0" w:line="240" w:lineRule="auto"/>
        <w:jc w:val="left"/>
        <w:rPr>
          <w:rFonts w:ascii="Calibri" w:hAnsi="Calibri" w:cs="Calibri"/>
          <w:sz w:val="21"/>
        </w:rPr>
      </w:pPr>
    </w:p>
    <w:p w14:paraId="4EC1C7FB"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r w:rsidRPr="002C6417">
        <w:rPr>
          <w:rFonts w:ascii="Calibri" w:hAnsi="Calibri" w:cs="Calibri"/>
          <w:sz w:val="20"/>
        </w:rPr>
        <w:t>Código</w:t>
      </w:r>
      <w:r w:rsidRPr="002C6417">
        <w:rPr>
          <w:rFonts w:ascii="Calibri" w:hAnsi="Calibri" w:cs="Calibri"/>
          <w:spacing w:val="-2"/>
          <w:sz w:val="20"/>
        </w:rPr>
        <w:t xml:space="preserve"> </w:t>
      </w:r>
      <w:r w:rsidRPr="002C6417">
        <w:rPr>
          <w:rFonts w:ascii="Calibri" w:hAnsi="Calibri" w:cs="Calibri"/>
          <w:sz w:val="20"/>
        </w:rPr>
        <w:t>para</w:t>
      </w:r>
      <w:r w:rsidRPr="002C6417">
        <w:rPr>
          <w:rFonts w:ascii="Calibri" w:hAnsi="Calibri" w:cs="Calibri"/>
          <w:spacing w:val="-2"/>
          <w:sz w:val="20"/>
        </w:rPr>
        <w:t xml:space="preserve"> </w:t>
      </w:r>
      <w:r w:rsidRPr="002C6417">
        <w:rPr>
          <w:rFonts w:ascii="Calibri" w:hAnsi="Calibri" w:cs="Calibri"/>
          <w:sz w:val="20"/>
        </w:rPr>
        <w:t>la</w:t>
      </w:r>
      <w:r w:rsidRPr="002C6417">
        <w:rPr>
          <w:rFonts w:ascii="Calibri" w:hAnsi="Calibri" w:cs="Calibri"/>
          <w:spacing w:val="-2"/>
          <w:sz w:val="20"/>
        </w:rPr>
        <w:t xml:space="preserve"> </w:t>
      </w:r>
      <w:r w:rsidRPr="002C6417">
        <w:rPr>
          <w:rFonts w:ascii="Calibri" w:hAnsi="Calibri" w:cs="Calibri"/>
          <w:sz w:val="20"/>
        </w:rPr>
        <w:t>Evaluación</w:t>
      </w:r>
      <w:r w:rsidRPr="002C6417">
        <w:rPr>
          <w:rFonts w:ascii="Calibri" w:hAnsi="Calibri" w:cs="Calibri"/>
          <w:spacing w:val="-2"/>
          <w:sz w:val="20"/>
        </w:rPr>
        <w:t xml:space="preserve"> </w:t>
      </w:r>
      <w:r w:rsidRPr="002C6417">
        <w:rPr>
          <w:rFonts w:ascii="Calibri" w:hAnsi="Calibri" w:cs="Calibri"/>
          <w:sz w:val="20"/>
        </w:rPr>
        <w:t>de</w:t>
      </w:r>
      <w:r w:rsidRPr="002C6417">
        <w:rPr>
          <w:rFonts w:ascii="Calibri" w:hAnsi="Calibri" w:cs="Calibri"/>
          <w:spacing w:val="-3"/>
          <w:sz w:val="20"/>
        </w:rPr>
        <w:t xml:space="preserve"> </w:t>
      </w:r>
      <w:r w:rsidRPr="002C6417">
        <w:rPr>
          <w:rFonts w:ascii="Calibri" w:hAnsi="Calibri" w:cs="Calibri"/>
          <w:sz w:val="20"/>
        </w:rPr>
        <w:t>los</w:t>
      </w:r>
      <w:r w:rsidRPr="002C6417">
        <w:rPr>
          <w:rFonts w:ascii="Calibri" w:hAnsi="Calibri" w:cs="Calibri"/>
          <w:spacing w:val="-2"/>
          <w:sz w:val="20"/>
        </w:rPr>
        <w:t xml:space="preserve"> </w:t>
      </w:r>
      <w:r w:rsidRPr="002C6417">
        <w:rPr>
          <w:rFonts w:ascii="Calibri" w:hAnsi="Calibri" w:cs="Calibri"/>
          <w:sz w:val="20"/>
        </w:rPr>
        <w:t>Indicadores</w:t>
      </w:r>
    </w:p>
    <w:p w14:paraId="7B21D08E" w14:textId="77777777" w:rsidR="00DC750A" w:rsidRPr="002C6417" w:rsidRDefault="00DC750A" w:rsidP="00DC750A">
      <w:pPr>
        <w:widowControl w:val="0"/>
        <w:autoSpaceDE w:val="0"/>
        <w:autoSpaceDN w:val="0"/>
        <w:spacing w:before="12" w:after="0" w:line="240" w:lineRule="auto"/>
        <w:jc w:val="left"/>
        <w:rPr>
          <w:rFonts w:ascii="Calibri" w:hAnsi="Calibri" w:cs="Calibri"/>
          <w:sz w:val="21"/>
        </w:rPr>
      </w:pPr>
    </w:p>
    <w:tbl>
      <w:tblPr>
        <w:tblStyle w:val="TableNormal30"/>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3495"/>
        <w:gridCol w:w="3135"/>
      </w:tblGrid>
      <w:tr w:rsidR="00DC750A" w:rsidRPr="002C6417" w14:paraId="1597552F" w14:textId="77777777" w:rsidTr="00840955">
        <w:trPr>
          <w:trHeight w:val="244"/>
        </w:trPr>
        <w:tc>
          <w:tcPr>
            <w:tcW w:w="2019" w:type="dxa"/>
            <w:shd w:val="clear" w:color="auto" w:fill="008000"/>
          </w:tcPr>
          <w:p w14:paraId="5B4AD8C3" w14:textId="77777777" w:rsidR="00DC750A" w:rsidRPr="002C6417" w:rsidRDefault="00DC750A" w:rsidP="00DC750A">
            <w:pPr>
              <w:spacing w:before="1" w:line="223" w:lineRule="exact"/>
              <w:rPr>
                <w:rFonts w:ascii="Calibri" w:hAnsi="Calibri" w:cs="Calibri"/>
                <w:sz w:val="20"/>
              </w:rPr>
            </w:pPr>
            <w:r w:rsidRPr="002C6417">
              <w:rPr>
                <w:rFonts w:ascii="Calibri" w:hAnsi="Calibri" w:cs="Calibri"/>
                <w:sz w:val="20"/>
              </w:rPr>
              <w:t>Verde=</w:t>
            </w:r>
            <w:r w:rsidRPr="002C6417">
              <w:rPr>
                <w:rFonts w:ascii="Calibri" w:hAnsi="Calibri" w:cs="Calibri"/>
                <w:spacing w:val="-3"/>
                <w:sz w:val="20"/>
              </w:rPr>
              <w:t xml:space="preserve"> </w:t>
            </w:r>
            <w:r w:rsidRPr="002C6417">
              <w:rPr>
                <w:rFonts w:ascii="Calibri" w:hAnsi="Calibri" w:cs="Calibri"/>
                <w:sz w:val="20"/>
              </w:rPr>
              <w:t>Logrado</w:t>
            </w:r>
          </w:p>
        </w:tc>
        <w:tc>
          <w:tcPr>
            <w:tcW w:w="3495" w:type="dxa"/>
            <w:shd w:val="clear" w:color="auto" w:fill="FFFF00"/>
          </w:tcPr>
          <w:p w14:paraId="616A905F" w14:textId="77777777" w:rsidR="00DC750A" w:rsidRPr="002C6417" w:rsidRDefault="00DC750A" w:rsidP="00DC750A">
            <w:pPr>
              <w:spacing w:before="1" w:line="223" w:lineRule="exact"/>
              <w:rPr>
                <w:rFonts w:ascii="Calibri" w:hAnsi="Calibri" w:cs="Calibri"/>
                <w:sz w:val="20"/>
              </w:rPr>
            </w:pPr>
            <w:r w:rsidRPr="002C6417">
              <w:rPr>
                <w:rFonts w:ascii="Calibri" w:hAnsi="Calibri" w:cs="Calibri"/>
                <w:sz w:val="20"/>
              </w:rPr>
              <w:t>Amarillo=</w:t>
            </w:r>
            <w:r w:rsidRPr="002C6417">
              <w:rPr>
                <w:rFonts w:ascii="Calibri" w:hAnsi="Calibri" w:cs="Calibri"/>
                <w:spacing w:val="-2"/>
                <w:sz w:val="20"/>
              </w:rPr>
              <w:t xml:space="preserve"> </w:t>
            </w:r>
            <w:r w:rsidRPr="002C6417">
              <w:rPr>
                <w:rFonts w:ascii="Calibri" w:hAnsi="Calibri" w:cs="Calibri"/>
                <w:sz w:val="20"/>
              </w:rPr>
              <w:t>En</w:t>
            </w:r>
            <w:r w:rsidRPr="002C6417">
              <w:rPr>
                <w:rFonts w:ascii="Calibri" w:hAnsi="Calibri" w:cs="Calibri"/>
                <w:spacing w:val="-1"/>
                <w:sz w:val="20"/>
              </w:rPr>
              <w:t xml:space="preserve"> </w:t>
            </w:r>
            <w:r w:rsidRPr="002C6417">
              <w:rPr>
                <w:rFonts w:ascii="Calibri" w:hAnsi="Calibri" w:cs="Calibri"/>
                <w:sz w:val="20"/>
              </w:rPr>
              <w:t>camino</w:t>
            </w:r>
            <w:r w:rsidRPr="002C6417">
              <w:rPr>
                <w:rFonts w:ascii="Calibri" w:hAnsi="Calibri" w:cs="Calibri"/>
                <w:spacing w:val="-1"/>
                <w:sz w:val="20"/>
              </w:rPr>
              <w:t xml:space="preserve"> </w:t>
            </w:r>
            <w:r w:rsidRPr="002C6417">
              <w:rPr>
                <w:rFonts w:ascii="Calibri" w:hAnsi="Calibri" w:cs="Calibri"/>
                <w:sz w:val="20"/>
              </w:rPr>
              <w:t>de</w:t>
            </w:r>
            <w:r w:rsidRPr="002C6417">
              <w:rPr>
                <w:rFonts w:ascii="Calibri" w:hAnsi="Calibri" w:cs="Calibri"/>
                <w:spacing w:val="-2"/>
                <w:sz w:val="20"/>
              </w:rPr>
              <w:t xml:space="preserve"> </w:t>
            </w:r>
            <w:r w:rsidRPr="002C6417">
              <w:rPr>
                <w:rFonts w:ascii="Calibri" w:hAnsi="Calibri" w:cs="Calibri"/>
                <w:sz w:val="20"/>
              </w:rPr>
              <w:t>lograrse</w:t>
            </w:r>
          </w:p>
        </w:tc>
        <w:tc>
          <w:tcPr>
            <w:tcW w:w="3135" w:type="dxa"/>
            <w:shd w:val="clear" w:color="auto" w:fill="FF0000"/>
          </w:tcPr>
          <w:p w14:paraId="50317D0E" w14:textId="77777777" w:rsidR="00DC750A" w:rsidRPr="002C6417" w:rsidRDefault="00DC750A" w:rsidP="00DC750A">
            <w:pPr>
              <w:spacing w:before="1" w:line="223" w:lineRule="exact"/>
              <w:rPr>
                <w:rFonts w:ascii="Calibri" w:hAnsi="Calibri" w:cs="Calibri"/>
                <w:sz w:val="20"/>
              </w:rPr>
            </w:pPr>
            <w:r w:rsidRPr="002C6417">
              <w:rPr>
                <w:rFonts w:ascii="Calibri" w:hAnsi="Calibri" w:cs="Calibri"/>
                <w:sz w:val="20"/>
              </w:rPr>
              <w:t>Rojo=</w:t>
            </w:r>
            <w:r w:rsidRPr="002C6417">
              <w:rPr>
                <w:rFonts w:ascii="Calibri" w:hAnsi="Calibri" w:cs="Calibri"/>
                <w:spacing w:val="-2"/>
                <w:sz w:val="20"/>
              </w:rPr>
              <w:t xml:space="preserve"> </w:t>
            </w:r>
            <w:r w:rsidRPr="002C6417">
              <w:rPr>
                <w:rFonts w:ascii="Calibri" w:hAnsi="Calibri" w:cs="Calibri"/>
                <w:sz w:val="20"/>
              </w:rPr>
              <w:t>No</w:t>
            </w:r>
            <w:r w:rsidRPr="002C6417">
              <w:rPr>
                <w:rFonts w:ascii="Calibri" w:hAnsi="Calibri" w:cs="Calibri"/>
                <w:spacing w:val="-1"/>
                <w:sz w:val="20"/>
              </w:rPr>
              <w:t xml:space="preserve"> </w:t>
            </w:r>
            <w:r w:rsidRPr="002C6417">
              <w:rPr>
                <w:rFonts w:ascii="Calibri" w:hAnsi="Calibri" w:cs="Calibri"/>
                <w:sz w:val="20"/>
              </w:rPr>
              <w:t>lleva</w:t>
            </w:r>
            <w:r w:rsidRPr="002C6417">
              <w:rPr>
                <w:rFonts w:ascii="Calibri" w:hAnsi="Calibri" w:cs="Calibri"/>
                <w:spacing w:val="-1"/>
                <w:sz w:val="20"/>
              </w:rPr>
              <w:t xml:space="preserve"> </w:t>
            </w:r>
            <w:r w:rsidRPr="002C6417">
              <w:rPr>
                <w:rFonts w:ascii="Calibri" w:hAnsi="Calibri" w:cs="Calibri"/>
                <w:sz w:val="20"/>
              </w:rPr>
              <w:t>camino</w:t>
            </w:r>
            <w:r w:rsidRPr="002C6417">
              <w:rPr>
                <w:rFonts w:ascii="Calibri" w:hAnsi="Calibri" w:cs="Calibri"/>
                <w:spacing w:val="-1"/>
                <w:sz w:val="20"/>
              </w:rPr>
              <w:t xml:space="preserve"> </w:t>
            </w:r>
            <w:r w:rsidRPr="002C6417">
              <w:rPr>
                <w:rFonts w:ascii="Calibri" w:hAnsi="Calibri" w:cs="Calibri"/>
                <w:sz w:val="20"/>
              </w:rPr>
              <w:t>de</w:t>
            </w:r>
            <w:r w:rsidRPr="002C6417">
              <w:rPr>
                <w:rFonts w:ascii="Calibri" w:hAnsi="Calibri" w:cs="Calibri"/>
                <w:spacing w:val="-2"/>
                <w:sz w:val="20"/>
              </w:rPr>
              <w:t xml:space="preserve"> </w:t>
            </w:r>
            <w:r w:rsidRPr="002C6417">
              <w:rPr>
                <w:rFonts w:ascii="Calibri" w:hAnsi="Calibri" w:cs="Calibri"/>
                <w:sz w:val="20"/>
              </w:rPr>
              <w:t>lograrse</w:t>
            </w:r>
          </w:p>
        </w:tc>
      </w:tr>
    </w:tbl>
    <w:p w14:paraId="69ABB068" w14:textId="77777777" w:rsidR="00DC750A" w:rsidRPr="002C6417" w:rsidRDefault="00DC750A" w:rsidP="00DC750A">
      <w:pPr>
        <w:widowControl w:val="0"/>
        <w:autoSpaceDE w:val="0"/>
        <w:autoSpaceDN w:val="0"/>
        <w:spacing w:before="3" w:after="0" w:line="240" w:lineRule="auto"/>
        <w:jc w:val="left"/>
        <w:rPr>
          <w:rFonts w:ascii="Calibri" w:hAnsi="Calibri" w:cs="Calibri"/>
          <w:sz w:val="25"/>
        </w:rPr>
      </w:pPr>
    </w:p>
    <w:p w14:paraId="7A9B78CB" w14:textId="77777777" w:rsidR="00DC750A" w:rsidRPr="002C6417" w:rsidRDefault="00DC750A" w:rsidP="00DC750A">
      <w:pPr>
        <w:widowControl w:val="0"/>
        <w:autoSpaceDE w:val="0"/>
        <w:autoSpaceDN w:val="0"/>
        <w:spacing w:before="0" w:after="0" w:line="240" w:lineRule="auto"/>
        <w:jc w:val="left"/>
        <w:rPr>
          <w:rFonts w:ascii="Calibri" w:hAnsi="Calibri" w:cs="Calibri"/>
        </w:rPr>
      </w:pPr>
      <w:r w:rsidRPr="002C6417">
        <w:rPr>
          <w:rFonts w:ascii="Calibri" w:hAnsi="Calibri" w:cs="Calibri"/>
        </w:rPr>
        <w:t>Además</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análisis</w:t>
      </w:r>
      <w:r w:rsidRPr="002C6417">
        <w:rPr>
          <w:rFonts w:ascii="Calibri" w:hAnsi="Calibri" w:cs="Calibri"/>
          <w:spacing w:val="-1"/>
        </w:rPr>
        <w:t xml:space="preserve"> </w:t>
      </w:r>
      <w:r w:rsidRPr="002C6417">
        <w:rPr>
          <w:rFonts w:ascii="Calibri" w:hAnsi="Calibri" w:cs="Calibri"/>
        </w:rPr>
        <w:t>de progreso</w:t>
      </w:r>
      <w:r w:rsidRPr="002C6417">
        <w:rPr>
          <w:rFonts w:ascii="Calibri" w:hAnsi="Calibri" w:cs="Calibri"/>
          <w:spacing w:val="-2"/>
        </w:rPr>
        <w:t xml:space="preserve"> </w:t>
      </w:r>
      <w:r w:rsidRPr="002C6417">
        <w:rPr>
          <w:rFonts w:ascii="Calibri" w:hAnsi="Calibri" w:cs="Calibri"/>
        </w:rPr>
        <w:t>en</w:t>
      </w:r>
      <w:r w:rsidRPr="002C6417">
        <w:rPr>
          <w:rFonts w:ascii="Calibri" w:hAnsi="Calibri" w:cs="Calibri"/>
          <w:spacing w:val="-1"/>
        </w:rPr>
        <w:t xml:space="preserve"> </w:t>
      </w:r>
      <w:r w:rsidRPr="002C6417">
        <w:rPr>
          <w:rFonts w:ascii="Calibri" w:hAnsi="Calibri" w:cs="Calibri"/>
        </w:rPr>
        <w:t>el</w:t>
      </w:r>
      <w:r w:rsidRPr="002C6417">
        <w:rPr>
          <w:rFonts w:ascii="Calibri" w:hAnsi="Calibri" w:cs="Calibri"/>
          <w:spacing w:val="-1"/>
        </w:rPr>
        <w:t xml:space="preserve"> </w:t>
      </w:r>
      <w:r w:rsidRPr="002C6417">
        <w:rPr>
          <w:rFonts w:ascii="Calibri" w:hAnsi="Calibri" w:cs="Calibri"/>
        </w:rPr>
        <w:t>logro de</w:t>
      </w:r>
      <w:r w:rsidRPr="002C6417">
        <w:rPr>
          <w:rFonts w:ascii="Calibri" w:hAnsi="Calibri" w:cs="Calibri"/>
          <w:spacing w:val="-1"/>
        </w:rPr>
        <w:t xml:space="preserve"> </w:t>
      </w:r>
      <w:r w:rsidRPr="002C6417">
        <w:rPr>
          <w:rFonts w:ascii="Calibri" w:hAnsi="Calibri" w:cs="Calibri"/>
        </w:rPr>
        <w:t>los resultados:</w:t>
      </w:r>
    </w:p>
    <w:p w14:paraId="3975FCFB" w14:textId="77777777" w:rsidR="00DC750A" w:rsidRPr="002C6417" w:rsidRDefault="00DC750A" w:rsidP="004613B3">
      <w:pPr>
        <w:widowControl w:val="0"/>
        <w:numPr>
          <w:ilvl w:val="0"/>
          <w:numId w:val="34"/>
        </w:numPr>
        <w:tabs>
          <w:tab w:val="left" w:pos="541"/>
          <w:tab w:val="left" w:pos="542"/>
        </w:tabs>
        <w:autoSpaceDE w:val="0"/>
        <w:autoSpaceDN w:val="0"/>
        <w:spacing w:before="42" w:after="0" w:line="273" w:lineRule="auto"/>
        <w:ind w:left="541" w:right="973"/>
        <w:jc w:val="left"/>
        <w:rPr>
          <w:rFonts w:ascii="Calibri" w:hAnsi="Calibri" w:cs="Calibri"/>
        </w:rPr>
      </w:pPr>
      <w:r w:rsidRPr="002C6417">
        <w:rPr>
          <w:rFonts w:ascii="Calibri" w:hAnsi="Calibri" w:cs="Calibri"/>
        </w:rPr>
        <w:t>Comparar y</w:t>
      </w:r>
      <w:r w:rsidRPr="002C6417">
        <w:rPr>
          <w:rFonts w:ascii="Calibri" w:hAnsi="Calibri" w:cs="Calibri"/>
          <w:spacing w:val="5"/>
        </w:rPr>
        <w:t xml:space="preserve"> </w:t>
      </w:r>
      <w:r w:rsidRPr="002C6417">
        <w:rPr>
          <w:rFonts w:ascii="Calibri" w:hAnsi="Calibri" w:cs="Calibri"/>
        </w:rPr>
        <w:t>analizar</w:t>
      </w:r>
      <w:r w:rsidRPr="002C6417">
        <w:rPr>
          <w:rFonts w:ascii="Calibri" w:hAnsi="Calibri" w:cs="Calibri"/>
          <w:spacing w:val="4"/>
        </w:rPr>
        <w:t xml:space="preserve"> </w:t>
      </w:r>
      <w:r w:rsidRPr="002C6417">
        <w:rPr>
          <w:rFonts w:ascii="Calibri" w:hAnsi="Calibri" w:cs="Calibri"/>
        </w:rPr>
        <w:t>la</w:t>
      </w:r>
      <w:r w:rsidRPr="002C6417">
        <w:rPr>
          <w:rFonts w:ascii="Calibri" w:hAnsi="Calibri" w:cs="Calibri"/>
          <w:spacing w:val="2"/>
        </w:rPr>
        <w:t xml:space="preserve"> </w:t>
      </w:r>
      <w:r w:rsidRPr="002C6417">
        <w:rPr>
          <w:rFonts w:ascii="Calibri" w:hAnsi="Calibri" w:cs="Calibri"/>
        </w:rPr>
        <w:t>Herramienta</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Seguimiento</w:t>
      </w:r>
      <w:r w:rsidRPr="002C6417">
        <w:rPr>
          <w:rFonts w:ascii="Calibri" w:hAnsi="Calibri" w:cs="Calibri"/>
          <w:spacing w:val="4"/>
        </w:rPr>
        <w:t xml:space="preserve"> </w:t>
      </w:r>
      <w:r w:rsidRPr="002C6417">
        <w:rPr>
          <w:rFonts w:ascii="Calibri" w:hAnsi="Calibri" w:cs="Calibri"/>
        </w:rPr>
        <w:t>del</w:t>
      </w:r>
      <w:r w:rsidRPr="002C6417">
        <w:rPr>
          <w:rFonts w:ascii="Calibri" w:hAnsi="Calibri" w:cs="Calibri"/>
          <w:spacing w:val="7"/>
        </w:rPr>
        <w:t xml:space="preserve"> </w:t>
      </w:r>
      <w:r w:rsidRPr="002C6417">
        <w:rPr>
          <w:rFonts w:ascii="Calibri" w:hAnsi="Calibri" w:cs="Calibri"/>
        </w:rPr>
        <w:t>FMAM</w:t>
      </w:r>
      <w:r w:rsidRPr="002C6417">
        <w:rPr>
          <w:rFonts w:ascii="Calibri" w:hAnsi="Calibri" w:cs="Calibri"/>
          <w:spacing w:val="6"/>
        </w:rPr>
        <w:t xml:space="preserve"> </w:t>
      </w:r>
      <w:r w:rsidRPr="002C6417">
        <w:rPr>
          <w:rFonts w:ascii="Calibri" w:hAnsi="Calibri" w:cs="Calibri"/>
        </w:rPr>
        <w:t>al</w:t>
      </w:r>
      <w:r w:rsidRPr="002C6417">
        <w:rPr>
          <w:rFonts w:ascii="Calibri" w:hAnsi="Calibri" w:cs="Calibri"/>
          <w:spacing w:val="1"/>
        </w:rPr>
        <w:t xml:space="preserve"> </w:t>
      </w:r>
      <w:r w:rsidRPr="002C6417">
        <w:rPr>
          <w:rFonts w:ascii="Calibri" w:hAnsi="Calibri" w:cs="Calibri"/>
        </w:rPr>
        <w:t>nivel</w:t>
      </w:r>
      <w:r w:rsidRPr="002C6417">
        <w:rPr>
          <w:rFonts w:ascii="Calibri" w:hAnsi="Calibri" w:cs="Calibri"/>
          <w:spacing w:val="2"/>
        </w:rPr>
        <w:t xml:space="preserve"> </w:t>
      </w:r>
      <w:r w:rsidRPr="002C6417">
        <w:rPr>
          <w:rFonts w:ascii="Calibri" w:hAnsi="Calibri" w:cs="Calibri"/>
        </w:rPr>
        <w:t>inicial</w:t>
      </w:r>
      <w:r w:rsidRPr="002C6417">
        <w:rPr>
          <w:rFonts w:ascii="Calibri" w:hAnsi="Calibri" w:cs="Calibri"/>
          <w:spacing w:val="5"/>
        </w:rPr>
        <w:t xml:space="preserve"> </w:t>
      </w:r>
      <w:r w:rsidRPr="002C6417">
        <w:rPr>
          <w:rFonts w:ascii="Calibri" w:hAnsi="Calibri" w:cs="Calibri"/>
        </w:rPr>
        <w:t>de referencia</w:t>
      </w:r>
      <w:r w:rsidRPr="002C6417">
        <w:rPr>
          <w:rFonts w:ascii="Calibri" w:hAnsi="Calibri" w:cs="Calibri"/>
          <w:spacing w:val="-47"/>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2"/>
        </w:rPr>
        <w:t xml:space="preserve"> </w:t>
      </w:r>
      <w:r w:rsidRPr="002C6417">
        <w:rPr>
          <w:rFonts w:ascii="Calibri" w:hAnsi="Calibri" w:cs="Calibri"/>
        </w:rPr>
        <w:t>completada inmediatamente</w:t>
      </w:r>
      <w:r w:rsidRPr="002C6417">
        <w:rPr>
          <w:rFonts w:ascii="Calibri" w:hAnsi="Calibri" w:cs="Calibri"/>
          <w:spacing w:val="1"/>
        </w:rPr>
        <w:t xml:space="preserve"> </w:t>
      </w:r>
      <w:r w:rsidRPr="002C6417">
        <w:rPr>
          <w:rFonts w:ascii="Calibri" w:hAnsi="Calibri" w:cs="Calibri"/>
        </w:rPr>
        <w:t>antes del Examen</w:t>
      </w:r>
      <w:r w:rsidRPr="002C6417">
        <w:rPr>
          <w:rFonts w:ascii="Calibri" w:hAnsi="Calibri" w:cs="Calibri"/>
          <w:spacing w:val="-3"/>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Mitad</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Periodo.</w:t>
      </w:r>
    </w:p>
    <w:p w14:paraId="7E76FF1F" w14:textId="77777777" w:rsidR="00DC750A" w:rsidRPr="002C6417" w:rsidRDefault="00DC750A" w:rsidP="004613B3">
      <w:pPr>
        <w:widowControl w:val="0"/>
        <w:numPr>
          <w:ilvl w:val="0"/>
          <w:numId w:val="34"/>
        </w:numPr>
        <w:tabs>
          <w:tab w:val="left" w:pos="541"/>
          <w:tab w:val="left" w:pos="542"/>
        </w:tabs>
        <w:autoSpaceDE w:val="0"/>
        <w:autoSpaceDN w:val="0"/>
        <w:spacing w:before="5" w:after="0" w:line="276" w:lineRule="auto"/>
        <w:ind w:left="541" w:right="977"/>
        <w:jc w:val="left"/>
        <w:rPr>
          <w:rFonts w:ascii="Calibri" w:hAnsi="Calibri" w:cs="Calibri"/>
        </w:rPr>
      </w:pPr>
      <w:r w:rsidRPr="002C6417">
        <w:rPr>
          <w:rFonts w:ascii="Calibri" w:hAnsi="Calibri" w:cs="Calibri"/>
        </w:rPr>
        <w:t>Identificar</w:t>
      </w:r>
      <w:r w:rsidRPr="002C6417">
        <w:rPr>
          <w:rFonts w:ascii="Calibri" w:hAnsi="Calibri" w:cs="Calibri"/>
          <w:spacing w:val="-2"/>
        </w:rPr>
        <w:t xml:space="preserve"> </w:t>
      </w:r>
      <w:r w:rsidRPr="002C6417">
        <w:rPr>
          <w:rFonts w:ascii="Calibri" w:hAnsi="Calibri" w:cs="Calibri"/>
        </w:rPr>
        <w:t>las</w:t>
      </w:r>
      <w:r w:rsidRPr="002C6417">
        <w:rPr>
          <w:rFonts w:ascii="Calibri" w:hAnsi="Calibri" w:cs="Calibri"/>
          <w:spacing w:val="-4"/>
        </w:rPr>
        <w:t xml:space="preserve"> </w:t>
      </w:r>
      <w:r w:rsidRPr="002C6417">
        <w:rPr>
          <w:rFonts w:ascii="Calibri" w:hAnsi="Calibri" w:cs="Calibri"/>
        </w:rPr>
        <w:t>restantes</w:t>
      </w:r>
      <w:r w:rsidRPr="002C6417">
        <w:rPr>
          <w:rFonts w:ascii="Calibri" w:hAnsi="Calibri" w:cs="Calibri"/>
          <w:spacing w:val="-4"/>
        </w:rPr>
        <w:t xml:space="preserve"> </w:t>
      </w:r>
      <w:r w:rsidRPr="002C6417">
        <w:rPr>
          <w:rFonts w:ascii="Calibri" w:hAnsi="Calibri" w:cs="Calibri"/>
        </w:rPr>
        <w:t>barreras</w:t>
      </w:r>
      <w:r w:rsidRPr="002C6417">
        <w:rPr>
          <w:rFonts w:ascii="Calibri" w:hAnsi="Calibri" w:cs="Calibri"/>
          <w:spacing w:val="-1"/>
        </w:rPr>
        <w:t xml:space="preserve"> </w:t>
      </w:r>
      <w:r w:rsidRPr="002C6417">
        <w:rPr>
          <w:rFonts w:ascii="Calibri" w:hAnsi="Calibri" w:cs="Calibri"/>
        </w:rPr>
        <w:t>al</w:t>
      </w:r>
      <w:r w:rsidRPr="002C6417">
        <w:rPr>
          <w:rFonts w:ascii="Calibri" w:hAnsi="Calibri" w:cs="Calibri"/>
          <w:spacing w:val="-4"/>
        </w:rPr>
        <w:t xml:space="preserve"> </w:t>
      </w:r>
      <w:r w:rsidRPr="002C6417">
        <w:rPr>
          <w:rFonts w:ascii="Calibri" w:hAnsi="Calibri" w:cs="Calibri"/>
        </w:rPr>
        <w:t>logro de</w:t>
      </w:r>
      <w:r w:rsidRPr="002C6417">
        <w:rPr>
          <w:rFonts w:ascii="Calibri" w:hAnsi="Calibri" w:cs="Calibri"/>
          <w:spacing w:val="-4"/>
        </w:rPr>
        <w:t xml:space="preserve"> </w:t>
      </w:r>
      <w:r w:rsidRPr="002C6417">
        <w:rPr>
          <w:rFonts w:ascii="Calibri" w:hAnsi="Calibri" w:cs="Calibri"/>
        </w:rPr>
        <w:t>los</w:t>
      </w:r>
      <w:r w:rsidRPr="002C6417">
        <w:rPr>
          <w:rFonts w:ascii="Calibri" w:hAnsi="Calibri" w:cs="Calibri"/>
          <w:spacing w:val="-3"/>
        </w:rPr>
        <w:t xml:space="preserve"> </w:t>
      </w:r>
      <w:r w:rsidRPr="002C6417">
        <w:rPr>
          <w:rFonts w:ascii="Calibri" w:hAnsi="Calibri" w:cs="Calibri"/>
        </w:rPr>
        <w:t>objetivos</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4"/>
        </w:rPr>
        <w:t xml:space="preserve"> </w:t>
      </w:r>
      <w:r w:rsidRPr="002C6417">
        <w:rPr>
          <w:rFonts w:ascii="Calibri" w:hAnsi="Calibri" w:cs="Calibri"/>
        </w:rPr>
        <w:t>proyecto</w:t>
      </w:r>
      <w:r w:rsidRPr="002C6417">
        <w:rPr>
          <w:rFonts w:ascii="Calibri" w:hAnsi="Calibri" w:cs="Calibri"/>
          <w:spacing w:val="-1"/>
        </w:rPr>
        <w:t xml:space="preserve"> </w:t>
      </w:r>
      <w:r w:rsidRPr="002C6417">
        <w:rPr>
          <w:rFonts w:ascii="Calibri" w:hAnsi="Calibri" w:cs="Calibri"/>
        </w:rPr>
        <w:t>en</w:t>
      </w:r>
      <w:r w:rsidRPr="002C6417">
        <w:rPr>
          <w:rFonts w:ascii="Calibri" w:hAnsi="Calibri" w:cs="Calibri"/>
          <w:spacing w:val="-4"/>
        </w:rPr>
        <w:t xml:space="preserve"> </w:t>
      </w:r>
      <w:r w:rsidRPr="002C6417">
        <w:rPr>
          <w:rFonts w:ascii="Calibri" w:hAnsi="Calibri" w:cs="Calibri"/>
        </w:rPr>
        <w:t>lo</w:t>
      </w:r>
      <w:r w:rsidRPr="002C6417">
        <w:rPr>
          <w:rFonts w:ascii="Calibri" w:hAnsi="Calibri" w:cs="Calibri"/>
          <w:spacing w:val="-2"/>
        </w:rPr>
        <w:t xml:space="preserve"> </w:t>
      </w:r>
      <w:r w:rsidRPr="002C6417">
        <w:rPr>
          <w:rFonts w:ascii="Calibri" w:hAnsi="Calibri" w:cs="Calibri"/>
        </w:rPr>
        <w:t>que resta</w:t>
      </w:r>
      <w:r w:rsidRPr="002C6417">
        <w:rPr>
          <w:rFonts w:ascii="Calibri" w:hAnsi="Calibri" w:cs="Calibri"/>
          <w:spacing w:val="-1"/>
        </w:rPr>
        <w:t xml:space="preserve"> </w:t>
      </w:r>
      <w:r w:rsidRPr="002C6417">
        <w:rPr>
          <w:rFonts w:ascii="Calibri" w:hAnsi="Calibri" w:cs="Calibri"/>
        </w:rPr>
        <w:t>hasta</w:t>
      </w:r>
      <w:r w:rsidRPr="002C6417">
        <w:rPr>
          <w:rFonts w:ascii="Calibri" w:hAnsi="Calibri" w:cs="Calibri"/>
          <w:spacing w:val="-47"/>
        </w:rPr>
        <w:t xml:space="preserve"> </w:t>
      </w:r>
      <w:r w:rsidRPr="002C6417">
        <w:rPr>
          <w:rFonts w:ascii="Calibri" w:hAnsi="Calibri" w:cs="Calibri"/>
        </w:rPr>
        <w:t>su</w:t>
      </w:r>
      <w:r w:rsidRPr="002C6417">
        <w:rPr>
          <w:rFonts w:ascii="Calibri" w:hAnsi="Calibri" w:cs="Calibri"/>
          <w:spacing w:val="-1"/>
        </w:rPr>
        <w:t xml:space="preserve"> </w:t>
      </w:r>
      <w:r w:rsidRPr="002C6417">
        <w:rPr>
          <w:rFonts w:ascii="Calibri" w:hAnsi="Calibri" w:cs="Calibri"/>
        </w:rPr>
        <w:t>finalización.</w:t>
      </w:r>
    </w:p>
    <w:p w14:paraId="36265594" w14:textId="77777777" w:rsidR="00DC750A" w:rsidRPr="002C6417" w:rsidRDefault="00DC750A" w:rsidP="004613B3">
      <w:pPr>
        <w:widowControl w:val="0"/>
        <w:numPr>
          <w:ilvl w:val="0"/>
          <w:numId w:val="34"/>
        </w:numPr>
        <w:tabs>
          <w:tab w:val="left" w:pos="541"/>
          <w:tab w:val="left" w:pos="542"/>
        </w:tabs>
        <w:autoSpaceDE w:val="0"/>
        <w:autoSpaceDN w:val="0"/>
        <w:spacing w:before="0" w:after="0" w:line="276" w:lineRule="auto"/>
        <w:ind w:left="541" w:right="979"/>
        <w:jc w:val="left"/>
        <w:rPr>
          <w:rFonts w:ascii="Calibri" w:hAnsi="Calibri" w:cs="Calibri"/>
        </w:rPr>
      </w:pPr>
      <w:r w:rsidRPr="002C6417">
        <w:rPr>
          <w:rFonts w:ascii="Calibri" w:hAnsi="Calibri" w:cs="Calibri"/>
        </w:rPr>
        <w:t>Una</w:t>
      </w:r>
      <w:r w:rsidRPr="002C6417">
        <w:rPr>
          <w:rFonts w:ascii="Calibri" w:hAnsi="Calibri" w:cs="Calibri"/>
          <w:spacing w:val="17"/>
        </w:rPr>
        <w:t xml:space="preserve"> </w:t>
      </w:r>
      <w:r w:rsidRPr="002C6417">
        <w:rPr>
          <w:rFonts w:ascii="Calibri" w:hAnsi="Calibri" w:cs="Calibri"/>
        </w:rPr>
        <w:t>vez</w:t>
      </w:r>
      <w:r w:rsidRPr="002C6417">
        <w:rPr>
          <w:rFonts w:ascii="Calibri" w:hAnsi="Calibri" w:cs="Calibri"/>
          <w:spacing w:val="18"/>
        </w:rPr>
        <w:t xml:space="preserve"> </w:t>
      </w:r>
      <w:r w:rsidRPr="002C6417">
        <w:rPr>
          <w:rFonts w:ascii="Calibri" w:hAnsi="Calibri" w:cs="Calibri"/>
        </w:rPr>
        <w:t>examinados</w:t>
      </w:r>
      <w:r w:rsidRPr="002C6417">
        <w:rPr>
          <w:rFonts w:ascii="Calibri" w:hAnsi="Calibri" w:cs="Calibri"/>
          <w:spacing w:val="18"/>
        </w:rPr>
        <w:t xml:space="preserve"> </w:t>
      </w:r>
      <w:r w:rsidRPr="002C6417">
        <w:rPr>
          <w:rFonts w:ascii="Calibri" w:hAnsi="Calibri" w:cs="Calibri"/>
        </w:rPr>
        <w:t>los</w:t>
      </w:r>
      <w:r w:rsidRPr="002C6417">
        <w:rPr>
          <w:rFonts w:ascii="Calibri" w:hAnsi="Calibri" w:cs="Calibri"/>
          <w:spacing w:val="18"/>
        </w:rPr>
        <w:t xml:space="preserve"> </w:t>
      </w:r>
      <w:r w:rsidRPr="002C6417">
        <w:rPr>
          <w:rFonts w:ascii="Calibri" w:hAnsi="Calibri" w:cs="Calibri"/>
        </w:rPr>
        <w:t>aspectos</w:t>
      </w:r>
      <w:r w:rsidRPr="002C6417">
        <w:rPr>
          <w:rFonts w:ascii="Calibri" w:hAnsi="Calibri" w:cs="Calibri"/>
          <w:spacing w:val="17"/>
        </w:rPr>
        <w:t xml:space="preserve"> </w:t>
      </w:r>
      <w:r w:rsidRPr="002C6417">
        <w:rPr>
          <w:rFonts w:ascii="Calibri" w:hAnsi="Calibri" w:cs="Calibri"/>
        </w:rPr>
        <w:t>del</w:t>
      </w:r>
      <w:r w:rsidRPr="002C6417">
        <w:rPr>
          <w:rFonts w:ascii="Calibri" w:hAnsi="Calibri" w:cs="Calibri"/>
          <w:spacing w:val="18"/>
        </w:rPr>
        <w:t xml:space="preserve"> </w:t>
      </w:r>
      <w:r w:rsidRPr="002C6417">
        <w:rPr>
          <w:rFonts w:ascii="Calibri" w:hAnsi="Calibri" w:cs="Calibri"/>
        </w:rPr>
        <w:t>proyecto</w:t>
      </w:r>
      <w:r w:rsidRPr="002C6417">
        <w:rPr>
          <w:rFonts w:ascii="Calibri" w:hAnsi="Calibri" w:cs="Calibri"/>
          <w:spacing w:val="20"/>
        </w:rPr>
        <w:t xml:space="preserve"> </w:t>
      </w:r>
      <w:r w:rsidRPr="002C6417">
        <w:rPr>
          <w:rFonts w:ascii="Calibri" w:hAnsi="Calibri" w:cs="Calibri"/>
        </w:rPr>
        <w:t>que</w:t>
      </w:r>
      <w:r w:rsidRPr="002C6417">
        <w:rPr>
          <w:rFonts w:ascii="Calibri" w:hAnsi="Calibri" w:cs="Calibri"/>
          <w:spacing w:val="16"/>
        </w:rPr>
        <w:t xml:space="preserve"> </w:t>
      </w:r>
      <w:r w:rsidRPr="002C6417">
        <w:rPr>
          <w:rFonts w:ascii="Calibri" w:hAnsi="Calibri" w:cs="Calibri"/>
        </w:rPr>
        <w:t>han</w:t>
      </w:r>
      <w:r w:rsidRPr="002C6417">
        <w:rPr>
          <w:rFonts w:ascii="Calibri" w:hAnsi="Calibri" w:cs="Calibri"/>
          <w:spacing w:val="16"/>
        </w:rPr>
        <w:t xml:space="preserve"> </w:t>
      </w:r>
      <w:r w:rsidRPr="002C6417">
        <w:rPr>
          <w:rFonts w:ascii="Calibri" w:hAnsi="Calibri" w:cs="Calibri"/>
        </w:rPr>
        <w:t>tenido</w:t>
      </w:r>
      <w:r w:rsidRPr="002C6417">
        <w:rPr>
          <w:rFonts w:ascii="Calibri" w:hAnsi="Calibri" w:cs="Calibri"/>
          <w:spacing w:val="19"/>
        </w:rPr>
        <w:t xml:space="preserve"> </w:t>
      </w:r>
      <w:r w:rsidRPr="002C6417">
        <w:rPr>
          <w:rFonts w:ascii="Calibri" w:hAnsi="Calibri" w:cs="Calibri"/>
        </w:rPr>
        <w:t>éxito,</w:t>
      </w:r>
      <w:r w:rsidRPr="002C6417">
        <w:rPr>
          <w:rFonts w:ascii="Calibri" w:hAnsi="Calibri" w:cs="Calibri"/>
          <w:spacing w:val="18"/>
        </w:rPr>
        <w:t xml:space="preserve"> </w:t>
      </w:r>
      <w:r w:rsidRPr="002C6417">
        <w:rPr>
          <w:rFonts w:ascii="Calibri" w:hAnsi="Calibri" w:cs="Calibri"/>
        </w:rPr>
        <w:t>identificar</w:t>
      </w:r>
      <w:r w:rsidRPr="002C6417">
        <w:rPr>
          <w:rFonts w:ascii="Calibri" w:hAnsi="Calibri" w:cs="Calibri"/>
          <w:spacing w:val="18"/>
        </w:rPr>
        <w:t xml:space="preserve"> </w:t>
      </w:r>
      <w:r w:rsidRPr="002C6417">
        <w:rPr>
          <w:rFonts w:ascii="Calibri" w:hAnsi="Calibri" w:cs="Calibri"/>
        </w:rPr>
        <w:t>fórmulas</w:t>
      </w:r>
      <w:r w:rsidRPr="002C6417">
        <w:rPr>
          <w:rFonts w:ascii="Calibri" w:hAnsi="Calibri" w:cs="Calibri"/>
          <w:spacing w:val="-47"/>
        </w:rPr>
        <w:t xml:space="preserve"> </w:t>
      </w:r>
      <w:r w:rsidRPr="002C6417">
        <w:rPr>
          <w:rFonts w:ascii="Calibri" w:hAnsi="Calibri" w:cs="Calibri"/>
        </w:rPr>
        <w:t>para</w:t>
      </w:r>
      <w:r w:rsidRPr="002C6417">
        <w:rPr>
          <w:rFonts w:ascii="Calibri" w:hAnsi="Calibri" w:cs="Calibri"/>
          <w:spacing w:val="-1"/>
        </w:rPr>
        <w:t xml:space="preserve"> </w:t>
      </w:r>
      <w:r w:rsidRPr="002C6417">
        <w:rPr>
          <w:rFonts w:ascii="Calibri" w:hAnsi="Calibri" w:cs="Calibri"/>
        </w:rPr>
        <w:t>que</w:t>
      </w:r>
      <w:r w:rsidRPr="002C6417">
        <w:rPr>
          <w:rFonts w:ascii="Calibri" w:hAnsi="Calibri" w:cs="Calibri"/>
          <w:spacing w:val="1"/>
        </w:rPr>
        <w:t xml:space="preserve"> </w:t>
      </w:r>
      <w:r w:rsidRPr="002C6417">
        <w:rPr>
          <w:rFonts w:ascii="Calibri" w:hAnsi="Calibri" w:cs="Calibri"/>
        </w:rPr>
        <w:t>el proyecto pueda ampliar los beneficios</w:t>
      </w:r>
      <w:r w:rsidRPr="002C6417">
        <w:rPr>
          <w:rFonts w:ascii="Calibri" w:hAnsi="Calibri" w:cs="Calibri"/>
          <w:spacing w:val="-1"/>
        </w:rPr>
        <w:t xml:space="preserve"> </w:t>
      </w:r>
      <w:r w:rsidRPr="002C6417">
        <w:rPr>
          <w:rFonts w:ascii="Calibri" w:hAnsi="Calibri" w:cs="Calibri"/>
        </w:rPr>
        <w:t>conseguidos.</w:t>
      </w:r>
    </w:p>
    <w:p w14:paraId="77ADD86B"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p>
    <w:p w14:paraId="63546FEA" w14:textId="77777777" w:rsidR="00DC750A" w:rsidRPr="002C6417" w:rsidRDefault="00DC750A" w:rsidP="00DC750A">
      <w:pPr>
        <w:widowControl w:val="0"/>
        <w:autoSpaceDE w:val="0"/>
        <w:autoSpaceDN w:val="0"/>
        <w:spacing w:before="2" w:after="0" w:line="240" w:lineRule="auto"/>
        <w:jc w:val="left"/>
        <w:rPr>
          <w:rFonts w:ascii="Calibri" w:hAnsi="Calibri" w:cs="Calibri"/>
          <w:sz w:val="10"/>
        </w:rPr>
      </w:pPr>
      <w:r w:rsidRPr="002C6417">
        <w:rPr>
          <w:rFonts w:ascii="Calibri" w:hAnsi="Calibri" w:cs="Calibri"/>
          <w:noProof/>
          <w:lang w:val="es-UY" w:eastAsia="es-UY"/>
        </w:rPr>
        <mc:AlternateContent>
          <mc:Choice Requires="wps">
            <w:drawing>
              <wp:anchor distT="0" distB="0" distL="0" distR="0" simplePos="0" relativeHeight="251658242" behindDoc="1" locked="0" layoutInCell="1" allowOverlap="1" wp14:anchorId="14E333EB" wp14:editId="6B4B785D">
                <wp:simplePos x="0" y="0"/>
                <wp:positionH relativeFrom="page">
                  <wp:posOffset>1080770</wp:posOffset>
                </wp:positionH>
                <wp:positionV relativeFrom="paragraph">
                  <wp:posOffset>103505</wp:posOffset>
                </wp:positionV>
                <wp:extent cx="1828800" cy="7620"/>
                <wp:effectExtent l="4445" t="3810" r="0" b="0"/>
                <wp:wrapTopAndBottom/>
                <wp:docPr id="14608351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09B68" id="Rectángulo 13" o:spid="_x0000_s1026" style="position:absolute;margin-left:85.1pt;margin-top:8.15pt;width:2in;height:.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" fillcolor="black" stroked="f">
                <w10:wrap type="topAndBottom" anchorx="page"/>
              </v:rect>
            </w:pict>
          </mc:Fallback>
        </mc:AlternateContent>
      </w:r>
    </w:p>
    <w:p w14:paraId="39564557" w14:textId="77777777" w:rsidR="00DC750A" w:rsidRPr="002C6417" w:rsidRDefault="00DC750A" w:rsidP="00DC750A">
      <w:pPr>
        <w:widowControl w:val="0"/>
        <w:autoSpaceDE w:val="0"/>
        <w:autoSpaceDN w:val="0"/>
        <w:spacing w:before="73" w:after="0" w:line="219" w:lineRule="exact"/>
        <w:jc w:val="left"/>
        <w:rPr>
          <w:rFonts w:ascii="Calibri" w:hAnsi="Calibri" w:cs="Calibri"/>
          <w:sz w:val="18"/>
        </w:rPr>
      </w:pPr>
      <w:r w:rsidRPr="002C6417">
        <w:rPr>
          <w:rFonts w:ascii="Calibri" w:hAnsi="Calibri" w:cs="Calibri"/>
          <w:position w:val="5"/>
          <w:sz w:val="10"/>
        </w:rPr>
        <w:t>1</w:t>
      </w:r>
      <w:r w:rsidRPr="002C6417">
        <w:rPr>
          <w:rFonts w:ascii="Calibri" w:hAnsi="Calibri" w:cs="Calibri"/>
          <w:sz w:val="18"/>
        </w:rPr>
        <w:t>Completar</w:t>
      </w:r>
      <w:r w:rsidRPr="002C6417">
        <w:rPr>
          <w:rFonts w:ascii="Calibri" w:hAnsi="Calibri" w:cs="Calibri"/>
          <w:spacing w:val="-3"/>
          <w:sz w:val="18"/>
        </w:rPr>
        <w:t xml:space="preserve"> </w:t>
      </w:r>
      <w:r w:rsidRPr="002C6417">
        <w:rPr>
          <w:rFonts w:ascii="Calibri" w:hAnsi="Calibri" w:cs="Calibri"/>
          <w:sz w:val="18"/>
        </w:rPr>
        <w:t>con</w:t>
      </w:r>
      <w:r w:rsidRPr="002C6417">
        <w:rPr>
          <w:rFonts w:ascii="Calibri" w:hAnsi="Calibri" w:cs="Calibri"/>
          <w:spacing w:val="-2"/>
          <w:sz w:val="18"/>
        </w:rPr>
        <w:t xml:space="preserve"> </w:t>
      </w:r>
      <w:r w:rsidRPr="002C6417">
        <w:rPr>
          <w:rFonts w:ascii="Calibri" w:hAnsi="Calibri" w:cs="Calibri"/>
          <w:sz w:val="18"/>
        </w:rPr>
        <w:t>datos</w:t>
      </w:r>
      <w:r w:rsidRPr="002C6417">
        <w:rPr>
          <w:rFonts w:ascii="Calibri" w:hAnsi="Calibri" w:cs="Calibri"/>
          <w:spacing w:val="-2"/>
          <w:sz w:val="18"/>
        </w:rPr>
        <w:t xml:space="preserve"> </w:t>
      </w:r>
      <w:r w:rsidRPr="002C6417">
        <w:rPr>
          <w:rFonts w:ascii="Calibri" w:hAnsi="Calibri" w:cs="Calibri"/>
          <w:sz w:val="18"/>
        </w:rPr>
        <w:t>del</w:t>
      </w:r>
      <w:r w:rsidRPr="002C6417">
        <w:rPr>
          <w:rFonts w:ascii="Calibri" w:hAnsi="Calibri" w:cs="Calibri"/>
          <w:spacing w:val="-2"/>
          <w:sz w:val="18"/>
        </w:rPr>
        <w:t xml:space="preserve"> </w:t>
      </w:r>
      <w:r w:rsidRPr="002C6417">
        <w:rPr>
          <w:rFonts w:ascii="Calibri" w:hAnsi="Calibri" w:cs="Calibri"/>
          <w:sz w:val="18"/>
        </w:rPr>
        <w:t>marco</w:t>
      </w:r>
      <w:r w:rsidRPr="002C6417">
        <w:rPr>
          <w:rFonts w:ascii="Calibri" w:hAnsi="Calibri" w:cs="Calibri"/>
          <w:spacing w:val="-1"/>
          <w:sz w:val="18"/>
        </w:rPr>
        <w:t xml:space="preserve"> </w:t>
      </w:r>
      <w:r w:rsidRPr="002C6417">
        <w:rPr>
          <w:rFonts w:ascii="Calibri" w:hAnsi="Calibri" w:cs="Calibri"/>
          <w:sz w:val="18"/>
        </w:rPr>
        <w:t>lógico</w:t>
      </w:r>
      <w:r w:rsidRPr="002C6417">
        <w:rPr>
          <w:rFonts w:ascii="Calibri" w:hAnsi="Calibri" w:cs="Calibri"/>
          <w:spacing w:val="-1"/>
          <w:sz w:val="18"/>
        </w:rPr>
        <w:t xml:space="preserve"> </w:t>
      </w:r>
      <w:r w:rsidRPr="002C6417">
        <w:rPr>
          <w:rFonts w:ascii="Calibri" w:hAnsi="Calibri" w:cs="Calibri"/>
          <w:sz w:val="18"/>
        </w:rPr>
        <w:t>y</w:t>
      </w:r>
      <w:r w:rsidRPr="002C6417">
        <w:rPr>
          <w:rFonts w:ascii="Calibri" w:hAnsi="Calibri" w:cs="Calibri"/>
          <w:spacing w:val="-2"/>
          <w:sz w:val="18"/>
        </w:rPr>
        <w:t xml:space="preserve"> </w:t>
      </w:r>
      <w:r w:rsidRPr="002C6417">
        <w:rPr>
          <w:rFonts w:ascii="Calibri" w:hAnsi="Calibri" w:cs="Calibri"/>
          <w:sz w:val="18"/>
        </w:rPr>
        <w:t>los</w:t>
      </w:r>
      <w:r w:rsidRPr="002C6417">
        <w:rPr>
          <w:rFonts w:ascii="Calibri" w:hAnsi="Calibri" w:cs="Calibri"/>
          <w:spacing w:val="-2"/>
          <w:sz w:val="18"/>
        </w:rPr>
        <w:t xml:space="preserve"> </w:t>
      </w:r>
      <w:r w:rsidRPr="002C6417">
        <w:rPr>
          <w:rFonts w:ascii="Calibri" w:hAnsi="Calibri" w:cs="Calibri"/>
          <w:sz w:val="18"/>
        </w:rPr>
        <w:t>cuadros</w:t>
      </w:r>
      <w:r w:rsidRPr="002C6417">
        <w:rPr>
          <w:rFonts w:ascii="Calibri" w:hAnsi="Calibri" w:cs="Calibri"/>
          <w:spacing w:val="-2"/>
          <w:sz w:val="18"/>
        </w:rPr>
        <w:t xml:space="preserve"> </w:t>
      </w:r>
      <w:r w:rsidRPr="002C6417">
        <w:rPr>
          <w:rFonts w:ascii="Calibri" w:hAnsi="Calibri" w:cs="Calibri"/>
          <w:sz w:val="18"/>
        </w:rPr>
        <w:t>de</w:t>
      </w:r>
      <w:r w:rsidRPr="002C6417">
        <w:rPr>
          <w:rFonts w:ascii="Calibri" w:hAnsi="Calibri" w:cs="Calibri"/>
          <w:spacing w:val="-2"/>
          <w:sz w:val="18"/>
        </w:rPr>
        <w:t xml:space="preserve"> </w:t>
      </w:r>
      <w:r w:rsidRPr="002C6417">
        <w:rPr>
          <w:rFonts w:ascii="Calibri" w:hAnsi="Calibri" w:cs="Calibri"/>
          <w:sz w:val="18"/>
        </w:rPr>
        <w:t>mando</w:t>
      </w:r>
    </w:p>
    <w:p w14:paraId="3DAEF292" w14:textId="77777777" w:rsidR="00DC750A" w:rsidRPr="002C6417" w:rsidRDefault="00DC750A" w:rsidP="00DC750A">
      <w:pPr>
        <w:widowControl w:val="0"/>
        <w:autoSpaceDE w:val="0"/>
        <w:autoSpaceDN w:val="0"/>
        <w:spacing w:before="0" w:after="0" w:line="219" w:lineRule="exact"/>
        <w:jc w:val="left"/>
        <w:rPr>
          <w:rFonts w:ascii="Calibri" w:hAnsi="Calibri" w:cs="Calibri"/>
          <w:sz w:val="18"/>
          <w:szCs w:val="18"/>
          <w:lang w:val="es-ES"/>
        </w:rPr>
      </w:pPr>
      <w:r w:rsidRPr="2CC751CC">
        <w:rPr>
          <w:rFonts w:ascii="Calibri" w:hAnsi="Calibri" w:cs="Calibri"/>
          <w:position w:val="5"/>
          <w:sz w:val="10"/>
          <w:szCs w:val="10"/>
          <w:lang w:val="es-ES"/>
        </w:rPr>
        <w:t>2</w:t>
      </w:r>
      <w:r w:rsidRPr="2CC751CC">
        <w:rPr>
          <w:rFonts w:ascii="Calibri" w:hAnsi="Calibri" w:cs="Calibri"/>
          <w:spacing w:val="15"/>
          <w:position w:val="5"/>
          <w:sz w:val="10"/>
          <w:szCs w:val="10"/>
          <w:lang w:val="es-ES"/>
        </w:rPr>
        <w:t xml:space="preserve"> </w:t>
      </w:r>
      <w:proofErr w:type="gramStart"/>
      <w:r w:rsidRPr="2CC751CC">
        <w:rPr>
          <w:rFonts w:ascii="Calibri" w:hAnsi="Calibri" w:cs="Calibri"/>
          <w:sz w:val="18"/>
          <w:szCs w:val="18"/>
          <w:lang w:val="es-ES"/>
        </w:rPr>
        <w:t>Completar</w:t>
      </w:r>
      <w:proofErr w:type="gramEnd"/>
      <w:r w:rsidRPr="2CC751CC">
        <w:rPr>
          <w:rFonts w:ascii="Calibri" w:hAnsi="Calibri" w:cs="Calibri"/>
          <w:spacing w:val="-3"/>
          <w:sz w:val="18"/>
          <w:szCs w:val="18"/>
          <w:lang w:val="es-ES"/>
        </w:rPr>
        <w:t xml:space="preserve"> </w:t>
      </w:r>
      <w:r w:rsidRPr="2CC751CC">
        <w:rPr>
          <w:rFonts w:ascii="Calibri" w:hAnsi="Calibri" w:cs="Calibri"/>
          <w:sz w:val="18"/>
          <w:szCs w:val="18"/>
          <w:lang w:val="es-ES"/>
        </w:rPr>
        <w:t>con</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datos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del</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Documento</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Proyecto</w:t>
      </w:r>
    </w:p>
    <w:p w14:paraId="7B9CAE51" w14:textId="77777777" w:rsidR="00DC750A" w:rsidRPr="002C6417" w:rsidRDefault="00DC750A" w:rsidP="00DC750A">
      <w:pPr>
        <w:widowControl w:val="0"/>
        <w:autoSpaceDE w:val="0"/>
        <w:autoSpaceDN w:val="0"/>
        <w:spacing w:before="1" w:after="0" w:line="219" w:lineRule="exact"/>
        <w:jc w:val="left"/>
        <w:rPr>
          <w:rFonts w:ascii="Calibri" w:hAnsi="Calibri" w:cs="Calibri"/>
          <w:sz w:val="18"/>
          <w:szCs w:val="18"/>
          <w:lang w:val="es-ES"/>
        </w:rPr>
      </w:pPr>
      <w:r w:rsidRPr="2CC751CC">
        <w:rPr>
          <w:rFonts w:ascii="Calibri" w:hAnsi="Calibri" w:cs="Calibri"/>
          <w:position w:val="5"/>
          <w:sz w:val="10"/>
          <w:szCs w:val="10"/>
          <w:lang w:val="es-ES"/>
        </w:rPr>
        <w:t>3</w:t>
      </w:r>
      <w:r w:rsidRPr="2CC751CC">
        <w:rPr>
          <w:rFonts w:ascii="Calibri" w:hAnsi="Calibri" w:cs="Calibri"/>
          <w:spacing w:val="14"/>
          <w:position w:val="5"/>
          <w:sz w:val="10"/>
          <w:szCs w:val="10"/>
          <w:lang w:val="es-ES"/>
        </w:rPr>
        <w:t xml:space="preserve"> </w:t>
      </w:r>
      <w:proofErr w:type="gramStart"/>
      <w:r w:rsidRPr="2CC751CC">
        <w:rPr>
          <w:rFonts w:ascii="Calibri" w:hAnsi="Calibri" w:cs="Calibri"/>
          <w:sz w:val="18"/>
          <w:szCs w:val="18"/>
          <w:lang w:val="es-ES"/>
        </w:rPr>
        <w:t>Si</w:t>
      </w:r>
      <w:proofErr w:type="gramEnd"/>
      <w:r w:rsidRPr="2CC751CC">
        <w:rPr>
          <w:rFonts w:ascii="Calibri" w:hAnsi="Calibri" w:cs="Calibri"/>
          <w:spacing w:val="-3"/>
          <w:sz w:val="18"/>
          <w:szCs w:val="18"/>
          <w:lang w:val="es-ES"/>
        </w:rPr>
        <w:t xml:space="preserve"> </w:t>
      </w:r>
      <w:r w:rsidRPr="2CC751CC">
        <w:rPr>
          <w:rFonts w:ascii="Calibri" w:hAnsi="Calibri" w:cs="Calibri"/>
          <w:sz w:val="18"/>
          <w:szCs w:val="18"/>
          <w:lang w:val="es-ES"/>
        </w:rPr>
        <w:t>está disponible</w:t>
      </w:r>
    </w:p>
    <w:p w14:paraId="44D84D1D" w14:textId="77777777" w:rsidR="00DC750A" w:rsidRPr="002C6417" w:rsidRDefault="00DC750A" w:rsidP="00DC750A">
      <w:pPr>
        <w:widowControl w:val="0"/>
        <w:autoSpaceDE w:val="0"/>
        <w:autoSpaceDN w:val="0"/>
        <w:spacing w:before="0" w:after="0" w:line="219" w:lineRule="exact"/>
        <w:jc w:val="left"/>
        <w:rPr>
          <w:rFonts w:ascii="Calibri" w:hAnsi="Calibri" w:cs="Calibri"/>
          <w:sz w:val="18"/>
          <w:szCs w:val="18"/>
          <w:lang w:val="es-ES"/>
        </w:rPr>
      </w:pPr>
      <w:r w:rsidRPr="2CC751CC">
        <w:rPr>
          <w:rFonts w:ascii="Calibri" w:hAnsi="Calibri" w:cs="Calibri"/>
          <w:position w:val="5"/>
          <w:sz w:val="10"/>
          <w:szCs w:val="10"/>
          <w:lang w:val="es-ES"/>
        </w:rPr>
        <w:t>4</w:t>
      </w:r>
      <w:r w:rsidRPr="2CC751CC">
        <w:rPr>
          <w:rFonts w:ascii="Calibri" w:hAnsi="Calibri" w:cs="Calibri"/>
          <w:spacing w:val="14"/>
          <w:position w:val="5"/>
          <w:sz w:val="10"/>
          <w:szCs w:val="10"/>
          <w:lang w:val="es-ES"/>
        </w:rPr>
        <w:t xml:space="preserve"> </w:t>
      </w:r>
      <w:proofErr w:type="gramStart"/>
      <w:r w:rsidRPr="2CC751CC">
        <w:rPr>
          <w:rFonts w:ascii="Calibri" w:hAnsi="Calibri" w:cs="Calibri"/>
          <w:sz w:val="18"/>
          <w:szCs w:val="18"/>
          <w:lang w:val="es-ES"/>
        </w:rPr>
        <w:t>Colorear</w:t>
      </w:r>
      <w:proofErr w:type="gramEnd"/>
      <w:r w:rsidRPr="2CC751CC">
        <w:rPr>
          <w:rFonts w:ascii="Calibri" w:hAnsi="Calibri" w:cs="Calibri"/>
          <w:spacing w:val="-3"/>
          <w:sz w:val="18"/>
          <w:szCs w:val="18"/>
          <w:lang w:val="es-ES"/>
        </w:rPr>
        <w:t xml:space="preserve"> </w:t>
      </w:r>
      <w:r w:rsidRPr="2CC751CC">
        <w:rPr>
          <w:rFonts w:ascii="Calibri" w:hAnsi="Calibri" w:cs="Calibri"/>
          <w:sz w:val="18"/>
          <w:szCs w:val="18"/>
          <w:lang w:val="es-ES"/>
        </w:rPr>
        <w:t>sólo</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esta</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columna</w:t>
      </w:r>
    </w:p>
    <w:p w14:paraId="39133CC2" w14:textId="77777777" w:rsidR="00DC750A" w:rsidRPr="002C6417" w:rsidRDefault="00DC750A" w:rsidP="00DC750A">
      <w:pPr>
        <w:widowControl w:val="0"/>
        <w:autoSpaceDE w:val="0"/>
        <w:autoSpaceDN w:val="0"/>
        <w:spacing w:before="1" w:after="0" w:line="240" w:lineRule="auto"/>
        <w:jc w:val="left"/>
        <w:rPr>
          <w:rFonts w:ascii="Calibri" w:hAnsi="Calibri" w:cs="Calibri"/>
          <w:sz w:val="18"/>
          <w:szCs w:val="18"/>
          <w:lang w:val="es-ES"/>
        </w:rPr>
      </w:pPr>
      <w:r w:rsidRPr="2CC751CC">
        <w:rPr>
          <w:rFonts w:ascii="Calibri" w:hAnsi="Calibri" w:cs="Calibri"/>
          <w:position w:val="5"/>
          <w:sz w:val="10"/>
          <w:szCs w:val="10"/>
          <w:lang w:val="es-ES"/>
        </w:rPr>
        <w:t>5</w:t>
      </w:r>
      <w:r w:rsidRPr="2CC751CC">
        <w:rPr>
          <w:rFonts w:ascii="Calibri" w:hAnsi="Calibri" w:cs="Calibri"/>
          <w:spacing w:val="15"/>
          <w:position w:val="5"/>
          <w:sz w:val="10"/>
          <w:szCs w:val="10"/>
          <w:lang w:val="es-ES"/>
        </w:rPr>
        <w:t xml:space="preserve"> </w:t>
      </w:r>
      <w:proofErr w:type="gramStart"/>
      <w:r w:rsidRPr="2CC751CC">
        <w:rPr>
          <w:rFonts w:ascii="Calibri" w:hAnsi="Calibri" w:cs="Calibri"/>
          <w:sz w:val="18"/>
          <w:szCs w:val="18"/>
          <w:lang w:val="es-ES"/>
        </w:rPr>
        <w:t>Usar</w:t>
      </w:r>
      <w:proofErr w:type="gramEnd"/>
      <w:r w:rsidRPr="2CC751CC">
        <w:rPr>
          <w:rFonts w:ascii="Calibri" w:hAnsi="Calibri" w:cs="Calibri"/>
          <w:spacing w:val="-2"/>
          <w:sz w:val="18"/>
          <w:szCs w:val="18"/>
          <w:lang w:val="es-ES"/>
        </w:rPr>
        <w:t xml:space="preserve"> </w:t>
      </w:r>
      <w:r w:rsidRPr="2CC751CC">
        <w:rPr>
          <w:rFonts w:ascii="Calibri" w:hAnsi="Calibri" w:cs="Calibri"/>
          <w:sz w:val="18"/>
          <w:szCs w:val="18"/>
          <w:lang w:val="es-ES"/>
        </w:rPr>
        <w:t>la</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escala</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valoración</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del progreso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en el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logro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resultados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con</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sus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6</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puntos: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AS,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MS,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MI,</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I,</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AI</w:t>
      </w:r>
    </w:p>
    <w:p w14:paraId="320EB58B" w14:textId="77777777" w:rsidR="00DC750A" w:rsidRPr="002C6417" w:rsidRDefault="00DC750A" w:rsidP="00DC750A">
      <w:pPr>
        <w:widowControl w:val="0"/>
        <w:autoSpaceDE w:val="0"/>
        <w:autoSpaceDN w:val="0"/>
        <w:spacing w:before="0" w:after="0" w:line="240" w:lineRule="auto"/>
        <w:jc w:val="left"/>
        <w:rPr>
          <w:rFonts w:ascii="Calibri" w:hAnsi="Calibri" w:cs="Calibri"/>
          <w:sz w:val="18"/>
        </w:rPr>
        <w:sectPr w:rsidR="00DC750A" w:rsidRPr="002C6417" w:rsidSect="00DC750A">
          <w:pgSz w:w="11910" w:h="16840"/>
          <w:pgMar w:top="1320" w:right="720" w:bottom="280" w:left="1520" w:header="182" w:footer="458" w:gutter="0"/>
          <w:cols w:space="720"/>
        </w:sectPr>
      </w:pPr>
    </w:p>
    <w:p w14:paraId="795771E1" w14:textId="77777777" w:rsidR="00DC750A" w:rsidRPr="002C6417" w:rsidRDefault="00DC750A" w:rsidP="004613B3">
      <w:pPr>
        <w:pStyle w:val="Prrafodelista"/>
        <w:numPr>
          <w:ilvl w:val="0"/>
          <w:numId w:val="38"/>
        </w:numPr>
        <w:ind w:left="426" w:hanging="426"/>
        <w:rPr>
          <w:rFonts w:asciiTheme="minorHAnsi" w:hAnsiTheme="minorHAnsi" w:cstheme="minorHAnsi"/>
          <w:b/>
          <w:bCs/>
        </w:rPr>
      </w:pPr>
      <w:r w:rsidRPr="002C6417">
        <w:rPr>
          <w:rFonts w:asciiTheme="minorHAnsi" w:hAnsiTheme="minorHAnsi" w:cstheme="minorHAnsi"/>
          <w:b/>
          <w:bCs/>
        </w:rPr>
        <w:lastRenderedPageBreak/>
        <w:t>Ejecución</w:t>
      </w:r>
      <w:r w:rsidRPr="002C6417">
        <w:rPr>
          <w:rFonts w:asciiTheme="minorHAnsi" w:hAnsiTheme="minorHAnsi" w:cstheme="minorHAnsi"/>
          <w:b/>
          <w:bCs/>
          <w:spacing w:val="-3"/>
        </w:rPr>
        <w:t xml:space="preserve"> </w:t>
      </w:r>
      <w:r w:rsidRPr="002C6417">
        <w:rPr>
          <w:rFonts w:asciiTheme="minorHAnsi" w:hAnsiTheme="minorHAnsi" w:cstheme="minorHAnsi"/>
          <w:b/>
          <w:bCs/>
        </w:rPr>
        <w:t>del</w:t>
      </w:r>
      <w:r w:rsidRPr="002C6417">
        <w:rPr>
          <w:rFonts w:asciiTheme="minorHAnsi" w:hAnsiTheme="minorHAnsi" w:cstheme="minorHAnsi"/>
          <w:b/>
          <w:bCs/>
          <w:spacing w:val="-2"/>
        </w:rPr>
        <w:t xml:space="preserve"> </w:t>
      </w:r>
      <w:r w:rsidRPr="002C6417">
        <w:rPr>
          <w:rFonts w:asciiTheme="minorHAnsi" w:hAnsiTheme="minorHAnsi" w:cstheme="minorHAnsi"/>
          <w:b/>
          <w:bCs/>
        </w:rPr>
        <w:t>proyecto</w:t>
      </w:r>
      <w:r w:rsidRPr="002C6417">
        <w:rPr>
          <w:rFonts w:asciiTheme="minorHAnsi" w:hAnsiTheme="minorHAnsi" w:cstheme="minorHAnsi"/>
          <w:b/>
          <w:bCs/>
          <w:spacing w:val="-5"/>
        </w:rPr>
        <w:t xml:space="preserve"> </w:t>
      </w:r>
      <w:r w:rsidRPr="002C6417">
        <w:rPr>
          <w:rFonts w:asciiTheme="minorHAnsi" w:hAnsiTheme="minorHAnsi" w:cstheme="minorHAnsi"/>
          <w:b/>
          <w:bCs/>
        </w:rPr>
        <w:t>y</w:t>
      </w:r>
      <w:r w:rsidRPr="002C6417">
        <w:rPr>
          <w:rFonts w:asciiTheme="minorHAnsi" w:hAnsiTheme="minorHAnsi" w:cstheme="minorHAnsi"/>
          <w:b/>
          <w:bCs/>
          <w:spacing w:val="-2"/>
        </w:rPr>
        <w:t xml:space="preserve"> </w:t>
      </w:r>
      <w:r w:rsidRPr="002C6417">
        <w:rPr>
          <w:rFonts w:asciiTheme="minorHAnsi" w:hAnsiTheme="minorHAnsi" w:cstheme="minorHAnsi"/>
          <w:b/>
          <w:bCs/>
        </w:rPr>
        <w:t>gestión</w:t>
      </w:r>
      <w:r w:rsidRPr="002C6417">
        <w:rPr>
          <w:rFonts w:asciiTheme="minorHAnsi" w:hAnsiTheme="minorHAnsi" w:cstheme="minorHAnsi"/>
          <w:b/>
          <w:bCs/>
          <w:spacing w:val="-3"/>
        </w:rPr>
        <w:t xml:space="preserve"> </w:t>
      </w:r>
      <w:r w:rsidRPr="002C6417">
        <w:rPr>
          <w:rFonts w:asciiTheme="minorHAnsi" w:hAnsiTheme="minorHAnsi" w:cstheme="minorHAnsi"/>
          <w:b/>
          <w:bCs/>
        </w:rPr>
        <w:t>adaptativa</w:t>
      </w:r>
    </w:p>
    <w:p w14:paraId="2AB8C385" w14:textId="77777777" w:rsidR="00DC750A" w:rsidRPr="002C6417" w:rsidRDefault="00DC750A" w:rsidP="00DC750A">
      <w:pPr>
        <w:widowControl w:val="0"/>
        <w:autoSpaceDE w:val="0"/>
        <w:autoSpaceDN w:val="0"/>
        <w:spacing w:before="0" w:after="0" w:line="240" w:lineRule="auto"/>
        <w:rPr>
          <w:rFonts w:ascii="Calibri" w:hAnsi="Calibri" w:cs="Calibri"/>
          <w:b/>
        </w:rPr>
      </w:pPr>
      <w:r w:rsidRPr="002C6417">
        <w:rPr>
          <w:rFonts w:ascii="Calibri" w:hAnsi="Calibri" w:cs="Calibri"/>
          <w:b/>
        </w:rPr>
        <w:t>Mecanismos</w:t>
      </w:r>
      <w:r w:rsidRPr="002C6417">
        <w:rPr>
          <w:rFonts w:ascii="Calibri" w:hAnsi="Calibri" w:cs="Calibri"/>
          <w:b/>
          <w:spacing w:val="-3"/>
        </w:rPr>
        <w:t xml:space="preserve"> </w:t>
      </w:r>
      <w:r w:rsidRPr="002C6417">
        <w:rPr>
          <w:rFonts w:ascii="Calibri" w:hAnsi="Calibri" w:cs="Calibri"/>
          <w:b/>
        </w:rPr>
        <w:t>de</w:t>
      </w:r>
      <w:r w:rsidRPr="002C6417">
        <w:rPr>
          <w:rFonts w:ascii="Calibri" w:hAnsi="Calibri" w:cs="Calibri"/>
          <w:b/>
          <w:spacing w:val="-2"/>
        </w:rPr>
        <w:t xml:space="preserve"> </w:t>
      </w:r>
      <w:r w:rsidRPr="002C6417">
        <w:rPr>
          <w:rFonts w:ascii="Calibri" w:hAnsi="Calibri" w:cs="Calibri"/>
          <w:b/>
        </w:rPr>
        <w:t>gestión:</w:t>
      </w:r>
    </w:p>
    <w:p w14:paraId="0D3185AF" w14:textId="77777777" w:rsidR="00DC750A" w:rsidRPr="002C6417" w:rsidRDefault="00DC750A" w:rsidP="004613B3">
      <w:pPr>
        <w:widowControl w:val="0"/>
        <w:numPr>
          <w:ilvl w:val="0"/>
          <w:numId w:val="34"/>
        </w:numPr>
        <w:tabs>
          <w:tab w:val="left" w:pos="542"/>
        </w:tabs>
        <w:autoSpaceDE w:val="0"/>
        <w:autoSpaceDN w:val="0"/>
        <w:spacing w:before="1" w:after="0" w:line="276" w:lineRule="auto"/>
        <w:ind w:left="541" w:right="973"/>
        <w:jc w:val="left"/>
        <w:rPr>
          <w:rFonts w:ascii="Calibri" w:hAnsi="Calibri" w:cs="Calibri"/>
          <w:lang w:val="es-ES"/>
        </w:rPr>
      </w:pPr>
      <w:r w:rsidRPr="2CC751CC">
        <w:rPr>
          <w:rFonts w:ascii="Calibri" w:hAnsi="Calibri" w:cs="Calibri"/>
          <w:lang w:val="es-ES"/>
        </w:rPr>
        <w:t>Analizar</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4"/>
          <w:lang w:val="es-ES"/>
        </w:rPr>
        <w:t xml:space="preserve"> </w:t>
      </w:r>
      <w:r w:rsidRPr="2CC751CC">
        <w:rPr>
          <w:rFonts w:ascii="Calibri" w:hAnsi="Calibri" w:cs="Calibri"/>
          <w:lang w:val="es-ES"/>
        </w:rPr>
        <w:t>eficacia</w:t>
      </w:r>
      <w:r w:rsidRPr="2CC751CC">
        <w:rPr>
          <w:rFonts w:ascii="Calibri" w:hAnsi="Calibri" w:cs="Calibri"/>
          <w:spacing w:val="-5"/>
          <w:lang w:val="es-ES"/>
        </w:rPr>
        <w:t xml:space="preserve"> </w:t>
      </w:r>
      <w:r w:rsidRPr="2CC751CC">
        <w:rPr>
          <w:rFonts w:ascii="Calibri" w:hAnsi="Calibri" w:cs="Calibri"/>
          <w:lang w:val="es-ES"/>
        </w:rPr>
        <w:t>general</w:t>
      </w:r>
      <w:r w:rsidRPr="2CC751CC">
        <w:rPr>
          <w:rFonts w:ascii="Calibri" w:hAnsi="Calibri" w:cs="Calibri"/>
          <w:spacing w:val="-9"/>
          <w:lang w:val="es-ES"/>
        </w:rPr>
        <w:t xml:space="preserve"> </w:t>
      </w:r>
      <w:r w:rsidRPr="2CC751CC">
        <w:rPr>
          <w:rFonts w:ascii="Calibri" w:hAnsi="Calibri" w:cs="Calibri"/>
          <w:lang w:val="es-ES"/>
        </w:rPr>
        <w:t>en</w:t>
      </w:r>
      <w:r w:rsidRPr="2CC751CC">
        <w:rPr>
          <w:rFonts w:ascii="Calibri" w:hAnsi="Calibri" w:cs="Calibri"/>
          <w:spacing w:val="-3"/>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gestión</w:t>
      </w:r>
      <w:r w:rsidRPr="2CC751CC">
        <w:rPr>
          <w:rFonts w:ascii="Calibri" w:hAnsi="Calibri" w:cs="Calibri"/>
          <w:spacing w:val="-4"/>
          <w:lang w:val="es-ES"/>
        </w:rPr>
        <w:t xml:space="preserve"> </w:t>
      </w:r>
      <w:r w:rsidRPr="2CC751CC">
        <w:rPr>
          <w:rFonts w:ascii="Calibri" w:hAnsi="Calibri" w:cs="Calibri"/>
          <w:lang w:val="es-ES"/>
        </w:rPr>
        <w:t>del</w:t>
      </w:r>
      <w:r w:rsidRPr="2CC751CC">
        <w:rPr>
          <w:rFonts w:ascii="Calibri" w:hAnsi="Calibri" w:cs="Calibri"/>
          <w:spacing w:val="-6"/>
          <w:lang w:val="es-ES"/>
        </w:rPr>
        <w:t xml:space="preserve"> </w:t>
      </w:r>
      <w:r w:rsidRPr="2CC751CC">
        <w:rPr>
          <w:rFonts w:ascii="Calibri" w:hAnsi="Calibri" w:cs="Calibri"/>
          <w:lang w:val="es-ES"/>
        </w:rPr>
        <w:t>proyecto</w:t>
      </w:r>
      <w:r w:rsidRPr="2CC751CC">
        <w:rPr>
          <w:rFonts w:ascii="Calibri" w:hAnsi="Calibri" w:cs="Calibri"/>
          <w:spacing w:val="-3"/>
          <w:lang w:val="es-ES"/>
        </w:rPr>
        <w:t xml:space="preserve"> </w:t>
      </w:r>
      <w:r w:rsidRPr="2CC751CC">
        <w:rPr>
          <w:rFonts w:ascii="Calibri" w:hAnsi="Calibri" w:cs="Calibri"/>
          <w:lang w:val="es-ES"/>
        </w:rPr>
        <w:t>tal</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como</w:t>
      </w:r>
      <w:r w:rsidRPr="2CC751CC">
        <w:rPr>
          <w:rFonts w:ascii="Calibri" w:hAnsi="Calibri" w:cs="Calibri"/>
          <w:spacing w:val="-3"/>
          <w:lang w:val="es-ES"/>
        </w:rPr>
        <w:t xml:space="preserve"> </w:t>
      </w:r>
      <w:r w:rsidRPr="2CC751CC">
        <w:rPr>
          <w:rFonts w:ascii="Calibri" w:hAnsi="Calibri" w:cs="Calibri"/>
          <w:lang w:val="es-ES"/>
        </w:rPr>
        <w:t>se</w:t>
      </w:r>
      <w:r w:rsidRPr="2CC751CC">
        <w:rPr>
          <w:rFonts w:ascii="Calibri" w:hAnsi="Calibri" w:cs="Calibri"/>
          <w:spacing w:val="-5"/>
          <w:lang w:val="es-ES"/>
        </w:rPr>
        <w:t xml:space="preserve"> </w:t>
      </w:r>
      <w:r w:rsidRPr="2CC751CC">
        <w:rPr>
          <w:rFonts w:ascii="Calibri" w:hAnsi="Calibri" w:cs="Calibri"/>
          <w:lang w:val="es-ES"/>
        </w:rPr>
        <w:t>recoge</w:t>
      </w:r>
      <w:r w:rsidRPr="2CC751CC">
        <w:rPr>
          <w:rFonts w:ascii="Calibri" w:hAnsi="Calibri" w:cs="Calibri"/>
          <w:spacing w:val="-5"/>
          <w:lang w:val="es-ES"/>
        </w:rPr>
        <w:t xml:space="preserve"> </w:t>
      </w:r>
      <w:r w:rsidRPr="2CC751CC">
        <w:rPr>
          <w:rFonts w:ascii="Calibri" w:hAnsi="Calibri" w:cs="Calibri"/>
          <w:lang w:val="es-ES"/>
        </w:rPr>
        <w:t>en</w:t>
      </w:r>
      <w:r w:rsidRPr="2CC751CC">
        <w:rPr>
          <w:rFonts w:ascii="Calibri" w:hAnsi="Calibri" w:cs="Calibri"/>
          <w:spacing w:val="-5"/>
          <w:lang w:val="es-ES"/>
        </w:rPr>
        <w:t xml:space="preserve"> </w:t>
      </w:r>
      <w:r w:rsidRPr="2CC751CC">
        <w:rPr>
          <w:rFonts w:ascii="Calibri" w:hAnsi="Calibri" w:cs="Calibri"/>
          <w:lang w:val="es-ES"/>
        </w:rPr>
        <w:t>el</w:t>
      </w:r>
      <w:r w:rsidRPr="2CC751CC">
        <w:rPr>
          <w:rFonts w:ascii="Calibri" w:hAnsi="Calibri" w:cs="Calibri"/>
          <w:spacing w:val="-6"/>
          <w:lang w:val="es-ES"/>
        </w:rPr>
        <w:t xml:space="preserve"> </w:t>
      </w:r>
      <w:r w:rsidRPr="2CC751CC">
        <w:rPr>
          <w:rFonts w:ascii="Calibri" w:hAnsi="Calibri" w:cs="Calibri"/>
          <w:lang w:val="es-ES"/>
        </w:rPr>
        <w:t>Documento</w:t>
      </w:r>
      <w:r w:rsidRPr="2CC751CC">
        <w:rPr>
          <w:rFonts w:ascii="Calibri" w:hAnsi="Calibri" w:cs="Calibri"/>
          <w:spacing w:val="-47"/>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6"/>
          <w:lang w:val="es-ES"/>
        </w:rPr>
        <w:t xml:space="preserve"> </w:t>
      </w:r>
      <w:r w:rsidRPr="2CC751CC">
        <w:rPr>
          <w:rFonts w:ascii="Calibri" w:hAnsi="Calibri" w:cs="Calibri"/>
          <w:lang w:val="es-ES"/>
        </w:rPr>
        <w:t>¿Se</w:t>
      </w:r>
      <w:r w:rsidRPr="2CC751CC">
        <w:rPr>
          <w:rFonts w:ascii="Calibri" w:hAnsi="Calibri" w:cs="Calibri"/>
          <w:spacing w:val="-5"/>
          <w:lang w:val="es-ES"/>
        </w:rPr>
        <w:t xml:space="preserve"> </w:t>
      </w:r>
      <w:r w:rsidRPr="2CC751CC">
        <w:rPr>
          <w:rFonts w:ascii="Calibri" w:hAnsi="Calibri" w:cs="Calibri"/>
          <w:lang w:val="es-ES"/>
        </w:rPr>
        <w:t>han</w:t>
      </w:r>
      <w:r w:rsidRPr="2CC751CC">
        <w:rPr>
          <w:rFonts w:ascii="Calibri" w:hAnsi="Calibri" w:cs="Calibri"/>
          <w:spacing w:val="-4"/>
          <w:lang w:val="es-ES"/>
        </w:rPr>
        <w:t xml:space="preserve"> </w:t>
      </w:r>
      <w:r w:rsidRPr="2CC751CC">
        <w:rPr>
          <w:rFonts w:ascii="Calibri" w:hAnsi="Calibri" w:cs="Calibri"/>
          <w:lang w:val="es-ES"/>
        </w:rPr>
        <w:t>realizado</w:t>
      </w:r>
      <w:r w:rsidRPr="2CC751CC">
        <w:rPr>
          <w:rFonts w:ascii="Calibri" w:hAnsi="Calibri" w:cs="Calibri"/>
          <w:spacing w:val="-3"/>
          <w:lang w:val="es-ES"/>
        </w:rPr>
        <w:t xml:space="preserve"> </w:t>
      </w:r>
      <w:r w:rsidRPr="2CC751CC">
        <w:rPr>
          <w:rFonts w:ascii="Calibri" w:hAnsi="Calibri" w:cs="Calibri"/>
          <w:lang w:val="es-ES"/>
        </w:rPr>
        <w:t>cambios?;</w:t>
      </w:r>
      <w:r w:rsidRPr="2CC751CC">
        <w:rPr>
          <w:rFonts w:ascii="Calibri" w:hAnsi="Calibri" w:cs="Calibri"/>
          <w:spacing w:val="-5"/>
          <w:lang w:val="es-ES"/>
        </w:rPr>
        <w:t xml:space="preserve"> </w:t>
      </w:r>
      <w:r w:rsidRPr="2CC751CC">
        <w:rPr>
          <w:rFonts w:ascii="Calibri" w:hAnsi="Calibri" w:cs="Calibri"/>
          <w:lang w:val="es-ES"/>
        </w:rPr>
        <w:t>¿Son</w:t>
      </w:r>
      <w:r w:rsidRPr="2CC751CC">
        <w:rPr>
          <w:rFonts w:ascii="Calibri" w:hAnsi="Calibri" w:cs="Calibri"/>
          <w:spacing w:val="-5"/>
          <w:lang w:val="es-ES"/>
        </w:rPr>
        <w:t xml:space="preserve"> </w:t>
      </w:r>
      <w:r w:rsidRPr="2CC751CC">
        <w:rPr>
          <w:rFonts w:ascii="Calibri" w:hAnsi="Calibri" w:cs="Calibri"/>
          <w:lang w:val="es-ES"/>
        </w:rPr>
        <w:t>efectivos?;</w:t>
      </w:r>
      <w:r w:rsidRPr="2CC751CC">
        <w:rPr>
          <w:rFonts w:ascii="Calibri" w:hAnsi="Calibri" w:cs="Calibri"/>
          <w:spacing w:val="-2"/>
          <w:lang w:val="es-ES"/>
        </w:rPr>
        <w:t xml:space="preserve"> </w:t>
      </w:r>
      <w:r w:rsidRPr="2CC751CC">
        <w:rPr>
          <w:rFonts w:ascii="Calibri" w:hAnsi="Calibri" w:cs="Calibri"/>
          <w:lang w:val="es-ES"/>
        </w:rPr>
        <w:t>¿Están</w:t>
      </w:r>
      <w:r w:rsidRPr="2CC751CC">
        <w:rPr>
          <w:rFonts w:ascii="Calibri" w:hAnsi="Calibri" w:cs="Calibri"/>
          <w:spacing w:val="-5"/>
          <w:lang w:val="es-ES"/>
        </w:rPr>
        <w:t xml:space="preserve"> </w:t>
      </w:r>
      <w:r w:rsidRPr="2CC751CC">
        <w:rPr>
          <w:rFonts w:ascii="Calibri" w:hAnsi="Calibri" w:cs="Calibri"/>
          <w:lang w:val="es-ES"/>
        </w:rPr>
        <w:t>claras</w:t>
      </w:r>
      <w:r w:rsidRPr="2CC751CC">
        <w:rPr>
          <w:rFonts w:ascii="Calibri" w:hAnsi="Calibri" w:cs="Calibri"/>
          <w:spacing w:val="-3"/>
          <w:lang w:val="es-ES"/>
        </w:rPr>
        <w:t xml:space="preserve"> </w:t>
      </w:r>
      <w:r w:rsidRPr="2CC751CC">
        <w:rPr>
          <w:rFonts w:ascii="Calibri" w:hAnsi="Calibri" w:cs="Calibri"/>
          <w:lang w:val="es-ES"/>
        </w:rPr>
        <w:t>las</w:t>
      </w:r>
      <w:r w:rsidRPr="2CC751CC">
        <w:rPr>
          <w:rFonts w:ascii="Calibri" w:hAnsi="Calibri" w:cs="Calibri"/>
          <w:spacing w:val="-4"/>
          <w:lang w:val="es-ES"/>
        </w:rPr>
        <w:t xml:space="preserve"> </w:t>
      </w:r>
      <w:r w:rsidRPr="2CC751CC">
        <w:rPr>
          <w:rFonts w:ascii="Calibri" w:hAnsi="Calibri" w:cs="Calibri"/>
          <w:lang w:val="es-ES"/>
        </w:rPr>
        <w:t>responsabilida-</w:t>
      </w:r>
      <w:r w:rsidRPr="2CC751CC">
        <w:rPr>
          <w:rFonts w:ascii="Calibri" w:hAnsi="Calibri" w:cs="Calibri"/>
          <w:spacing w:val="-48"/>
          <w:lang w:val="es-ES"/>
        </w:rPr>
        <w:t xml:space="preserve"> </w:t>
      </w:r>
      <w:r w:rsidRPr="2CC751CC">
        <w:rPr>
          <w:rFonts w:ascii="Calibri" w:hAnsi="Calibri" w:cs="Calibri"/>
          <w:lang w:val="es-ES"/>
        </w:rPr>
        <w:t>des y la cadena de mando?; ¿Se toman las decisiones de forma transparente y en el mo-</w:t>
      </w:r>
      <w:r w:rsidRPr="2CC751CC">
        <w:rPr>
          <w:rFonts w:ascii="Calibri" w:hAnsi="Calibri" w:cs="Calibri"/>
          <w:spacing w:val="1"/>
          <w:lang w:val="es-ES"/>
        </w:rPr>
        <w:t xml:space="preserve"> </w:t>
      </w:r>
      <w:r w:rsidRPr="2CC751CC">
        <w:rPr>
          <w:rFonts w:ascii="Calibri" w:hAnsi="Calibri" w:cs="Calibri"/>
          <w:lang w:val="es-ES"/>
        </w:rPr>
        <w:t>mento adecuado? Recomendar posibles</w:t>
      </w:r>
      <w:r w:rsidRPr="2CC751CC">
        <w:rPr>
          <w:rFonts w:ascii="Calibri" w:hAnsi="Calibri" w:cs="Calibri"/>
          <w:spacing w:val="-2"/>
          <w:lang w:val="es-ES"/>
        </w:rPr>
        <w:t xml:space="preserve"> </w:t>
      </w:r>
      <w:r w:rsidRPr="2CC751CC">
        <w:rPr>
          <w:rFonts w:ascii="Calibri" w:hAnsi="Calibri" w:cs="Calibri"/>
          <w:lang w:val="es-ES"/>
        </w:rPr>
        <w:t>mejoras.</w:t>
      </w:r>
    </w:p>
    <w:p w14:paraId="3FE23F2D" w14:textId="77777777" w:rsidR="00DC750A" w:rsidRPr="002C6417" w:rsidRDefault="00DC750A" w:rsidP="004613B3">
      <w:pPr>
        <w:widowControl w:val="0"/>
        <w:numPr>
          <w:ilvl w:val="0"/>
          <w:numId w:val="34"/>
        </w:numPr>
        <w:tabs>
          <w:tab w:val="left" w:pos="542"/>
        </w:tabs>
        <w:autoSpaceDE w:val="0"/>
        <w:autoSpaceDN w:val="0"/>
        <w:spacing w:before="0" w:after="0" w:line="273" w:lineRule="auto"/>
        <w:ind w:left="541" w:right="975"/>
        <w:jc w:val="left"/>
        <w:rPr>
          <w:rFonts w:ascii="Calibri" w:hAnsi="Calibri" w:cs="Calibri"/>
        </w:rPr>
      </w:pPr>
      <w:r w:rsidRPr="002C6417">
        <w:rPr>
          <w:rFonts w:ascii="Calibri" w:hAnsi="Calibri" w:cs="Calibri"/>
        </w:rPr>
        <w:t>Analizar</w:t>
      </w:r>
      <w:r w:rsidRPr="002C6417">
        <w:rPr>
          <w:rFonts w:ascii="Calibri" w:hAnsi="Calibri" w:cs="Calibri"/>
          <w:spacing w:val="-6"/>
        </w:rPr>
        <w:t xml:space="preserve"> </w:t>
      </w:r>
      <w:r w:rsidRPr="002C6417">
        <w:rPr>
          <w:rFonts w:ascii="Calibri" w:hAnsi="Calibri" w:cs="Calibri"/>
        </w:rPr>
        <w:t>la</w:t>
      </w:r>
      <w:r w:rsidRPr="002C6417">
        <w:rPr>
          <w:rFonts w:ascii="Calibri" w:hAnsi="Calibri" w:cs="Calibri"/>
          <w:spacing w:val="-6"/>
        </w:rPr>
        <w:t xml:space="preserve"> </w:t>
      </w:r>
      <w:r w:rsidRPr="002C6417">
        <w:rPr>
          <w:rFonts w:ascii="Calibri" w:hAnsi="Calibri" w:cs="Calibri"/>
        </w:rPr>
        <w:t>calidad</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la</w:t>
      </w:r>
      <w:r w:rsidRPr="002C6417">
        <w:rPr>
          <w:rFonts w:ascii="Calibri" w:hAnsi="Calibri" w:cs="Calibri"/>
          <w:spacing w:val="-6"/>
        </w:rPr>
        <w:t xml:space="preserve"> </w:t>
      </w:r>
      <w:r w:rsidRPr="002C6417">
        <w:rPr>
          <w:rFonts w:ascii="Calibri" w:hAnsi="Calibri" w:cs="Calibri"/>
        </w:rPr>
        <w:t>ejecución</w:t>
      </w:r>
      <w:r w:rsidRPr="002C6417">
        <w:rPr>
          <w:rFonts w:ascii="Calibri" w:hAnsi="Calibri" w:cs="Calibri"/>
          <w:spacing w:val="-6"/>
        </w:rPr>
        <w:t xml:space="preserve"> </w:t>
      </w:r>
      <w:r w:rsidRPr="002C6417">
        <w:rPr>
          <w:rFonts w:ascii="Calibri" w:hAnsi="Calibri" w:cs="Calibri"/>
        </w:rPr>
        <w:t>por</w:t>
      </w:r>
      <w:r w:rsidRPr="002C6417">
        <w:rPr>
          <w:rFonts w:ascii="Calibri" w:hAnsi="Calibri" w:cs="Calibri"/>
          <w:spacing w:val="-5"/>
        </w:rPr>
        <w:t xml:space="preserve"> </w:t>
      </w:r>
      <w:r w:rsidRPr="002C6417">
        <w:rPr>
          <w:rFonts w:ascii="Calibri" w:hAnsi="Calibri" w:cs="Calibri"/>
        </w:rPr>
        <w:t>parte</w:t>
      </w:r>
      <w:r w:rsidRPr="002C6417">
        <w:rPr>
          <w:rFonts w:ascii="Calibri" w:hAnsi="Calibri" w:cs="Calibri"/>
          <w:spacing w:val="-5"/>
        </w:rPr>
        <w:t xml:space="preserve"> </w:t>
      </w:r>
      <w:r w:rsidRPr="002C6417">
        <w:rPr>
          <w:rFonts w:ascii="Calibri" w:hAnsi="Calibri" w:cs="Calibri"/>
        </w:rPr>
        <w:t>del</w:t>
      </w:r>
      <w:r w:rsidRPr="002C6417">
        <w:rPr>
          <w:rFonts w:ascii="Calibri" w:hAnsi="Calibri" w:cs="Calibri"/>
          <w:spacing w:val="-5"/>
        </w:rPr>
        <w:t xml:space="preserve"> </w:t>
      </w:r>
      <w:r w:rsidRPr="002C6417">
        <w:rPr>
          <w:rFonts w:ascii="Calibri" w:hAnsi="Calibri" w:cs="Calibri"/>
        </w:rPr>
        <w:t>Organismo</w:t>
      </w:r>
      <w:r w:rsidRPr="002C6417">
        <w:rPr>
          <w:rFonts w:ascii="Calibri" w:hAnsi="Calibri" w:cs="Calibri"/>
          <w:spacing w:val="-4"/>
        </w:rPr>
        <w:t xml:space="preserve"> </w:t>
      </w:r>
      <w:r w:rsidRPr="002C6417">
        <w:rPr>
          <w:rFonts w:ascii="Calibri" w:hAnsi="Calibri" w:cs="Calibri"/>
        </w:rPr>
        <w:t>ejecutor/Socio(s)</w:t>
      </w:r>
      <w:r w:rsidRPr="002C6417">
        <w:rPr>
          <w:rFonts w:ascii="Calibri" w:hAnsi="Calibri" w:cs="Calibri"/>
          <w:spacing w:val="-5"/>
        </w:rPr>
        <w:t xml:space="preserve"> </w:t>
      </w:r>
      <w:r w:rsidRPr="002C6417">
        <w:rPr>
          <w:rFonts w:ascii="Calibri" w:hAnsi="Calibri" w:cs="Calibri"/>
        </w:rPr>
        <w:t>en</w:t>
      </w:r>
      <w:r w:rsidRPr="002C6417">
        <w:rPr>
          <w:rFonts w:ascii="Calibri" w:hAnsi="Calibri" w:cs="Calibri"/>
          <w:spacing w:val="-6"/>
        </w:rPr>
        <w:t xml:space="preserve"> </w:t>
      </w:r>
      <w:r w:rsidRPr="002C6417">
        <w:rPr>
          <w:rFonts w:ascii="Calibri" w:hAnsi="Calibri" w:cs="Calibri"/>
        </w:rPr>
        <w:t>la</w:t>
      </w:r>
      <w:r w:rsidRPr="002C6417">
        <w:rPr>
          <w:rFonts w:ascii="Calibri" w:hAnsi="Calibri" w:cs="Calibri"/>
          <w:spacing w:val="-7"/>
        </w:rPr>
        <w:t xml:space="preserve"> </w:t>
      </w:r>
      <w:r w:rsidRPr="002C6417">
        <w:rPr>
          <w:rFonts w:ascii="Calibri" w:hAnsi="Calibri" w:cs="Calibri"/>
        </w:rPr>
        <w:t>Ejecución</w:t>
      </w:r>
      <w:r w:rsidRPr="002C6417">
        <w:rPr>
          <w:rFonts w:ascii="Calibri" w:hAnsi="Calibri" w:cs="Calibri"/>
          <w:spacing w:val="-48"/>
        </w:rPr>
        <w:t xml:space="preserve"> </w:t>
      </w:r>
      <w:r w:rsidRPr="002C6417">
        <w:rPr>
          <w:rFonts w:ascii="Calibri" w:hAnsi="Calibri" w:cs="Calibri"/>
        </w:rPr>
        <w:t>y recomendar posibles</w:t>
      </w:r>
      <w:r w:rsidRPr="002C6417">
        <w:rPr>
          <w:rFonts w:ascii="Calibri" w:hAnsi="Calibri" w:cs="Calibri"/>
          <w:spacing w:val="-1"/>
        </w:rPr>
        <w:t xml:space="preserve"> </w:t>
      </w:r>
      <w:r w:rsidRPr="002C6417">
        <w:rPr>
          <w:rFonts w:ascii="Calibri" w:hAnsi="Calibri" w:cs="Calibri"/>
        </w:rPr>
        <w:t>mejoras.</w:t>
      </w:r>
    </w:p>
    <w:p w14:paraId="659E6874" w14:textId="77777777" w:rsidR="00DC750A" w:rsidRPr="002C6417" w:rsidRDefault="00DC750A" w:rsidP="004613B3">
      <w:pPr>
        <w:widowControl w:val="0"/>
        <w:numPr>
          <w:ilvl w:val="0"/>
          <w:numId w:val="34"/>
        </w:numPr>
        <w:tabs>
          <w:tab w:val="left" w:pos="542"/>
        </w:tabs>
        <w:autoSpaceDE w:val="0"/>
        <w:autoSpaceDN w:val="0"/>
        <w:spacing w:before="5" w:after="0" w:line="276" w:lineRule="auto"/>
        <w:ind w:left="541" w:right="976"/>
        <w:jc w:val="left"/>
        <w:rPr>
          <w:rFonts w:ascii="Calibri" w:hAnsi="Calibri" w:cs="Calibri"/>
        </w:rPr>
      </w:pPr>
      <w:r w:rsidRPr="002C6417">
        <w:rPr>
          <w:rFonts w:ascii="Calibri" w:hAnsi="Calibri" w:cs="Calibri"/>
        </w:rPr>
        <w:t>Analizar la calidad del apoyo proporcionado por el Organismo Asociado del FMAM (PNUD)</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recomendar posibles</w:t>
      </w:r>
      <w:r w:rsidRPr="002C6417">
        <w:rPr>
          <w:rFonts w:ascii="Calibri" w:hAnsi="Calibri" w:cs="Calibri"/>
          <w:spacing w:val="-1"/>
        </w:rPr>
        <w:t xml:space="preserve"> </w:t>
      </w:r>
      <w:r w:rsidRPr="002C6417">
        <w:rPr>
          <w:rFonts w:ascii="Calibri" w:hAnsi="Calibri" w:cs="Calibri"/>
        </w:rPr>
        <w:t>mejoras.</w:t>
      </w:r>
    </w:p>
    <w:p w14:paraId="091A1272"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48424CE5"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Planificación</w:t>
      </w:r>
      <w:r w:rsidRPr="002C6417">
        <w:rPr>
          <w:rFonts w:asciiTheme="minorHAnsi" w:hAnsiTheme="minorHAnsi" w:cstheme="minorHAnsi"/>
          <w:b/>
          <w:bCs/>
          <w:spacing w:val="-5"/>
        </w:rPr>
        <w:t xml:space="preserve"> </w:t>
      </w:r>
      <w:r w:rsidRPr="002C6417">
        <w:rPr>
          <w:rFonts w:asciiTheme="minorHAnsi" w:hAnsiTheme="minorHAnsi" w:cstheme="minorHAnsi"/>
          <w:b/>
          <w:bCs/>
        </w:rPr>
        <w:t>del</w:t>
      </w:r>
      <w:r w:rsidRPr="002C6417">
        <w:rPr>
          <w:rFonts w:asciiTheme="minorHAnsi" w:hAnsiTheme="minorHAnsi" w:cstheme="minorHAnsi"/>
          <w:b/>
          <w:bCs/>
          <w:spacing w:val="-5"/>
        </w:rPr>
        <w:t xml:space="preserve"> </w:t>
      </w:r>
      <w:r w:rsidRPr="002C6417">
        <w:rPr>
          <w:rFonts w:asciiTheme="minorHAnsi" w:hAnsiTheme="minorHAnsi" w:cstheme="minorHAnsi"/>
          <w:b/>
          <w:bCs/>
        </w:rPr>
        <w:t>trabajo:</w:t>
      </w:r>
    </w:p>
    <w:p w14:paraId="328CD0D9"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90"/>
        <w:jc w:val="left"/>
        <w:rPr>
          <w:rFonts w:ascii="Calibri" w:hAnsi="Calibri" w:cs="Calibri"/>
          <w:lang w:val="es-ES"/>
        </w:rPr>
      </w:pPr>
      <w:r w:rsidRPr="2CC751CC">
        <w:rPr>
          <w:rFonts w:ascii="Calibri" w:hAnsi="Calibri" w:cs="Calibri"/>
          <w:lang w:val="es-ES"/>
        </w:rPr>
        <w:t>Analizar cualquier demora en la puesta en marcha e implementación del proyecto, identifi-</w:t>
      </w:r>
      <w:r w:rsidRPr="2CC751CC">
        <w:rPr>
          <w:rFonts w:ascii="Calibri" w:hAnsi="Calibri" w:cs="Calibri"/>
          <w:spacing w:val="-47"/>
          <w:lang w:val="es-ES"/>
        </w:rPr>
        <w:t xml:space="preserve"> </w:t>
      </w:r>
      <w:r w:rsidRPr="2CC751CC">
        <w:rPr>
          <w:rFonts w:ascii="Calibri" w:hAnsi="Calibri" w:cs="Calibri"/>
          <w:lang w:val="es-ES"/>
        </w:rPr>
        <w:t>car</w:t>
      </w:r>
      <w:r w:rsidRPr="2CC751CC">
        <w:rPr>
          <w:rFonts w:ascii="Calibri" w:hAnsi="Calibri" w:cs="Calibri"/>
          <w:spacing w:val="-1"/>
          <w:lang w:val="es-ES"/>
        </w:rPr>
        <w:t xml:space="preserve"> </w:t>
      </w:r>
      <w:r w:rsidRPr="2CC751CC">
        <w:rPr>
          <w:rFonts w:ascii="Calibri" w:hAnsi="Calibri" w:cs="Calibri"/>
          <w:lang w:val="es-ES"/>
        </w:rPr>
        <w:t>sus causas y</w:t>
      </w:r>
      <w:r w:rsidRPr="2CC751CC">
        <w:rPr>
          <w:rFonts w:ascii="Calibri" w:hAnsi="Calibri" w:cs="Calibri"/>
          <w:spacing w:val="-1"/>
          <w:lang w:val="es-ES"/>
        </w:rPr>
        <w:t xml:space="preserve"> </w:t>
      </w:r>
      <w:r w:rsidRPr="2CC751CC">
        <w:rPr>
          <w:rFonts w:ascii="Calibri" w:hAnsi="Calibri" w:cs="Calibri"/>
          <w:lang w:val="es-ES"/>
        </w:rPr>
        <w:t>examinar</w:t>
      </w:r>
      <w:r w:rsidRPr="2CC751CC">
        <w:rPr>
          <w:rFonts w:ascii="Calibri" w:hAnsi="Calibri" w:cs="Calibri"/>
          <w:spacing w:val="-3"/>
          <w:lang w:val="es-ES"/>
        </w:rPr>
        <w:t xml:space="preserve"> </w:t>
      </w:r>
      <w:r w:rsidRPr="2CC751CC">
        <w:rPr>
          <w:rFonts w:ascii="Calibri" w:hAnsi="Calibri" w:cs="Calibri"/>
          <w:lang w:val="es-ES"/>
        </w:rPr>
        <w:t>si ya se han</w:t>
      </w:r>
      <w:r w:rsidRPr="2CC751CC">
        <w:rPr>
          <w:rFonts w:ascii="Calibri" w:hAnsi="Calibri" w:cs="Calibri"/>
          <w:spacing w:val="-1"/>
          <w:lang w:val="es-ES"/>
        </w:rPr>
        <w:t xml:space="preserve"> </w:t>
      </w:r>
      <w:r w:rsidRPr="2CC751CC">
        <w:rPr>
          <w:rFonts w:ascii="Calibri" w:hAnsi="Calibri" w:cs="Calibri"/>
          <w:lang w:val="es-ES"/>
        </w:rPr>
        <w:t>resuelto.</w:t>
      </w:r>
    </w:p>
    <w:p w14:paraId="5F34DEA3"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1042"/>
        <w:jc w:val="left"/>
        <w:rPr>
          <w:rFonts w:ascii="Calibri" w:hAnsi="Calibri" w:cs="Calibri"/>
          <w:lang w:val="es-ES"/>
        </w:rPr>
      </w:pPr>
      <w:r w:rsidRPr="2CC751CC">
        <w:rPr>
          <w:rFonts w:ascii="Calibri" w:hAnsi="Calibri" w:cs="Calibri"/>
          <w:lang w:val="es-ES"/>
        </w:rPr>
        <w:t>¿Están los procesos de planificación del trabajo basados en los resultados? Si no es así, ¿se</w:t>
      </w:r>
      <w:r w:rsidRPr="2CC751CC">
        <w:rPr>
          <w:rFonts w:ascii="Calibri" w:hAnsi="Calibri" w:cs="Calibri"/>
          <w:spacing w:val="-47"/>
          <w:lang w:val="es-ES"/>
        </w:rPr>
        <w:t xml:space="preserve"> </w:t>
      </w:r>
      <w:r w:rsidRPr="2CC751CC">
        <w:rPr>
          <w:rFonts w:ascii="Calibri" w:hAnsi="Calibri" w:cs="Calibri"/>
          <w:lang w:val="es-ES"/>
        </w:rPr>
        <w:t>pueden sugerir maneras de reorientar la planificación del trabajo para enfocarse en los re-</w:t>
      </w:r>
      <w:r w:rsidRPr="2CC751CC">
        <w:rPr>
          <w:rFonts w:ascii="Calibri" w:hAnsi="Calibri" w:cs="Calibri"/>
          <w:spacing w:val="-47"/>
          <w:lang w:val="es-ES"/>
        </w:rPr>
        <w:t xml:space="preserve"> </w:t>
      </w:r>
      <w:r w:rsidRPr="2CC751CC">
        <w:rPr>
          <w:rFonts w:ascii="Calibri" w:hAnsi="Calibri" w:cs="Calibri"/>
          <w:lang w:val="es-ES"/>
        </w:rPr>
        <w:t>sultados?</w:t>
      </w:r>
    </w:p>
    <w:p w14:paraId="0A4DE9D6"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1115"/>
        <w:jc w:val="left"/>
        <w:rPr>
          <w:rFonts w:ascii="Calibri" w:hAnsi="Calibri" w:cs="Calibri"/>
        </w:rPr>
      </w:pPr>
      <w:r w:rsidRPr="002C6417">
        <w:rPr>
          <w:rFonts w:ascii="Calibri" w:hAnsi="Calibri" w:cs="Calibri"/>
        </w:rPr>
        <w:t>Examinar el uso del marco de resultados/marco lógico del proyecto como herramienta de</w:t>
      </w:r>
      <w:r w:rsidRPr="002C6417">
        <w:rPr>
          <w:rFonts w:ascii="Calibri" w:hAnsi="Calibri" w:cs="Calibri"/>
          <w:spacing w:val="-47"/>
        </w:rPr>
        <w:t xml:space="preserve"> </w:t>
      </w:r>
      <w:r w:rsidRPr="002C6417">
        <w:rPr>
          <w:rFonts w:ascii="Calibri" w:hAnsi="Calibri" w:cs="Calibri"/>
        </w:rPr>
        <w:t>gestión</w:t>
      </w:r>
      <w:r w:rsidRPr="002C6417">
        <w:rPr>
          <w:rFonts w:ascii="Calibri" w:hAnsi="Calibri" w:cs="Calibri"/>
          <w:spacing w:val="-4"/>
        </w:rPr>
        <w:t xml:space="preserve"> </w:t>
      </w:r>
      <w:r w:rsidRPr="002C6417">
        <w:rPr>
          <w:rFonts w:ascii="Calibri" w:hAnsi="Calibri" w:cs="Calibri"/>
        </w:rPr>
        <w:t>y revisar</w:t>
      </w:r>
      <w:r w:rsidRPr="002C6417">
        <w:rPr>
          <w:rFonts w:ascii="Calibri" w:hAnsi="Calibri" w:cs="Calibri"/>
          <w:spacing w:val="-3"/>
        </w:rPr>
        <w:t xml:space="preserve"> </w:t>
      </w:r>
      <w:r w:rsidRPr="002C6417">
        <w:rPr>
          <w:rFonts w:ascii="Calibri" w:hAnsi="Calibri" w:cs="Calibri"/>
        </w:rPr>
        <w:t>cualquier</w:t>
      </w:r>
      <w:r w:rsidRPr="002C6417">
        <w:rPr>
          <w:rFonts w:ascii="Calibri" w:hAnsi="Calibri" w:cs="Calibri"/>
          <w:spacing w:val="-2"/>
        </w:rPr>
        <w:t xml:space="preserve"> </w:t>
      </w:r>
      <w:r w:rsidRPr="002C6417">
        <w:rPr>
          <w:rFonts w:ascii="Calibri" w:hAnsi="Calibri" w:cs="Calibri"/>
        </w:rPr>
        <w:t>cambio producido</w:t>
      </w:r>
      <w:r w:rsidRPr="002C6417">
        <w:rPr>
          <w:rFonts w:ascii="Calibri" w:hAnsi="Calibri" w:cs="Calibri"/>
          <w:spacing w:val="1"/>
        </w:rPr>
        <w:t xml:space="preserve"> </w:t>
      </w:r>
      <w:r w:rsidRPr="002C6417">
        <w:rPr>
          <w:rFonts w:ascii="Calibri" w:hAnsi="Calibri" w:cs="Calibri"/>
        </w:rPr>
        <w:t>desde</w:t>
      </w:r>
      <w:r w:rsidRPr="002C6417">
        <w:rPr>
          <w:rFonts w:ascii="Calibri" w:hAnsi="Calibri" w:cs="Calibri"/>
          <w:spacing w:val="1"/>
        </w:rPr>
        <w:t xml:space="preserve"> </w:t>
      </w:r>
      <w:r w:rsidRPr="002C6417">
        <w:rPr>
          <w:rFonts w:ascii="Calibri" w:hAnsi="Calibri" w:cs="Calibri"/>
        </w:rPr>
        <w:t>el</w:t>
      </w:r>
      <w:r w:rsidRPr="002C6417">
        <w:rPr>
          <w:rFonts w:ascii="Calibri" w:hAnsi="Calibri" w:cs="Calibri"/>
          <w:spacing w:val="-3"/>
        </w:rPr>
        <w:t xml:space="preserve"> </w:t>
      </w:r>
      <w:r w:rsidRPr="002C6417">
        <w:rPr>
          <w:rFonts w:ascii="Calibri" w:hAnsi="Calibri" w:cs="Calibri"/>
        </w:rPr>
        <w:t>inicio del</w:t>
      </w:r>
      <w:r w:rsidRPr="002C6417">
        <w:rPr>
          <w:rFonts w:ascii="Calibri" w:hAnsi="Calibri" w:cs="Calibri"/>
          <w:spacing w:val="-3"/>
        </w:rPr>
        <w:t xml:space="preserve"> </w:t>
      </w:r>
      <w:r w:rsidRPr="002C6417">
        <w:rPr>
          <w:rFonts w:ascii="Calibri" w:hAnsi="Calibri" w:cs="Calibri"/>
        </w:rPr>
        <w:t>proyecto.</w:t>
      </w:r>
    </w:p>
    <w:p w14:paraId="6A106951" w14:textId="77777777" w:rsidR="00DC750A" w:rsidRPr="002C6417" w:rsidRDefault="00DC750A" w:rsidP="00DC750A">
      <w:pPr>
        <w:widowControl w:val="0"/>
        <w:autoSpaceDE w:val="0"/>
        <w:autoSpaceDN w:val="0"/>
        <w:spacing w:before="11" w:after="0" w:line="240" w:lineRule="auto"/>
        <w:jc w:val="left"/>
        <w:rPr>
          <w:rFonts w:ascii="Calibri" w:hAnsi="Calibri" w:cs="Calibri"/>
          <w:sz w:val="21"/>
        </w:rPr>
      </w:pPr>
    </w:p>
    <w:p w14:paraId="12A53992"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Financiación</w:t>
      </w:r>
      <w:r w:rsidRPr="002C6417">
        <w:rPr>
          <w:rFonts w:asciiTheme="minorHAnsi" w:hAnsiTheme="minorHAnsi" w:cstheme="minorHAnsi"/>
          <w:b/>
          <w:bCs/>
          <w:spacing w:val="-6"/>
        </w:rPr>
        <w:t xml:space="preserve"> </w:t>
      </w:r>
      <w:r w:rsidRPr="002C6417">
        <w:rPr>
          <w:rFonts w:asciiTheme="minorHAnsi" w:hAnsiTheme="minorHAnsi" w:cstheme="minorHAnsi"/>
          <w:b/>
          <w:bCs/>
        </w:rPr>
        <w:t>y</w:t>
      </w:r>
      <w:r w:rsidRPr="002C6417">
        <w:rPr>
          <w:rFonts w:asciiTheme="minorHAnsi" w:hAnsiTheme="minorHAnsi" w:cstheme="minorHAnsi"/>
          <w:b/>
          <w:bCs/>
          <w:spacing w:val="-5"/>
        </w:rPr>
        <w:t xml:space="preserve"> </w:t>
      </w:r>
      <w:r w:rsidRPr="002C6417">
        <w:rPr>
          <w:rFonts w:asciiTheme="minorHAnsi" w:hAnsiTheme="minorHAnsi" w:cstheme="minorHAnsi"/>
          <w:b/>
          <w:bCs/>
        </w:rPr>
        <w:t>cofinanciación:</w:t>
      </w:r>
    </w:p>
    <w:p w14:paraId="679E5427" w14:textId="77777777" w:rsidR="00DC750A" w:rsidRPr="002C6417" w:rsidRDefault="00DC750A" w:rsidP="004613B3">
      <w:pPr>
        <w:widowControl w:val="0"/>
        <w:numPr>
          <w:ilvl w:val="0"/>
          <w:numId w:val="34"/>
        </w:numPr>
        <w:tabs>
          <w:tab w:val="left" w:pos="542"/>
        </w:tabs>
        <w:autoSpaceDE w:val="0"/>
        <w:autoSpaceDN w:val="0"/>
        <w:spacing w:before="1" w:after="0" w:line="276" w:lineRule="auto"/>
        <w:ind w:left="541" w:right="978"/>
        <w:jc w:val="left"/>
        <w:rPr>
          <w:rFonts w:ascii="Calibri" w:hAnsi="Calibri" w:cs="Calibri"/>
        </w:rPr>
      </w:pPr>
      <w:r w:rsidRPr="002C6417">
        <w:rPr>
          <w:rFonts w:ascii="Calibri" w:hAnsi="Calibri" w:cs="Calibri"/>
        </w:rPr>
        <w:t>Evaluar la gestión financiera del proyecto, con especial referencia a la rentabilidad de las</w:t>
      </w:r>
      <w:r w:rsidRPr="002C6417">
        <w:rPr>
          <w:rFonts w:ascii="Calibri" w:hAnsi="Calibri" w:cs="Calibri"/>
          <w:spacing w:val="1"/>
        </w:rPr>
        <w:t xml:space="preserve"> </w:t>
      </w:r>
      <w:r w:rsidRPr="002C6417">
        <w:rPr>
          <w:rFonts w:ascii="Calibri" w:hAnsi="Calibri" w:cs="Calibri"/>
        </w:rPr>
        <w:t>intervenciones.</w:t>
      </w:r>
    </w:p>
    <w:p w14:paraId="400F4C43"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6"/>
        <w:jc w:val="left"/>
        <w:rPr>
          <w:rFonts w:ascii="Calibri" w:hAnsi="Calibri" w:cs="Calibri"/>
        </w:rPr>
      </w:pPr>
      <w:r w:rsidRPr="002C6417">
        <w:rPr>
          <w:rFonts w:ascii="Calibri" w:hAnsi="Calibri" w:cs="Calibri"/>
        </w:rPr>
        <w:t>Analizar</w:t>
      </w:r>
      <w:r w:rsidRPr="002C6417">
        <w:rPr>
          <w:rFonts w:ascii="Calibri" w:hAnsi="Calibri" w:cs="Calibri"/>
          <w:spacing w:val="-9"/>
        </w:rPr>
        <w:t xml:space="preserve"> </w:t>
      </w:r>
      <w:r w:rsidRPr="002C6417">
        <w:rPr>
          <w:rFonts w:ascii="Calibri" w:hAnsi="Calibri" w:cs="Calibri"/>
        </w:rPr>
        <w:t>los</w:t>
      </w:r>
      <w:r w:rsidRPr="002C6417">
        <w:rPr>
          <w:rFonts w:ascii="Calibri" w:hAnsi="Calibri" w:cs="Calibri"/>
          <w:spacing w:val="-9"/>
        </w:rPr>
        <w:t xml:space="preserve"> </w:t>
      </w:r>
      <w:r w:rsidRPr="002C6417">
        <w:rPr>
          <w:rFonts w:ascii="Calibri" w:hAnsi="Calibri" w:cs="Calibri"/>
        </w:rPr>
        <w:t>cambios</w:t>
      </w:r>
      <w:r w:rsidRPr="002C6417">
        <w:rPr>
          <w:rFonts w:ascii="Calibri" w:hAnsi="Calibri" w:cs="Calibri"/>
          <w:spacing w:val="-9"/>
        </w:rPr>
        <w:t xml:space="preserve"> </w:t>
      </w:r>
      <w:r w:rsidRPr="002C6417">
        <w:rPr>
          <w:rFonts w:ascii="Calibri" w:hAnsi="Calibri" w:cs="Calibri"/>
        </w:rPr>
        <w:t>producidos</w:t>
      </w:r>
      <w:r w:rsidRPr="002C6417">
        <w:rPr>
          <w:rFonts w:ascii="Calibri" w:hAnsi="Calibri" w:cs="Calibri"/>
          <w:spacing w:val="-8"/>
        </w:rPr>
        <w:t xml:space="preserve"> </w:t>
      </w:r>
      <w:r w:rsidRPr="002C6417">
        <w:rPr>
          <w:rFonts w:ascii="Calibri" w:hAnsi="Calibri" w:cs="Calibri"/>
        </w:rPr>
        <w:t>en</w:t>
      </w:r>
      <w:r w:rsidRPr="002C6417">
        <w:rPr>
          <w:rFonts w:ascii="Calibri" w:hAnsi="Calibri" w:cs="Calibri"/>
          <w:spacing w:val="-12"/>
        </w:rPr>
        <w:t xml:space="preserve"> </w:t>
      </w:r>
      <w:r w:rsidRPr="002C6417">
        <w:rPr>
          <w:rFonts w:ascii="Calibri" w:hAnsi="Calibri" w:cs="Calibri"/>
        </w:rPr>
        <w:t>las</w:t>
      </w:r>
      <w:r w:rsidRPr="002C6417">
        <w:rPr>
          <w:rFonts w:ascii="Calibri" w:hAnsi="Calibri" w:cs="Calibri"/>
          <w:spacing w:val="-8"/>
        </w:rPr>
        <w:t xml:space="preserve"> </w:t>
      </w:r>
      <w:r w:rsidRPr="002C6417">
        <w:rPr>
          <w:rFonts w:ascii="Calibri" w:hAnsi="Calibri" w:cs="Calibri"/>
        </w:rPr>
        <w:t>asignaciones</w:t>
      </w:r>
      <w:r w:rsidRPr="002C6417">
        <w:rPr>
          <w:rFonts w:ascii="Calibri" w:hAnsi="Calibri" w:cs="Calibri"/>
          <w:spacing w:val="-11"/>
        </w:rPr>
        <w:t xml:space="preserve"> </w:t>
      </w:r>
      <w:r w:rsidRPr="002C6417">
        <w:rPr>
          <w:rFonts w:ascii="Calibri" w:hAnsi="Calibri" w:cs="Calibri"/>
        </w:rPr>
        <w:t>de</w:t>
      </w:r>
      <w:r w:rsidRPr="002C6417">
        <w:rPr>
          <w:rFonts w:ascii="Calibri" w:hAnsi="Calibri" w:cs="Calibri"/>
          <w:spacing w:val="-8"/>
        </w:rPr>
        <w:t xml:space="preserve"> </w:t>
      </w:r>
      <w:r w:rsidRPr="002C6417">
        <w:rPr>
          <w:rFonts w:ascii="Calibri" w:hAnsi="Calibri" w:cs="Calibri"/>
        </w:rPr>
        <w:t>fondos</w:t>
      </w:r>
      <w:r w:rsidRPr="002C6417">
        <w:rPr>
          <w:rFonts w:ascii="Calibri" w:hAnsi="Calibri" w:cs="Calibri"/>
          <w:spacing w:val="-8"/>
        </w:rPr>
        <w:t xml:space="preserve"> </w:t>
      </w:r>
      <w:r w:rsidRPr="002C6417">
        <w:rPr>
          <w:rFonts w:ascii="Calibri" w:hAnsi="Calibri" w:cs="Calibri"/>
        </w:rPr>
        <w:t>como</w:t>
      </w:r>
      <w:r w:rsidRPr="002C6417">
        <w:rPr>
          <w:rFonts w:ascii="Calibri" w:hAnsi="Calibri" w:cs="Calibri"/>
          <w:spacing w:val="-10"/>
        </w:rPr>
        <w:t xml:space="preserve"> </w:t>
      </w:r>
      <w:r w:rsidRPr="002C6417">
        <w:rPr>
          <w:rFonts w:ascii="Calibri" w:hAnsi="Calibri" w:cs="Calibri"/>
        </w:rPr>
        <w:t>resultado</w:t>
      </w:r>
      <w:r w:rsidRPr="002C6417">
        <w:rPr>
          <w:rFonts w:ascii="Calibri" w:hAnsi="Calibri" w:cs="Calibri"/>
          <w:spacing w:val="-8"/>
        </w:rPr>
        <w:t xml:space="preserve"> </w:t>
      </w:r>
      <w:r w:rsidRPr="002C6417">
        <w:rPr>
          <w:rFonts w:ascii="Calibri" w:hAnsi="Calibri" w:cs="Calibri"/>
        </w:rPr>
        <w:t>de</w:t>
      </w:r>
      <w:r w:rsidRPr="002C6417">
        <w:rPr>
          <w:rFonts w:ascii="Calibri" w:hAnsi="Calibri" w:cs="Calibri"/>
          <w:spacing w:val="-8"/>
        </w:rPr>
        <w:t xml:space="preserve"> </w:t>
      </w:r>
      <w:r w:rsidRPr="002C6417">
        <w:rPr>
          <w:rFonts w:ascii="Calibri" w:hAnsi="Calibri" w:cs="Calibri"/>
        </w:rPr>
        <w:t>revisiones</w:t>
      </w:r>
      <w:r w:rsidRPr="002C6417">
        <w:rPr>
          <w:rFonts w:ascii="Calibri" w:hAnsi="Calibri" w:cs="Calibri"/>
          <w:spacing w:val="-47"/>
        </w:rPr>
        <w:t xml:space="preserve"> </w:t>
      </w:r>
      <w:r w:rsidRPr="002C6417">
        <w:rPr>
          <w:rFonts w:ascii="Calibri" w:hAnsi="Calibri" w:cs="Calibri"/>
        </w:rPr>
        <w:t>presupuestarias</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determinar si</w:t>
      </w:r>
      <w:r w:rsidRPr="002C6417">
        <w:rPr>
          <w:rFonts w:ascii="Calibri" w:hAnsi="Calibri" w:cs="Calibri"/>
          <w:spacing w:val="-1"/>
        </w:rPr>
        <w:t xml:space="preserve"> </w:t>
      </w:r>
      <w:r w:rsidRPr="002C6417">
        <w:rPr>
          <w:rFonts w:ascii="Calibri" w:hAnsi="Calibri" w:cs="Calibri"/>
        </w:rPr>
        <w:t>dichas</w:t>
      </w:r>
      <w:r w:rsidRPr="002C6417">
        <w:rPr>
          <w:rFonts w:ascii="Calibri" w:hAnsi="Calibri" w:cs="Calibri"/>
          <w:spacing w:val="-1"/>
        </w:rPr>
        <w:t xml:space="preserve"> </w:t>
      </w:r>
      <w:r w:rsidRPr="002C6417">
        <w:rPr>
          <w:rFonts w:ascii="Calibri" w:hAnsi="Calibri" w:cs="Calibri"/>
        </w:rPr>
        <w:t>revisiones</w:t>
      </w:r>
      <w:r w:rsidRPr="002C6417">
        <w:rPr>
          <w:rFonts w:ascii="Calibri" w:hAnsi="Calibri" w:cs="Calibri"/>
          <w:spacing w:val="-2"/>
        </w:rPr>
        <w:t xml:space="preserve"> </w:t>
      </w:r>
      <w:r w:rsidRPr="002C6417">
        <w:rPr>
          <w:rFonts w:ascii="Calibri" w:hAnsi="Calibri" w:cs="Calibri"/>
        </w:rPr>
        <w:t>han</w:t>
      </w:r>
      <w:r w:rsidRPr="002C6417">
        <w:rPr>
          <w:rFonts w:ascii="Calibri" w:hAnsi="Calibri" w:cs="Calibri"/>
          <w:spacing w:val="-3"/>
        </w:rPr>
        <w:t xml:space="preserve"> </w:t>
      </w:r>
      <w:r w:rsidRPr="002C6417">
        <w:rPr>
          <w:rFonts w:ascii="Calibri" w:hAnsi="Calibri" w:cs="Calibri"/>
        </w:rPr>
        <w:t>sido</w:t>
      </w:r>
      <w:r w:rsidRPr="002C6417">
        <w:rPr>
          <w:rFonts w:ascii="Calibri" w:hAnsi="Calibri" w:cs="Calibri"/>
          <w:spacing w:val="1"/>
        </w:rPr>
        <w:t xml:space="preserve"> </w:t>
      </w:r>
      <w:r w:rsidRPr="002C6417">
        <w:rPr>
          <w:rFonts w:ascii="Calibri" w:hAnsi="Calibri" w:cs="Calibri"/>
        </w:rPr>
        <w:t>apropiadas</w:t>
      </w:r>
      <w:r w:rsidRPr="002C6417">
        <w:rPr>
          <w:rFonts w:ascii="Calibri" w:hAnsi="Calibri" w:cs="Calibri"/>
          <w:spacing w:val="-4"/>
        </w:rPr>
        <w:t xml:space="preserve"> </w:t>
      </w:r>
      <w:r w:rsidRPr="002C6417">
        <w:rPr>
          <w:rFonts w:ascii="Calibri" w:hAnsi="Calibri" w:cs="Calibri"/>
        </w:rPr>
        <w:t>y relevantes.</w:t>
      </w:r>
    </w:p>
    <w:p w14:paraId="25ED75FE" w14:textId="77777777" w:rsidR="00DC750A" w:rsidRPr="002C6417" w:rsidRDefault="00DC750A" w:rsidP="004613B3">
      <w:pPr>
        <w:widowControl w:val="0"/>
        <w:numPr>
          <w:ilvl w:val="0"/>
          <w:numId w:val="34"/>
        </w:numPr>
        <w:tabs>
          <w:tab w:val="left" w:pos="542"/>
        </w:tabs>
        <w:autoSpaceDE w:val="0"/>
        <w:autoSpaceDN w:val="0"/>
        <w:spacing w:before="1" w:after="0" w:line="276" w:lineRule="auto"/>
        <w:ind w:left="541" w:right="975"/>
        <w:jc w:val="left"/>
        <w:rPr>
          <w:rFonts w:ascii="Calibri" w:hAnsi="Calibri" w:cs="Calibri"/>
          <w:lang w:val="es-ES"/>
        </w:rPr>
      </w:pPr>
      <w:r w:rsidRPr="2CC751CC">
        <w:rPr>
          <w:rFonts w:ascii="Calibri" w:hAnsi="Calibri" w:cs="Calibri"/>
          <w:lang w:val="es-ES"/>
        </w:rPr>
        <w:t>¿Cuenta el proyecto con controles financieros adecuados, incluyendo una apropiada infor-</w:t>
      </w:r>
      <w:r w:rsidRPr="2CC751CC">
        <w:rPr>
          <w:rFonts w:ascii="Calibri" w:hAnsi="Calibri" w:cs="Calibri"/>
          <w:spacing w:val="1"/>
          <w:lang w:val="es-ES"/>
        </w:rPr>
        <w:t xml:space="preserve"> </w:t>
      </w:r>
      <w:r w:rsidRPr="2CC751CC">
        <w:rPr>
          <w:rFonts w:ascii="Calibri" w:hAnsi="Calibri" w:cs="Calibri"/>
          <w:lang w:val="es-ES"/>
        </w:rPr>
        <w:t>mación</w:t>
      </w:r>
      <w:r w:rsidRPr="2CC751CC">
        <w:rPr>
          <w:rFonts w:ascii="Calibri" w:hAnsi="Calibri" w:cs="Calibri"/>
          <w:spacing w:val="-10"/>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planificación,</w:t>
      </w:r>
      <w:r w:rsidRPr="2CC751CC">
        <w:rPr>
          <w:rFonts w:ascii="Calibri" w:hAnsi="Calibri" w:cs="Calibri"/>
          <w:spacing w:val="-5"/>
          <w:lang w:val="es-ES"/>
        </w:rPr>
        <w:t xml:space="preserve"> </w:t>
      </w:r>
      <w:r w:rsidRPr="2CC751CC">
        <w:rPr>
          <w:rFonts w:ascii="Calibri" w:hAnsi="Calibri" w:cs="Calibri"/>
          <w:lang w:val="es-ES"/>
        </w:rPr>
        <w:t>que</w:t>
      </w:r>
      <w:r w:rsidRPr="2CC751CC">
        <w:rPr>
          <w:rFonts w:ascii="Calibri" w:hAnsi="Calibri" w:cs="Calibri"/>
          <w:spacing w:val="-7"/>
          <w:lang w:val="es-ES"/>
        </w:rPr>
        <w:t xml:space="preserve"> </w:t>
      </w:r>
      <w:r w:rsidRPr="2CC751CC">
        <w:rPr>
          <w:rFonts w:ascii="Calibri" w:hAnsi="Calibri" w:cs="Calibri"/>
          <w:lang w:val="es-ES"/>
        </w:rPr>
        <w:t>permitan</w:t>
      </w:r>
      <w:r w:rsidRPr="2CC751CC">
        <w:rPr>
          <w:rFonts w:ascii="Calibri" w:hAnsi="Calibri" w:cs="Calibri"/>
          <w:spacing w:val="-6"/>
          <w:lang w:val="es-ES"/>
        </w:rPr>
        <w:t xml:space="preserve"> </w:t>
      </w:r>
      <w:r w:rsidRPr="2CC751CC">
        <w:rPr>
          <w:rFonts w:ascii="Calibri" w:hAnsi="Calibri" w:cs="Calibri"/>
          <w:lang w:val="es-ES"/>
        </w:rPr>
        <w:t>a</w:t>
      </w:r>
      <w:r w:rsidRPr="2CC751CC">
        <w:rPr>
          <w:rFonts w:ascii="Calibri" w:hAnsi="Calibri" w:cs="Calibri"/>
          <w:spacing w:val="-8"/>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Dirección</w:t>
      </w:r>
      <w:r w:rsidRPr="2CC751CC">
        <w:rPr>
          <w:rFonts w:ascii="Calibri" w:hAnsi="Calibri" w:cs="Calibri"/>
          <w:spacing w:val="-9"/>
          <w:lang w:val="es-ES"/>
        </w:rPr>
        <w:t xml:space="preserve"> </w:t>
      </w:r>
      <w:r w:rsidRPr="2CC751CC">
        <w:rPr>
          <w:rFonts w:ascii="Calibri" w:hAnsi="Calibri" w:cs="Calibri"/>
          <w:lang w:val="es-ES"/>
        </w:rPr>
        <w:t>tomar</w:t>
      </w:r>
      <w:r w:rsidRPr="2CC751CC">
        <w:rPr>
          <w:rFonts w:ascii="Calibri" w:hAnsi="Calibri" w:cs="Calibri"/>
          <w:spacing w:val="-7"/>
          <w:lang w:val="es-ES"/>
        </w:rPr>
        <w:t xml:space="preserve"> </w:t>
      </w:r>
      <w:r w:rsidRPr="2CC751CC">
        <w:rPr>
          <w:rFonts w:ascii="Calibri" w:hAnsi="Calibri" w:cs="Calibri"/>
          <w:lang w:val="es-ES"/>
        </w:rPr>
        <w:t>decisiones</w:t>
      </w:r>
      <w:r w:rsidRPr="2CC751CC">
        <w:rPr>
          <w:rFonts w:ascii="Calibri" w:hAnsi="Calibri" w:cs="Calibri"/>
          <w:spacing w:val="-5"/>
          <w:lang w:val="es-ES"/>
        </w:rPr>
        <w:t xml:space="preserve"> </w:t>
      </w:r>
      <w:r w:rsidRPr="2CC751CC">
        <w:rPr>
          <w:rFonts w:ascii="Calibri" w:hAnsi="Calibri" w:cs="Calibri"/>
          <w:lang w:val="es-ES"/>
        </w:rPr>
        <w:t>informadas</w:t>
      </w:r>
      <w:r w:rsidRPr="2CC751CC">
        <w:rPr>
          <w:rFonts w:ascii="Calibri" w:hAnsi="Calibri" w:cs="Calibri"/>
          <w:spacing w:val="-8"/>
          <w:lang w:val="es-ES"/>
        </w:rPr>
        <w:t xml:space="preserve"> </w:t>
      </w:r>
      <w:r w:rsidRPr="2CC751CC">
        <w:rPr>
          <w:rFonts w:ascii="Calibri" w:hAnsi="Calibri" w:cs="Calibri"/>
          <w:lang w:val="es-ES"/>
        </w:rPr>
        <w:t>relativas</w:t>
      </w:r>
      <w:r w:rsidRPr="2CC751CC">
        <w:rPr>
          <w:rFonts w:ascii="Calibri" w:hAnsi="Calibri" w:cs="Calibri"/>
          <w:spacing w:val="-6"/>
          <w:lang w:val="es-ES"/>
        </w:rPr>
        <w:t xml:space="preserve"> </w:t>
      </w:r>
      <w:r w:rsidRPr="2CC751CC">
        <w:rPr>
          <w:rFonts w:ascii="Calibri" w:hAnsi="Calibri" w:cs="Calibri"/>
          <w:lang w:val="es-ES"/>
        </w:rPr>
        <w:t>al</w:t>
      </w:r>
      <w:r w:rsidRPr="2CC751CC">
        <w:rPr>
          <w:rFonts w:ascii="Calibri" w:hAnsi="Calibri" w:cs="Calibri"/>
          <w:spacing w:val="-47"/>
          <w:lang w:val="es-ES"/>
        </w:rPr>
        <w:t xml:space="preserve"> </w:t>
      </w:r>
      <w:r w:rsidRPr="2CC751CC">
        <w:rPr>
          <w:rFonts w:ascii="Calibri" w:hAnsi="Calibri" w:cs="Calibri"/>
          <w:lang w:val="es-ES"/>
        </w:rPr>
        <w:t>presupuesto</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que faciliten</w:t>
      </w:r>
      <w:r w:rsidRPr="2CC751CC">
        <w:rPr>
          <w:rFonts w:ascii="Calibri" w:hAnsi="Calibri" w:cs="Calibri"/>
          <w:spacing w:val="-3"/>
          <w:lang w:val="es-ES"/>
        </w:rPr>
        <w:t xml:space="preserve"> </w:t>
      </w:r>
      <w:r w:rsidRPr="2CC751CC">
        <w:rPr>
          <w:rFonts w:ascii="Calibri" w:hAnsi="Calibri" w:cs="Calibri"/>
          <w:lang w:val="es-ES"/>
        </w:rPr>
        <w:t>un</w:t>
      </w:r>
      <w:r w:rsidRPr="2CC751CC">
        <w:rPr>
          <w:rFonts w:ascii="Calibri" w:hAnsi="Calibri" w:cs="Calibri"/>
          <w:spacing w:val="-2"/>
          <w:lang w:val="es-ES"/>
        </w:rPr>
        <w:t xml:space="preserve"> </w:t>
      </w:r>
      <w:r w:rsidRPr="2CC751CC">
        <w:rPr>
          <w:rFonts w:ascii="Calibri" w:hAnsi="Calibri" w:cs="Calibri"/>
          <w:lang w:val="es-ES"/>
        </w:rPr>
        <w:t>flujo</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fondos en</w:t>
      </w:r>
      <w:r w:rsidRPr="2CC751CC">
        <w:rPr>
          <w:rFonts w:ascii="Calibri" w:hAnsi="Calibri" w:cs="Calibri"/>
          <w:spacing w:val="-4"/>
          <w:lang w:val="es-ES"/>
        </w:rPr>
        <w:t xml:space="preserve"> </w:t>
      </w:r>
      <w:r w:rsidRPr="2CC751CC">
        <w:rPr>
          <w:rFonts w:ascii="Calibri" w:hAnsi="Calibri" w:cs="Calibri"/>
          <w:lang w:val="es-ES"/>
        </w:rPr>
        <w:t>tiempo</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plazos adecuados?</w:t>
      </w:r>
    </w:p>
    <w:p w14:paraId="21D447F9"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4"/>
        <w:jc w:val="left"/>
        <w:rPr>
          <w:rFonts w:ascii="Calibri" w:hAnsi="Calibri" w:cs="Calibri"/>
          <w:lang w:val="es-ES"/>
        </w:rPr>
      </w:pPr>
      <w:r w:rsidRPr="2CC751CC">
        <w:rPr>
          <w:rFonts w:ascii="Calibri" w:hAnsi="Calibri" w:cs="Calibri"/>
          <w:lang w:val="es-ES"/>
        </w:rPr>
        <w:t>A</w:t>
      </w:r>
      <w:r w:rsidRPr="2CC751CC">
        <w:rPr>
          <w:rFonts w:ascii="Calibri" w:hAnsi="Calibri" w:cs="Calibri"/>
          <w:spacing w:val="-6"/>
          <w:lang w:val="es-ES"/>
        </w:rPr>
        <w:t xml:space="preserve"> </w:t>
      </w:r>
      <w:r w:rsidRPr="2CC751CC">
        <w:rPr>
          <w:rFonts w:ascii="Calibri" w:hAnsi="Calibri" w:cs="Calibri"/>
          <w:lang w:val="es-ES"/>
        </w:rPr>
        <w:t>partir</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información</w:t>
      </w:r>
      <w:r w:rsidRPr="2CC751CC">
        <w:rPr>
          <w:rFonts w:ascii="Calibri" w:hAnsi="Calibri" w:cs="Calibri"/>
          <w:spacing w:val="-8"/>
          <w:lang w:val="es-ES"/>
        </w:rPr>
        <w:t xml:space="preserve"> </w:t>
      </w:r>
      <w:r w:rsidRPr="2CC751CC">
        <w:rPr>
          <w:rFonts w:ascii="Calibri" w:hAnsi="Calibri" w:cs="Calibri"/>
          <w:lang w:val="es-ES"/>
        </w:rPr>
        <w:t>contenida</w:t>
      </w:r>
      <w:r w:rsidRPr="2CC751CC">
        <w:rPr>
          <w:rFonts w:ascii="Calibri" w:hAnsi="Calibri" w:cs="Calibri"/>
          <w:spacing w:val="-8"/>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7"/>
          <w:lang w:val="es-ES"/>
        </w:rPr>
        <w:t xml:space="preserve"> </w:t>
      </w:r>
      <w:r w:rsidRPr="2CC751CC">
        <w:rPr>
          <w:rFonts w:ascii="Calibri" w:hAnsi="Calibri" w:cs="Calibri"/>
          <w:lang w:val="es-ES"/>
        </w:rPr>
        <w:t>tabla</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seguimiento</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7"/>
          <w:lang w:val="es-ES"/>
        </w:rPr>
        <w:t xml:space="preserve"> </w:t>
      </w:r>
      <w:r w:rsidRPr="2CC751CC">
        <w:rPr>
          <w:rFonts w:ascii="Calibri" w:hAnsi="Calibri" w:cs="Calibri"/>
          <w:lang w:val="es-ES"/>
        </w:rPr>
        <w:t>cofinanciación</w:t>
      </w:r>
      <w:r w:rsidRPr="2CC751CC">
        <w:rPr>
          <w:rFonts w:ascii="Calibri" w:hAnsi="Calibri" w:cs="Calibri"/>
          <w:spacing w:val="-6"/>
          <w:lang w:val="es-ES"/>
        </w:rPr>
        <w:t xml:space="preserve"> </w:t>
      </w:r>
      <w:r w:rsidRPr="2CC751CC">
        <w:rPr>
          <w:rFonts w:ascii="Calibri" w:hAnsi="Calibri" w:cs="Calibri"/>
          <w:lang w:val="es-ES"/>
        </w:rPr>
        <w:t>que</w:t>
      </w:r>
      <w:r w:rsidRPr="2CC751CC">
        <w:rPr>
          <w:rFonts w:ascii="Calibri" w:hAnsi="Calibri" w:cs="Calibri"/>
          <w:spacing w:val="-5"/>
          <w:lang w:val="es-ES"/>
        </w:rPr>
        <w:t xml:space="preserve"> </w:t>
      </w:r>
      <w:r w:rsidRPr="2CC751CC">
        <w:rPr>
          <w:rFonts w:ascii="Calibri" w:hAnsi="Calibri" w:cs="Calibri"/>
          <w:lang w:val="es-ES"/>
        </w:rPr>
        <w:t>hay</w:t>
      </w:r>
      <w:r w:rsidRPr="2CC751CC">
        <w:rPr>
          <w:rFonts w:ascii="Calibri" w:hAnsi="Calibri" w:cs="Calibri"/>
          <w:spacing w:val="-47"/>
          <w:lang w:val="es-ES"/>
        </w:rPr>
        <w:t xml:space="preserve"> </w:t>
      </w:r>
      <w:r w:rsidRPr="2CC751CC">
        <w:rPr>
          <w:rFonts w:ascii="Calibri" w:hAnsi="Calibri" w:cs="Calibri"/>
          <w:lang w:val="es-ES"/>
        </w:rPr>
        <w:t>que completar, ofrecer comentarios sobre el cofinanciamiento. ¿Se utiliza la cofinanciación</w:t>
      </w:r>
      <w:r w:rsidRPr="2CC751CC">
        <w:rPr>
          <w:rFonts w:ascii="Calibri" w:hAnsi="Calibri" w:cs="Calibri"/>
          <w:spacing w:val="-47"/>
          <w:lang w:val="es-ES"/>
        </w:rPr>
        <w:t xml:space="preserve"> </w:t>
      </w:r>
      <w:r w:rsidRPr="2CC751CC">
        <w:rPr>
          <w:rFonts w:ascii="Calibri" w:hAnsi="Calibri" w:cs="Calibri"/>
          <w:lang w:val="es-ES"/>
        </w:rPr>
        <w:t>estratégicamente para ayudar a los objetivos del proyecto?; ¿Se reúne el Equipo del Pro-</w:t>
      </w:r>
      <w:r w:rsidRPr="2CC751CC">
        <w:rPr>
          <w:rFonts w:ascii="Calibri" w:hAnsi="Calibri" w:cs="Calibri"/>
          <w:spacing w:val="1"/>
          <w:lang w:val="es-ES"/>
        </w:rPr>
        <w:t xml:space="preserve"> </w:t>
      </w:r>
      <w:r w:rsidRPr="2CC751CC">
        <w:rPr>
          <w:rFonts w:ascii="Calibri" w:hAnsi="Calibri" w:cs="Calibri"/>
          <w:lang w:val="es-ES"/>
        </w:rPr>
        <w:t>yecto regularmente con todos los socios en la cofinanciación a fin de alinear las prioridades</w:t>
      </w:r>
      <w:r w:rsidRPr="2CC751CC">
        <w:rPr>
          <w:rFonts w:ascii="Calibri" w:hAnsi="Calibri" w:cs="Calibri"/>
          <w:spacing w:val="-47"/>
          <w:lang w:val="es-ES"/>
        </w:rPr>
        <w:t xml:space="preserve"> </w:t>
      </w:r>
      <w:r w:rsidRPr="2CC751CC">
        <w:rPr>
          <w:rFonts w:ascii="Calibri" w:hAnsi="Calibri" w:cs="Calibri"/>
          <w:lang w:val="es-ES"/>
        </w:rPr>
        <w:t>financieras</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planes</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trabajo</w:t>
      </w:r>
      <w:r w:rsidRPr="2CC751CC">
        <w:rPr>
          <w:rFonts w:ascii="Calibri" w:hAnsi="Calibri" w:cs="Calibri"/>
          <w:spacing w:val="1"/>
          <w:lang w:val="es-ES"/>
        </w:rPr>
        <w:t xml:space="preserve"> </w:t>
      </w:r>
      <w:r w:rsidRPr="2CC751CC">
        <w:rPr>
          <w:rFonts w:ascii="Calibri" w:hAnsi="Calibri" w:cs="Calibri"/>
          <w:lang w:val="es-ES"/>
        </w:rPr>
        <w:t>anuales?</w:t>
      </w:r>
    </w:p>
    <w:p w14:paraId="67D9E5DC"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Sistemas</w:t>
      </w:r>
      <w:r w:rsidRPr="002C6417">
        <w:rPr>
          <w:rFonts w:asciiTheme="minorHAnsi" w:hAnsiTheme="minorHAnsi" w:cstheme="minorHAnsi"/>
          <w:b/>
          <w:bCs/>
          <w:spacing w:val="-4"/>
        </w:rPr>
        <w:t xml:space="preserve"> </w:t>
      </w:r>
      <w:r w:rsidRPr="002C6417">
        <w:rPr>
          <w:rFonts w:asciiTheme="minorHAnsi" w:hAnsiTheme="minorHAnsi" w:cstheme="minorHAnsi"/>
          <w:b/>
          <w:bCs/>
        </w:rPr>
        <w:t>de</w:t>
      </w:r>
      <w:r w:rsidRPr="002C6417">
        <w:rPr>
          <w:rFonts w:asciiTheme="minorHAnsi" w:hAnsiTheme="minorHAnsi" w:cstheme="minorHAnsi"/>
          <w:b/>
          <w:bCs/>
          <w:spacing w:val="-2"/>
        </w:rPr>
        <w:t xml:space="preserve"> </w:t>
      </w:r>
      <w:r w:rsidRPr="002C6417">
        <w:rPr>
          <w:rFonts w:asciiTheme="minorHAnsi" w:hAnsiTheme="minorHAnsi" w:cstheme="minorHAnsi"/>
          <w:b/>
          <w:bCs/>
        </w:rPr>
        <w:t>seguimiento</w:t>
      </w:r>
      <w:r w:rsidRPr="002C6417">
        <w:rPr>
          <w:rFonts w:asciiTheme="minorHAnsi" w:hAnsiTheme="minorHAnsi" w:cstheme="minorHAnsi"/>
          <w:b/>
          <w:bCs/>
          <w:spacing w:val="-5"/>
        </w:rPr>
        <w:t xml:space="preserve"> </w:t>
      </w:r>
      <w:r w:rsidRPr="002C6417">
        <w:rPr>
          <w:rFonts w:asciiTheme="minorHAnsi" w:hAnsiTheme="minorHAnsi" w:cstheme="minorHAnsi"/>
          <w:b/>
          <w:bCs/>
        </w:rPr>
        <w:t>y</w:t>
      </w:r>
      <w:r w:rsidRPr="002C6417">
        <w:rPr>
          <w:rFonts w:asciiTheme="minorHAnsi" w:hAnsiTheme="minorHAnsi" w:cstheme="minorHAnsi"/>
          <w:b/>
          <w:bCs/>
          <w:spacing w:val="-3"/>
        </w:rPr>
        <w:t xml:space="preserve"> </w:t>
      </w:r>
      <w:r w:rsidRPr="002C6417">
        <w:rPr>
          <w:rFonts w:asciiTheme="minorHAnsi" w:hAnsiTheme="minorHAnsi" w:cstheme="minorHAnsi"/>
          <w:b/>
          <w:bCs/>
        </w:rPr>
        <w:t>evaluación</w:t>
      </w:r>
      <w:r w:rsidRPr="002C6417">
        <w:rPr>
          <w:rFonts w:asciiTheme="minorHAnsi" w:hAnsiTheme="minorHAnsi" w:cstheme="minorHAnsi"/>
          <w:b/>
          <w:bCs/>
          <w:spacing w:val="-3"/>
        </w:rPr>
        <w:t xml:space="preserve"> </w:t>
      </w:r>
      <w:r w:rsidRPr="002C6417">
        <w:rPr>
          <w:rFonts w:asciiTheme="minorHAnsi" w:hAnsiTheme="minorHAnsi" w:cstheme="minorHAnsi"/>
          <w:b/>
          <w:bCs/>
        </w:rPr>
        <w:t>a</w:t>
      </w:r>
      <w:r w:rsidRPr="002C6417">
        <w:rPr>
          <w:rFonts w:asciiTheme="minorHAnsi" w:hAnsiTheme="minorHAnsi" w:cstheme="minorHAnsi"/>
          <w:b/>
          <w:bCs/>
          <w:spacing w:val="-1"/>
        </w:rPr>
        <w:t xml:space="preserve"> </w:t>
      </w:r>
      <w:r w:rsidRPr="002C6417">
        <w:rPr>
          <w:rFonts w:asciiTheme="minorHAnsi" w:hAnsiTheme="minorHAnsi" w:cstheme="minorHAnsi"/>
          <w:b/>
          <w:bCs/>
        </w:rPr>
        <w:t>nivel</w:t>
      </w:r>
      <w:r w:rsidRPr="002C6417">
        <w:rPr>
          <w:rFonts w:asciiTheme="minorHAnsi" w:hAnsiTheme="minorHAnsi" w:cstheme="minorHAnsi"/>
          <w:b/>
          <w:bCs/>
          <w:spacing w:val="-2"/>
        </w:rPr>
        <w:t xml:space="preserve"> </w:t>
      </w:r>
      <w:r w:rsidRPr="002C6417">
        <w:rPr>
          <w:rFonts w:asciiTheme="minorHAnsi" w:hAnsiTheme="minorHAnsi" w:cstheme="minorHAnsi"/>
          <w:b/>
          <w:bCs/>
        </w:rPr>
        <w:t>de</w:t>
      </w:r>
      <w:r w:rsidRPr="002C6417">
        <w:rPr>
          <w:rFonts w:asciiTheme="minorHAnsi" w:hAnsiTheme="minorHAnsi" w:cstheme="minorHAnsi"/>
          <w:b/>
          <w:bCs/>
          <w:spacing w:val="-2"/>
        </w:rPr>
        <w:t xml:space="preserve"> </w:t>
      </w:r>
      <w:r w:rsidRPr="002C6417">
        <w:rPr>
          <w:rFonts w:asciiTheme="minorHAnsi" w:hAnsiTheme="minorHAnsi" w:cstheme="minorHAnsi"/>
          <w:b/>
          <w:bCs/>
        </w:rPr>
        <w:t>proyecto:</w:t>
      </w:r>
    </w:p>
    <w:p w14:paraId="2D5410EC" w14:textId="77777777" w:rsidR="00DC750A" w:rsidRPr="002C6417" w:rsidRDefault="00DC750A" w:rsidP="004613B3">
      <w:pPr>
        <w:widowControl w:val="0"/>
        <w:numPr>
          <w:ilvl w:val="0"/>
          <w:numId w:val="34"/>
        </w:numPr>
        <w:tabs>
          <w:tab w:val="left" w:pos="542"/>
        </w:tabs>
        <w:autoSpaceDE w:val="0"/>
        <w:autoSpaceDN w:val="0"/>
        <w:spacing w:before="2" w:after="0" w:line="276" w:lineRule="auto"/>
        <w:ind w:left="541" w:right="972"/>
        <w:jc w:val="left"/>
        <w:rPr>
          <w:rFonts w:ascii="Calibri" w:hAnsi="Calibri" w:cs="Calibri"/>
          <w:lang w:val="es-ES"/>
        </w:rPr>
      </w:pPr>
      <w:r w:rsidRPr="2CC751CC">
        <w:rPr>
          <w:rFonts w:ascii="Calibri" w:hAnsi="Calibri" w:cs="Calibri"/>
          <w:lang w:val="es-ES"/>
        </w:rPr>
        <w:t>Analizar las herramientas de seguimiento usadas actualmente. ¿Ofrecen la información ne-</w:t>
      </w:r>
      <w:r w:rsidRPr="2CC751CC">
        <w:rPr>
          <w:rFonts w:ascii="Calibri" w:hAnsi="Calibri" w:cs="Calibri"/>
          <w:spacing w:val="-47"/>
          <w:lang w:val="es-ES"/>
        </w:rPr>
        <w:t xml:space="preserve"> </w:t>
      </w:r>
      <w:r w:rsidRPr="2CC751CC">
        <w:rPr>
          <w:rFonts w:ascii="Calibri" w:hAnsi="Calibri" w:cs="Calibri"/>
          <w:lang w:val="es-ES"/>
        </w:rPr>
        <w:t>cesaria?; ¿Involucran a socios clave?; ¿Están alineadas con los sistemas nacionales o incor-</w:t>
      </w:r>
      <w:r w:rsidRPr="2CC751CC">
        <w:rPr>
          <w:rFonts w:ascii="Calibri" w:hAnsi="Calibri" w:cs="Calibri"/>
          <w:spacing w:val="1"/>
          <w:lang w:val="es-ES"/>
        </w:rPr>
        <w:t xml:space="preserve"> </w:t>
      </w:r>
      <w:r w:rsidRPr="2CC751CC">
        <w:rPr>
          <w:rFonts w:ascii="Calibri" w:hAnsi="Calibri" w:cs="Calibri"/>
          <w:lang w:val="es-ES"/>
        </w:rPr>
        <w:t>poradas a ellos?; ¿Usan la información existente?; ¿Son eficientes?; ¿Son rentables?; ¿Se</w:t>
      </w:r>
      <w:r w:rsidRPr="2CC751CC">
        <w:rPr>
          <w:rFonts w:ascii="Calibri" w:hAnsi="Calibri" w:cs="Calibri"/>
          <w:spacing w:val="1"/>
          <w:lang w:val="es-ES"/>
        </w:rPr>
        <w:t xml:space="preserve"> </w:t>
      </w:r>
      <w:r w:rsidRPr="2CC751CC">
        <w:rPr>
          <w:rFonts w:ascii="Calibri" w:hAnsi="Calibri" w:cs="Calibri"/>
          <w:lang w:val="es-ES"/>
        </w:rPr>
        <w:t>requieren herramientas adicionales?; ¿Cómo pueden hacerse más participativas e inclusi-</w:t>
      </w:r>
      <w:r w:rsidRPr="2CC751CC">
        <w:rPr>
          <w:rFonts w:ascii="Calibri" w:hAnsi="Calibri" w:cs="Calibri"/>
          <w:spacing w:val="1"/>
          <w:lang w:val="es-ES"/>
        </w:rPr>
        <w:t xml:space="preserve"> </w:t>
      </w:r>
      <w:r w:rsidRPr="2CC751CC">
        <w:rPr>
          <w:rFonts w:ascii="Calibri" w:hAnsi="Calibri" w:cs="Calibri"/>
          <w:lang w:val="es-ES"/>
        </w:rPr>
        <w:t>vas?</w:t>
      </w:r>
    </w:p>
    <w:p w14:paraId="0D1A0C13" w14:textId="77777777" w:rsidR="00DC750A" w:rsidRPr="002C6417" w:rsidRDefault="00DC750A" w:rsidP="004613B3">
      <w:pPr>
        <w:widowControl w:val="0"/>
        <w:numPr>
          <w:ilvl w:val="0"/>
          <w:numId w:val="34"/>
        </w:numPr>
        <w:tabs>
          <w:tab w:val="left" w:pos="542"/>
        </w:tabs>
        <w:autoSpaceDE w:val="0"/>
        <w:autoSpaceDN w:val="0"/>
        <w:spacing w:before="0" w:after="0" w:line="279" w:lineRule="exact"/>
        <w:jc w:val="left"/>
        <w:rPr>
          <w:rFonts w:ascii="Calibri" w:hAnsi="Calibri" w:cs="Calibri"/>
        </w:rPr>
      </w:pPr>
      <w:r w:rsidRPr="002C6417">
        <w:rPr>
          <w:rFonts w:ascii="Calibri" w:hAnsi="Calibri" w:cs="Calibri"/>
          <w:spacing w:val="-1"/>
        </w:rPr>
        <w:t>Analizar</w:t>
      </w:r>
      <w:r w:rsidRPr="002C6417">
        <w:rPr>
          <w:rFonts w:ascii="Calibri" w:hAnsi="Calibri" w:cs="Calibri"/>
          <w:spacing w:val="-10"/>
        </w:rPr>
        <w:t xml:space="preserve"> </w:t>
      </w:r>
      <w:r w:rsidRPr="002C6417">
        <w:rPr>
          <w:rFonts w:ascii="Calibri" w:hAnsi="Calibri" w:cs="Calibri"/>
          <w:spacing w:val="-1"/>
        </w:rPr>
        <w:t>la</w:t>
      </w:r>
      <w:r w:rsidRPr="002C6417">
        <w:rPr>
          <w:rFonts w:ascii="Calibri" w:hAnsi="Calibri" w:cs="Calibri"/>
          <w:spacing w:val="-10"/>
        </w:rPr>
        <w:t xml:space="preserve"> </w:t>
      </w:r>
      <w:r w:rsidRPr="002C6417">
        <w:rPr>
          <w:rFonts w:ascii="Calibri" w:hAnsi="Calibri" w:cs="Calibri"/>
          <w:spacing w:val="-1"/>
        </w:rPr>
        <w:t>gestión</w:t>
      </w:r>
      <w:r w:rsidRPr="002C6417">
        <w:rPr>
          <w:rFonts w:ascii="Calibri" w:hAnsi="Calibri" w:cs="Calibri"/>
          <w:spacing w:val="-13"/>
        </w:rPr>
        <w:t xml:space="preserve"> </w:t>
      </w:r>
      <w:r w:rsidRPr="002C6417">
        <w:rPr>
          <w:rFonts w:ascii="Calibri" w:hAnsi="Calibri" w:cs="Calibri"/>
        </w:rPr>
        <w:t>financiera</w:t>
      </w:r>
      <w:r w:rsidRPr="002C6417">
        <w:rPr>
          <w:rFonts w:ascii="Calibri" w:hAnsi="Calibri" w:cs="Calibri"/>
          <w:spacing w:val="-10"/>
        </w:rPr>
        <w:t xml:space="preserve"> </w:t>
      </w:r>
      <w:r w:rsidRPr="002C6417">
        <w:rPr>
          <w:rFonts w:ascii="Calibri" w:hAnsi="Calibri" w:cs="Calibri"/>
        </w:rPr>
        <w:t>del</w:t>
      </w:r>
      <w:r w:rsidRPr="002C6417">
        <w:rPr>
          <w:rFonts w:ascii="Calibri" w:hAnsi="Calibri" w:cs="Calibri"/>
          <w:spacing w:val="-12"/>
        </w:rPr>
        <w:t xml:space="preserve"> </w:t>
      </w:r>
      <w:r w:rsidRPr="002C6417">
        <w:rPr>
          <w:rFonts w:ascii="Calibri" w:hAnsi="Calibri" w:cs="Calibri"/>
        </w:rPr>
        <w:t>presupuesto</w:t>
      </w:r>
      <w:r w:rsidRPr="002C6417">
        <w:rPr>
          <w:rFonts w:ascii="Calibri" w:hAnsi="Calibri" w:cs="Calibri"/>
          <w:spacing w:val="-11"/>
        </w:rPr>
        <w:t xml:space="preserve"> </w:t>
      </w:r>
      <w:r w:rsidRPr="002C6417">
        <w:rPr>
          <w:rFonts w:ascii="Calibri" w:hAnsi="Calibri" w:cs="Calibri"/>
        </w:rPr>
        <w:t>para</w:t>
      </w:r>
      <w:r w:rsidRPr="002C6417">
        <w:rPr>
          <w:rFonts w:ascii="Calibri" w:hAnsi="Calibri" w:cs="Calibri"/>
          <w:spacing w:val="-12"/>
        </w:rPr>
        <w:t xml:space="preserve"> </w:t>
      </w:r>
      <w:r w:rsidRPr="002C6417">
        <w:rPr>
          <w:rFonts w:ascii="Calibri" w:hAnsi="Calibri" w:cs="Calibri"/>
        </w:rPr>
        <w:t>el</w:t>
      </w:r>
      <w:r w:rsidRPr="002C6417">
        <w:rPr>
          <w:rFonts w:ascii="Calibri" w:hAnsi="Calibri" w:cs="Calibri"/>
          <w:spacing w:val="-11"/>
        </w:rPr>
        <w:t xml:space="preserve"> </w:t>
      </w:r>
      <w:r w:rsidRPr="002C6417">
        <w:rPr>
          <w:rFonts w:ascii="Calibri" w:hAnsi="Calibri" w:cs="Calibri"/>
        </w:rPr>
        <w:t>seguimiento</w:t>
      </w:r>
      <w:r w:rsidRPr="002C6417">
        <w:rPr>
          <w:rFonts w:ascii="Calibri" w:hAnsi="Calibri" w:cs="Calibri"/>
          <w:spacing w:val="-11"/>
        </w:rPr>
        <w:t xml:space="preserve"> </w:t>
      </w:r>
      <w:r w:rsidRPr="002C6417">
        <w:rPr>
          <w:rFonts w:ascii="Calibri" w:hAnsi="Calibri" w:cs="Calibri"/>
        </w:rPr>
        <w:t>y</w:t>
      </w:r>
      <w:r w:rsidRPr="002C6417">
        <w:rPr>
          <w:rFonts w:ascii="Calibri" w:hAnsi="Calibri" w:cs="Calibri"/>
          <w:spacing w:val="-11"/>
        </w:rPr>
        <w:t xml:space="preserve"> </w:t>
      </w:r>
      <w:r w:rsidRPr="002C6417">
        <w:rPr>
          <w:rFonts w:ascii="Calibri" w:hAnsi="Calibri" w:cs="Calibri"/>
        </w:rPr>
        <w:t>evaluación</w:t>
      </w:r>
      <w:r w:rsidRPr="002C6417">
        <w:rPr>
          <w:rFonts w:ascii="Calibri" w:hAnsi="Calibri" w:cs="Calibri"/>
          <w:spacing w:val="-13"/>
        </w:rPr>
        <w:t xml:space="preserve"> </w:t>
      </w:r>
      <w:r w:rsidRPr="002C6417">
        <w:rPr>
          <w:rFonts w:ascii="Calibri" w:hAnsi="Calibri" w:cs="Calibri"/>
        </w:rPr>
        <w:t>del</w:t>
      </w:r>
      <w:r w:rsidRPr="002C6417">
        <w:rPr>
          <w:rFonts w:ascii="Calibri" w:hAnsi="Calibri" w:cs="Calibri"/>
          <w:spacing w:val="-14"/>
        </w:rPr>
        <w:t xml:space="preserve"> </w:t>
      </w:r>
      <w:r w:rsidRPr="002C6417">
        <w:rPr>
          <w:rFonts w:ascii="Calibri" w:hAnsi="Calibri" w:cs="Calibri"/>
        </w:rPr>
        <w:t>proyecto.</w:t>
      </w:r>
    </w:p>
    <w:p w14:paraId="3B4DDC51" w14:textId="77777777" w:rsidR="00DC750A" w:rsidRPr="002C6417" w:rsidRDefault="00DC750A" w:rsidP="00DC750A">
      <w:pPr>
        <w:widowControl w:val="0"/>
        <w:autoSpaceDE w:val="0"/>
        <w:autoSpaceDN w:val="0"/>
        <w:spacing w:before="41" w:after="0" w:line="273" w:lineRule="auto"/>
        <w:ind w:right="878"/>
        <w:jc w:val="left"/>
        <w:rPr>
          <w:rFonts w:ascii="Calibri" w:hAnsi="Calibri" w:cs="Calibri"/>
        </w:rPr>
      </w:pPr>
      <w:r w:rsidRPr="002C6417">
        <w:rPr>
          <w:rFonts w:ascii="Calibri" w:hAnsi="Calibri" w:cs="Calibri"/>
        </w:rPr>
        <w:t>¿Se</w:t>
      </w:r>
      <w:r w:rsidRPr="002C6417">
        <w:rPr>
          <w:rFonts w:ascii="Calibri" w:hAnsi="Calibri" w:cs="Calibri"/>
          <w:spacing w:val="-4"/>
        </w:rPr>
        <w:t xml:space="preserve"> </w:t>
      </w:r>
      <w:r w:rsidRPr="002C6417">
        <w:rPr>
          <w:rFonts w:ascii="Calibri" w:hAnsi="Calibri" w:cs="Calibri"/>
        </w:rPr>
        <w:t>asignan</w:t>
      </w:r>
      <w:r w:rsidRPr="002C6417">
        <w:rPr>
          <w:rFonts w:ascii="Calibri" w:hAnsi="Calibri" w:cs="Calibri"/>
          <w:spacing w:val="-4"/>
        </w:rPr>
        <w:t xml:space="preserve"> </w:t>
      </w:r>
      <w:r w:rsidRPr="002C6417">
        <w:rPr>
          <w:rFonts w:ascii="Calibri" w:hAnsi="Calibri" w:cs="Calibri"/>
        </w:rPr>
        <w:t>recursos</w:t>
      </w:r>
      <w:r w:rsidRPr="002C6417">
        <w:rPr>
          <w:rFonts w:ascii="Calibri" w:hAnsi="Calibri" w:cs="Calibri"/>
          <w:spacing w:val="-2"/>
        </w:rPr>
        <w:t xml:space="preserve"> </w:t>
      </w:r>
      <w:r w:rsidRPr="002C6417">
        <w:rPr>
          <w:rFonts w:ascii="Calibri" w:hAnsi="Calibri" w:cs="Calibri"/>
        </w:rPr>
        <w:t>suficientes</w:t>
      </w:r>
      <w:r w:rsidRPr="002C6417">
        <w:rPr>
          <w:rFonts w:ascii="Calibri" w:hAnsi="Calibri" w:cs="Calibri"/>
          <w:spacing w:val="-3"/>
        </w:rPr>
        <w:t xml:space="preserve"> </w:t>
      </w:r>
      <w:r w:rsidRPr="002C6417">
        <w:rPr>
          <w:rFonts w:ascii="Calibri" w:hAnsi="Calibri" w:cs="Calibri"/>
        </w:rPr>
        <w:t>para</w:t>
      </w:r>
      <w:r w:rsidRPr="002C6417">
        <w:rPr>
          <w:rFonts w:ascii="Calibri" w:hAnsi="Calibri" w:cs="Calibri"/>
          <w:spacing w:val="-3"/>
        </w:rPr>
        <w:t xml:space="preserve"> </w:t>
      </w:r>
      <w:r w:rsidRPr="002C6417">
        <w:rPr>
          <w:rFonts w:ascii="Calibri" w:hAnsi="Calibri" w:cs="Calibri"/>
        </w:rPr>
        <w:t>el</w:t>
      </w:r>
      <w:r w:rsidRPr="002C6417">
        <w:rPr>
          <w:rFonts w:ascii="Calibri" w:hAnsi="Calibri" w:cs="Calibri"/>
          <w:spacing w:val="-5"/>
        </w:rPr>
        <w:t xml:space="preserve"> </w:t>
      </w:r>
      <w:r w:rsidRPr="002C6417">
        <w:rPr>
          <w:rFonts w:ascii="Calibri" w:hAnsi="Calibri" w:cs="Calibri"/>
        </w:rPr>
        <w:t>seguimiento</w:t>
      </w:r>
      <w:r w:rsidRPr="002C6417">
        <w:rPr>
          <w:rFonts w:ascii="Calibri" w:hAnsi="Calibri" w:cs="Calibri"/>
          <w:spacing w:val="-4"/>
        </w:rPr>
        <w:t xml:space="preserve"> </w:t>
      </w:r>
      <w:r w:rsidRPr="002C6417">
        <w:rPr>
          <w:rFonts w:ascii="Calibri" w:hAnsi="Calibri" w:cs="Calibri"/>
        </w:rPr>
        <w:t>y</w:t>
      </w:r>
      <w:r w:rsidRPr="002C6417">
        <w:rPr>
          <w:rFonts w:ascii="Calibri" w:hAnsi="Calibri" w:cs="Calibri"/>
          <w:spacing w:val="-4"/>
        </w:rPr>
        <w:t xml:space="preserve"> </w:t>
      </w:r>
      <w:r w:rsidRPr="002C6417">
        <w:rPr>
          <w:rFonts w:ascii="Calibri" w:hAnsi="Calibri" w:cs="Calibri"/>
        </w:rPr>
        <w:t>evaluación?;</w:t>
      </w:r>
      <w:r w:rsidRPr="002C6417">
        <w:rPr>
          <w:rFonts w:ascii="Calibri" w:hAnsi="Calibri" w:cs="Calibri"/>
          <w:spacing w:val="-2"/>
        </w:rPr>
        <w:t xml:space="preserve"> </w:t>
      </w:r>
      <w:r w:rsidRPr="002C6417">
        <w:rPr>
          <w:rFonts w:ascii="Calibri" w:hAnsi="Calibri" w:cs="Calibri"/>
        </w:rPr>
        <w:t>¿Se</w:t>
      </w:r>
      <w:r w:rsidRPr="002C6417">
        <w:rPr>
          <w:rFonts w:ascii="Calibri" w:hAnsi="Calibri" w:cs="Calibri"/>
          <w:spacing w:val="-3"/>
        </w:rPr>
        <w:t xml:space="preserve"> </w:t>
      </w:r>
      <w:r w:rsidRPr="002C6417">
        <w:rPr>
          <w:rFonts w:ascii="Calibri" w:hAnsi="Calibri" w:cs="Calibri"/>
        </w:rPr>
        <w:t>usan</w:t>
      </w:r>
      <w:r w:rsidRPr="002C6417">
        <w:rPr>
          <w:rFonts w:ascii="Calibri" w:hAnsi="Calibri" w:cs="Calibri"/>
          <w:spacing w:val="-6"/>
        </w:rPr>
        <w:t xml:space="preserve"> </w:t>
      </w:r>
      <w:r w:rsidRPr="002C6417">
        <w:rPr>
          <w:rFonts w:ascii="Calibri" w:hAnsi="Calibri" w:cs="Calibri"/>
        </w:rPr>
        <w:t>estos</w:t>
      </w:r>
      <w:r w:rsidRPr="002C6417">
        <w:rPr>
          <w:rFonts w:ascii="Calibri" w:hAnsi="Calibri" w:cs="Calibri"/>
          <w:spacing w:val="-3"/>
        </w:rPr>
        <w:t xml:space="preserve"> </w:t>
      </w:r>
      <w:r w:rsidRPr="002C6417">
        <w:rPr>
          <w:rFonts w:ascii="Calibri" w:hAnsi="Calibri" w:cs="Calibri"/>
        </w:rPr>
        <w:t>recursos</w:t>
      </w:r>
      <w:r w:rsidRPr="002C6417">
        <w:rPr>
          <w:rFonts w:ascii="Calibri" w:hAnsi="Calibri" w:cs="Calibri"/>
          <w:spacing w:val="-46"/>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eficacia?</w:t>
      </w:r>
    </w:p>
    <w:p w14:paraId="3509D7BC" w14:textId="77777777" w:rsidR="00DC750A" w:rsidRPr="002C6417" w:rsidRDefault="00DC750A" w:rsidP="00DC750A">
      <w:pPr>
        <w:widowControl w:val="0"/>
        <w:autoSpaceDE w:val="0"/>
        <w:autoSpaceDN w:val="0"/>
        <w:spacing w:before="0" w:after="0" w:line="273" w:lineRule="auto"/>
        <w:jc w:val="left"/>
        <w:rPr>
          <w:rFonts w:ascii="Calibri" w:hAnsi="Calibri" w:cs="Calibri"/>
        </w:rPr>
        <w:sectPr w:rsidR="00DC750A" w:rsidRPr="002C6417" w:rsidSect="00DC750A">
          <w:pgSz w:w="11910" w:h="16840"/>
          <w:pgMar w:top="993" w:right="720" w:bottom="280" w:left="1520" w:header="182" w:footer="458" w:gutter="0"/>
          <w:cols w:space="720"/>
        </w:sectPr>
      </w:pPr>
    </w:p>
    <w:p w14:paraId="55A605A3"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lastRenderedPageBreak/>
        <w:t>Implicación</w:t>
      </w:r>
      <w:r w:rsidRPr="002C6417">
        <w:rPr>
          <w:rFonts w:asciiTheme="minorHAnsi" w:hAnsiTheme="minorHAnsi" w:cstheme="minorHAnsi"/>
          <w:b/>
          <w:bCs/>
          <w:spacing w:val="-3"/>
        </w:rPr>
        <w:t xml:space="preserve"> </w:t>
      </w:r>
      <w:r w:rsidRPr="002C6417">
        <w:rPr>
          <w:rFonts w:asciiTheme="minorHAnsi" w:hAnsiTheme="minorHAnsi" w:cstheme="minorHAnsi"/>
          <w:b/>
          <w:bCs/>
        </w:rPr>
        <w:t>de</w:t>
      </w:r>
      <w:r w:rsidRPr="002C6417">
        <w:rPr>
          <w:rFonts w:asciiTheme="minorHAnsi" w:hAnsiTheme="minorHAnsi" w:cstheme="minorHAnsi"/>
          <w:b/>
          <w:bCs/>
          <w:spacing w:val="-3"/>
        </w:rPr>
        <w:t xml:space="preserve"> </w:t>
      </w:r>
      <w:r w:rsidRPr="002C6417">
        <w:rPr>
          <w:rFonts w:asciiTheme="minorHAnsi" w:hAnsiTheme="minorHAnsi" w:cstheme="minorHAnsi"/>
          <w:b/>
          <w:bCs/>
        </w:rPr>
        <w:t>las</w:t>
      </w:r>
      <w:r w:rsidRPr="002C6417">
        <w:rPr>
          <w:rFonts w:asciiTheme="minorHAnsi" w:hAnsiTheme="minorHAnsi" w:cstheme="minorHAnsi"/>
          <w:b/>
          <w:bCs/>
          <w:spacing w:val="-2"/>
        </w:rPr>
        <w:t xml:space="preserve"> </w:t>
      </w:r>
      <w:r w:rsidRPr="002C6417">
        <w:rPr>
          <w:rFonts w:asciiTheme="minorHAnsi" w:hAnsiTheme="minorHAnsi" w:cstheme="minorHAnsi"/>
          <w:b/>
          <w:bCs/>
        </w:rPr>
        <w:t>partes</w:t>
      </w:r>
      <w:r w:rsidRPr="002C6417">
        <w:rPr>
          <w:rFonts w:asciiTheme="minorHAnsi" w:hAnsiTheme="minorHAnsi" w:cstheme="minorHAnsi"/>
          <w:b/>
          <w:bCs/>
          <w:spacing w:val="-3"/>
        </w:rPr>
        <w:t xml:space="preserve"> </w:t>
      </w:r>
      <w:r w:rsidRPr="002C6417">
        <w:rPr>
          <w:rFonts w:asciiTheme="minorHAnsi" w:hAnsiTheme="minorHAnsi" w:cstheme="minorHAnsi"/>
          <w:b/>
          <w:bCs/>
        </w:rPr>
        <w:t>interesadas:</w:t>
      </w:r>
    </w:p>
    <w:p w14:paraId="5D331CD9" w14:textId="77777777" w:rsidR="00DC750A" w:rsidRPr="002C6417" w:rsidRDefault="00DC750A" w:rsidP="004613B3">
      <w:pPr>
        <w:widowControl w:val="0"/>
        <w:numPr>
          <w:ilvl w:val="0"/>
          <w:numId w:val="34"/>
        </w:numPr>
        <w:tabs>
          <w:tab w:val="left" w:pos="542"/>
        </w:tabs>
        <w:autoSpaceDE w:val="0"/>
        <w:autoSpaceDN w:val="0"/>
        <w:spacing w:before="1" w:after="0" w:line="273" w:lineRule="auto"/>
        <w:ind w:left="541" w:right="978"/>
        <w:jc w:val="left"/>
        <w:rPr>
          <w:rFonts w:ascii="Calibri" w:hAnsi="Calibri" w:cs="Calibri"/>
        </w:rPr>
      </w:pPr>
      <w:r w:rsidRPr="002C6417">
        <w:rPr>
          <w:rFonts w:ascii="Calibri" w:hAnsi="Calibri" w:cs="Calibri"/>
        </w:rPr>
        <w:t>Gestión del proyecto. ¿Ha desarrollado y forjado el proyecto las alianzas adecuadas, tanto</w:t>
      </w:r>
      <w:r w:rsidRPr="002C6417">
        <w:rPr>
          <w:rFonts w:ascii="Calibri" w:hAnsi="Calibri" w:cs="Calibri"/>
          <w:spacing w:val="1"/>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las partes</w:t>
      </w:r>
      <w:r w:rsidRPr="002C6417">
        <w:rPr>
          <w:rFonts w:ascii="Calibri" w:hAnsi="Calibri" w:cs="Calibri"/>
          <w:spacing w:val="-3"/>
        </w:rPr>
        <w:t xml:space="preserve"> </w:t>
      </w:r>
      <w:r w:rsidRPr="002C6417">
        <w:rPr>
          <w:rFonts w:ascii="Calibri" w:hAnsi="Calibri" w:cs="Calibri"/>
        </w:rPr>
        <w:t>interesadas</w:t>
      </w:r>
      <w:r w:rsidRPr="002C6417">
        <w:rPr>
          <w:rFonts w:ascii="Calibri" w:hAnsi="Calibri" w:cs="Calibri"/>
          <w:spacing w:val="-2"/>
        </w:rPr>
        <w:t xml:space="preserve"> </w:t>
      </w:r>
      <w:r w:rsidRPr="002C6417">
        <w:rPr>
          <w:rFonts w:ascii="Calibri" w:hAnsi="Calibri" w:cs="Calibri"/>
        </w:rPr>
        <w:t>directas</w:t>
      </w:r>
      <w:r w:rsidRPr="002C6417">
        <w:rPr>
          <w:rFonts w:ascii="Calibri" w:hAnsi="Calibri" w:cs="Calibri"/>
          <w:spacing w:val="1"/>
        </w:rPr>
        <w:t xml:space="preserve"> </w:t>
      </w:r>
      <w:r w:rsidRPr="002C6417">
        <w:rPr>
          <w:rFonts w:ascii="Calibri" w:hAnsi="Calibri" w:cs="Calibri"/>
        </w:rPr>
        <w:t>como</w:t>
      </w:r>
      <w:r w:rsidRPr="002C6417">
        <w:rPr>
          <w:rFonts w:ascii="Calibri" w:hAnsi="Calibri" w:cs="Calibri"/>
          <w:spacing w:val="1"/>
        </w:rPr>
        <w:t xml:space="preserve"> </w:t>
      </w:r>
      <w:r w:rsidRPr="002C6417">
        <w:rPr>
          <w:rFonts w:ascii="Calibri" w:hAnsi="Calibri" w:cs="Calibri"/>
        </w:rPr>
        <w:t>con</w:t>
      </w:r>
      <w:r w:rsidRPr="002C6417">
        <w:rPr>
          <w:rFonts w:ascii="Calibri" w:hAnsi="Calibri" w:cs="Calibri"/>
          <w:spacing w:val="-3"/>
        </w:rPr>
        <w:t xml:space="preserve"> </w:t>
      </w:r>
      <w:r w:rsidRPr="002C6417">
        <w:rPr>
          <w:rFonts w:ascii="Calibri" w:hAnsi="Calibri" w:cs="Calibri"/>
        </w:rPr>
        <w:t>otros agentes?</w:t>
      </w:r>
    </w:p>
    <w:p w14:paraId="0CE69A7C" w14:textId="77777777" w:rsidR="00DC750A" w:rsidRPr="002C6417" w:rsidRDefault="00DC750A" w:rsidP="004613B3">
      <w:pPr>
        <w:widowControl w:val="0"/>
        <w:numPr>
          <w:ilvl w:val="0"/>
          <w:numId w:val="34"/>
        </w:numPr>
        <w:tabs>
          <w:tab w:val="left" w:pos="542"/>
        </w:tabs>
        <w:autoSpaceDE w:val="0"/>
        <w:autoSpaceDN w:val="0"/>
        <w:spacing w:before="5" w:after="0" w:line="276" w:lineRule="auto"/>
        <w:ind w:left="541" w:right="972"/>
        <w:jc w:val="left"/>
        <w:rPr>
          <w:rFonts w:ascii="Calibri" w:hAnsi="Calibri" w:cs="Calibri"/>
          <w:lang w:val="es-ES"/>
        </w:rPr>
      </w:pPr>
      <w:r w:rsidRPr="2CC751CC">
        <w:rPr>
          <w:rFonts w:ascii="Calibri" w:hAnsi="Calibri" w:cs="Calibri"/>
          <w:lang w:val="es-ES"/>
        </w:rPr>
        <w:t>Participación y procesos impulsados desde el país. ¿Apoyan los gobiernos locales y el go-</w:t>
      </w:r>
      <w:r w:rsidRPr="2CC751CC">
        <w:rPr>
          <w:rFonts w:ascii="Calibri" w:hAnsi="Calibri" w:cs="Calibri"/>
          <w:spacing w:val="1"/>
          <w:lang w:val="es-ES"/>
        </w:rPr>
        <w:t xml:space="preserve"> </w:t>
      </w:r>
      <w:r w:rsidRPr="2CC751CC">
        <w:rPr>
          <w:rFonts w:ascii="Calibri" w:hAnsi="Calibri" w:cs="Calibri"/>
          <w:lang w:val="es-ES"/>
        </w:rPr>
        <w:t>bierno</w:t>
      </w:r>
      <w:r w:rsidRPr="2CC751CC">
        <w:rPr>
          <w:rFonts w:ascii="Calibri" w:hAnsi="Calibri" w:cs="Calibri"/>
          <w:spacing w:val="-3"/>
          <w:lang w:val="es-ES"/>
        </w:rPr>
        <w:t xml:space="preserve"> </w:t>
      </w:r>
      <w:r w:rsidRPr="2CC751CC">
        <w:rPr>
          <w:rFonts w:ascii="Calibri" w:hAnsi="Calibri" w:cs="Calibri"/>
          <w:lang w:val="es-ES"/>
        </w:rPr>
        <w:t>nacional</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objetivos</w:t>
      </w:r>
      <w:r w:rsidRPr="2CC751CC">
        <w:rPr>
          <w:rFonts w:ascii="Calibri" w:hAnsi="Calibri" w:cs="Calibri"/>
          <w:spacing w:val="-3"/>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5"/>
          <w:lang w:val="es-ES"/>
        </w:rPr>
        <w:t xml:space="preserve"> </w:t>
      </w:r>
      <w:r w:rsidRPr="2CC751CC">
        <w:rPr>
          <w:rFonts w:ascii="Calibri" w:hAnsi="Calibri" w:cs="Calibri"/>
          <w:lang w:val="es-ES"/>
        </w:rPr>
        <w:t>¿Siguen</w:t>
      </w:r>
      <w:r w:rsidRPr="2CC751CC">
        <w:rPr>
          <w:rFonts w:ascii="Calibri" w:hAnsi="Calibri" w:cs="Calibri"/>
          <w:spacing w:val="-4"/>
          <w:lang w:val="es-ES"/>
        </w:rPr>
        <w:t xml:space="preserve"> </w:t>
      </w:r>
      <w:r w:rsidRPr="2CC751CC">
        <w:rPr>
          <w:rFonts w:ascii="Calibri" w:hAnsi="Calibri" w:cs="Calibri"/>
          <w:lang w:val="es-ES"/>
        </w:rPr>
        <w:t>teniendo</w:t>
      </w:r>
      <w:r w:rsidRPr="2CC751CC">
        <w:rPr>
          <w:rFonts w:ascii="Calibri" w:hAnsi="Calibri" w:cs="Calibri"/>
          <w:spacing w:val="-2"/>
          <w:lang w:val="es-ES"/>
        </w:rPr>
        <w:t xml:space="preserve"> </w:t>
      </w:r>
      <w:r w:rsidRPr="2CC751CC">
        <w:rPr>
          <w:rFonts w:ascii="Calibri" w:hAnsi="Calibri" w:cs="Calibri"/>
          <w:lang w:val="es-ES"/>
        </w:rPr>
        <w:t>un</w:t>
      </w:r>
      <w:r w:rsidRPr="2CC751CC">
        <w:rPr>
          <w:rFonts w:ascii="Calibri" w:hAnsi="Calibri" w:cs="Calibri"/>
          <w:spacing w:val="-7"/>
          <w:lang w:val="es-ES"/>
        </w:rPr>
        <w:t xml:space="preserve"> </w:t>
      </w:r>
      <w:r w:rsidRPr="2CC751CC">
        <w:rPr>
          <w:rFonts w:ascii="Calibri" w:hAnsi="Calibri" w:cs="Calibri"/>
          <w:lang w:val="es-ES"/>
        </w:rPr>
        <w:t>papel</w:t>
      </w:r>
      <w:r w:rsidRPr="2CC751CC">
        <w:rPr>
          <w:rFonts w:ascii="Calibri" w:hAnsi="Calibri" w:cs="Calibri"/>
          <w:spacing w:val="-3"/>
          <w:lang w:val="es-ES"/>
        </w:rPr>
        <w:t xml:space="preserve"> </w:t>
      </w:r>
      <w:r w:rsidRPr="2CC751CC">
        <w:rPr>
          <w:rFonts w:ascii="Calibri" w:hAnsi="Calibri" w:cs="Calibri"/>
          <w:lang w:val="es-ES"/>
        </w:rPr>
        <w:t>activo</w:t>
      </w:r>
      <w:r w:rsidRPr="2CC751CC">
        <w:rPr>
          <w:rFonts w:ascii="Calibri" w:hAnsi="Calibri" w:cs="Calibri"/>
          <w:spacing w:val="-5"/>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toma</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48"/>
          <w:lang w:val="es-ES"/>
        </w:rPr>
        <w:t xml:space="preserve"> </w:t>
      </w:r>
      <w:r w:rsidRPr="2CC751CC">
        <w:rPr>
          <w:rFonts w:ascii="Calibri" w:hAnsi="Calibri" w:cs="Calibri"/>
          <w:lang w:val="es-ES"/>
        </w:rPr>
        <w:t>decisiones</w:t>
      </w:r>
      <w:r w:rsidRPr="2CC751CC">
        <w:rPr>
          <w:rFonts w:ascii="Calibri" w:hAnsi="Calibri" w:cs="Calibri"/>
          <w:spacing w:val="-2"/>
          <w:lang w:val="es-ES"/>
        </w:rPr>
        <w:t xml:space="preserve"> </w:t>
      </w:r>
      <w:r w:rsidRPr="2CC751CC">
        <w:rPr>
          <w:rFonts w:ascii="Calibri" w:hAnsi="Calibri" w:cs="Calibri"/>
          <w:lang w:val="es-ES"/>
        </w:rPr>
        <w:t>del</w:t>
      </w:r>
      <w:r w:rsidRPr="2CC751CC">
        <w:rPr>
          <w:rFonts w:ascii="Calibri" w:hAnsi="Calibri" w:cs="Calibri"/>
          <w:spacing w:val="-1"/>
          <w:lang w:val="es-ES"/>
        </w:rPr>
        <w:t xml:space="preserve"> </w:t>
      </w:r>
      <w:r w:rsidRPr="2CC751CC">
        <w:rPr>
          <w:rFonts w:ascii="Calibri" w:hAnsi="Calibri" w:cs="Calibri"/>
          <w:lang w:val="es-ES"/>
        </w:rPr>
        <w:t>proyecto que</w:t>
      </w:r>
      <w:r w:rsidRPr="2CC751CC">
        <w:rPr>
          <w:rFonts w:ascii="Calibri" w:hAnsi="Calibri" w:cs="Calibri"/>
          <w:spacing w:val="-1"/>
          <w:lang w:val="es-ES"/>
        </w:rPr>
        <w:t xml:space="preserve"> </w:t>
      </w:r>
      <w:r w:rsidRPr="2CC751CC">
        <w:rPr>
          <w:rFonts w:ascii="Calibri" w:hAnsi="Calibri" w:cs="Calibri"/>
          <w:lang w:val="es-ES"/>
        </w:rPr>
        <w:t>contribuya</w:t>
      </w:r>
      <w:r w:rsidRPr="2CC751CC">
        <w:rPr>
          <w:rFonts w:ascii="Calibri" w:hAnsi="Calibri" w:cs="Calibri"/>
          <w:spacing w:val="-1"/>
          <w:lang w:val="es-ES"/>
        </w:rPr>
        <w:t xml:space="preserve"> </w:t>
      </w:r>
      <w:r w:rsidRPr="2CC751CC">
        <w:rPr>
          <w:rFonts w:ascii="Calibri" w:hAnsi="Calibri" w:cs="Calibri"/>
          <w:lang w:val="es-ES"/>
        </w:rPr>
        <w:t>a</w:t>
      </w:r>
      <w:r w:rsidRPr="2CC751CC">
        <w:rPr>
          <w:rFonts w:ascii="Calibri" w:hAnsi="Calibri" w:cs="Calibri"/>
          <w:spacing w:val="-4"/>
          <w:lang w:val="es-ES"/>
        </w:rPr>
        <w:t xml:space="preserve"> </w:t>
      </w:r>
      <w:r w:rsidRPr="2CC751CC">
        <w:rPr>
          <w:rFonts w:ascii="Calibri" w:hAnsi="Calibri" w:cs="Calibri"/>
          <w:lang w:val="es-ES"/>
        </w:rPr>
        <w:t>una</w:t>
      </w:r>
      <w:r w:rsidRPr="2CC751CC">
        <w:rPr>
          <w:rFonts w:ascii="Calibri" w:hAnsi="Calibri" w:cs="Calibri"/>
          <w:spacing w:val="-2"/>
          <w:lang w:val="es-ES"/>
        </w:rPr>
        <w:t xml:space="preserve"> </w:t>
      </w:r>
      <w:r w:rsidRPr="2CC751CC">
        <w:rPr>
          <w:rFonts w:ascii="Calibri" w:hAnsi="Calibri" w:cs="Calibri"/>
          <w:lang w:val="es-ES"/>
        </w:rPr>
        <w:t>ejecución</w:t>
      </w:r>
      <w:r w:rsidRPr="2CC751CC">
        <w:rPr>
          <w:rFonts w:ascii="Calibri" w:hAnsi="Calibri" w:cs="Calibri"/>
          <w:spacing w:val="-2"/>
          <w:lang w:val="es-ES"/>
        </w:rPr>
        <w:t xml:space="preserve"> </w:t>
      </w:r>
      <w:r w:rsidRPr="2CC751CC">
        <w:rPr>
          <w:rFonts w:ascii="Calibri" w:hAnsi="Calibri" w:cs="Calibri"/>
          <w:lang w:val="es-ES"/>
        </w:rPr>
        <w:t>eficiente y</w:t>
      </w:r>
      <w:r w:rsidRPr="2CC751CC">
        <w:rPr>
          <w:rFonts w:ascii="Calibri" w:hAnsi="Calibri" w:cs="Calibri"/>
          <w:spacing w:val="-4"/>
          <w:lang w:val="es-ES"/>
        </w:rPr>
        <w:t xml:space="preserve"> </w:t>
      </w:r>
      <w:r w:rsidRPr="2CC751CC">
        <w:rPr>
          <w:rFonts w:ascii="Calibri" w:hAnsi="Calibri" w:cs="Calibri"/>
          <w:lang w:val="es-ES"/>
        </w:rPr>
        <w:t>efectiva</w:t>
      </w:r>
      <w:r w:rsidRPr="2CC751CC">
        <w:rPr>
          <w:rFonts w:ascii="Calibri" w:hAnsi="Calibri" w:cs="Calibri"/>
          <w:spacing w:val="-1"/>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mismo?</w:t>
      </w:r>
    </w:p>
    <w:p w14:paraId="05C13EDF" w14:textId="77777777" w:rsidR="00DC750A" w:rsidRPr="002C6417" w:rsidRDefault="00DC750A" w:rsidP="004613B3">
      <w:pPr>
        <w:widowControl w:val="0"/>
        <w:numPr>
          <w:ilvl w:val="0"/>
          <w:numId w:val="34"/>
        </w:numPr>
        <w:tabs>
          <w:tab w:val="left" w:pos="542"/>
        </w:tabs>
        <w:autoSpaceDE w:val="0"/>
        <w:autoSpaceDN w:val="0"/>
        <w:spacing w:before="0" w:after="0" w:line="273" w:lineRule="auto"/>
        <w:ind w:left="541" w:right="974"/>
        <w:jc w:val="left"/>
        <w:rPr>
          <w:rFonts w:ascii="Calibri" w:hAnsi="Calibri" w:cs="Calibri"/>
        </w:rPr>
      </w:pPr>
      <w:r w:rsidRPr="002C6417">
        <w:rPr>
          <w:rFonts w:ascii="Calibri" w:hAnsi="Calibri" w:cs="Calibri"/>
        </w:rPr>
        <w:t>Participación</w:t>
      </w:r>
      <w:r w:rsidRPr="002C6417">
        <w:rPr>
          <w:rFonts w:ascii="Calibri" w:hAnsi="Calibri" w:cs="Calibri"/>
          <w:spacing w:val="-4"/>
        </w:rPr>
        <w:t xml:space="preserve"> </w:t>
      </w:r>
      <w:r w:rsidRPr="002C6417">
        <w:rPr>
          <w:rFonts w:ascii="Calibri" w:hAnsi="Calibri" w:cs="Calibri"/>
        </w:rPr>
        <w:t>y</w:t>
      </w:r>
      <w:r w:rsidRPr="002C6417">
        <w:rPr>
          <w:rFonts w:ascii="Calibri" w:hAnsi="Calibri" w:cs="Calibri"/>
          <w:spacing w:val="-3"/>
        </w:rPr>
        <w:t xml:space="preserve"> </w:t>
      </w:r>
      <w:r w:rsidRPr="002C6417">
        <w:rPr>
          <w:rFonts w:ascii="Calibri" w:hAnsi="Calibri" w:cs="Calibri"/>
        </w:rPr>
        <w:t>sensibilización</w:t>
      </w:r>
      <w:r w:rsidRPr="002C6417">
        <w:rPr>
          <w:rFonts w:ascii="Calibri" w:hAnsi="Calibri" w:cs="Calibri"/>
          <w:spacing w:val="-3"/>
        </w:rPr>
        <w:t xml:space="preserve"> </w:t>
      </w:r>
      <w:r w:rsidRPr="002C6417">
        <w:rPr>
          <w:rFonts w:ascii="Calibri" w:hAnsi="Calibri" w:cs="Calibri"/>
        </w:rPr>
        <w:t>pública.</w:t>
      </w:r>
      <w:r w:rsidRPr="002C6417">
        <w:rPr>
          <w:rFonts w:ascii="Calibri" w:hAnsi="Calibri" w:cs="Calibri"/>
          <w:spacing w:val="-4"/>
        </w:rPr>
        <w:t xml:space="preserve"> </w:t>
      </w:r>
      <w:r w:rsidRPr="002C6417">
        <w:rPr>
          <w:rFonts w:ascii="Calibri" w:hAnsi="Calibri" w:cs="Calibri"/>
        </w:rPr>
        <w:t>¿Hasta</w:t>
      </w:r>
      <w:r w:rsidRPr="002C6417">
        <w:rPr>
          <w:rFonts w:ascii="Calibri" w:hAnsi="Calibri" w:cs="Calibri"/>
          <w:spacing w:val="-3"/>
        </w:rPr>
        <w:t xml:space="preserve"> </w:t>
      </w:r>
      <w:r w:rsidRPr="002C6417">
        <w:rPr>
          <w:rFonts w:ascii="Calibri" w:hAnsi="Calibri" w:cs="Calibri"/>
        </w:rPr>
        <w:t>qué</w:t>
      </w:r>
      <w:r w:rsidRPr="002C6417">
        <w:rPr>
          <w:rFonts w:ascii="Calibri" w:hAnsi="Calibri" w:cs="Calibri"/>
          <w:spacing w:val="-2"/>
        </w:rPr>
        <w:t xml:space="preserve"> </w:t>
      </w:r>
      <w:r w:rsidRPr="002C6417">
        <w:rPr>
          <w:rFonts w:ascii="Calibri" w:hAnsi="Calibri" w:cs="Calibri"/>
        </w:rPr>
        <w:t>punto</w:t>
      </w:r>
      <w:r w:rsidRPr="002C6417">
        <w:rPr>
          <w:rFonts w:ascii="Calibri" w:hAnsi="Calibri" w:cs="Calibri"/>
          <w:spacing w:val="-2"/>
        </w:rPr>
        <w:t xml:space="preserve"> </w:t>
      </w:r>
      <w:r w:rsidRPr="002C6417">
        <w:rPr>
          <w:rFonts w:ascii="Calibri" w:hAnsi="Calibri" w:cs="Calibri"/>
        </w:rPr>
        <w:t>ha</w:t>
      </w:r>
      <w:r w:rsidRPr="002C6417">
        <w:rPr>
          <w:rFonts w:ascii="Calibri" w:hAnsi="Calibri" w:cs="Calibri"/>
          <w:spacing w:val="-3"/>
        </w:rPr>
        <w:t xml:space="preserve"> </w:t>
      </w:r>
      <w:r w:rsidRPr="002C6417">
        <w:rPr>
          <w:rFonts w:ascii="Calibri" w:hAnsi="Calibri" w:cs="Calibri"/>
        </w:rPr>
        <w:t>contribuido</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participación</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47"/>
        </w:rPr>
        <w:t xml:space="preserve"> </w:t>
      </w:r>
      <w:r w:rsidRPr="002C6417">
        <w:rPr>
          <w:rFonts w:ascii="Calibri" w:hAnsi="Calibri" w:cs="Calibri"/>
        </w:rPr>
        <w:t>sensibilización</w:t>
      </w:r>
      <w:r w:rsidRPr="002C6417">
        <w:rPr>
          <w:rFonts w:ascii="Calibri" w:hAnsi="Calibri" w:cs="Calibri"/>
          <w:spacing w:val="-3"/>
        </w:rPr>
        <w:t xml:space="preserve"> </w:t>
      </w:r>
      <w:r w:rsidRPr="002C6417">
        <w:rPr>
          <w:rFonts w:ascii="Calibri" w:hAnsi="Calibri" w:cs="Calibri"/>
        </w:rPr>
        <w:t>pública</w:t>
      </w:r>
      <w:r w:rsidRPr="002C6417">
        <w:rPr>
          <w:rFonts w:ascii="Calibri" w:hAnsi="Calibri" w:cs="Calibri"/>
          <w:spacing w:val="-1"/>
        </w:rPr>
        <w:t xml:space="preserve"> </w:t>
      </w:r>
      <w:r w:rsidRPr="002C6417">
        <w:rPr>
          <w:rFonts w:ascii="Calibri" w:hAnsi="Calibri" w:cs="Calibri"/>
        </w:rPr>
        <w:t>en</w:t>
      </w:r>
      <w:r w:rsidRPr="002C6417">
        <w:rPr>
          <w:rFonts w:ascii="Calibri" w:hAnsi="Calibri" w:cs="Calibri"/>
          <w:spacing w:val="-6"/>
        </w:rPr>
        <w:t xml:space="preserve"> </w:t>
      </w:r>
      <w:r w:rsidRPr="002C6417">
        <w:rPr>
          <w:rFonts w:ascii="Calibri" w:hAnsi="Calibri" w:cs="Calibri"/>
        </w:rPr>
        <w:t>el</w:t>
      </w:r>
      <w:r w:rsidRPr="002C6417">
        <w:rPr>
          <w:rFonts w:ascii="Calibri" w:hAnsi="Calibri" w:cs="Calibri"/>
          <w:spacing w:val="-1"/>
        </w:rPr>
        <w:t xml:space="preserve"> </w:t>
      </w:r>
      <w:r w:rsidRPr="002C6417">
        <w:rPr>
          <w:rFonts w:ascii="Calibri" w:hAnsi="Calibri" w:cs="Calibri"/>
        </w:rPr>
        <w:t>progreso</w:t>
      </w:r>
      <w:r w:rsidRPr="002C6417">
        <w:rPr>
          <w:rFonts w:ascii="Calibri" w:hAnsi="Calibri" w:cs="Calibri"/>
          <w:spacing w:val="-1"/>
        </w:rPr>
        <w:t xml:space="preserve"> </w:t>
      </w:r>
      <w:r w:rsidRPr="002C6417">
        <w:rPr>
          <w:rFonts w:ascii="Calibri" w:hAnsi="Calibri" w:cs="Calibri"/>
        </w:rPr>
        <w:t>realizado</w:t>
      </w:r>
      <w:r w:rsidRPr="002C6417">
        <w:rPr>
          <w:rFonts w:ascii="Calibri" w:hAnsi="Calibri" w:cs="Calibri"/>
          <w:spacing w:val="-1"/>
        </w:rPr>
        <w:t xml:space="preserve"> </w:t>
      </w:r>
      <w:r w:rsidRPr="002C6417">
        <w:rPr>
          <w:rFonts w:ascii="Calibri" w:hAnsi="Calibri" w:cs="Calibri"/>
        </w:rPr>
        <w:t>hacia</w:t>
      </w:r>
      <w:r w:rsidRPr="002C6417">
        <w:rPr>
          <w:rFonts w:ascii="Calibri" w:hAnsi="Calibri" w:cs="Calibri"/>
          <w:spacing w:val="-5"/>
        </w:rPr>
        <w:t xml:space="preserve"> </w:t>
      </w:r>
      <w:r w:rsidRPr="002C6417">
        <w:rPr>
          <w:rFonts w:ascii="Calibri" w:hAnsi="Calibri" w:cs="Calibri"/>
        </w:rPr>
        <w:t>el</w:t>
      </w:r>
      <w:r w:rsidRPr="002C6417">
        <w:rPr>
          <w:rFonts w:ascii="Calibri" w:hAnsi="Calibri" w:cs="Calibri"/>
          <w:spacing w:val="-1"/>
        </w:rPr>
        <w:t xml:space="preserve"> </w:t>
      </w:r>
      <w:r w:rsidRPr="002C6417">
        <w:rPr>
          <w:rFonts w:ascii="Calibri" w:hAnsi="Calibri" w:cs="Calibri"/>
        </w:rPr>
        <w:t>logro</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los</w:t>
      </w:r>
      <w:r w:rsidRPr="002C6417">
        <w:rPr>
          <w:rFonts w:ascii="Calibri" w:hAnsi="Calibri" w:cs="Calibri"/>
          <w:spacing w:val="-4"/>
        </w:rPr>
        <w:t xml:space="preserve"> </w:t>
      </w:r>
      <w:r w:rsidRPr="002C6417">
        <w:rPr>
          <w:rFonts w:ascii="Calibri" w:hAnsi="Calibri" w:cs="Calibri"/>
        </w:rPr>
        <w:t>objetivos</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7"/>
        </w:rPr>
        <w:t xml:space="preserve"> </w:t>
      </w:r>
      <w:r w:rsidRPr="002C6417">
        <w:rPr>
          <w:rFonts w:ascii="Calibri" w:hAnsi="Calibri" w:cs="Calibri"/>
        </w:rPr>
        <w:t>proyecto?</w:t>
      </w:r>
    </w:p>
    <w:p w14:paraId="6195B0D9"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Información:</w:t>
      </w:r>
    </w:p>
    <w:p w14:paraId="46AE6BBE" w14:textId="77777777" w:rsidR="00DC750A" w:rsidRPr="002C6417" w:rsidRDefault="00DC750A" w:rsidP="004613B3">
      <w:pPr>
        <w:widowControl w:val="0"/>
        <w:numPr>
          <w:ilvl w:val="0"/>
          <w:numId w:val="34"/>
        </w:numPr>
        <w:tabs>
          <w:tab w:val="left" w:pos="542"/>
        </w:tabs>
        <w:autoSpaceDE w:val="0"/>
        <w:autoSpaceDN w:val="0"/>
        <w:spacing w:before="1" w:after="0" w:line="276" w:lineRule="auto"/>
        <w:ind w:left="541" w:right="976"/>
        <w:jc w:val="left"/>
        <w:rPr>
          <w:rFonts w:ascii="Calibri" w:hAnsi="Calibri" w:cs="Calibri"/>
          <w:lang w:val="es-ES"/>
        </w:rPr>
      </w:pPr>
      <w:r w:rsidRPr="2CC751CC">
        <w:rPr>
          <w:rFonts w:ascii="Calibri" w:hAnsi="Calibri" w:cs="Calibri"/>
          <w:lang w:val="es-ES"/>
        </w:rPr>
        <w:t>Analizar</w:t>
      </w:r>
      <w:r w:rsidRPr="2CC751CC">
        <w:rPr>
          <w:rFonts w:ascii="Calibri" w:hAnsi="Calibri" w:cs="Calibri"/>
          <w:spacing w:val="-6"/>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mecanismos</w:t>
      </w:r>
      <w:r w:rsidRPr="2CC751CC">
        <w:rPr>
          <w:rFonts w:ascii="Calibri" w:hAnsi="Calibri" w:cs="Calibri"/>
          <w:spacing w:val="-6"/>
          <w:lang w:val="es-ES"/>
        </w:rPr>
        <w:t xml:space="preserve"> </w:t>
      </w:r>
      <w:r w:rsidRPr="2CC751CC">
        <w:rPr>
          <w:rFonts w:ascii="Calibri" w:hAnsi="Calibri" w:cs="Calibri"/>
          <w:lang w:val="es-ES"/>
        </w:rPr>
        <w:t>empleados</w:t>
      </w:r>
      <w:r w:rsidRPr="2CC751CC">
        <w:rPr>
          <w:rFonts w:ascii="Calibri" w:hAnsi="Calibri" w:cs="Calibri"/>
          <w:spacing w:val="-6"/>
          <w:lang w:val="es-ES"/>
        </w:rPr>
        <w:t xml:space="preserve"> </w:t>
      </w:r>
      <w:r w:rsidRPr="2CC751CC">
        <w:rPr>
          <w:rFonts w:ascii="Calibri" w:hAnsi="Calibri" w:cs="Calibri"/>
          <w:lang w:val="es-ES"/>
        </w:rPr>
        <w:t>por</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Dirección</w:t>
      </w:r>
      <w:r w:rsidRPr="2CC751CC">
        <w:rPr>
          <w:rFonts w:ascii="Calibri" w:hAnsi="Calibri" w:cs="Calibri"/>
          <w:spacing w:val="-8"/>
          <w:lang w:val="es-ES"/>
        </w:rPr>
        <w:t xml:space="preserve"> </w:t>
      </w:r>
      <w:r w:rsidRPr="2CC751CC">
        <w:rPr>
          <w:rFonts w:ascii="Calibri" w:hAnsi="Calibri" w:cs="Calibri"/>
          <w:lang w:val="es-ES"/>
        </w:rPr>
        <w:t>del</w:t>
      </w:r>
      <w:r w:rsidRPr="2CC751CC">
        <w:rPr>
          <w:rFonts w:ascii="Calibri" w:hAnsi="Calibri" w:cs="Calibri"/>
          <w:spacing w:val="-5"/>
          <w:lang w:val="es-ES"/>
        </w:rPr>
        <w:t xml:space="preserve"> </w:t>
      </w:r>
      <w:r w:rsidRPr="2CC751CC">
        <w:rPr>
          <w:rFonts w:ascii="Calibri" w:hAnsi="Calibri" w:cs="Calibri"/>
          <w:lang w:val="es-ES"/>
        </w:rPr>
        <w:t>proyecto</w:t>
      </w:r>
      <w:r w:rsidRPr="2CC751CC">
        <w:rPr>
          <w:rFonts w:ascii="Calibri" w:hAnsi="Calibri" w:cs="Calibri"/>
          <w:spacing w:val="-4"/>
          <w:lang w:val="es-ES"/>
        </w:rPr>
        <w:t xml:space="preserve"> </w:t>
      </w:r>
      <w:r w:rsidRPr="2CC751CC">
        <w:rPr>
          <w:rFonts w:ascii="Calibri" w:hAnsi="Calibri" w:cs="Calibri"/>
          <w:lang w:val="es-ES"/>
        </w:rPr>
        <w:t>para</w:t>
      </w:r>
      <w:r w:rsidRPr="2CC751CC">
        <w:rPr>
          <w:rFonts w:ascii="Calibri" w:hAnsi="Calibri" w:cs="Calibri"/>
          <w:spacing w:val="-6"/>
          <w:lang w:val="es-ES"/>
        </w:rPr>
        <w:t xml:space="preserve"> </w:t>
      </w:r>
      <w:r w:rsidRPr="2CC751CC">
        <w:rPr>
          <w:rFonts w:ascii="Calibri" w:hAnsi="Calibri" w:cs="Calibri"/>
          <w:lang w:val="es-ES"/>
        </w:rPr>
        <w:t>informar</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5"/>
          <w:lang w:val="es-ES"/>
        </w:rPr>
        <w:t xml:space="preserve"> </w:t>
      </w:r>
      <w:r w:rsidRPr="2CC751CC">
        <w:rPr>
          <w:rFonts w:ascii="Calibri" w:hAnsi="Calibri" w:cs="Calibri"/>
          <w:lang w:val="es-ES"/>
        </w:rPr>
        <w:t>cam-</w:t>
      </w:r>
      <w:r w:rsidRPr="2CC751CC">
        <w:rPr>
          <w:rFonts w:ascii="Calibri" w:hAnsi="Calibri" w:cs="Calibri"/>
          <w:spacing w:val="-48"/>
          <w:lang w:val="es-ES"/>
        </w:rPr>
        <w:t xml:space="preserve"> </w:t>
      </w:r>
      <w:r w:rsidRPr="2CC751CC">
        <w:rPr>
          <w:rFonts w:ascii="Calibri" w:hAnsi="Calibri" w:cs="Calibri"/>
          <w:lang w:val="es-ES"/>
        </w:rPr>
        <w:t>bios</w:t>
      </w:r>
      <w:r w:rsidRPr="2CC751CC">
        <w:rPr>
          <w:rFonts w:ascii="Calibri" w:hAnsi="Calibri" w:cs="Calibri"/>
          <w:spacing w:val="-1"/>
          <w:lang w:val="es-ES"/>
        </w:rPr>
        <w:t xml:space="preserve"> </w:t>
      </w:r>
      <w:r w:rsidRPr="2CC751CC">
        <w:rPr>
          <w:rFonts w:ascii="Calibri" w:hAnsi="Calibri" w:cs="Calibri"/>
          <w:lang w:val="es-ES"/>
        </w:rPr>
        <w:t>en la</w:t>
      </w:r>
      <w:r w:rsidRPr="2CC751CC">
        <w:rPr>
          <w:rFonts w:ascii="Calibri" w:hAnsi="Calibri" w:cs="Calibri"/>
          <w:spacing w:val="-3"/>
          <w:lang w:val="es-ES"/>
        </w:rPr>
        <w:t xml:space="preserve"> </w:t>
      </w:r>
      <w:r w:rsidRPr="2CC751CC">
        <w:rPr>
          <w:rFonts w:ascii="Calibri" w:hAnsi="Calibri" w:cs="Calibri"/>
          <w:lang w:val="es-ES"/>
        </w:rPr>
        <w:t>gestión</w:t>
      </w:r>
      <w:r w:rsidRPr="2CC751CC">
        <w:rPr>
          <w:rFonts w:ascii="Calibri" w:hAnsi="Calibri" w:cs="Calibri"/>
          <w:spacing w:val="-1"/>
          <w:lang w:val="es-ES"/>
        </w:rPr>
        <w:t xml:space="preserve"> </w:t>
      </w:r>
      <w:r w:rsidRPr="2CC751CC">
        <w:rPr>
          <w:rFonts w:ascii="Calibri" w:hAnsi="Calibri" w:cs="Calibri"/>
          <w:lang w:val="es-ES"/>
        </w:rPr>
        <w:t>adaptativa y</w:t>
      </w:r>
      <w:r w:rsidRPr="2CC751CC">
        <w:rPr>
          <w:rFonts w:ascii="Calibri" w:hAnsi="Calibri" w:cs="Calibri"/>
          <w:spacing w:val="1"/>
          <w:lang w:val="es-ES"/>
        </w:rPr>
        <w:t xml:space="preserve"> </w:t>
      </w:r>
      <w:r w:rsidRPr="2CC751CC">
        <w:rPr>
          <w:rFonts w:ascii="Calibri" w:hAnsi="Calibri" w:cs="Calibri"/>
          <w:lang w:val="es-ES"/>
        </w:rPr>
        <w:t>comunicarlos a</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Junta</w:t>
      </w:r>
      <w:r w:rsidRPr="2CC751CC">
        <w:rPr>
          <w:rFonts w:ascii="Calibri" w:hAnsi="Calibri" w:cs="Calibri"/>
          <w:spacing w:val="-2"/>
          <w:lang w:val="es-ES"/>
        </w:rPr>
        <w:t xml:space="preserve"> </w:t>
      </w:r>
      <w:r w:rsidRPr="2CC751CC">
        <w:rPr>
          <w:rFonts w:ascii="Calibri" w:hAnsi="Calibri" w:cs="Calibri"/>
          <w:lang w:val="es-ES"/>
        </w:rPr>
        <w:t>del Proyecto.</w:t>
      </w:r>
    </w:p>
    <w:p w14:paraId="2C683BFB"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3"/>
        <w:jc w:val="left"/>
        <w:rPr>
          <w:rFonts w:ascii="Calibri" w:hAnsi="Calibri" w:cs="Calibri"/>
          <w:lang w:val="es-ES"/>
        </w:rPr>
      </w:pPr>
      <w:r w:rsidRPr="2CC751CC">
        <w:rPr>
          <w:rFonts w:ascii="Calibri" w:hAnsi="Calibri" w:cs="Calibri"/>
          <w:lang w:val="es-ES"/>
        </w:rPr>
        <w:t>Evaluar hasta qué punto el Equipo del Proyecto y sus socios llevan a cabo y cumplen con</w:t>
      </w:r>
      <w:r w:rsidRPr="2CC751CC">
        <w:rPr>
          <w:rFonts w:ascii="Calibri" w:hAnsi="Calibri" w:cs="Calibri"/>
          <w:spacing w:val="1"/>
          <w:lang w:val="es-ES"/>
        </w:rPr>
        <w:t xml:space="preserve"> </w:t>
      </w:r>
      <w:r w:rsidRPr="2CC751CC">
        <w:rPr>
          <w:rFonts w:ascii="Calibri" w:hAnsi="Calibri" w:cs="Calibri"/>
          <w:lang w:val="es-ES"/>
        </w:rPr>
        <w:t>todos los requisitos de información del FMAM (por ejemplo: ¿qué medidas se han tomado</w:t>
      </w:r>
      <w:r w:rsidRPr="2CC751CC">
        <w:rPr>
          <w:rFonts w:ascii="Calibri" w:hAnsi="Calibri" w:cs="Calibri"/>
          <w:spacing w:val="1"/>
          <w:lang w:val="es-ES"/>
        </w:rPr>
        <w:t xml:space="preserve"> </w:t>
      </w:r>
      <w:r w:rsidRPr="2CC751CC">
        <w:rPr>
          <w:rFonts w:ascii="Calibri" w:hAnsi="Calibri" w:cs="Calibri"/>
          <w:lang w:val="es-ES"/>
        </w:rPr>
        <w:t>para</w:t>
      </w:r>
      <w:r w:rsidRPr="2CC751CC">
        <w:rPr>
          <w:rFonts w:ascii="Calibri" w:hAnsi="Calibri" w:cs="Calibri"/>
          <w:spacing w:val="-6"/>
          <w:lang w:val="es-ES"/>
        </w:rPr>
        <w:t xml:space="preserve"> </w:t>
      </w:r>
      <w:r w:rsidRPr="2CC751CC">
        <w:rPr>
          <w:rFonts w:ascii="Calibri" w:hAnsi="Calibri" w:cs="Calibri"/>
          <w:lang w:val="es-ES"/>
        </w:rPr>
        <w:t>abordar</w:t>
      </w:r>
      <w:r w:rsidRPr="2CC751CC">
        <w:rPr>
          <w:rFonts w:ascii="Calibri" w:hAnsi="Calibri" w:cs="Calibri"/>
          <w:spacing w:val="-6"/>
          <w:lang w:val="es-ES"/>
        </w:rPr>
        <w:t xml:space="preserve"> </w:t>
      </w:r>
      <w:r w:rsidRPr="2CC751CC">
        <w:rPr>
          <w:rFonts w:ascii="Calibri" w:hAnsi="Calibri" w:cs="Calibri"/>
          <w:lang w:val="es-ES"/>
        </w:rPr>
        <w:t>los</w:t>
      </w:r>
      <w:r w:rsidRPr="2CC751CC">
        <w:rPr>
          <w:rFonts w:ascii="Calibri" w:hAnsi="Calibri" w:cs="Calibri"/>
          <w:spacing w:val="-5"/>
          <w:lang w:val="es-ES"/>
        </w:rPr>
        <w:t xml:space="preserve"> </w:t>
      </w:r>
      <w:r w:rsidRPr="2CC751CC">
        <w:rPr>
          <w:rFonts w:ascii="Calibri" w:hAnsi="Calibri" w:cs="Calibri"/>
          <w:lang w:val="es-ES"/>
        </w:rPr>
        <w:t>Project</w:t>
      </w:r>
      <w:r w:rsidRPr="2CC751CC">
        <w:rPr>
          <w:rFonts w:ascii="Calibri" w:hAnsi="Calibri" w:cs="Calibri"/>
          <w:spacing w:val="-5"/>
          <w:lang w:val="es-ES"/>
        </w:rPr>
        <w:t xml:space="preserve"> </w:t>
      </w:r>
      <w:r w:rsidRPr="2CC751CC">
        <w:rPr>
          <w:rFonts w:ascii="Calibri" w:hAnsi="Calibri" w:cs="Calibri"/>
          <w:lang w:val="es-ES"/>
        </w:rPr>
        <w:t>Implementation</w:t>
      </w:r>
      <w:r w:rsidRPr="2CC751CC">
        <w:rPr>
          <w:rFonts w:ascii="Calibri" w:hAnsi="Calibri" w:cs="Calibri"/>
          <w:spacing w:val="-9"/>
          <w:lang w:val="es-ES"/>
        </w:rPr>
        <w:t xml:space="preserve"> </w:t>
      </w:r>
      <w:r w:rsidRPr="2CC751CC">
        <w:rPr>
          <w:rFonts w:ascii="Calibri" w:hAnsi="Calibri" w:cs="Calibri"/>
          <w:lang w:val="es-ES"/>
        </w:rPr>
        <w:t>Report</w:t>
      </w:r>
      <w:r w:rsidRPr="2CC751CC">
        <w:rPr>
          <w:rFonts w:ascii="Calibri" w:hAnsi="Calibri" w:cs="Calibri"/>
          <w:spacing w:val="-4"/>
          <w:lang w:val="es-ES"/>
        </w:rPr>
        <w:t xml:space="preserve"> </w:t>
      </w:r>
      <w:r w:rsidRPr="2CC751CC">
        <w:rPr>
          <w:rFonts w:ascii="Calibri" w:hAnsi="Calibri" w:cs="Calibri"/>
          <w:lang w:val="es-ES"/>
        </w:rPr>
        <w:t>(PIR,</w:t>
      </w:r>
      <w:r w:rsidRPr="2CC751CC">
        <w:rPr>
          <w:rFonts w:ascii="Calibri" w:hAnsi="Calibri" w:cs="Calibri"/>
          <w:spacing w:val="-8"/>
          <w:lang w:val="es-ES"/>
        </w:rPr>
        <w:t xml:space="preserve"> </w:t>
      </w:r>
      <w:r w:rsidRPr="2CC751CC">
        <w:rPr>
          <w:rFonts w:ascii="Calibri" w:hAnsi="Calibri" w:cs="Calibri"/>
          <w:lang w:val="es-ES"/>
        </w:rPr>
        <w:t>por</w:t>
      </w:r>
      <w:r w:rsidRPr="2CC751CC">
        <w:rPr>
          <w:rFonts w:ascii="Calibri" w:hAnsi="Calibri" w:cs="Calibri"/>
          <w:spacing w:val="-5"/>
          <w:lang w:val="es-ES"/>
        </w:rPr>
        <w:t xml:space="preserve"> </w:t>
      </w:r>
      <w:r w:rsidRPr="2CC751CC">
        <w:rPr>
          <w:rFonts w:ascii="Calibri" w:hAnsi="Calibri" w:cs="Calibri"/>
          <w:lang w:val="es-ES"/>
        </w:rPr>
        <w:t>sus</w:t>
      </w:r>
      <w:r w:rsidRPr="2CC751CC">
        <w:rPr>
          <w:rFonts w:ascii="Calibri" w:hAnsi="Calibri" w:cs="Calibri"/>
          <w:spacing w:val="-6"/>
          <w:lang w:val="es-ES"/>
        </w:rPr>
        <w:t xml:space="preserve"> </w:t>
      </w:r>
      <w:r w:rsidRPr="2CC751CC">
        <w:rPr>
          <w:rFonts w:ascii="Calibri" w:hAnsi="Calibri" w:cs="Calibri"/>
          <w:lang w:val="es-ES"/>
        </w:rPr>
        <w:t>siglas</w:t>
      </w:r>
      <w:r w:rsidRPr="2CC751CC">
        <w:rPr>
          <w:rFonts w:ascii="Calibri" w:hAnsi="Calibri" w:cs="Calibri"/>
          <w:spacing w:val="-8"/>
          <w:lang w:val="es-ES"/>
        </w:rPr>
        <w:t xml:space="preserve"> </w:t>
      </w:r>
      <w:r w:rsidRPr="2CC751CC">
        <w:rPr>
          <w:rFonts w:ascii="Calibri" w:hAnsi="Calibri" w:cs="Calibri"/>
          <w:lang w:val="es-ES"/>
        </w:rPr>
        <w:t>en</w:t>
      </w:r>
      <w:r w:rsidRPr="2CC751CC">
        <w:rPr>
          <w:rFonts w:ascii="Calibri" w:hAnsi="Calibri" w:cs="Calibri"/>
          <w:spacing w:val="-5"/>
          <w:lang w:val="es-ES"/>
        </w:rPr>
        <w:t xml:space="preserve"> </w:t>
      </w:r>
      <w:r w:rsidRPr="2CC751CC">
        <w:rPr>
          <w:rFonts w:ascii="Calibri" w:hAnsi="Calibri" w:cs="Calibri"/>
          <w:lang w:val="es-ES"/>
        </w:rPr>
        <w:t>inglés)</w:t>
      </w:r>
      <w:r w:rsidRPr="2CC751CC">
        <w:rPr>
          <w:rFonts w:ascii="Calibri" w:hAnsi="Calibri" w:cs="Calibri"/>
          <w:spacing w:val="-5"/>
          <w:lang w:val="es-ES"/>
        </w:rPr>
        <w:t xml:space="preserve"> </w:t>
      </w:r>
      <w:r w:rsidRPr="2CC751CC">
        <w:rPr>
          <w:rFonts w:ascii="Calibri" w:hAnsi="Calibri" w:cs="Calibri"/>
          <w:lang w:val="es-ES"/>
        </w:rPr>
        <w:t>con</w:t>
      </w:r>
      <w:r w:rsidRPr="2CC751CC">
        <w:rPr>
          <w:rFonts w:ascii="Calibri" w:hAnsi="Calibri" w:cs="Calibri"/>
          <w:spacing w:val="-9"/>
          <w:lang w:val="es-ES"/>
        </w:rPr>
        <w:t xml:space="preserve"> </w:t>
      </w:r>
      <w:r w:rsidRPr="2CC751CC">
        <w:rPr>
          <w:rFonts w:ascii="Calibri" w:hAnsi="Calibri" w:cs="Calibri"/>
          <w:lang w:val="es-ES"/>
        </w:rPr>
        <w:t>valoracio-</w:t>
      </w:r>
      <w:r w:rsidRPr="2CC751CC">
        <w:rPr>
          <w:rFonts w:ascii="Calibri" w:hAnsi="Calibri" w:cs="Calibri"/>
          <w:spacing w:val="-47"/>
          <w:lang w:val="es-ES"/>
        </w:rPr>
        <w:t xml:space="preserve"> </w:t>
      </w:r>
      <w:r w:rsidRPr="2CC751CC">
        <w:rPr>
          <w:rFonts w:ascii="Calibri" w:hAnsi="Calibri" w:cs="Calibri"/>
          <w:lang w:val="es-ES"/>
        </w:rPr>
        <w:t>nes bajas,</w:t>
      </w:r>
      <w:r w:rsidRPr="2CC751CC">
        <w:rPr>
          <w:rFonts w:ascii="Calibri" w:hAnsi="Calibri" w:cs="Calibri"/>
          <w:spacing w:val="-3"/>
          <w:lang w:val="es-ES"/>
        </w:rPr>
        <w:t xml:space="preserve"> </w:t>
      </w:r>
      <w:r w:rsidRPr="2CC751CC">
        <w:rPr>
          <w:rFonts w:ascii="Calibri" w:hAnsi="Calibri" w:cs="Calibri"/>
          <w:lang w:val="es-ES"/>
        </w:rPr>
        <w:t>cuando</w:t>
      </w:r>
      <w:r w:rsidRPr="2CC751CC">
        <w:rPr>
          <w:rFonts w:ascii="Calibri" w:hAnsi="Calibri" w:cs="Calibri"/>
          <w:spacing w:val="1"/>
          <w:lang w:val="es-ES"/>
        </w:rPr>
        <w:t xml:space="preserve"> </w:t>
      </w:r>
      <w:r w:rsidRPr="2CC751CC">
        <w:rPr>
          <w:rFonts w:ascii="Calibri" w:hAnsi="Calibri" w:cs="Calibri"/>
          <w:lang w:val="es-ES"/>
        </w:rPr>
        <w:t>sea</w:t>
      </w:r>
      <w:r w:rsidRPr="2CC751CC">
        <w:rPr>
          <w:rFonts w:ascii="Calibri" w:hAnsi="Calibri" w:cs="Calibri"/>
          <w:spacing w:val="1"/>
          <w:lang w:val="es-ES"/>
        </w:rPr>
        <w:t xml:space="preserve"> </w:t>
      </w:r>
      <w:r w:rsidRPr="2CC751CC">
        <w:rPr>
          <w:rFonts w:ascii="Calibri" w:hAnsi="Calibri" w:cs="Calibri"/>
          <w:lang w:val="es-ES"/>
        </w:rPr>
        <w:t>aplicable?)</w:t>
      </w:r>
    </w:p>
    <w:p w14:paraId="35D1CB80" w14:textId="77777777" w:rsidR="00DC750A" w:rsidRPr="002C6417" w:rsidRDefault="00DC750A" w:rsidP="004613B3">
      <w:pPr>
        <w:widowControl w:val="0"/>
        <w:numPr>
          <w:ilvl w:val="0"/>
          <w:numId w:val="34"/>
        </w:numPr>
        <w:tabs>
          <w:tab w:val="left" w:pos="542"/>
        </w:tabs>
        <w:autoSpaceDE w:val="0"/>
        <w:autoSpaceDN w:val="0"/>
        <w:spacing w:before="1" w:after="0" w:line="273" w:lineRule="auto"/>
        <w:ind w:left="541" w:right="973"/>
        <w:jc w:val="left"/>
        <w:rPr>
          <w:rFonts w:ascii="Calibri" w:hAnsi="Calibri" w:cs="Calibri"/>
          <w:lang w:val="es-ES"/>
        </w:rPr>
      </w:pPr>
      <w:r w:rsidRPr="2CC751CC">
        <w:rPr>
          <w:rFonts w:ascii="Calibri" w:hAnsi="Calibri" w:cs="Calibri"/>
          <w:lang w:val="es-ES"/>
        </w:rPr>
        <w:t>Evaluar</w:t>
      </w:r>
      <w:r w:rsidRPr="2CC751CC">
        <w:rPr>
          <w:rFonts w:ascii="Calibri" w:hAnsi="Calibri" w:cs="Calibri"/>
          <w:spacing w:val="-9"/>
          <w:lang w:val="es-ES"/>
        </w:rPr>
        <w:t xml:space="preserve"> </w:t>
      </w:r>
      <w:r w:rsidRPr="2CC751CC">
        <w:rPr>
          <w:rFonts w:ascii="Calibri" w:hAnsi="Calibri" w:cs="Calibri"/>
          <w:lang w:val="es-ES"/>
        </w:rPr>
        <w:t>cómo</w:t>
      </w:r>
      <w:r w:rsidRPr="2CC751CC">
        <w:rPr>
          <w:rFonts w:ascii="Calibri" w:hAnsi="Calibri" w:cs="Calibri"/>
          <w:spacing w:val="-10"/>
          <w:lang w:val="es-ES"/>
        </w:rPr>
        <w:t xml:space="preserve"> </w:t>
      </w:r>
      <w:r w:rsidRPr="2CC751CC">
        <w:rPr>
          <w:rFonts w:ascii="Calibri" w:hAnsi="Calibri" w:cs="Calibri"/>
          <w:lang w:val="es-ES"/>
        </w:rPr>
        <w:t>se</w:t>
      </w:r>
      <w:r w:rsidRPr="2CC751CC">
        <w:rPr>
          <w:rFonts w:ascii="Calibri" w:hAnsi="Calibri" w:cs="Calibri"/>
          <w:spacing w:val="-10"/>
          <w:lang w:val="es-ES"/>
        </w:rPr>
        <w:t xml:space="preserve"> </w:t>
      </w:r>
      <w:r w:rsidRPr="2CC751CC">
        <w:rPr>
          <w:rFonts w:ascii="Calibri" w:hAnsi="Calibri" w:cs="Calibri"/>
          <w:lang w:val="es-ES"/>
        </w:rPr>
        <w:t>han</w:t>
      </w:r>
      <w:r w:rsidRPr="2CC751CC">
        <w:rPr>
          <w:rFonts w:ascii="Calibri" w:hAnsi="Calibri" w:cs="Calibri"/>
          <w:spacing w:val="-10"/>
          <w:lang w:val="es-ES"/>
        </w:rPr>
        <w:t xml:space="preserve"> </w:t>
      </w:r>
      <w:r w:rsidRPr="2CC751CC">
        <w:rPr>
          <w:rFonts w:ascii="Calibri" w:hAnsi="Calibri" w:cs="Calibri"/>
          <w:lang w:val="es-ES"/>
        </w:rPr>
        <w:t>documentado</w:t>
      </w:r>
      <w:r w:rsidRPr="2CC751CC">
        <w:rPr>
          <w:rFonts w:ascii="Calibri" w:hAnsi="Calibri" w:cs="Calibri"/>
          <w:spacing w:val="-9"/>
          <w:lang w:val="es-ES"/>
        </w:rPr>
        <w:t xml:space="preserve"> </w:t>
      </w:r>
      <w:r w:rsidRPr="2CC751CC">
        <w:rPr>
          <w:rFonts w:ascii="Calibri" w:hAnsi="Calibri" w:cs="Calibri"/>
          <w:lang w:val="es-ES"/>
        </w:rPr>
        <w:t>y</w:t>
      </w:r>
      <w:r w:rsidRPr="2CC751CC">
        <w:rPr>
          <w:rFonts w:ascii="Calibri" w:hAnsi="Calibri" w:cs="Calibri"/>
          <w:spacing w:val="-8"/>
          <w:lang w:val="es-ES"/>
        </w:rPr>
        <w:t xml:space="preserve"> </w:t>
      </w:r>
      <w:r w:rsidRPr="2CC751CC">
        <w:rPr>
          <w:rFonts w:ascii="Calibri" w:hAnsi="Calibri" w:cs="Calibri"/>
          <w:lang w:val="es-ES"/>
        </w:rPr>
        <w:t>compartido</w:t>
      </w:r>
      <w:r w:rsidRPr="2CC751CC">
        <w:rPr>
          <w:rFonts w:ascii="Calibri" w:hAnsi="Calibri" w:cs="Calibri"/>
          <w:spacing w:val="-10"/>
          <w:lang w:val="es-ES"/>
        </w:rPr>
        <w:t xml:space="preserve"> </w:t>
      </w:r>
      <w:r w:rsidRPr="2CC751CC">
        <w:rPr>
          <w:rFonts w:ascii="Calibri" w:hAnsi="Calibri" w:cs="Calibri"/>
          <w:lang w:val="es-ES"/>
        </w:rPr>
        <w:t>las</w:t>
      </w:r>
      <w:r w:rsidRPr="2CC751CC">
        <w:rPr>
          <w:rFonts w:ascii="Calibri" w:hAnsi="Calibri" w:cs="Calibri"/>
          <w:spacing w:val="-8"/>
          <w:lang w:val="es-ES"/>
        </w:rPr>
        <w:t xml:space="preserve"> </w:t>
      </w:r>
      <w:r w:rsidRPr="2CC751CC">
        <w:rPr>
          <w:rFonts w:ascii="Calibri" w:hAnsi="Calibri" w:cs="Calibri"/>
          <w:lang w:val="es-ES"/>
        </w:rPr>
        <w:t>lecciones</w:t>
      </w:r>
      <w:r w:rsidRPr="2CC751CC">
        <w:rPr>
          <w:rFonts w:ascii="Calibri" w:hAnsi="Calibri" w:cs="Calibri"/>
          <w:spacing w:val="-8"/>
          <w:lang w:val="es-ES"/>
        </w:rPr>
        <w:t xml:space="preserve"> </w:t>
      </w:r>
      <w:r w:rsidRPr="2CC751CC">
        <w:rPr>
          <w:rFonts w:ascii="Calibri" w:hAnsi="Calibri" w:cs="Calibri"/>
          <w:lang w:val="es-ES"/>
        </w:rPr>
        <w:t>derivadas</w:t>
      </w:r>
      <w:r w:rsidRPr="2CC751CC">
        <w:rPr>
          <w:rFonts w:ascii="Calibri" w:hAnsi="Calibri" w:cs="Calibri"/>
          <w:spacing w:val="-9"/>
          <w:lang w:val="es-ES"/>
        </w:rPr>
        <w:t xml:space="preserve"> </w:t>
      </w:r>
      <w:r w:rsidRPr="2CC751CC">
        <w:rPr>
          <w:rFonts w:ascii="Calibri" w:hAnsi="Calibri" w:cs="Calibri"/>
          <w:lang w:val="es-ES"/>
        </w:rPr>
        <w:t>del</w:t>
      </w:r>
      <w:r w:rsidRPr="2CC751CC">
        <w:rPr>
          <w:rFonts w:ascii="Calibri" w:hAnsi="Calibri" w:cs="Calibri"/>
          <w:spacing w:val="-8"/>
          <w:lang w:val="es-ES"/>
        </w:rPr>
        <w:t xml:space="preserve"> </w:t>
      </w:r>
      <w:r w:rsidRPr="2CC751CC">
        <w:rPr>
          <w:rFonts w:ascii="Calibri" w:hAnsi="Calibri" w:cs="Calibri"/>
          <w:lang w:val="es-ES"/>
        </w:rPr>
        <w:t>proceso</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8"/>
          <w:lang w:val="es-ES"/>
        </w:rPr>
        <w:t xml:space="preserve"> </w:t>
      </w:r>
      <w:r w:rsidRPr="2CC751CC">
        <w:rPr>
          <w:rFonts w:ascii="Calibri" w:hAnsi="Calibri" w:cs="Calibri"/>
          <w:lang w:val="es-ES"/>
        </w:rPr>
        <w:t>ges-</w:t>
      </w:r>
      <w:r w:rsidRPr="2CC751CC">
        <w:rPr>
          <w:rFonts w:ascii="Calibri" w:hAnsi="Calibri" w:cs="Calibri"/>
          <w:spacing w:val="-47"/>
          <w:lang w:val="es-ES"/>
        </w:rPr>
        <w:t xml:space="preserve"> </w:t>
      </w:r>
      <w:r w:rsidRPr="2CC751CC">
        <w:rPr>
          <w:rFonts w:ascii="Calibri" w:hAnsi="Calibri" w:cs="Calibri"/>
          <w:lang w:val="es-ES"/>
        </w:rPr>
        <w:t>tión</w:t>
      </w:r>
      <w:r w:rsidRPr="2CC751CC">
        <w:rPr>
          <w:rFonts w:ascii="Calibri" w:hAnsi="Calibri" w:cs="Calibri"/>
          <w:spacing w:val="-2"/>
          <w:lang w:val="es-ES"/>
        </w:rPr>
        <w:t xml:space="preserve"> </w:t>
      </w:r>
      <w:r w:rsidRPr="2CC751CC">
        <w:rPr>
          <w:rFonts w:ascii="Calibri" w:hAnsi="Calibri" w:cs="Calibri"/>
          <w:lang w:val="es-ES"/>
        </w:rPr>
        <w:t>adaptativa</w:t>
      </w:r>
      <w:r w:rsidRPr="2CC751CC">
        <w:rPr>
          <w:rFonts w:ascii="Calibri" w:hAnsi="Calibri" w:cs="Calibri"/>
          <w:spacing w:val="-2"/>
          <w:lang w:val="es-ES"/>
        </w:rPr>
        <w:t xml:space="preserve"> </w:t>
      </w:r>
      <w:r w:rsidRPr="2CC751CC">
        <w:rPr>
          <w:rFonts w:ascii="Calibri" w:hAnsi="Calibri" w:cs="Calibri"/>
          <w:lang w:val="es-ES"/>
        </w:rPr>
        <w:t>con</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socios</w:t>
      </w:r>
      <w:r w:rsidRPr="2CC751CC">
        <w:rPr>
          <w:rFonts w:ascii="Calibri" w:hAnsi="Calibri" w:cs="Calibri"/>
          <w:spacing w:val="-1"/>
          <w:lang w:val="es-ES"/>
        </w:rPr>
        <w:t xml:space="preserve"> </w:t>
      </w:r>
      <w:r w:rsidRPr="2CC751CC">
        <w:rPr>
          <w:rFonts w:ascii="Calibri" w:hAnsi="Calibri" w:cs="Calibri"/>
          <w:lang w:val="es-ES"/>
        </w:rPr>
        <w:t>clave</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cómo</w:t>
      </w:r>
      <w:r w:rsidRPr="2CC751CC">
        <w:rPr>
          <w:rFonts w:ascii="Calibri" w:hAnsi="Calibri" w:cs="Calibri"/>
          <w:spacing w:val="1"/>
          <w:lang w:val="es-ES"/>
        </w:rPr>
        <w:t xml:space="preserve"> </w:t>
      </w:r>
      <w:r w:rsidRPr="2CC751CC">
        <w:rPr>
          <w:rFonts w:ascii="Calibri" w:hAnsi="Calibri" w:cs="Calibri"/>
          <w:lang w:val="es-ES"/>
        </w:rPr>
        <w:t>han</w:t>
      </w:r>
      <w:r w:rsidRPr="2CC751CC">
        <w:rPr>
          <w:rFonts w:ascii="Calibri" w:hAnsi="Calibri" w:cs="Calibri"/>
          <w:spacing w:val="-3"/>
          <w:lang w:val="es-ES"/>
        </w:rPr>
        <w:t xml:space="preserve"> </w:t>
      </w:r>
      <w:r w:rsidRPr="2CC751CC">
        <w:rPr>
          <w:rFonts w:ascii="Calibri" w:hAnsi="Calibri" w:cs="Calibri"/>
          <w:lang w:val="es-ES"/>
        </w:rPr>
        <w:t>sido</w:t>
      </w:r>
      <w:r w:rsidRPr="2CC751CC">
        <w:rPr>
          <w:rFonts w:ascii="Calibri" w:hAnsi="Calibri" w:cs="Calibri"/>
          <w:spacing w:val="1"/>
          <w:lang w:val="es-ES"/>
        </w:rPr>
        <w:t xml:space="preserve"> </w:t>
      </w:r>
      <w:r w:rsidRPr="2CC751CC">
        <w:rPr>
          <w:rFonts w:ascii="Calibri" w:hAnsi="Calibri" w:cs="Calibri"/>
          <w:lang w:val="es-ES"/>
        </w:rPr>
        <w:t>internalizadas por</w:t>
      </w:r>
      <w:r w:rsidRPr="2CC751CC">
        <w:rPr>
          <w:rFonts w:ascii="Calibri" w:hAnsi="Calibri" w:cs="Calibri"/>
          <w:spacing w:val="-3"/>
          <w:lang w:val="es-ES"/>
        </w:rPr>
        <w:t xml:space="preserve"> </w:t>
      </w:r>
      <w:r w:rsidRPr="2CC751CC">
        <w:rPr>
          <w:rFonts w:ascii="Calibri" w:hAnsi="Calibri" w:cs="Calibri"/>
          <w:lang w:val="es-ES"/>
        </w:rPr>
        <w:t>éstos.</w:t>
      </w:r>
    </w:p>
    <w:p w14:paraId="4C78B3A2"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Comunicación:</w:t>
      </w:r>
    </w:p>
    <w:p w14:paraId="4D90284A" w14:textId="77777777" w:rsidR="00DC750A" w:rsidRPr="002C6417" w:rsidRDefault="00DC750A" w:rsidP="004613B3">
      <w:pPr>
        <w:widowControl w:val="0"/>
        <w:numPr>
          <w:ilvl w:val="0"/>
          <w:numId w:val="34"/>
        </w:numPr>
        <w:tabs>
          <w:tab w:val="left" w:pos="542"/>
        </w:tabs>
        <w:autoSpaceDE w:val="0"/>
        <w:autoSpaceDN w:val="0"/>
        <w:spacing w:before="1" w:after="0" w:line="276" w:lineRule="auto"/>
        <w:ind w:left="541" w:right="973"/>
        <w:jc w:val="left"/>
        <w:rPr>
          <w:rFonts w:ascii="Calibri" w:hAnsi="Calibri" w:cs="Calibri"/>
          <w:lang w:val="es-ES"/>
        </w:rPr>
      </w:pPr>
      <w:r w:rsidRPr="2CC751CC">
        <w:rPr>
          <w:rFonts w:ascii="Calibri" w:hAnsi="Calibri" w:cs="Calibri"/>
          <w:lang w:val="es-ES"/>
        </w:rPr>
        <w:t>Examinar la comunicación interna del proyecto con las partes interesadas. ¿Existe una co-</w:t>
      </w:r>
      <w:r w:rsidRPr="2CC751CC">
        <w:rPr>
          <w:rFonts w:ascii="Calibri" w:hAnsi="Calibri" w:cs="Calibri"/>
          <w:spacing w:val="1"/>
          <w:lang w:val="es-ES"/>
        </w:rPr>
        <w:t xml:space="preserve"> </w:t>
      </w:r>
      <w:r w:rsidRPr="2CC751CC">
        <w:rPr>
          <w:rFonts w:ascii="Calibri" w:hAnsi="Calibri" w:cs="Calibri"/>
          <w:lang w:val="es-ES"/>
        </w:rPr>
        <w:t>municación regular y efectiva?; ¿Hay partes interesadas importantes que se quedan fuera</w:t>
      </w:r>
      <w:r w:rsidRPr="2CC751CC">
        <w:rPr>
          <w:rFonts w:ascii="Calibri" w:hAnsi="Calibri" w:cs="Calibri"/>
          <w:spacing w:val="1"/>
          <w:lang w:val="es-ES"/>
        </w:rPr>
        <w:t xml:space="preserve"> </w:t>
      </w:r>
      <w:r w:rsidRPr="2CC751CC">
        <w:rPr>
          <w:rFonts w:ascii="Calibri" w:hAnsi="Calibri" w:cs="Calibri"/>
          <w:lang w:val="es-ES"/>
        </w:rPr>
        <w:t>de los canales de comunicación?; ¿Existen mecanismos de retroalimentación cuando se re-</w:t>
      </w:r>
      <w:r w:rsidRPr="2CC751CC">
        <w:rPr>
          <w:rFonts w:ascii="Calibri" w:hAnsi="Calibri" w:cs="Calibri"/>
          <w:spacing w:val="-47"/>
          <w:lang w:val="es-ES"/>
        </w:rPr>
        <w:t xml:space="preserve"> </w:t>
      </w:r>
      <w:r w:rsidRPr="2CC751CC">
        <w:rPr>
          <w:rFonts w:ascii="Calibri" w:hAnsi="Calibri" w:cs="Calibri"/>
          <w:lang w:val="es-ES"/>
        </w:rPr>
        <w:t>cibe la comunicación?; ¿Contribuye la comunicación con las partes interesadas a que estas</w:t>
      </w:r>
      <w:r w:rsidRPr="2CC751CC">
        <w:rPr>
          <w:rFonts w:ascii="Calibri" w:hAnsi="Calibri" w:cs="Calibri"/>
          <w:spacing w:val="1"/>
          <w:lang w:val="es-ES"/>
        </w:rPr>
        <w:t xml:space="preserve"> </w:t>
      </w:r>
      <w:r w:rsidRPr="2CC751CC">
        <w:rPr>
          <w:rFonts w:ascii="Calibri" w:hAnsi="Calibri" w:cs="Calibri"/>
          <w:lang w:val="es-ES"/>
        </w:rPr>
        <w:t>últimas tengan una mayor concienciación respecto a los resultados y actividades del pro-</w:t>
      </w:r>
      <w:r w:rsidRPr="2CC751CC">
        <w:rPr>
          <w:rFonts w:ascii="Calibri" w:hAnsi="Calibri" w:cs="Calibri"/>
          <w:spacing w:val="1"/>
          <w:lang w:val="es-ES"/>
        </w:rPr>
        <w:t xml:space="preserve"> </w:t>
      </w:r>
      <w:r w:rsidRPr="2CC751CC">
        <w:rPr>
          <w:rFonts w:ascii="Calibri" w:hAnsi="Calibri" w:cs="Calibri"/>
          <w:lang w:val="es-ES"/>
        </w:rPr>
        <w:t>yecto, y a un mayor compromiso en la sostenibilidad a largo plazo de los resultados del</w:t>
      </w:r>
      <w:r w:rsidRPr="2CC751CC">
        <w:rPr>
          <w:rFonts w:ascii="Calibri" w:hAnsi="Calibri" w:cs="Calibri"/>
          <w:spacing w:val="1"/>
          <w:lang w:val="es-ES"/>
        </w:rPr>
        <w:t xml:space="preserve"> </w:t>
      </w:r>
      <w:r w:rsidRPr="2CC751CC">
        <w:rPr>
          <w:rFonts w:ascii="Calibri" w:hAnsi="Calibri" w:cs="Calibri"/>
          <w:lang w:val="es-ES"/>
        </w:rPr>
        <w:t>mismo?</w:t>
      </w:r>
    </w:p>
    <w:p w14:paraId="2E6681F0"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3"/>
        <w:jc w:val="left"/>
        <w:rPr>
          <w:rFonts w:ascii="Calibri" w:hAnsi="Calibri" w:cs="Calibri"/>
          <w:lang w:val="es-ES"/>
        </w:rPr>
      </w:pPr>
      <w:r w:rsidRPr="2CC751CC">
        <w:rPr>
          <w:rFonts w:ascii="Calibri" w:hAnsi="Calibri" w:cs="Calibri"/>
          <w:lang w:val="es-ES"/>
        </w:rPr>
        <w:t>Examinar la comunicación externa del proyecto. ¿Se han establecido canales de comunica-</w:t>
      </w:r>
      <w:r w:rsidRPr="2CC751CC">
        <w:rPr>
          <w:rFonts w:ascii="Calibri" w:hAnsi="Calibri" w:cs="Calibri"/>
          <w:spacing w:val="1"/>
          <w:lang w:val="es-ES"/>
        </w:rPr>
        <w:t xml:space="preserve"> </w:t>
      </w:r>
      <w:r w:rsidRPr="2CC751CC">
        <w:rPr>
          <w:rFonts w:ascii="Calibri" w:hAnsi="Calibri" w:cs="Calibri"/>
          <w:lang w:val="es-ES"/>
        </w:rPr>
        <w:t>ción adecuados –o se están estableciendo– para expresar el progreso del proyecto y el im-</w:t>
      </w:r>
      <w:r w:rsidRPr="2CC751CC">
        <w:rPr>
          <w:rFonts w:ascii="Calibri" w:hAnsi="Calibri" w:cs="Calibri"/>
          <w:spacing w:val="1"/>
          <w:lang w:val="es-ES"/>
        </w:rPr>
        <w:t xml:space="preserve"> </w:t>
      </w:r>
      <w:r w:rsidRPr="2CC751CC">
        <w:rPr>
          <w:rFonts w:ascii="Calibri" w:hAnsi="Calibri" w:cs="Calibri"/>
          <w:lang w:val="es-ES"/>
        </w:rPr>
        <w:t>pacto</w:t>
      </w:r>
      <w:r w:rsidRPr="2CC751CC">
        <w:rPr>
          <w:rFonts w:ascii="Calibri" w:hAnsi="Calibri" w:cs="Calibri"/>
          <w:spacing w:val="-7"/>
          <w:lang w:val="es-ES"/>
        </w:rPr>
        <w:t xml:space="preserve"> </w:t>
      </w:r>
      <w:r w:rsidRPr="2CC751CC">
        <w:rPr>
          <w:rFonts w:ascii="Calibri" w:hAnsi="Calibri" w:cs="Calibri"/>
          <w:lang w:val="es-ES"/>
        </w:rPr>
        <w:t>público</w:t>
      </w:r>
      <w:r w:rsidRPr="2CC751CC">
        <w:rPr>
          <w:rFonts w:ascii="Calibri" w:hAnsi="Calibri" w:cs="Calibri"/>
          <w:spacing w:val="-5"/>
          <w:lang w:val="es-ES"/>
        </w:rPr>
        <w:t xml:space="preserve"> </w:t>
      </w:r>
      <w:r w:rsidRPr="2CC751CC">
        <w:rPr>
          <w:rFonts w:ascii="Calibri" w:hAnsi="Calibri" w:cs="Calibri"/>
          <w:lang w:val="es-ES"/>
        </w:rPr>
        <w:t>deseado?</w:t>
      </w:r>
      <w:r w:rsidRPr="2CC751CC">
        <w:rPr>
          <w:rFonts w:ascii="Calibri" w:hAnsi="Calibri" w:cs="Calibri"/>
          <w:spacing w:val="-8"/>
          <w:lang w:val="es-ES"/>
        </w:rPr>
        <w:t xml:space="preserve"> </w:t>
      </w:r>
      <w:r w:rsidRPr="2CC751CC">
        <w:rPr>
          <w:rFonts w:ascii="Calibri" w:hAnsi="Calibri" w:cs="Calibri"/>
          <w:lang w:val="es-ES"/>
        </w:rPr>
        <w:t>(por</w:t>
      </w:r>
      <w:r w:rsidRPr="2CC751CC">
        <w:rPr>
          <w:rFonts w:ascii="Calibri" w:hAnsi="Calibri" w:cs="Calibri"/>
          <w:spacing w:val="-7"/>
          <w:lang w:val="es-ES"/>
        </w:rPr>
        <w:t xml:space="preserve"> </w:t>
      </w:r>
      <w:r w:rsidRPr="2CC751CC">
        <w:rPr>
          <w:rFonts w:ascii="Calibri" w:hAnsi="Calibri" w:cs="Calibri"/>
          <w:lang w:val="es-ES"/>
        </w:rPr>
        <w:t>ejemplo:</w:t>
      </w:r>
      <w:r w:rsidRPr="2CC751CC">
        <w:rPr>
          <w:rFonts w:ascii="Calibri" w:hAnsi="Calibri" w:cs="Calibri"/>
          <w:spacing w:val="-8"/>
          <w:lang w:val="es-ES"/>
        </w:rPr>
        <w:t xml:space="preserve"> </w:t>
      </w:r>
      <w:r w:rsidRPr="2CC751CC">
        <w:rPr>
          <w:rFonts w:ascii="Calibri" w:hAnsi="Calibri" w:cs="Calibri"/>
          <w:lang w:val="es-ES"/>
        </w:rPr>
        <w:t>¿hay</w:t>
      </w:r>
      <w:r w:rsidRPr="2CC751CC">
        <w:rPr>
          <w:rFonts w:ascii="Calibri" w:hAnsi="Calibri" w:cs="Calibri"/>
          <w:spacing w:val="-6"/>
          <w:lang w:val="es-ES"/>
        </w:rPr>
        <w:t xml:space="preserve"> </w:t>
      </w:r>
      <w:r w:rsidRPr="2CC751CC">
        <w:rPr>
          <w:rFonts w:ascii="Calibri" w:hAnsi="Calibri" w:cs="Calibri"/>
          <w:lang w:val="es-ES"/>
        </w:rPr>
        <w:t>presencia</w:t>
      </w:r>
      <w:r w:rsidRPr="2CC751CC">
        <w:rPr>
          <w:rFonts w:ascii="Calibri" w:hAnsi="Calibri" w:cs="Calibri"/>
          <w:spacing w:val="-9"/>
          <w:lang w:val="es-ES"/>
        </w:rPr>
        <w:t xml:space="preserve"> </w:t>
      </w:r>
      <w:r w:rsidRPr="2CC751CC">
        <w:rPr>
          <w:rFonts w:ascii="Calibri" w:hAnsi="Calibri" w:cs="Calibri"/>
          <w:lang w:val="es-ES"/>
        </w:rPr>
        <w:t>en</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7"/>
          <w:lang w:val="es-ES"/>
        </w:rPr>
        <w:t xml:space="preserve"> </w:t>
      </w:r>
      <w:r w:rsidRPr="2CC751CC">
        <w:rPr>
          <w:rFonts w:ascii="Calibri" w:hAnsi="Calibri" w:cs="Calibri"/>
          <w:lang w:val="es-ES"/>
        </w:rPr>
        <w:t>web?);</w:t>
      </w:r>
      <w:r w:rsidRPr="2CC751CC">
        <w:rPr>
          <w:rFonts w:ascii="Calibri" w:hAnsi="Calibri" w:cs="Calibri"/>
          <w:spacing w:val="-8"/>
          <w:lang w:val="es-ES"/>
        </w:rPr>
        <w:t xml:space="preserve"> </w:t>
      </w:r>
      <w:r w:rsidRPr="2CC751CC">
        <w:rPr>
          <w:rFonts w:ascii="Calibri" w:hAnsi="Calibri" w:cs="Calibri"/>
          <w:lang w:val="es-ES"/>
        </w:rPr>
        <w:t>¿Llevó</w:t>
      </w:r>
      <w:r w:rsidRPr="2CC751CC">
        <w:rPr>
          <w:rFonts w:ascii="Calibri" w:hAnsi="Calibri" w:cs="Calibri"/>
          <w:spacing w:val="-8"/>
          <w:lang w:val="es-ES"/>
        </w:rPr>
        <w:t xml:space="preserve"> </w:t>
      </w:r>
      <w:r w:rsidRPr="2CC751CC">
        <w:rPr>
          <w:rFonts w:ascii="Calibri" w:hAnsi="Calibri" w:cs="Calibri"/>
          <w:lang w:val="es-ES"/>
        </w:rPr>
        <w:t>a</w:t>
      </w:r>
      <w:r w:rsidRPr="2CC751CC">
        <w:rPr>
          <w:rFonts w:ascii="Calibri" w:hAnsi="Calibri" w:cs="Calibri"/>
          <w:spacing w:val="-7"/>
          <w:lang w:val="es-ES"/>
        </w:rPr>
        <w:t xml:space="preserve"> </w:t>
      </w:r>
      <w:r w:rsidRPr="2CC751CC">
        <w:rPr>
          <w:rFonts w:ascii="Calibri" w:hAnsi="Calibri" w:cs="Calibri"/>
          <w:lang w:val="es-ES"/>
        </w:rPr>
        <w:t>cabo</w:t>
      </w:r>
      <w:r w:rsidRPr="2CC751CC">
        <w:rPr>
          <w:rFonts w:ascii="Calibri" w:hAnsi="Calibri" w:cs="Calibri"/>
          <w:spacing w:val="-7"/>
          <w:lang w:val="es-ES"/>
        </w:rPr>
        <w:t xml:space="preserve"> </w:t>
      </w:r>
      <w:r w:rsidRPr="2CC751CC">
        <w:rPr>
          <w:rFonts w:ascii="Calibri" w:hAnsi="Calibri" w:cs="Calibri"/>
          <w:lang w:val="es-ES"/>
        </w:rPr>
        <w:t>el</w:t>
      </w:r>
      <w:r w:rsidRPr="2CC751CC">
        <w:rPr>
          <w:rFonts w:ascii="Calibri" w:hAnsi="Calibri" w:cs="Calibri"/>
          <w:spacing w:val="-9"/>
          <w:lang w:val="es-ES"/>
        </w:rPr>
        <w:t xml:space="preserve"> </w:t>
      </w:r>
      <w:r w:rsidRPr="2CC751CC">
        <w:rPr>
          <w:rFonts w:ascii="Calibri" w:hAnsi="Calibri" w:cs="Calibri"/>
          <w:lang w:val="es-ES"/>
        </w:rPr>
        <w:t>proyecto</w:t>
      </w:r>
      <w:r w:rsidRPr="2CC751CC">
        <w:rPr>
          <w:rFonts w:ascii="Calibri" w:hAnsi="Calibri" w:cs="Calibri"/>
          <w:spacing w:val="-48"/>
          <w:lang w:val="es-ES"/>
        </w:rPr>
        <w:t xml:space="preserve"> </w:t>
      </w:r>
      <w:r w:rsidRPr="2CC751CC">
        <w:rPr>
          <w:rFonts w:ascii="Calibri" w:hAnsi="Calibri" w:cs="Calibri"/>
          <w:lang w:val="es-ES"/>
        </w:rPr>
        <w:t>campañas</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comunicación</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sensibilización</w:t>
      </w:r>
      <w:r w:rsidRPr="2CC751CC">
        <w:rPr>
          <w:rFonts w:ascii="Calibri" w:hAnsi="Calibri" w:cs="Calibri"/>
          <w:spacing w:val="-2"/>
          <w:lang w:val="es-ES"/>
        </w:rPr>
        <w:t xml:space="preserve"> </w:t>
      </w:r>
      <w:r w:rsidRPr="2CC751CC">
        <w:rPr>
          <w:rFonts w:ascii="Calibri" w:hAnsi="Calibri" w:cs="Calibri"/>
          <w:lang w:val="es-ES"/>
        </w:rPr>
        <w:t>pública adecuadas?).</w:t>
      </w:r>
    </w:p>
    <w:p w14:paraId="2D93B2F9" w14:textId="77777777" w:rsidR="00DC750A" w:rsidRPr="002C6417" w:rsidRDefault="00DC750A" w:rsidP="004613B3">
      <w:pPr>
        <w:widowControl w:val="0"/>
        <w:numPr>
          <w:ilvl w:val="0"/>
          <w:numId w:val="34"/>
        </w:numPr>
        <w:tabs>
          <w:tab w:val="left" w:pos="542"/>
        </w:tabs>
        <w:autoSpaceDE w:val="0"/>
        <w:autoSpaceDN w:val="0"/>
        <w:spacing w:before="0" w:after="0" w:line="276" w:lineRule="auto"/>
        <w:ind w:left="541" w:right="976"/>
        <w:jc w:val="left"/>
        <w:rPr>
          <w:rFonts w:ascii="Calibri" w:hAnsi="Calibri" w:cs="Calibri"/>
          <w:lang w:val="es-ES"/>
        </w:rPr>
      </w:pPr>
      <w:r w:rsidRPr="2CC751CC">
        <w:rPr>
          <w:rFonts w:ascii="Calibri" w:hAnsi="Calibri" w:cs="Calibri"/>
          <w:lang w:val="es-ES"/>
        </w:rPr>
        <w:t>A efectos informativos, redactar un párrafo de media página que resuma el progreso del</w:t>
      </w:r>
      <w:r w:rsidRPr="2CC751CC">
        <w:rPr>
          <w:rFonts w:ascii="Calibri" w:hAnsi="Calibri" w:cs="Calibri"/>
          <w:spacing w:val="1"/>
          <w:lang w:val="es-ES"/>
        </w:rPr>
        <w:t xml:space="preserve"> </w:t>
      </w:r>
      <w:r w:rsidRPr="2CC751CC">
        <w:rPr>
          <w:rFonts w:ascii="Calibri" w:hAnsi="Calibri" w:cs="Calibri"/>
          <w:lang w:val="es-ES"/>
        </w:rPr>
        <w:t>proyecto hacia los resultados en términos de su contribución a la generación de beneficios</w:t>
      </w:r>
      <w:r w:rsidRPr="2CC751CC">
        <w:rPr>
          <w:rFonts w:ascii="Calibri" w:hAnsi="Calibri" w:cs="Calibri"/>
          <w:spacing w:val="1"/>
          <w:lang w:val="es-ES"/>
        </w:rPr>
        <w:t xml:space="preserve"> </w:t>
      </w:r>
      <w:r w:rsidRPr="2CC751CC">
        <w:rPr>
          <w:rFonts w:ascii="Calibri" w:hAnsi="Calibri" w:cs="Calibri"/>
          <w:lang w:val="es-ES"/>
        </w:rPr>
        <w:t>relacionados</w:t>
      </w:r>
      <w:r w:rsidRPr="2CC751CC">
        <w:rPr>
          <w:rFonts w:ascii="Calibri" w:hAnsi="Calibri" w:cs="Calibri"/>
          <w:spacing w:val="-1"/>
          <w:lang w:val="es-ES"/>
        </w:rPr>
        <w:t xml:space="preserve"> </w:t>
      </w:r>
      <w:r w:rsidRPr="2CC751CC">
        <w:rPr>
          <w:rFonts w:ascii="Calibri" w:hAnsi="Calibri" w:cs="Calibri"/>
          <w:lang w:val="es-ES"/>
        </w:rPr>
        <w:t>con</w:t>
      </w:r>
      <w:r w:rsidRPr="2CC751CC">
        <w:rPr>
          <w:rFonts w:ascii="Calibri" w:hAnsi="Calibri" w:cs="Calibri"/>
          <w:spacing w:val="-3"/>
          <w:lang w:val="es-ES"/>
        </w:rPr>
        <w:t xml:space="preserve"> </w:t>
      </w:r>
      <w:r w:rsidRPr="2CC751CC">
        <w:rPr>
          <w:rFonts w:ascii="Calibri" w:hAnsi="Calibri" w:cs="Calibri"/>
          <w:lang w:val="es-ES"/>
        </w:rPr>
        <w:t>el desarrollo</w:t>
      </w:r>
      <w:r w:rsidRPr="2CC751CC">
        <w:rPr>
          <w:rFonts w:ascii="Calibri" w:hAnsi="Calibri" w:cs="Calibri"/>
          <w:spacing w:val="-2"/>
          <w:lang w:val="es-ES"/>
        </w:rPr>
        <w:t xml:space="preserve"> </w:t>
      </w:r>
      <w:r w:rsidRPr="2CC751CC">
        <w:rPr>
          <w:rFonts w:ascii="Calibri" w:hAnsi="Calibri" w:cs="Calibri"/>
          <w:lang w:val="es-ES"/>
        </w:rPr>
        <w:t>sostenible</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el</w:t>
      </w:r>
      <w:r w:rsidRPr="2CC751CC">
        <w:rPr>
          <w:rFonts w:ascii="Calibri" w:hAnsi="Calibri" w:cs="Calibri"/>
          <w:spacing w:val="-2"/>
          <w:lang w:val="es-ES"/>
        </w:rPr>
        <w:t xml:space="preserve"> </w:t>
      </w:r>
      <w:r w:rsidRPr="2CC751CC">
        <w:rPr>
          <w:rFonts w:ascii="Calibri" w:hAnsi="Calibri" w:cs="Calibri"/>
          <w:lang w:val="es-ES"/>
        </w:rPr>
        <w:t>medio</w:t>
      </w:r>
      <w:r w:rsidRPr="2CC751CC">
        <w:rPr>
          <w:rFonts w:ascii="Calibri" w:hAnsi="Calibri" w:cs="Calibri"/>
          <w:spacing w:val="-2"/>
          <w:lang w:val="es-ES"/>
        </w:rPr>
        <w:t xml:space="preserve"> </w:t>
      </w:r>
      <w:r w:rsidRPr="2CC751CC">
        <w:rPr>
          <w:rFonts w:ascii="Calibri" w:hAnsi="Calibri" w:cs="Calibri"/>
          <w:lang w:val="es-ES"/>
        </w:rPr>
        <w:t>ambiente</w:t>
      </w:r>
      <w:r w:rsidRPr="2CC751CC">
        <w:rPr>
          <w:rFonts w:ascii="Calibri" w:hAnsi="Calibri" w:cs="Calibri"/>
          <w:spacing w:val="-2"/>
          <w:lang w:val="es-ES"/>
        </w:rPr>
        <w:t xml:space="preserve"> </w:t>
      </w:r>
      <w:r w:rsidRPr="2CC751CC">
        <w:rPr>
          <w:rFonts w:ascii="Calibri" w:hAnsi="Calibri" w:cs="Calibri"/>
          <w:lang w:val="es-ES"/>
        </w:rPr>
        <w:t>global.</w:t>
      </w:r>
    </w:p>
    <w:p w14:paraId="1645CBAF" w14:textId="77777777" w:rsidR="00DC750A" w:rsidRPr="002C6417" w:rsidRDefault="00DC750A" w:rsidP="004613B3">
      <w:pPr>
        <w:pStyle w:val="Prrafodelista"/>
        <w:numPr>
          <w:ilvl w:val="0"/>
          <w:numId w:val="38"/>
        </w:numPr>
        <w:ind w:left="426" w:hanging="426"/>
        <w:rPr>
          <w:b/>
          <w:bCs/>
        </w:rPr>
      </w:pPr>
      <w:r w:rsidRPr="002C6417">
        <w:rPr>
          <w:b/>
          <w:bCs/>
        </w:rPr>
        <w:t>Sostenibilidad</w:t>
      </w:r>
    </w:p>
    <w:p w14:paraId="0EA3A828" w14:textId="77777777" w:rsidR="00DC750A" w:rsidRPr="002C6417" w:rsidRDefault="00DC750A" w:rsidP="004613B3">
      <w:pPr>
        <w:widowControl w:val="0"/>
        <w:numPr>
          <w:ilvl w:val="1"/>
          <w:numId w:val="35"/>
        </w:numPr>
        <w:tabs>
          <w:tab w:val="left" w:pos="901"/>
          <w:tab w:val="left" w:pos="902"/>
        </w:tabs>
        <w:autoSpaceDE w:val="0"/>
        <w:autoSpaceDN w:val="0"/>
        <w:spacing w:before="2" w:after="0" w:line="240" w:lineRule="auto"/>
        <w:ind w:left="901" w:right="1018"/>
        <w:jc w:val="left"/>
        <w:rPr>
          <w:rFonts w:ascii="Calibri" w:hAnsi="Calibri" w:cs="Calibri"/>
        </w:rPr>
      </w:pPr>
      <w:r w:rsidRPr="002C6417">
        <w:rPr>
          <w:rFonts w:ascii="Calibri" w:hAnsi="Calibri" w:cs="Calibri"/>
        </w:rPr>
        <w:t>Validar si los riesgos identificados en el Documento del Proyecto, el PIR y el Módulo de</w:t>
      </w:r>
      <w:r w:rsidRPr="002C6417">
        <w:rPr>
          <w:rFonts w:ascii="Calibri" w:hAnsi="Calibri" w:cs="Calibri"/>
          <w:spacing w:val="-47"/>
        </w:rPr>
        <w:t xml:space="preserve"> </w:t>
      </w:r>
      <w:r w:rsidRPr="002C6417">
        <w:rPr>
          <w:rFonts w:ascii="Calibri" w:hAnsi="Calibri" w:cs="Calibri"/>
        </w:rPr>
        <w:t>Gestión de Riesgos, son los más importantes y si las valoraciones de riesgo aplicadas</w:t>
      </w:r>
      <w:r w:rsidRPr="002C6417">
        <w:rPr>
          <w:rFonts w:ascii="Calibri" w:hAnsi="Calibri" w:cs="Calibri"/>
          <w:spacing w:val="1"/>
        </w:rPr>
        <w:t xml:space="preserve"> </w:t>
      </w:r>
      <w:r w:rsidRPr="002C6417">
        <w:rPr>
          <w:rFonts w:ascii="Calibri" w:hAnsi="Calibri" w:cs="Calibri"/>
        </w:rPr>
        <w:t>son</w:t>
      </w:r>
      <w:r w:rsidRPr="002C6417">
        <w:rPr>
          <w:rFonts w:ascii="Calibri" w:hAnsi="Calibri" w:cs="Calibri"/>
          <w:spacing w:val="-2"/>
        </w:rPr>
        <w:t xml:space="preserve"> </w:t>
      </w:r>
      <w:r w:rsidRPr="002C6417">
        <w:rPr>
          <w:rFonts w:ascii="Calibri" w:hAnsi="Calibri" w:cs="Calibri"/>
        </w:rPr>
        <w:t>adecuadas</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están</w:t>
      </w:r>
      <w:r w:rsidRPr="002C6417">
        <w:rPr>
          <w:rFonts w:ascii="Calibri" w:hAnsi="Calibri" w:cs="Calibri"/>
          <w:spacing w:val="-3"/>
        </w:rPr>
        <w:t xml:space="preserve"> </w:t>
      </w:r>
      <w:r w:rsidRPr="002C6417">
        <w:rPr>
          <w:rFonts w:ascii="Calibri" w:hAnsi="Calibri" w:cs="Calibri"/>
        </w:rPr>
        <w:t>actualizadas. En</w:t>
      </w:r>
      <w:r w:rsidRPr="002C6417">
        <w:rPr>
          <w:rFonts w:ascii="Calibri" w:hAnsi="Calibri" w:cs="Calibri"/>
          <w:spacing w:val="-1"/>
        </w:rPr>
        <w:t xml:space="preserve"> </w:t>
      </w:r>
      <w:r w:rsidRPr="002C6417">
        <w:rPr>
          <w:rFonts w:ascii="Calibri" w:hAnsi="Calibri" w:cs="Calibri"/>
        </w:rPr>
        <w:t>caso</w:t>
      </w:r>
      <w:r w:rsidRPr="002C6417">
        <w:rPr>
          <w:rFonts w:ascii="Calibri" w:hAnsi="Calibri" w:cs="Calibri"/>
          <w:spacing w:val="1"/>
        </w:rPr>
        <w:t xml:space="preserve"> </w:t>
      </w:r>
      <w:r w:rsidRPr="002C6417">
        <w:rPr>
          <w:rFonts w:ascii="Calibri" w:hAnsi="Calibri" w:cs="Calibri"/>
        </w:rPr>
        <w:t>contrario,</w:t>
      </w:r>
      <w:r w:rsidRPr="002C6417">
        <w:rPr>
          <w:rFonts w:ascii="Calibri" w:hAnsi="Calibri" w:cs="Calibri"/>
          <w:spacing w:val="-3"/>
        </w:rPr>
        <w:t xml:space="preserve"> </w:t>
      </w:r>
      <w:r w:rsidRPr="002C6417">
        <w:rPr>
          <w:rFonts w:ascii="Calibri" w:hAnsi="Calibri" w:cs="Calibri"/>
        </w:rPr>
        <w:t>explicar por qué.</w:t>
      </w:r>
    </w:p>
    <w:p w14:paraId="3776C71F"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Riesgos</w:t>
      </w:r>
      <w:r w:rsidRPr="002C6417">
        <w:rPr>
          <w:rFonts w:asciiTheme="minorHAnsi" w:hAnsiTheme="minorHAnsi" w:cstheme="minorHAnsi"/>
          <w:b/>
          <w:bCs/>
          <w:spacing w:val="-3"/>
        </w:rPr>
        <w:t xml:space="preserve"> </w:t>
      </w:r>
      <w:r w:rsidRPr="002C6417">
        <w:rPr>
          <w:rFonts w:asciiTheme="minorHAnsi" w:hAnsiTheme="minorHAnsi" w:cstheme="minorHAnsi"/>
          <w:b/>
          <w:bCs/>
        </w:rPr>
        <w:t>financieros</w:t>
      </w:r>
      <w:r w:rsidRPr="002C6417">
        <w:rPr>
          <w:rFonts w:asciiTheme="minorHAnsi" w:hAnsiTheme="minorHAnsi" w:cstheme="minorHAnsi"/>
          <w:b/>
          <w:bCs/>
          <w:spacing w:val="-4"/>
        </w:rPr>
        <w:t xml:space="preserve"> </w:t>
      </w:r>
      <w:r w:rsidRPr="002C6417">
        <w:rPr>
          <w:rFonts w:asciiTheme="minorHAnsi" w:hAnsiTheme="minorHAnsi" w:cstheme="minorHAnsi"/>
          <w:b/>
          <w:bCs/>
        </w:rPr>
        <w:t>para</w:t>
      </w:r>
      <w:r w:rsidRPr="002C6417">
        <w:rPr>
          <w:rFonts w:asciiTheme="minorHAnsi" w:hAnsiTheme="minorHAnsi" w:cstheme="minorHAnsi"/>
          <w:b/>
          <w:bCs/>
          <w:spacing w:val="-3"/>
        </w:rPr>
        <w:t xml:space="preserve"> </w:t>
      </w:r>
      <w:r w:rsidRPr="002C6417">
        <w:rPr>
          <w:rFonts w:asciiTheme="minorHAnsi" w:hAnsiTheme="minorHAnsi" w:cstheme="minorHAnsi"/>
          <w:b/>
          <w:bCs/>
        </w:rPr>
        <w:t>la</w:t>
      </w:r>
      <w:r w:rsidRPr="002C6417">
        <w:rPr>
          <w:rFonts w:asciiTheme="minorHAnsi" w:hAnsiTheme="minorHAnsi" w:cstheme="minorHAnsi"/>
          <w:b/>
          <w:bCs/>
          <w:spacing w:val="-6"/>
        </w:rPr>
        <w:t xml:space="preserve"> </w:t>
      </w:r>
      <w:r w:rsidRPr="002C6417">
        <w:rPr>
          <w:rFonts w:asciiTheme="minorHAnsi" w:hAnsiTheme="minorHAnsi" w:cstheme="minorHAnsi"/>
          <w:b/>
          <w:bCs/>
        </w:rPr>
        <w:t>sostenibilidad:</w:t>
      </w:r>
    </w:p>
    <w:p w14:paraId="62C1B9C4" w14:textId="77777777" w:rsidR="00DC750A" w:rsidRPr="002C6417" w:rsidRDefault="00DC750A" w:rsidP="004613B3">
      <w:pPr>
        <w:widowControl w:val="0"/>
        <w:numPr>
          <w:ilvl w:val="1"/>
          <w:numId w:val="35"/>
        </w:numPr>
        <w:tabs>
          <w:tab w:val="left" w:pos="902"/>
        </w:tabs>
        <w:autoSpaceDE w:val="0"/>
        <w:autoSpaceDN w:val="0"/>
        <w:spacing w:before="1" w:after="0" w:line="276" w:lineRule="auto"/>
        <w:ind w:left="901" w:right="972"/>
        <w:jc w:val="left"/>
        <w:rPr>
          <w:rFonts w:ascii="Calibri" w:hAnsi="Calibri" w:cs="Calibri"/>
          <w:lang w:val="es-ES"/>
        </w:rPr>
      </w:pPr>
      <w:r w:rsidRPr="2CC751CC">
        <w:rPr>
          <w:rFonts w:ascii="Calibri" w:hAnsi="Calibri" w:cs="Calibri"/>
          <w:lang w:val="es-ES"/>
        </w:rPr>
        <w:t>¿Cuál es la probabilidad de que se reduzca o cese la disponibilidad de recursos econó-</w:t>
      </w:r>
      <w:r w:rsidRPr="2CC751CC">
        <w:rPr>
          <w:rFonts w:ascii="Calibri" w:hAnsi="Calibri" w:cs="Calibri"/>
          <w:spacing w:val="1"/>
          <w:lang w:val="es-ES"/>
        </w:rPr>
        <w:t xml:space="preserve"> </w:t>
      </w:r>
      <w:r w:rsidRPr="2CC751CC">
        <w:rPr>
          <w:rFonts w:ascii="Calibri" w:hAnsi="Calibri" w:cs="Calibri"/>
          <w:lang w:val="es-ES"/>
        </w:rPr>
        <w:t>micos</w:t>
      </w:r>
      <w:r w:rsidRPr="2CC751CC">
        <w:rPr>
          <w:rFonts w:ascii="Calibri" w:hAnsi="Calibri" w:cs="Calibri"/>
          <w:spacing w:val="-8"/>
          <w:lang w:val="es-ES"/>
        </w:rPr>
        <w:t xml:space="preserve"> </w:t>
      </w:r>
      <w:r w:rsidRPr="2CC751CC">
        <w:rPr>
          <w:rFonts w:ascii="Calibri" w:hAnsi="Calibri" w:cs="Calibri"/>
          <w:lang w:val="es-ES"/>
        </w:rPr>
        <w:t>una</w:t>
      </w:r>
      <w:r w:rsidRPr="2CC751CC">
        <w:rPr>
          <w:rFonts w:ascii="Calibri" w:hAnsi="Calibri" w:cs="Calibri"/>
          <w:spacing w:val="-8"/>
          <w:lang w:val="es-ES"/>
        </w:rPr>
        <w:t xml:space="preserve"> </w:t>
      </w:r>
      <w:r w:rsidRPr="2CC751CC">
        <w:rPr>
          <w:rFonts w:ascii="Calibri" w:hAnsi="Calibri" w:cs="Calibri"/>
          <w:lang w:val="es-ES"/>
        </w:rPr>
        <w:t>vez</w:t>
      </w:r>
      <w:r w:rsidRPr="2CC751CC">
        <w:rPr>
          <w:rFonts w:ascii="Calibri" w:hAnsi="Calibri" w:cs="Calibri"/>
          <w:spacing w:val="-8"/>
          <w:lang w:val="es-ES"/>
        </w:rPr>
        <w:t xml:space="preserve"> </w:t>
      </w:r>
      <w:r w:rsidRPr="2CC751CC">
        <w:rPr>
          <w:rFonts w:ascii="Calibri" w:hAnsi="Calibri" w:cs="Calibri"/>
          <w:lang w:val="es-ES"/>
        </w:rPr>
        <w:t>concluya</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ayuda</w:t>
      </w:r>
      <w:r w:rsidRPr="2CC751CC">
        <w:rPr>
          <w:rFonts w:ascii="Calibri" w:hAnsi="Calibri" w:cs="Calibri"/>
          <w:spacing w:val="-8"/>
          <w:lang w:val="es-ES"/>
        </w:rPr>
        <w:t xml:space="preserve"> </w:t>
      </w:r>
      <w:r w:rsidRPr="2CC751CC">
        <w:rPr>
          <w:rFonts w:ascii="Calibri" w:hAnsi="Calibri" w:cs="Calibri"/>
          <w:lang w:val="es-ES"/>
        </w:rPr>
        <w:t>del</w:t>
      </w:r>
      <w:r w:rsidRPr="2CC751CC">
        <w:rPr>
          <w:rFonts w:ascii="Calibri" w:hAnsi="Calibri" w:cs="Calibri"/>
          <w:spacing w:val="-7"/>
          <w:lang w:val="es-ES"/>
        </w:rPr>
        <w:t xml:space="preserve"> </w:t>
      </w:r>
      <w:r w:rsidRPr="2CC751CC">
        <w:rPr>
          <w:rFonts w:ascii="Calibri" w:hAnsi="Calibri" w:cs="Calibri"/>
          <w:lang w:val="es-ES"/>
        </w:rPr>
        <w:t>FMAM</w:t>
      </w:r>
      <w:r w:rsidRPr="2CC751CC">
        <w:rPr>
          <w:rFonts w:ascii="Calibri" w:hAnsi="Calibri" w:cs="Calibri"/>
          <w:spacing w:val="-6"/>
          <w:lang w:val="es-ES"/>
        </w:rPr>
        <w:t xml:space="preserve"> </w:t>
      </w:r>
      <w:r w:rsidRPr="2CC751CC">
        <w:rPr>
          <w:rFonts w:ascii="Calibri" w:hAnsi="Calibri" w:cs="Calibri"/>
          <w:lang w:val="es-ES"/>
        </w:rPr>
        <w:t>(teniendo</w:t>
      </w:r>
      <w:r w:rsidRPr="2CC751CC">
        <w:rPr>
          <w:rFonts w:ascii="Calibri" w:hAnsi="Calibri" w:cs="Calibri"/>
          <w:spacing w:val="-9"/>
          <w:lang w:val="es-ES"/>
        </w:rPr>
        <w:t xml:space="preserve"> </w:t>
      </w:r>
      <w:r w:rsidRPr="2CC751CC">
        <w:rPr>
          <w:rFonts w:ascii="Calibri" w:hAnsi="Calibri" w:cs="Calibri"/>
          <w:lang w:val="es-ES"/>
        </w:rPr>
        <w:t>en</w:t>
      </w:r>
      <w:r w:rsidRPr="2CC751CC">
        <w:rPr>
          <w:rFonts w:ascii="Calibri" w:hAnsi="Calibri" w:cs="Calibri"/>
          <w:spacing w:val="-7"/>
          <w:lang w:val="es-ES"/>
        </w:rPr>
        <w:t xml:space="preserve"> </w:t>
      </w:r>
      <w:r w:rsidRPr="2CC751CC">
        <w:rPr>
          <w:rFonts w:ascii="Calibri" w:hAnsi="Calibri" w:cs="Calibri"/>
          <w:lang w:val="es-ES"/>
        </w:rPr>
        <w:t>cuenta</w:t>
      </w:r>
      <w:r w:rsidRPr="2CC751CC">
        <w:rPr>
          <w:rFonts w:ascii="Calibri" w:hAnsi="Calibri" w:cs="Calibri"/>
          <w:spacing w:val="-8"/>
          <w:lang w:val="es-ES"/>
        </w:rPr>
        <w:t xml:space="preserve"> </w:t>
      </w:r>
      <w:r w:rsidRPr="2CC751CC">
        <w:rPr>
          <w:rFonts w:ascii="Calibri" w:hAnsi="Calibri" w:cs="Calibri"/>
          <w:lang w:val="es-ES"/>
        </w:rPr>
        <w:t>que</w:t>
      </w:r>
      <w:r w:rsidRPr="2CC751CC">
        <w:rPr>
          <w:rFonts w:ascii="Calibri" w:hAnsi="Calibri" w:cs="Calibri"/>
          <w:spacing w:val="-7"/>
          <w:lang w:val="es-ES"/>
        </w:rPr>
        <w:t xml:space="preserve"> </w:t>
      </w:r>
      <w:r w:rsidRPr="2CC751CC">
        <w:rPr>
          <w:rFonts w:ascii="Calibri" w:hAnsi="Calibri" w:cs="Calibri"/>
          <w:lang w:val="es-ES"/>
        </w:rPr>
        <w:t>los</w:t>
      </w:r>
      <w:r w:rsidRPr="2CC751CC">
        <w:rPr>
          <w:rFonts w:ascii="Calibri" w:hAnsi="Calibri" w:cs="Calibri"/>
          <w:spacing w:val="-7"/>
          <w:lang w:val="es-ES"/>
        </w:rPr>
        <w:t xml:space="preserve"> </w:t>
      </w:r>
      <w:r w:rsidRPr="2CC751CC">
        <w:rPr>
          <w:rFonts w:ascii="Calibri" w:hAnsi="Calibri" w:cs="Calibri"/>
          <w:lang w:val="es-ES"/>
        </w:rPr>
        <w:t>recursos</w:t>
      </w:r>
      <w:r w:rsidRPr="2CC751CC">
        <w:rPr>
          <w:rFonts w:ascii="Calibri" w:hAnsi="Calibri" w:cs="Calibri"/>
          <w:spacing w:val="-10"/>
          <w:lang w:val="es-ES"/>
        </w:rPr>
        <w:t xml:space="preserve"> </w:t>
      </w:r>
      <w:r w:rsidRPr="2CC751CC">
        <w:rPr>
          <w:rFonts w:ascii="Calibri" w:hAnsi="Calibri" w:cs="Calibri"/>
          <w:lang w:val="es-ES"/>
        </w:rPr>
        <w:t>poten-</w:t>
      </w:r>
      <w:r w:rsidRPr="2CC751CC">
        <w:rPr>
          <w:rFonts w:ascii="Calibri" w:hAnsi="Calibri" w:cs="Calibri"/>
          <w:spacing w:val="-47"/>
          <w:lang w:val="es-ES"/>
        </w:rPr>
        <w:t xml:space="preserve"> </w:t>
      </w:r>
      <w:r w:rsidRPr="2CC751CC">
        <w:rPr>
          <w:rFonts w:ascii="Calibri" w:hAnsi="Calibri" w:cs="Calibri"/>
          <w:lang w:val="es-ES"/>
        </w:rPr>
        <w:t>ciales pueden provenir de múltiples fuentes, como los sectores público y privado, acti-</w:t>
      </w:r>
      <w:r w:rsidRPr="2CC751CC">
        <w:rPr>
          <w:rFonts w:ascii="Calibri" w:hAnsi="Calibri" w:cs="Calibri"/>
          <w:spacing w:val="1"/>
          <w:lang w:val="es-ES"/>
        </w:rPr>
        <w:t xml:space="preserve"> </w:t>
      </w:r>
      <w:r w:rsidRPr="2CC751CC">
        <w:rPr>
          <w:rFonts w:ascii="Calibri" w:hAnsi="Calibri" w:cs="Calibri"/>
          <w:lang w:val="es-ES"/>
        </w:rPr>
        <w:lastRenderedPageBreak/>
        <w:t>vidades generadoras de ingresos y otros recursos que serán adecuados para sostener</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1"/>
          <w:lang w:val="es-ES"/>
        </w:rPr>
        <w:t xml:space="preserve"> </w:t>
      </w:r>
      <w:r w:rsidRPr="2CC751CC">
        <w:rPr>
          <w:rFonts w:ascii="Calibri" w:hAnsi="Calibri" w:cs="Calibri"/>
          <w:lang w:val="es-ES"/>
        </w:rPr>
        <w:t>resultados</w:t>
      </w:r>
      <w:r w:rsidRPr="2CC751CC">
        <w:rPr>
          <w:rFonts w:ascii="Calibri" w:hAnsi="Calibri" w:cs="Calibri"/>
          <w:spacing w:val="-3"/>
          <w:lang w:val="es-ES"/>
        </w:rPr>
        <w:t xml:space="preserve"> </w:t>
      </w:r>
      <w:r w:rsidRPr="2CC751CC">
        <w:rPr>
          <w:rFonts w:ascii="Calibri" w:hAnsi="Calibri" w:cs="Calibri"/>
          <w:lang w:val="es-ES"/>
        </w:rPr>
        <w:t>del proyecto)?</w:t>
      </w:r>
    </w:p>
    <w:p w14:paraId="3D007550" w14:textId="77777777" w:rsidR="00DC750A" w:rsidRPr="002C6417" w:rsidRDefault="00DC750A" w:rsidP="00DC750A">
      <w:pPr>
        <w:widowControl w:val="0"/>
        <w:tabs>
          <w:tab w:val="left" w:pos="4283"/>
        </w:tabs>
        <w:autoSpaceDE w:val="0"/>
        <w:autoSpaceDN w:val="0"/>
        <w:spacing w:before="0" w:after="0" w:line="276" w:lineRule="auto"/>
        <w:rPr>
          <w:rFonts w:ascii="Calibri" w:hAnsi="Calibri" w:cs="Calibri"/>
          <w:sz w:val="24"/>
        </w:rPr>
      </w:pPr>
      <w:r w:rsidRPr="002C6417">
        <w:rPr>
          <w:rFonts w:ascii="Calibri" w:hAnsi="Calibri" w:cs="Calibri"/>
        </w:rPr>
        <w:tab/>
      </w:r>
    </w:p>
    <w:p w14:paraId="55A1411F"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Riesgos</w:t>
      </w:r>
      <w:r w:rsidRPr="002C6417">
        <w:rPr>
          <w:rFonts w:asciiTheme="minorHAnsi" w:hAnsiTheme="minorHAnsi" w:cstheme="minorHAnsi"/>
          <w:b/>
          <w:bCs/>
          <w:spacing w:val="-4"/>
        </w:rPr>
        <w:t xml:space="preserve"> </w:t>
      </w:r>
      <w:r w:rsidRPr="002C6417">
        <w:rPr>
          <w:rFonts w:asciiTheme="minorHAnsi" w:hAnsiTheme="minorHAnsi" w:cstheme="minorHAnsi"/>
          <w:b/>
          <w:bCs/>
        </w:rPr>
        <w:t>sociales</w:t>
      </w:r>
      <w:r w:rsidRPr="002C6417">
        <w:rPr>
          <w:rFonts w:asciiTheme="minorHAnsi" w:hAnsiTheme="minorHAnsi" w:cstheme="minorHAnsi"/>
          <w:b/>
          <w:bCs/>
          <w:spacing w:val="-4"/>
        </w:rPr>
        <w:t xml:space="preserve"> </w:t>
      </w:r>
      <w:r w:rsidRPr="002C6417">
        <w:rPr>
          <w:rFonts w:asciiTheme="minorHAnsi" w:hAnsiTheme="minorHAnsi" w:cstheme="minorHAnsi"/>
          <w:b/>
          <w:bCs/>
        </w:rPr>
        <w:t>y</w:t>
      </w:r>
      <w:r w:rsidRPr="002C6417">
        <w:rPr>
          <w:rFonts w:asciiTheme="minorHAnsi" w:hAnsiTheme="minorHAnsi" w:cstheme="minorHAnsi"/>
          <w:b/>
          <w:bCs/>
          <w:spacing w:val="-2"/>
        </w:rPr>
        <w:t xml:space="preserve"> </w:t>
      </w:r>
      <w:r w:rsidRPr="002C6417">
        <w:rPr>
          <w:rFonts w:asciiTheme="minorHAnsi" w:hAnsiTheme="minorHAnsi" w:cstheme="minorHAnsi"/>
          <w:b/>
          <w:bCs/>
        </w:rPr>
        <w:t>políticos</w:t>
      </w:r>
      <w:r w:rsidRPr="002C6417">
        <w:rPr>
          <w:rFonts w:asciiTheme="minorHAnsi" w:hAnsiTheme="minorHAnsi" w:cstheme="minorHAnsi"/>
          <w:b/>
          <w:bCs/>
          <w:spacing w:val="-1"/>
        </w:rPr>
        <w:t xml:space="preserve"> </w:t>
      </w:r>
      <w:r w:rsidRPr="002C6417">
        <w:rPr>
          <w:rFonts w:asciiTheme="minorHAnsi" w:hAnsiTheme="minorHAnsi" w:cstheme="minorHAnsi"/>
          <w:b/>
          <w:bCs/>
        </w:rPr>
        <w:t>para</w:t>
      </w:r>
      <w:r w:rsidRPr="002C6417">
        <w:rPr>
          <w:rFonts w:asciiTheme="minorHAnsi" w:hAnsiTheme="minorHAnsi" w:cstheme="minorHAnsi"/>
          <w:b/>
          <w:bCs/>
          <w:spacing w:val="-4"/>
        </w:rPr>
        <w:t xml:space="preserve"> </w:t>
      </w:r>
      <w:r w:rsidRPr="002C6417">
        <w:rPr>
          <w:rFonts w:asciiTheme="minorHAnsi" w:hAnsiTheme="minorHAnsi" w:cstheme="minorHAnsi"/>
          <w:b/>
          <w:bCs/>
        </w:rPr>
        <w:t>la</w:t>
      </w:r>
      <w:r w:rsidRPr="002C6417">
        <w:rPr>
          <w:rFonts w:asciiTheme="minorHAnsi" w:hAnsiTheme="minorHAnsi" w:cstheme="minorHAnsi"/>
          <w:b/>
          <w:bCs/>
          <w:spacing w:val="-3"/>
        </w:rPr>
        <w:t xml:space="preserve"> </w:t>
      </w:r>
      <w:r w:rsidRPr="002C6417">
        <w:rPr>
          <w:rFonts w:asciiTheme="minorHAnsi" w:hAnsiTheme="minorHAnsi" w:cstheme="minorHAnsi"/>
          <w:b/>
          <w:bCs/>
        </w:rPr>
        <w:t>sostenibilidad:</w:t>
      </w:r>
    </w:p>
    <w:p w14:paraId="264C31E8" w14:textId="77777777" w:rsidR="00DC750A" w:rsidRPr="002C6417" w:rsidRDefault="00DC750A" w:rsidP="004613B3">
      <w:pPr>
        <w:widowControl w:val="0"/>
        <w:numPr>
          <w:ilvl w:val="1"/>
          <w:numId w:val="35"/>
        </w:numPr>
        <w:tabs>
          <w:tab w:val="left" w:pos="902"/>
        </w:tabs>
        <w:autoSpaceDE w:val="0"/>
        <w:autoSpaceDN w:val="0"/>
        <w:spacing w:before="1" w:after="0" w:line="276" w:lineRule="auto"/>
        <w:ind w:left="901" w:right="974"/>
        <w:jc w:val="left"/>
        <w:rPr>
          <w:rFonts w:ascii="Calibri" w:hAnsi="Calibri" w:cs="Calibri"/>
          <w:lang w:val="es-ES"/>
        </w:rPr>
      </w:pPr>
      <w:r w:rsidRPr="2CC751CC">
        <w:rPr>
          <w:rFonts w:ascii="Calibri" w:hAnsi="Calibri" w:cs="Calibri"/>
          <w:lang w:val="es-ES"/>
        </w:rPr>
        <w:t>¿Existen</w:t>
      </w:r>
      <w:r w:rsidRPr="2CC751CC">
        <w:rPr>
          <w:rFonts w:ascii="Calibri" w:hAnsi="Calibri" w:cs="Calibri"/>
          <w:spacing w:val="-7"/>
          <w:lang w:val="es-ES"/>
        </w:rPr>
        <w:t xml:space="preserve"> </w:t>
      </w:r>
      <w:r w:rsidRPr="2CC751CC">
        <w:rPr>
          <w:rFonts w:ascii="Calibri" w:hAnsi="Calibri" w:cs="Calibri"/>
          <w:lang w:val="es-ES"/>
        </w:rPr>
        <w:t>riesgos</w:t>
      </w:r>
      <w:r w:rsidRPr="2CC751CC">
        <w:rPr>
          <w:rFonts w:ascii="Calibri" w:hAnsi="Calibri" w:cs="Calibri"/>
          <w:spacing w:val="-7"/>
          <w:lang w:val="es-ES"/>
        </w:rPr>
        <w:t xml:space="preserve"> </w:t>
      </w:r>
      <w:r w:rsidRPr="2CC751CC">
        <w:rPr>
          <w:rFonts w:ascii="Calibri" w:hAnsi="Calibri" w:cs="Calibri"/>
          <w:lang w:val="es-ES"/>
        </w:rPr>
        <w:t>sociales</w:t>
      </w:r>
      <w:r w:rsidRPr="2CC751CC">
        <w:rPr>
          <w:rFonts w:ascii="Calibri" w:hAnsi="Calibri" w:cs="Calibri"/>
          <w:spacing w:val="-10"/>
          <w:lang w:val="es-ES"/>
        </w:rPr>
        <w:t xml:space="preserve"> </w:t>
      </w:r>
      <w:r w:rsidRPr="2CC751CC">
        <w:rPr>
          <w:rFonts w:ascii="Calibri" w:hAnsi="Calibri" w:cs="Calibri"/>
          <w:lang w:val="es-ES"/>
        </w:rPr>
        <w:t>o</w:t>
      </w:r>
      <w:r w:rsidRPr="2CC751CC">
        <w:rPr>
          <w:rFonts w:ascii="Calibri" w:hAnsi="Calibri" w:cs="Calibri"/>
          <w:spacing w:val="-7"/>
          <w:lang w:val="es-ES"/>
        </w:rPr>
        <w:t xml:space="preserve"> </w:t>
      </w:r>
      <w:r w:rsidRPr="2CC751CC">
        <w:rPr>
          <w:rFonts w:ascii="Calibri" w:hAnsi="Calibri" w:cs="Calibri"/>
          <w:lang w:val="es-ES"/>
        </w:rPr>
        <w:t>políticos</w:t>
      </w:r>
      <w:r w:rsidRPr="2CC751CC">
        <w:rPr>
          <w:rFonts w:ascii="Calibri" w:hAnsi="Calibri" w:cs="Calibri"/>
          <w:spacing w:val="-6"/>
          <w:lang w:val="es-ES"/>
        </w:rPr>
        <w:t xml:space="preserve"> </w:t>
      </w:r>
      <w:r w:rsidRPr="2CC751CC">
        <w:rPr>
          <w:rFonts w:ascii="Calibri" w:hAnsi="Calibri" w:cs="Calibri"/>
          <w:lang w:val="es-ES"/>
        </w:rPr>
        <w:t>que</w:t>
      </w:r>
      <w:r w:rsidRPr="2CC751CC">
        <w:rPr>
          <w:rFonts w:ascii="Calibri" w:hAnsi="Calibri" w:cs="Calibri"/>
          <w:spacing w:val="-7"/>
          <w:lang w:val="es-ES"/>
        </w:rPr>
        <w:t xml:space="preserve"> </w:t>
      </w:r>
      <w:r w:rsidRPr="2CC751CC">
        <w:rPr>
          <w:rFonts w:ascii="Calibri" w:hAnsi="Calibri" w:cs="Calibri"/>
          <w:lang w:val="es-ES"/>
        </w:rPr>
        <w:t>puedan</w:t>
      </w:r>
      <w:r w:rsidRPr="2CC751CC">
        <w:rPr>
          <w:rFonts w:ascii="Calibri" w:hAnsi="Calibri" w:cs="Calibri"/>
          <w:spacing w:val="-7"/>
          <w:lang w:val="es-ES"/>
        </w:rPr>
        <w:t xml:space="preserve"> </w:t>
      </w:r>
      <w:r w:rsidRPr="2CC751CC">
        <w:rPr>
          <w:rFonts w:ascii="Calibri" w:hAnsi="Calibri" w:cs="Calibri"/>
          <w:lang w:val="es-ES"/>
        </w:rPr>
        <w:t>poner</w:t>
      </w:r>
      <w:r w:rsidRPr="2CC751CC">
        <w:rPr>
          <w:rFonts w:ascii="Calibri" w:hAnsi="Calibri" w:cs="Calibri"/>
          <w:spacing w:val="-8"/>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peligro</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7"/>
          <w:lang w:val="es-ES"/>
        </w:rPr>
        <w:t xml:space="preserve"> </w:t>
      </w:r>
      <w:r w:rsidRPr="2CC751CC">
        <w:rPr>
          <w:rFonts w:ascii="Calibri" w:hAnsi="Calibri" w:cs="Calibri"/>
          <w:lang w:val="es-ES"/>
        </w:rPr>
        <w:t>sostenibilidad</w:t>
      </w:r>
      <w:r w:rsidRPr="2CC751CC">
        <w:rPr>
          <w:rFonts w:ascii="Calibri" w:hAnsi="Calibri" w:cs="Calibri"/>
          <w:spacing w:val="-9"/>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48"/>
          <w:lang w:val="es-ES"/>
        </w:rPr>
        <w:t xml:space="preserve"> </w:t>
      </w:r>
      <w:r w:rsidRPr="2CC751CC">
        <w:rPr>
          <w:rFonts w:ascii="Calibri" w:hAnsi="Calibri" w:cs="Calibri"/>
          <w:spacing w:val="-1"/>
          <w:lang w:val="es-ES"/>
        </w:rPr>
        <w:t>resultados</w:t>
      </w:r>
      <w:r w:rsidRPr="2CC751CC">
        <w:rPr>
          <w:rFonts w:ascii="Calibri" w:hAnsi="Calibri" w:cs="Calibri"/>
          <w:spacing w:val="-14"/>
          <w:lang w:val="es-ES"/>
        </w:rPr>
        <w:t xml:space="preserve"> </w:t>
      </w:r>
      <w:r w:rsidRPr="2CC751CC">
        <w:rPr>
          <w:rFonts w:ascii="Calibri" w:hAnsi="Calibri" w:cs="Calibri"/>
          <w:spacing w:val="-1"/>
          <w:lang w:val="es-ES"/>
        </w:rPr>
        <w:t>del</w:t>
      </w:r>
      <w:r w:rsidRPr="2CC751CC">
        <w:rPr>
          <w:rFonts w:ascii="Calibri" w:hAnsi="Calibri" w:cs="Calibri"/>
          <w:spacing w:val="-12"/>
          <w:lang w:val="es-ES"/>
        </w:rPr>
        <w:t xml:space="preserve"> </w:t>
      </w:r>
      <w:r w:rsidRPr="2CC751CC">
        <w:rPr>
          <w:rFonts w:ascii="Calibri" w:hAnsi="Calibri" w:cs="Calibri"/>
          <w:lang w:val="es-ES"/>
        </w:rPr>
        <w:t>proyecto?;</w:t>
      </w:r>
      <w:r w:rsidRPr="2CC751CC">
        <w:rPr>
          <w:rFonts w:ascii="Calibri" w:hAnsi="Calibri" w:cs="Calibri"/>
          <w:spacing w:val="-13"/>
          <w:lang w:val="es-ES"/>
        </w:rPr>
        <w:t xml:space="preserve"> </w:t>
      </w:r>
      <w:r w:rsidRPr="2CC751CC">
        <w:rPr>
          <w:rFonts w:ascii="Calibri" w:hAnsi="Calibri" w:cs="Calibri"/>
          <w:lang w:val="es-ES"/>
        </w:rPr>
        <w:t>¿Cuál</w:t>
      </w:r>
      <w:r w:rsidRPr="2CC751CC">
        <w:rPr>
          <w:rFonts w:ascii="Calibri" w:hAnsi="Calibri" w:cs="Calibri"/>
          <w:spacing w:val="-12"/>
          <w:lang w:val="es-ES"/>
        </w:rPr>
        <w:t xml:space="preserve"> </w:t>
      </w:r>
      <w:r w:rsidRPr="2CC751CC">
        <w:rPr>
          <w:rFonts w:ascii="Calibri" w:hAnsi="Calibri" w:cs="Calibri"/>
          <w:lang w:val="es-ES"/>
        </w:rPr>
        <w:t>es</w:t>
      </w:r>
      <w:r w:rsidRPr="2CC751CC">
        <w:rPr>
          <w:rFonts w:ascii="Calibri" w:hAnsi="Calibri" w:cs="Calibri"/>
          <w:spacing w:val="-14"/>
          <w:lang w:val="es-ES"/>
        </w:rPr>
        <w:t xml:space="preserve"> </w:t>
      </w:r>
      <w:r w:rsidRPr="2CC751CC">
        <w:rPr>
          <w:rFonts w:ascii="Calibri" w:hAnsi="Calibri" w:cs="Calibri"/>
          <w:lang w:val="es-ES"/>
        </w:rPr>
        <w:t>el</w:t>
      </w:r>
      <w:r w:rsidRPr="2CC751CC">
        <w:rPr>
          <w:rFonts w:ascii="Calibri" w:hAnsi="Calibri" w:cs="Calibri"/>
          <w:spacing w:val="-12"/>
          <w:lang w:val="es-ES"/>
        </w:rPr>
        <w:t xml:space="preserve"> </w:t>
      </w:r>
      <w:r w:rsidRPr="2CC751CC">
        <w:rPr>
          <w:rFonts w:ascii="Calibri" w:hAnsi="Calibri" w:cs="Calibri"/>
          <w:lang w:val="es-ES"/>
        </w:rPr>
        <w:t>riesgo</w:t>
      </w:r>
      <w:r w:rsidRPr="2CC751CC">
        <w:rPr>
          <w:rFonts w:ascii="Calibri" w:hAnsi="Calibri" w:cs="Calibri"/>
          <w:spacing w:val="-11"/>
          <w:lang w:val="es-ES"/>
        </w:rPr>
        <w:t xml:space="preserve"> </w:t>
      </w:r>
      <w:r w:rsidRPr="2CC751CC">
        <w:rPr>
          <w:rFonts w:ascii="Calibri" w:hAnsi="Calibri" w:cs="Calibri"/>
          <w:lang w:val="es-ES"/>
        </w:rPr>
        <w:t>de</w:t>
      </w:r>
      <w:r w:rsidRPr="2CC751CC">
        <w:rPr>
          <w:rFonts w:ascii="Calibri" w:hAnsi="Calibri" w:cs="Calibri"/>
          <w:spacing w:val="-14"/>
          <w:lang w:val="es-ES"/>
        </w:rPr>
        <w:t xml:space="preserve"> </w:t>
      </w:r>
      <w:r w:rsidRPr="2CC751CC">
        <w:rPr>
          <w:rFonts w:ascii="Calibri" w:hAnsi="Calibri" w:cs="Calibri"/>
          <w:lang w:val="es-ES"/>
        </w:rPr>
        <w:t>que</w:t>
      </w:r>
      <w:r w:rsidRPr="2CC751CC">
        <w:rPr>
          <w:rFonts w:ascii="Calibri" w:hAnsi="Calibri" w:cs="Calibri"/>
          <w:spacing w:val="-14"/>
          <w:lang w:val="es-ES"/>
        </w:rPr>
        <w:t xml:space="preserve"> </w:t>
      </w:r>
      <w:r w:rsidRPr="2CC751CC">
        <w:rPr>
          <w:rFonts w:ascii="Calibri" w:hAnsi="Calibri" w:cs="Calibri"/>
          <w:lang w:val="es-ES"/>
        </w:rPr>
        <w:t>el</w:t>
      </w:r>
      <w:r w:rsidRPr="2CC751CC">
        <w:rPr>
          <w:rFonts w:ascii="Calibri" w:hAnsi="Calibri" w:cs="Calibri"/>
          <w:spacing w:val="-12"/>
          <w:lang w:val="es-ES"/>
        </w:rPr>
        <w:t xml:space="preserve"> </w:t>
      </w:r>
      <w:r w:rsidRPr="2CC751CC">
        <w:rPr>
          <w:rFonts w:ascii="Calibri" w:hAnsi="Calibri" w:cs="Calibri"/>
          <w:lang w:val="es-ES"/>
        </w:rPr>
        <w:t>nivel</w:t>
      </w:r>
      <w:r w:rsidRPr="2CC751CC">
        <w:rPr>
          <w:rFonts w:ascii="Calibri" w:hAnsi="Calibri" w:cs="Calibri"/>
          <w:spacing w:val="-12"/>
          <w:lang w:val="es-ES"/>
        </w:rPr>
        <w:t xml:space="preserve"> </w:t>
      </w:r>
      <w:r w:rsidRPr="2CC751CC">
        <w:rPr>
          <w:rFonts w:ascii="Calibri" w:hAnsi="Calibri" w:cs="Calibri"/>
          <w:lang w:val="es-ES"/>
        </w:rPr>
        <w:t>de</w:t>
      </w:r>
      <w:r w:rsidRPr="2CC751CC">
        <w:rPr>
          <w:rFonts w:ascii="Calibri" w:hAnsi="Calibri" w:cs="Calibri"/>
          <w:spacing w:val="-14"/>
          <w:lang w:val="es-ES"/>
        </w:rPr>
        <w:t xml:space="preserve"> </w:t>
      </w:r>
      <w:r w:rsidRPr="2CC751CC">
        <w:rPr>
          <w:rFonts w:ascii="Calibri" w:hAnsi="Calibri" w:cs="Calibri"/>
          <w:lang w:val="es-ES"/>
        </w:rPr>
        <w:t>apropiación</w:t>
      </w:r>
      <w:r w:rsidRPr="2CC751CC">
        <w:rPr>
          <w:rFonts w:ascii="Calibri" w:hAnsi="Calibri" w:cs="Calibri"/>
          <w:spacing w:val="-15"/>
          <w:lang w:val="es-ES"/>
        </w:rPr>
        <w:t xml:space="preserve"> </w:t>
      </w:r>
      <w:r w:rsidRPr="2CC751CC">
        <w:rPr>
          <w:rFonts w:ascii="Calibri" w:hAnsi="Calibri" w:cs="Calibri"/>
          <w:lang w:val="es-ES"/>
        </w:rPr>
        <w:t>y</w:t>
      </w:r>
      <w:r w:rsidRPr="2CC751CC">
        <w:rPr>
          <w:rFonts w:ascii="Calibri" w:hAnsi="Calibri" w:cs="Calibri"/>
          <w:spacing w:val="-11"/>
          <w:lang w:val="es-ES"/>
        </w:rPr>
        <w:t xml:space="preserve"> </w:t>
      </w:r>
      <w:r w:rsidRPr="2CC751CC">
        <w:rPr>
          <w:rFonts w:ascii="Calibri" w:hAnsi="Calibri" w:cs="Calibri"/>
          <w:lang w:val="es-ES"/>
        </w:rPr>
        <w:t>participación</w:t>
      </w:r>
      <w:r w:rsidRPr="2CC751CC">
        <w:rPr>
          <w:rFonts w:ascii="Calibri" w:hAnsi="Calibri" w:cs="Calibri"/>
          <w:spacing w:val="-47"/>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las</w:t>
      </w:r>
      <w:r w:rsidRPr="2CC751CC">
        <w:rPr>
          <w:rFonts w:ascii="Calibri" w:hAnsi="Calibri" w:cs="Calibri"/>
          <w:spacing w:val="-4"/>
          <w:lang w:val="es-ES"/>
        </w:rPr>
        <w:t xml:space="preserve"> </w:t>
      </w:r>
      <w:r w:rsidRPr="2CC751CC">
        <w:rPr>
          <w:rFonts w:ascii="Calibri" w:hAnsi="Calibri" w:cs="Calibri"/>
          <w:lang w:val="es-ES"/>
        </w:rPr>
        <w:t>partes</w:t>
      </w:r>
      <w:r w:rsidRPr="2CC751CC">
        <w:rPr>
          <w:rFonts w:ascii="Calibri" w:hAnsi="Calibri" w:cs="Calibri"/>
          <w:spacing w:val="-2"/>
          <w:lang w:val="es-ES"/>
        </w:rPr>
        <w:t xml:space="preserve"> </w:t>
      </w:r>
      <w:r w:rsidRPr="2CC751CC">
        <w:rPr>
          <w:rFonts w:ascii="Calibri" w:hAnsi="Calibri" w:cs="Calibri"/>
          <w:lang w:val="es-ES"/>
        </w:rPr>
        <w:t>interesadas</w:t>
      </w:r>
      <w:r w:rsidRPr="2CC751CC">
        <w:rPr>
          <w:rFonts w:ascii="Calibri" w:hAnsi="Calibri" w:cs="Calibri"/>
          <w:spacing w:val="-3"/>
          <w:lang w:val="es-ES"/>
        </w:rPr>
        <w:t xml:space="preserve"> </w:t>
      </w:r>
      <w:r w:rsidRPr="2CC751CC">
        <w:rPr>
          <w:rFonts w:ascii="Calibri" w:hAnsi="Calibri" w:cs="Calibri"/>
          <w:lang w:val="es-ES"/>
        </w:rPr>
        <w:t>(incluyendo</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gobiernos</w:t>
      </w:r>
      <w:r w:rsidRPr="2CC751CC">
        <w:rPr>
          <w:rFonts w:ascii="Calibri" w:hAnsi="Calibri" w:cs="Calibri"/>
          <w:spacing w:val="-6"/>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otras</w:t>
      </w:r>
      <w:r w:rsidRPr="2CC751CC">
        <w:rPr>
          <w:rFonts w:ascii="Calibri" w:hAnsi="Calibri" w:cs="Calibri"/>
          <w:spacing w:val="-5"/>
          <w:lang w:val="es-ES"/>
        </w:rPr>
        <w:t xml:space="preserve"> </w:t>
      </w:r>
      <w:r w:rsidRPr="2CC751CC">
        <w:rPr>
          <w:rFonts w:ascii="Calibri" w:hAnsi="Calibri" w:cs="Calibri"/>
          <w:lang w:val="es-ES"/>
        </w:rPr>
        <w:t>partes</w:t>
      </w:r>
      <w:r w:rsidRPr="2CC751CC">
        <w:rPr>
          <w:rFonts w:ascii="Calibri" w:hAnsi="Calibri" w:cs="Calibri"/>
          <w:spacing w:val="-5"/>
          <w:lang w:val="es-ES"/>
        </w:rPr>
        <w:t xml:space="preserve"> </w:t>
      </w:r>
      <w:r w:rsidRPr="2CC751CC">
        <w:rPr>
          <w:rFonts w:ascii="Calibri" w:hAnsi="Calibri" w:cs="Calibri"/>
          <w:lang w:val="es-ES"/>
        </w:rPr>
        <w:t>interesadas)</w:t>
      </w:r>
      <w:r w:rsidRPr="2CC751CC">
        <w:rPr>
          <w:rFonts w:ascii="Calibri" w:hAnsi="Calibri" w:cs="Calibri"/>
          <w:spacing w:val="-6"/>
          <w:lang w:val="es-ES"/>
        </w:rPr>
        <w:t xml:space="preserve"> </w:t>
      </w:r>
      <w:r w:rsidRPr="2CC751CC">
        <w:rPr>
          <w:rFonts w:ascii="Calibri" w:hAnsi="Calibri" w:cs="Calibri"/>
          <w:lang w:val="es-ES"/>
        </w:rPr>
        <w:t>sea</w:t>
      </w:r>
      <w:r w:rsidRPr="2CC751CC">
        <w:rPr>
          <w:rFonts w:ascii="Calibri" w:hAnsi="Calibri" w:cs="Calibri"/>
          <w:spacing w:val="-3"/>
          <w:lang w:val="es-ES"/>
        </w:rPr>
        <w:t xml:space="preserve"> </w:t>
      </w:r>
      <w:r w:rsidRPr="2CC751CC">
        <w:rPr>
          <w:rFonts w:ascii="Calibri" w:hAnsi="Calibri" w:cs="Calibri"/>
          <w:lang w:val="es-ES"/>
        </w:rPr>
        <w:t>insu-</w:t>
      </w:r>
      <w:r w:rsidRPr="2CC751CC">
        <w:rPr>
          <w:rFonts w:ascii="Calibri" w:hAnsi="Calibri" w:cs="Calibri"/>
          <w:spacing w:val="-47"/>
          <w:lang w:val="es-ES"/>
        </w:rPr>
        <w:t xml:space="preserve"> </w:t>
      </w:r>
      <w:r w:rsidRPr="2CC751CC">
        <w:rPr>
          <w:rFonts w:ascii="Calibri" w:hAnsi="Calibri" w:cs="Calibri"/>
          <w:lang w:val="es-ES"/>
        </w:rPr>
        <w:t>ficiente</w:t>
      </w:r>
      <w:r w:rsidRPr="2CC751CC">
        <w:rPr>
          <w:rFonts w:ascii="Calibri" w:hAnsi="Calibri" w:cs="Calibri"/>
          <w:spacing w:val="-3"/>
          <w:lang w:val="es-ES"/>
        </w:rPr>
        <w:t xml:space="preserve"> </w:t>
      </w:r>
      <w:r w:rsidRPr="2CC751CC">
        <w:rPr>
          <w:rFonts w:ascii="Calibri" w:hAnsi="Calibri" w:cs="Calibri"/>
          <w:lang w:val="es-ES"/>
        </w:rPr>
        <w:t>para</w:t>
      </w:r>
      <w:r w:rsidRPr="2CC751CC">
        <w:rPr>
          <w:rFonts w:ascii="Calibri" w:hAnsi="Calibri" w:cs="Calibri"/>
          <w:spacing w:val="-7"/>
          <w:lang w:val="es-ES"/>
        </w:rPr>
        <w:t xml:space="preserve"> </w:t>
      </w:r>
      <w:r w:rsidRPr="2CC751CC">
        <w:rPr>
          <w:rFonts w:ascii="Calibri" w:hAnsi="Calibri" w:cs="Calibri"/>
          <w:lang w:val="es-ES"/>
        </w:rPr>
        <w:t>sostener</w:t>
      </w:r>
      <w:r w:rsidRPr="2CC751CC">
        <w:rPr>
          <w:rFonts w:ascii="Calibri" w:hAnsi="Calibri" w:cs="Calibri"/>
          <w:spacing w:val="-4"/>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resultados/beneficios</w:t>
      </w:r>
      <w:r w:rsidRPr="2CC751CC">
        <w:rPr>
          <w:rFonts w:ascii="Calibri" w:hAnsi="Calibri" w:cs="Calibri"/>
          <w:spacing w:val="-7"/>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5"/>
          <w:lang w:val="es-ES"/>
        </w:rPr>
        <w:t xml:space="preserve"> </w:t>
      </w:r>
      <w:r w:rsidRPr="2CC751CC">
        <w:rPr>
          <w:rFonts w:ascii="Calibri" w:hAnsi="Calibri" w:cs="Calibri"/>
          <w:lang w:val="es-ES"/>
        </w:rPr>
        <w:t>¿Son</w:t>
      </w:r>
      <w:r w:rsidRPr="2CC751CC">
        <w:rPr>
          <w:rFonts w:ascii="Calibri" w:hAnsi="Calibri" w:cs="Calibri"/>
          <w:spacing w:val="-7"/>
          <w:lang w:val="es-ES"/>
        </w:rPr>
        <w:t xml:space="preserve"> </w:t>
      </w:r>
      <w:r w:rsidRPr="2CC751CC">
        <w:rPr>
          <w:rFonts w:ascii="Calibri" w:hAnsi="Calibri" w:cs="Calibri"/>
          <w:lang w:val="es-ES"/>
        </w:rPr>
        <w:t>conscientes</w:t>
      </w:r>
      <w:r w:rsidRPr="2CC751CC">
        <w:rPr>
          <w:rFonts w:ascii="Calibri" w:hAnsi="Calibri" w:cs="Calibri"/>
          <w:spacing w:val="-6"/>
          <w:lang w:val="es-ES"/>
        </w:rPr>
        <w:t xml:space="preserve"> </w:t>
      </w:r>
      <w:r w:rsidRPr="2CC751CC">
        <w:rPr>
          <w:rFonts w:ascii="Calibri" w:hAnsi="Calibri" w:cs="Calibri"/>
          <w:lang w:val="es-ES"/>
        </w:rPr>
        <w:t>las</w:t>
      </w:r>
      <w:r w:rsidRPr="2CC751CC">
        <w:rPr>
          <w:rFonts w:ascii="Calibri" w:hAnsi="Calibri" w:cs="Calibri"/>
          <w:spacing w:val="-3"/>
          <w:lang w:val="es-ES"/>
        </w:rPr>
        <w:t xml:space="preserve"> </w:t>
      </w:r>
      <w:r w:rsidRPr="2CC751CC">
        <w:rPr>
          <w:rFonts w:ascii="Calibri" w:hAnsi="Calibri" w:cs="Calibri"/>
          <w:lang w:val="es-ES"/>
        </w:rPr>
        <w:t>ins-</w:t>
      </w:r>
      <w:r w:rsidRPr="2CC751CC">
        <w:rPr>
          <w:rFonts w:ascii="Calibri" w:hAnsi="Calibri" w:cs="Calibri"/>
          <w:spacing w:val="-47"/>
          <w:lang w:val="es-ES"/>
        </w:rPr>
        <w:t xml:space="preserve"> </w:t>
      </w:r>
      <w:r w:rsidRPr="2CC751CC">
        <w:rPr>
          <w:rFonts w:ascii="Calibri" w:hAnsi="Calibri" w:cs="Calibri"/>
          <w:lang w:val="es-ES"/>
        </w:rPr>
        <w:t>tituciones</w:t>
      </w:r>
      <w:r w:rsidRPr="2CC751CC">
        <w:rPr>
          <w:rFonts w:ascii="Calibri" w:hAnsi="Calibri" w:cs="Calibri"/>
          <w:spacing w:val="24"/>
          <w:lang w:val="es-ES"/>
        </w:rPr>
        <w:t xml:space="preserve"> </w:t>
      </w:r>
      <w:r w:rsidRPr="2CC751CC">
        <w:rPr>
          <w:rFonts w:ascii="Calibri" w:hAnsi="Calibri" w:cs="Calibri"/>
          <w:lang w:val="es-ES"/>
        </w:rPr>
        <w:t>clave</w:t>
      </w:r>
      <w:r w:rsidRPr="2CC751CC">
        <w:rPr>
          <w:rFonts w:ascii="Calibri" w:hAnsi="Calibri" w:cs="Calibri"/>
          <w:spacing w:val="23"/>
          <w:lang w:val="es-ES"/>
        </w:rPr>
        <w:t xml:space="preserve"> </w:t>
      </w:r>
      <w:r w:rsidRPr="2CC751CC">
        <w:rPr>
          <w:rFonts w:ascii="Calibri" w:hAnsi="Calibri" w:cs="Calibri"/>
          <w:lang w:val="es-ES"/>
        </w:rPr>
        <w:t>de</w:t>
      </w:r>
      <w:r w:rsidRPr="2CC751CC">
        <w:rPr>
          <w:rFonts w:ascii="Calibri" w:hAnsi="Calibri" w:cs="Calibri"/>
          <w:spacing w:val="25"/>
          <w:lang w:val="es-ES"/>
        </w:rPr>
        <w:t xml:space="preserve"> </w:t>
      </w:r>
      <w:r w:rsidRPr="2CC751CC">
        <w:rPr>
          <w:rFonts w:ascii="Calibri" w:hAnsi="Calibri" w:cs="Calibri"/>
          <w:lang w:val="es-ES"/>
        </w:rPr>
        <w:t>la</w:t>
      </w:r>
      <w:r w:rsidRPr="2CC751CC">
        <w:rPr>
          <w:rFonts w:ascii="Calibri" w:hAnsi="Calibri" w:cs="Calibri"/>
          <w:spacing w:val="23"/>
          <w:lang w:val="es-ES"/>
        </w:rPr>
        <w:t xml:space="preserve"> </w:t>
      </w:r>
      <w:r w:rsidRPr="2CC751CC">
        <w:rPr>
          <w:rFonts w:ascii="Calibri" w:hAnsi="Calibri" w:cs="Calibri"/>
          <w:lang w:val="es-ES"/>
        </w:rPr>
        <w:t>importancia</w:t>
      </w:r>
      <w:r w:rsidRPr="2CC751CC">
        <w:rPr>
          <w:rFonts w:ascii="Calibri" w:hAnsi="Calibri" w:cs="Calibri"/>
          <w:spacing w:val="22"/>
          <w:lang w:val="es-ES"/>
        </w:rPr>
        <w:t xml:space="preserve"> </w:t>
      </w:r>
      <w:r w:rsidRPr="2CC751CC">
        <w:rPr>
          <w:rFonts w:ascii="Calibri" w:hAnsi="Calibri" w:cs="Calibri"/>
          <w:lang w:val="es-ES"/>
        </w:rPr>
        <w:t>de</w:t>
      </w:r>
      <w:r w:rsidRPr="2CC751CC">
        <w:rPr>
          <w:rFonts w:ascii="Calibri" w:hAnsi="Calibri" w:cs="Calibri"/>
          <w:spacing w:val="25"/>
          <w:lang w:val="es-ES"/>
        </w:rPr>
        <w:t xml:space="preserve"> </w:t>
      </w:r>
      <w:r w:rsidRPr="2CC751CC">
        <w:rPr>
          <w:rFonts w:ascii="Calibri" w:hAnsi="Calibri" w:cs="Calibri"/>
          <w:lang w:val="es-ES"/>
        </w:rPr>
        <w:t>que</w:t>
      </w:r>
      <w:r w:rsidRPr="2CC751CC">
        <w:rPr>
          <w:rFonts w:ascii="Calibri" w:hAnsi="Calibri" w:cs="Calibri"/>
          <w:spacing w:val="22"/>
          <w:lang w:val="es-ES"/>
        </w:rPr>
        <w:t xml:space="preserve"> </w:t>
      </w:r>
      <w:r w:rsidRPr="2CC751CC">
        <w:rPr>
          <w:rFonts w:ascii="Calibri" w:hAnsi="Calibri" w:cs="Calibri"/>
          <w:lang w:val="es-ES"/>
        </w:rPr>
        <w:t>los</w:t>
      </w:r>
      <w:r w:rsidRPr="2CC751CC">
        <w:rPr>
          <w:rFonts w:ascii="Calibri" w:hAnsi="Calibri" w:cs="Calibri"/>
          <w:spacing w:val="25"/>
          <w:lang w:val="es-ES"/>
        </w:rPr>
        <w:t xml:space="preserve"> </w:t>
      </w:r>
      <w:r w:rsidRPr="2CC751CC">
        <w:rPr>
          <w:rFonts w:ascii="Calibri" w:hAnsi="Calibri" w:cs="Calibri"/>
          <w:lang w:val="es-ES"/>
        </w:rPr>
        <w:t>beneficios</w:t>
      </w:r>
      <w:r w:rsidRPr="2CC751CC">
        <w:rPr>
          <w:rFonts w:ascii="Calibri" w:hAnsi="Calibri" w:cs="Calibri"/>
          <w:spacing w:val="24"/>
          <w:lang w:val="es-ES"/>
        </w:rPr>
        <w:t xml:space="preserve"> </w:t>
      </w:r>
      <w:r w:rsidRPr="2CC751CC">
        <w:rPr>
          <w:rFonts w:ascii="Calibri" w:hAnsi="Calibri" w:cs="Calibri"/>
          <w:lang w:val="es-ES"/>
        </w:rPr>
        <w:t>del</w:t>
      </w:r>
      <w:r w:rsidRPr="2CC751CC">
        <w:rPr>
          <w:rFonts w:ascii="Calibri" w:hAnsi="Calibri" w:cs="Calibri"/>
          <w:spacing w:val="25"/>
          <w:lang w:val="es-ES"/>
        </w:rPr>
        <w:t xml:space="preserve"> </w:t>
      </w:r>
      <w:r w:rsidRPr="2CC751CC">
        <w:rPr>
          <w:rFonts w:ascii="Calibri" w:hAnsi="Calibri" w:cs="Calibri"/>
          <w:lang w:val="es-ES"/>
        </w:rPr>
        <w:t>proyecto</w:t>
      </w:r>
      <w:r w:rsidRPr="2CC751CC">
        <w:rPr>
          <w:rFonts w:ascii="Calibri" w:hAnsi="Calibri" w:cs="Calibri"/>
          <w:spacing w:val="25"/>
          <w:lang w:val="es-ES"/>
        </w:rPr>
        <w:t xml:space="preserve"> </w:t>
      </w:r>
      <w:r w:rsidRPr="2CC751CC">
        <w:rPr>
          <w:rFonts w:ascii="Calibri" w:hAnsi="Calibri" w:cs="Calibri"/>
          <w:lang w:val="es-ES"/>
        </w:rPr>
        <w:t>se</w:t>
      </w:r>
      <w:r w:rsidRPr="2CC751CC">
        <w:rPr>
          <w:rFonts w:ascii="Calibri" w:hAnsi="Calibri" w:cs="Calibri"/>
          <w:spacing w:val="25"/>
          <w:lang w:val="es-ES"/>
        </w:rPr>
        <w:t xml:space="preserve"> </w:t>
      </w:r>
      <w:r w:rsidRPr="2CC751CC">
        <w:rPr>
          <w:rFonts w:ascii="Calibri" w:hAnsi="Calibri" w:cs="Calibri"/>
          <w:lang w:val="es-ES"/>
        </w:rPr>
        <w:t>sostengan?;</w:t>
      </w:r>
    </w:p>
    <w:p w14:paraId="54235D7B" w14:textId="77777777" w:rsidR="00DC750A" w:rsidRPr="002C6417" w:rsidRDefault="00DC750A" w:rsidP="00DC750A">
      <w:pPr>
        <w:widowControl w:val="0"/>
        <w:autoSpaceDE w:val="0"/>
        <w:autoSpaceDN w:val="0"/>
        <w:spacing w:before="0" w:after="0" w:line="276" w:lineRule="auto"/>
        <w:ind w:right="971"/>
        <w:rPr>
          <w:rFonts w:ascii="Calibri" w:hAnsi="Calibri" w:cs="Calibri"/>
          <w:lang w:val="es-ES"/>
        </w:rPr>
      </w:pPr>
      <w:r w:rsidRPr="2CC751CC">
        <w:rPr>
          <w:rFonts w:ascii="Calibri" w:hAnsi="Calibri" w:cs="Calibri"/>
          <w:lang w:val="es-ES"/>
        </w:rPr>
        <w:t>¿Tienen el público y/o las partes interesadas un nivel de concienciación suficiente para</w:t>
      </w:r>
      <w:r w:rsidRPr="2CC751CC">
        <w:rPr>
          <w:rFonts w:ascii="Calibri" w:hAnsi="Calibri" w:cs="Calibri"/>
          <w:spacing w:val="1"/>
          <w:lang w:val="es-ES"/>
        </w:rPr>
        <w:t xml:space="preserve"> </w:t>
      </w:r>
      <w:r w:rsidRPr="2CC751CC">
        <w:rPr>
          <w:rFonts w:ascii="Calibri" w:hAnsi="Calibri" w:cs="Calibri"/>
          <w:lang w:val="es-ES"/>
        </w:rPr>
        <w:t>apoyar</w:t>
      </w:r>
      <w:r w:rsidRPr="2CC751CC">
        <w:rPr>
          <w:rFonts w:ascii="Calibri" w:hAnsi="Calibri" w:cs="Calibri"/>
          <w:spacing w:val="-6"/>
          <w:lang w:val="es-ES"/>
        </w:rPr>
        <w:t xml:space="preserve"> </w:t>
      </w:r>
      <w:r w:rsidRPr="2CC751CC">
        <w:rPr>
          <w:rFonts w:ascii="Calibri" w:hAnsi="Calibri" w:cs="Calibri"/>
          <w:lang w:val="es-ES"/>
        </w:rPr>
        <w:t>los</w:t>
      </w:r>
      <w:r w:rsidRPr="2CC751CC">
        <w:rPr>
          <w:rFonts w:ascii="Calibri" w:hAnsi="Calibri" w:cs="Calibri"/>
          <w:spacing w:val="-8"/>
          <w:lang w:val="es-ES"/>
        </w:rPr>
        <w:t xml:space="preserve"> </w:t>
      </w:r>
      <w:r w:rsidRPr="2CC751CC">
        <w:rPr>
          <w:rFonts w:ascii="Calibri" w:hAnsi="Calibri" w:cs="Calibri"/>
          <w:lang w:val="es-ES"/>
        </w:rPr>
        <w:t>objetivos</w:t>
      </w:r>
      <w:r w:rsidRPr="2CC751CC">
        <w:rPr>
          <w:rFonts w:ascii="Calibri" w:hAnsi="Calibri" w:cs="Calibri"/>
          <w:spacing w:val="-6"/>
          <w:lang w:val="es-ES"/>
        </w:rPr>
        <w:t xml:space="preserve"> </w:t>
      </w:r>
      <w:r w:rsidRPr="2CC751CC">
        <w:rPr>
          <w:rFonts w:ascii="Calibri" w:hAnsi="Calibri" w:cs="Calibri"/>
          <w:lang w:val="es-ES"/>
        </w:rPr>
        <w:t>a</w:t>
      </w:r>
      <w:r w:rsidRPr="2CC751CC">
        <w:rPr>
          <w:rFonts w:ascii="Calibri" w:hAnsi="Calibri" w:cs="Calibri"/>
          <w:spacing w:val="-6"/>
          <w:lang w:val="es-ES"/>
        </w:rPr>
        <w:t xml:space="preserve"> </w:t>
      </w:r>
      <w:r w:rsidRPr="2CC751CC">
        <w:rPr>
          <w:rFonts w:ascii="Calibri" w:hAnsi="Calibri" w:cs="Calibri"/>
          <w:lang w:val="es-ES"/>
        </w:rPr>
        <w:t>largo</w:t>
      </w:r>
      <w:r w:rsidRPr="2CC751CC">
        <w:rPr>
          <w:rFonts w:ascii="Calibri" w:hAnsi="Calibri" w:cs="Calibri"/>
          <w:spacing w:val="-7"/>
          <w:lang w:val="es-ES"/>
        </w:rPr>
        <w:t xml:space="preserve"> </w:t>
      </w:r>
      <w:r w:rsidRPr="2CC751CC">
        <w:rPr>
          <w:rFonts w:ascii="Calibri" w:hAnsi="Calibri" w:cs="Calibri"/>
          <w:lang w:val="es-ES"/>
        </w:rPr>
        <w:t>plazo</w:t>
      </w:r>
      <w:r w:rsidRPr="2CC751CC">
        <w:rPr>
          <w:rFonts w:ascii="Calibri" w:hAnsi="Calibri" w:cs="Calibri"/>
          <w:spacing w:val="-4"/>
          <w:lang w:val="es-ES"/>
        </w:rPr>
        <w:t xml:space="preserve"> </w:t>
      </w:r>
      <w:r w:rsidRPr="2CC751CC">
        <w:rPr>
          <w:rFonts w:ascii="Calibri" w:hAnsi="Calibri" w:cs="Calibri"/>
          <w:lang w:val="es-ES"/>
        </w:rPr>
        <w:t>del</w:t>
      </w:r>
      <w:r w:rsidRPr="2CC751CC">
        <w:rPr>
          <w:rFonts w:ascii="Calibri" w:hAnsi="Calibri" w:cs="Calibri"/>
          <w:spacing w:val="-5"/>
          <w:lang w:val="es-ES"/>
        </w:rPr>
        <w:t xml:space="preserve"> </w:t>
      </w:r>
      <w:r w:rsidRPr="2CC751CC">
        <w:rPr>
          <w:rFonts w:ascii="Calibri" w:hAnsi="Calibri" w:cs="Calibri"/>
          <w:lang w:val="es-ES"/>
        </w:rPr>
        <w:t>proyecto?;</w:t>
      </w:r>
      <w:r w:rsidRPr="2CC751CC">
        <w:rPr>
          <w:rFonts w:ascii="Calibri" w:hAnsi="Calibri" w:cs="Calibri"/>
          <w:spacing w:val="-5"/>
          <w:lang w:val="es-ES"/>
        </w:rPr>
        <w:t xml:space="preserve"> </w:t>
      </w:r>
      <w:r w:rsidRPr="2CC751CC">
        <w:rPr>
          <w:rFonts w:ascii="Calibri" w:hAnsi="Calibri" w:cs="Calibri"/>
          <w:lang w:val="es-ES"/>
        </w:rPr>
        <w:t>¿Documenta</w:t>
      </w:r>
      <w:r w:rsidRPr="2CC751CC">
        <w:rPr>
          <w:rFonts w:ascii="Calibri" w:hAnsi="Calibri" w:cs="Calibri"/>
          <w:spacing w:val="-8"/>
          <w:lang w:val="es-ES"/>
        </w:rPr>
        <w:t xml:space="preserve"> </w:t>
      </w:r>
      <w:r w:rsidRPr="2CC751CC">
        <w:rPr>
          <w:rFonts w:ascii="Calibri" w:hAnsi="Calibri" w:cs="Calibri"/>
          <w:lang w:val="es-ES"/>
        </w:rPr>
        <w:t>el</w:t>
      </w:r>
      <w:r w:rsidRPr="2CC751CC">
        <w:rPr>
          <w:rFonts w:ascii="Calibri" w:hAnsi="Calibri" w:cs="Calibri"/>
          <w:spacing w:val="-5"/>
          <w:lang w:val="es-ES"/>
        </w:rPr>
        <w:t xml:space="preserve"> </w:t>
      </w:r>
      <w:r w:rsidRPr="2CC751CC">
        <w:rPr>
          <w:rFonts w:ascii="Calibri" w:hAnsi="Calibri" w:cs="Calibri"/>
          <w:lang w:val="es-ES"/>
        </w:rPr>
        <w:t>Equipo</w:t>
      </w:r>
      <w:r w:rsidRPr="2CC751CC">
        <w:rPr>
          <w:rFonts w:ascii="Calibri" w:hAnsi="Calibri" w:cs="Calibri"/>
          <w:spacing w:val="-7"/>
          <w:lang w:val="es-ES"/>
        </w:rPr>
        <w:t xml:space="preserve"> </w:t>
      </w:r>
      <w:r w:rsidRPr="2CC751CC">
        <w:rPr>
          <w:rFonts w:ascii="Calibri" w:hAnsi="Calibri" w:cs="Calibri"/>
          <w:lang w:val="es-ES"/>
        </w:rPr>
        <w:t>del</w:t>
      </w:r>
      <w:r w:rsidRPr="2CC751CC">
        <w:rPr>
          <w:rFonts w:ascii="Calibri" w:hAnsi="Calibri" w:cs="Calibri"/>
          <w:spacing w:val="-8"/>
          <w:lang w:val="es-ES"/>
        </w:rPr>
        <w:t xml:space="preserve"> </w:t>
      </w:r>
      <w:r w:rsidRPr="2CC751CC">
        <w:rPr>
          <w:rFonts w:ascii="Calibri" w:hAnsi="Calibri" w:cs="Calibri"/>
          <w:lang w:val="es-ES"/>
        </w:rPr>
        <w:t>Proyecto</w:t>
      </w:r>
      <w:r w:rsidRPr="2CC751CC">
        <w:rPr>
          <w:rFonts w:ascii="Calibri" w:hAnsi="Calibri" w:cs="Calibri"/>
          <w:spacing w:val="-4"/>
          <w:lang w:val="es-ES"/>
        </w:rPr>
        <w:t xml:space="preserve"> </w:t>
      </w:r>
      <w:r w:rsidRPr="2CC751CC">
        <w:rPr>
          <w:rFonts w:ascii="Calibri" w:hAnsi="Calibri" w:cs="Calibri"/>
          <w:lang w:val="es-ES"/>
        </w:rPr>
        <w:t>las</w:t>
      </w:r>
      <w:r w:rsidRPr="2CC751CC">
        <w:rPr>
          <w:rFonts w:ascii="Calibri" w:hAnsi="Calibri" w:cs="Calibri"/>
          <w:spacing w:val="-47"/>
          <w:lang w:val="es-ES"/>
        </w:rPr>
        <w:t xml:space="preserve"> </w:t>
      </w:r>
      <w:r w:rsidRPr="2CC751CC">
        <w:rPr>
          <w:rFonts w:ascii="Calibri" w:hAnsi="Calibri" w:cs="Calibri"/>
          <w:lang w:val="es-ES"/>
        </w:rPr>
        <w:t>lecciones aprendidas de manera continua?; ¿Se comparten/transfieren a los agentes</w:t>
      </w:r>
      <w:r w:rsidRPr="2CC751CC">
        <w:rPr>
          <w:rFonts w:ascii="Calibri" w:hAnsi="Calibri" w:cs="Calibri"/>
          <w:spacing w:val="1"/>
          <w:lang w:val="es-ES"/>
        </w:rPr>
        <w:t xml:space="preserve"> </w:t>
      </w:r>
      <w:r w:rsidRPr="2CC751CC">
        <w:rPr>
          <w:rFonts w:ascii="Calibri" w:hAnsi="Calibri" w:cs="Calibri"/>
          <w:lang w:val="es-ES"/>
        </w:rPr>
        <w:t>adecuados que estén en posición de aplicarlas y, potencialmente, reproducirlas y/o ex-</w:t>
      </w:r>
      <w:r w:rsidRPr="2CC751CC">
        <w:rPr>
          <w:rFonts w:ascii="Calibri" w:hAnsi="Calibri" w:cs="Calibri"/>
          <w:spacing w:val="-47"/>
          <w:lang w:val="es-ES"/>
        </w:rPr>
        <w:t xml:space="preserve"> </w:t>
      </w:r>
      <w:r w:rsidRPr="2CC751CC">
        <w:rPr>
          <w:rFonts w:ascii="Calibri" w:hAnsi="Calibri" w:cs="Calibri"/>
          <w:lang w:val="es-ES"/>
        </w:rPr>
        <w:t>pandirlas en</w:t>
      </w:r>
      <w:r w:rsidRPr="2CC751CC">
        <w:rPr>
          <w:rFonts w:ascii="Calibri" w:hAnsi="Calibri" w:cs="Calibri"/>
          <w:spacing w:val="-2"/>
          <w:lang w:val="es-ES"/>
        </w:rPr>
        <w:t xml:space="preserve"> </w:t>
      </w:r>
      <w:r w:rsidRPr="2CC751CC">
        <w:rPr>
          <w:rFonts w:ascii="Calibri" w:hAnsi="Calibri" w:cs="Calibri"/>
          <w:lang w:val="es-ES"/>
        </w:rPr>
        <w:t>el futuro?</w:t>
      </w:r>
    </w:p>
    <w:p w14:paraId="6BC62D78" w14:textId="77777777" w:rsidR="00DC750A" w:rsidRPr="002C6417" w:rsidRDefault="00DC750A" w:rsidP="00DC750A">
      <w:pPr>
        <w:widowControl w:val="0"/>
        <w:autoSpaceDE w:val="0"/>
        <w:autoSpaceDN w:val="0"/>
        <w:spacing w:before="11" w:after="0" w:line="240" w:lineRule="auto"/>
        <w:jc w:val="left"/>
        <w:rPr>
          <w:rFonts w:ascii="Calibri" w:hAnsi="Calibri" w:cs="Calibri"/>
          <w:sz w:val="21"/>
        </w:rPr>
      </w:pPr>
    </w:p>
    <w:p w14:paraId="2CCB431D"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Riesgos</w:t>
      </w:r>
      <w:r w:rsidRPr="002C6417">
        <w:rPr>
          <w:rFonts w:asciiTheme="minorHAnsi" w:hAnsiTheme="minorHAnsi" w:cstheme="minorHAnsi"/>
          <w:b/>
          <w:bCs/>
          <w:spacing w:val="-3"/>
        </w:rPr>
        <w:t xml:space="preserve"> </w:t>
      </w:r>
      <w:r w:rsidRPr="002C6417">
        <w:rPr>
          <w:rFonts w:asciiTheme="minorHAnsi" w:hAnsiTheme="minorHAnsi" w:cstheme="minorHAnsi"/>
          <w:b/>
          <w:bCs/>
        </w:rPr>
        <w:t>para</w:t>
      </w:r>
      <w:r w:rsidRPr="002C6417">
        <w:rPr>
          <w:rFonts w:asciiTheme="minorHAnsi" w:hAnsiTheme="minorHAnsi" w:cstheme="minorHAnsi"/>
          <w:b/>
          <w:bCs/>
          <w:spacing w:val="-6"/>
        </w:rPr>
        <w:t xml:space="preserve"> </w:t>
      </w:r>
      <w:r w:rsidRPr="002C6417">
        <w:rPr>
          <w:rFonts w:asciiTheme="minorHAnsi" w:hAnsiTheme="minorHAnsi" w:cstheme="minorHAnsi"/>
          <w:b/>
          <w:bCs/>
        </w:rPr>
        <w:t>la</w:t>
      </w:r>
      <w:r w:rsidRPr="002C6417">
        <w:rPr>
          <w:rFonts w:asciiTheme="minorHAnsi" w:hAnsiTheme="minorHAnsi" w:cstheme="minorHAnsi"/>
          <w:b/>
          <w:bCs/>
          <w:spacing w:val="-3"/>
        </w:rPr>
        <w:t xml:space="preserve"> </w:t>
      </w:r>
      <w:r w:rsidRPr="002C6417">
        <w:rPr>
          <w:rFonts w:asciiTheme="minorHAnsi" w:hAnsiTheme="minorHAnsi" w:cstheme="minorHAnsi"/>
          <w:b/>
          <w:bCs/>
        </w:rPr>
        <w:t>sostenibilidad</w:t>
      </w:r>
      <w:r w:rsidRPr="002C6417">
        <w:rPr>
          <w:rFonts w:asciiTheme="minorHAnsi" w:hAnsiTheme="minorHAnsi" w:cstheme="minorHAnsi"/>
          <w:b/>
          <w:bCs/>
          <w:spacing w:val="-4"/>
        </w:rPr>
        <w:t xml:space="preserve"> </w:t>
      </w:r>
      <w:r w:rsidRPr="002C6417">
        <w:rPr>
          <w:rFonts w:asciiTheme="minorHAnsi" w:hAnsiTheme="minorHAnsi" w:cstheme="minorHAnsi"/>
          <w:b/>
          <w:bCs/>
        </w:rPr>
        <w:t>relacionados</w:t>
      </w:r>
      <w:r w:rsidRPr="002C6417">
        <w:rPr>
          <w:rFonts w:asciiTheme="minorHAnsi" w:hAnsiTheme="minorHAnsi" w:cstheme="minorHAnsi"/>
          <w:b/>
          <w:bCs/>
          <w:spacing w:val="-3"/>
        </w:rPr>
        <w:t xml:space="preserve"> </w:t>
      </w:r>
      <w:r w:rsidRPr="002C6417">
        <w:rPr>
          <w:rFonts w:asciiTheme="minorHAnsi" w:hAnsiTheme="minorHAnsi" w:cstheme="minorHAnsi"/>
          <w:b/>
          <w:bCs/>
        </w:rPr>
        <w:t>con</w:t>
      </w:r>
      <w:r w:rsidRPr="002C6417">
        <w:rPr>
          <w:rFonts w:asciiTheme="minorHAnsi" w:hAnsiTheme="minorHAnsi" w:cstheme="minorHAnsi"/>
          <w:b/>
          <w:bCs/>
          <w:spacing w:val="-3"/>
        </w:rPr>
        <w:t xml:space="preserve"> </w:t>
      </w:r>
      <w:r w:rsidRPr="002C6417">
        <w:rPr>
          <w:rFonts w:asciiTheme="minorHAnsi" w:hAnsiTheme="minorHAnsi" w:cstheme="minorHAnsi"/>
          <w:b/>
          <w:bCs/>
        </w:rPr>
        <w:t>el</w:t>
      </w:r>
      <w:r w:rsidRPr="002C6417">
        <w:rPr>
          <w:rFonts w:asciiTheme="minorHAnsi" w:hAnsiTheme="minorHAnsi" w:cstheme="minorHAnsi"/>
          <w:b/>
          <w:bCs/>
          <w:spacing w:val="-3"/>
        </w:rPr>
        <w:t xml:space="preserve"> </w:t>
      </w:r>
      <w:r w:rsidRPr="002C6417">
        <w:rPr>
          <w:rFonts w:asciiTheme="minorHAnsi" w:hAnsiTheme="minorHAnsi" w:cstheme="minorHAnsi"/>
          <w:b/>
          <w:bCs/>
        </w:rPr>
        <w:t>marco</w:t>
      </w:r>
      <w:r w:rsidRPr="002C6417">
        <w:rPr>
          <w:rFonts w:asciiTheme="minorHAnsi" w:hAnsiTheme="minorHAnsi" w:cstheme="minorHAnsi"/>
          <w:b/>
          <w:bCs/>
          <w:spacing w:val="-4"/>
        </w:rPr>
        <w:t xml:space="preserve"> </w:t>
      </w:r>
      <w:r w:rsidRPr="002C6417">
        <w:rPr>
          <w:rFonts w:asciiTheme="minorHAnsi" w:hAnsiTheme="minorHAnsi" w:cstheme="minorHAnsi"/>
          <w:b/>
          <w:bCs/>
        </w:rPr>
        <w:t>institucional</w:t>
      </w:r>
      <w:r w:rsidRPr="002C6417">
        <w:rPr>
          <w:rFonts w:asciiTheme="minorHAnsi" w:hAnsiTheme="minorHAnsi" w:cstheme="minorHAnsi"/>
          <w:b/>
          <w:bCs/>
          <w:spacing w:val="-4"/>
        </w:rPr>
        <w:t xml:space="preserve"> </w:t>
      </w:r>
      <w:r w:rsidRPr="002C6417">
        <w:rPr>
          <w:rFonts w:asciiTheme="minorHAnsi" w:hAnsiTheme="minorHAnsi" w:cstheme="minorHAnsi"/>
          <w:b/>
          <w:bCs/>
        </w:rPr>
        <w:t>y</w:t>
      </w:r>
      <w:r w:rsidRPr="002C6417">
        <w:rPr>
          <w:rFonts w:asciiTheme="minorHAnsi" w:hAnsiTheme="minorHAnsi" w:cstheme="minorHAnsi"/>
          <w:b/>
          <w:bCs/>
          <w:spacing w:val="-5"/>
        </w:rPr>
        <w:t xml:space="preserve"> </w:t>
      </w:r>
      <w:r w:rsidRPr="002C6417">
        <w:rPr>
          <w:rFonts w:asciiTheme="minorHAnsi" w:hAnsiTheme="minorHAnsi" w:cstheme="minorHAnsi"/>
          <w:b/>
          <w:bCs/>
        </w:rPr>
        <w:t>la</w:t>
      </w:r>
      <w:r w:rsidRPr="002C6417">
        <w:rPr>
          <w:rFonts w:asciiTheme="minorHAnsi" w:hAnsiTheme="minorHAnsi" w:cstheme="minorHAnsi"/>
          <w:b/>
          <w:bCs/>
          <w:spacing w:val="-4"/>
        </w:rPr>
        <w:t xml:space="preserve"> </w:t>
      </w:r>
      <w:r w:rsidRPr="002C6417">
        <w:rPr>
          <w:rFonts w:asciiTheme="minorHAnsi" w:hAnsiTheme="minorHAnsi" w:cstheme="minorHAnsi"/>
          <w:b/>
          <w:bCs/>
        </w:rPr>
        <w:t>gobernabilidad:</w:t>
      </w:r>
    </w:p>
    <w:p w14:paraId="0CDA8661" w14:textId="77777777" w:rsidR="00DC750A" w:rsidRPr="002C6417" w:rsidRDefault="00DC750A" w:rsidP="004613B3">
      <w:pPr>
        <w:widowControl w:val="0"/>
        <w:numPr>
          <w:ilvl w:val="1"/>
          <w:numId w:val="35"/>
        </w:numPr>
        <w:tabs>
          <w:tab w:val="left" w:pos="902"/>
        </w:tabs>
        <w:autoSpaceDE w:val="0"/>
        <w:autoSpaceDN w:val="0"/>
        <w:spacing w:before="0" w:after="0" w:line="276" w:lineRule="auto"/>
        <w:ind w:left="901" w:right="973"/>
        <w:jc w:val="left"/>
        <w:rPr>
          <w:rFonts w:ascii="Calibri" w:hAnsi="Calibri" w:cs="Calibri"/>
          <w:lang w:val="es-ES"/>
        </w:rPr>
      </w:pPr>
      <w:r w:rsidRPr="2CC751CC">
        <w:rPr>
          <w:rFonts w:ascii="Calibri" w:hAnsi="Calibri" w:cs="Calibri"/>
          <w:lang w:val="es-ES"/>
        </w:rPr>
        <w:t>¿Presentan</w:t>
      </w:r>
      <w:r w:rsidRPr="2CC751CC">
        <w:rPr>
          <w:rFonts w:ascii="Calibri" w:hAnsi="Calibri" w:cs="Calibri"/>
          <w:spacing w:val="-6"/>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marcos</w:t>
      </w:r>
      <w:r w:rsidRPr="2CC751CC">
        <w:rPr>
          <w:rFonts w:ascii="Calibri" w:hAnsi="Calibri" w:cs="Calibri"/>
          <w:spacing w:val="-6"/>
          <w:lang w:val="es-ES"/>
        </w:rPr>
        <w:t xml:space="preserve"> </w:t>
      </w:r>
      <w:r w:rsidRPr="2CC751CC">
        <w:rPr>
          <w:rFonts w:ascii="Calibri" w:hAnsi="Calibri" w:cs="Calibri"/>
          <w:lang w:val="es-ES"/>
        </w:rPr>
        <w:t>legales,</w:t>
      </w:r>
      <w:r w:rsidRPr="2CC751CC">
        <w:rPr>
          <w:rFonts w:ascii="Calibri" w:hAnsi="Calibri" w:cs="Calibri"/>
          <w:spacing w:val="-3"/>
          <w:lang w:val="es-ES"/>
        </w:rPr>
        <w:t xml:space="preserve"> </w:t>
      </w:r>
      <w:r w:rsidRPr="2CC751CC">
        <w:rPr>
          <w:rFonts w:ascii="Calibri" w:hAnsi="Calibri" w:cs="Calibri"/>
          <w:lang w:val="es-ES"/>
        </w:rPr>
        <w:t>las</w:t>
      </w:r>
      <w:r w:rsidRPr="2CC751CC">
        <w:rPr>
          <w:rFonts w:ascii="Calibri" w:hAnsi="Calibri" w:cs="Calibri"/>
          <w:spacing w:val="-6"/>
          <w:lang w:val="es-ES"/>
        </w:rPr>
        <w:t xml:space="preserve"> </w:t>
      </w:r>
      <w:r w:rsidRPr="2CC751CC">
        <w:rPr>
          <w:rFonts w:ascii="Calibri" w:hAnsi="Calibri" w:cs="Calibri"/>
          <w:lang w:val="es-ES"/>
        </w:rPr>
        <w:t>políticas,</w:t>
      </w:r>
      <w:r w:rsidRPr="2CC751CC">
        <w:rPr>
          <w:rFonts w:ascii="Calibri" w:hAnsi="Calibri" w:cs="Calibri"/>
          <w:spacing w:val="-6"/>
          <w:lang w:val="es-ES"/>
        </w:rPr>
        <w:t xml:space="preserve"> </w:t>
      </w:r>
      <w:r w:rsidRPr="2CC751CC">
        <w:rPr>
          <w:rFonts w:ascii="Calibri" w:hAnsi="Calibri" w:cs="Calibri"/>
          <w:lang w:val="es-ES"/>
        </w:rPr>
        <w:t>las</w:t>
      </w:r>
      <w:r w:rsidRPr="2CC751CC">
        <w:rPr>
          <w:rFonts w:ascii="Calibri" w:hAnsi="Calibri" w:cs="Calibri"/>
          <w:spacing w:val="-6"/>
          <w:lang w:val="es-ES"/>
        </w:rPr>
        <w:t xml:space="preserve"> </w:t>
      </w:r>
      <w:r w:rsidRPr="2CC751CC">
        <w:rPr>
          <w:rFonts w:ascii="Calibri" w:hAnsi="Calibri" w:cs="Calibri"/>
          <w:lang w:val="es-ES"/>
        </w:rPr>
        <w:t>estructuras</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procesos</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gobernabi-</w:t>
      </w:r>
      <w:r w:rsidRPr="2CC751CC">
        <w:rPr>
          <w:rFonts w:ascii="Calibri" w:hAnsi="Calibri" w:cs="Calibri"/>
          <w:spacing w:val="-47"/>
          <w:lang w:val="es-ES"/>
        </w:rPr>
        <w:t xml:space="preserve"> </w:t>
      </w:r>
      <w:r w:rsidRPr="2CC751CC">
        <w:rPr>
          <w:rFonts w:ascii="Calibri" w:hAnsi="Calibri" w:cs="Calibri"/>
          <w:lang w:val="es-ES"/>
        </w:rPr>
        <w:t>lidad</w:t>
      </w:r>
      <w:r w:rsidRPr="2CC751CC">
        <w:rPr>
          <w:rFonts w:ascii="Calibri" w:hAnsi="Calibri" w:cs="Calibri"/>
          <w:spacing w:val="-11"/>
          <w:lang w:val="es-ES"/>
        </w:rPr>
        <w:t xml:space="preserve"> </w:t>
      </w:r>
      <w:r w:rsidRPr="2CC751CC">
        <w:rPr>
          <w:rFonts w:ascii="Calibri" w:hAnsi="Calibri" w:cs="Calibri"/>
          <w:lang w:val="es-ES"/>
        </w:rPr>
        <w:t>riesgos</w:t>
      </w:r>
      <w:r w:rsidRPr="2CC751CC">
        <w:rPr>
          <w:rFonts w:ascii="Calibri" w:hAnsi="Calibri" w:cs="Calibri"/>
          <w:spacing w:val="-10"/>
          <w:lang w:val="es-ES"/>
        </w:rPr>
        <w:t xml:space="preserve"> </w:t>
      </w:r>
      <w:r w:rsidRPr="2CC751CC">
        <w:rPr>
          <w:rFonts w:ascii="Calibri" w:hAnsi="Calibri" w:cs="Calibri"/>
          <w:lang w:val="es-ES"/>
        </w:rPr>
        <w:t>que</w:t>
      </w:r>
      <w:r w:rsidRPr="2CC751CC">
        <w:rPr>
          <w:rFonts w:ascii="Calibri" w:hAnsi="Calibri" w:cs="Calibri"/>
          <w:spacing w:val="-10"/>
          <w:lang w:val="es-ES"/>
        </w:rPr>
        <w:t xml:space="preserve"> </w:t>
      </w:r>
      <w:r w:rsidRPr="2CC751CC">
        <w:rPr>
          <w:rFonts w:ascii="Calibri" w:hAnsi="Calibri" w:cs="Calibri"/>
          <w:lang w:val="es-ES"/>
        </w:rPr>
        <w:t>puedan</w:t>
      </w:r>
      <w:r w:rsidRPr="2CC751CC">
        <w:rPr>
          <w:rFonts w:ascii="Calibri" w:hAnsi="Calibri" w:cs="Calibri"/>
          <w:spacing w:val="-11"/>
          <w:lang w:val="es-ES"/>
        </w:rPr>
        <w:t xml:space="preserve"> </w:t>
      </w:r>
      <w:r w:rsidRPr="2CC751CC">
        <w:rPr>
          <w:rFonts w:ascii="Calibri" w:hAnsi="Calibri" w:cs="Calibri"/>
          <w:lang w:val="es-ES"/>
        </w:rPr>
        <w:t>poner</w:t>
      </w:r>
      <w:r w:rsidRPr="2CC751CC">
        <w:rPr>
          <w:rFonts w:ascii="Calibri" w:hAnsi="Calibri" w:cs="Calibri"/>
          <w:spacing w:val="-10"/>
          <w:lang w:val="es-ES"/>
        </w:rPr>
        <w:t xml:space="preserve"> </w:t>
      </w:r>
      <w:r w:rsidRPr="2CC751CC">
        <w:rPr>
          <w:rFonts w:ascii="Calibri" w:hAnsi="Calibri" w:cs="Calibri"/>
          <w:lang w:val="es-ES"/>
        </w:rPr>
        <w:t>en</w:t>
      </w:r>
      <w:r w:rsidRPr="2CC751CC">
        <w:rPr>
          <w:rFonts w:ascii="Calibri" w:hAnsi="Calibri" w:cs="Calibri"/>
          <w:spacing w:val="-10"/>
          <w:lang w:val="es-ES"/>
        </w:rPr>
        <w:t xml:space="preserve"> </w:t>
      </w:r>
      <w:r w:rsidRPr="2CC751CC">
        <w:rPr>
          <w:rFonts w:ascii="Calibri" w:hAnsi="Calibri" w:cs="Calibri"/>
          <w:lang w:val="es-ES"/>
        </w:rPr>
        <w:t>peligro</w:t>
      </w:r>
      <w:r w:rsidRPr="2CC751CC">
        <w:rPr>
          <w:rFonts w:ascii="Calibri" w:hAnsi="Calibri" w:cs="Calibri"/>
          <w:spacing w:val="-9"/>
          <w:lang w:val="es-ES"/>
        </w:rPr>
        <w:t xml:space="preserve"> </w:t>
      </w:r>
      <w:r w:rsidRPr="2CC751CC">
        <w:rPr>
          <w:rFonts w:ascii="Calibri" w:hAnsi="Calibri" w:cs="Calibri"/>
          <w:lang w:val="es-ES"/>
        </w:rPr>
        <w:t>la</w:t>
      </w:r>
      <w:r w:rsidRPr="2CC751CC">
        <w:rPr>
          <w:rFonts w:ascii="Calibri" w:hAnsi="Calibri" w:cs="Calibri"/>
          <w:spacing w:val="-11"/>
          <w:lang w:val="es-ES"/>
        </w:rPr>
        <w:t xml:space="preserve"> </w:t>
      </w:r>
      <w:r w:rsidRPr="2CC751CC">
        <w:rPr>
          <w:rFonts w:ascii="Calibri" w:hAnsi="Calibri" w:cs="Calibri"/>
          <w:lang w:val="es-ES"/>
        </w:rPr>
        <w:t>continuidad</w:t>
      </w:r>
      <w:r w:rsidRPr="2CC751CC">
        <w:rPr>
          <w:rFonts w:ascii="Calibri" w:hAnsi="Calibri" w:cs="Calibri"/>
          <w:spacing w:val="-11"/>
          <w:lang w:val="es-ES"/>
        </w:rPr>
        <w:t xml:space="preserve"> </w:t>
      </w:r>
      <w:r w:rsidRPr="2CC751CC">
        <w:rPr>
          <w:rFonts w:ascii="Calibri" w:hAnsi="Calibri" w:cs="Calibri"/>
          <w:lang w:val="es-ES"/>
        </w:rPr>
        <w:t>de</w:t>
      </w:r>
      <w:r w:rsidRPr="2CC751CC">
        <w:rPr>
          <w:rFonts w:ascii="Calibri" w:hAnsi="Calibri" w:cs="Calibri"/>
          <w:spacing w:val="-10"/>
          <w:lang w:val="es-ES"/>
        </w:rPr>
        <w:t xml:space="preserve"> </w:t>
      </w:r>
      <w:r w:rsidRPr="2CC751CC">
        <w:rPr>
          <w:rFonts w:ascii="Calibri" w:hAnsi="Calibri" w:cs="Calibri"/>
          <w:lang w:val="es-ES"/>
        </w:rPr>
        <w:t>los</w:t>
      </w:r>
      <w:r w:rsidRPr="2CC751CC">
        <w:rPr>
          <w:rFonts w:ascii="Calibri" w:hAnsi="Calibri" w:cs="Calibri"/>
          <w:spacing w:val="-10"/>
          <w:lang w:val="es-ES"/>
        </w:rPr>
        <w:t xml:space="preserve"> </w:t>
      </w:r>
      <w:r w:rsidRPr="2CC751CC">
        <w:rPr>
          <w:rFonts w:ascii="Calibri" w:hAnsi="Calibri" w:cs="Calibri"/>
          <w:lang w:val="es-ES"/>
        </w:rPr>
        <w:t>beneficios</w:t>
      </w:r>
      <w:r w:rsidRPr="2CC751CC">
        <w:rPr>
          <w:rFonts w:ascii="Calibri" w:hAnsi="Calibri" w:cs="Calibri"/>
          <w:spacing w:val="-10"/>
          <w:lang w:val="es-ES"/>
        </w:rPr>
        <w:t xml:space="preserve"> </w:t>
      </w:r>
      <w:r w:rsidRPr="2CC751CC">
        <w:rPr>
          <w:rFonts w:ascii="Calibri" w:hAnsi="Calibri" w:cs="Calibri"/>
          <w:lang w:val="es-ES"/>
        </w:rPr>
        <w:t>del</w:t>
      </w:r>
      <w:r w:rsidRPr="2CC751CC">
        <w:rPr>
          <w:rFonts w:ascii="Calibri" w:hAnsi="Calibri" w:cs="Calibri"/>
          <w:spacing w:val="-9"/>
          <w:lang w:val="es-ES"/>
        </w:rPr>
        <w:t xml:space="preserve"> </w:t>
      </w:r>
      <w:r w:rsidRPr="2CC751CC">
        <w:rPr>
          <w:rFonts w:ascii="Calibri" w:hAnsi="Calibri" w:cs="Calibri"/>
          <w:lang w:val="es-ES"/>
        </w:rPr>
        <w:t>proyecto?</w:t>
      </w:r>
      <w:r w:rsidRPr="2CC751CC">
        <w:rPr>
          <w:rFonts w:ascii="Calibri" w:hAnsi="Calibri" w:cs="Calibri"/>
          <w:spacing w:val="-48"/>
          <w:lang w:val="es-ES"/>
        </w:rPr>
        <w:t xml:space="preserve"> </w:t>
      </w:r>
      <w:r w:rsidRPr="2CC751CC">
        <w:rPr>
          <w:rFonts w:ascii="Calibri" w:hAnsi="Calibri" w:cs="Calibri"/>
          <w:lang w:val="es-ES"/>
        </w:rPr>
        <w:t>Al evaluar este parámetro, es preciso tener en cuenta también si están instalados los</w:t>
      </w:r>
      <w:r w:rsidRPr="2CC751CC">
        <w:rPr>
          <w:rFonts w:ascii="Calibri" w:hAnsi="Calibri" w:cs="Calibri"/>
          <w:spacing w:val="1"/>
          <w:lang w:val="es-ES"/>
        </w:rPr>
        <w:t xml:space="preserve"> </w:t>
      </w:r>
      <w:r w:rsidRPr="2CC751CC">
        <w:rPr>
          <w:rFonts w:ascii="Calibri" w:hAnsi="Calibri" w:cs="Calibri"/>
          <w:lang w:val="es-ES"/>
        </w:rPr>
        <w:t>sistemas/mecanismos requeridos para la rendición de cuentas, la transparencia y los</w:t>
      </w:r>
      <w:r w:rsidRPr="2CC751CC">
        <w:rPr>
          <w:rFonts w:ascii="Calibri" w:hAnsi="Calibri" w:cs="Calibri"/>
          <w:spacing w:val="1"/>
          <w:lang w:val="es-ES"/>
        </w:rPr>
        <w:t xml:space="preserve"> </w:t>
      </w:r>
      <w:r w:rsidRPr="2CC751CC">
        <w:rPr>
          <w:rFonts w:ascii="Calibri" w:hAnsi="Calibri" w:cs="Calibri"/>
          <w:lang w:val="es-ES"/>
        </w:rPr>
        <w:t>conocimientos</w:t>
      </w:r>
      <w:r w:rsidRPr="2CC751CC">
        <w:rPr>
          <w:rFonts w:ascii="Calibri" w:hAnsi="Calibri" w:cs="Calibri"/>
          <w:spacing w:val="-1"/>
          <w:lang w:val="es-ES"/>
        </w:rPr>
        <w:t xml:space="preserve"> </w:t>
      </w:r>
      <w:r w:rsidRPr="2CC751CC">
        <w:rPr>
          <w:rFonts w:ascii="Calibri" w:hAnsi="Calibri" w:cs="Calibri"/>
          <w:lang w:val="es-ES"/>
        </w:rPr>
        <w:t>técnicos.</w:t>
      </w:r>
    </w:p>
    <w:p w14:paraId="3661FEB9" w14:textId="77777777" w:rsidR="00DC750A" w:rsidRPr="002C6417" w:rsidRDefault="00DC750A" w:rsidP="00DC750A">
      <w:pPr>
        <w:widowControl w:val="0"/>
        <w:autoSpaceDE w:val="0"/>
        <w:autoSpaceDN w:val="0"/>
        <w:spacing w:before="12" w:after="0" w:line="240" w:lineRule="auto"/>
        <w:jc w:val="left"/>
        <w:rPr>
          <w:rFonts w:ascii="Calibri" w:hAnsi="Calibri" w:cs="Calibri"/>
          <w:sz w:val="21"/>
        </w:rPr>
      </w:pPr>
    </w:p>
    <w:p w14:paraId="6875BD9F"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Riesgos</w:t>
      </w:r>
      <w:r w:rsidRPr="002C6417">
        <w:rPr>
          <w:rFonts w:asciiTheme="minorHAnsi" w:hAnsiTheme="minorHAnsi" w:cstheme="minorHAnsi"/>
          <w:b/>
          <w:bCs/>
          <w:spacing w:val="-3"/>
        </w:rPr>
        <w:t xml:space="preserve"> </w:t>
      </w:r>
      <w:r w:rsidRPr="002C6417">
        <w:rPr>
          <w:rFonts w:asciiTheme="minorHAnsi" w:hAnsiTheme="minorHAnsi" w:cstheme="minorHAnsi"/>
          <w:b/>
          <w:bCs/>
        </w:rPr>
        <w:t>ambientales</w:t>
      </w:r>
      <w:r w:rsidRPr="002C6417">
        <w:rPr>
          <w:rFonts w:asciiTheme="minorHAnsi" w:hAnsiTheme="minorHAnsi" w:cstheme="minorHAnsi"/>
          <w:b/>
          <w:bCs/>
          <w:spacing w:val="-2"/>
        </w:rPr>
        <w:t xml:space="preserve"> </w:t>
      </w:r>
      <w:r w:rsidRPr="002C6417">
        <w:rPr>
          <w:rFonts w:asciiTheme="minorHAnsi" w:hAnsiTheme="minorHAnsi" w:cstheme="minorHAnsi"/>
          <w:b/>
          <w:bCs/>
        </w:rPr>
        <w:t>a</w:t>
      </w:r>
      <w:r w:rsidRPr="002C6417">
        <w:rPr>
          <w:rFonts w:asciiTheme="minorHAnsi" w:hAnsiTheme="minorHAnsi" w:cstheme="minorHAnsi"/>
          <w:b/>
          <w:bCs/>
          <w:spacing w:val="-5"/>
        </w:rPr>
        <w:t xml:space="preserve"> </w:t>
      </w:r>
      <w:r w:rsidRPr="002C6417">
        <w:rPr>
          <w:rFonts w:asciiTheme="minorHAnsi" w:hAnsiTheme="minorHAnsi" w:cstheme="minorHAnsi"/>
          <w:b/>
          <w:bCs/>
        </w:rPr>
        <w:t>la</w:t>
      </w:r>
      <w:r w:rsidRPr="002C6417">
        <w:rPr>
          <w:rFonts w:asciiTheme="minorHAnsi" w:hAnsiTheme="minorHAnsi" w:cstheme="minorHAnsi"/>
          <w:b/>
          <w:bCs/>
          <w:spacing w:val="-4"/>
        </w:rPr>
        <w:t xml:space="preserve"> </w:t>
      </w:r>
      <w:r w:rsidRPr="002C6417">
        <w:rPr>
          <w:rFonts w:asciiTheme="minorHAnsi" w:hAnsiTheme="minorHAnsi" w:cstheme="minorHAnsi"/>
          <w:b/>
          <w:bCs/>
        </w:rPr>
        <w:t>sostenibilidad:</w:t>
      </w:r>
    </w:p>
    <w:p w14:paraId="07F8625E" w14:textId="77777777" w:rsidR="00DC750A" w:rsidRPr="002C6417" w:rsidRDefault="00DC750A" w:rsidP="004613B3">
      <w:pPr>
        <w:widowControl w:val="0"/>
        <w:numPr>
          <w:ilvl w:val="1"/>
          <w:numId w:val="35"/>
        </w:numPr>
        <w:tabs>
          <w:tab w:val="left" w:pos="902"/>
        </w:tabs>
        <w:autoSpaceDE w:val="0"/>
        <w:autoSpaceDN w:val="0"/>
        <w:spacing w:before="0" w:after="0" w:line="276" w:lineRule="auto"/>
        <w:ind w:left="901" w:right="1070"/>
        <w:jc w:val="left"/>
        <w:rPr>
          <w:rFonts w:ascii="Calibri" w:hAnsi="Calibri" w:cs="Calibri"/>
        </w:rPr>
      </w:pPr>
      <w:r w:rsidRPr="002C6417">
        <w:rPr>
          <w:rFonts w:ascii="Calibri" w:hAnsi="Calibri" w:cs="Calibri"/>
        </w:rPr>
        <w:t>¿Hay algún riesgo ambiental que pueda poner en peligro la continuidad de los resulta-</w:t>
      </w:r>
      <w:r w:rsidRPr="002C6417">
        <w:rPr>
          <w:rFonts w:ascii="Calibri" w:hAnsi="Calibri" w:cs="Calibri"/>
          <w:spacing w:val="-47"/>
        </w:rPr>
        <w:t xml:space="preserve"> </w:t>
      </w:r>
      <w:r w:rsidRPr="002C6417">
        <w:rPr>
          <w:rFonts w:ascii="Calibri" w:hAnsi="Calibri" w:cs="Calibri"/>
        </w:rPr>
        <w:t>dos</w:t>
      </w:r>
      <w:r w:rsidRPr="002C6417">
        <w:rPr>
          <w:rFonts w:ascii="Calibri" w:hAnsi="Calibri" w:cs="Calibri"/>
          <w:spacing w:val="-1"/>
        </w:rPr>
        <w:t xml:space="preserve"> </w:t>
      </w:r>
      <w:r w:rsidRPr="002C6417">
        <w:rPr>
          <w:rFonts w:ascii="Calibri" w:hAnsi="Calibri" w:cs="Calibri"/>
        </w:rPr>
        <w:t>del proyecto?</w:t>
      </w:r>
    </w:p>
    <w:p w14:paraId="5EE26F50"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2FD52EA0"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Conclusiones</w:t>
      </w:r>
      <w:r w:rsidRPr="002C6417">
        <w:rPr>
          <w:rFonts w:asciiTheme="minorHAnsi" w:hAnsiTheme="minorHAnsi" w:cstheme="minorHAnsi"/>
          <w:b/>
          <w:bCs/>
          <w:spacing w:val="-4"/>
        </w:rPr>
        <w:t xml:space="preserve"> </w:t>
      </w:r>
      <w:r w:rsidRPr="002C6417">
        <w:rPr>
          <w:rFonts w:asciiTheme="minorHAnsi" w:hAnsiTheme="minorHAnsi" w:cstheme="minorHAnsi"/>
          <w:b/>
          <w:bCs/>
        </w:rPr>
        <w:t>y</w:t>
      </w:r>
      <w:r w:rsidRPr="002C6417">
        <w:rPr>
          <w:rFonts w:asciiTheme="minorHAnsi" w:hAnsiTheme="minorHAnsi" w:cstheme="minorHAnsi"/>
          <w:b/>
          <w:bCs/>
          <w:spacing w:val="-5"/>
        </w:rPr>
        <w:t xml:space="preserve"> </w:t>
      </w:r>
      <w:r w:rsidRPr="002C6417">
        <w:rPr>
          <w:rFonts w:asciiTheme="minorHAnsi" w:hAnsiTheme="minorHAnsi" w:cstheme="minorHAnsi"/>
          <w:b/>
          <w:bCs/>
        </w:rPr>
        <w:t>Recomendaciones</w:t>
      </w:r>
    </w:p>
    <w:p w14:paraId="206A6C72" w14:textId="77777777" w:rsidR="00DC750A" w:rsidRPr="002C6417" w:rsidRDefault="00DC750A" w:rsidP="00DC750A">
      <w:pPr>
        <w:widowControl w:val="0"/>
        <w:autoSpaceDE w:val="0"/>
        <w:autoSpaceDN w:val="0"/>
        <w:spacing w:before="0" w:after="0" w:line="240" w:lineRule="auto"/>
        <w:ind w:right="878"/>
        <w:jc w:val="left"/>
        <w:rPr>
          <w:rFonts w:ascii="Calibri" w:hAnsi="Calibri" w:cs="Calibri"/>
        </w:rPr>
      </w:pPr>
      <w:r w:rsidRPr="002C6417">
        <w:rPr>
          <w:rFonts w:ascii="Calibri" w:hAnsi="Calibri" w:cs="Calibri"/>
        </w:rPr>
        <w:t>El/la</w:t>
      </w:r>
      <w:r w:rsidRPr="002C6417">
        <w:rPr>
          <w:rFonts w:ascii="Calibri" w:hAnsi="Calibri" w:cs="Calibri"/>
          <w:spacing w:val="-5"/>
        </w:rPr>
        <w:t xml:space="preserve"> </w:t>
      </w:r>
      <w:r w:rsidRPr="002C6417">
        <w:rPr>
          <w:rFonts w:ascii="Calibri" w:hAnsi="Calibri" w:cs="Calibri"/>
        </w:rPr>
        <w:t>consultor/a</w:t>
      </w:r>
      <w:r w:rsidRPr="002C6417">
        <w:rPr>
          <w:rFonts w:ascii="Calibri" w:hAnsi="Calibri" w:cs="Calibri"/>
          <w:spacing w:val="-3"/>
        </w:rPr>
        <w:t xml:space="preserve"> </w:t>
      </w:r>
      <w:r w:rsidRPr="002C6417">
        <w:rPr>
          <w:rFonts w:ascii="Calibri" w:hAnsi="Calibri" w:cs="Calibri"/>
        </w:rPr>
        <w:t>de</w:t>
      </w:r>
      <w:r w:rsidRPr="002C6417">
        <w:rPr>
          <w:rFonts w:ascii="Calibri" w:hAnsi="Calibri" w:cs="Calibri"/>
          <w:spacing w:val="-4"/>
        </w:rPr>
        <w:t xml:space="preserve"> </w:t>
      </w:r>
      <w:r w:rsidRPr="002C6417">
        <w:rPr>
          <w:rFonts w:ascii="Calibri" w:hAnsi="Calibri" w:cs="Calibri"/>
        </w:rPr>
        <w:t>la</w:t>
      </w:r>
      <w:r w:rsidRPr="002C6417">
        <w:rPr>
          <w:rFonts w:ascii="Calibri" w:hAnsi="Calibri" w:cs="Calibri"/>
          <w:spacing w:val="-5"/>
        </w:rPr>
        <w:t xml:space="preserve"> </w:t>
      </w:r>
      <w:r w:rsidRPr="002C6417">
        <w:rPr>
          <w:rFonts w:ascii="Calibri" w:hAnsi="Calibri" w:cs="Calibri"/>
        </w:rPr>
        <w:t>EMT</w:t>
      </w:r>
      <w:r w:rsidRPr="002C6417">
        <w:rPr>
          <w:rFonts w:ascii="Calibri" w:hAnsi="Calibri" w:cs="Calibri"/>
          <w:spacing w:val="-5"/>
        </w:rPr>
        <w:t xml:space="preserve"> </w:t>
      </w:r>
      <w:r w:rsidRPr="002C6417">
        <w:rPr>
          <w:rFonts w:ascii="Calibri" w:hAnsi="Calibri" w:cs="Calibri"/>
        </w:rPr>
        <w:t>incluirá</w:t>
      </w:r>
      <w:r w:rsidRPr="002C6417">
        <w:rPr>
          <w:rFonts w:ascii="Calibri" w:hAnsi="Calibri" w:cs="Calibri"/>
          <w:spacing w:val="-5"/>
        </w:rPr>
        <w:t xml:space="preserve"> </w:t>
      </w:r>
      <w:r w:rsidRPr="002C6417">
        <w:rPr>
          <w:rFonts w:ascii="Calibri" w:hAnsi="Calibri" w:cs="Calibri"/>
        </w:rPr>
        <w:t>una</w:t>
      </w:r>
      <w:r w:rsidRPr="002C6417">
        <w:rPr>
          <w:rFonts w:ascii="Calibri" w:hAnsi="Calibri" w:cs="Calibri"/>
          <w:spacing w:val="-3"/>
        </w:rPr>
        <w:t xml:space="preserve"> </w:t>
      </w:r>
      <w:r w:rsidRPr="002C6417">
        <w:rPr>
          <w:rFonts w:ascii="Calibri" w:hAnsi="Calibri" w:cs="Calibri"/>
        </w:rPr>
        <w:t>sección</w:t>
      </w:r>
      <w:r w:rsidRPr="002C6417">
        <w:rPr>
          <w:rFonts w:ascii="Calibri" w:hAnsi="Calibri" w:cs="Calibri"/>
          <w:spacing w:val="-6"/>
        </w:rPr>
        <w:t xml:space="preserve"> </w:t>
      </w:r>
      <w:r w:rsidRPr="002C6417">
        <w:rPr>
          <w:rFonts w:ascii="Calibri" w:hAnsi="Calibri" w:cs="Calibri"/>
        </w:rPr>
        <w:t>en</w:t>
      </w:r>
      <w:r w:rsidRPr="002C6417">
        <w:rPr>
          <w:rFonts w:ascii="Calibri" w:hAnsi="Calibri" w:cs="Calibri"/>
          <w:spacing w:val="-4"/>
        </w:rPr>
        <w:t xml:space="preserve"> </w:t>
      </w:r>
      <w:r w:rsidRPr="002C6417">
        <w:rPr>
          <w:rFonts w:ascii="Calibri" w:hAnsi="Calibri" w:cs="Calibri"/>
        </w:rPr>
        <w:t>el</w:t>
      </w:r>
      <w:r w:rsidRPr="002C6417">
        <w:rPr>
          <w:rFonts w:ascii="Calibri" w:hAnsi="Calibri" w:cs="Calibri"/>
          <w:spacing w:val="-3"/>
        </w:rPr>
        <w:t xml:space="preserve"> </w:t>
      </w:r>
      <w:r w:rsidRPr="002C6417">
        <w:rPr>
          <w:rFonts w:ascii="Calibri" w:hAnsi="Calibri" w:cs="Calibri"/>
        </w:rPr>
        <w:t>informe</w:t>
      </w:r>
      <w:r w:rsidRPr="002C6417">
        <w:rPr>
          <w:rFonts w:ascii="Calibri" w:hAnsi="Calibri" w:cs="Calibri"/>
          <w:spacing w:val="-4"/>
        </w:rPr>
        <w:t xml:space="preserve"> </w:t>
      </w:r>
      <w:r w:rsidRPr="002C6417">
        <w:rPr>
          <w:rFonts w:ascii="Calibri" w:hAnsi="Calibri" w:cs="Calibri"/>
        </w:rPr>
        <w:t>donde</w:t>
      </w:r>
      <w:r w:rsidRPr="002C6417">
        <w:rPr>
          <w:rFonts w:ascii="Calibri" w:hAnsi="Calibri" w:cs="Calibri"/>
          <w:spacing w:val="-3"/>
        </w:rPr>
        <w:t xml:space="preserve"> </w:t>
      </w:r>
      <w:r w:rsidRPr="002C6417">
        <w:rPr>
          <w:rFonts w:ascii="Calibri" w:hAnsi="Calibri" w:cs="Calibri"/>
        </w:rPr>
        <w:t>se</w:t>
      </w:r>
      <w:r w:rsidRPr="002C6417">
        <w:rPr>
          <w:rFonts w:ascii="Calibri" w:hAnsi="Calibri" w:cs="Calibri"/>
          <w:spacing w:val="-3"/>
        </w:rPr>
        <w:t xml:space="preserve"> </w:t>
      </w:r>
      <w:r w:rsidRPr="002C6417">
        <w:rPr>
          <w:rFonts w:ascii="Calibri" w:hAnsi="Calibri" w:cs="Calibri"/>
        </w:rPr>
        <w:t>recojan</w:t>
      </w:r>
      <w:r w:rsidRPr="002C6417">
        <w:rPr>
          <w:rFonts w:ascii="Calibri" w:hAnsi="Calibri" w:cs="Calibri"/>
          <w:spacing w:val="-8"/>
        </w:rPr>
        <w:t xml:space="preserve"> </w:t>
      </w:r>
      <w:r w:rsidRPr="002C6417">
        <w:rPr>
          <w:rFonts w:ascii="Calibri" w:hAnsi="Calibri" w:cs="Calibri"/>
        </w:rPr>
        <w:t>las</w:t>
      </w:r>
      <w:r w:rsidRPr="002C6417">
        <w:rPr>
          <w:rFonts w:ascii="Calibri" w:hAnsi="Calibri" w:cs="Calibri"/>
          <w:spacing w:val="-6"/>
        </w:rPr>
        <w:t xml:space="preserve"> </w:t>
      </w:r>
      <w:r w:rsidRPr="002C6417">
        <w:rPr>
          <w:rFonts w:ascii="Calibri" w:hAnsi="Calibri" w:cs="Calibri"/>
        </w:rPr>
        <w:t>conclusiones</w:t>
      </w:r>
      <w:r w:rsidRPr="002C6417">
        <w:rPr>
          <w:rFonts w:ascii="Calibri" w:hAnsi="Calibri" w:cs="Calibri"/>
          <w:spacing w:val="-47"/>
        </w:rPr>
        <w:t xml:space="preserve"> </w:t>
      </w:r>
      <w:r w:rsidRPr="002C6417">
        <w:rPr>
          <w:rFonts w:ascii="Calibri" w:hAnsi="Calibri" w:cs="Calibri"/>
        </w:rPr>
        <w:t>obtenidas</w:t>
      </w:r>
      <w:r w:rsidRPr="002C6417">
        <w:rPr>
          <w:rFonts w:ascii="Calibri" w:hAnsi="Calibri" w:cs="Calibri"/>
          <w:spacing w:val="-1"/>
        </w:rPr>
        <w:t xml:space="preserve"> </w:t>
      </w:r>
      <w:r w:rsidRPr="002C6417">
        <w:rPr>
          <w:rFonts w:ascii="Calibri" w:hAnsi="Calibri" w:cs="Calibri"/>
        </w:rPr>
        <w:t>a</w:t>
      </w:r>
      <w:r w:rsidRPr="002C6417">
        <w:rPr>
          <w:rFonts w:ascii="Calibri" w:hAnsi="Calibri" w:cs="Calibri"/>
          <w:spacing w:val="-3"/>
        </w:rPr>
        <w:t xml:space="preserve"> </w:t>
      </w:r>
      <w:r w:rsidRPr="002C6417">
        <w:rPr>
          <w:rFonts w:ascii="Calibri" w:hAnsi="Calibri" w:cs="Calibri"/>
        </w:rPr>
        <w:t>partir</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todos</w:t>
      </w:r>
      <w:r w:rsidRPr="002C6417">
        <w:rPr>
          <w:rFonts w:ascii="Calibri" w:hAnsi="Calibri" w:cs="Calibri"/>
          <w:spacing w:val="-3"/>
        </w:rPr>
        <w:t xml:space="preserve"> </w:t>
      </w:r>
      <w:r w:rsidRPr="002C6417">
        <w:rPr>
          <w:rFonts w:ascii="Calibri" w:hAnsi="Calibri" w:cs="Calibri"/>
        </w:rPr>
        <w:t>los datos</w:t>
      </w:r>
      <w:r w:rsidRPr="002C6417">
        <w:rPr>
          <w:rFonts w:ascii="Calibri" w:hAnsi="Calibri" w:cs="Calibri"/>
          <w:spacing w:val="-3"/>
        </w:rPr>
        <w:t xml:space="preserve"> </w:t>
      </w:r>
      <w:r w:rsidRPr="002C6417">
        <w:rPr>
          <w:rFonts w:ascii="Calibri" w:hAnsi="Calibri" w:cs="Calibri"/>
        </w:rPr>
        <w:t>recabados</w:t>
      </w:r>
      <w:r w:rsidRPr="002C6417">
        <w:rPr>
          <w:rFonts w:ascii="Calibri" w:hAnsi="Calibri" w:cs="Calibri"/>
          <w:spacing w:val="-2"/>
        </w:rPr>
        <w:t xml:space="preserve"> </w:t>
      </w:r>
      <w:r w:rsidRPr="002C6417">
        <w:rPr>
          <w:rFonts w:ascii="Calibri" w:hAnsi="Calibri" w:cs="Calibri"/>
        </w:rPr>
        <w:t>y pruebas</w:t>
      </w:r>
      <w:r w:rsidRPr="002C6417">
        <w:rPr>
          <w:rFonts w:ascii="Calibri" w:hAnsi="Calibri" w:cs="Calibri"/>
          <w:spacing w:val="-1"/>
        </w:rPr>
        <w:t xml:space="preserve"> </w:t>
      </w:r>
      <w:r w:rsidRPr="002C6417">
        <w:rPr>
          <w:rFonts w:ascii="Calibri" w:hAnsi="Calibri" w:cs="Calibri"/>
        </w:rPr>
        <w:t>realizadas</w:t>
      </w:r>
      <w:r w:rsidRPr="002C6417">
        <w:rPr>
          <w:rFonts w:ascii="Calibri" w:hAnsi="Calibri" w:cs="Calibri"/>
          <w:vertAlign w:val="superscript"/>
        </w:rPr>
        <w:t>6</w:t>
      </w:r>
      <w:r w:rsidRPr="002C6417">
        <w:rPr>
          <w:rFonts w:ascii="Calibri" w:hAnsi="Calibri" w:cs="Calibri"/>
        </w:rPr>
        <w:t>.</w:t>
      </w:r>
    </w:p>
    <w:p w14:paraId="2DCF0D5C" w14:textId="77777777" w:rsidR="00DC750A" w:rsidRPr="002C6417" w:rsidRDefault="00DC750A" w:rsidP="00DC750A">
      <w:pPr>
        <w:widowControl w:val="0"/>
        <w:autoSpaceDE w:val="0"/>
        <w:autoSpaceDN w:val="0"/>
        <w:spacing w:before="0" w:after="0" w:line="240" w:lineRule="auto"/>
        <w:ind w:right="974"/>
        <w:rPr>
          <w:rFonts w:ascii="Calibri" w:hAnsi="Calibri" w:cs="Calibri"/>
          <w:lang w:val="es-ES"/>
        </w:rPr>
      </w:pPr>
      <w:r w:rsidRPr="2CC751CC">
        <w:rPr>
          <w:rFonts w:ascii="Calibri" w:hAnsi="Calibri" w:cs="Calibri"/>
          <w:spacing w:val="-1"/>
          <w:lang w:val="es-ES"/>
        </w:rPr>
        <w:t>Las</w:t>
      </w:r>
      <w:r w:rsidRPr="2CC751CC">
        <w:rPr>
          <w:rFonts w:ascii="Calibri" w:hAnsi="Calibri" w:cs="Calibri"/>
          <w:spacing w:val="-11"/>
          <w:lang w:val="es-ES"/>
        </w:rPr>
        <w:t xml:space="preserve"> </w:t>
      </w:r>
      <w:r w:rsidRPr="2CC751CC">
        <w:rPr>
          <w:rFonts w:ascii="Calibri" w:hAnsi="Calibri" w:cs="Calibri"/>
          <w:spacing w:val="-1"/>
          <w:lang w:val="es-ES"/>
        </w:rPr>
        <w:t>recomendaciones</w:t>
      </w:r>
      <w:r w:rsidRPr="2CC751CC">
        <w:rPr>
          <w:rFonts w:ascii="Calibri" w:hAnsi="Calibri" w:cs="Calibri"/>
          <w:spacing w:val="-9"/>
          <w:lang w:val="es-ES"/>
        </w:rPr>
        <w:t xml:space="preserve"> </w:t>
      </w:r>
      <w:r w:rsidRPr="2CC751CC">
        <w:rPr>
          <w:rFonts w:ascii="Calibri" w:hAnsi="Calibri" w:cs="Calibri"/>
          <w:spacing w:val="-1"/>
          <w:lang w:val="es-ES"/>
        </w:rPr>
        <w:t>deberán</w:t>
      </w:r>
      <w:r w:rsidRPr="2CC751CC">
        <w:rPr>
          <w:rFonts w:ascii="Calibri" w:hAnsi="Calibri" w:cs="Calibri"/>
          <w:spacing w:val="-10"/>
          <w:lang w:val="es-ES"/>
        </w:rPr>
        <w:t xml:space="preserve"> </w:t>
      </w:r>
      <w:r w:rsidRPr="2CC751CC">
        <w:rPr>
          <w:rFonts w:ascii="Calibri" w:hAnsi="Calibri" w:cs="Calibri"/>
          <w:lang w:val="es-ES"/>
        </w:rPr>
        <w:t>ser</w:t>
      </w:r>
      <w:r w:rsidRPr="2CC751CC">
        <w:rPr>
          <w:rFonts w:ascii="Calibri" w:hAnsi="Calibri" w:cs="Calibri"/>
          <w:spacing w:val="-12"/>
          <w:lang w:val="es-ES"/>
        </w:rPr>
        <w:t xml:space="preserve"> </w:t>
      </w:r>
      <w:r w:rsidRPr="2CC751CC">
        <w:rPr>
          <w:rFonts w:ascii="Calibri" w:hAnsi="Calibri" w:cs="Calibri"/>
          <w:lang w:val="es-ES"/>
        </w:rPr>
        <w:t>sugerencias</w:t>
      </w:r>
      <w:r w:rsidRPr="2CC751CC">
        <w:rPr>
          <w:rFonts w:ascii="Calibri" w:hAnsi="Calibri" w:cs="Calibri"/>
          <w:spacing w:val="-9"/>
          <w:lang w:val="es-ES"/>
        </w:rPr>
        <w:t xml:space="preserve"> </w:t>
      </w:r>
      <w:r w:rsidRPr="2CC751CC">
        <w:rPr>
          <w:rFonts w:ascii="Calibri" w:hAnsi="Calibri" w:cs="Calibri"/>
          <w:lang w:val="es-ES"/>
        </w:rPr>
        <w:t>sucintas</w:t>
      </w:r>
      <w:r w:rsidRPr="2CC751CC">
        <w:rPr>
          <w:rFonts w:ascii="Calibri" w:hAnsi="Calibri" w:cs="Calibri"/>
          <w:spacing w:val="-9"/>
          <w:lang w:val="es-ES"/>
        </w:rPr>
        <w:t xml:space="preserve"> </w:t>
      </w:r>
      <w:r w:rsidRPr="2CC751CC">
        <w:rPr>
          <w:rFonts w:ascii="Calibri" w:hAnsi="Calibri" w:cs="Calibri"/>
          <w:lang w:val="es-ES"/>
        </w:rPr>
        <w:t>para</w:t>
      </w:r>
      <w:r w:rsidRPr="2CC751CC">
        <w:rPr>
          <w:rFonts w:ascii="Calibri" w:hAnsi="Calibri" w:cs="Calibri"/>
          <w:spacing w:val="-10"/>
          <w:lang w:val="es-ES"/>
        </w:rPr>
        <w:t xml:space="preserve"> </w:t>
      </w:r>
      <w:r w:rsidRPr="2CC751CC">
        <w:rPr>
          <w:rFonts w:ascii="Calibri" w:hAnsi="Calibri" w:cs="Calibri"/>
          <w:lang w:val="es-ES"/>
        </w:rPr>
        <w:t>intervenciones</w:t>
      </w:r>
      <w:r w:rsidRPr="2CC751CC">
        <w:rPr>
          <w:rFonts w:ascii="Calibri" w:hAnsi="Calibri" w:cs="Calibri"/>
          <w:spacing w:val="-12"/>
          <w:lang w:val="es-ES"/>
        </w:rPr>
        <w:t xml:space="preserve"> </w:t>
      </w:r>
      <w:r w:rsidRPr="2CC751CC">
        <w:rPr>
          <w:rFonts w:ascii="Calibri" w:hAnsi="Calibri" w:cs="Calibri"/>
          <w:lang w:val="es-ES"/>
        </w:rPr>
        <w:t>críticas</w:t>
      </w:r>
      <w:r w:rsidRPr="2CC751CC">
        <w:rPr>
          <w:rFonts w:ascii="Calibri" w:hAnsi="Calibri" w:cs="Calibri"/>
          <w:spacing w:val="-10"/>
          <w:lang w:val="es-ES"/>
        </w:rPr>
        <w:t xml:space="preserve"> </w:t>
      </w:r>
      <w:r w:rsidRPr="2CC751CC">
        <w:rPr>
          <w:rFonts w:ascii="Calibri" w:hAnsi="Calibri" w:cs="Calibri"/>
          <w:lang w:val="es-ES"/>
        </w:rPr>
        <w:t>que</w:t>
      </w:r>
      <w:r w:rsidRPr="2CC751CC">
        <w:rPr>
          <w:rFonts w:ascii="Calibri" w:hAnsi="Calibri" w:cs="Calibri"/>
          <w:spacing w:val="-9"/>
          <w:lang w:val="es-ES"/>
        </w:rPr>
        <w:t xml:space="preserve"> </w:t>
      </w:r>
      <w:r w:rsidRPr="2CC751CC">
        <w:rPr>
          <w:rFonts w:ascii="Calibri" w:hAnsi="Calibri" w:cs="Calibri"/>
          <w:lang w:val="es-ES"/>
        </w:rPr>
        <w:t>deberán</w:t>
      </w:r>
      <w:r w:rsidRPr="2CC751CC">
        <w:rPr>
          <w:rFonts w:ascii="Calibri" w:hAnsi="Calibri" w:cs="Calibri"/>
          <w:spacing w:val="-47"/>
          <w:lang w:val="es-ES"/>
        </w:rPr>
        <w:t xml:space="preserve"> </w:t>
      </w:r>
      <w:r w:rsidRPr="2CC751CC">
        <w:rPr>
          <w:rFonts w:ascii="Calibri" w:hAnsi="Calibri" w:cs="Calibri"/>
          <w:lang w:val="es-ES"/>
        </w:rPr>
        <w:t>ser específicas, cuantificables, viables y relevantes. Se deberá incluir una tabla de recomenda-</w:t>
      </w:r>
      <w:r w:rsidRPr="2CC751CC">
        <w:rPr>
          <w:rFonts w:ascii="Calibri" w:hAnsi="Calibri" w:cs="Calibri"/>
          <w:spacing w:val="1"/>
          <w:lang w:val="es-ES"/>
        </w:rPr>
        <w:t xml:space="preserve"> </w:t>
      </w:r>
      <w:r w:rsidRPr="2CC751CC">
        <w:rPr>
          <w:rFonts w:ascii="Calibri" w:hAnsi="Calibri" w:cs="Calibri"/>
          <w:lang w:val="es-ES"/>
        </w:rPr>
        <w:t>ciones dentro del resumen ejecutivo del informe. Para más información sobre la tabla de reco-</w:t>
      </w:r>
      <w:r w:rsidRPr="2CC751CC">
        <w:rPr>
          <w:rFonts w:ascii="Calibri" w:hAnsi="Calibri" w:cs="Calibri"/>
          <w:spacing w:val="1"/>
          <w:lang w:val="es-ES"/>
        </w:rPr>
        <w:t xml:space="preserve"> </w:t>
      </w:r>
      <w:r w:rsidRPr="2CC751CC">
        <w:rPr>
          <w:rFonts w:ascii="Calibri" w:hAnsi="Calibri" w:cs="Calibri"/>
          <w:lang w:val="es-ES"/>
        </w:rPr>
        <w:t xml:space="preserve">mendaciones, véase la </w:t>
      </w:r>
      <w:r w:rsidRPr="2CC751CC">
        <w:rPr>
          <w:rFonts w:ascii="Calibri" w:hAnsi="Calibri" w:cs="Calibri"/>
          <w:i/>
          <w:lang w:val="es-ES"/>
        </w:rPr>
        <w:t>Guía para la Realización del Examen de Mitad de Periodo en Proyectos</w:t>
      </w:r>
      <w:r w:rsidRPr="2CC751CC">
        <w:rPr>
          <w:rFonts w:ascii="Calibri" w:hAnsi="Calibri" w:cs="Calibri"/>
          <w:i/>
          <w:spacing w:val="1"/>
          <w:lang w:val="es-ES"/>
        </w:rPr>
        <w:t xml:space="preserve"> </w:t>
      </w:r>
      <w:r w:rsidRPr="2CC751CC">
        <w:rPr>
          <w:rFonts w:ascii="Calibri" w:hAnsi="Calibri" w:cs="Calibri"/>
          <w:i/>
          <w:lang w:val="es-ES"/>
        </w:rPr>
        <w:t>Apoyados</w:t>
      </w:r>
      <w:r w:rsidRPr="2CC751CC">
        <w:rPr>
          <w:rFonts w:ascii="Calibri" w:hAnsi="Calibri" w:cs="Calibri"/>
          <w:i/>
          <w:spacing w:val="-1"/>
          <w:lang w:val="es-ES"/>
        </w:rPr>
        <w:t xml:space="preserve"> </w:t>
      </w:r>
      <w:r w:rsidRPr="2CC751CC">
        <w:rPr>
          <w:rFonts w:ascii="Calibri" w:hAnsi="Calibri" w:cs="Calibri"/>
          <w:i/>
          <w:lang w:val="es-ES"/>
        </w:rPr>
        <w:t>por el</w:t>
      </w:r>
      <w:r w:rsidRPr="2CC751CC">
        <w:rPr>
          <w:rFonts w:ascii="Calibri" w:hAnsi="Calibri" w:cs="Calibri"/>
          <w:i/>
          <w:spacing w:val="-2"/>
          <w:lang w:val="es-ES"/>
        </w:rPr>
        <w:t xml:space="preserve"> </w:t>
      </w:r>
      <w:r w:rsidRPr="2CC751CC">
        <w:rPr>
          <w:rFonts w:ascii="Calibri" w:hAnsi="Calibri" w:cs="Calibri"/>
          <w:i/>
          <w:lang w:val="es-ES"/>
        </w:rPr>
        <w:t>PNUD</w:t>
      </w:r>
      <w:r w:rsidRPr="2CC751CC">
        <w:rPr>
          <w:rFonts w:ascii="Calibri" w:hAnsi="Calibri" w:cs="Calibri"/>
          <w:i/>
          <w:spacing w:val="1"/>
          <w:lang w:val="es-ES"/>
        </w:rPr>
        <w:t xml:space="preserve"> </w:t>
      </w:r>
      <w:r w:rsidRPr="2CC751CC">
        <w:rPr>
          <w:rFonts w:ascii="Calibri" w:hAnsi="Calibri" w:cs="Calibri"/>
          <w:i/>
          <w:lang w:val="es-ES"/>
        </w:rPr>
        <w:t>y Financiados</w:t>
      </w:r>
      <w:r w:rsidRPr="2CC751CC">
        <w:rPr>
          <w:rFonts w:ascii="Calibri" w:hAnsi="Calibri" w:cs="Calibri"/>
          <w:i/>
          <w:spacing w:val="-1"/>
          <w:lang w:val="es-ES"/>
        </w:rPr>
        <w:t xml:space="preserve"> </w:t>
      </w:r>
      <w:r w:rsidRPr="2CC751CC">
        <w:rPr>
          <w:rFonts w:ascii="Calibri" w:hAnsi="Calibri" w:cs="Calibri"/>
          <w:i/>
          <w:lang w:val="es-ES"/>
        </w:rPr>
        <w:t>por el</w:t>
      </w:r>
      <w:r w:rsidRPr="2CC751CC">
        <w:rPr>
          <w:rFonts w:ascii="Calibri" w:hAnsi="Calibri" w:cs="Calibri"/>
          <w:i/>
          <w:spacing w:val="2"/>
          <w:lang w:val="es-ES"/>
        </w:rPr>
        <w:t xml:space="preserve"> </w:t>
      </w:r>
      <w:r w:rsidRPr="2CC751CC">
        <w:rPr>
          <w:rFonts w:ascii="Calibri" w:hAnsi="Calibri" w:cs="Calibri"/>
          <w:i/>
          <w:lang w:val="es-ES"/>
        </w:rPr>
        <w:t>FMAM</w:t>
      </w:r>
      <w:r w:rsidRPr="2CC751CC">
        <w:rPr>
          <w:rFonts w:ascii="Calibri" w:hAnsi="Calibri" w:cs="Calibri"/>
          <w:lang w:val="es-ES"/>
        </w:rPr>
        <w:t>.</w:t>
      </w:r>
    </w:p>
    <w:p w14:paraId="7B4041E2" w14:textId="77777777" w:rsidR="00DC750A" w:rsidRPr="002C6417" w:rsidRDefault="00DC750A" w:rsidP="00DC750A">
      <w:pPr>
        <w:widowControl w:val="0"/>
        <w:autoSpaceDE w:val="0"/>
        <w:autoSpaceDN w:val="0"/>
        <w:spacing w:before="0" w:after="0" w:line="240" w:lineRule="auto"/>
        <w:jc w:val="left"/>
        <w:rPr>
          <w:rFonts w:ascii="Calibri" w:hAnsi="Calibri" w:cs="Calibri"/>
        </w:rPr>
      </w:pPr>
      <w:r w:rsidRPr="002C6417">
        <w:rPr>
          <w:rFonts w:ascii="Calibri" w:hAnsi="Calibri" w:cs="Calibri"/>
        </w:rPr>
        <w:t>Las</w:t>
      </w:r>
      <w:r w:rsidRPr="002C6417">
        <w:rPr>
          <w:rFonts w:ascii="Calibri" w:hAnsi="Calibri" w:cs="Calibri"/>
          <w:spacing w:val="-1"/>
        </w:rPr>
        <w:t xml:space="preserve"> </w:t>
      </w:r>
      <w:r w:rsidRPr="002C6417">
        <w:rPr>
          <w:rFonts w:ascii="Calibri" w:hAnsi="Calibri" w:cs="Calibri"/>
        </w:rPr>
        <w:t>recomendaciones</w:t>
      </w:r>
      <w:r w:rsidRPr="002C6417">
        <w:rPr>
          <w:rFonts w:ascii="Calibri" w:hAnsi="Calibri" w:cs="Calibri"/>
          <w:spacing w:val="-3"/>
        </w:rPr>
        <w:t xml:space="preserve"> </w:t>
      </w:r>
      <w:r w:rsidRPr="002C6417">
        <w:rPr>
          <w:rFonts w:ascii="Calibri" w:hAnsi="Calibri" w:cs="Calibri"/>
        </w:rPr>
        <w:t>del consultor</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4"/>
        </w:rPr>
        <w:t xml:space="preserve"> </w:t>
      </w:r>
      <w:r w:rsidRPr="002C6417">
        <w:rPr>
          <w:rFonts w:ascii="Calibri" w:hAnsi="Calibri" w:cs="Calibri"/>
        </w:rPr>
        <w:t>EMT deberán</w:t>
      </w:r>
      <w:r w:rsidRPr="002C6417">
        <w:rPr>
          <w:rFonts w:ascii="Calibri" w:hAnsi="Calibri" w:cs="Calibri"/>
          <w:spacing w:val="-1"/>
        </w:rPr>
        <w:t xml:space="preserve"> </w:t>
      </w:r>
      <w:r w:rsidRPr="002C6417">
        <w:rPr>
          <w:rFonts w:ascii="Calibri" w:hAnsi="Calibri" w:cs="Calibri"/>
        </w:rPr>
        <w:t>limitarse a</w:t>
      </w:r>
      <w:r w:rsidRPr="002C6417">
        <w:rPr>
          <w:rFonts w:ascii="Calibri" w:hAnsi="Calibri" w:cs="Calibri"/>
          <w:spacing w:val="-2"/>
        </w:rPr>
        <w:t xml:space="preserve"> </w:t>
      </w:r>
      <w:r w:rsidRPr="002C6417">
        <w:rPr>
          <w:rFonts w:ascii="Calibri" w:hAnsi="Calibri" w:cs="Calibri"/>
        </w:rPr>
        <w:t>15</w:t>
      </w:r>
      <w:r w:rsidRPr="002C6417">
        <w:rPr>
          <w:rFonts w:ascii="Calibri" w:hAnsi="Calibri" w:cs="Calibri"/>
          <w:spacing w:val="-3"/>
        </w:rPr>
        <w:t xml:space="preserve"> </w:t>
      </w:r>
      <w:r w:rsidRPr="002C6417">
        <w:rPr>
          <w:rFonts w:ascii="Calibri" w:hAnsi="Calibri" w:cs="Calibri"/>
        </w:rPr>
        <w:t>como</w:t>
      </w:r>
      <w:r w:rsidRPr="002C6417">
        <w:rPr>
          <w:rFonts w:ascii="Calibri" w:hAnsi="Calibri" w:cs="Calibri"/>
          <w:spacing w:val="-1"/>
        </w:rPr>
        <w:t xml:space="preserve"> </w:t>
      </w:r>
      <w:r w:rsidRPr="002C6417">
        <w:rPr>
          <w:rFonts w:ascii="Calibri" w:hAnsi="Calibri" w:cs="Calibri"/>
        </w:rPr>
        <w:t>máximo.</w:t>
      </w:r>
    </w:p>
    <w:p w14:paraId="6B2C7588"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Valoración</w:t>
      </w:r>
    </w:p>
    <w:p w14:paraId="23A5DB1E" w14:textId="77777777" w:rsidR="00DC750A" w:rsidRPr="002C6417" w:rsidRDefault="00FA5B3E" w:rsidP="00DC750A">
      <w:pPr>
        <w:widowControl w:val="0"/>
        <w:autoSpaceDE w:val="0"/>
        <w:autoSpaceDN w:val="0"/>
        <w:spacing w:before="0" w:after="0" w:line="240" w:lineRule="auto"/>
        <w:ind w:right="974"/>
        <w:rPr>
          <w:rFonts w:ascii="Calibri" w:hAnsi="Calibri" w:cs="Calibri"/>
          <w:lang w:val="es-ES"/>
        </w:rPr>
      </w:pPr>
      <w:r w:rsidRPr="002C6417">
        <w:rPr>
          <w:rFonts w:ascii="Calibri" w:hAnsi="Calibri" w:cs="Calibri"/>
          <w:noProof/>
          <w:lang w:val="es-UY" w:eastAsia="es-UY"/>
        </w:rPr>
        <mc:AlternateContent>
          <mc:Choice Requires="wps">
            <w:drawing>
              <wp:anchor distT="0" distB="0" distL="0" distR="0" simplePos="0" relativeHeight="251658243" behindDoc="1" locked="0" layoutInCell="1" allowOverlap="1" wp14:anchorId="49557841" wp14:editId="6EF321D0">
                <wp:simplePos x="0" y="0"/>
                <wp:positionH relativeFrom="page">
                  <wp:posOffset>1092200</wp:posOffset>
                </wp:positionH>
                <wp:positionV relativeFrom="paragraph">
                  <wp:posOffset>995045</wp:posOffset>
                </wp:positionV>
                <wp:extent cx="1828800" cy="7620"/>
                <wp:effectExtent l="4445" t="3810" r="0" b="0"/>
                <wp:wrapTopAndBottom/>
                <wp:docPr id="93038515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F4420" id="Rectángulo 12" o:spid="_x0000_s1026" style="position:absolute;margin-left:86pt;margin-top:78.35pt;width:2in;height:.6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v3d8zeAAAACwEAAA8AAAAAAAAAAAAAAAAAPwQAAGRycy9kb3ducmV2Lnht&#10;bFBLBQYAAAAABAAEAPMAAABKBQAAAAA=&#10;" fillcolor="black" stroked="f">
                <w10:wrap type="topAndBottom" anchorx="page"/>
              </v:rect>
            </w:pict>
          </mc:Fallback>
        </mc:AlternateContent>
      </w:r>
      <w:r w:rsidR="00DC750A" w:rsidRPr="2CC751CC">
        <w:rPr>
          <w:rFonts w:ascii="Calibri" w:hAnsi="Calibri" w:cs="Calibri"/>
          <w:lang w:val="es-ES"/>
        </w:rPr>
        <w:t>El/la consultor/a de la EMT incluirá sus valoraciones sobre los resultados del proyecto y breves</w:t>
      </w:r>
      <w:r w:rsidR="00DC750A" w:rsidRPr="2CC751CC">
        <w:rPr>
          <w:rFonts w:ascii="Calibri" w:hAnsi="Calibri" w:cs="Calibri"/>
          <w:spacing w:val="1"/>
          <w:lang w:val="es-ES"/>
        </w:rPr>
        <w:t xml:space="preserve"> </w:t>
      </w:r>
      <w:r w:rsidR="00DC750A" w:rsidRPr="2CC751CC">
        <w:rPr>
          <w:rFonts w:ascii="Calibri" w:hAnsi="Calibri" w:cs="Calibri"/>
          <w:lang w:val="es-ES"/>
        </w:rPr>
        <w:t>descripciones de los logros obtenidos en una tabla resumen de valoraciones y logros, en el re-</w:t>
      </w:r>
      <w:r w:rsidR="00DC750A" w:rsidRPr="2CC751CC">
        <w:rPr>
          <w:rFonts w:ascii="Calibri" w:hAnsi="Calibri" w:cs="Calibri"/>
          <w:spacing w:val="1"/>
          <w:lang w:val="es-ES"/>
        </w:rPr>
        <w:t xml:space="preserve"> </w:t>
      </w:r>
      <w:r w:rsidR="00DC750A" w:rsidRPr="2CC751CC">
        <w:rPr>
          <w:rFonts w:ascii="Calibri" w:hAnsi="Calibri" w:cs="Calibri"/>
          <w:lang w:val="es-ES"/>
        </w:rPr>
        <w:t>sumen</w:t>
      </w:r>
      <w:r w:rsidR="00DC750A" w:rsidRPr="2CC751CC">
        <w:rPr>
          <w:rFonts w:ascii="Calibri" w:hAnsi="Calibri" w:cs="Calibri"/>
          <w:spacing w:val="-4"/>
          <w:lang w:val="es-ES"/>
        </w:rPr>
        <w:t xml:space="preserve"> </w:t>
      </w:r>
      <w:r w:rsidR="00DC750A" w:rsidRPr="2CC751CC">
        <w:rPr>
          <w:rFonts w:ascii="Calibri" w:hAnsi="Calibri" w:cs="Calibri"/>
          <w:lang w:val="es-ES"/>
        </w:rPr>
        <w:t>ejecutivo</w:t>
      </w:r>
      <w:r w:rsidR="00DC750A" w:rsidRPr="2CC751CC">
        <w:rPr>
          <w:rFonts w:ascii="Calibri" w:hAnsi="Calibri" w:cs="Calibri"/>
          <w:spacing w:val="-3"/>
          <w:lang w:val="es-ES"/>
        </w:rPr>
        <w:t xml:space="preserve"> </w:t>
      </w:r>
      <w:r w:rsidR="00DC750A" w:rsidRPr="2CC751CC">
        <w:rPr>
          <w:rFonts w:ascii="Calibri" w:hAnsi="Calibri" w:cs="Calibri"/>
          <w:lang w:val="es-ES"/>
        </w:rPr>
        <w:t>del</w:t>
      </w:r>
      <w:r w:rsidR="00DC750A" w:rsidRPr="2CC751CC">
        <w:rPr>
          <w:rFonts w:ascii="Calibri" w:hAnsi="Calibri" w:cs="Calibri"/>
          <w:spacing w:val="-4"/>
          <w:lang w:val="es-ES"/>
        </w:rPr>
        <w:t xml:space="preserve"> </w:t>
      </w:r>
      <w:r w:rsidR="00DC750A" w:rsidRPr="2CC751CC">
        <w:rPr>
          <w:rFonts w:ascii="Calibri" w:hAnsi="Calibri" w:cs="Calibri"/>
          <w:lang w:val="es-ES"/>
        </w:rPr>
        <w:t>informe de</w:t>
      </w:r>
      <w:r w:rsidR="00DC750A" w:rsidRPr="2CC751CC">
        <w:rPr>
          <w:rFonts w:ascii="Calibri" w:hAnsi="Calibri" w:cs="Calibri"/>
          <w:spacing w:val="-2"/>
          <w:lang w:val="es-ES"/>
        </w:rPr>
        <w:t xml:space="preserve"> </w:t>
      </w:r>
      <w:r w:rsidR="00DC750A" w:rsidRPr="2CC751CC">
        <w:rPr>
          <w:rFonts w:ascii="Calibri" w:hAnsi="Calibri" w:cs="Calibri"/>
          <w:lang w:val="es-ES"/>
        </w:rPr>
        <w:t>la</w:t>
      </w:r>
      <w:r w:rsidR="00DC750A" w:rsidRPr="2CC751CC">
        <w:rPr>
          <w:rFonts w:ascii="Calibri" w:hAnsi="Calibri" w:cs="Calibri"/>
          <w:spacing w:val="-4"/>
          <w:lang w:val="es-ES"/>
        </w:rPr>
        <w:t xml:space="preserve"> </w:t>
      </w:r>
      <w:r w:rsidR="00DC750A" w:rsidRPr="2CC751CC">
        <w:rPr>
          <w:rFonts w:ascii="Calibri" w:hAnsi="Calibri" w:cs="Calibri"/>
          <w:lang w:val="es-ES"/>
        </w:rPr>
        <w:t>EMT.</w:t>
      </w:r>
      <w:r w:rsidR="00DC750A" w:rsidRPr="2CC751CC">
        <w:rPr>
          <w:rFonts w:ascii="Calibri" w:hAnsi="Calibri" w:cs="Calibri"/>
          <w:spacing w:val="-4"/>
          <w:lang w:val="es-ES"/>
        </w:rPr>
        <w:t xml:space="preserve"> </w:t>
      </w:r>
      <w:r w:rsidR="00DC750A" w:rsidRPr="2CC751CC">
        <w:rPr>
          <w:rFonts w:ascii="Calibri" w:hAnsi="Calibri" w:cs="Calibri"/>
          <w:lang w:val="es-ES"/>
        </w:rPr>
        <w:t>Véase</w:t>
      </w:r>
      <w:r w:rsidR="00DC750A" w:rsidRPr="2CC751CC">
        <w:rPr>
          <w:rFonts w:ascii="Calibri" w:hAnsi="Calibri" w:cs="Calibri"/>
          <w:spacing w:val="-3"/>
          <w:lang w:val="es-ES"/>
        </w:rPr>
        <w:t xml:space="preserve"> </w:t>
      </w:r>
      <w:r w:rsidR="00DC750A" w:rsidRPr="2CC751CC">
        <w:rPr>
          <w:rFonts w:ascii="Calibri" w:hAnsi="Calibri" w:cs="Calibri"/>
          <w:lang w:val="es-ES"/>
        </w:rPr>
        <w:t>el Anexo</w:t>
      </w:r>
      <w:r w:rsidR="00DC750A" w:rsidRPr="2CC751CC">
        <w:rPr>
          <w:rFonts w:ascii="Calibri" w:hAnsi="Calibri" w:cs="Calibri"/>
          <w:spacing w:val="1"/>
          <w:lang w:val="es-ES"/>
        </w:rPr>
        <w:t xml:space="preserve"> </w:t>
      </w:r>
      <w:r w:rsidR="00DC750A" w:rsidRPr="2CC751CC">
        <w:rPr>
          <w:rFonts w:ascii="Calibri" w:hAnsi="Calibri" w:cs="Calibri"/>
          <w:lang w:val="es-ES"/>
        </w:rPr>
        <w:t>F</w:t>
      </w:r>
      <w:r w:rsidR="00DC750A" w:rsidRPr="2CC751CC">
        <w:rPr>
          <w:rFonts w:ascii="Calibri" w:hAnsi="Calibri" w:cs="Calibri"/>
          <w:spacing w:val="-4"/>
          <w:lang w:val="es-ES"/>
        </w:rPr>
        <w:t xml:space="preserve"> </w:t>
      </w:r>
      <w:r w:rsidR="00DC750A" w:rsidRPr="2CC751CC">
        <w:rPr>
          <w:rFonts w:ascii="Calibri" w:hAnsi="Calibri" w:cs="Calibri"/>
          <w:lang w:val="es-ES"/>
        </w:rPr>
        <w:t>para</w:t>
      </w:r>
      <w:r w:rsidR="00DC750A" w:rsidRPr="2CC751CC">
        <w:rPr>
          <w:rFonts w:ascii="Calibri" w:hAnsi="Calibri" w:cs="Calibri"/>
          <w:spacing w:val="-4"/>
          <w:lang w:val="es-ES"/>
        </w:rPr>
        <w:t xml:space="preserve"> </w:t>
      </w:r>
      <w:r w:rsidR="00DC750A" w:rsidRPr="2CC751CC">
        <w:rPr>
          <w:rFonts w:ascii="Calibri" w:hAnsi="Calibri" w:cs="Calibri"/>
          <w:lang w:val="es-ES"/>
        </w:rPr>
        <w:t>comprobar</w:t>
      </w:r>
      <w:r w:rsidR="00DC750A" w:rsidRPr="2CC751CC">
        <w:rPr>
          <w:rFonts w:ascii="Calibri" w:hAnsi="Calibri" w:cs="Calibri"/>
          <w:spacing w:val="-4"/>
          <w:lang w:val="es-ES"/>
        </w:rPr>
        <w:t xml:space="preserve"> </w:t>
      </w:r>
      <w:r w:rsidR="00DC750A" w:rsidRPr="2CC751CC">
        <w:rPr>
          <w:rFonts w:ascii="Calibri" w:hAnsi="Calibri" w:cs="Calibri"/>
          <w:lang w:val="es-ES"/>
        </w:rPr>
        <w:t>las</w:t>
      </w:r>
      <w:r w:rsidR="00DC750A" w:rsidRPr="2CC751CC">
        <w:rPr>
          <w:rFonts w:ascii="Calibri" w:hAnsi="Calibri" w:cs="Calibri"/>
          <w:spacing w:val="-4"/>
          <w:lang w:val="es-ES"/>
        </w:rPr>
        <w:t xml:space="preserve"> </w:t>
      </w:r>
      <w:r w:rsidR="00DC750A" w:rsidRPr="2CC751CC">
        <w:rPr>
          <w:rFonts w:ascii="Calibri" w:hAnsi="Calibri" w:cs="Calibri"/>
          <w:lang w:val="es-ES"/>
        </w:rPr>
        <w:t>escalas</w:t>
      </w:r>
      <w:r w:rsidR="00DC750A" w:rsidRPr="2CC751CC">
        <w:rPr>
          <w:rFonts w:ascii="Calibri" w:hAnsi="Calibri" w:cs="Calibri"/>
          <w:spacing w:val="-1"/>
          <w:lang w:val="es-ES"/>
        </w:rPr>
        <w:t xml:space="preserve"> </w:t>
      </w:r>
      <w:r w:rsidR="00DC750A" w:rsidRPr="2CC751CC">
        <w:rPr>
          <w:rFonts w:ascii="Calibri" w:hAnsi="Calibri" w:cs="Calibri"/>
          <w:lang w:val="es-ES"/>
        </w:rPr>
        <w:t>de</w:t>
      </w:r>
      <w:r w:rsidR="00DC750A" w:rsidRPr="2CC751CC">
        <w:rPr>
          <w:rFonts w:ascii="Calibri" w:hAnsi="Calibri" w:cs="Calibri"/>
          <w:spacing w:val="-6"/>
          <w:lang w:val="es-ES"/>
        </w:rPr>
        <w:t xml:space="preserve"> </w:t>
      </w:r>
      <w:r w:rsidR="00DC750A" w:rsidRPr="2CC751CC">
        <w:rPr>
          <w:rFonts w:ascii="Calibri" w:hAnsi="Calibri" w:cs="Calibri"/>
          <w:lang w:val="es-ES"/>
        </w:rPr>
        <w:t>valora-</w:t>
      </w:r>
      <w:r w:rsidR="00DC750A" w:rsidRPr="2CC751CC">
        <w:rPr>
          <w:rFonts w:ascii="Calibri" w:hAnsi="Calibri" w:cs="Calibri"/>
          <w:spacing w:val="-47"/>
          <w:lang w:val="es-ES"/>
        </w:rPr>
        <w:t xml:space="preserve"> </w:t>
      </w:r>
      <w:r w:rsidR="00DC750A" w:rsidRPr="2CC751CC">
        <w:rPr>
          <w:rFonts w:ascii="Calibri" w:hAnsi="Calibri" w:cs="Calibri"/>
          <w:lang w:val="es-ES"/>
        </w:rPr>
        <w:t>ción.</w:t>
      </w:r>
      <w:r w:rsidR="00DC750A" w:rsidRPr="2CC751CC">
        <w:rPr>
          <w:rFonts w:ascii="Calibri" w:hAnsi="Calibri" w:cs="Calibri"/>
          <w:spacing w:val="-5"/>
          <w:lang w:val="es-ES"/>
        </w:rPr>
        <w:t xml:space="preserve"> </w:t>
      </w:r>
      <w:r w:rsidR="00DC750A" w:rsidRPr="2CC751CC">
        <w:rPr>
          <w:rFonts w:ascii="Calibri" w:hAnsi="Calibri" w:cs="Calibri"/>
          <w:lang w:val="es-ES"/>
        </w:rPr>
        <w:t>No</w:t>
      </w:r>
      <w:r w:rsidR="00DC750A" w:rsidRPr="2CC751CC">
        <w:rPr>
          <w:rFonts w:ascii="Calibri" w:hAnsi="Calibri" w:cs="Calibri"/>
          <w:spacing w:val="-4"/>
          <w:lang w:val="es-ES"/>
        </w:rPr>
        <w:t xml:space="preserve"> </w:t>
      </w:r>
      <w:r w:rsidR="00DC750A" w:rsidRPr="2CC751CC">
        <w:rPr>
          <w:rFonts w:ascii="Calibri" w:hAnsi="Calibri" w:cs="Calibri"/>
          <w:lang w:val="es-ES"/>
        </w:rPr>
        <w:t>es</w:t>
      </w:r>
      <w:r w:rsidR="00DC750A" w:rsidRPr="2CC751CC">
        <w:rPr>
          <w:rFonts w:ascii="Calibri" w:hAnsi="Calibri" w:cs="Calibri"/>
          <w:spacing w:val="-2"/>
          <w:lang w:val="es-ES"/>
        </w:rPr>
        <w:t xml:space="preserve"> </w:t>
      </w:r>
      <w:r w:rsidR="00DC750A" w:rsidRPr="2CC751CC">
        <w:rPr>
          <w:rFonts w:ascii="Calibri" w:hAnsi="Calibri" w:cs="Calibri"/>
          <w:lang w:val="es-ES"/>
        </w:rPr>
        <w:t>necesario</w:t>
      </w:r>
      <w:r w:rsidR="00DC750A" w:rsidRPr="2CC751CC">
        <w:rPr>
          <w:rFonts w:ascii="Calibri" w:hAnsi="Calibri" w:cs="Calibri"/>
          <w:spacing w:val="-2"/>
          <w:lang w:val="es-ES"/>
        </w:rPr>
        <w:t xml:space="preserve"> </w:t>
      </w:r>
      <w:r w:rsidR="00DC750A" w:rsidRPr="2CC751CC">
        <w:rPr>
          <w:rFonts w:ascii="Calibri" w:hAnsi="Calibri" w:cs="Calibri"/>
          <w:lang w:val="es-ES"/>
        </w:rPr>
        <w:t>hacer</w:t>
      </w:r>
      <w:r w:rsidR="00DC750A" w:rsidRPr="2CC751CC">
        <w:rPr>
          <w:rFonts w:ascii="Calibri" w:hAnsi="Calibri" w:cs="Calibri"/>
          <w:spacing w:val="-5"/>
          <w:lang w:val="es-ES"/>
        </w:rPr>
        <w:t xml:space="preserve"> </w:t>
      </w:r>
      <w:r w:rsidR="00DC750A" w:rsidRPr="2CC751CC">
        <w:rPr>
          <w:rFonts w:ascii="Calibri" w:hAnsi="Calibri" w:cs="Calibri"/>
          <w:lang w:val="es-ES"/>
        </w:rPr>
        <w:t>una</w:t>
      </w:r>
      <w:r w:rsidR="00DC750A" w:rsidRPr="2CC751CC">
        <w:rPr>
          <w:rFonts w:ascii="Calibri" w:hAnsi="Calibri" w:cs="Calibri"/>
          <w:spacing w:val="-3"/>
          <w:lang w:val="es-ES"/>
        </w:rPr>
        <w:t xml:space="preserve"> </w:t>
      </w:r>
      <w:r w:rsidR="00DC750A" w:rsidRPr="2CC751CC">
        <w:rPr>
          <w:rFonts w:ascii="Calibri" w:hAnsi="Calibri" w:cs="Calibri"/>
          <w:lang w:val="es-ES"/>
        </w:rPr>
        <w:t>valoración</w:t>
      </w:r>
      <w:r w:rsidR="00DC750A" w:rsidRPr="2CC751CC">
        <w:rPr>
          <w:rFonts w:ascii="Calibri" w:hAnsi="Calibri" w:cs="Calibri"/>
          <w:spacing w:val="-4"/>
          <w:lang w:val="es-ES"/>
        </w:rPr>
        <w:t xml:space="preserve"> </w:t>
      </w:r>
      <w:r w:rsidR="00DC750A" w:rsidRPr="2CC751CC">
        <w:rPr>
          <w:rFonts w:ascii="Calibri" w:hAnsi="Calibri" w:cs="Calibri"/>
          <w:lang w:val="es-ES"/>
        </w:rPr>
        <w:t>de</w:t>
      </w:r>
      <w:r w:rsidR="00DC750A" w:rsidRPr="2CC751CC">
        <w:rPr>
          <w:rFonts w:ascii="Calibri" w:hAnsi="Calibri" w:cs="Calibri"/>
          <w:spacing w:val="-4"/>
          <w:lang w:val="es-ES"/>
        </w:rPr>
        <w:t xml:space="preserve"> </w:t>
      </w:r>
      <w:r w:rsidR="00DC750A" w:rsidRPr="2CC751CC">
        <w:rPr>
          <w:rFonts w:ascii="Calibri" w:hAnsi="Calibri" w:cs="Calibri"/>
          <w:lang w:val="es-ES"/>
        </w:rPr>
        <w:t>la</w:t>
      </w:r>
      <w:r w:rsidR="00DC750A" w:rsidRPr="2CC751CC">
        <w:rPr>
          <w:rFonts w:ascii="Calibri" w:hAnsi="Calibri" w:cs="Calibri"/>
          <w:spacing w:val="-6"/>
          <w:lang w:val="es-ES"/>
        </w:rPr>
        <w:t xml:space="preserve"> </w:t>
      </w:r>
      <w:r w:rsidR="00DC750A" w:rsidRPr="2CC751CC">
        <w:rPr>
          <w:rFonts w:ascii="Calibri" w:hAnsi="Calibri" w:cs="Calibri"/>
          <w:lang w:val="es-ES"/>
        </w:rPr>
        <w:t>Estrategia</w:t>
      </w:r>
      <w:r w:rsidR="00DC750A" w:rsidRPr="2CC751CC">
        <w:rPr>
          <w:rFonts w:ascii="Calibri" w:hAnsi="Calibri" w:cs="Calibri"/>
          <w:spacing w:val="-3"/>
          <w:lang w:val="es-ES"/>
        </w:rPr>
        <w:t xml:space="preserve"> </w:t>
      </w:r>
      <w:r w:rsidR="00DC750A" w:rsidRPr="2CC751CC">
        <w:rPr>
          <w:rFonts w:ascii="Calibri" w:hAnsi="Calibri" w:cs="Calibri"/>
          <w:lang w:val="es-ES"/>
        </w:rPr>
        <w:t>del</w:t>
      </w:r>
      <w:r w:rsidR="00DC750A" w:rsidRPr="2CC751CC">
        <w:rPr>
          <w:rFonts w:ascii="Calibri" w:hAnsi="Calibri" w:cs="Calibri"/>
          <w:spacing w:val="-5"/>
          <w:lang w:val="es-ES"/>
        </w:rPr>
        <w:t xml:space="preserve"> </w:t>
      </w:r>
      <w:r w:rsidR="00DC750A" w:rsidRPr="2CC751CC">
        <w:rPr>
          <w:rFonts w:ascii="Calibri" w:hAnsi="Calibri" w:cs="Calibri"/>
          <w:lang w:val="es-ES"/>
        </w:rPr>
        <w:t>Proyecto</w:t>
      </w:r>
      <w:r w:rsidR="00DC750A" w:rsidRPr="2CC751CC">
        <w:rPr>
          <w:rFonts w:ascii="Calibri" w:hAnsi="Calibri" w:cs="Calibri"/>
          <w:spacing w:val="-4"/>
          <w:lang w:val="es-ES"/>
        </w:rPr>
        <w:t xml:space="preserve"> </w:t>
      </w:r>
      <w:r w:rsidR="00DC750A" w:rsidRPr="2CC751CC">
        <w:rPr>
          <w:rFonts w:ascii="Calibri" w:hAnsi="Calibri" w:cs="Calibri"/>
          <w:lang w:val="es-ES"/>
        </w:rPr>
        <w:t>ni</w:t>
      </w:r>
      <w:r w:rsidR="00DC750A" w:rsidRPr="2CC751CC">
        <w:rPr>
          <w:rFonts w:ascii="Calibri" w:hAnsi="Calibri" w:cs="Calibri"/>
          <w:spacing w:val="-3"/>
          <w:lang w:val="es-ES"/>
        </w:rPr>
        <w:t xml:space="preserve"> </w:t>
      </w:r>
      <w:r w:rsidR="00DC750A" w:rsidRPr="2CC751CC">
        <w:rPr>
          <w:rFonts w:ascii="Calibri" w:hAnsi="Calibri" w:cs="Calibri"/>
          <w:lang w:val="es-ES"/>
        </w:rPr>
        <w:t>una</w:t>
      </w:r>
      <w:r w:rsidR="00DC750A" w:rsidRPr="2CC751CC">
        <w:rPr>
          <w:rFonts w:ascii="Calibri" w:hAnsi="Calibri" w:cs="Calibri"/>
          <w:spacing w:val="-3"/>
          <w:lang w:val="es-ES"/>
        </w:rPr>
        <w:t xml:space="preserve"> </w:t>
      </w:r>
      <w:r w:rsidR="00DC750A" w:rsidRPr="2CC751CC">
        <w:rPr>
          <w:rFonts w:ascii="Calibri" w:hAnsi="Calibri" w:cs="Calibri"/>
          <w:lang w:val="es-ES"/>
        </w:rPr>
        <w:t>valoración</w:t>
      </w:r>
      <w:r w:rsidR="00DC750A" w:rsidRPr="2CC751CC">
        <w:rPr>
          <w:rFonts w:ascii="Calibri" w:hAnsi="Calibri" w:cs="Calibri"/>
          <w:spacing w:val="-4"/>
          <w:lang w:val="es-ES"/>
        </w:rPr>
        <w:t xml:space="preserve"> </w:t>
      </w:r>
      <w:r w:rsidR="00DC750A" w:rsidRPr="2CC751CC">
        <w:rPr>
          <w:rFonts w:ascii="Calibri" w:hAnsi="Calibri" w:cs="Calibri"/>
          <w:lang w:val="es-ES"/>
        </w:rPr>
        <w:t>gene-</w:t>
      </w:r>
      <w:r w:rsidR="00DC750A" w:rsidRPr="2CC751CC">
        <w:rPr>
          <w:rFonts w:ascii="Calibri" w:hAnsi="Calibri" w:cs="Calibri"/>
          <w:spacing w:val="-48"/>
          <w:lang w:val="es-ES"/>
        </w:rPr>
        <w:t xml:space="preserve"> </w:t>
      </w:r>
      <w:r w:rsidR="00DC750A" w:rsidRPr="2CC751CC">
        <w:rPr>
          <w:rFonts w:ascii="Calibri" w:hAnsi="Calibri" w:cs="Calibri"/>
          <w:lang w:val="es-ES"/>
        </w:rPr>
        <w:t>ral</w:t>
      </w:r>
      <w:r w:rsidR="00DC750A" w:rsidRPr="2CC751CC">
        <w:rPr>
          <w:rFonts w:ascii="Calibri" w:hAnsi="Calibri" w:cs="Calibri"/>
          <w:spacing w:val="-1"/>
          <w:lang w:val="es-ES"/>
        </w:rPr>
        <w:t xml:space="preserve"> </w:t>
      </w:r>
      <w:r w:rsidR="00DC750A" w:rsidRPr="2CC751CC">
        <w:rPr>
          <w:rFonts w:ascii="Calibri" w:hAnsi="Calibri" w:cs="Calibri"/>
          <w:lang w:val="es-ES"/>
        </w:rPr>
        <w:t>del</w:t>
      </w:r>
      <w:r w:rsidR="00DC750A" w:rsidRPr="2CC751CC">
        <w:rPr>
          <w:rFonts w:ascii="Calibri" w:hAnsi="Calibri" w:cs="Calibri"/>
          <w:spacing w:val="-2"/>
          <w:lang w:val="es-ES"/>
        </w:rPr>
        <w:t xml:space="preserve"> </w:t>
      </w:r>
      <w:r w:rsidR="00DC750A" w:rsidRPr="2CC751CC">
        <w:rPr>
          <w:rFonts w:ascii="Calibri" w:hAnsi="Calibri" w:cs="Calibri"/>
          <w:lang w:val="es-ES"/>
        </w:rPr>
        <w:t>mismo.</w:t>
      </w:r>
    </w:p>
    <w:p w14:paraId="2CD3D95A"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p>
    <w:p w14:paraId="56462829" w14:textId="77777777" w:rsidR="00DC750A" w:rsidRPr="002C6417" w:rsidRDefault="00DC750A" w:rsidP="00FA5B3E">
      <w:pPr>
        <w:widowControl w:val="0"/>
        <w:autoSpaceDE w:val="0"/>
        <w:autoSpaceDN w:val="0"/>
        <w:spacing w:before="9" w:after="0" w:line="240" w:lineRule="auto"/>
        <w:jc w:val="left"/>
        <w:rPr>
          <w:rFonts w:ascii="Calibri" w:hAnsi="Calibri" w:cs="Calibri"/>
          <w:sz w:val="18"/>
          <w:szCs w:val="18"/>
          <w:lang w:val="es-ES"/>
        </w:rPr>
      </w:pPr>
      <w:r w:rsidRPr="2CC751CC">
        <w:rPr>
          <w:rFonts w:ascii="Calibri" w:hAnsi="Calibri" w:cs="Calibri"/>
          <w:position w:val="5"/>
          <w:sz w:val="10"/>
          <w:szCs w:val="10"/>
          <w:lang w:val="es-ES"/>
        </w:rPr>
        <w:t>6</w:t>
      </w:r>
      <w:r w:rsidRPr="2CC751CC">
        <w:rPr>
          <w:rFonts w:ascii="Calibri" w:hAnsi="Calibri" w:cs="Calibri"/>
          <w:spacing w:val="15"/>
          <w:position w:val="5"/>
          <w:sz w:val="10"/>
          <w:szCs w:val="10"/>
          <w:lang w:val="es-ES"/>
        </w:rPr>
        <w:t xml:space="preserve"> </w:t>
      </w:r>
      <w:proofErr w:type="gramStart"/>
      <w:r w:rsidRPr="2CC751CC">
        <w:rPr>
          <w:rFonts w:ascii="Calibri" w:hAnsi="Calibri" w:cs="Calibri"/>
          <w:sz w:val="18"/>
          <w:szCs w:val="18"/>
          <w:lang w:val="es-ES"/>
        </w:rPr>
        <w:t>Otra</w:t>
      </w:r>
      <w:proofErr w:type="gramEnd"/>
      <w:r w:rsidRPr="2CC751CC">
        <w:rPr>
          <w:rFonts w:ascii="Calibri" w:hAnsi="Calibri" w:cs="Calibri"/>
          <w:spacing w:val="-3"/>
          <w:sz w:val="18"/>
          <w:szCs w:val="18"/>
          <w:lang w:val="es-ES"/>
        </w:rPr>
        <w:t xml:space="preserve"> </w:t>
      </w:r>
      <w:r w:rsidRPr="2CC751CC">
        <w:rPr>
          <w:rFonts w:ascii="Calibri" w:hAnsi="Calibri" w:cs="Calibri"/>
          <w:sz w:val="18"/>
          <w:szCs w:val="18"/>
          <w:lang w:val="es-ES"/>
        </w:rPr>
        <w:t>posibilidad</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integrar</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las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conclusiones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de la</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EMT</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en</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el</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cuerpo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del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informe.</w:t>
      </w:r>
    </w:p>
    <w:p w14:paraId="5C7F9E42" w14:textId="77777777" w:rsidR="00DC750A" w:rsidRPr="002C6417" w:rsidRDefault="00DC750A" w:rsidP="00DC750A">
      <w:pPr>
        <w:widowControl w:val="0"/>
        <w:autoSpaceDE w:val="0"/>
        <w:autoSpaceDN w:val="0"/>
        <w:spacing w:before="0" w:after="0" w:line="240" w:lineRule="auto"/>
        <w:jc w:val="left"/>
        <w:rPr>
          <w:rFonts w:ascii="Calibri" w:hAnsi="Calibri" w:cs="Calibri"/>
          <w:sz w:val="18"/>
        </w:rPr>
        <w:sectPr w:rsidR="00DC750A" w:rsidRPr="002C6417" w:rsidSect="00DC750A">
          <w:pgSz w:w="11910" w:h="16840"/>
          <w:pgMar w:top="993" w:right="720" w:bottom="280" w:left="1520" w:header="182" w:footer="458" w:gutter="0"/>
          <w:cols w:space="720"/>
        </w:sectPr>
      </w:pPr>
    </w:p>
    <w:p w14:paraId="26E7435D" w14:textId="77777777" w:rsidR="00DC750A" w:rsidRPr="002C6417" w:rsidRDefault="00DC750A" w:rsidP="00DC750A">
      <w:pPr>
        <w:widowControl w:val="0"/>
        <w:autoSpaceDE w:val="0"/>
        <w:autoSpaceDN w:val="0"/>
        <w:spacing w:before="92" w:after="0" w:line="240" w:lineRule="auto"/>
        <w:ind w:right="3149"/>
        <w:jc w:val="left"/>
        <w:rPr>
          <w:rFonts w:ascii="Calibri" w:hAnsi="Calibri" w:cs="Calibri"/>
          <w:sz w:val="20"/>
        </w:rPr>
      </w:pPr>
      <w:r w:rsidRPr="002C6417">
        <w:rPr>
          <w:rFonts w:ascii="Calibri" w:hAnsi="Calibri" w:cs="Calibri"/>
          <w:sz w:val="20"/>
        </w:rPr>
        <w:lastRenderedPageBreak/>
        <w:t>Tabla. Resumen de valoraciones y logros de la EMT</w:t>
      </w:r>
      <w:r w:rsidRPr="002C6417">
        <w:rPr>
          <w:rFonts w:ascii="Calibri" w:hAnsi="Calibri" w:cs="Calibri"/>
          <w:spacing w:val="-43"/>
          <w:sz w:val="20"/>
        </w:rPr>
        <w:t xml:space="preserve"> </w:t>
      </w:r>
      <w:r w:rsidRPr="002C6417">
        <w:rPr>
          <w:rFonts w:ascii="Calibri" w:hAnsi="Calibri" w:cs="Calibri"/>
          <w:sz w:val="20"/>
        </w:rPr>
        <w:t>(Nombre</w:t>
      </w:r>
      <w:r w:rsidRPr="002C6417">
        <w:rPr>
          <w:rFonts w:ascii="Calibri" w:hAnsi="Calibri" w:cs="Calibri"/>
          <w:spacing w:val="-2"/>
          <w:sz w:val="20"/>
        </w:rPr>
        <w:t xml:space="preserve"> </w:t>
      </w:r>
      <w:r w:rsidRPr="002C6417">
        <w:rPr>
          <w:rFonts w:ascii="Calibri" w:hAnsi="Calibri" w:cs="Calibri"/>
          <w:sz w:val="20"/>
        </w:rPr>
        <w:t>del proyecto)</w:t>
      </w:r>
    </w:p>
    <w:p w14:paraId="11100428" w14:textId="77777777" w:rsidR="00DC750A" w:rsidRPr="002C6417" w:rsidRDefault="00DC750A" w:rsidP="00DC750A">
      <w:pPr>
        <w:widowControl w:val="0"/>
        <w:autoSpaceDE w:val="0"/>
        <w:autoSpaceDN w:val="0"/>
        <w:spacing w:before="10" w:after="1" w:line="240" w:lineRule="auto"/>
        <w:jc w:val="left"/>
        <w:rPr>
          <w:rFonts w:ascii="Calibri" w:hAnsi="Calibri" w:cs="Calibri"/>
          <w:sz w:val="21"/>
        </w:rPr>
      </w:pPr>
    </w:p>
    <w:tbl>
      <w:tblPr>
        <w:tblStyle w:val="TableNormal30"/>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5505"/>
        <w:gridCol w:w="1275"/>
      </w:tblGrid>
      <w:tr w:rsidR="00DC750A" w:rsidRPr="002C6417" w14:paraId="18DFA11B" w14:textId="77777777" w:rsidTr="00840955">
        <w:trPr>
          <w:trHeight w:val="551"/>
        </w:trPr>
        <w:tc>
          <w:tcPr>
            <w:tcW w:w="1723" w:type="dxa"/>
            <w:tcBorders>
              <w:top w:val="nil"/>
              <w:left w:val="nil"/>
              <w:bottom w:val="nil"/>
              <w:right w:val="nil"/>
            </w:tcBorders>
            <w:shd w:val="clear" w:color="auto" w:fill="000000"/>
          </w:tcPr>
          <w:p w14:paraId="2E7C1CF1" w14:textId="77777777" w:rsidR="00DC750A" w:rsidRPr="002C6417" w:rsidRDefault="00DC750A" w:rsidP="00DC750A">
            <w:pPr>
              <w:spacing w:before="9"/>
              <w:rPr>
                <w:rFonts w:ascii="Calibri" w:hAnsi="Calibri" w:cs="Calibri"/>
              </w:rPr>
            </w:pPr>
            <w:r w:rsidRPr="002C6417">
              <w:rPr>
                <w:rFonts w:ascii="Calibri" w:hAnsi="Calibri" w:cs="Calibri"/>
                <w:color w:val="FFFFFF"/>
              </w:rPr>
              <w:t>Parámetro</w:t>
            </w:r>
          </w:p>
        </w:tc>
        <w:tc>
          <w:tcPr>
            <w:tcW w:w="5505" w:type="dxa"/>
            <w:tcBorders>
              <w:top w:val="nil"/>
              <w:left w:val="nil"/>
              <w:bottom w:val="nil"/>
              <w:right w:val="nil"/>
            </w:tcBorders>
            <w:shd w:val="clear" w:color="auto" w:fill="000000"/>
          </w:tcPr>
          <w:p w14:paraId="6A6F1C0B" w14:textId="77777777" w:rsidR="00DC750A" w:rsidRPr="002C6417" w:rsidRDefault="00DC750A" w:rsidP="00DC750A">
            <w:pPr>
              <w:spacing w:before="9"/>
              <w:ind w:right="2022"/>
              <w:jc w:val="center"/>
              <w:rPr>
                <w:rFonts w:ascii="Calibri" w:hAnsi="Calibri" w:cs="Calibri"/>
              </w:rPr>
            </w:pPr>
            <w:r w:rsidRPr="002C6417">
              <w:rPr>
                <w:rFonts w:ascii="Calibri" w:hAnsi="Calibri" w:cs="Calibri"/>
                <w:color w:val="FFFFFF"/>
              </w:rPr>
              <w:t>Valoración</w:t>
            </w:r>
            <w:r w:rsidRPr="002C6417">
              <w:rPr>
                <w:rFonts w:ascii="Calibri" w:hAnsi="Calibri" w:cs="Calibri"/>
                <w:color w:val="FFFFFF"/>
                <w:spacing w:val="-3"/>
              </w:rPr>
              <w:t xml:space="preserve"> </w:t>
            </w:r>
            <w:r w:rsidRPr="002C6417">
              <w:rPr>
                <w:rFonts w:ascii="Calibri" w:hAnsi="Calibri" w:cs="Calibri"/>
                <w:color w:val="FFFFFF"/>
              </w:rPr>
              <w:t>MTR</w:t>
            </w:r>
          </w:p>
        </w:tc>
        <w:tc>
          <w:tcPr>
            <w:tcW w:w="1275" w:type="dxa"/>
            <w:tcBorders>
              <w:top w:val="nil"/>
              <w:left w:val="nil"/>
              <w:bottom w:val="nil"/>
              <w:right w:val="nil"/>
            </w:tcBorders>
            <w:shd w:val="clear" w:color="auto" w:fill="000000"/>
          </w:tcPr>
          <w:p w14:paraId="4393D1AD" w14:textId="77777777" w:rsidR="00DC750A" w:rsidRPr="002C6417" w:rsidRDefault="00DC750A" w:rsidP="00DC750A">
            <w:pPr>
              <w:spacing w:line="270" w:lineRule="atLeast"/>
              <w:ind w:right="97"/>
              <w:rPr>
                <w:rFonts w:ascii="Calibri" w:hAnsi="Calibri" w:cs="Calibri"/>
              </w:rPr>
            </w:pPr>
            <w:r w:rsidRPr="002C6417">
              <w:rPr>
                <w:rFonts w:ascii="Calibri" w:hAnsi="Calibri" w:cs="Calibri"/>
                <w:color w:val="FFFFFF"/>
              </w:rPr>
              <w:t>Descripción</w:t>
            </w:r>
            <w:r w:rsidRPr="002C6417">
              <w:rPr>
                <w:rFonts w:ascii="Calibri" w:hAnsi="Calibri" w:cs="Calibri"/>
                <w:color w:val="FFFFFF"/>
                <w:spacing w:val="-47"/>
              </w:rPr>
              <w:t xml:space="preserve"> </w:t>
            </w:r>
            <w:r w:rsidRPr="002C6417">
              <w:rPr>
                <w:rFonts w:ascii="Calibri" w:hAnsi="Calibri" w:cs="Calibri"/>
                <w:color w:val="FFFFFF"/>
              </w:rPr>
              <w:t>del</w:t>
            </w:r>
            <w:r w:rsidRPr="002C6417">
              <w:rPr>
                <w:rFonts w:ascii="Calibri" w:hAnsi="Calibri" w:cs="Calibri"/>
                <w:color w:val="FFFFFF"/>
                <w:spacing w:val="-1"/>
              </w:rPr>
              <w:t xml:space="preserve"> </w:t>
            </w:r>
            <w:r w:rsidRPr="002C6417">
              <w:rPr>
                <w:rFonts w:ascii="Calibri" w:hAnsi="Calibri" w:cs="Calibri"/>
                <w:color w:val="FFFFFF"/>
              </w:rPr>
              <w:t>logro</w:t>
            </w:r>
          </w:p>
        </w:tc>
      </w:tr>
      <w:tr w:rsidR="00DC750A" w:rsidRPr="002C6417" w14:paraId="52712DE0" w14:textId="77777777" w:rsidTr="00840955">
        <w:trPr>
          <w:trHeight w:val="191"/>
        </w:trPr>
        <w:tc>
          <w:tcPr>
            <w:tcW w:w="1723" w:type="dxa"/>
          </w:tcPr>
          <w:p w14:paraId="563458AE" w14:textId="77777777" w:rsidR="00DC750A" w:rsidRPr="002C6417" w:rsidRDefault="00DC750A" w:rsidP="00DC750A">
            <w:pPr>
              <w:spacing w:line="172" w:lineRule="exact"/>
              <w:rPr>
                <w:rFonts w:ascii="Calibri" w:hAnsi="Calibri" w:cs="Calibri"/>
                <w:sz w:val="16"/>
              </w:rPr>
            </w:pPr>
            <w:r w:rsidRPr="002C6417">
              <w:rPr>
                <w:rFonts w:ascii="Calibri" w:hAnsi="Calibri" w:cs="Calibri"/>
                <w:sz w:val="16"/>
              </w:rPr>
              <w:t>Estrategia</w:t>
            </w:r>
            <w:r w:rsidRPr="002C6417">
              <w:rPr>
                <w:rFonts w:ascii="Calibri" w:hAnsi="Calibri" w:cs="Calibri"/>
                <w:spacing w:val="-4"/>
                <w:sz w:val="16"/>
              </w:rPr>
              <w:t xml:space="preserve"> </w:t>
            </w:r>
            <w:r w:rsidRPr="002C6417">
              <w:rPr>
                <w:rFonts w:ascii="Calibri" w:hAnsi="Calibri" w:cs="Calibri"/>
                <w:sz w:val="16"/>
              </w:rPr>
              <w:t>del</w:t>
            </w:r>
            <w:r w:rsidRPr="002C6417">
              <w:rPr>
                <w:rFonts w:ascii="Calibri" w:hAnsi="Calibri" w:cs="Calibri"/>
                <w:spacing w:val="-4"/>
                <w:sz w:val="16"/>
              </w:rPr>
              <w:t xml:space="preserve"> </w:t>
            </w:r>
            <w:r w:rsidRPr="002C6417">
              <w:rPr>
                <w:rFonts w:ascii="Calibri" w:hAnsi="Calibri" w:cs="Calibri"/>
                <w:sz w:val="16"/>
              </w:rPr>
              <w:t>proyecto</w:t>
            </w:r>
          </w:p>
        </w:tc>
        <w:tc>
          <w:tcPr>
            <w:tcW w:w="5505" w:type="dxa"/>
          </w:tcPr>
          <w:p w14:paraId="313AFD2E" w14:textId="77777777" w:rsidR="00DC750A" w:rsidRPr="002C6417" w:rsidRDefault="00DC750A" w:rsidP="00DC750A">
            <w:pPr>
              <w:spacing w:line="172" w:lineRule="exact"/>
              <w:rPr>
                <w:rFonts w:ascii="Calibri" w:hAnsi="Calibri" w:cs="Calibri"/>
                <w:sz w:val="16"/>
              </w:rPr>
            </w:pPr>
            <w:r w:rsidRPr="002C6417">
              <w:rPr>
                <w:rFonts w:ascii="Calibri" w:hAnsi="Calibri" w:cs="Calibri"/>
                <w:sz w:val="16"/>
              </w:rPr>
              <w:t>N/A</w:t>
            </w:r>
          </w:p>
        </w:tc>
        <w:tc>
          <w:tcPr>
            <w:tcW w:w="1275" w:type="dxa"/>
          </w:tcPr>
          <w:p w14:paraId="3F0F8BC0" w14:textId="77777777" w:rsidR="00DC750A" w:rsidRPr="002C6417" w:rsidRDefault="00DC750A" w:rsidP="00DC750A">
            <w:pPr>
              <w:rPr>
                <w:rFonts w:ascii="Times New Roman" w:hAnsi="Calibri" w:cs="Calibri"/>
                <w:sz w:val="12"/>
              </w:rPr>
            </w:pPr>
          </w:p>
        </w:tc>
      </w:tr>
      <w:tr w:rsidR="00DC750A" w:rsidRPr="002C6417" w14:paraId="15AB7BB7" w14:textId="77777777" w:rsidTr="00840955">
        <w:trPr>
          <w:trHeight w:val="390"/>
        </w:trPr>
        <w:tc>
          <w:tcPr>
            <w:tcW w:w="1723" w:type="dxa"/>
            <w:vMerge w:val="restart"/>
          </w:tcPr>
          <w:p w14:paraId="5AF9BE25" w14:textId="77777777" w:rsidR="00DC750A" w:rsidRPr="002C6417" w:rsidRDefault="00DC750A" w:rsidP="00DC750A">
            <w:pPr>
              <w:ind w:right="98"/>
              <w:rPr>
                <w:rFonts w:ascii="Calibri" w:hAnsi="Calibri" w:cs="Calibri"/>
                <w:sz w:val="16"/>
              </w:rPr>
            </w:pPr>
            <w:r w:rsidRPr="002C6417">
              <w:rPr>
                <w:rFonts w:ascii="Calibri" w:hAnsi="Calibri" w:cs="Calibri"/>
                <w:sz w:val="16"/>
              </w:rPr>
              <w:t>Progreso</w:t>
            </w:r>
            <w:r w:rsidRPr="002C6417">
              <w:rPr>
                <w:rFonts w:ascii="Calibri" w:hAnsi="Calibri" w:cs="Calibri"/>
                <w:spacing w:val="-6"/>
                <w:sz w:val="16"/>
              </w:rPr>
              <w:t xml:space="preserve"> </w:t>
            </w:r>
            <w:r w:rsidRPr="002C6417">
              <w:rPr>
                <w:rFonts w:ascii="Calibri" w:hAnsi="Calibri" w:cs="Calibri"/>
                <w:sz w:val="16"/>
              </w:rPr>
              <w:t>en</w:t>
            </w:r>
            <w:r w:rsidRPr="002C6417">
              <w:rPr>
                <w:rFonts w:ascii="Calibri" w:hAnsi="Calibri" w:cs="Calibri"/>
                <w:spacing w:val="-4"/>
                <w:sz w:val="16"/>
              </w:rPr>
              <w:t xml:space="preserve"> </w:t>
            </w:r>
            <w:r w:rsidRPr="002C6417">
              <w:rPr>
                <w:rFonts w:ascii="Calibri" w:hAnsi="Calibri" w:cs="Calibri"/>
                <w:sz w:val="16"/>
              </w:rPr>
              <w:t>el</w:t>
            </w:r>
            <w:r w:rsidRPr="002C6417">
              <w:rPr>
                <w:rFonts w:ascii="Calibri" w:hAnsi="Calibri" w:cs="Calibri"/>
                <w:spacing w:val="-4"/>
                <w:sz w:val="16"/>
              </w:rPr>
              <w:t xml:space="preserve"> </w:t>
            </w:r>
            <w:r w:rsidRPr="002C6417">
              <w:rPr>
                <w:rFonts w:ascii="Calibri" w:hAnsi="Calibri" w:cs="Calibri"/>
                <w:sz w:val="16"/>
              </w:rPr>
              <w:t>logro</w:t>
            </w:r>
            <w:r w:rsidRPr="002C6417">
              <w:rPr>
                <w:rFonts w:ascii="Calibri" w:hAnsi="Calibri" w:cs="Calibri"/>
                <w:spacing w:val="-4"/>
                <w:sz w:val="16"/>
              </w:rPr>
              <w:t xml:space="preserve"> </w:t>
            </w:r>
            <w:r w:rsidRPr="002C6417">
              <w:rPr>
                <w:rFonts w:ascii="Calibri" w:hAnsi="Calibri" w:cs="Calibri"/>
                <w:sz w:val="16"/>
              </w:rPr>
              <w:t>de</w:t>
            </w:r>
            <w:r w:rsidRPr="002C6417">
              <w:rPr>
                <w:rFonts w:ascii="Calibri" w:hAnsi="Calibri" w:cs="Calibri"/>
                <w:spacing w:val="-33"/>
                <w:sz w:val="16"/>
              </w:rPr>
              <w:t xml:space="preserve"> </w:t>
            </w:r>
            <w:r w:rsidRPr="002C6417">
              <w:rPr>
                <w:rFonts w:ascii="Calibri" w:hAnsi="Calibri" w:cs="Calibri"/>
                <w:sz w:val="16"/>
              </w:rPr>
              <w:t>resultados</w:t>
            </w:r>
          </w:p>
        </w:tc>
        <w:tc>
          <w:tcPr>
            <w:tcW w:w="5505" w:type="dxa"/>
          </w:tcPr>
          <w:p w14:paraId="3A006E21" w14:textId="77777777" w:rsidR="00DC750A" w:rsidRPr="002C6417" w:rsidRDefault="00DC750A" w:rsidP="00DC750A">
            <w:pPr>
              <w:spacing w:line="194" w:lineRule="exact"/>
              <w:rPr>
                <w:rFonts w:ascii="Calibri" w:hAnsi="Calibri" w:cs="Calibri"/>
                <w:sz w:val="16"/>
              </w:rPr>
            </w:pPr>
            <w:r w:rsidRPr="002C6417">
              <w:rPr>
                <w:rFonts w:ascii="Calibri" w:hAnsi="Calibri" w:cs="Calibri"/>
                <w:sz w:val="16"/>
              </w:rPr>
              <w:t>Valoración</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grado</w:t>
            </w:r>
            <w:r w:rsidRPr="002C6417">
              <w:rPr>
                <w:rFonts w:ascii="Calibri" w:hAnsi="Calibri" w:cs="Calibri"/>
                <w:spacing w:val="-3"/>
                <w:sz w:val="16"/>
              </w:rPr>
              <w:t xml:space="preserve"> </w:t>
            </w:r>
            <w:r w:rsidRPr="002C6417">
              <w:rPr>
                <w:rFonts w:ascii="Calibri" w:hAnsi="Calibri" w:cs="Calibri"/>
                <w:sz w:val="16"/>
              </w:rPr>
              <w:t>de</w:t>
            </w:r>
            <w:r w:rsidRPr="002C6417">
              <w:rPr>
                <w:rFonts w:ascii="Calibri" w:hAnsi="Calibri" w:cs="Calibri"/>
                <w:spacing w:val="-2"/>
                <w:sz w:val="16"/>
              </w:rPr>
              <w:t xml:space="preserve"> </w:t>
            </w:r>
            <w:r w:rsidRPr="002C6417">
              <w:rPr>
                <w:rFonts w:ascii="Calibri" w:hAnsi="Calibri" w:cs="Calibri"/>
                <w:sz w:val="16"/>
              </w:rPr>
              <w:t>logro</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objetivo.</w:t>
            </w:r>
            <w:r w:rsidRPr="002C6417">
              <w:rPr>
                <w:rFonts w:ascii="Calibri" w:hAnsi="Calibri" w:cs="Calibri"/>
                <w:spacing w:val="33"/>
                <w:sz w:val="16"/>
              </w:rPr>
              <w:t xml:space="preserve"> </w:t>
            </w:r>
            <w:r w:rsidRPr="002C6417">
              <w:rPr>
                <w:rFonts w:ascii="Calibri" w:hAnsi="Calibri" w:cs="Calibri"/>
                <w:sz w:val="16"/>
              </w:rPr>
              <w:t>Valoración</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logro:</w:t>
            </w:r>
            <w:r w:rsidRPr="002C6417">
              <w:rPr>
                <w:rFonts w:ascii="Calibri" w:hAnsi="Calibri" w:cs="Calibri"/>
                <w:spacing w:val="-2"/>
                <w:sz w:val="16"/>
              </w:rPr>
              <w:t xml:space="preserve"> </w:t>
            </w:r>
            <w:r w:rsidRPr="002C6417">
              <w:rPr>
                <w:rFonts w:ascii="Calibri" w:hAnsi="Calibri" w:cs="Calibri"/>
                <w:sz w:val="16"/>
              </w:rPr>
              <w:t>(Calificar</w:t>
            </w:r>
            <w:r w:rsidRPr="002C6417">
              <w:rPr>
                <w:rFonts w:ascii="Calibri" w:hAnsi="Calibri" w:cs="Calibri"/>
                <w:spacing w:val="-1"/>
                <w:sz w:val="16"/>
              </w:rPr>
              <w:t xml:space="preserve"> </w:t>
            </w:r>
            <w:r w:rsidRPr="002C6417">
              <w:rPr>
                <w:rFonts w:ascii="Calibri" w:hAnsi="Calibri" w:cs="Calibri"/>
                <w:sz w:val="16"/>
              </w:rPr>
              <w:t>según</w:t>
            </w:r>
          </w:p>
          <w:p w14:paraId="3D8DB5EA" w14:textId="77777777" w:rsidR="00DC750A" w:rsidRPr="002C6417" w:rsidRDefault="00DC750A" w:rsidP="00DC750A">
            <w:pPr>
              <w:spacing w:line="177" w:lineRule="exact"/>
              <w:rPr>
                <w:rFonts w:ascii="Calibri" w:hAnsi="Calibri" w:cs="Calibri"/>
                <w:sz w:val="16"/>
              </w:rPr>
            </w:pPr>
            <w:r w:rsidRPr="002C6417">
              <w:rPr>
                <w:rFonts w:ascii="Calibri" w:hAnsi="Calibri" w:cs="Calibri"/>
                <w:sz w:val="16"/>
              </w:rPr>
              <w:t>escala</w:t>
            </w:r>
            <w:r w:rsidRPr="002C6417">
              <w:rPr>
                <w:rFonts w:ascii="Calibri" w:hAnsi="Calibri" w:cs="Calibri"/>
                <w:spacing w:val="-3"/>
                <w:sz w:val="16"/>
              </w:rPr>
              <w:t xml:space="preserve"> </w:t>
            </w:r>
            <w:r w:rsidRPr="002C6417">
              <w:rPr>
                <w:rFonts w:ascii="Calibri" w:hAnsi="Calibri" w:cs="Calibri"/>
                <w:sz w:val="16"/>
              </w:rPr>
              <w:t>de</w:t>
            </w:r>
            <w:r w:rsidRPr="002C6417">
              <w:rPr>
                <w:rFonts w:ascii="Calibri" w:hAnsi="Calibri" w:cs="Calibri"/>
                <w:spacing w:val="-4"/>
                <w:sz w:val="16"/>
              </w:rPr>
              <w:t xml:space="preserve"> </w:t>
            </w:r>
            <w:r w:rsidRPr="002C6417">
              <w:rPr>
                <w:rFonts w:ascii="Calibri" w:hAnsi="Calibri" w:cs="Calibri"/>
                <w:sz w:val="16"/>
              </w:rPr>
              <w:t>6</w:t>
            </w:r>
            <w:r w:rsidRPr="002C6417">
              <w:rPr>
                <w:rFonts w:ascii="Calibri" w:hAnsi="Calibri" w:cs="Calibri"/>
                <w:spacing w:val="-3"/>
                <w:sz w:val="16"/>
              </w:rPr>
              <w:t xml:space="preserve"> </w:t>
            </w:r>
            <w:r w:rsidRPr="002C6417">
              <w:rPr>
                <w:rFonts w:ascii="Calibri" w:hAnsi="Calibri" w:cs="Calibri"/>
                <w:sz w:val="16"/>
              </w:rPr>
              <w:t>pt.)</w:t>
            </w:r>
          </w:p>
        </w:tc>
        <w:tc>
          <w:tcPr>
            <w:tcW w:w="1275" w:type="dxa"/>
          </w:tcPr>
          <w:p w14:paraId="0088A841" w14:textId="77777777" w:rsidR="00DC750A" w:rsidRPr="002C6417" w:rsidRDefault="00DC750A" w:rsidP="00DC750A">
            <w:pPr>
              <w:rPr>
                <w:rFonts w:ascii="Times New Roman" w:hAnsi="Calibri" w:cs="Calibri"/>
                <w:sz w:val="20"/>
              </w:rPr>
            </w:pPr>
          </w:p>
        </w:tc>
      </w:tr>
      <w:tr w:rsidR="00DC750A" w:rsidRPr="002C6417" w14:paraId="2CA1CB8B" w14:textId="77777777" w:rsidTr="00840955">
        <w:trPr>
          <w:trHeight w:val="194"/>
        </w:trPr>
        <w:tc>
          <w:tcPr>
            <w:tcW w:w="1723" w:type="dxa"/>
            <w:vMerge/>
            <w:tcBorders>
              <w:top w:val="nil"/>
            </w:tcBorders>
          </w:tcPr>
          <w:p w14:paraId="6EB5D480" w14:textId="77777777" w:rsidR="00DC750A" w:rsidRPr="002C6417" w:rsidRDefault="00DC750A" w:rsidP="00DC750A">
            <w:pPr>
              <w:rPr>
                <w:rFonts w:ascii="Calibri" w:hAnsi="Calibri" w:cs="Calibri"/>
                <w:sz w:val="2"/>
                <w:szCs w:val="2"/>
              </w:rPr>
            </w:pPr>
          </w:p>
        </w:tc>
        <w:tc>
          <w:tcPr>
            <w:tcW w:w="5505" w:type="dxa"/>
          </w:tcPr>
          <w:p w14:paraId="50A6209B" w14:textId="77777777" w:rsidR="00DC750A" w:rsidRPr="002C6417" w:rsidRDefault="00DC750A" w:rsidP="00DC750A">
            <w:pPr>
              <w:spacing w:line="174" w:lineRule="exact"/>
              <w:rPr>
                <w:rFonts w:ascii="Calibri" w:hAnsi="Calibri" w:cs="Calibri"/>
                <w:sz w:val="16"/>
              </w:rPr>
            </w:pPr>
            <w:r w:rsidRPr="002C6417">
              <w:rPr>
                <w:rFonts w:ascii="Calibri" w:hAnsi="Calibri" w:cs="Calibri"/>
                <w:sz w:val="16"/>
              </w:rPr>
              <w:t>Valoración</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grado</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3"/>
                <w:sz w:val="16"/>
              </w:rPr>
              <w:t xml:space="preserve"> </w:t>
            </w:r>
            <w:r w:rsidRPr="002C6417">
              <w:rPr>
                <w:rFonts w:ascii="Calibri" w:hAnsi="Calibri" w:cs="Calibri"/>
                <w:sz w:val="16"/>
              </w:rPr>
              <w:t>logro</w:t>
            </w:r>
            <w:r w:rsidRPr="002C6417">
              <w:rPr>
                <w:rFonts w:ascii="Calibri" w:hAnsi="Calibri" w:cs="Calibri"/>
                <w:spacing w:val="-2"/>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resultado</w:t>
            </w:r>
            <w:r w:rsidRPr="002C6417">
              <w:rPr>
                <w:rFonts w:ascii="Calibri" w:hAnsi="Calibri" w:cs="Calibri"/>
                <w:spacing w:val="-3"/>
                <w:sz w:val="16"/>
              </w:rPr>
              <w:t xml:space="preserve"> </w:t>
            </w:r>
            <w:r w:rsidRPr="002C6417">
              <w:rPr>
                <w:rFonts w:ascii="Calibri" w:hAnsi="Calibri" w:cs="Calibri"/>
                <w:sz w:val="16"/>
              </w:rPr>
              <w:t>1:</w:t>
            </w:r>
            <w:r w:rsidRPr="002C6417">
              <w:rPr>
                <w:rFonts w:ascii="Calibri" w:hAnsi="Calibri" w:cs="Calibri"/>
                <w:spacing w:val="-2"/>
                <w:sz w:val="16"/>
              </w:rPr>
              <w:t xml:space="preserve"> </w:t>
            </w:r>
            <w:r w:rsidRPr="002C6417">
              <w:rPr>
                <w:rFonts w:ascii="Calibri" w:hAnsi="Calibri" w:cs="Calibri"/>
                <w:sz w:val="16"/>
              </w:rPr>
              <w:t>(Calificar</w:t>
            </w:r>
            <w:r w:rsidRPr="002C6417">
              <w:rPr>
                <w:rFonts w:ascii="Calibri" w:hAnsi="Calibri" w:cs="Calibri"/>
                <w:spacing w:val="-2"/>
                <w:sz w:val="16"/>
              </w:rPr>
              <w:t xml:space="preserve"> </w:t>
            </w:r>
            <w:r w:rsidRPr="002C6417">
              <w:rPr>
                <w:rFonts w:ascii="Calibri" w:hAnsi="Calibri" w:cs="Calibri"/>
                <w:sz w:val="16"/>
              </w:rPr>
              <w:t>según</w:t>
            </w:r>
            <w:r w:rsidRPr="002C6417">
              <w:rPr>
                <w:rFonts w:ascii="Calibri" w:hAnsi="Calibri" w:cs="Calibri"/>
                <w:spacing w:val="-3"/>
                <w:sz w:val="16"/>
              </w:rPr>
              <w:t xml:space="preserve"> </w:t>
            </w:r>
            <w:r w:rsidRPr="002C6417">
              <w:rPr>
                <w:rFonts w:ascii="Calibri" w:hAnsi="Calibri" w:cs="Calibri"/>
                <w:sz w:val="16"/>
              </w:rPr>
              <w:t>escala</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2"/>
                <w:sz w:val="16"/>
              </w:rPr>
              <w:t xml:space="preserve"> </w:t>
            </w:r>
            <w:r w:rsidRPr="002C6417">
              <w:rPr>
                <w:rFonts w:ascii="Calibri" w:hAnsi="Calibri" w:cs="Calibri"/>
                <w:sz w:val="16"/>
              </w:rPr>
              <w:t>6</w:t>
            </w:r>
            <w:r w:rsidRPr="002C6417">
              <w:rPr>
                <w:rFonts w:ascii="Calibri" w:hAnsi="Calibri" w:cs="Calibri"/>
                <w:spacing w:val="-1"/>
                <w:sz w:val="16"/>
              </w:rPr>
              <w:t xml:space="preserve"> </w:t>
            </w:r>
            <w:r w:rsidRPr="002C6417">
              <w:rPr>
                <w:rFonts w:ascii="Calibri" w:hAnsi="Calibri" w:cs="Calibri"/>
                <w:sz w:val="16"/>
              </w:rPr>
              <w:t>pt.)</w:t>
            </w:r>
          </w:p>
        </w:tc>
        <w:tc>
          <w:tcPr>
            <w:tcW w:w="1275" w:type="dxa"/>
          </w:tcPr>
          <w:p w14:paraId="103DC456" w14:textId="77777777" w:rsidR="00DC750A" w:rsidRPr="002C6417" w:rsidRDefault="00DC750A" w:rsidP="00DC750A">
            <w:pPr>
              <w:rPr>
                <w:rFonts w:ascii="Times New Roman" w:hAnsi="Calibri" w:cs="Calibri"/>
                <w:sz w:val="12"/>
              </w:rPr>
            </w:pPr>
          </w:p>
        </w:tc>
      </w:tr>
      <w:tr w:rsidR="00DC750A" w:rsidRPr="002C6417" w14:paraId="64E417F9" w14:textId="77777777" w:rsidTr="00840955">
        <w:trPr>
          <w:trHeight w:val="196"/>
        </w:trPr>
        <w:tc>
          <w:tcPr>
            <w:tcW w:w="1723" w:type="dxa"/>
            <w:vMerge/>
            <w:tcBorders>
              <w:top w:val="nil"/>
            </w:tcBorders>
          </w:tcPr>
          <w:p w14:paraId="560A6518" w14:textId="77777777" w:rsidR="00DC750A" w:rsidRPr="002C6417" w:rsidRDefault="00DC750A" w:rsidP="00DC750A">
            <w:pPr>
              <w:rPr>
                <w:rFonts w:ascii="Calibri" w:hAnsi="Calibri" w:cs="Calibri"/>
                <w:sz w:val="2"/>
                <w:szCs w:val="2"/>
              </w:rPr>
            </w:pPr>
          </w:p>
        </w:tc>
        <w:tc>
          <w:tcPr>
            <w:tcW w:w="5505" w:type="dxa"/>
          </w:tcPr>
          <w:p w14:paraId="67D51C23" w14:textId="77777777" w:rsidR="00DC750A" w:rsidRPr="002C6417" w:rsidRDefault="00DC750A" w:rsidP="00DC750A">
            <w:pPr>
              <w:spacing w:line="176" w:lineRule="exact"/>
              <w:rPr>
                <w:rFonts w:ascii="Calibri" w:hAnsi="Calibri" w:cs="Calibri"/>
                <w:sz w:val="16"/>
              </w:rPr>
            </w:pPr>
            <w:r w:rsidRPr="002C6417">
              <w:rPr>
                <w:rFonts w:ascii="Calibri" w:hAnsi="Calibri" w:cs="Calibri"/>
                <w:sz w:val="16"/>
              </w:rPr>
              <w:t>Valoración</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grado</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3"/>
                <w:sz w:val="16"/>
              </w:rPr>
              <w:t xml:space="preserve"> </w:t>
            </w:r>
            <w:r w:rsidRPr="002C6417">
              <w:rPr>
                <w:rFonts w:ascii="Calibri" w:hAnsi="Calibri" w:cs="Calibri"/>
                <w:sz w:val="16"/>
              </w:rPr>
              <w:t>logro</w:t>
            </w:r>
            <w:r w:rsidRPr="002C6417">
              <w:rPr>
                <w:rFonts w:ascii="Calibri" w:hAnsi="Calibri" w:cs="Calibri"/>
                <w:spacing w:val="-2"/>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resultado</w:t>
            </w:r>
            <w:r w:rsidRPr="002C6417">
              <w:rPr>
                <w:rFonts w:ascii="Calibri" w:hAnsi="Calibri" w:cs="Calibri"/>
                <w:spacing w:val="-3"/>
                <w:sz w:val="16"/>
              </w:rPr>
              <w:t xml:space="preserve"> </w:t>
            </w:r>
            <w:r w:rsidRPr="002C6417">
              <w:rPr>
                <w:rFonts w:ascii="Calibri" w:hAnsi="Calibri" w:cs="Calibri"/>
                <w:sz w:val="16"/>
              </w:rPr>
              <w:t>2:</w:t>
            </w:r>
            <w:r w:rsidRPr="002C6417">
              <w:rPr>
                <w:rFonts w:ascii="Calibri" w:hAnsi="Calibri" w:cs="Calibri"/>
                <w:spacing w:val="1"/>
                <w:sz w:val="16"/>
              </w:rPr>
              <w:t xml:space="preserve"> </w:t>
            </w:r>
            <w:r w:rsidRPr="002C6417">
              <w:rPr>
                <w:rFonts w:ascii="Calibri" w:hAnsi="Calibri" w:cs="Calibri"/>
                <w:sz w:val="16"/>
              </w:rPr>
              <w:t>(Calificar</w:t>
            </w:r>
            <w:r w:rsidRPr="002C6417">
              <w:rPr>
                <w:rFonts w:ascii="Calibri" w:hAnsi="Calibri" w:cs="Calibri"/>
                <w:spacing w:val="-2"/>
                <w:sz w:val="16"/>
              </w:rPr>
              <w:t xml:space="preserve"> </w:t>
            </w:r>
            <w:r w:rsidRPr="002C6417">
              <w:rPr>
                <w:rFonts w:ascii="Calibri" w:hAnsi="Calibri" w:cs="Calibri"/>
                <w:sz w:val="16"/>
              </w:rPr>
              <w:t>según</w:t>
            </w:r>
            <w:r w:rsidRPr="002C6417">
              <w:rPr>
                <w:rFonts w:ascii="Calibri" w:hAnsi="Calibri" w:cs="Calibri"/>
                <w:spacing w:val="-3"/>
                <w:sz w:val="16"/>
              </w:rPr>
              <w:t xml:space="preserve"> </w:t>
            </w:r>
            <w:r w:rsidRPr="002C6417">
              <w:rPr>
                <w:rFonts w:ascii="Calibri" w:hAnsi="Calibri" w:cs="Calibri"/>
                <w:sz w:val="16"/>
              </w:rPr>
              <w:t>escala</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2"/>
                <w:sz w:val="16"/>
              </w:rPr>
              <w:t xml:space="preserve"> </w:t>
            </w:r>
            <w:r w:rsidRPr="002C6417">
              <w:rPr>
                <w:rFonts w:ascii="Calibri" w:hAnsi="Calibri" w:cs="Calibri"/>
                <w:sz w:val="16"/>
              </w:rPr>
              <w:t>6</w:t>
            </w:r>
            <w:r w:rsidRPr="002C6417">
              <w:rPr>
                <w:rFonts w:ascii="Calibri" w:hAnsi="Calibri" w:cs="Calibri"/>
                <w:spacing w:val="-1"/>
                <w:sz w:val="16"/>
              </w:rPr>
              <w:t xml:space="preserve"> </w:t>
            </w:r>
            <w:r w:rsidRPr="002C6417">
              <w:rPr>
                <w:rFonts w:ascii="Calibri" w:hAnsi="Calibri" w:cs="Calibri"/>
                <w:sz w:val="16"/>
              </w:rPr>
              <w:t>pt.)</w:t>
            </w:r>
          </w:p>
        </w:tc>
        <w:tc>
          <w:tcPr>
            <w:tcW w:w="1275" w:type="dxa"/>
          </w:tcPr>
          <w:p w14:paraId="75A5636C" w14:textId="77777777" w:rsidR="00DC750A" w:rsidRPr="002C6417" w:rsidRDefault="00DC750A" w:rsidP="00DC750A">
            <w:pPr>
              <w:rPr>
                <w:rFonts w:ascii="Times New Roman" w:hAnsi="Calibri" w:cs="Calibri"/>
                <w:sz w:val="12"/>
              </w:rPr>
            </w:pPr>
          </w:p>
        </w:tc>
      </w:tr>
      <w:tr w:rsidR="00DC750A" w:rsidRPr="002C6417" w14:paraId="57650253" w14:textId="77777777" w:rsidTr="00840955">
        <w:trPr>
          <w:trHeight w:val="194"/>
        </w:trPr>
        <w:tc>
          <w:tcPr>
            <w:tcW w:w="1723" w:type="dxa"/>
            <w:vMerge/>
            <w:tcBorders>
              <w:top w:val="nil"/>
            </w:tcBorders>
          </w:tcPr>
          <w:p w14:paraId="1D78A179" w14:textId="77777777" w:rsidR="00DC750A" w:rsidRPr="002C6417" w:rsidRDefault="00DC750A" w:rsidP="00DC750A">
            <w:pPr>
              <w:rPr>
                <w:rFonts w:ascii="Calibri" w:hAnsi="Calibri" w:cs="Calibri"/>
                <w:sz w:val="2"/>
                <w:szCs w:val="2"/>
              </w:rPr>
            </w:pPr>
          </w:p>
        </w:tc>
        <w:tc>
          <w:tcPr>
            <w:tcW w:w="5505" w:type="dxa"/>
          </w:tcPr>
          <w:p w14:paraId="37D755A8" w14:textId="77777777" w:rsidR="00DC750A" w:rsidRPr="002C6417" w:rsidRDefault="00DC750A" w:rsidP="00DC750A">
            <w:pPr>
              <w:spacing w:line="174" w:lineRule="exact"/>
              <w:rPr>
                <w:rFonts w:ascii="Calibri" w:hAnsi="Calibri" w:cs="Calibri"/>
                <w:sz w:val="16"/>
              </w:rPr>
            </w:pPr>
            <w:r w:rsidRPr="002C6417">
              <w:rPr>
                <w:rFonts w:ascii="Calibri" w:hAnsi="Calibri" w:cs="Calibri"/>
                <w:sz w:val="16"/>
              </w:rPr>
              <w:t>Valoración</w:t>
            </w:r>
            <w:r w:rsidRPr="002C6417">
              <w:rPr>
                <w:rFonts w:ascii="Calibri" w:hAnsi="Calibri" w:cs="Calibri"/>
                <w:spacing w:val="-3"/>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grado</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3"/>
                <w:sz w:val="16"/>
              </w:rPr>
              <w:t xml:space="preserve"> </w:t>
            </w:r>
            <w:r w:rsidRPr="002C6417">
              <w:rPr>
                <w:rFonts w:ascii="Calibri" w:hAnsi="Calibri" w:cs="Calibri"/>
                <w:sz w:val="16"/>
              </w:rPr>
              <w:t>logro</w:t>
            </w:r>
            <w:r w:rsidRPr="002C6417">
              <w:rPr>
                <w:rFonts w:ascii="Calibri" w:hAnsi="Calibri" w:cs="Calibri"/>
                <w:spacing w:val="-2"/>
                <w:sz w:val="16"/>
              </w:rPr>
              <w:t xml:space="preserve"> </w:t>
            </w:r>
            <w:r w:rsidRPr="002C6417">
              <w:rPr>
                <w:rFonts w:ascii="Calibri" w:hAnsi="Calibri" w:cs="Calibri"/>
                <w:sz w:val="16"/>
              </w:rPr>
              <w:t>del</w:t>
            </w:r>
            <w:r w:rsidRPr="002C6417">
              <w:rPr>
                <w:rFonts w:ascii="Calibri" w:hAnsi="Calibri" w:cs="Calibri"/>
                <w:spacing w:val="-2"/>
                <w:sz w:val="16"/>
              </w:rPr>
              <w:t xml:space="preserve"> </w:t>
            </w:r>
            <w:r w:rsidRPr="002C6417">
              <w:rPr>
                <w:rFonts w:ascii="Calibri" w:hAnsi="Calibri" w:cs="Calibri"/>
                <w:sz w:val="16"/>
              </w:rPr>
              <w:t>resultado</w:t>
            </w:r>
            <w:r w:rsidRPr="002C6417">
              <w:rPr>
                <w:rFonts w:ascii="Calibri" w:hAnsi="Calibri" w:cs="Calibri"/>
                <w:spacing w:val="-3"/>
                <w:sz w:val="16"/>
              </w:rPr>
              <w:t xml:space="preserve"> </w:t>
            </w:r>
            <w:r w:rsidRPr="002C6417">
              <w:rPr>
                <w:rFonts w:ascii="Calibri" w:hAnsi="Calibri" w:cs="Calibri"/>
                <w:sz w:val="16"/>
              </w:rPr>
              <w:t>3:</w:t>
            </w:r>
            <w:r w:rsidRPr="002C6417">
              <w:rPr>
                <w:rFonts w:ascii="Calibri" w:hAnsi="Calibri" w:cs="Calibri"/>
                <w:spacing w:val="-2"/>
                <w:sz w:val="16"/>
              </w:rPr>
              <w:t xml:space="preserve"> </w:t>
            </w:r>
            <w:r w:rsidRPr="002C6417">
              <w:rPr>
                <w:rFonts w:ascii="Calibri" w:hAnsi="Calibri" w:cs="Calibri"/>
                <w:sz w:val="16"/>
              </w:rPr>
              <w:t>(Calificar</w:t>
            </w:r>
            <w:r w:rsidRPr="002C6417">
              <w:rPr>
                <w:rFonts w:ascii="Calibri" w:hAnsi="Calibri" w:cs="Calibri"/>
                <w:spacing w:val="-2"/>
                <w:sz w:val="16"/>
              </w:rPr>
              <w:t xml:space="preserve"> </w:t>
            </w:r>
            <w:r w:rsidRPr="002C6417">
              <w:rPr>
                <w:rFonts w:ascii="Calibri" w:hAnsi="Calibri" w:cs="Calibri"/>
                <w:sz w:val="16"/>
              </w:rPr>
              <w:t>según</w:t>
            </w:r>
            <w:r w:rsidRPr="002C6417">
              <w:rPr>
                <w:rFonts w:ascii="Calibri" w:hAnsi="Calibri" w:cs="Calibri"/>
                <w:spacing w:val="-3"/>
                <w:sz w:val="16"/>
              </w:rPr>
              <w:t xml:space="preserve"> </w:t>
            </w:r>
            <w:r w:rsidRPr="002C6417">
              <w:rPr>
                <w:rFonts w:ascii="Calibri" w:hAnsi="Calibri" w:cs="Calibri"/>
                <w:sz w:val="16"/>
              </w:rPr>
              <w:t>escala</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2"/>
                <w:sz w:val="16"/>
              </w:rPr>
              <w:t xml:space="preserve"> </w:t>
            </w:r>
            <w:r w:rsidRPr="002C6417">
              <w:rPr>
                <w:rFonts w:ascii="Calibri" w:hAnsi="Calibri" w:cs="Calibri"/>
                <w:sz w:val="16"/>
              </w:rPr>
              <w:t>6</w:t>
            </w:r>
            <w:r w:rsidRPr="002C6417">
              <w:rPr>
                <w:rFonts w:ascii="Calibri" w:hAnsi="Calibri" w:cs="Calibri"/>
                <w:spacing w:val="-1"/>
                <w:sz w:val="16"/>
              </w:rPr>
              <w:t xml:space="preserve"> </w:t>
            </w:r>
            <w:r w:rsidRPr="002C6417">
              <w:rPr>
                <w:rFonts w:ascii="Calibri" w:hAnsi="Calibri" w:cs="Calibri"/>
                <w:sz w:val="16"/>
              </w:rPr>
              <w:t>pt.)</w:t>
            </w:r>
          </w:p>
        </w:tc>
        <w:tc>
          <w:tcPr>
            <w:tcW w:w="1275" w:type="dxa"/>
          </w:tcPr>
          <w:p w14:paraId="5AFDD86F" w14:textId="77777777" w:rsidR="00DC750A" w:rsidRPr="002C6417" w:rsidRDefault="00DC750A" w:rsidP="00DC750A">
            <w:pPr>
              <w:rPr>
                <w:rFonts w:ascii="Times New Roman" w:hAnsi="Calibri" w:cs="Calibri"/>
                <w:sz w:val="12"/>
              </w:rPr>
            </w:pPr>
          </w:p>
        </w:tc>
      </w:tr>
      <w:tr w:rsidR="00DC750A" w:rsidRPr="002C6417" w14:paraId="06FB8BBB" w14:textId="77777777" w:rsidTr="00840955">
        <w:trPr>
          <w:trHeight w:val="196"/>
        </w:trPr>
        <w:tc>
          <w:tcPr>
            <w:tcW w:w="1723" w:type="dxa"/>
            <w:vMerge/>
            <w:tcBorders>
              <w:top w:val="nil"/>
            </w:tcBorders>
          </w:tcPr>
          <w:p w14:paraId="5917087C" w14:textId="77777777" w:rsidR="00DC750A" w:rsidRPr="002C6417" w:rsidRDefault="00DC750A" w:rsidP="00DC750A">
            <w:pPr>
              <w:rPr>
                <w:rFonts w:ascii="Calibri" w:hAnsi="Calibri" w:cs="Calibri"/>
                <w:sz w:val="2"/>
                <w:szCs w:val="2"/>
              </w:rPr>
            </w:pPr>
          </w:p>
        </w:tc>
        <w:tc>
          <w:tcPr>
            <w:tcW w:w="5505" w:type="dxa"/>
          </w:tcPr>
          <w:p w14:paraId="63AD712F" w14:textId="77777777" w:rsidR="00DC750A" w:rsidRPr="002C6417" w:rsidRDefault="00DC750A" w:rsidP="00DC750A">
            <w:pPr>
              <w:spacing w:line="176" w:lineRule="exact"/>
              <w:rPr>
                <w:rFonts w:ascii="Calibri" w:hAnsi="Calibri" w:cs="Calibri"/>
                <w:sz w:val="16"/>
              </w:rPr>
            </w:pPr>
            <w:r w:rsidRPr="002C6417">
              <w:rPr>
                <w:rFonts w:ascii="Calibri" w:hAnsi="Calibri" w:cs="Calibri"/>
                <w:sz w:val="16"/>
              </w:rPr>
              <w:t>Etc.</w:t>
            </w:r>
          </w:p>
        </w:tc>
        <w:tc>
          <w:tcPr>
            <w:tcW w:w="1275" w:type="dxa"/>
          </w:tcPr>
          <w:p w14:paraId="0FDC06BF" w14:textId="77777777" w:rsidR="00DC750A" w:rsidRPr="002C6417" w:rsidRDefault="00DC750A" w:rsidP="00DC750A">
            <w:pPr>
              <w:rPr>
                <w:rFonts w:ascii="Times New Roman" w:hAnsi="Calibri" w:cs="Calibri"/>
                <w:sz w:val="12"/>
              </w:rPr>
            </w:pPr>
          </w:p>
        </w:tc>
      </w:tr>
      <w:tr w:rsidR="00DC750A" w:rsidRPr="002C6417" w14:paraId="188626B1" w14:textId="77777777" w:rsidTr="00840955">
        <w:trPr>
          <w:trHeight w:val="390"/>
        </w:trPr>
        <w:tc>
          <w:tcPr>
            <w:tcW w:w="1723" w:type="dxa"/>
          </w:tcPr>
          <w:p w14:paraId="7B2C3D34" w14:textId="77777777" w:rsidR="00DC750A" w:rsidRPr="002C6417" w:rsidRDefault="00DC750A" w:rsidP="00DC750A">
            <w:pPr>
              <w:spacing w:line="194" w:lineRule="exact"/>
              <w:rPr>
                <w:rFonts w:ascii="Calibri" w:hAnsi="Calibri" w:cs="Calibri"/>
                <w:sz w:val="16"/>
              </w:rPr>
            </w:pPr>
            <w:r w:rsidRPr="002C6417">
              <w:rPr>
                <w:rFonts w:ascii="Calibri" w:hAnsi="Calibri" w:cs="Calibri"/>
                <w:sz w:val="16"/>
              </w:rPr>
              <w:t>Ejecución</w:t>
            </w:r>
            <w:r w:rsidRPr="002C6417">
              <w:rPr>
                <w:rFonts w:ascii="Calibri" w:hAnsi="Calibri" w:cs="Calibri"/>
                <w:spacing w:val="-4"/>
                <w:sz w:val="16"/>
              </w:rPr>
              <w:t xml:space="preserve"> </w:t>
            </w:r>
            <w:r w:rsidRPr="002C6417">
              <w:rPr>
                <w:rFonts w:ascii="Calibri" w:hAnsi="Calibri" w:cs="Calibri"/>
                <w:sz w:val="16"/>
              </w:rPr>
              <w:t>del</w:t>
            </w:r>
            <w:r w:rsidRPr="002C6417">
              <w:rPr>
                <w:rFonts w:ascii="Calibri" w:hAnsi="Calibri" w:cs="Calibri"/>
                <w:spacing w:val="-3"/>
                <w:sz w:val="16"/>
              </w:rPr>
              <w:t xml:space="preserve"> </w:t>
            </w:r>
            <w:r w:rsidRPr="002C6417">
              <w:rPr>
                <w:rFonts w:ascii="Calibri" w:hAnsi="Calibri" w:cs="Calibri"/>
                <w:sz w:val="16"/>
              </w:rPr>
              <w:t>proyecto</w:t>
            </w:r>
          </w:p>
          <w:p w14:paraId="6B34DD8A" w14:textId="77777777" w:rsidR="00DC750A" w:rsidRPr="002C6417" w:rsidRDefault="00DC750A" w:rsidP="00DC750A">
            <w:pPr>
              <w:spacing w:line="177" w:lineRule="exact"/>
              <w:rPr>
                <w:rFonts w:ascii="Calibri" w:hAnsi="Calibri" w:cs="Calibri"/>
                <w:sz w:val="16"/>
              </w:rPr>
            </w:pPr>
            <w:r w:rsidRPr="002C6417">
              <w:rPr>
                <w:rFonts w:ascii="Calibri" w:hAnsi="Calibri" w:cs="Calibri"/>
                <w:sz w:val="16"/>
              </w:rPr>
              <w:t>y</w:t>
            </w:r>
            <w:r w:rsidRPr="002C6417">
              <w:rPr>
                <w:rFonts w:ascii="Calibri" w:hAnsi="Calibri" w:cs="Calibri"/>
                <w:spacing w:val="-3"/>
                <w:sz w:val="16"/>
              </w:rPr>
              <w:t xml:space="preserve"> </w:t>
            </w:r>
            <w:r w:rsidRPr="002C6417">
              <w:rPr>
                <w:rFonts w:ascii="Calibri" w:hAnsi="Calibri" w:cs="Calibri"/>
                <w:sz w:val="16"/>
              </w:rPr>
              <w:t>gestión</w:t>
            </w:r>
            <w:r w:rsidRPr="002C6417">
              <w:rPr>
                <w:rFonts w:ascii="Calibri" w:hAnsi="Calibri" w:cs="Calibri"/>
                <w:spacing w:val="-3"/>
                <w:sz w:val="16"/>
              </w:rPr>
              <w:t xml:space="preserve"> </w:t>
            </w:r>
            <w:r w:rsidRPr="002C6417">
              <w:rPr>
                <w:rFonts w:ascii="Calibri" w:hAnsi="Calibri" w:cs="Calibri"/>
                <w:sz w:val="16"/>
              </w:rPr>
              <w:t>adaptativa</w:t>
            </w:r>
          </w:p>
        </w:tc>
        <w:tc>
          <w:tcPr>
            <w:tcW w:w="5505" w:type="dxa"/>
          </w:tcPr>
          <w:p w14:paraId="6623D577" w14:textId="77777777" w:rsidR="00DC750A" w:rsidRPr="002C6417" w:rsidRDefault="00DC750A" w:rsidP="00DC750A">
            <w:pPr>
              <w:spacing w:line="194" w:lineRule="exact"/>
              <w:rPr>
                <w:rFonts w:ascii="Calibri" w:hAnsi="Calibri" w:cs="Calibri"/>
                <w:sz w:val="16"/>
              </w:rPr>
            </w:pPr>
            <w:r w:rsidRPr="002C6417">
              <w:rPr>
                <w:rFonts w:ascii="Calibri" w:hAnsi="Calibri" w:cs="Calibri"/>
                <w:sz w:val="16"/>
              </w:rPr>
              <w:t>(Calificar</w:t>
            </w:r>
            <w:r w:rsidRPr="002C6417">
              <w:rPr>
                <w:rFonts w:ascii="Calibri" w:hAnsi="Calibri" w:cs="Calibri"/>
                <w:spacing w:val="-3"/>
                <w:sz w:val="16"/>
              </w:rPr>
              <w:t xml:space="preserve"> </w:t>
            </w:r>
            <w:r w:rsidRPr="002C6417">
              <w:rPr>
                <w:rFonts w:ascii="Calibri" w:hAnsi="Calibri" w:cs="Calibri"/>
                <w:sz w:val="16"/>
              </w:rPr>
              <w:t>según</w:t>
            </w:r>
            <w:r w:rsidRPr="002C6417">
              <w:rPr>
                <w:rFonts w:ascii="Calibri" w:hAnsi="Calibri" w:cs="Calibri"/>
                <w:spacing w:val="-3"/>
                <w:sz w:val="16"/>
              </w:rPr>
              <w:t xml:space="preserve"> </w:t>
            </w:r>
            <w:r w:rsidRPr="002C6417">
              <w:rPr>
                <w:rFonts w:ascii="Calibri" w:hAnsi="Calibri" w:cs="Calibri"/>
                <w:sz w:val="16"/>
              </w:rPr>
              <w:t>escala</w:t>
            </w:r>
            <w:r w:rsidRPr="002C6417">
              <w:rPr>
                <w:rFonts w:ascii="Calibri" w:hAnsi="Calibri" w:cs="Calibri"/>
                <w:spacing w:val="-3"/>
                <w:sz w:val="16"/>
              </w:rPr>
              <w:t xml:space="preserve"> </w:t>
            </w:r>
            <w:r w:rsidRPr="002C6417">
              <w:rPr>
                <w:rFonts w:ascii="Calibri" w:hAnsi="Calibri" w:cs="Calibri"/>
                <w:sz w:val="16"/>
              </w:rPr>
              <w:t>de</w:t>
            </w:r>
            <w:r w:rsidRPr="002C6417">
              <w:rPr>
                <w:rFonts w:ascii="Calibri" w:hAnsi="Calibri" w:cs="Calibri"/>
                <w:spacing w:val="-3"/>
                <w:sz w:val="16"/>
              </w:rPr>
              <w:t xml:space="preserve"> </w:t>
            </w:r>
            <w:r w:rsidRPr="002C6417">
              <w:rPr>
                <w:rFonts w:ascii="Calibri" w:hAnsi="Calibri" w:cs="Calibri"/>
                <w:sz w:val="16"/>
              </w:rPr>
              <w:t>6</w:t>
            </w:r>
            <w:r w:rsidRPr="002C6417">
              <w:rPr>
                <w:rFonts w:ascii="Calibri" w:hAnsi="Calibri" w:cs="Calibri"/>
                <w:spacing w:val="-3"/>
                <w:sz w:val="16"/>
              </w:rPr>
              <w:t xml:space="preserve"> </w:t>
            </w:r>
            <w:r w:rsidRPr="002C6417">
              <w:rPr>
                <w:rFonts w:ascii="Calibri" w:hAnsi="Calibri" w:cs="Calibri"/>
                <w:sz w:val="16"/>
              </w:rPr>
              <w:t>pt.)</w:t>
            </w:r>
          </w:p>
        </w:tc>
        <w:tc>
          <w:tcPr>
            <w:tcW w:w="1275" w:type="dxa"/>
          </w:tcPr>
          <w:p w14:paraId="07C12A73" w14:textId="77777777" w:rsidR="00DC750A" w:rsidRPr="002C6417" w:rsidRDefault="00DC750A" w:rsidP="00DC750A">
            <w:pPr>
              <w:rPr>
                <w:rFonts w:ascii="Times New Roman" w:hAnsi="Calibri" w:cs="Calibri"/>
                <w:sz w:val="20"/>
              </w:rPr>
            </w:pPr>
          </w:p>
        </w:tc>
      </w:tr>
      <w:tr w:rsidR="00DC750A" w:rsidRPr="002C6417" w14:paraId="5DBD0CCF" w14:textId="77777777" w:rsidTr="00840955">
        <w:trPr>
          <w:trHeight w:val="193"/>
        </w:trPr>
        <w:tc>
          <w:tcPr>
            <w:tcW w:w="1723" w:type="dxa"/>
          </w:tcPr>
          <w:p w14:paraId="6D870E85" w14:textId="77777777" w:rsidR="00DC750A" w:rsidRPr="002C6417" w:rsidRDefault="00DC750A" w:rsidP="00DC750A">
            <w:pPr>
              <w:spacing w:line="174" w:lineRule="exact"/>
              <w:rPr>
                <w:rFonts w:ascii="Calibri" w:hAnsi="Calibri" w:cs="Calibri"/>
                <w:sz w:val="16"/>
              </w:rPr>
            </w:pPr>
            <w:r w:rsidRPr="002C6417">
              <w:rPr>
                <w:rFonts w:ascii="Calibri" w:hAnsi="Calibri" w:cs="Calibri"/>
                <w:sz w:val="16"/>
              </w:rPr>
              <w:t>Sostenibilidad</w:t>
            </w:r>
          </w:p>
        </w:tc>
        <w:tc>
          <w:tcPr>
            <w:tcW w:w="5505" w:type="dxa"/>
          </w:tcPr>
          <w:p w14:paraId="7144E353" w14:textId="77777777" w:rsidR="00DC750A" w:rsidRPr="002C6417" w:rsidRDefault="00DC750A" w:rsidP="00DC750A">
            <w:pPr>
              <w:spacing w:line="174" w:lineRule="exact"/>
              <w:rPr>
                <w:rFonts w:ascii="Calibri" w:hAnsi="Calibri" w:cs="Calibri"/>
                <w:sz w:val="16"/>
              </w:rPr>
            </w:pPr>
            <w:r w:rsidRPr="002C6417">
              <w:rPr>
                <w:rFonts w:ascii="Calibri" w:hAnsi="Calibri" w:cs="Calibri"/>
                <w:sz w:val="16"/>
              </w:rPr>
              <w:t>(Calificar</w:t>
            </w:r>
            <w:r w:rsidRPr="002C6417">
              <w:rPr>
                <w:rFonts w:ascii="Calibri" w:hAnsi="Calibri" w:cs="Calibri"/>
                <w:spacing w:val="-3"/>
                <w:sz w:val="16"/>
              </w:rPr>
              <w:t xml:space="preserve"> </w:t>
            </w:r>
            <w:r w:rsidRPr="002C6417">
              <w:rPr>
                <w:rFonts w:ascii="Calibri" w:hAnsi="Calibri" w:cs="Calibri"/>
                <w:sz w:val="16"/>
              </w:rPr>
              <w:t>según</w:t>
            </w:r>
            <w:r w:rsidRPr="002C6417">
              <w:rPr>
                <w:rFonts w:ascii="Calibri" w:hAnsi="Calibri" w:cs="Calibri"/>
                <w:spacing w:val="-3"/>
                <w:sz w:val="16"/>
              </w:rPr>
              <w:t xml:space="preserve"> </w:t>
            </w:r>
            <w:r w:rsidRPr="002C6417">
              <w:rPr>
                <w:rFonts w:ascii="Calibri" w:hAnsi="Calibri" w:cs="Calibri"/>
                <w:sz w:val="16"/>
              </w:rPr>
              <w:t>escala</w:t>
            </w:r>
            <w:r w:rsidRPr="002C6417">
              <w:rPr>
                <w:rFonts w:ascii="Calibri" w:hAnsi="Calibri" w:cs="Calibri"/>
                <w:spacing w:val="-2"/>
                <w:sz w:val="16"/>
              </w:rPr>
              <w:t xml:space="preserve"> </w:t>
            </w:r>
            <w:r w:rsidRPr="002C6417">
              <w:rPr>
                <w:rFonts w:ascii="Calibri" w:hAnsi="Calibri" w:cs="Calibri"/>
                <w:sz w:val="16"/>
              </w:rPr>
              <w:t>de</w:t>
            </w:r>
            <w:r w:rsidRPr="002C6417">
              <w:rPr>
                <w:rFonts w:ascii="Calibri" w:hAnsi="Calibri" w:cs="Calibri"/>
                <w:spacing w:val="-4"/>
                <w:sz w:val="16"/>
              </w:rPr>
              <w:t xml:space="preserve"> </w:t>
            </w:r>
            <w:r w:rsidRPr="002C6417">
              <w:rPr>
                <w:rFonts w:ascii="Calibri" w:hAnsi="Calibri" w:cs="Calibri"/>
                <w:sz w:val="16"/>
              </w:rPr>
              <w:t>4</w:t>
            </w:r>
            <w:r w:rsidRPr="002C6417">
              <w:rPr>
                <w:rFonts w:ascii="Calibri" w:hAnsi="Calibri" w:cs="Calibri"/>
                <w:spacing w:val="-2"/>
                <w:sz w:val="16"/>
              </w:rPr>
              <w:t xml:space="preserve"> </w:t>
            </w:r>
            <w:r w:rsidRPr="002C6417">
              <w:rPr>
                <w:rFonts w:ascii="Calibri" w:hAnsi="Calibri" w:cs="Calibri"/>
                <w:sz w:val="16"/>
              </w:rPr>
              <w:t>pt.)</w:t>
            </w:r>
          </w:p>
        </w:tc>
        <w:tc>
          <w:tcPr>
            <w:tcW w:w="1275" w:type="dxa"/>
          </w:tcPr>
          <w:p w14:paraId="7AD1CD47" w14:textId="77777777" w:rsidR="00DC750A" w:rsidRPr="002C6417" w:rsidRDefault="00DC750A" w:rsidP="00DC750A">
            <w:pPr>
              <w:rPr>
                <w:rFonts w:ascii="Times New Roman" w:hAnsi="Calibri" w:cs="Calibri"/>
                <w:sz w:val="12"/>
              </w:rPr>
            </w:pPr>
          </w:p>
        </w:tc>
      </w:tr>
    </w:tbl>
    <w:p w14:paraId="38A15052"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p>
    <w:p w14:paraId="1F931B94" w14:textId="77777777" w:rsidR="00DC750A" w:rsidRPr="002C6417" w:rsidRDefault="00DC750A" w:rsidP="00DC750A">
      <w:pPr>
        <w:widowControl w:val="0"/>
        <w:autoSpaceDE w:val="0"/>
        <w:autoSpaceDN w:val="0"/>
        <w:spacing w:before="0" w:after="0" w:line="240" w:lineRule="auto"/>
        <w:jc w:val="left"/>
        <w:rPr>
          <w:rFonts w:ascii="Calibri" w:hAnsi="Calibri" w:cs="Calibri"/>
          <w:sz w:val="24"/>
        </w:rPr>
      </w:pPr>
    </w:p>
    <w:p w14:paraId="6995C2AC"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t>CRONOGRAMA</w:t>
      </w:r>
      <w:r w:rsidRPr="002C6417">
        <w:rPr>
          <w:rFonts w:asciiTheme="minorHAnsi" w:hAnsiTheme="minorHAnsi" w:cstheme="minorHAnsi"/>
          <w:b/>
          <w:bCs/>
          <w:spacing w:val="-5"/>
        </w:rPr>
        <w:t xml:space="preserve"> </w:t>
      </w:r>
      <w:r w:rsidRPr="002C6417">
        <w:rPr>
          <w:rFonts w:asciiTheme="minorHAnsi" w:hAnsiTheme="minorHAnsi" w:cstheme="minorHAnsi"/>
          <w:b/>
          <w:bCs/>
        </w:rPr>
        <w:t>ACTIVIDADES</w:t>
      </w:r>
    </w:p>
    <w:p w14:paraId="315A2C62" w14:textId="77777777" w:rsidR="00DC750A" w:rsidRPr="002C6417" w:rsidRDefault="00DC750A" w:rsidP="00DC750A">
      <w:pPr>
        <w:widowControl w:val="0"/>
        <w:autoSpaceDE w:val="0"/>
        <w:autoSpaceDN w:val="0"/>
        <w:spacing w:before="0" w:after="0" w:line="240" w:lineRule="auto"/>
        <w:jc w:val="left"/>
        <w:rPr>
          <w:rFonts w:ascii="Calibri" w:hAnsi="Calibri" w:cs="Calibri"/>
          <w:b/>
        </w:rPr>
      </w:pPr>
    </w:p>
    <w:p w14:paraId="6B6574A8" w14:textId="77777777" w:rsidR="00DC750A" w:rsidRPr="002C6417" w:rsidRDefault="00DC750A" w:rsidP="00DC750A">
      <w:pPr>
        <w:widowControl w:val="0"/>
        <w:autoSpaceDE w:val="0"/>
        <w:autoSpaceDN w:val="0"/>
        <w:spacing w:before="1" w:after="0" w:line="240" w:lineRule="auto"/>
        <w:ind w:right="975"/>
        <w:rPr>
          <w:rFonts w:ascii="Calibri" w:hAnsi="Calibri" w:cs="Calibri"/>
          <w:lang w:val="es-ES"/>
        </w:rPr>
      </w:pPr>
      <w:r w:rsidRPr="2CC751CC">
        <w:rPr>
          <w:rFonts w:ascii="Calibri" w:hAnsi="Calibri" w:cs="Calibri"/>
          <w:lang w:val="es-ES"/>
        </w:rPr>
        <w:t>La duración total de la EMT será de aproximadamente 26 jornadas de trabajo durante un pe-</w:t>
      </w:r>
      <w:r w:rsidRPr="2CC751CC">
        <w:rPr>
          <w:rFonts w:ascii="Calibri" w:hAnsi="Calibri" w:cs="Calibri"/>
          <w:spacing w:val="1"/>
          <w:lang w:val="es-ES"/>
        </w:rPr>
        <w:t xml:space="preserve"> </w:t>
      </w:r>
      <w:r w:rsidRPr="2CC751CC">
        <w:rPr>
          <w:rFonts w:ascii="Calibri" w:hAnsi="Calibri" w:cs="Calibri"/>
          <w:lang w:val="es-ES"/>
        </w:rPr>
        <w:t>ríodo</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9"/>
          <w:lang w:val="es-ES"/>
        </w:rPr>
        <w:t xml:space="preserve"> </w:t>
      </w:r>
      <w:r w:rsidRPr="2CC751CC">
        <w:rPr>
          <w:rFonts w:ascii="Calibri" w:hAnsi="Calibri" w:cs="Calibri"/>
          <w:lang w:val="es-ES"/>
        </w:rPr>
        <w:t>60</w:t>
      </w:r>
      <w:r w:rsidRPr="2CC751CC">
        <w:rPr>
          <w:rFonts w:ascii="Calibri" w:hAnsi="Calibri" w:cs="Calibri"/>
          <w:spacing w:val="-7"/>
          <w:lang w:val="es-ES"/>
        </w:rPr>
        <w:t xml:space="preserve"> </w:t>
      </w:r>
      <w:r w:rsidRPr="2CC751CC">
        <w:rPr>
          <w:rFonts w:ascii="Calibri" w:hAnsi="Calibri" w:cs="Calibri"/>
          <w:lang w:val="es-ES"/>
        </w:rPr>
        <w:t>días.</w:t>
      </w:r>
      <w:r w:rsidRPr="2CC751CC">
        <w:rPr>
          <w:rFonts w:ascii="Calibri" w:hAnsi="Calibri" w:cs="Calibri"/>
          <w:spacing w:val="-10"/>
          <w:lang w:val="es-ES"/>
        </w:rPr>
        <w:t xml:space="preserve"> </w:t>
      </w:r>
      <w:r w:rsidRPr="2CC751CC">
        <w:rPr>
          <w:rFonts w:ascii="Calibri" w:hAnsi="Calibri" w:cs="Calibri"/>
          <w:lang w:val="es-ES"/>
        </w:rPr>
        <w:t>Se</w:t>
      </w:r>
      <w:r w:rsidRPr="2CC751CC">
        <w:rPr>
          <w:rFonts w:ascii="Calibri" w:hAnsi="Calibri" w:cs="Calibri"/>
          <w:spacing w:val="-11"/>
          <w:lang w:val="es-ES"/>
        </w:rPr>
        <w:t xml:space="preserve"> </w:t>
      </w:r>
      <w:r w:rsidRPr="2CC751CC">
        <w:rPr>
          <w:rFonts w:ascii="Calibri" w:hAnsi="Calibri" w:cs="Calibri"/>
          <w:lang w:val="es-ES"/>
        </w:rPr>
        <w:t>estima</w:t>
      </w:r>
      <w:r w:rsidRPr="2CC751CC">
        <w:rPr>
          <w:rFonts w:ascii="Calibri" w:hAnsi="Calibri" w:cs="Calibri"/>
          <w:spacing w:val="-10"/>
          <w:lang w:val="es-ES"/>
        </w:rPr>
        <w:t xml:space="preserve"> </w:t>
      </w:r>
      <w:r w:rsidRPr="2CC751CC">
        <w:rPr>
          <w:rFonts w:ascii="Calibri" w:hAnsi="Calibri" w:cs="Calibri"/>
          <w:lang w:val="es-ES"/>
        </w:rPr>
        <w:t>comenzar</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11"/>
          <w:lang w:val="es-ES"/>
        </w:rPr>
        <w:t xml:space="preserve"> </w:t>
      </w:r>
      <w:r w:rsidRPr="2CC751CC">
        <w:rPr>
          <w:rFonts w:ascii="Calibri" w:hAnsi="Calibri" w:cs="Calibri"/>
          <w:lang w:val="es-ES"/>
        </w:rPr>
        <w:t>consultoría</w:t>
      </w:r>
      <w:r w:rsidRPr="2CC751CC">
        <w:rPr>
          <w:rFonts w:ascii="Calibri" w:hAnsi="Calibri" w:cs="Calibri"/>
          <w:spacing w:val="-10"/>
          <w:lang w:val="es-ES"/>
        </w:rPr>
        <w:t xml:space="preserve"> </w:t>
      </w:r>
      <w:r w:rsidRPr="2CC751CC">
        <w:rPr>
          <w:rFonts w:ascii="Calibri" w:hAnsi="Calibri" w:cs="Calibri"/>
          <w:lang w:val="es-ES"/>
        </w:rPr>
        <w:t>la</w:t>
      </w:r>
      <w:r w:rsidRPr="2CC751CC">
        <w:rPr>
          <w:rFonts w:ascii="Calibri" w:hAnsi="Calibri" w:cs="Calibri"/>
          <w:spacing w:val="-10"/>
          <w:lang w:val="es-ES"/>
        </w:rPr>
        <w:t xml:space="preserve"> </w:t>
      </w:r>
      <w:r w:rsidRPr="2CC751CC">
        <w:rPr>
          <w:rFonts w:ascii="Calibri" w:hAnsi="Calibri" w:cs="Calibri"/>
          <w:lang w:val="es-ES"/>
        </w:rPr>
        <w:t>primera</w:t>
      </w:r>
      <w:r w:rsidRPr="2CC751CC">
        <w:rPr>
          <w:rFonts w:ascii="Calibri" w:hAnsi="Calibri" w:cs="Calibri"/>
          <w:spacing w:val="-11"/>
          <w:lang w:val="es-ES"/>
        </w:rPr>
        <w:t xml:space="preserve"> </w:t>
      </w:r>
      <w:r w:rsidRPr="2CC751CC">
        <w:rPr>
          <w:rFonts w:ascii="Calibri" w:hAnsi="Calibri" w:cs="Calibri"/>
          <w:lang w:val="es-ES"/>
        </w:rPr>
        <w:t>semana</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10"/>
          <w:lang w:val="es-ES"/>
        </w:rPr>
        <w:t xml:space="preserve"> </w:t>
      </w:r>
      <w:r w:rsidRPr="2CC751CC">
        <w:rPr>
          <w:rFonts w:ascii="Calibri" w:hAnsi="Calibri" w:cs="Calibri"/>
          <w:lang w:val="es-ES"/>
        </w:rPr>
        <w:t>agosto.</w:t>
      </w:r>
      <w:r w:rsidRPr="2CC751CC">
        <w:rPr>
          <w:rFonts w:ascii="Calibri" w:hAnsi="Calibri" w:cs="Calibri"/>
          <w:spacing w:val="-7"/>
          <w:lang w:val="es-ES"/>
        </w:rPr>
        <w:t xml:space="preserve"> </w:t>
      </w:r>
      <w:r w:rsidRPr="2CC751CC">
        <w:rPr>
          <w:rFonts w:ascii="Calibri" w:hAnsi="Calibri" w:cs="Calibri"/>
          <w:lang w:val="es-ES"/>
        </w:rPr>
        <w:t>El</w:t>
      </w:r>
      <w:r w:rsidRPr="2CC751CC">
        <w:rPr>
          <w:rFonts w:ascii="Calibri" w:hAnsi="Calibri" w:cs="Calibri"/>
          <w:spacing w:val="-8"/>
          <w:lang w:val="es-ES"/>
        </w:rPr>
        <w:t xml:space="preserve"> </w:t>
      </w:r>
      <w:r w:rsidRPr="2CC751CC">
        <w:rPr>
          <w:rFonts w:ascii="Calibri" w:hAnsi="Calibri" w:cs="Calibri"/>
          <w:lang w:val="es-ES"/>
        </w:rPr>
        <w:t>cronograma</w:t>
      </w:r>
      <w:r w:rsidRPr="2CC751CC">
        <w:rPr>
          <w:rFonts w:ascii="Calibri" w:hAnsi="Calibri" w:cs="Calibri"/>
          <w:spacing w:val="-47"/>
          <w:lang w:val="es-ES"/>
        </w:rPr>
        <w:t xml:space="preserve"> </w:t>
      </w:r>
      <w:r w:rsidRPr="2CC751CC">
        <w:rPr>
          <w:rFonts w:ascii="Calibri" w:hAnsi="Calibri" w:cs="Calibri"/>
          <w:lang w:val="es-ES"/>
        </w:rPr>
        <w:t>tentativo</w:t>
      </w:r>
      <w:r w:rsidRPr="2CC751CC">
        <w:rPr>
          <w:rFonts w:ascii="Calibri" w:hAnsi="Calibri" w:cs="Calibri"/>
          <w:spacing w:val="-1"/>
          <w:lang w:val="es-ES"/>
        </w:rPr>
        <w:t xml:space="preserve"> </w:t>
      </w:r>
      <w:r w:rsidRPr="2CC751CC">
        <w:rPr>
          <w:rFonts w:ascii="Calibri" w:hAnsi="Calibri" w:cs="Calibri"/>
          <w:lang w:val="es-ES"/>
        </w:rPr>
        <w:t>es</w:t>
      </w:r>
      <w:r w:rsidRPr="2CC751CC">
        <w:rPr>
          <w:rFonts w:ascii="Calibri" w:hAnsi="Calibri" w:cs="Calibri"/>
          <w:spacing w:val="-2"/>
          <w:lang w:val="es-ES"/>
        </w:rPr>
        <w:t xml:space="preserve"> </w:t>
      </w:r>
      <w:r w:rsidRPr="2CC751CC">
        <w:rPr>
          <w:rFonts w:ascii="Calibri" w:hAnsi="Calibri" w:cs="Calibri"/>
          <w:lang w:val="es-ES"/>
        </w:rPr>
        <w:t>el siguiente:</w:t>
      </w:r>
    </w:p>
    <w:p w14:paraId="2E392EB1" w14:textId="77777777" w:rsidR="00DC750A" w:rsidRPr="002C6417" w:rsidRDefault="00DC750A" w:rsidP="00DC750A">
      <w:pPr>
        <w:widowControl w:val="0"/>
        <w:autoSpaceDE w:val="0"/>
        <w:autoSpaceDN w:val="0"/>
        <w:spacing w:before="1" w:after="0" w:line="240" w:lineRule="auto"/>
        <w:jc w:val="left"/>
        <w:rPr>
          <w:rFonts w:ascii="Calibri" w:hAnsi="Calibri" w:cs="Calibri"/>
        </w:rPr>
      </w:pPr>
    </w:p>
    <w:tbl>
      <w:tblPr>
        <w:tblStyle w:val="TableNormal30"/>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522"/>
      </w:tblGrid>
      <w:tr w:rsidR="00DC750A" w:rsidRPr="002C6417" w14:paraId="35571814" w14:textId="77777777" w:rsidTr="00840955">
        <w:trPr>
          <w:trHeight w:val="268"/>
        </w:trPr>
        <w:tc>
          <w:tcPr>
            <w:tcW w:w="2547" w:type="dxa"/>
            <w:shd w:val="clear" w:color="auto" w:fill="404040"/>
          </w:tcPr>
          <w:p w14:paraId="62C1183C"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Cronograma</w:t>
            </w:r>
          </w:p>
        </w:tc>
        <w:tc>
          <w:tcPr>
            <w:tcW w:w="6522" w:type="dxa"/>
            <w:shd w:val="clear" w:color="auto" w:fill="404040"/>
          </w:tcPr>
          <w:p w14:paraId="24CBB121"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Actividad</w:t>
            </w:r>
          </w:p>
        </w:tc>
      </w:tr>
      <w:tr w:rsidR="00DC750A" w:rsidRPr="002C6417" w14:paraId="59A47616" w14:textId="77777777" w:rsidTr="00840955">
        <w:trPr>
          <w:trHeight w:val="537"/>
        </w:trPr>
        <w:tc>
          <w:tcPr>
            <w:tcW w:w="2547" w:type="dxa"/>
          </w:tcPr>
          <w:p w14:paraId="69438FFB" w14:textId="77777777" w:rsidR="00DC750A" w:rsidRPr="002C6417" w:rsidRDefault="00DC750A" w:rsidP="00DC750A">
            <w:pPr>
              <w:spacing w:line="268" w:lineRule="exact"/>
              <w:rPr>
                <w:rFonts w:ascii="Calibri" w:hAnsi="Calibri" w:cs="Calibri"/>
              </w:rPr>
            </w:pPr>
            <w:r w:rsidRPr="002C6417">
              <w:rPr>
                <w:rFonts w:ascii="Calibri" w:hAnsi="Calibri" w:cs="Calibri"/>
              </w:rPr>
              <w:t>A los</w:t>
            </w:r>
            <w:r w:rsidRPr="002C6417">
              <w:rPr>
                <w:rFonts w:ascii="Calibri" w:hAnsi="Calibri" w:cs="Calibri"/>
                <w:spacing w:val="-2"/>
              </w:rPr>
              <w:t xml:space="preserve"> </w:t>
            </w:r>
            <w:r w:rsidRPr="002C6417">
              <w:rPr>
                <w:rFonts w:ascii="Calibri" w:hAnsi="Calibri" w:cs="Calibri"/>
              </w:rPr>
              <w:t>15 días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5FF76C6B" w14:textId="77777777" w:rsidR="00DC750A" w:rsidRPr="002C6417" w:rsidRDefault="00DC750A" w:rsidP="00DC750A">
            <w:pPr>
              <w:spacing w:line="249" w:lineRule="exact"/>
              <w:rPr>
                <w:rFonts w:ascii="Calibri" w:hAnsi="Calibri" w:cs="Calibri"/>
              </w:rPr>
            </w:pPr>
            <w:r w:rsidRPr="002C6417">
              <w:rPr>
                <w:rFonts w:ascii="Calibri" w:hAnsi="Calibri" w:cs="Calibri"/>
              </w:rPr>
              <w:t>de inicio del</w:t>
            </w:r>
            <w:r w:rsidRPr="002C6417">
              <w:rPr>
                <w:rFonts w:ascii="Calibri" w:hAnsi="Calibri" w:cs="Calibri"/>
                <w:spacing w:val="-1"/>
              </w:rPr>
              <w:t xml:space="preserve"> </w:t>
            </w:r>
            <w:r w:rsidRPr="002C6417">
              <w:rPr>
                <w:rFonts w:ascii="Calibri" w:hAnsi="Calibri" w:cs="Calibri"/>
              </w:rPr>
              <w:t>contrato</w:t>
            </w:r>
          </w:p>
        </w:tc>
        <w:tc>
          <w:tcPr>
            <w:tcW w:w="6522" w:type="dxa"/>
          </w:tcPr>
          <w:p w14:paraId="320735B7" w14:textId="77777777" w:rsidR="00DC750A" w:rsidRPr="002C6417" w:rsidRDefault="00DC750A" w:rsidP="00DC750A">
            <w:pPr>
              <w:spacing w:line="268" w:lineRule="exact"/>
              <w:rPr>
                <w:rFonts w:ascii="Calibri" w:hAnsi="Calibri" w:cs="Calibri"/>
              </w:rPr>
            </w:pPr>
            <w:r w:rsidRPr="002C6417">
              <w:rPr>
                <w:rFonts w:ascii="Calibri" w:hAnsi="Calibri" w:cs="Calibri"/>
              </w:rPr>
              <w:t>Presentación</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Informe inicial</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p>
        </w:tc>
      </w:tr>
      <w:tr w:rsidR="00DC750A" w:rsidRPr="002C6417" w14:paraId="50D747C6" w14:textId="77777777" w:rsidTr="00840955">
        <w:trPr>
          <w:trHeight w:val="537"/>
        </w:trPr>
        <w:tc>
          <w:tcPr>
            <w:tcW w:w="2547" w:type="dxa"/>
          </w:tcPr>
          <w:p w14:paraId="15530435" w14:textId="77777777" w:rsidR="00DC750A" w:rsidRPr="002C6417" w:rsidRDefault="00DC750A" w:rsidP="00DC750A">
            <w:pPr>
              <w:spacing w:line="268" w:lineRule="exact"/>
              <w:rPr>
                <w:rFonts w:ascii="Calibri" w:hAnsi="Calibri" w:cs="Calibri"/>
              </w:rPr>
            </w:pPr>
            <w:r w:rsidRPr="002C6417">
              <w:rPr>
                <w:rFonts w:ascii="Calibri" w:hAnsi="Calibri" w:cs="Calibri"/>
              </w:rPr>
              <w:t>A</w:t>
            </w:r>
            <w:r w:rsidRPr="002C6417">
              <w:rPr>
                <w:rFonts w:ascii="Calibri" w:hAnsi="Calibri" w:cs="Calibri"/>
                <w:spacing w:val="-1"/>
              </w:rPr>
              <w:t xml:space="preserve"> </w:t>
            </w:r>
            <w:r w:rsidRPr="002C6417">
              <w:rPr>
                <w:rFonts w:ascii="Calibri" w:hAnsi="Calibri" w:cs="Calibri"/>
              </w:rPr>
              <w:t>los</w:t>
            </w:r>
            <w:r w:rsidRPr="002C6417">
              <w:rPr>
                <w:rFonts w:ascii="Calibri" w:hAnsi="Calibri" w:cs="Calibri"/>
                <w:spacing w:val="-2"/>
              </w:rPr>
              <w:t xml:space="preserve"> </w:t>
            </w:r>
            <w:r w:rsidRPr="002C6417">
              <w:rPr>
                <w:rFonts w:ascii="Calibri" w:hAnsi="Calibri" w:cs="Calibri"/>
              </w:rPr>
              <w:t>28</w:t>
            </w:r>
            <w:r w:rsidRPr="002C6417">
              <w:rPr>
                <w:rFonts w:ascii="Calibri" w:hAnsi="Calibri" w:cs="Calibri"/>
                <w:spacing w:val="-1"/>
              </w:rPr>
              <w:t xml:space="preserve"> </w:t>
            </w:r>
            <w:r w:rsidRPr="002C6417">
              <w:rPr>
                <w:rFonts w:ascii="Calibri" w:hAnsi="Calibri" w:cs="Calibri"/>
              </w:rPr>
              <w:t>días 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2CD53368" w14:textId="77777777" w:rsidR="00DC750A" w:rsidRPr="002C6417" w:rsidRDefault="00DC750A" w:rsidP="00DC750A">
            <w:pPr>
              <w:spacing w:line="249" w:lineRule="exact"/>
              <w:rPr>
                <w:rFonts w:ascii="Calibri" w:hAnsi="Calibri" w:cs="Calibri"/>
              </w:rPr>
            </w:pPr>
            <w:r w:rsidRPr="002C6417">
              <w:rPr>
                <w:rFonts w:ascii="Calibri" w:hAnsi="Calibri" w:cs="Calibri"/>
              </w:rPr>
              <w:t>de inicio del</w:t>
            </w:r>
            <w:r w:rsidRPr="002C6417">
              <w:rPr>
                <w:rFonts w:ascii="Calibri" w:hAnsi="Calibri" w:cs="Calibri"/>
                <w:spacing w:val="-1"/>
              </w:rPr>
              <w:t xml:space="preserve"> </w:t>
            </w:r>
            <w:r w:rsidRPr="002C6417">
              <w:rPr>
                <w:rFonts w:ascii="Calibri" w:hAnsi="Calibri" w:cs="Calibri"/>
              </w:rPr>
              <w:t>contrato</w:t>
            </w:r>
          </w:p>
        </w:tc>
        <w:tc>
          <w:tcPr>
            <w:tcW w:w="6522" w:type="dxa"/>
          </w:tcPr>
          <w:p w14:paraId="0A21E192" w14:textId="77777777" w:rsidR="00DC750A" w:rsidRPr="002C6417" w:rsidRDefault="00DC750A" w:rsidP="00DC750A">
            <w:pPr>
              <w:spacing w:line="268" w:lineRule="exact"/>
              <w:rPr>
                <w:rFonts w:ascii="Calibri" w:hAnsi="Calibri" w:cs="Calibri"/>
              </w:rPr>
            </w:pPr>
            <w:r w:rsidRPr="002C6417">
              <w:rPr>
                <w:rFonts w:ascii="Calibri" w:hAnsi="Calibri" w:cs="Calibri"/>
              </w:rPr>
              <w:t>Finalización</w:t>
            </w:r>
            <w:r w:rsidRPr="002C6417">
              <w:rPr>
                <w:rFonts w:ascii="Calibri" w:hAnsi="Calibri" w:cs="Calibri"/>
                <w:spacing w:val="-3"/>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validación</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Informe inicial</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p>
        </w:tc>
      </w:tr>
      <w:tr w:rsidR="00DC750A" w:rsidRPr="002C6417" w14:paraId="6A9FCC42" w14:textId="77777777" w:rsidTr="00840955">
        <w:trPr>
          <w:trHeight w:val="1072"/>
        </w:trPr>
        <w:tc>
          <w:tcPr>
            <w:tcW w:w="2547" w:type="dxa"/>
          </w:tcPr>
          <w:p w14:paraId="6DE9576F" w14:textId="77777777" w:rsidR="00DC750A" w:rsidRPr="002C6417" w:rsidRDefault="00DC750A" w:rsidP="00DC750A">
            <w:pPr>
              <w:spacing w:before="11"/>
              <w:rPr>
                <w:rFonts w:ascii="Calibri" w:hAnsi="Calibri" w:cs="Calibri"/>
                <w:sz w:val="21"/>
              </w:rPr>
            </w:pPr>
          </w:p>
          <w:p w14:paraId="2BCC3BBB" w14:textId="77777777" w:rsidR="00DC750A" w:rsidRPr="002C6417" w:rsidRDefault="00DC750A" w:rsidP="00DC750A">
            <w:pPr>
              <w:ind w:right="279"/>
              <w:rPr>
                <w:rFonts w:ascii="Calibri" w:hAnsi="Calibri" w:cs="Calibri"/>
              </w:rPr>
            </w:pPr>
            <w:r w:rsidRPr="002C6417">
              <w:rPr>
                <w:rFonts w:ascii="Calibri" w:hAnsi="Calibri" w:cs="Calibri"/>
              </w:rPr>
              <w:t>A los 35 días de la fecha</w:t>
            </w:r>
            <w:r w:rsidRPr="002C6417">
              <w:rPr>
                <w:rFonts w:ascii="Calibri" w:hAnsi="Calibri" w:cs="Calibri"/>
                <w:spacing w:val="-47"/>
              </w:rPr>
              <w:t xml:space="preserve"> </w:t>
            </w:r>
            <w:r w:rsidRPr="002C6417">
              <w:rPr>
                <w:rFonts w:ascii="Calibri" w:hAnsi="Calibri" w:cs="Calibri"/>
              </w:rPr>
              <w:t>de inicio</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contrato</w:t>
            </w:r>
          </w:p>
        </w:tc>
        <w:tc>
          <w:tcPr>
            <w:tcW w:w="6522" w:type="dxa"/>
          </w:tcPr>
          <w:p w14:paraId="551C38E5" w14:textId="77777777" w:rsidR="00DC750A" w:rsidRPr="002C6417" w:rsidRDefault="00DC750A" w:rsidP="00DC750A">
            <w:pPr>
              <w:rPr>
                <w:rFonts w:ascii="Calibri" w:hAnsi="Calibri" w:cs="Calibri"/>
              </w:rPr>
            </w:pPr>
            <w:r w:rsidRPr="002C6417">
              <w:rPr>
                <w:rFonts w:ascii="Calibri" w:hAnsi="Calibri" w:cs="Calibri"/>
              </w:rPr>
              <w:t>Misión de la EMT: entrevistas presenciales y virtuales con las contra-</w:t>
            </w:r>
            <w:r w:rsidRPr="002C6417">
              <w:rPr>
                <w:rFonts w:ascii="Calibri" w:hAnsi="Calibri" w:cs="Calibri"/>
                <w:spacing w:val="1"/>
              </w:rPr>
              <w:t xml:space="preserve"> </w:t>
            </w:r>
            <w:r w:rsidRPr="002C6417">
              <w:rPr>
                <w:rFonts w:ascii="Calibri" w:hAnsi="Calibri" w:cs="Calibri"/>
              </w:rPr>
              <w:t>partes, el Ministerio de Ambiente, la Asesora Técnico Regional de</w:t>
            </w:r>
            <w:r w:rsidRPr="002C6417">
              <w:rPr>
                <w:rFonts w:ascii="Calibri" w:hAnsi="Calibri" w:cs="Calibri"/>
                <w:spacing w:val="1"/>
              </w:rPr>
              <w:t xml:space="preserve"> </w:t>
            </w:r>
            <w:r w:rsidRPr="002C6417">
              <w:rPr>
                <w:rFonts w:ascii="Calibri" w:hAnsi="Calibri" w:cs="Calibri"/>
              </w:rPr>
              <w:t>PNUD,</w:t>
            </w:r>
            <w:r w:rsidRPr="002C6417">
              <w:rPr>
                <w:rFonts w:ascii="Calibri" w:hAnsi="Calibri" w:cs="Calibri"/>
                <w:spacing w:val="-4"/>
              </w:rPr>
              <w:t xml:space="preserve"> </w:t>
            </w:r>
            <w:r w:rsidRPr="002C6417">
              <w:rPr>
                <w:rFonts w:ascii="Calibri" w:hAnsi="Calibri" w:cs="Calibri"/>
              </w:rPr>
              <w:t>con</w:t>
            </w:r>
            <w:r w:rsidRPr="002C6417">
              <w:rPr>
                <w:rFonts w:ascii="Calibri" w:hAnsi="Calibri" w:cs="Calibri"/>
                <w:spacing w:val="-1"/>
              </w:rPr>
              <w:t xml:space="preserve"> </w:t>
            </w:r>
            <w:r w:rsidRPr="002C6417">
              <w:rPr>
                <w:rFonts w:ascii="Calibri" w:hAnsi="Calibri" w:cs="Calibri"/>
              </w:rPr>
              <w:t>el</w:t>
            </w:r>
            <w:r w:rsidRPr="002C6417">
              <w:rPr>
                <w:rFonts w:ascii="Calibri" w:hAnsi="Calibri" w:cs="Calibri"/>
                <w:spacing w:val="-3"/>
              </w:rPr>
              <w:t xml:space="preserve"> </w:t>
            </w:r>
            <w:r w:rsidRPr="002C6417">
              <w:rPr>
                <w:rFonts w:ascii="Calibri" w:hAnsi="Calibri" w:cs="Calibri"/>
              </w:rPr>
              <w:t>Oficial de</w:t>
            </w:r>
            <w:r w:rsidRPr="002C6417">
              <w:rPr>
                <w:rFonts w:ascii="Calibri" w:hAnsi="Calibri" w:cs="Calibri"/>
                <w:spacing w:val="-2"/>
              </w:rPr>
              <w:t xml:space="preserve"> </w:t>
            </w:r>
            <w:r w:rsidRPr="002C6417">
              <w:rPr>
                <w:rFonts w:ascii="Calibri" w:hAnsi="Calibri" w:cs="Calibri"/>
              </w:rPr>
              <w:t>Programa de</w:t>
            </w:r>
            <w:r w:rsidRPr="002C6417">
              <w:rPr>
                <w:rFonts w:ascii="Calibri" w:hAnsi="Calibri" w:cs="Calibri"/>
                <w:spacing w:val="-4"/>
              </w:rPr>
              <w:t xml:space="preserve"> </w:t>
            </w:r>
            <w:r w:rsidRPr="002C6417">
              <w:rPr>
                <w:rFonts w:ascii="Calibri" w:hAnsi="Calibri" w:cs="Calibri"/>
              </w:rPr>
              <w:t>PNUD</w:t>
            </w:r>
            <w:r w:rsidRPr="002C6417">
              <w:rPr>
                <w:rFonts w:ascii="Calibri" w:hAnsi="Calibri" w:cs="Calibri"/>
                <w:spacing w:val="1"/>
              </w:rPr>
              <w:t xml:space="preserve"> </w:t>
            </w:r>
            <w:r w:rsidRPr="002C6417">
              <w:rPr>
                <w:rFonts w:ascii="Calibri" w:hAnsi="Calibri" w:cs="Calibri"/>
              </w:rPr>
              <w:t>Uruguay,</w:t>
            </w:r>
            <w:r w:rsidRPr="002C6417">
              <w:rPr>
                <w:rFonts w:ascii="Calibri" w:hAnsi="Calibri" w:cs="Calibri"/>
                <w:spacing w:val="-1"/>
              </w:rPr>
              <w:t xml:space="preserve"> </w:t>
            </w:r>
            <w:r w:rsidRPr="002C6417">
              <w:rPr>
                <w:rFonts w:ascii="Calibri" w:hAnsi="Calibri" w:cs="Calibri"/>
              </w:rPr>
              <w:t>visitas de</w:t>
            </w:r>
            <w:r w:rsidRPr="002C6417">
              <w:rPr>
                <w:rFonts w:ascii="Calibri" w:hAnsi="Calibri" w:cs="Calibri"/>
                <w:spacing w:val="-2"/>
              </w:rPr>
              <w:t xml:space="preserve"> </w:t>
            </w:r>
            <w:r w:rsidRPr="002C6417">
              <w:rPr>
                <w:rFonts w:ascii="Calibri" w:hAnsi="Calibri" w:cs="Calibri"/>
              </w:rPr>
              <w:t>campo,</w:t>
            </w:r>
          </w:p>
          <w:p w14:paraId="36BF795E" w14:textId="77777777" w:rsidR="00DC750A" w:rsidRPr="002C6417" w:rsidRDefault="00DC750A" w:rsidP="00DC750A">
            <w:pPr>
              <w:spacing w:line="248" w:lineRule="exact"/>
              <w:rPr>
                <w:rFonts w:ascii="Calibri" w:hAnsi="Calibri" w:cs="Calibri"/>
              </w:rPr>
            </w:pPr>
            <w:r w:rsidRPr="002C6417">
              <w:rPr>
                <w:rFonts w:ascii="Calibri" w:hAnsi="Calibri" w:cs="Calibri"/>
              </w:rPr>
              <w:t>etc. Se</w:t>
            </w:r>
            <w:r w:rsidRPr="002C6417">
              <w:rPr>
                <w:rFonts w:ascii="Calibri" w:hAnsi="Calibri" w:cs="Calibri"/>
                <w:spacing w:val="-3"/>
              </w:rPr>
              <w:t xml:space="preserve"> </w:t>
            </w:r>
            <w:r w:rsidRPr="002C6417">
              <w:rPr>
                <w:rFonts w:ascii="Calibri" w:hAnsi="Calibri" w:cs="Calibri"/>
              </w:rPr>
              <w:t>estima</w:t>
            </w:r>
            <w:r w:rsidRPr="002C6417">
              <w:rPr>
                <w:rFonts w:ascii="Calibri" w:hAnsi="Calibri" w:cs="Calibri"/>
                <w:spacing w:val="-2"/>
              </w:rPr>
              <w:t xml:space="preserve"> </w:t>
            </w:r>
            <w:r w:rsidRPr="002C6417">
              <w:rPr>
                <w:rFonts w:ascii="Calibri" w:hAnsi="Calibri" w:cs="Calibri"/>
              </w:rPr>
              <w:t>la duración</w:t>
            </w:r>
            <w:r w:rsidRPr="002C6417">
              <w:rPr>
                <w:rFonts w:ascii="Calibri" w:hAnsi="Calibri" w:cs="Calibri"/>
                <w:spacing w:val="-3"/>
              </w:rPr>
              <w:t xml:space="preserve"> </w:t>
            </w:r>
            <w:r w:rsidRPr="002C6417">
              <w:rPr>
                <w:rFonts w:ascii="Calibri" w:hAnsi="Calibri" w:cs="Calibri"/>
              </w:rPr>
              <w:t>de la</w:t>
            </w:r>
            <w:r w:rsidRPr="002C6417">
              <w:rPr>
                <w:rFonts w:ascii="Calibri" w:hAnsi="Calibri" w:cs="Calibri"/>
                <w:spacing w:val="-2"/>
              </w:rPr>
              <w:t xml:space="preserve"> </w:t>
            </w:r>
            <w:r w:rsidRPr="002C6417">
              <w:rPr>
                <w:rFonts w:ascii="Calibri" w:hAnsi="Calibri" w:cs="Calibri"/>
              </w:rPr>
              <w:t>Misión</w:t>
            </w:r>
            <w:r w:rsidRPr="002C6417">
              <w:rPr>
                <w:rFonts w:ascii="Calibri" w:hAnsi="Calibri" w:cs="Calibri"/>
                <w:spacing w:val="-3"/>
              </w:rPr>
              <w:t xml:space="preserve"> </w:t>
            </w:r>
            <w:r w:rsidRPr="002C6417">
              <w:rPr>
                <w:rFonts w:ascii="Calibri" w:hAnsi="Calibri" w:cs="Calibri"/>
              </w:rPr>
              <w:t>entre</w:t>
            </w:r>
            <w:r w:rsidRPr="002C6417">
              <w:rPr>
                <w:rFonts w:ascii="Calibri" w:hAnsi="Calibri" w:cs="Calibri"/>
                <w:spacing w:val="-2"/>
              </w:rPr>
              <w:t xml:space="preserve"> </w:t>
            </w:r>
            <w:r w:rsidRPr="002C6417">
              <w:rPr>
                <w:rFonts w:ascii="Calibri" w:hAnsi="Calibri" w:cs="Calibri"/>
              </w:rPr>
              <w:t>7</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10</w:t>
            </w:r>
            <w:r w:rsidRPr="002C6417">
              <w:rPr>
                <w:rFonts w:ascii="Calibri" w:hAnsi="Calibri" w:cs="Calibri"/>
                <w:spacing w:val="-2"/>
              </w:rPr>
              <w:t xml:space="preserve"> </w:t>
            </w:r>
            <w:r w:rsidRPr="002C6417">
              <w:rPr>
                <w:rFonts w:ascii="Calibri" w:hAnsi="Calibri" w:cs="Calibri"/>
              </w:rPr>
              <w:t>días.</w:t>
            </w:r>
          </w:p>
        </w:tc>
      </w:tr>
      <w:tr w:rsidR="00DC750A" w:rsidRPr="002C6417" w14:paraId="0CB0801B" w14:textId="77777777" w:rsidTr="00840955">
        <w:trPr>
          <w:trHeight w:val="537"/>
        </w:trPr>
        <w:tc>
          <w:tcPr>
            <w:tcW w:w="2547" w:type="dxa"/>
          </w:tcPr>
          <w:p w14:paraId="0F6BFA43" w14:textId="77777777" w:rsidR="00DC750A" w:rsidRPr="002C6417" w:rsidRDefault="00DC750A" w:rsidP="00DC750A">
            <w:pPr>
              <w:spacing w:line="268" w:lineRule="exact"/>
              <w:rPr>
                <w:rFonts w:ascii="Calibri" w:hAnsi="Calibri" w:cs="Calibri"/>
              </w:rPr>
            </w:pPr>
            <w:r w:rsidRPr="002C6417">
              <w:rPr>
                <w:rFonts w:ascii="Calibri" w:hAnsi="Calibri" w:cs="Calibri"/>
              </w:rPr>
              <w:t>A</w:t>
            </w:r>
            <w:r w:rsidRPr="002C6417">
              <w:rPr>
                <w:rFonts w:ascii="Calibri" w:hAnsi="Calibri" w:cs="Calibri"/>
                <w:spacing w:val="-1"/>
              </w:rPr>
              <w:t xml:space="preserve"> </w:t>
            </w:r>
            <w:r w:rsidRPr="002C6417">
              <w:rPr>
                <w:rFonts w:ascii="Calibri" w:hAnsi="Calibri" w:cs="Calibri"/>
              </w:rPr>
              <w:t>los</w:t>
            </w:r>
            <w:r w:rsidRPr="002C6417">
              <w:rPr>
                <w:rFonts w:ascii="Calibri" w:hAnsi="Calibri" w:cs="Calibri"/>
                <w:spacing w:val="-2"/>
              </w:rPr>
              <w:t xml:space="preserve"> </w:t>
            </w:r>
            <w:r w:rsidRPr="002C6417">
              <w:rPr>
                <w:rFonts w:ascii="Calibri" w:hAnsi="Calibri" w:cs="Calibri"/>
              </w:rPr>
              <w:t>39</w:t>
            </w:r>
            <w:r w:rsidRPr="002C6417">
              <w:rPr>
                <w:rFonts w:ascii="Calibri" w:hAnsi="Calibri" w:cs="Calibri"/>
                <w:spacing w:val="-1"/>
              </w:rPr>
              <w:t xml:space="preserve"> </w:t>
            </w:r>
            <w:r w:rsidRPr="002C6417">
              <w:rPr>
                <w:rFonts w:ascii="Calibri" w:hAnsi="Calibri" w:cs="Calibri"/>
              </w:rPr>
              <w:t>días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3C6CA09A" w14:textId="77777777" w:rsidR="00DC750A" w:rsidRPr="002C6417" w:rsidRDefault="00DC750A" w:rsidP="00DC750A">
            <w:pPr>
              <w:spacing w:line="249" w:lineRule="exact"/>
              <w:rPr>
                <w:rFonts w:ascii="Calibri" w:hAnsi="Calibri" w:cs="Calibri"/>
              </w:rPr>
            </w:pPr>
            <w:r w:rsidRPr="002C6417">
              <w:rPr>
                <w:rFonts w:ascii="Calibri" w:hAnsi="Calibri" w:cs="Calibri"/>
              </w:rPr>
              <w:t>de inicio</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contrato</w:t>
            </w:r>
          </w:p>
        </w:tc>
        <w:tc>
          <w:tcPr>
            <w:tcW w:w="6522" w:type="dxa"/>
          </w:tcPr>
          <w:p w14:paraId="2E59F9A1" w14:textId="77777777" w:rsidR="00DC750A" w:rsidRPr="002C6417" w:rsidRDefault="00DC750A" w:rsidP="00DC750A">
            <w:pPr>
              <w:spacing w:line="268" w:lineRule="exact"/>
              <w:rPr>
                <w:rFonts w:ascii="Calibri" w:hAnsi="Calibri" w:cs="Calibri"/>
                <w:lang w:val="es-ES"/>
              </w:rPr>
            </w:pPr>
            <w:r w:rsidRPr="2CC751CC">
              <w:rPr>
                <w:rFonts w:ascii="Calibri" w:hAnsi="Calibri" w:cs="Calibri"/>
                <w:lang w:val="es-ES"/>
              </w:rPr>
              <w:t>Reunión</w:t>
            </w:r>
            <w:r w:rsidRPr="2CC751CC">
              <w:rPr>
                <w:rFonts w:ascii="Calibri" w:hAnsi="Calibri" w:cs="Calibri"/>
                <w:spacing w:val="-2"/>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cierre de la</w:t>
            </w:r>
            <w:r w:rsidRPr="2CC751CC">
              <w:rPr>
                <w:rFonts w:ascii="Calibri" w:hAnsi="Calibri" w:cs="Calibri"/>
                <w:spacing w:val="-3"/>
                <w:lang w:val="es-ES"/>
              </w:rPr>
              <w:t xml:space="preserve"> </w:t>
            </w:r>
            <w:r w:rsidRPr="2CC751CC">
              <w:rPr>
                <w:rFonts w:ascii="Calibri" w:hAnsi="Calibri" w:cs="Calibri"/>
                <w:lang w:val="es-ES"/>
              </w:rPr>
              <w:t>misión</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presentación</w:t>
            </w:r>
            <w:r w:rsidRPr="2CC751CC">
              <w:rPr>
                <w:rFonts w:ascii="Calibri" w:hAnsi="Calibri" w:cs="Calibri"/>
                <w:spacing w:val="-2"/>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las</w:t>
            </w:r>
            <w:r w:rsidRPr="2CC751CC">
              <w:rPr>
                <w:rFonts w:ascii="Calibri" w:hAnsi="Calibri" w:cs="Calibri"/>
                <w:spacing w:val="-1"/>
                <w:lang w:val="es-ES"/>
              </w:rPr>
              <w:t xml:space="preserve"> </w:t>
            </w:r>
            <w:r w:rsidRPr="2CC751CC">
              <w:rPr>
                <w:rFonts w:ascii="Calibri" w:hAnsi="Calibri" w:cs="Calibri"/>
                <w:lang w:val="es-ES"/>
              </w:rPr>
              <w:t>primeras</w:t>
            </w:r>
            <w:r w:rsidRPr="2CC751CC">
              <w:rPr>
                <w:rFonts w:ascii="Calibri" w:hAnsi="Calibri" w:cs="Calibri"/>
                <w:spacing w:val="-4"/>
                <w:lang w:val="es-ES"/>
              </w:rPr>
              <w:t xml:space="preserve"> </w:t>
            </w:r>
            <w:r w:rsidRPr="2CC751CC">
              <w:rPr>
                <w:rFonts w:ascii="Calibri" w:hAnsi="Calibri" w:cs="Calibri"/>
                <w:lang w:val="es-ES"/>
              </w:rPr>
              <w:t>conclu-</w:t>
            </w:r>
          </w:p>
          <w:p w14:paraId="4CCA6C7B" w14:textId="77777777" w:rsidR="00DC750A" w:rsidRPr="002C6417" w:rsidRDefault="00DC750A" w:rsidP="00DC750A">
            <w:pPr>
              <w:spacing w:line="249" w:lineRule="exact"/>
              <w:rPr>
                <w:rFonts w:ascii="Calibri" w:hAnsi="Calibri" w:cs="Calibri"/>
                <w:lang w:val="es-ES"/>
              </w:rPr>
            </w:pPr>
            <w:r w:rsidRPr="2CC751CC">
              <w:rPr>
                <w:rFonts w:ascii="Calibri" w:hAnsi="Calibri" w:cs="Calibri"/>
                <w:lang w:val="es-ES"/>
              </w:rPr>
              <w:t>siones</w:t>
            </w:r>
          </w:p>
        </w:tc>
      </w:tr>
      <w:tr w:rsidR="00DC750A" w:rsidRPr="002C6417" w14:paraId="279BA195" w14:textId="77777777" w:rsidTr="00840955">
        <w:trPr>
          <w:trHeight w:val="537"/>
        </w:trPr>
        <w:tc>
          <w:tcPr>
            <w:tcW w:w="2547" w:type="dxa"/>
          </w:tcPr>
          <w:p w14:paraId="6A2F41FB" w14:textId="77777777" w:rsidR="00DC750A" w:rsidRPr="002C6417" w:rsidRDefault="00DC750A" w:rsidP="00DC750A">
            <w:pPr>
              <w:spacing w:line="268" w:lineRule="exact"/>
              <w:rPr>
                <w:rFonts w:ascii="Calibri" w:hAnsi="Calibri" w:cs="Calibri"/>
              </w:rPr>
            </w:pPr>
            <w:r w:rsidRPr="002C6417">
              <w:rPr>
                <w:rFonts w:ascii="Calibri" w:hAnsi="Calibri" w:cs="Calibri"/>
              </w:rPr>
              <w:t>A</w:t>
            </w:r>
            <w:r w:rsidRPr="002C6417">
              <w:rPr>
                <w:rFonts w:ascii="Calibri" w:hAnsi="Calibri" w:cs="Calibri"/>
                <w:spacing w:val="-1"/>
              </w:rPr>
              <w:t xml:space="preserve"> </w:t>
            </w:r>
            <w:r w:rsidRPr="002C6417">
              <w:rPr>
                <w:rFonts w:ascii="Calibri" w:hAnsi="Calibri" w:cs="Calibri"/>
              </w:rPr>
              <w:t>los</w:t>
            </w:r>
            <w:r w:rsidRPr="002C6417">
              <w:rPr>
                <w:rFonts w:ascii="Calibri" w:hAnsi="Calibri" w:cs="Calibri"/>
                <w:spacing w:val="-2"/>
              </w:rPr>
              <w:t xml:space="preserve"> </w:t>
            </w:r>
            <w:r w:rsidRPr="002C6417">
              <w:rPr>
                <w:rFonts w:ascii="Calibri" w:hAnsi="Calibri" w:cs="Calibri"/>
              </w:rPr>
              <w:t>43</w:t>
            </w:r>
            <w:r w:rsidRPr="002C6417">
              <w:rPr>
                <w:rFonts w:ascii="Calibri" w:hAnsi="Calibri" w:cs="Calibri"/>
                <w:spacing w:val="-1"/>
              </w:rPr>
              <w:t xml:space="preserve"> </w:t>
            </w:r>
            <w:r w:rsidRPr="002C6417">
              <w:rPr>
                <w:rFonts w:ascii="Calibri" w:hAnsi="Calibri" w:cs="Calibri"/>
              </w:rPr>
              <w:t>días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32032089" w14:textId="77777777" w:rsidR="00DC750A" w:rsidRPr="002C6417" w:rsidRDefault="00DC750A" w:rsidP="00DC750A">
            <w:pPr>
              <w:spacing w:line="249" w:lineRule="exact"/>
              <w:rPr>
                <w:rFonts w:ascii="Calibri" w:hAnsi="Calibri" w:cs="Calibri"/>
              </w:rPr>
            </w:pPr>
            <w:r w:rsidRPr="002C6417">
              <w:rPr>
                <w:rFonts w:ascii="Calibri" w:hAnsi="Calibri" w:cs="Calibri"/>
              </w:rPr>
              <w:t>de inicio</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contrato</w:t>
            </w:r>
          </w:p>
        </w:tc>
        <w:tc>
          <w:tcPr>
            <w:tcW w:w="6522" w:type="dxa"/>
          </w:tcPr>
          <w:p w14:paraId="3D040641" w14:textId="77777777" w:rsidR="00DC750A" w:rsidRPr="002C6417" w:rsidRDefault="00DC750A" w:rsidP="00DC750A">
            <w:pPr>
              <w:spacing w:line="268" w:lineRule="exact"/>
              <w:rPr>
                <w:rFonts w:ascii="Calibri" w:hAnsi="Calibri" w:cs="Calibri"/>
              </w:rPr>
            </w:pPr>
            <w:r w:rsidRPr="002C6417">
              <w:rPr>
                <w:rFonts w:ascii="Calibri" w:hAnsi="Calibri" w:cs="Calibri"/>
              </w:rPr>
              <w:t>Socialización</w:t>
            </w:r>
            <w:r w:rsidRPr="002C6417">
              <w:rPr>
                <w:rFonts w:ascii="Calibri" w:hAnsi="Calibri" w:cs="Calibri"/>
                <w:spacing w:val="-5"/>
              </w:rPr>
              <w:t xml:space="preserve"> </w:t>
            </w:r>
            <w:r w:rsidRPr="002C6417">
              <w:rPr>
                <w:rFonts w:ascii="Calibri" w:hAnsi="Calibri" w:cs="Calibri"/>
              </w:rPr>
              <w:t>del borrador</w:t>
            </w:r>
            <w:r w:rsidRPr="002C6417">
              <w:rPr>
                <w:rFonts w:ascii="Calibri" w:hAnsi="Calibri" w:cs="Calibri"/>
                <w:spacing w:val="-6"/>
              </w:rPr>
              <w:t xml:space="preserve"> </w:t>
            </w:r>
            <w:r w:rsidRPr="002C6417">
              <w:rPr>
                <w:rFonts w:ascii="Calibri" w:hAnsi="Calibri" w:cs="Calibri"/>
              </w:rPr>
              <w:t>del Informe de</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r w:rsidRPr="002C6417">
              <w:rPr>
                <w:rFonts w:ascii="Calibri" w:hAnsi="Calibri" w:cs="Calibri"/>
                <w:spacing w:val="-1"/>
              </w:rPr>
              <w:t xml:space="preserve"> </w:t>
            </w:r>
            <w:r w:rsidRPr="002C6417">
              <w:rPr>
                <w:rFonts w:ascii="Calibri" w:hAnsi="Calibri" w:cs="Calibri"/>
              </w:rPr>
              <w:t>para</w:t>
            </w:r>
            <w:r w:rsidRPr="002C6417">
              <w:rPr>
                <w:rFonts w:ascii="Calibri" w:hAnsi="Calibri" w:cs="Calibri"/>
                <w:spacing w:val="-3"/>
              </w:rPr>
              <w:t xml:space="preserve"> </w:t>
            </w:r>
            <w:r w:rsidRPr="002C6417">
              <w:rPr>
                <w:rFonts w:ascii="Calibri" w:hAnsi="Calibri" w:cs="Calibri"/>
              </w:rPr>
              <w:t>recabar</w:t>
            </w:r>
            <w:r w:rsidRPr="002C6417">
              <w:rPr>
                <w:rFonts w:ascii="Calibri" w:hAnsi="Calibri" w:cs="Calibri"/>
                <w:spacing w:val="-1"/>
              </w:rPr>
              <w:t xml:space="preserve"> </w:t>
            </w:r>
            <w:r w:rsidRPr="002C6417">
              <w:rPr>
                <w:rFonts w:ascii="Calibri" w:hAnsi="Calibri" w:cs="Calibri"/>
              </w:rPr>
              <w:t>comen-</w:t>
            </w:r>
          </w:p>
          <w:p w14:paraId="5E70C753" w14:textId="77777777" w:rsidR="00DC750A" w:rsidRPr="002C6417" w:rsidRDefault="00DC750A" w:rsidP="00DC750A">
            <w:pPr>
              <w:spacing w:line="249" w:lineRule="exact"/>
              <w:rPr>
                <w:rFonts w:ascii="Calibri" w:hAnsi="Calibri" w:cs="Calibri"/>
                <w:lang w:val="es-ES"/>
              </w:rPr>
            </w:pPr>
            <w:r w:rsidRPr="2CC751CC">
              <w:rPr>
                <w:rFonts w:ascii="Calibri" w:hAnsi="Calibri" w:cs="Calibri"/>
                <w:lang w:val="es-ES"/>
              </w:rPr>
              <w:t>tarios</w:t>
            </w:r>
          </w:p>
        </w:tc>
      </w:tr>
      <w:tr w:rsidR="00DC750A" w:rsidRPr="002C6417" w14:paraId="0F8F5470" w14:textId="77777777" w:rsidTr="00840955">
        <w:trPr>
          <w:trHeight w:val="537"/>
        </w:trPr>
        <w:tc>
          <w:tcPr>
            <w:tcW w:w="2547" w:type="dxa"/>
          </w:tcPr>
          <w:p w14:paraId="18929039" w14:textId="77777777" w:rsidR="00DC750A" w:rsidRPr="002C6417" w:rsidRDefault="00DC750A" w:rsidP="00DC750A">
            <w:pPr>
              <w:spacing w:line="268" w:lineRule="exact"/>
              <w:rPr>
                <w:rFonts w:ascii="Calibri" w:hAnsi="Calibri" w:cs="Calibri"/>
              </w:rPr>
            </w:pPr>
            <w:r w:rsidRPr="002C6417">
              <w:rPr>
                <w:rFonts w:ascii="Calibri" w:hAnsi="Calibri" w:cs="Calibri"/>
              </w:rPr>
              <w:t>A</w:t>
            </w:r>
            <w:r w:rsidRPr="002C6417">
              <w:rPr>
                <w:rFonts w:ascii="Calibri" w:hAnsi="Calibri" w:cs="Calibri"/>
                <w:spacing w:val="-1"/>
              </w:rPr>
              <w:t xml:space="preserve"> </w:t>
            </w:r>
            <w:r w:rsidRPr="002C6417">
              <w:rPr>
                <w:rFonts w:ascii="Calibri" w:hAnsi="Calibri" w:cs="Calibri"/>
              </w:rPr>
              <w:t>los</w:t>
            </w:r>
            <w:r w:rsidRPr="002C6417">
              <w:rPr>
                <w:rFonts w:ascii="Calibri" w:hAnsi="Calibri" w:cs="Calibri"/>
                <w:spacing w:val="-2"/>
              </w:rPr>
              <w:t xml:space="preserve"> </w:t>
            </w:r>
            <w:r w:rsidRPr="002C6417">
              <w:rPr>
                <w:rFonts w:ascii="Calibri" w:hAnsi="Calibri" w:cs="Calibri"/>
              </w:rPr>
              <w:t>50</w:t>
            </w:r>
            <w:r w:rsidRPr="002C6417">
              <w:rPr>
                <w:rFonts w:ascii="Calibri" w:hAnsi="Calibri" w:cs="Calibri"/>
                <w:spacing w:val="-2"/>
              </w:rPr>
              <w:t xml:space="preserve"> </w:t>
            </w:r>
            <w:r w:rsidRPr="002C6417">
              <w:rPr>
                <w:rFonts w:ascii="Calibri" w:hAnsi="Calibri" w:cs="Calibri"/>
              </w:rPr>
              <w:t>días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49B38BEF" w14:textId="77777777" w:rsidR="00DC750A" w:rsidRPr="002C6417" w:rsidRDefault="00DC750A" w:rsidP="00DC750A">
            <w:pPr>
              <w:spacing w:line="249" w:lineRule="exact"/>
              <w:rPr>
                <w:rFonts w:ascii="Calibri" w:hAnsi="Calibri" w:cs="Calibri"/>
              </w:rPr>
            </w:pPr>
            <w:r w:rsidRPr="002C6417">
              <w:rPr>
                <w:rFonts w:ascii="Calibri" w:hAnsi="Calibri" w:cs="Calibri"/>
              </w:rPr>
              <w:t>de inicio</w:t>
            </w:r>
            <w:r w:rsidRPr="002C6417">
              <w:rPr>
                <w:rFonts w:ascii="Calibri" w:hAnsi="Calibri" w:cs="Calibri"/>
                <w:spacing w:val="-1"/>
              </w:rPr>
              <w:t xml:space="preserve"> </w:t>
            </w:r>
            <w:r w:rsidRPr="002C6417">
              <w:rPr>
                <w:rFonts w:ascii="Calibri" w:hAnsi="Calibri" w:cs="Calibri"/>
              </w:rPr>
              <w:t>del contrato</w:t>
            </w:r>
          </w:p>
        </w:tc>
        <w:tc>
          <w:tcPr>
            <w:tcW w:w="6522" w:type="dxa"/>
          </w:tcPr>
          <w:p w14:paraId="080C36A1" w14:textId="77777777" w:rsidR="00DC750A" w:rsidRPr="002C6417" w:rsidRDefault="00DC750A" w:rsidP="00DC750A">
            <w:pPr>
              <w:spacing w:line="268" w:lineRule="exact"/>
              <w:rPr>
                <w:rFonts w:ascii="Calibri" w:hAnsi="Calibri" w:cs="Calibri"/>
              </w:rPr>
            </w:pPr>
            <w:r w:rsidRPr="002C6417">
              <w:rPr>
                <w:rFonts w:ascii="Calibri" w:hAnsi="Calibri" w:cs="Calibri"/>
              </w:rPr>
              <w:t>Incorporación</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4"/>
              </w:rPr>
              <w:t xml:space="preserve"> </w:t>
            </w:r>
            <w:r w:rsidRPr="002C6417">
              <w:rPr>
                <w:rFonts w:ascii="Calibri" w:hAnsi="Calibri" w:cs="Calibri"/>
              </w:rPr>
              <w:t>comentarios</w:t>
            </w:r>
            <w:r w:rsidRPr="002C6417">
              <w:rPr>
                <w:rFonts w:ascii="Calibri" w:hAnsi="Calibri" w:cs="Calibri"/>
                <w:spacing w:val="-1"/>
              </w:rPr>
              <w:t xml:space="preserve"> </w:t>
            </w:r>
            <w:r w:rsidRPr="002C6417">
              <w:rPr>
                <w:rFonts w:ascii="Calibri" w:hAnsi="Calibri" w:cs="Calibri"/>
              </w:rPr>
              <w:t>al borrador</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Informe</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r w:rsidRPr="002C6417">
              <w:rPr>
                <w:rFonts w:ascii="Calibri" w:hAnsi="Calibri" w:cs="Calibri"/>
                <w:spacing w:val="-3"/>
              </w:rPr>
              <w:t xml:space="preserve"> </w:t>
            </w:r>
            <w:r w:rsidRPr="002C6417">
              <w:rPr>
                <w:rFonts w:ascii="Calibri" w:hAnsi="Calibri" w:cs="Calibri"/>
              </w:rPr>
              <w:t>con</w:t>
            </w:r>
          </w:p>
          <w:p w14:paraId="57987A0E" w14:textId="77777777" w:rsidR="00DC750A" w:rsidRPr="002C6417" w:rsidRDefault="00DC750A" w:rsidP="00DC750A">
            <w:pPr>
              <w:spacing w:line="249" w:lineRule="exact"/>
              <w:rPr>
                <w:rFonts w:ascii="Calibri" w:hAnsi="Calibri" w:cs="Calibri"/>
              </w:rPr>
            </w:pPr>
            <w:r w:rsidRPr="002C6417">
              <w:rPr>
                <w:rFonts w:ascii="Calibri" w:hAnsi="Calibri" w:cs="Calibri"/>
              </w:rPr>
              <w:t>registro</w:t>
            </w:r>
            <w:r w:rsidRPr="002C6417">
              <w:rPr>
                <w:rFonts w:ascii="Calibri" w:hAnsi="Calibri" w:cs="Calibri"/>
                <w:spacing w:val="-3"/>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auditoría</w:t>
            </w:r>
            <w:r w:rsidRPr="002C6417">
              <w:rPr>
                <w:rFonts w:ascii="Calibri" w:hAnsi="Calibri" w:cs="Calibri"/>
                <w:spacing w:val="-4"/>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finalización</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2"/>
              </w:rPr>
              <w:t xml:space="preserve"> </w:t>
            </w:r>
            <w:r w:rsidRPr="002C6417">
              <w:rPr>
                <w:rFonts w:ascii="Calibri" w:hAnsi="Calibri" w:cs="Calibri"/>
              </w:rPr>
              <w:t>Informe de</w:t>
            </w:r>
            <w:r w:rsidRPr="002C6417">
              <w:rPr>
                <w:rFonts w:ascii="Calibri" w:hAnsi="Calibri" w:cs="Calibri"/>
                <w:spacing w:val="-3"/>
              </w:rPr>
              <w:t xml:space="preserve"> </w:t>
            </w:r>
            <w:r w:rsidRPr="002C6417">
              <w:rPr>
                <w:rFonts w:ascii="Calibri" w:hAnsi="Calibri" w:cs="Calibri"/>
              </w:rPr>
              <w:t>Evaluación</w:t>
            </w:r>
          </w:p>
        </w:tc>
      </w:tr>
      <w:tr w:rsidR="00DC750A" w:rsidRPr="002C6417" w14:paraId="21351492" w14:textId="77777777" w:rsidTr="00840955">
        <w:trPr>
          <w:trHeight w:val="537"/>
        </w:trPr>
        <w:tc>
          <w:tcPr>
            <w:tcW w:w="2547" w:type="dxa"/>
          </w:tcPr>
          <w:p w14:paraId="08A70F01" w14:textId="77777777" w:rsidR="00DC750A" w:rsidRPr="002C6417" w:rsidRDefault="00DC750A" w:rsidP="00DC750A">
            <w:pPr>
              <w:spacing w:line="268" w:lineRule="exact"/>
              <w:rPr>
                <w:rFonts w:ascii="Calibri" w:hAnsi="Calibri" w:cs="Calibri"/>
              </w:rPr>
            </w:pPr>
            <w:r w:rsidRPr="002C6417">
              <w:rPr>
                <w:rFonts w:ascii="Calibri" w:hAnsi="Calibri" w:cs="Calibri"/>
              </w:rPr>
              <w:t>A los</w:t>
            </w:r>
            <w:r w:rsidRPr="002C6417">
              <w:rPr>
                <w:rFonts w:ascii="Calibri" w:hAnsi="Calibri" w:cs="Calibri"/>
                <w:spacing w:val="-2"/>
              </w:rPr>
              <w:t xml:space="preserve"> </w:t>
            </w:r>
            <w:r w:rsidRPr="002C6417">
              <w:rPr>
                <w:rFonts w:ascii="Calibri" w:hAnsi="Calibri" w:cs="Calibri"/>
              </w:rPr>
              <w:t>57 días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p>
          <w:p w14:paraId="0BF74354" w14:textId="77777777" w:rsidR="00DC750A" w:rsidRPr="002C6417" w:rsidRDefault="00DC750A" w:rsidP="00DC750A">
            <w:pPr>
              <w:spacing w:line="249" w:lineRule="exact"/>
              <w:rPr>
                <w:rFonts w:ascii="Calibri" w:hAnsi="Calibri" w:cs="Calibri"/>
              </w:rPr>
            </w:pPr>
            <w:r w:rsidRPr="002C6417">
              <w:rPr>
                <w:rFonts w:ascii="Calibri" w:hAnsi="Calibri" w:cs="Calibri"/>
              </w:rPr>
              <w:t>de inicio del</w:t>
            </w:r>
            <w:r w:rsidRPr="002C6417">
              <w:rPr>
                <w:rFonts w:ascii="Calibri" w:hAnsi="Calibri" w:cs="Calibri"/>
                <w:spacing w:val="-1"/>
              </w:rPr>
              <w:t xml:space="preserve"> </w:t>
            </w:r>
            <w:r w:rsidRPr="002C6417">
              <w:rPr>
                <w:rFonts w:ascii="Calibri" w:hAnsi="Calibri" w:cs="Calibri"/>
              </w:rPr>
              <w:t>contrato</w:t>
            </w:r>
          </w:p>
        </w:tc>
        <w:tc>
          <w:tcPr>
            <w:tcW w:w="6522" w:type="dxa"/>
          </w:tcPr>
          <w:p w14:paraId="27DE9634" w14:textId="77777777" w:rsidR="00DC750A" w:rsidRPr="002C6417" w:rsidRDefault="00DC750A" w:rsidP="00DC750A">
            <w:pPr>
              <w:spacing w:line="268" w:lineRule="exact"/>
              <w:rPr>
                <w:rFonts w:ascii="Calibri" w:hAnsi="Calibri" w:cs="Calibri"/>
              </w:rPr>
            </w:pPr>
            <w:r w:rsidRPr="002C6417">
              <w:rPr>
                <w:rFonts w:ascii="Calibri" w:hAnsi="Calibri" w:cs="Calibri"/>
              </w:rPr>
              <w:t>Taller</w:t>
            </w:r>
            <w:r w:rsidRPr="002C6417">
              <w:rPr>
                <w:rFonts w:ascii="Calibri" w:hAnsi="Calibri" w:cs="Calibri"/>
                <w:spacing w:val="-4"/>
              </w:rPr>
              <w:t xml:space="preserve"> </w:t>
            </w:r>
            <w:r w:rsidRPr="002C6417">
              <w:rPr>
                <w:rFonts w:ascii="Calibri" w:hAnsi="Calibri" w:cs="Calibri"/>
              </w:rPr>
              <w:t>virtual</w:t>
            </w:r>
            <w:r w:rsidRPr="002C6417">
              <w:rPr>
                <w:rFonts w:ascii="Calibri" w:hAnsi="Calibri" w:cs="Calibri"/>
                <w:spacing w:val="-2"/>
              </w:rPr>
              <w:t xml:space="preserve"> </w:t>
            </w:r>
            <w:r w:rsidRPr="002C6417">
              <w:rPr>
                <w:rFonts w:ascii="Calibri" w:hAnsi="Calibri" w:cs="Calibri"/>
              </w:rPr>
              <w:t>final</w:t>
            </w:r>
            <w:r w:rsidRPr="002C6417">
              <w:rPr>
                <w:rFonts w:ascii="Calibri" w:hAnsi="Calibri" w:cs="Calibri"/>
                <w:spacing w:val="-1"/>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las</w:t>
            </w:r>
            <w:r w:rsidRPr="002C6417">
              <w:rPr>
                <w:rFonts w:ascii="Calibri" w:hAnsi="Calibri" w:cs="Calibri"/>
                <w:spacing w:val="-5"/>
              </w:rPr>
              <w:t xml:space="preserve"> </w:t>
            </w:r>
            <w:r w:rsidRPr="002C6417">
              <w:rPr>
                <w:rFonts w:ascii="Calibri" w:hAnsi="Calibri" w:cs="Calibri"/>
              </w:rPr>
              <w:t>contrapartes (opcional)</w:t>
            </w:r>
          </w:p>
        </w:tc>
      </w:tr>
      <w:tr w:rsidR="00DC750A" w:rsidRPr="002C6417" w14:paraId="75CFE59F" w14:textId="77777777" w:rsidTr="00840955">
        <w:trPr>
          <w:trHeight w:val="537"/>
        </w:trPr>
        <w:tc>
          <w:tcPr>
            <w:tcW w:w="2547" w:type="dxa"/>
          </w:tcPr>
          <w:p w14:paraId="0C62EA0D" w14:textId="77777777" w:rsidR="00DC750A" w:rsidRPr="002C6417" w:rsidRDefault="00DC750A" w:rsidP="00DC750A">
            <w:pPr>
              <w:spacing w:line="268" w:lineRule="exact"/>
              <w:rPr>
                <w:rFonts w:ascii="Calibri" w:hAnsi="Calibri" w:cs="Calibri"/>
              </w:rPr>
            </w:pPr>
            <w:r w:rsidRPr="002C6417">
              <w:rPr>
                <w:rFonts w:ascii="Calibri" w:hAnsi="Calibri" w:cs="Calibri"/>
              </w:rPr>
              <w:t>A los</w:t>
            </w:r>
            <w:r w:rsidRPr="002C6417">
              <w:rPr>
                <w:rFonts w:ascii="Calibri" w:hAnsi="Calibri" w:cs="Calibri"/>
                <w:spacing w:val="-2"/>
              </w:rPr>
              <w:t xml:space="preserve"> </w:t>
            </w:r>
            <w:r w:rsidRPr="002C6417">
              <w:rPr>
                <w:rFonts w:ascii="Calibri" w:hAnsi="Calibri" w:cs="Calibri"/>
              </w:rPr>
              <w:t>60</w:t>
            </w:r>
            <w:r w:rsidRPr="002C6417">
              <w:rPr>
                <w:rFonts w:ascii="Calibri" w:hAnsi="Calibri" w:cs="Calibri"/>
                <w:spacing w:val="-1"/>
              </w:rPr>
              <w:t xml:space="preserve"> </w:t>
            </w:r>
            <w:r w:rsidRPr="002C6417">
              <w:rPr>
                <w:rFonts w:ascii="Calibri" w:hAnsi="Calibri" w:cs="Calibri"/>
              </w:rPr>
              <w:t>días 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2"/>
              </w:rPr>
              <w:t xml:space="preserve"> </w:t>
            </w:r>
            <w:r w:rsidRPr="002C6417">
              <w:rPr>
                <w:rFonts w:ascii="Calibri" w:hAnsi="Calibri" w:cs="Calibri"/>
              </w:rPr>
              <w:t>fecha</w:t>
            </w:r>
          </w:p>
          <w:p w14:paraId="49B9B35D" w14:textId="77777777" w:rsidR="00DC750A" w:rsidRPr="002C6417" w:rsidRDefault="00DC750A" w:rsidP="00DC750A">
            <w:pPr>
              <w:spacing w:line="249" w:lineRule="exact"/>
              <w:rPr>
                <w:rFonts w:ascii="Calibri" w:hAnsi="Calibri" w:cs="Calibri"/>
              </w:rPr>
            </w:pPr>
            <w:r w:rsidRPr="002C6417">
              <w:rPr>
                <w:rFonts w:ascii="Calibri" w:hAnsi="Calibri" w:cs="Calibri"/>
              </w:rPr>
              <w:t>de inicio del</w:t>
            </w:r>
            <w:r w:rsidRPr="002C6417">
              <w:rPr>
                <w:rFonts w:ascii="Calibri" w:hAnsi="Calibri" w:cs="Calibri"/>
                <w:spacing w:val="-1"/>
              </w:rPr>
              <w:t xml:space="preserve"> </w:t>
            </w:r>
            <w:r w:rsidRPr="002C6417">
              <w:rPr>
                <w:rFonts w:ascii="Calibri" w:hAnsi="Calibri" w:cs="Calibri"/>
              </w:rPr>
              <w:t>contrato</w:t>
            </w:r>
          </w:p>
        </w:tc>
        <w:tc>
          <w:tcPr>
            <w:tcW w:w="6522" w:type="dxa"/>
          </w:tcPr>
          <w:p w14:paraId="7422CAED" w14:textId="77777777" w:rsidR="00DC750A" w:rsidRPr="002C6417" w:rsidRDefault="00DC750A" w:rsidP="00DC750A">
            <w:pPr>
              <w:spacing w:line="268" w:lineRule="exact"/>
              <w:rPr>
                <w:rFonts w:ascii="Calibri" w:hAnsi="Calibri" w:cs="Calibri"/>
              </w:rPr>
            </w:pPr>
            <w:r w:rsidRPr="002C6417">
              <w:rPr>
                <w:rFonts w:ascii="Calibri" w:hAnsi="Calibri" w:cs="Calibri"/>
              </w:rPr>
              <w:t>Fecha</w:t>
            </w:r>
            <w:r w:rsidRPr="002C6417">
              <w:rPr>
                <w:rFonts w:ascii="Calibri" w:hAnsi="Calibri" w:cs="Calibri"/>
                <w:spacing w:val="-3"/>
              </w:rPr>
              <w:t xml:space="preserve"> </w:t>
            </w:r>
            <w:r w:rsidRPr="002C6417">
              <w:rPr>
                <w:rFonts w:ascii="Calibri" w:hAnsi="Calibri" w:cs="Calibri"/>
              </w:rPr>
              <w:t>esperada</w:t>
            </w:r>
            <w:r w:rsidRPr="002C6417">
              <w:rPr>
                <w:rFonts w:ascii="Calibri" w:hAnsi="Calibri" w:cs="Calibri"/>
                <w:spacing w:val="-1"/>
              </w:rPr>
              <w:t xml:space="preserve"> </w:t>
            </w:r>
            <w:r w:rsidRPr="002C6417">
              <w:rPr>
                <w:rFonts w:ascii="Calibri" w:hAnsi="Calibri" w:cs="Calibri"/>
              </w:rPr>
              <w:t>para</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versión</w:t>
            </w:r>
            <w:r w:rsidRPr="002C6417">
              <w:rPr>
                <w:rFonts w:ascii="Calibri" w:hAnsi="Calibri" w:cs="Calibri"/>
                <w:spacing w:val="-2"/>
              </w:rPr>
              <w:t xml:space="preserve"> </w:t>
            </w:r>
            <w:r w:rsidRPr="002C6417">
              <w:rPr>
                <w:rFonts w:ascii="Calibri" w:hAnsi="Calibri" w:cs="Calibri"/>
              </w:rPr>
              <w:t>final</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r w:rsidRPr="002C6417">
              <w:rPr>
                <w:rFonts w:ascii="Calibri" w:hAnsi="Calibri" w:cs="Calibri"/>
                <w:spacing w:val="-4"/>
              </w:rPr>
              <w:t xml:space="preserve"> </w:t>
            </w:r>
            <w:r w:rsidRPr="002C6417">
              <w:rPr>
                <w:rFonts w:ascii="Calibri" w:hAnsi="Calibri" w:cs="Calibri"/>
              </w:rPr>
              <w:t>completa</w:t>
            </w:r>
          </w:p>
        </w:tc>
      </w:tr>
    </w:tbl>
    <w:p w14:paraId="43A90AF5"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47163F22" w14:textId="77777777" w:rsidR="00DC750A" w:rsidRPr="002C6417" w:rsidRDefault="00DC750A" w:rsidP="00DC750A">
      <w:pPr>
        <w:widowControl w:val="0"/>
        <w:autoSpaceDE w:val="0"/>
        <w:autoSpaceDN w:val="0"/>
        <w:spacing w:before="0" w:after="0" w:line="259" w:lineRule="auto"/>
        <w:ind w:right="971"/>
        <w:rPr>
          <w:rFonts w:ascii="Calibri" w:hAnsi="Calibri" w:cs="Calibri"/>
          <w:lang w:val="es-ES"/>
        </w:rPr>
      </w:pPr>
      <w:r w:rsidRPr="2CC751CC">
        <w:rPr>
          <w:rFonts w:ascii="Calibri" w:hAnsi="Calibri" w:cs="Calibri"/>
          <w:lang w:val="es-ES"/>
        </w:rPr>
        <w:t>Cabe destacar que las actividades presentadas anteriormente corresponden a un cronograma</w:t>
      </w:r>
      <w:r w:rsidRPr="2CC751CC">
        <w:rPr>
          <w:rFonts w:ascii="Calibri" w:hAnsi="Calibri" w:cs="Calibri"/>
          <w:spacing w:val="1"/>
          <w:lang w:val="es-ES"/>
        </w:rPr>
        <w:t xml:space="preserve"> </w:t>
      </w:r>
      <w:r w:rsidRPr="2CC751CC">
        <w:rPr>
          <w:rFonts w:ascii="Calibri" w:hAnsi="Calibri" w:cs="Calibri"/>
          <w:lang w:val="es-ES"/>
        </w:rPr>
        <w:t>en el caso que pudieran realizarse visitas de campo. En caso de no poder realizar la misión por</w:t>
      </w:r>
      <w:r w:rsidRPr="2CC751CC">
        <w:rPr>
          <w:rFonts w:ascii="Calibri" w:hAnsi="Calibri" w:cs="Calibri"/>
          <w:spacing w:val="1"/>
          <w:lang w:val="es-ES"/>
        </w:rPr>
        <w:t xml:space="preserve"> </w:t>
      </w:r>
      <w:r w:rsidRPr="2CC751CC">
        <w:rPr>
          <w:rFonts w:ascii="Calibri" w:hAnsi="Calibri" w:cs="Calibri"/>
          <w:lang w:val="es-ES"/>
        </w:rPr>
        <w:t>razones de fuerza mayor (ej. pandemias, desastres naturales, etc.) las entrevistas deberán rea-</w:t>
      </w:r>
      <w:r w:rsidRPr="2CC751CC">
        <w:rPr>
          <w:rFonts w:ascii="Calibri" w:hAnsi="Calibri" w:cs="Calibri"/>
          <w:spacing w:val="1"/>
          <w:lang w:val="es-ES"/>
        </w:rPr>
        <w:t xml:space="preserve"> </w:t>
      </w:r>
      <w:r w:rsidRPr="2CC751CC">
        <w:rPr>
          <w:rFonts w:ascii="Calibri" w:hAnsi="Calibri" w:cs="Calibri"/>
          <w:lang w:val="es-ES"/>
        </w:rPr>
        <w:t>lizarse de forma remota. En este caso, se tendrán en consideración posibles retrasos, conforme</w:t>
      </w:r>
      <w:r w:rsidRPr="2CC751CC">
        <w:rPr>
          <w:rFonts w:ascii="Calibri" w:hAnsi="Calibri" w:cs="Calibri"/>
          <w:spacing w:val="-47"/>
          <w:lang w:val="es-ES"/>
        </w:rPr>
        <w:t xml:space="preserve"> </w:t>
      </w:r>
      <w:r w:rsidRPr="2CC751CC">
        <w:rPr>
          <w:rFonts w:ascii="Calibri" w:hAnsi="Calibri" w:cs="Calibri"/>
          <w:lang w:val="es-ES"/>
        </w:rPr>
        <w:t>lo</w:t>
      </w:r>
      <w:r w:rsidRPr="2CC751CC">
        <w:rPr>
          <w:rFonts w:ascii="Calibri" w:hAnsi="Calibri" w:cs="Calibri"/>
          <w:spacing w:val="-4"/>
          <w:lang w:val="es-ES"/>
        </w:rPr>
        <w:t xml:space="preserve"> </w:t>
      </w:r>
      <w:r w:rsidRPr="2CC751CC">
        <w:rPr>
          <w:rFonts w:ascii="Calibri" w:hAnsi="Calibri" w:cs="Calibri"/>
          <w:lang w:val="es-ES"/>
        </w:rPr>
        <w:t>consideren</w:t>
      </w:r>
      <w:r w:rsidRPr="2CC751CC">
        <w:rPr>
          <w:rFonts w:ascii="Calibri" w:hAnsi="Calibri" w:cs="Calibri"/>
          <w:spacing w:val="-6"/>
          <w:lang w:val="es-ES"/>
        </w:rPr>
        <w:t xml:space="preserve"> </w:t>
      </w:r>
      <w:r w:rsidRPr="2CC751CC">
        <w:rPr>
          <w:rFonts w:ascii="Calibri" w:hAnsi="Calibri" w:cs="Calibri"/>
          <w:lang w:val="es-ES"/>
        </w:rPr>
        <w:t>válidos</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4"/>
          <w:lang w:val="es-ES"/>
        </w:rPr>
        <w:t xml:space="preserve"> </w:t>
      </w:r>
      <w:r w:rsidRPr="2CC751CC">
        <w:rPr>
          <w:rFonts w:ascii="Calibri" w:hAnsi="Calibri" w:cs="Calibri"/>
          <w:lang w:val="es-ES"/>
        </w:rPr>
        <w:t>coordinación</w:t>
      </w:r>
      <w:r w:rsidRPr="2CC751CC">
        <w:rPr>
          <w:rFonts w:ascii="Calibri" w:hAnsi="Calibri" w:cs="Calibri"/>
          <w:spacing w:val="-5"/>
          <w:lang w:val="es-ES"/>
        </w:rPr>
        <w:t xml:space="preserve"> </w:t>
      </w:r>
      <w:r w:rsidRPr="2CC751CC">
        <w:rPr>
          <w:rFonts w:ascii="Calibri" w:hAnsi="Calibri" w:cs="Calibri"/>
          <w:lang w:val="es-ES"/>
        </w:rPr>
        <w:t>del</w:t>
      </w:r>
      <w:r w:rsidRPr="2CC751CC">
        <w:rPr>
          <w:rFonts w:ascii="Calibri" w:hAnsi="Calibri" w:cs="Calibri"/>
          <w:spacing w:val="-3"/>
          <w:lang w:val="es-ES"/>
        </w:rPr>
        <w:t xml:space="preserve"> </w:t>
      </w:r>
      <w:r w:rsidRPr="2CC751CC">
        <w:rPr>
          <w:rFonts w:ascii="Calibri" w:hAnsi="Calibri" w:cs="Calibri"/>
          <w:lang w:val="es-ES"/>
        </w:rPr>
        <w:t>proyecto,</w:t>
      </w:r>
      <w:r w:rsidRPr="2CC751CC">
        <w:rPr>
          <w:rFonts w:ascii="Calibri" w:hAnsi="Calibri" w:cs="Calibri"/>
          <w:spacing w:val="-3"/>
          <w:lang w:val="es-ES"/>
        </w:rPr>
        <w:t xml:space="preserve"> </w:t>
      </w:r>
      <w:r w:rsidRPr="2CC751CC">
        <w:rPr>
          <w:rFonts w:ascii="Calibri" w:hAnsi="Calibri" w:cs="Calibri"/>
          <w:lang w:val="es-ES"/>
        </w:rPr>
        <w:t>el</w:t>
      </w:r>
      <w:r w:rsidRPr="2CC751CC">
        <w:rPr>
          <w:rFonts w:ascii="Calibri" w:hAnsi="Calibri" w:cs="Calibri"/>
          <w:spacing w:val="-7"/>
          <w:lang w:val="es-ES"/>
        </w:rPr>
        <w:t xml:space="preserve"> </w:t>
      </w:r>
      <w:r w:rsidRPr="2CC751CC">
        <w:rPr>
          <w:rFonts w:ascii="Calibri" w:hAnsi="Calibri" w:cs="Calibri"/>
          <w:lang w:val="es-ES"/>
        </w:rPr>
        <w:t>oficial</w:t>
      </w:r>
      <w:r w:rsidRPr="2CC751CC">
        <w:rPr>
          <w:rFonts w:ascii="Calibri" w:hAnsi="Calibri" w:cs="Calibri"/>
          <w:spacing w:val="-4"/>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programa</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PNUD</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Asesora</w:t>
      </w:r>
      <w:r w:rsidRPr="2CC751CC">
        <w:rPr>
          <w:rFonts w:ascii="Calibri" w:hAnsi="Calibri" w:cs="Calibri"/>
          <w:spacing w:val="-47"/>
          <w:lang w:val="es-ES"/>
        </w:rPr>
        <w:t xml:space="preserve"> </w:t>
      </w:r>
      <w:r w:rsidRPr="2CC751CC">
        <w:rPr>
          <w:rFonts w:ascii="Calibri" w:hAnsi="Calibri" w:cs="Calibri"/>
          <w:lang w:val="es-ES"/>
        </w:rPr>
        <w:t>Técnico Regional de</w:t>
      </w:r>
      <w:r w:rsidRPr="2CC751CC">
        <w:rPr>
          <w:rFonts w:ascii="Calibri" w:hAnsi="Calibri" w:cs="Calibri"/>
          <w:spacing w:val="-2"/>
          <w:lang w:val="es-ES"/>
        </w:rPr>
        <w:t xml:space="preserve"> </w:t>
      </w:r>
      <w:r w:rsidRPr="2CC751CC">
        <w:rPr>
          <w:rFonts w:ascii="Calibri" w:hAnsi="Calibri" w:cs="Calibri"/>
          <w:lang w:val="es-ES"/>
        </w:rPr>
        <w:t>PNUD.</w:t>
      </w:r>
    </w:p>
    <w:p w14:paraId="3B80C4EF" w14:textId="77777777" w:rsidR="00DC750A" w:rsidRPr="002C6417" w:rsidRDefault="00DC750A" w:rsidP="00DC750A">
      <w:pPr>
        <w:widowControl w:val="0"/>
        <w:autoSpaceDE w:val="0"/>
        <w:autoSpaceDN w:val="0"/>
        <w:spacing w:before="0" w:after="0" w:line="259" w:lineRule="auto"/>
        <w:rPr>
          <w:rFonts w:ascii="Calibri" w:hAnsi="Calibri" w:cs="Calibri"/>
        </w:rPr>
        <w:sectPr w:rsidR="00DC750A" w:rsidRPr="002C6417" w:rsidSect="00DC750A">
          <w:pgSz w:w="11910" w:h="16840"/>
          <w:pgMar w:top="1320" w:right="720" w:bottom="280" w:left="1520" w:header="182" w:footer="600" w:gutter="0"/>
          <w:cols w:space="720"/>
        </w:sectPr>
      </w:pPr>
    </w:p>
    <w:p w14:paraId="560FC689"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lastRenderedPageBreak/>
        <w:t>CRONOGRAMA</w:t>
      </w:r>
      <w:r w:rsidRPr="002C6417">
        <w:rPr>
          <w:rFonts w:asciiTheme="minorHAnsi" w:hAnsiTheme="minorHAnsi" w:cstheme="minorHAnsi"/>
          <w:b/>
          <w:bCs/>
          <w:spacing w:val="-4"/>
        </w:rPr>
        <w:t xml:space="preserve"> </w:t>
      </w:r>
      <w:r w:rsidRPr="002C6417">
        <w:rPr>
          <w:rFonts w:asciiTheme="minorHAnsi" w:hAnsiTheme="minorHAnsi" w:cstheme="minorHAnsi"/>
          <w:b/>
          <w:bCs/>
        </w:rPr>
        <w:t>DE</w:t>
      </w:r>
      <w:r w:rsidRPr="002C6417">
        <w:rPr>
          <w:rFonts w:asciiTheme="minorHAnsi" w:hAnsiTheme="minorHAnsi" w:cstheme="minorHAnsi"/>
          <w:b/>
          <w:bCs/>
          <w:spacing w:val="-1"/>
        </w:rPr>
        <w:t xml:space="preserve"> </w:t>
      </w:r>
      <w:r w:rsidRPr="002C6417">
        <w:rPr>
          <w:rFonts w:asciiTheme="minorHAnsi" w:hAnsiTheme="minorHAnsi" w:cstheme="minorHAnsi"/>
          <w:b/>
          <w:bCs/>
        </w:rPr>
        <w:t>ENTREGABLES</w:t>
      </w:r>
    </w:p>
    <w:tbl>
      <w:tblPr>
        <w:tblStyle w:val="TableNormal30"/>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870"/>
        <w:gridCol w:w="2359"/>
        <w:gridCol w:w="1979"/>
        <w:gridCol w:w="2520"/>
      </w:tblGrid>
      <w:tr w:rsidR="00DC750A" w:rsidRPr="002C6417" w14:paraId="4E82351D" w14:textId="77777777" w:rsidTr="00840955">
        <w:trPr>
          <w:trHeight w:val="268"/>
        </w:trPr>
        <w:tc>
          <w:tcPr>
            <w:tcW w:w="626" w:type="dxa"/>
            <w:shd w:val="clear" w:color="auto" w:fill="404040"/>
          </w:tcPr>
          <w:p w14:paraId="36405B13"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w:t>
            </w:r>
          </w:p>
        </w:tc>
        <w:tc>
          <w:tcPr>
            <w:tcW w:w="1870" w:type="dxa"/>
            <w:shd w:val="clear" w:color="auto" w:fill="404040"/>
          </w:tcPr>
          <w:p w14:paraId="5DF2B18E"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Producto</w:t>
            </w:r>
          </w:p>
        </w:tc>
        <w:tc>
          <w:tcPr>
            <w:tcW w:w="2359" w:type="dxa"/>
            <w:shd w:val="clear" w:color="auto" w:fill="404040"/>
          </w:tcPr>
          <w:p w14:paraId="429283A1"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Descripción</w:t>
            </w:r>
          </w:p>
        </w:tc>
        <w:tc>
          <w:tcPr>
            <w:tcW w:w="1979" w:type="dxa"/>
            <w:shd w:val="clear" w:color="auto" w:fill="404040"/>
          </w:tcPr>
          <w:p w14:paraId="09D098AD"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Plazo</w:t>
            </w:r>
          </w:p>
        </w:tc>
        <w:tc>
          <w:tcPr>
            <w:tcW w:w="2520" w:type="dxa"/>
            <w:shd w:val="clear" w:color="auto" w:fill="404040"/>
          </w:tcPr>
          <w:p w14:paraId="227DC884" w14:textId="77777777" w:rsidR="00DC750A" w:rsidRPr="002C6417" w:rsidRDefault="00DC750A" w:rsidP="00DC750A">
            <w:pPr>
              <w:spacing w:line="248" w:lineRule="exact"/>
              <w:rPr>
                <w:rFonts w:ascii="Calibri" w:hAnsi="Calibri" w:cs="Calibri"/>
              </w:rPr>
            </w:pPr>
            <w:r w:rsidRPr="002C6417">
              <w:rPr>
                <w:rFonts w:ascii="Calibri" w:hAnsi="Calibri" w:cs="Calibri"/>
                <w:color w:val="FFFFFF"/>
              </w:rPr>
              <w:t>Responsabilidades</w:t>
            </w:r>
          </w:p>
        </w:tc>
      </w:tr>
      <w:tr w:rsidR="00DC750A" w:rsidRPr="002C6417" w14:paraId="0B8CA4E1" w14:textId="77777777" w:rsidTr="00840955">
        <w:trPr>
          <w:trHeight w:val="1341"/>
        </w:trPr>
        <w:tc>
          <w:tcPr>
            <w:tcW w:w="626" w:type="dxa"/>
          </w:tcPr>
          <w:p w14:paraId="743C661C" w14:textId="77777777" w:rsidR="00DC750A" w:rsidRPr="002C6417" w:rsidRDefault="00DC750A" w:rsidP="00DC750A">
            <w:pPr>
              <w:rPr>
                <w:rFonts w:ascii="Calibri" w:hAnsi="Calibri" w:cs="Calibri"/>
                <w:b/>
              </w:rPr>
            </w:pPr>
          </w:p>
          <w:p w14:paraId="4C263270" w14:textId="77777777" w:rsidR="00DC750A" w:rsidRPr="002C6417" w:rsidRDefault="00DC750A" w:rsidP="00DC750A">
            <w:pPr>
              <w:spacing w:before="11"/>
              <w:rPr>
                <w:rFonts w:ascii="Calibri" w:hAnsi="Calibri" w:cs="Calibri"/>
                <w:b/>
                <w:sz w:val="21"/>
              </w:rPr>
            </w:pPr>
          </w:p>
          <w:p w14:paraId="7069CCAC" w14:textId="77777777" w:rsidR="00DC750A" w:rsidRPr="002C6417" w:rsidRDefault="00DC750A" w:rsidP="00DC750A">
            <w:pPr>
              <w:spacing w:before="1"/>
              <w:rPr>
                <w:rFonts w:ascii="Calibri" w:hAnsi="Calibri" w:cs="Calibri"/>
              </w:rPr>
            </w:pPr>
            <w:r w:rsidRPr="002C6417">
              <w:rPr>
                <w:rFonts w:ascii="Calibri" w:hAnsi="Calibri" w:cs="Calibri"/>
              </w:rPr>
              <w:t>1</w:t>
            </w:r>
          </w:p>
        </w:tc>
        <w:tc>
          <w:tcPr>
            <w:tcW w:w="1870" w:type="dxa"/>
          </w:tcPr>
          <w:p w14:paraId="25DDE875" w14:textId="77777777" w:rsidR="00DC750A" w:rsidRPr="002C6417" w:rsidRDefault="00DC750A" w:rsidP="00DC750A">
            <w:pPr>
              <w:spacing w:before="11"/>
              <w:rPr>
                <w:rFonts w:ascii="Calibri" w:hAnsi="Calibri" w:cs="Calibri"/>
                <w:b/>
                <w:sz w:val="32"/>
              </w:rPr>
            </w:pPr>
          </w:p>
          <w:p w14:paraId="4D2BA1A7" w14:textId="77777777" w:rsidR="00DC750A" w:rsidRPr="002C6417" w:rsidRDefault="00DC750A" w:rsidP="00DC750A">
            <w:pPr>
              <w:ind w:right="178"/>
              <w:rPr>
                <w:rFonts w:ascii="Calibri" w:hAnsi="Calibri" w:cs="Calibri"/>
              </w:rPr>
            </w:pPr>
            <w:r w:rsidRPr="002C6417">
              <w:rPr>
                <w:rFonts w:ascii="Calibri" w:hAnsi="Calibri" w:cs="Calibri"/>
              </w:rPr>
              <w:t>Informe inicial de</w:t>
            </w:r>
            <w:r w:rsidRPr="002C6417">
              <w:rPr>
                <w:rFonts w:ascii="Calibri" w:hAnsi="Calibri" w:cs="Calibri"/>
                <w:spacing w:val="-47"/>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EMT</w:t>
            </w:r>
          </w:p>
        </w:tc>
        <w:tc>
          <w:tcPr>
            <w:tcW w:w="2359" w:type="dxa"/>
          </w:tcPr>
          <w:p w14:paraId="1DE552A5" w14:textId="77777777" w:rsidR="00DC750A" w:rsidRPr="002C6417" w:rsidRDefault="00DC750A" w:rsidP="00DC750A">
            <w:pPr>
              <w:spacing w:before="133"/>
              <w:ind w:right="98"/>
              <w:rPr>
                <w:rFonts w:ascii="Calibri" w:hAnsi="Calibri" w:cs="Calibri"/>
                <w:lang w:val="es-ES"/>
              </w:rPr>
            </w:pPr>
            <w:r w:rsidRPr="2CC751CC">
              <w:rPr>
                <w:rFonts w:ascii="Calibri" w:hAnsi="Calibri" w:cs="Calibri"/>
                <w:lang w:val="es-ES"/>
              </w:rPr>
              <w:t>El/la consultor/a clari-</w:t>
            </w:r>
            <w:r w:rsidRPr="2CC751CC">
              <w:rPr>
                <w:rFonts w:ascii="Calibri" w:hAnsi="Calibri" w:cs="Calibri"/>
                <w:spacing w:val="1"/>
                <w:lang w:val="es-ES"/>
              </w:rPr>
              <w:t xml:space="preserve"> </w:t>
            </w:r>
            <w:r w:rsidRPr="2CC751CC">
              <w:rPr>
                <w:rFonts w:ascii="Calibri" w:hAnsi="Calibri" w:cs="Calibri"/>
                <w:lang w:val="es-ES"/>
              </w:rPr>
              <w:t>fica objetivos, la meto-</w:t>
            </w:r>
            <w:r w:rsidRPr="2CC751CC">
              <w:rPr>
                <w:rFonts w:ascii="Calibri" w:hAnsi="Calibri" w:cs="Calibri"/>
                <w:spacing w:val="1"/>
                <w:lang w:val="es-ES"/>
              </w:rPr>
              <w:t xml:space="preserve"> </w:t>
            </w:r>
            <w:r w:rsidRPr="2CC751CC">
              <w:rPr>
                <w:rFonts w:ascii="Calibri" w:hAnsi="Calibri" w:cs="Calibri"/>
                <w:lang w:val="es-ES"/>
              </w:rPr>
              <w:t>dología y la duración de</w:t>
            </w:r>
            <w:r w:rsidRPr="2CC751CC">
              <w:rPr>
                <w:rFonts w:ascii="Calibri" w:hAnsi="Calibri" w:cs="Calibri"/>
                <w:spacing w:val="-47"/>
                <w:lang w:val="es-ES"/>
              </w:rPr>
              <w:t xml:space="preserve"> </w:t>
            </w:r>
            <w:r w:rsidRPr="2CC751CC">
              <w:rPr>
                <w:rFonts w:ascii="Calibri" w:hAnsi="Calibri" w:cs="Calibri"/>
                <w:lang w:val="es-ES"/>
              </w:rPr>
              <w:t>la</w:t>
            </w:r>
            <w:r w:rsidRPr="2CC751CC">
              <w:rPr>
                <w:rFonts w:ascii="Calibri" w:hAnsi="Calibri" w:cs="Calibri"/>
                <w:spacing w:val="-1"/>
                <w:lang w:val="es-ES"/>
              </w:rPr>
              <w:t xml:space="preserve"> </w:t>
            </w:r>
            <w:r w:rsidRPr="2CC751CC">
              <w:rPr>
                <w:rFonts w:ascii="Calibri" w:hAnsi="Calibri" w:cs="Calibri"/>
                <w:lang w:val="es-ES"/>
              </w:rPr>
              <w:t>EMT</w:t>
            </w:r>
          </w:p>
        </w:tc>
        <w:tc>
          <w:tcPr>
            <w:tcW w:w="1979" w:type="dxa"/>
          </w:tcPr>
          <w:p w14:paraId="01A048A8" w14:textId="77777777" w:rsidR="00DC750A" w:rsidRPr="002C6417" w:rsidRDefault="00DC750A" w:rsidP="00DC750A">
            <w:pPr>
              <w:spacing w:before="11"/>
              <w:rPr>
                <w:rFonts w:ascii="Calibri" w:hAnsi="Calibri" w:cs="Calibri"/>
                <w:b/>
                <w:sz w:val="21"/>
              </w:rPr>
            </w:pPr>
          </w:p>
          <w:p w14:paraId="7D0FF7CB" w14:textId="77777777" w:rsidR="00DC750A" w:rsidRPr="002C6417" w:rsidRDefault="00DC750A" w:rsidP="00DC750A">
            <w:pPr>
              <w:ind w:right="238"/>
              <w:rPr>
                <w:rFonts w:ascii="Calibri" w:hAnsi="Calibri" w:cs="Calibri"/>
              </w:rPr>
            </w:pPr>
            <w:r w:rsidRPr="002C6417">
              <w:rPr>
                <w:rFonts w:ascii="Calibri" w:hAnsi="Calibri" w:cs="Calibri"/>
              </w:rPr>
              <w:t>A los 15 días de la</w:t>
            </w:r>
            <w:r w:rsidRPr="002C6417">
              <w:rPr>
                <w:rFonts w:ascii="Calibri" w:hAnsi="Calibri" w:cs="Calibri"/>
                <w:spacing w:val="-47"/>
              </w:rPr>
              <w:t xml:space="preserve"> </w:t>
            </w:r>
            <w:r w:rsidRPr="002C6417">
              <w:rPr>
                <w:rFonts w:ascii="Calibri" w:hAnsi="Calibri" w:cs="Calibri"/>
              </w:rPr>
              <w:t>fecha de inicio del</w:t>
            </w:r>
            <w:r w:rsidRPr="002C6417">
              <w:rPr>
                <w:rFonts w:ascii="Calibri" w:hAnsi="Calibri" w:cs="Calibri"/>
                <w:spacing w:val="-47"/>
              </w:rPr>
              <w:t xml:space="preserve"> </w:t>
            </w:r>
            <w:r w:rsidRPr="002C6417">
              <w:rPr>
                <w:rFonts w:ascii="Calibri" w:hAnsi="Calibri" w:cs="Calibri"/>
              </w:rPr>
              <w:t>contrato</w:t>
            </w:r>
          </w:p>
        </w:tc>
        <w:tc>
          <w:tcPr>
            <w:tcW w:w="2520" w:type="dxa"/>
          </w:tcPr>
          <w:p w14:paraId="68A231BD" w14:textId="77777777" w:rsidR="00DC750A" w:rsidRPr="002C6417" w:rsidRDefault="00DC750A" w:rsidP="00DC750A">
            <w:pPr>
              <w:ind w:right="159"/>
              <w:rPr>
                <w:rFonts w:ascii="Calibri" w:hAnsi="Calibri" w:cs="Calibri"/>
                <w:lang w:val="es-ES"/>
              </w:rPr>
            </w:pPr>
            <w:r w:rsidRPr="2CC751CC">
              <w:rPr>
                <w:rFonts w:ascii="Calibri" w:hAnsi="Calibri" w:cs="Calibri"/>
                <w:lang w:val="es-ES"/>
              </w:rPr>
              <w:t>El/la consultor/a envía el</w:t>
            </w:r>
            <w:r w:rsidRPr="2CC751CC">
              <w:rPr>
                <w:rFonts w:ascii="Calibri" w:hAnsi="Calibri" w:cs="Calibri"/>
                <w:spacing w:val="-47"/>
                <w:lang w:val="es-ES"/>
              </w:rPr>
              <w:t xml:space="preserve"> </w:t>
            </w:r>
            <w:r w:rsidRPr="2CC751CC">
              <w:rPr>
                <w:rFonts w:ascii="Calibri" w:hAnsi="Calibri" w:cs="Calibri"/>
                <w:lang w:val="es-ES"/>
              </w:rPr>
              <w:t>Informe inicial a la uni-</w:t>
            </w:r>
            <w:r w:rsidRPr="2CC751CC">
              <w:rPr>
                <w:rFonts w:ascii="Calibri" w:hAnsi="Calibri" w:cs="Calibri"/>
                <w:spacing w:val="1"/>
                <w:lang w:val="es-ES"/>
              </w:rPr>
              <w:t xml:space="preserve"> </w:t>
            </w:r>
            <w:r w:rsidRPr="2CC751CC">
              <w:rPr>
                <w:rFonts w:ascii="Calibri" w:hAnsi="Calibri" w:cs="Calibri"/>
                <w:lang w:val="es-ES"/>
              </w:rPr>
              <w:t>dad adjudicadora (PNUD</w:t>
            </w:r>
            <w:r w:rsidRPr="2CC751CC">
              <w:rPr>
                <w:rFonts w:ascii="Calibri" w:hAnsi="Calibri" w:cs="Calibri"/>
                <w:spacing w:val="-47"/>
                <w:lang w:val="es-ES"/>
              </w:rPr>
              <w:t xml:space="preserve"> </w:t>
            </w:r>
            <w:r w:rsidRPr="2CC751CC">
              <w:rPr>
                <w:rFonts w:ascii="Calibri" w:hAnsi="Calibri" w:cs="Calibri"/>
                <w:lang w:val="es-ES"/>
              </w:rPr>
              <w:t>Uruguay)</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a la gerencia</w:t>
            </w:r>
          </w:p>
          <w:p w14:paraId="315B02F1" w14:textId="77777777" w:rsidR="00DC750A" w:rsidRPr="002C6417" w:rsidRDefault="00DC750A" w:rsidP="00DC750A">
            <w:pPr>
              <w:spacing w:line="248" w:lineRule="exact"/>
              <w:rPr>
                <w:rFonts w:ascii="Calibri" w:hAnsi="Calibri" w:cs="Calibri"/>
              </w:rPr>
            </w:pPr>
            <w:r w:rsidRPr="002C6417">
              <w:rPr>
                <w:rFonts w:ascii="Calibri" w:hAnsi="Calibri" w:cs="Calibri"/>
              </w:rPr>
              <w:t>del</w:t>
            </w:r>
            <w:r w:rsidRPr="002C6417">
              <w:rPr>
                <w:rFonts w:ascii="Calibri" w:hAnsi="Calibri" w:cs="Calibri"/>
                <w:spacing w:val="-2"/>
              </w:rPr>
              <w:t xml:space="preserve"> </w:t>
            </w:r>
            <w:r w:rsidRPr="002C6417">
              <w:rPr>
                <w:rFonts w:ascii="Calibri" w:hAnsi="Calibri" w:cs="Calibri"/>
              </w:rPr>
              <w:t>proyecto</w:t>
            </w:r>
          </w:p>
        </w:tc>
      </w:tr>
      <w:tr w:rsidR="00DC750A" w:rsidRPr="002C6417" w14:paraId="6BE2D6D1" w14:textId="77777777" w:rsidTr="00840955">
        <w:trPr>
          <w:trHeight w:val="1074"/>
        </w:trPr>
        <w:tc>
          <w:tcPr>
            <w:tcW w:w="626" w:type="dxa"/>
          </w:tcPr>
          <w:p w14:paraId="2D9E1099" w14:textId="77777777" w:rsidR="00DC750A" w:rsidRPr="002C6417" w:rsidRDefault="00DC750A" w:rsidP="00DC750A">
            <w:pPr>
              <w:spacing w:before="11"/>
              <w:rPr>
                <w:rFonts w:ascii="Calibri" w:hAnsi="Calibri" w:cs="Calibri"/>
                <w:b/>
                <w:sz w:val="32"/>
              </w:rPr>
            </w:pPr>
          </w:p>
          <w:p w14:paraId="23EF94A7" w14:textId="77777777" w:rsidR="00DC750A" w:rsidRPr="002C6417" w:rsidRDefault="00DC750A" w:rsidP="00DC750A">
            <w:pPr>
              <w:rPr>
                <w:rFonts w:ascii="Calibri" w:hAnsi="Calibri" w:cs="Calibri"/>
              </w:rPr>
            </w:pPr>
            <w:r w:rsidRPr="002C6417">
              <w:rPr>
                <w:rFonts w:ascii="Calibri" w:hAnsi="Calibri" w:cs="Calibri"/>
              </w:rPr>
              <w:t>2</w:t>
            </w:r>
          </w:p>
        </w:tc>
        <w:tc>
          <w:tcPr>
            <w:tcW w:w="1870" w:type="dxa"/>
          </w:tcPr>
          <w:p w14:paraId="392680B1" w14:textId="77777777" w:rsidR="00DC750A" w:rsidRPr="002C6417" w:rsidRDefault="00DC750A" w:rsidP="00DC750A">
            <w:pPr>
              <w:spacing w:before="11"/>
              <w:rPr>
                <w:rFonts w:ascii="Calibri" w:hAnsi="Calibri" w:cs="Calibri"/>
                <w:b/>
                <w:sz w:val="32"/>
              </w:rPr>
            </w:pPr>
          </w:p>
          <w:p w14:paraId="1523DEB8" w14:textId="77777777" w:rsidR="00DC750A" w:rsidRPr="002C6417" w:rsidRDefault="00DC750A" w:rsidP="00DC750A">
            <w:pPr>
              <w:rPr>
                <w:rFonts w:ascii="Calibri" w:hAnsi="Calibri" w:cs="Calibri"/>
              </w:rPr>
            </w:pPr>
            <w:r w:rsidRPr="002C6417">
              <w:rPr>
                <w:rFonts w:ascii="Calibri" w:hAnsi="Calibri" w:cs="Calibri"/>
              </w:rPr>
              <w:t>Presentación</w:t>
            </w:r>
          </w:p>
        </w:tc>
        <w:tc>
          <w:tcPr>
            <w:tcW w:w="2359" w:type="dxa"/>
          </w:tcPr>
          <w:p w14:paraId="1C23F936" w14:textId="77777777" w:rsidR="00DC750A" w:rsidRPr="002C6417" w:rsidRDefault="00DC750A" w:rsidP="00DC750A">
            <w:pPr>
              <w:spacing w:before="11"/>
              <w:rPr>
                <w:rFonts w:ascii="Calibri" w:hAnsi="Calibri" w:cs="Calibri"/>
                <w:b/>
                <w:sz w:val="32"/>
              </w:rPr>
            </w:pPr>
          </w:p>
          <w:p w14:paraId="2B1C4138" w14:textId="77777777" w:rsidR="00DC750A" w:rsidRPr="002C6417" w:rsidRDefault="00DC750A" w:rsidP="00DC750A">
            <w:pPr>
              <w:rPr>
                <w:rFonts w:ascii="Calibri" w:hAnsi="Calibri" w:cs="Calibri"/>
              </w:rPr>
            </w:pPr>
            <w:r w:rsidRPr="002C6417">
              <w:rPr>
                <w:rFonts w:ascii="Calibri" w:hAnsi="Calibri" w:cs="Calibri"/>
              </w:rPr>
              <w:t>Hallazgos iniciales</w:t>
            </w:r>
          </w:p>
        </w:tc>
        <w:tc>
          <w:tcPr>
            <w:tcW w:w="1979" w:type="dxa"/>
          </w:tcPr>
          <w:p w14:paraId="75FEC873" w14:textId="77777777" w:rsidR="00DC750A" w:rsidRPr="002C6417" w:rsidRDefault="00DC750A" w:rsidP="00DC750A">
            <w:pPr>
              <w:spacing w:before="11"/>
              <w:rPr>
                <w:rFonts w:ascii="Calibri" w:hAnsi="Calibri" w:cs="Calibri"/>
                <w:b/>
                <w:sz w:val="21"/>
              </w:rPr>
            </w:pPr>
          </w:p>
          <w:p w14:paraId="4A5CCC14" w14:textId="77777777" w:rsidR="00DC750A" w:rsidRPr="002C6417" w:rsidRDefault="00DC750A" w:rsidP="00DC750A">
            <w:pPr>
              <w:ind w:right="239"/>
              <w:rPr>
                <w:rFonts w:ascii="Calibri" w:hAnsi="Calibri" w:cs="Calibri"/>
              </w:rPr>
            </w:pPr>
            <w:r w:rsidRPr="002C6417">
              <w:rPr>
                <w:rFonts w:ascii="Calibri" w:hAnsi="Calibri" w:cs="Calibri"/>
              </w:rPr>
              <w:t>Fin de la ronda de</w:t>
            </w:r>
            <w:r w:rsidRPr="002C6417">
              <w:rPr>
                <w:rFonts w:ascii="Calibri" w:hAnsi="Calibri" w:cs="Calibri"/>
                <w:spacing w:val="-47"/>
              </w:rPr>
              <w:t xml:space="preserve"> </w:t>
            </w:r>
            <w:r w:rsidRPr="002C6417">
              <w:rPr>
                <w:rFonts w:ascii="Calibri" w:hAnsi="Calibri" w:cs="Calibri"/>
              </w:rPr>
              <w:t>entrevistas</w:t>
            </w:r>
          </w:p>
        </w:tc>
        <w:tc>
          <w:tcPr>
            <w:tcW w:w="2520" w:type="dxa"/>
          </w:tcPr>
          <w:p w14:paraId="650DEF1C" w14:textId="77777777" w:rsidR="00DC750A" w:rsidRPr="002C6417" w:rsidRDefault="00DC750A" w:rsidP="00DC750A">
            <w:pPr>
              <w:ind w:right="113"/>
              <w:rPr>
                <w:rFonts w:ascii="Calibri" w:hAnsi="Calibri" w:cs="Calibri"/>
                <w:lang w:val="es-ES"/>
              </w:rPr>
            </w:pPr>
            <w:r w:rsidRPr="2CC751CC">
              <w:rPr>
                <w:rFonts w:ascii="Calibri" w:hAnsi="Calibri" w:cs="Calibri"/>
                <w:lang w:val="es-ES"/>
              </w:rPr>
              <w:t>El/la consultor/a pre-</w:t>
            </w:r>
            <w:r w:rsidRPr="2CC751CC">
              <w:rPr>
                <w:rFonts w:ascii="Calibri" w:hAnsi="Calibri" w:cs="Calibri"/>
                <w:spacing w:val="1"/>
                <w:lang w:val="es-ES"/>
              </w:rPr>
              <w:t xml:space="preserve"> </w:t>
            </w:r>
            <w:r w:rsidRPr="2CC751CC">
              <w:rPr>
                <w:rFonts w:ascii="Calibri" w:hAnsi="Calibri" w:cs="Calibri"/>
                <w:lang w:val="es-ES"/>
              </w:rPr>
              <w:t>senta a la unidad adjudi-</w:t>
            </w:r>
            <w:r w:rsidRPr="2CC751CC">
              <w:rPr>
                <w:rFonts w:ascii="Calibri" w:hAnsi="Calibri" w:cs="Calibri"/>
                <w:spacing w:val="1"/>
                <w:lang w:val="es-ES"/>
              </w:rPr>
              <w:t xml:space="preserve"> </w:t>
            </w:r>
            <w:r w:rsidRPr="2CC751CC">
              <w:rPr>
                <w:rFonts w:ascii="Calibri" w:hAnsi="Calibri" w:cs="Calibri"/>
                <w:lang w:val="es-ES"/>
              </w:rPr>
              <w:t>cadora</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a</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4"/>
                <w:lang w:val="es-ES"/>
              </w:rPr>
              <w:t xml:space="preserve"> </w:t>
            </w:r>
            <w:r w:rsidRPr="2CC751CC">
              <w:rPr>
                <w:rFonts w:ascii="Calibri" w:hAnsi="Calibri" w:cs="Calibri"/>
                <w:lang w:val="es-ES"/>
              </w:rPr>
              <w:t>gerencia</w:t>
            </w:r>
            <w:r w:rsidRPr="2CC751CC">
              <w:rPr>
                <w:rFonts w:ascii="Calibri" w:hAnsi="Calibri" w:cs="Calibri"/>
                <w:spacing w:val="-4"/>
                <w:lang w:val="es-ES"/>
              </w:rPr>
              <w:t xml:space="preserve"> </w:t>
            </w:r>
            <w:r w:rsidRPr="2CC751CC">
              <w:rPr>
                <w:rFonts w:ascii="Calibri" w:hAnsi="Calibri" w:cs="Calibri"/>
                <w:lang w:val="es-ES"/>
              </w:rPr>
              <w:t>del</w:t>
            </w:r>
          </w:p>
          <w:p w14:paraId="629AE8D3" w14:textId="77777777" w:rsidR="00DC750A" w:rsidRPr="002C6417" w:rsidRDefault="00DC750A" w:rsidP="00DC750A">
            <w:pPr>
              <w:spacing w:line="249" w:lineRule="exact"/>
              <w:rPr>
                <w:rFonts w:ascii="Calibri" w:hAnsi="Calibri" w:cs="Calibri"/>
              </w:rPr>
            </w:pPr>
            <w:r w:rsidRPr="002C6417">
              <w:rPr>
                <w:rFonts w:ascii="Calibri" w:hAnsi="Calibri" w:cs="Calibri"/>
              </w:rPr>
              <w:t>proyecto</w:t>
            </w:r>
          </w:p>
        </w:tc>
      </w:tr>
      <w:tr w:rsidR="00DC750A" w:rsidRPr="002C6417" w14:paraId="0832C12D" w14:textId="77777777" w:rsidTr="00840955">
        <w:trPr>
          <w:trHeight w:val="2148"/>
        </w:trPr>
        <w:tc>
          <w:tcPr>
            <w:tcW w:w="626" w:type="dxa"/>
          </w:tcPr>
          <w:p w14:paraId="78580CE7" w14:textId="77777777" w:rsidR="00DC750A" w:rsidRPr="002C6417" w:rsidRDefault="00DC750A" w:rsidP="00DC750A">
            <w:pPr>
              <w:rPr>
                <w:rFonts w:ascii="Calibri" w:hAnsi="Calibri" w:cs="Calibri"/>
                <w:b/>
              </w:rPr>
            </w:pPr>
          </w:p>
          <w:p w14:paraId="64F3F938" w14:textId="77777777" w:rsidR="00DC750A" w:rsidRPr="002C6417" w:rsidRDefault="00DC750A" w:rsidP="00DC750A">
            <w:pPr>
              <w:rPr>
                <w:rFonts w:ascii="Calibri" w:hAnsi="Calibri" w:cs="Calibri"/>
                <w:b/>
              </w:rPr>
            </w:pPr>
          </w:p>
          <w:p w14:paraId="7EACCA8F" w14:textId="77777777" w:rsidR="00DC750A" w:rsidRPr="002C6417" w:rsidRDefault="00DC750A" w:rsidP="00DC750A">
            <w:pPr>
              <w:rPr>
                <w:rFonts w:ascii="Calibri" w:hAnsi="Calibri" w:cs="Calibri"/>
                <w:b/>
              </w:rPr>
            </w:pPr>
          </w:p>
          <w:p w14:paraId="45E3BB65" w14:textId="77777777" w:rsidR="00DC750A" w:rsidRPr="002C6417" w:rsidRDefault="00DC750A" w:rsidP="00DC750A">
            <w:pPr>
              <w:spacing w:before="135"/>
              <w:rPr>
                <w:rFonts w:ascii="Calibri" w:hAnsi="Calibri" w:cs="Calibri"/>
              </w:rPr>
            </w:pPr>
            <w:r w:rsidRPr="002C6417">
              <w:rPr>
                <w:rFonts w:ascii="Calibri" w:hAnsi="Calibri" w:cs="Calibri"/>
              </w:rPr>
              <w:t>3</w:t>
            </w:r>
          </w:p>
        </w:tc>
        <w:tc>
          <w:tcPr>
            <w:tcW w:w="1870" w:type="dxa"/>
          </w:tcPr>
          <w:p w14:paraId="4C98FDD0" w14:textId="77777777" w:rsidR="00DC750A" w:rsidRPr="002C6417" w:rsidRDefault="00DC750A" w:rsidP="00DC750A">
            <w:pPr>
              <w:rPr>
                <w:rFonts w:ascii="Calibri" w:hAnsi="Calibri" w:cs="Calibri"/>
                <w:b/>
              </w:rPr>
            </w:pPr>
          </w:p>
          <w:p w14:paraId="244DF286" w14:textId="77777777" w:rsidR="00DC750A" w:rsidRPr="002C6417" w:rsidRDefault="00DC750A" w:rsidP="00DC750A">
            <w:pPr>
              <w:rPr>
                <w:rFonts w:ascii="Calibri" w:hAnsi="Calibri" w:cs="Calibri"/>
                <w:b/>
              </w:rPr>
            </w:pPr>
          </w:p>
          <w:p w14:paraId="5D5DCFFA" w14:textId="77777777" w:rsidR="00DC750A" w:rsidRPr="002C6417" w:rsidRDefault="00DC750A" w:rsidP="00DC750A">
            <w:pPr>
              <w:spacing w:before="134"/>
              <w:ind w:right="284"/>
              <w:rPr>
                <w:rFonts w:ascii="Calibri" w:hAnsi="Calibri" w:cs="Calibri"/>
              </w:rPr>
            </w:pPr>
            <w:r w:rsidRPr="002C6417">
              <w:rPr>
                <w:rFonts w:ascii="Calibri" w:hAnsi="Calibri" w:cs="Calibri"/>
              </w:rPr>
              <w:t>Borrador del In-</w:t>
            </w:r>
            <w:r w:rsidRPr="002C6417">
              <w:rPr>
                <w:rFonts w:ascii="Calibri" w:hAnsi="Calibri" w:cs="Calibri"/>
                <w:spacing w:val="1"/>
              </w:rPr>
              <w:t xml:space="preserve"> </w:t>
            </w:r>
            <w:r w:rsidRPr="002C6417">
              <w:rPr>
                <w:rFonts w:ascii="Calibri" w:hAnsi="Calibri" w:cs="Calibri"/>
              </w:rPr>
              <w:t>forme final de la</w:t>
            </w:r>
            <w:r w:rsidRPr="002C6417">
              <w:rPr>
                <w:rFonts w:ascii="Calibri" w:hAnsi="Calibri" w:cs="Calibri"/>
                <w:spacing w:val="-47"/>
              </w:rPr>
              <w:t xml:space="preserve"> </w:t>
            </w:r>
            <w:r w:rsidRPr="002C6417">
              <w:rPr>
                <w:rFonts w:ascii="Calibri" w:hAnsi="Calibri" w:cs="Calibri"/>
              </w:rPr>
              <w:t>EMT</w:t>
            </w:r>
          </w:p>
        </w:tc>
        <w:tc>
          <w:tcPr>
            <w:tcW w:w="2359" w:type="dxa"/>
          </w:tcPr>
          <w:p w14:paraId="730086BB" w14:textId="77777777" w:rsidR="00DC750A" w:rsidRPr="002C6417" w:rsidRDefault="00DC750A" w:rsidP="00DC750A">
            <w:pPr>
              <w:spacing w:before="11"/>
              <w:rPr>
                <w:rFonts w:ascii="Calibri" w:hAnsi="Calibri" w:cs="Calibri"/>
                <w:b/>
                <w:sz w:val="21"/>
              </w:rPr>
            </w:pPr>
          </w:p>
          <w:p w14:paraId="763D96C3" w14:textId="77777777" w:rsidR="00DC750A" w:rsidRPr="002C6417" w:rsidRDefault="00DC750A" w:rsidP="00DC750A">
            <w:pPr>
              <w:ind w:right="89"/>
              <w:rPr>
                <w:rFonts w:ascii="Calibri" w:hAnsi="Calibri" w:cs="Calibri"/>
                <w:lang w:val="es-ES"/>
              </w:rPr>
            </w:pPr>
            <w:r w:rsidRPr="2CC751CC">
              <w:rPr>
                <w:rFonts w:ascii="Calibri" w:hAnsi="Calibri" w:cs="Calibri"/>
                <w:lang w:val="es-ES"/>
              </w:rPr>
              <w:t>Borrador final del In-</w:t>
            </w:r>
            <w:r w:rsidRPr="2CC751CC">
              <w:rPr>
                <w:rFonts w:ascii="Calibri" w:hAnsi="Calibri" w:cs="Calibri"/>
                <w:spacing w:val="1"/>
                <w:lang w:val="es-ES"/>
              </w:rPr>
              <w:t xml:space="preserve"> </w:t>
            </w:r>
            <w:r w:rsidRPr="2CC751CC">
              <w:rPr>
                <w:rFonts w:ascii="Calibri" w:hAnsi="Calibri" w:cs="Calibri"/>
                <w:lang w:val="es-ES"/>
              </w:rPr>
              <w:t>forme con anexos (utili-</w:t>
            </w:r>
            <w:r w:rsidRPr="2CC751CC">
              <w:rPr>
                <w:rFonts w:ascii="Calibri" w:hAnsi="Calibri" w:cs="Calibri"/>
                <w:spacing w:val="-47"/>
                <w:lang w:val="es-ES"/>
              </w:rPr>
              <w:t xml:space="preserve"> </w:t>
            </w:r>
            <w:r w:rsidRPr="2CC751CC">
              <w:rPr>
                <w:rFonts w:ascii="Calibri" w:hAnsi="Calibri" w:cs="Calibri"/>
                <w:lang w:val="es-ES"/>
              </w:rPr>
              <w:t>zando las directrices so-</w:t>
            </w:r>
            <w:r w:rsidRPr="2CC751CC">
              <w:rPr>
                <w:rFonts w:ascii="Calibri" w:hAnsi="Calibri" w:cs="Calibri"/>
                <w:spacing w:val="-47"/>
                <w:lang w:val="es-ES"/>
              </w:rPr>
              <w:t xml:space="preserve"> </w:t>
            </w:r>
            <w:r w:rsidRPr="2CC751CC">
              <w:rPr>
                <w:rFonts w:ascii="Calibri" w:hAnsi="Calibri" w:cs="Calibri"/>
                <w:lang w:val="es-ES"/>
              </w:rPr>
              <w:t>bre el contenido del in-</w:t>
            </w:r>
            <w:r w:rsidRPr="2CC751CC">
              <w:rPr>
                <w:rFonts w:ascii="Calibri" w:hAnsi="Calibri" w:cs="Calibri"/>
                <w:spacing w:val="1"/>
                <w:lang w:val="es-ES"/>
              </w:rPr>
              <w:t xml:space="preserve"> </w:t>
            </w:r>
            <w:r w:rsidRPr="2CC751CC">
              <w:rPr>
                <w:rFonts w:ascii="Calibri" w:hAnsi="Calibri" w:cs="Calibri"/>
                <w:lang w:val="es-ES"/>
              </w:rPr>
              <w:t>forme en los TdR del</w:t>
            </w:r>
            <w:r w:rsidRPr="2CC751CC">
              <w:rPr>
                <w:rFonts w:ascii="Calibri" w:hAnsi="Calibri" w:cs="Calibri"/>
                <w:spacing w:val="1"/>
                <w:lang w:val="es-ES"/>
              </w:rPr>
              <w:t xml:space="preserve"> </w:t>
            </w:r>
            <w:r w:rsidRPr="2CC751CC">
              <w:rPr>
                <w:rFonts w:ascii="Calibri" w:hAnsi="Calibri" w:cs="Calibri"/>
                <w:lang w:val="es-ES"/>
              </w:rPr>
              <w:t>Anexo</w:t>
            </w:r>
            <w:r w:rsidRPr="2CC751CC">
              <w:rPr>
                <w:rFonts w:ascii="Calibri" w:hAnsi="Calibri" w:cs="Calibri"/>
                <w:spacing w:val="-2"/>
                <w:lang w:val="es-ES"/>
              </w:rPr>
              <w:t xml:space="preserve"> </w:t>
            </w:r>
            <w:r w:rsidRPr="2CC751CC">
              <w:rPr>
                <w:rFonts w:ascii="Calibri" w:hAnsi="Calibri" w:cs="Calibri"/>
                <w:lang w:val="es-ES"/>
              </w:rPr>
              <w:t>C)</w:t>
            </w:r>
          </w:p>
        </w:tc>
        <w:tc>
          <w:tcPr>
            <w:tcW w:w="1979" w:type="dxa"/>
          </w:tcPr>
          <w:p w14:paraId="33CDA729" w14:textId="77777777" w:rsidR="00DC750A" w:rsidRPr="002C6417" w:rsidRDefault="00DC750A" w:rsidP="00DC750A">
            <w:pPr>
              <w:rPr>
                <w:rFonts w:ascii="Calibri" w:hAnsi="Calibri" w:cs="Calibri"/>
                <w:b/>
              </w:rPr>
            </w:pPr>
          </w:p>
          <w:p w14:paraId="73928E28" w14:textId="77777777" w:rsidR="00DC750A" w:rsidRPr="002C6417" w:rsidRDefault="00DC750A" w:rsidP="00DC750A">
            <w:pPr>
              <w:rPr>
                <w:rFonts w:ascii="Calibri" w:hAnsi="Calibri" w:cs="Calibri"/>
                <w:b/>
              </w:rPr>
            </w:pPr>
          </w:p>
          <w:p w14:paraId="5864928F" w14:textId="77777777" w:rsidR="00DC750A" w:rsidRPr="002C6417" w:rsidRDefault="00DC750A" w:rsidP="00DC750A">
            <w:pPr>
              <w:spacing w:before="134"/>
              <w:ind w:right="238"/>
              <w:rPr>
                <w:rFonts w:ascii="Calibri" w:hAnsi="Calibri" w:cs="Calibri"/>
              </w:rPr>
            </w:pPr>
            <w:r w:rsidRPr="002C6417">
              <w:rPr>
                <w:rFonts w:ascii="Calibri" w:hAnsi="Calibri" w:cs="Calibri"/>
              </w:rPr>
              <w:t>A los 43 días de la</w:t>
            </w:r>
            <w:r w:rsidRPr="002C6417">
              <w:rPr>
                <w:rFonts w:ascii="Calibri" w:hAnsi="Calibri" w:cs="Calibri"/>
                <w:spacing w:val="-47"/>
              </w:rPr>
              <w:t xml:space="preserve"> </w:t>
            </w:r>
            <w:r w:rsidRPr="002C6417">
              <w:rPr>
                <w:rFonts w:ascii="Calibri" w:hAnsi="Calibri" w:cs="Calibri"/>
              </w:rPr>
              <w:t>fecha de inicio del</w:t>
            </w:r>
            <w:r w:rsidRPr="002C6417">
              <w:rPr>
                <w:rFonts w:ascii="Calibri" w:hAnsi="Calibri" w:cs="Calibri"/>
                <w:spacing w:val="-47"/>
              </w:rPr>
              <w:t xml:space="preserve"> </w:t>
            </w:r>
            <w:r w:rsidRPr="002C6417">
              <w:rPr>
                <w:rFonts w:ascii="Calibri" w:hAnsi="Calibri" w:cs="Calibri"/>
              </w:rPr>
              <w:t>contrato.</w:t>
            </w:r>
          </w:p>
        </w:tc>
        <w:tc>
          <w:tcPr>
            <w:tcW w:w="2520" w:type="dxa"/>
          </w:tcPr>
          <w:p w14:paraId="255765DF" w14:textId="77777777" w:rsidR="00DC750A" w:rsidRPr="002C6417" w:rsidRDefault="00DC750A" w:rsidP="00DC750A">
            <w:pPr>
              <w:ind w:right="113"/>
              <w:rPr>
                <w:rFonts w:ascii="Calibri" w:hAnsi="Calibri" w:cs="Calibri"/>
                <w:lang w:val="es-ES"/>
              </w:rPr>
            </w:pPr>
            <w:r w:rsidRPr="2CC751CC">
              <w:rPr>
                <w:rFonts w:ascii="Calibri" w:hAnsi="Calibri" w:cs="Calibri"/>
                <w:lang w:val="es-ES"/>
              </w:rPr>
              <w:t>El/la consultor/a envía a</w:t>
            </w:r>
            <w:r w:rsidRPr="2CC751CC">
              <w:rPr>
                <w:rFonts w:ascii="Calibri" w:hAnsi="Calibri" w:cs="Calibri"/>
                <w:spacing w:val="1"/>
                <w:lang w:val="es-ES"/>
              </w:rPr>
              <w:t xml:space="preserve"> </w:t>
            </w:r>
            <w:r w:rsidRPr="2CC751CC">
              <w:rPr>
                <w:rFonts w:ascii="Calibri" w:hAnsi="Calibri" w:cs="Calibri"/>
                <w:lang w:val="es-ES"/>
              </w:rPr>
              <w:t>la unidad adjudicadora,</w:t>
            </w:r>
            <w:r w:rsidRPr="2CC751CC">
              <w:rPr>
                <w:rFonts w:ascii="Calibri" w:hAnsi="Calibri" w:cs="Calibri"/>
                <w:spacing w:val="1"/>
                <w:lang w:val="es-ES"/>
              </w:rPr>
              <w:t xml:space="preserve"> </w:t>
            </w:r>
            <w:r w:rsidRPr="2CC751CC">
              <w:rPr>
                <w:rFonts w:ascii="Calibri" w:hAnsi="Calibri" w:cs="Calibri"/>
                <w:lang w:val="es-ES"/>
              </w:rPr>
              <w:t>es revisado por la Ase-</w:t>
            </w:r>
            <w:r w:rsidRPr="2CC751CC">
              <w:rPr>
                <w:rFonts w:ascii="Calibri" w:hAnsi="Calibri" w:cs="Calibri"/>
                <w:spacing w:val="1"/>
                <w:lang w:val="es-ES"/>
              </w:rPr>
              <w:t xml:space="preserve"> </w:t>
            </w:r>
            <w:r w:rsidRPr="2CC751CC">
              <w:rPr>
                <w:rFonts w:ascii="Calibri" w:hAnsi="Calibri" w:cs="Calibri"/>
                <w:lang w:val="es-ES"/>
              </w:rPr>
              <w:t>sora Técnico Regional de</w:t>
            </w:r>
            <w:r w:rsidRPr="2CC751CC">
              <w:rPr>
                <w:rFonts w:ascii="Calibri" w:hAnsi="Calibri" w:cs="Calibri"/>
                <w:spacing w:val="1"/>
                <w:lang w:val="es-ES"/>
              </w:rPr>
              <w:t xml:space="preserve"> </w:t>
            </w:r>
            <w:r w:rsidRPr="2CC751CC">
              <w:rPr>
                <w:rFonts w:ascii="Calibri" w:hAnsi="Calibri" w:cs="Calibri"/>
                <w:lang w:val="es-ES"/>
              </w:rPr>
              <w:t>PNUD, la Coordinación</w:t>
            </w:r>
            <w:r w:rsidRPr="2CC751CC">
              <w:rPr>
                <w:rFonts w:ascii="Calibri" w:hAnsi="Calibri" w:cs="Calibri"/>
                <w:spacing w:val="1"/>
                <w:lang w:val="es-ES"/>
              </w:rPr>
              <w:t xml:space="preserve"> </w:t>
            </w:r>
            <w:r w:rsidRPr="2CC751CC">
              <w:rPr>
                <w:rFonts w:ascii="Calibri" w:hAnsi="Calibri" w:cs="Calibri"/>
                <w:lang w:val="es-ES"/>
              </w:rPr>
              <w:t>del Proyecto, FMAM, Ofi-</w:t>
            </w:r>
            <w:r w:rsidRPr="2CC751CC">
              <w:rPr>
                <w:rFonts w:ascii="Calibri" w:hAnsi="Calibri" w:cs="Calibri"/>
                <w:spacing w:val="-47"/>
                <w:lang w:val="es-ES"/>
              </w:rPr>
              <w:t xml:space="preserve"> </w:t>
            </w:r>
            <w:r w:rsidRPr="2CC751CC">
              <w:rPr>
                <w:rFonts w:ascii="Calibri" w:hAnsi="Calibri" w:cs="Calibri"/>
                <w:lang w:val="es-ES"/>
              </w:rPr>
              <w:t>cial</w:t>
            </w:r>
            <w:r w:rsidRPr="2CC751CC">
              <w:rPr>
                <w:rFonts w:ascii="Calibri" w:hAnsi="Calibri" w:cs="Calibri"/>
                <w:spacing w:val="-2"/>
                <w:lang w:val="es-ES"/>
              </w:rPr>
              <w:t xml:space="preserve"> </w:t>
            </w:r>
            <w:r w:rsidRPr="2CC751CC">
              <w:rPr>
                <w:rFonts w:ascii="Calibri" w:hAnsi="Calibri" w:cs="Calibri"/>
                <w:lang w:val="es-ES"/>
              </w:rPr>
              <w:t>de</w:t>
            </w:r>
            <w:r w:rsidRPr="2CC751CC">
              <w:rPr>
                <w:rFonts w:ascii="Calibri" w:hAnsi="Calibri" w:cs="Calibri"/>
                <w:spacing w:val="-2"/>
                <w:lang w:val="es-ES"/>
              </w:rPr>
              <w:t xml:space="preserve"> </w:t>
            </w:r>
            <w:r w:rsidRPr="2CC751CC">
              <w:rPr>
                <w:rFonts w:ascii="Calibri" w:hAnsi="Calibri" w:cs="Calibri"/>
                <w:lang w:val="es-ES"/>
              </w:rPr>
              <w:t>Programa de</w:t>
            </w:r>
          </w:p>
          <w:p w14:paraId="24EBE166" w14:textId="77777777" w:rsidR="00DC750A" w:rsidRPr="002C6417" w:rsidRDefault="00DC750A" w:rsidP="00DC750A">
            <w:pPr>
              <w:spacing w:line="249" w:lineRule="exact"/>
              <w:rPr>
                <w:rFonts w:ascii="Calibri" w:hAnsi="Calibri" w:cs="Calibri"/>
              </w:rPr>
            </w:pPr>
            <w:r w:rsidRPr="002C6417">
              <w:rPr>
                <w:rFonts w:ascii="Calibri" w:hAnsi="Calibri" w:cs="Calibri"/>
              </w:rPr>
              <w:t>PNUD</w:t>
            </w:r>
            <w:r w:rsidRPr="002C6417">
              <w:rPr>
                <w:rFonts w:ascii="Calibri" w:hAnsi="Calibri" w:cs="Calibri"/>
                <w:spacing w:val="-2"/>
              </w:rPr>
              <w:t xml:space="preserve"> </w:t>
            </w:r>
            <w:r w:rsidRPr="002C6417">
              <w:rPr>
                <w:rFonts w:ascii="Calibri" w:hAnsi="Calibri" w:cs="Calibri"/>
              </w:rPr>
              <w:t>Uruguay</w:t>
            </w:r>
          </w:p>
        </w:tc>
      </w:tr>
      <w:tr w:rsidR="00DC750A" w:rsidRPr="002C6417" w14:paraId="633763B2" w14:textId="77777777" w:rsidTr="00840955">
        <w:trPr>
          <w:trHeight w:val="1881"/>
        </w:trPr>
        <w:tc>
          <w:tcPr>
            <w:tcW w:w="626" w:type="dxa"/>
          </w:tcPr>
          <w:p w14:paraId="1E299AE4" w14:textId="77777777" w:rsidR="00DC750A" w:rsidRPr="002C6417" w:rsidRDefault="00DC750A" w:rsidP="00DC750A">
            <w:pPr>
              <w:rPr>
                <w:rFonts w:ascii="Calibri" w:hAnsi="Calibri" w:cs="Calibri"/>
                <w:b/>
              </w:rPr>
            </w:pPr>
          </w:p>
          <w:p w14:paraId="3D27D181" w14:textId="77777777" w:rsidR="00DC750A" w:rsidRPr="002C6417" w:rsidRDefault="00DC750A" w:rsidP="00DC750A">
            <w:pPr>
              <w:rPr>
                <w:rFonts w:ascii="Calibri" w:hAnsi="Calibri" w:cs="Calibri"/>
                <w:b/>
              </w:rPr>
            </w:pPr>
          </w:p>
          <w:p w14:paraId="3B9D0FF0" w14:textId="77777777" w:rsidR="00DC750A" w:rsidRPr="002C6417" w:rsidRDefault="00DC750A" w:rsidP="00DC750A">
            <w:pPr>
              <w:spacing w:before="12"/>
              <w:rPr>
                <w:rFonts w:ascii="Calibri" w:hAnsi="Calibri" w:cs="Calibri"/>
                <w:b/>
                <w:sz w:val="21"/>
              </w:rPr>
            </w:pPr>
          </w:p>
          <w:p w14:paraId="13794E5F" w14:textId="77777777" w:rsidR="00DC750A" w:rsidRPr="002C6417" w:rsidRDefault="00DC750A" w:rsidP="00DC750A">
            <w:pPr>
              <w:rPr>
                <w:rFonts w:ascii="Calibri" w:hAnsi="Calibri" w:cs="Calibri"/>
              </w:rPr>
            </w:pPr>
            <w:r w:rsidRPr="002C6417">
              <w:rPr>
                <w:rFonts w:ascii="Calibri" w:hAnsi="Calibri" w:cs="Calibri"/>
              </w:rPr>
              <w:t>4</w:t>
            </w:r>
          </w:p>
        </w:tc>
        <w:tc>
          <w:tcPr>
            <w:tcW w:w="1870" w:type="dxa"/>
          </w:tcPr>
          <w:p w14:paraId="2FC0405F" w14:textId="77777777" w:rsidR="00DC750A" w:rsidRPr="002C6417" w:rsidRDefault="00DC750A" w:rsidP="00DC750A">
            <w:pPr>
              <w:rPr>
                <w:rFonts w:ascii="Calibri" w:hAnsi="Calibri" w:cs="Calibri"/>
                <w:b/>
              </w:rPr>
            </w:pPr>
          </w:p>
          <w:p w14:paraId="7D723647" w14:textId="77777777" w:rsidR="00DC750A" w:rsidRPr="002C6417" w:rsidRDefault="00DC750A" w:rsidP="00DC750A">
            <w:pPr>
              <w:spacing w:before="11"/>
              <w:rPr>
                <w:rFonts w:ascii="Calibri" w:hAnsi="Calibri" w:cs="Calibri"/>
                <w:b/>
                <w:sz w:val="21"/>
              </w:rPr>
            </w:pPr>
          </w:p>
          <w:p w14:paraId="219943B9" w14:textId="77777777" w:rsidR="00DC750A" w:rsidRPr="002C6417" w:rsidRDefault="00DC750A" w:rsidP="00DC750A">
            <w:pPr>
              <w:spacing w:before="1"/>
              <w:ind w:right="96"/>
              <w:rPr>
                <w:rFonts w:ascii="Calibri" w:hAnsi="Calibri" w:cs="Calibri"/>
              </w:rPr>
            </w:pPr>
            <w:r w:rsidRPr="002C6417">
              <w:rPr>
                <w:rFonts w:ascii="Calibri" w:hAnsi="Calibri" w:cs="Calibri"/>
              </w:rPr>
              <w:t>Informe* final de</w:t>
            </w:r>
            <w:r w:rsidRPr="002C6417">
              <w:rPr>
                <w:rFonts w:ascii="Calibri" w:hAnsi="Calibri" w:cs="Calibri"/>
                <w:spacing w:val="1"/>
              </w:rPr>
              <w:t xml:space="preserve"> </w:t>
            </w:r>
            <w:r w:rsidRPr="002C6417">
              <w:rPr>
                <w:rFonts w:ascii="Calibri" w:hAnsi="Calibri" w:cs="Calibri"/>
              </w:rPr>
              <w:t>la EMT + Registros</w:t>
            </w:r>
            <w:r w:rsidRPr="002C6417">
              <w:rPr>
                <w:rFonts w:ascii="Calibri" w:hAnsi="Calibri" w:cs="Calibri"/>
                <w:spacing w:val="-47"/>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Auditoría</w:t>
            </w:r>
          </w:p>
        </w:tc>
        <w:tc>
          <w:tcPr>
            <w:tcW w:w="2359" w:type="dxa"/>
          </w:tcPr>
          <w:p w14:paraId="0FC7C27D" w14:textId="77777777" w:rsidR="00DC750A" w:rsidRPr="002C6417" w:rsidRDefault="00DC750A" w:rsidP="00DC750A">
            <w:pPr>
              <w:spacing w:before="1"/>
              <w:ind w:right="111"/>
              <w:rPr>
                <w:rFonts w:ascii="Calibri" w:hAnsi="Calibri" w:cs="Calibri"/>
                <w:lang w:val="es-ES"/>
              </w:rPr>
            </w:pPr>
            <w:r w:rsidRPr="2CC751CC">
              <w:rPr>
                <w:rFonts w:ascii="Calibri" w:hAnsi="Calibri" w:cs="Calibri"/>
                <w:lang w:val="es-ES"/>
              </w:rPr>
              <w:t>Informe final revisado y</w:t>
            </w:r>
            <w:r w:rsidRPr="2CC751CC">
              <w:rPr>
                <w:rFonts w:ascii="Calibri" w:hAnsi="Calibri" w:cs="Calibri"/>
                <w:spacing w:val="-47"/>
                <w:lang w:val="es-ES"/>
              </w:rPr>
              <w:t xml:space="preserve"> </w:t>
            </w:r>
            <w:r w:rsidRPr="2CC751CC">
              <w:rPr>
                <w:rFonts w:ascii="Calibri" w:hAnsi="Calibri" w:cs="Calibri"/>
                <w:lang w:val="es-ES"/>
              </w:rPr>
              <w:t>registros de auditoría</w:t>
            </w:r>
            <w:r w:rsidRPr="2CC751CC">
              <w:rPr>
                <w:rFonts w:ascii="Calibri" w:hAnsi="Calibri" w:cs="Calibri"/>
                <w:spacing w:val="1"/>
                <w:lang w:val="es-ES"/>
              </w:rPr>
              <w:t xml:space="preserve"> </w:t>
            </w:r>
            <w:r w:rsidRPr="2CC751CC">
              <w:rPr>
                <w:rFonts w:ascii="Calibri" w:hAnsi="Calibri" w:cs="Calibri"/>
                <w:lang w:val="es-ES"/>
              </w:rPr>
              <w:t>de la EMT en el que se</w:t>
            </w:r>
            <w:r w:rsidRPr="2CC751CC">
              <w:rPr>
                <w:rFonts w:ascii="Calibri" w:hAnsi="Calibri" w:cs="Calibri"/>
                <w:spacing w:val="1"/>
                <w:lang w:val="es-ES"/>
              </w:rPr>
              <w:t xml:space="preserve"> </w:t>
            </w:r>
            <w:r w:rsidRPr="2CC751CC">
              <w:rPr>
                <w:rFonts w:ascii="Calibri" w:hAnsi="Calibri" w:cs="Calibri"/>
                <w:lang w:val="es-ES"/>
              </w:rPr>
              <w:t>detalla cómo se han</w:t>
            </w:r>
            <w:r w:rsidRPr="2CC751CC">
              <w:rPr>
                <w:rFonts w:ascii="Calibri" w:hAnsi="Calibri" w:cs="Calibri"/>
                <w:spacing w:val="1"/>
                <w:lang w:val="es-ES"/>
              </w:rPr>
              <w:t xml:space="preserve"> </w:t>
            </w:r>
            <w:r w:rsidRPr="2CC751CC">
              <w:rPr>
                <w:rFonts w:ascii="Calibri" w:hAnsi="Calibri" w:cs="Calibri"/>
                <w:lang w:val="es-ES"/>
              </w:rPr>
              <w:t>abordado todos los co-</w:t>
            </w:r>
            <w:r w:rsidRPr="2CC751CC">
              <w:rPr>
                <w:rFonts w:ascii="Calibri" w:hAnsi="Calibri" w:cs="Calibri"/>
                <w:spacing w:val="1"/>
                <w:lang w:val="es-ES"/>
              </w:rPr>
              <w:t xml:space="preserve"> </w:t>
            </w:r>
            <w:r w:rsidRPr="2CC751CC">
              <w:rPr>
                <w:rFonts w:ascii="Calibri" w:hAnsi="Calibri" w:cs="Calibri"/>
                <w:lang w:val="es-ES"/>
              </w:rPr>
              <w:t>mentarios</w:t>
            </w:r>
            <w:r w:rsidRPr="2CC751CC">
              <w:rPr>
                <w:rFonts w:ascii="Calibri" w:hAnsi="Calibri" w:cs="Calibri"/>
                <w:spacing w:val="-3"/>
                <w:lang w:val="es-ES"/>
              </w:rPr>
              <w:t xml:space="preserve"> </w:t>
            </w:r>
            <w:r w:rsidRPr="2CC751CC">
              <w:rPr>
                <w:rFonts w:ascii="Calibri" w:hAnsi="Calibri" w:cs="Calibri"/>
                <w:lang w:val="es-ES"/>
              </w:rPr>
              <w:t>(Ver</w:t>
            </w:r>
            <w:r w:rsidRPr="2CC751CC">
              <w:rPr>
                <w:rFonts w:ascii="Calibri" w:hAnsi="Calibri" w:cs="Calibri"/>
                <w:spacing w:val="-3"/>
                <w:lang w:val="es-ES"/>
              </w:rPr>
              <w:t xml:space="preserve"> </w:t>
            </w:r>
            <w:r w:rsidRPr="2CC751CC">
              <w:rPr>
                <w:rFonts w:ascii="Calibri" w:hAnsi="Calibri" w:cs="Calibri"/>
                <w:lang w:val="es-ES"/>
              </w:rPr>
              <w:t>modelo</w:t>
            </w:r>
          </w:p>
          <w:p w14:paraId="7D7CE450" w14:textId="77777777" w:rsidR="00DC750A" w:rsidRPr="002C6417" w:rsidRDefault="00DC750A" w:rsidP="00DC750A">
            <w:pPr>
              <w:spacing w:line="248" w:lineRule="exact"/>
              <w:rPr>
                <w:rFonts w:ascii="Calibri" w:hAnsi="Calibri" w:cs="Calibri"/>
              </w:rPr>
            </w:pPr>
            <w:r w:rsidRPr="002C6417">
              <w:rPr>
                <w:rFonts w:ascii="Calibri" w:hAnsi="Calibri" w:cs="Calibri"/>
              </w:rPr>
              <w:t>en</w:t>
            </w:r>
            <w:r w:rsidRPr="002C6417">
              <w:rPr>
                <w:rFonts w:ascii="Calibri" w:hAnsi="Calibri" w:cs="Calibri"/>
                <w:spacing w:val="-1"/>
              </w:rPr>
              <w:t xml:space="preserve"> </w:t>
            </w:r>
            <w:r w:rsidRPr="002C6417">
              <w:rPr>
                <w:rFonts w:ascii="Calibri" w:hAnsi="Calibri" w:cs="Calibri"/>
              </w:rPr>
              <w:t>el</w:t>
            </w:r>
            <w:r w:rsidRPr="002C6417">
              <w:rPr>
                <w:rFonts w:ascii="Calibri" w:hAnsi="Calibri" w:cs="Calibri"/>
                <w:spacing w:val="-1"/>
              </w:rPr>
              <w:t xml:space="preserve"> </w:t>
            </w:r>
            <w:r w:rsidRPr="002C6417">
              <w:rPr>
                <w:rFonts w:ascii="Calibri" w:hAnsi="Calibri" w:cs="Calibri"/>
              </w:rPr>
              <w:t>Anexo</w:t>
            </w:r>
            <w:r w:rsidRPr="002C6417">
              <w:rPr>
                <w:rFonts w:ascii="Calibri" w:hAnsi="Calibri" w:cs="Calibri"/>
                <w:spacing w:val="-1"/>
              </w:rPr>
              <w:t xml:space="preserve"> </w:t>
            </w:r>
            <w:r w:rsidRPr="002C6417">
              <w:rPr>
                <w:rFonts w:ascii="Calibri" w:hAnsi="Calibri" w:cs="Calibri"/>
              </w:rPr>
              <w:t>H)</w:t>
            </w:r>
          </w:p>
        </w:tc>
        <w:tc>
          <w:tcPr>
            <w:tcW w:w="1979" w:type="dxa"/>
          </w:tcPr>
          <w:p w14:paraId="3B4FC607" w14:textId="77777777" w:rsidR="00DC750A" w:rsidRPr="002C6417" w:rsidRDefault="00DC750A" w:rsidP="00DC750A">
            <w:pPr>
              <w:rPr>
                <w:rFonts w:ascii="Calibri" w:hAnsi="Calibri" w:cs="Calibri"/>
                <w:b/>
              </w:rPr>
            </w:pPr>
          </w:p>
          <w:p w14:paraId="7E6CC2D8" w14:textId="77777777" w:rsidR="00DC750A" w:rsidRPr="002C6417" w:rsidRDefault="00DC750A" w:rsidP="00DC750A">
            <w:pPr>
              <w:spacing w:before="11"/>
              <w:rPr>
                <w:rFonts w:ascii="Calibri" w:hAnsi="Calibri" w:cs="Calibri"/>
                <w:b/>
                <w:sz w:val="21"/>
              </w:rPr>
            </w:pPr>
          </w:p>
          <w:p w14:paraId="2D7BE38A" w14:textId="77777777" w:rsidR="00DC750A" w:rsidRPr="002C6417" w:rsidRDefault="00DC750A" w:rsidP="00DC750A">
            <w:pPr>
              <w:spacing w:before="1"/>
              <w:ind w:right="238"/>
              <w:rPr>
                <w:rFonts w:ascii="Calibri" w:hAnsi="Calibri" w:cs="Calibri"/>
              </w:rPr>
            </w:pPr>
            <w:r w:rsidRPr="002C6417">
              <w:rPr>
                <w:rFonts w:ascii="Calibri" w:hAnsi="Calibri" w:cs="Calibri"/>
              </w:rPr>
              <w:t>A los 60 días de la</w:t>
            </w:r>
            <w:r w:rsidRPr="002C6417">
              <w:rPr>
                <w:rFonts w:ascii="Calibri" w:hAnsi="Calibri" w:cs="Calibri"/>
                <w:spacing w:val="-47"/>
              </w:rPr>
              <w:t xml:space="preserve"> </w:t>
            </w:r>
            <w:r w:rsidRPr="002C6417">
              <w:rPr>
                <w:rFonts w:ascii="Calibri" w:hAnsi="Calibri" w:cs="Calibri"/>
              </w:rPr>
              <w:t>fecha de inicio del</w:t>
            </w:r>
            <w:r w:rsidRPr="002C6417">
              <w:rPr>
                <w:rFonts w:ascii="Calibri" w:hAnsi="Calibri" w:cs="Calibri"/>
                <w:spacing w:val="-47"/>
              </w:rPr>
              <w:t xml:space="preserve"> </w:t>
            </w:r>
            <w:r w:rsidRPr="002C6417">
              <w:rPr>
                <w:rFonts w:ascii="Calibri" w:hAnsi="Calibri" w:cs="Calibri"/>
              </w:rPr>
              <w:t>contrato.</w:t>
            </w:r>
          </w:p>
        </w:tc>
        <w:tc>
          <w:tcPr>
            <w:tcW w:w="2520" w:type="dxa"/>
          </w:tcPr>
          <w:p w14:paraId="04D4DD68" w14:textId="77777777" w:rsidR="00DC750A" w:rsidRPr="002C6417" w:rsidRDefault="00DC750A" w:rsidP="00DC750A">
            <w:pPr>
              <w:rPr>
                <w:rFonts w:ascii="Calibri" w:hAnsi="Calibri" w:cs="Calibri"/>
                <w:b/>
              </w:rPr>
            </w:pPr>
          </w:p>
          <w:p w14:paraId="753EA210" w14:textId="77777777" w:rsidR="00DC750A" w:rsidRPr="002C6417" w:rsidRDefault="00DC750A" w:rsidP="00DC750A">
            <w:pPr>
              <w:spacing w:before="11"/>
              <w:rPr>
                <w:rFonts w:ascii="Calibri" w:hAnsi="Calibri" w:cs="Calibri"/>
                <w:b/>
                <w:sz w:val="21"/>
              </w:rPr>
            </w:pPr>
          </w:p>
          <w:p w14:paraId="7EDC445B" w14:textId="77777777" w:rsidR="00DC750A" w:rsidRPr="002C6417" w:rsidRDefault="00DC750A" w:rsidP="00DC750A">
            <w:pPr>
              <w:spacing w:before="1"/>
              <w:ind w:right="255"/>
              <w:rPr>
                <w:rFonts w:ascii="Calibri" w:hAnsi="Calibri" w:cs="Calibri"/>
              </w:rPr>
            </w:pPr>
            <w:r w:rsidRPr="002C6417">
              <w:rPr>
                <w:rFonts w:ascii="Calibri" w:hAnsi="Calibri" w:cs="Calibri"/>
              </w:rPr>
              <w:t>El/la consultor/a envía</w:t>
            </w:r>
            <w:r w:rsidRPr="002C6417">
              <w:rPr>
                <w:rFonts w:ascii="Calibri" w:hAnsi="Calibri" w:cs="Calibri"/>
                <w:spacing w:val="1"/>
              </w:rPr>
              <w:t xml:space="preserve"> </w:t>
            </w:r>
            <w:r w:rsidRPr="002C6417">
              <w:rPr>
                <w:rFonts w:ascii="Calibri" w:hAnsi="Calibri" w:cs="Calibri"/>
              </w:rPr>
              <w:t>ambos documentos a la</w:t>
            </w:r>
            <w:r w:rsidRPr="002C6417">
              <w:rPr>
                <w:rFonts w:ascii="Calibri" w:hAnsi="Calibri" w:cs="Calibri"/>
                <w:spacing w:val="-47"/>
              </w:rPr>
              <w:t xml:space="preserve"> </w:t>
            </w:r>
            <w:r w:rsidRPr="002C6417">
              <w:rPr>
                <w:rFonts w:ascii="Calibri" w:hAnsi="Calibri" w:cs="Calibri"/>
              </w:rPr>
              <w:t>unidad</w:t>
            </w:r>
            <w:r w:rsidRPr="002C6417">
              <w:rPr>
                <w:rFonts w:ascii="Calibri" w:hAnsi="Calibri" w:cs="Calibri"/>
                <w:spacing w:val="-2"/>
              </w:rPr>
              <w:t xml:space="preserve"> </w:t>
            </w:r>
            <w:r w:rsidRPr="002C6417">
              <w:rPr>
                <w:rFonts w:ascii="Calibri" w:hAnsi="Calibri" w:cs="Calibri"/>
              </w:rPr>
              <w:t>adjudicadora</w:t>
            </w:r>
          </w:p>
        </w:tc>
      </w:tr>
    </w:tbl>
    <w:p w14:paraId="5EF8A19E" w14:textId="77777777" w:rsidR="00DC750A" w:rsidRPr="002C6417" w:rsidRDefault="00DC750A" w:rsidP="00DC750A">
      <w:pPr>
        <w:widowControl w:val="0"/>
        <w:autoSpaceDE w:val="0"/>
        <w:autoSpaceDN w:val="0"/>
        <w:spacing w:before="0" w:after="0" w:line="240" w:lineRule="auto"/>
        <w:ind w:right="981"/>
        <w:rPr>
          <w:rFonts w:ascii="Calibri" w:hAnsi="Calibri" w:cs="Calibri"/>
          <w:sz w:val="20"/>
          <w:szCs w:val="20"/>
          <w:lang w:val="es-ES"/>
        </w:rPr>
      </w:pPr>
      <w:r w:rsidRPr="2CC751CC">
        <w:rPr>
          <w:rFonts w:ascii="Calibri" w:hAnsi="Calibri" w:cs="Calibri"/>
          <w:sz w:val="20"/>
          <w:szCs w:val="20"/>
          <w:lang w:val="es-ES"/>
        </w:rPr>
        <w:t>*Todos</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los</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informes</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finales</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de la</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EMT</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pasarán</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por</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una</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evaluación</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calidad</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por</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la</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Oficina</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Evaluación</w:t>
      </w:r>
      <w:r w:rsidRPr="2CC751CC">
        <w:rPr>
          <w:rFonts w:ascii="Calibri" w:hAnsi="Calibri" w:cs="Calibri"/>
          <w:spacing w:val="-43"/>
          <w:sz w:val="20"/>
          <w:szCs w:val="20"/>
          <w:lang w:val="es-ES"/>
        </w:rPr>
        <w:t xml:space="preserve"> </w:t>
      </w:r>
      <w:r w:rsidRPr="2CC751CC">
        <w:rPr>
          <w:rFonts w:ascii="Calibri" w:hAnsi="Calibri" w:cs="Calibri"/>
          <w:sz w:val="20"/>
          <w:szCs w:val="20"/>
          <w:lang w:val="es-ES"/>
        </w:rPr>
        <w:t>Independiente</w:t>
      </w:r>
      <w:r w:rsidRPr="2CC751CC">
        <w:rPr>
          <w:rFonts w:ascii="Calibri" w:hAnsi="Calibri" w:cs="Calibri"/>
          <w:spacing w:val="-6"/>
          <w:sz w:val="20"/>
          <w:szCs w:val="20"/>
          <w:lang w:val="es-ES"/>
        </w:rPr>
        <w:t xml:space="preserve"> </w:t>
      </w:r>
      <w:r w:rsidRPr="2CC751CC">
        <w:rPr>
          <w:rFonts w:ascii="Calibri" w:hAnsi="Calibri" w:cs="Calibri"/>
          <w:sz w:val="20"/>
          <w:szCs w:val="20"/>
          <w:lang w:val="es-ES"/>
        </w:rPr>
        <w:t>(OEI)</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del</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PNUD.</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Los</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detalles</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la</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evaluación</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5"/>
          <w:sz w:val="20"/>
          <w:szCs w:val="20"/>
          <w:lang w:val="es-ES"/>
        </w:rPr>
        <w:t xml:space="preserve"> </w:t>
      </w:r>
      <w:r w:rsidRPr="2CC751CC">
        <w:rPr>
          <w:rFonts w:ascii="Calibri" w:hAnsi="Calibri" w:cs="Calibri"/>
          <w:sz w:val="20"/>
          <w:szCs w:val="20"/>
          <w:lang w:val="es-ES"/>
        </w:rPr>
        <w:t>calidad</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la</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OEI</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4"/>
          <w:sz w:val="20"/>
          <w:szCs w:val="20"/>
          <w:lang w:val="es-ES"/>
        </w:rPr>
        <w:t xml:space="preserve"> </w:t>
      </w:r>
      <w:r w:rsidRPr="2CC751CC">
        <w:rPr>
          <w:rFonts w:ascii="Calibri" w:hAnsi="Calibri" w:cs="Calibri"/>
          <w:sz w:val="20"/>
          <w:szCs w:val="20"/>
          <w:lang w:val="es-ES"/>
        </w:rPr>
        <w:t>evaluaciones</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descen-</w:t>
      </w:r>
      <w:r w:rsidRPr="2CC751CC">
        <w:rPr>
          <w:rFonts w:ascii="Calibri" w:hAnsi="Calibri" w:cs="Calibri"/>
          <w:spacing w:val="-43"/>
          <w:sz w:val="20"/>
          <w:szCs w:val="20"/>
          <w:lang w:val="es-ES"/>
        </w:rPr>
        <w:t xml:space="preserve"> </w:t>
      </w:r>
      <w:r w:rsidRPr="2CC751CC">
        <w:rPr>
          <w:rFonts w:ascii="Calibri" w:hAnsi="Calibri" w:cs="Calibri"/>
          <w:sz w:val="20"/>
          <w:szCs w:val="20"/>
          <w:lang w:val="es-ES"/>
        </w:rPr>
        <w:t>tralizadas se</w:t>
      </w:r>
      <w:r w:rsidRPr="2CC751CC">
        <w:rPr>
          <w:rFonts w:ascii="Calibri" w:hAnsi="Calibri" w:cs="Calibri"/>
          <w:spacing w:val="-2"/>
          <w:sz w:val="20"/>
          <w:szCs w:val="20"/>
          <w:lang w:val="es-ES"/>
        </w:rPr>
        <w:t xml:space="preserve"> </w:t>
      </w:r>
      <w:r w:rsidRPr="2CC751CC">
        <w:rPr>
          <w:rFonts w:ascii="Calibri" w:hAnsi="Calibri" w:cs="Calibri"/>
          <w:sz w:val="20"/>
          <w:szCs w:val="20"/>
          <w:lang w:val="es-ES"/>
        </w:rPr>
        <w:t>pueden encontrar</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en</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la</w:t>
      </w:r>
      <w:r w:rsidRPr="2CC751CC">
        <w:rPr>
          <w:rFonts w:ascii="Calibri" w:hAnsi="Calibri" w:cs="Calibri"/>
          <w:spacing w:val="3"/>
          <w:sz w:val="20"/>
          <w:szCs w:val="20"/>
          <w:lang w:val="es-ES"/>
        </w:rPr>
        <w:t xml:space="preserve"> </w:t>
      </w:r>
      <w:r w:rsidRPr="2CC751CC">
        <w:rPr>
          <w:rFonts w:ascii="Calibri" w:hAnsi="Calibri" w:cs="Calibri"/>
          <w:sz w:val="20"/>
          <w:szCs w:val="20"/>
          <w:lang w:val="es-ES"/>
        </w:rPr>
        <w:t>Sección</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6</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las</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Directrices</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de</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evaluación</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del</w:t>
      </w:r>
      <w:r w:rsidRPr="2CC751CC">
        <w:rPr>
          <w:rFonts w:ascii="Calibri" w:hAnsi="Calibri" w:cs="Calibri"/>
          <w:spacing w:val="-1"/>
          <w:sz w:val="20"/>
          <w:szCs w:val="20"/>
          <w:lang w:val="es-ES"/>
        </w:rPr>
        <w:t xml:space="preserve"> </w:t>
      </w:r>
      <w:r w:rsidRPr="2CC751CC">
        <w:rPr>
          <w:rFonts w:ascii="Calibri" w:hAnsi="Calibri" w:cs="Calibri"/>
          <w:sz w:val="20"/>
          <w:szCs w:val="20"/>
          <w:lang w:val="es-ES"/>
        </w:rPr>
        <w:t>PNUD.</w:t>
      </w:r>
      <w:r w:rsidRPr="2CC751CC">
        <w:rPr>
          <w:rFonts w:ascii="Calibri" w:hAnsi="Calibri" w:cs="Calibri"/>
          <w:sz w:val="20"/>
          <w:szCs w:val="20"/>
          <w:vertAlign w:val="superscript"/>
          <w:lang w:val="es-ES"/>
        </w:rPr>
        <w:t>7</w:t>
      </w:r>
    </w:p>
    <w:p w14:paraId="035D1134" w14:textId="77777777" w:rsidR="00DC750A" w:rsidRPr="002C6417" w:rsidRDefault="00DC750A" w:rsidP="00DC750A">
      <w:pPr>
        <w:widowControl w:val="0"/>
        <w:autoSpaceDE w:val="0"/>
        <w:autoSpaceDN w:val="0"/>
        <w:spacing w:before="10" w:after="0" w:line="240" w:lineRule="auto"/>
        <w:jc w:val="left"/>
        <w:rPr>
          <w:rFonts w:ascii="Calibri" w:hAnsi="Calibri" w:cs="Calibri"/>
          <w:sz w:val="21"/>
        </w:rPr>
      </w:pPr>
    </w:p>
    <w:p w14:paraId="2469B376"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t>CALENDARIO</w:t>
      </w:r>
      <w:r w:rsidRPr="002C6417">
        <w:rPr>
          <w:rFonts w:asciiTheme="minorHAnsi" w:hAnsiTheme="minorHAnsi" w:cstheme="minorHAnsi"/>
          <w:b/>
          <w:bCs/>
          <w:spacing w:val="-3"/>
        </w:rPr>
        <w:t xml:space="preserve"> </w:t>
      </w:r>
      <w:r w:rsidRPr="002C6417">
        <w:rPr>
          <w:rFonts w:asciiTheme="minorHAnsi" w:hAnsiTheme="minorHAnsi" w:cstheme="minorHAnsi"/>
          <w:b/>
          <w:bCs/>
        </w:rPr>
        <w:t>DE</w:t>
      </w:r>
      <w:r w:rsidRPr="002C6417">
        <w:rPr>
          <w:rFonts w:asciiTheme="minorHAnsi" w:hAnsiTheme="minorHAnsi" w:cstheme="minorHAnsi"/>
          <w:b/>
          <w:bCs/>
          <w:spacing w:val="-4"/>
        </w:rPr>
        <w:t xml:space="preserve"> </w:t>
      </w:r>
      <w:r w:rsidRPr="002C6417">
        <w:rPr>
          <w:rFonts w:asciiTheme="minorHAnsi" w:hAnsiTheme="minorHAnsi" w:cstheme="minorHAnsi"/>
          <w:b/>
          <w:bCs/>
        </w:rPr>
        <w:t>PAGOS</w:t>
      </w:r>
    </w:p>
    <w:p w14:paraId="061678DB" w14:textId="77777777" w:rsidR="00DC750A" w:rsidRPr="002C6417" w:rsidRDefault="00DC750A" w:rsidP="00DC750A">
      <w:pPr>
        <w:widowControl w:val="0"/>
        <w:autoSpaceDE w:val="0"/>
        <w:autoSpaceDN w:val="0"/>
        <w:spacing w:before="0" w:after="0" w:line="240" w:lineRule="auto"/>
        <w:ind w:right="973"/>
        <w:rPr>
          <w:rFonts w:ascii="Calibri" w:hAnsi="Calibri" w:cs="Calibri"/>
          <w:lang w:val="es-ES"/>
        </w:rPr>
      </w:pPr>
      <w:r w:rsidRPr="2CC751CC">
        <w:rPr>
          <w:rFonts w:ascii="Calibri" w:hAnsi="Calibri" w:cs="Calibri"/>
          <w:lang w:val="es-ES"/>
        </w:rPr>
        <w:t>El</w:t>
      </w:r>
      <w:r w:rsidRPr="2CC751CC">
        <w:rPr>
          <w:rFonts w:ascii="Calibri" w:hAnsi="Calibri" w:cs="Calibri"/>
          <w:spacing w:val="-7"/>
          <w:lang w:val="es-ES"/>
        </w:rPr>
        <w:t xml:space="preserve"> </w:t>
      </w:r>
      <w:r w:rsidRPr="2CC751CC">
        <w:rPr>
          <w:rFonts w:ascii="Calibri" w:hAnsi="Calibri" w:cs="Calibri"/>
          <w:lang w:val="es-ES"/>
        </w:rPr>
        <w:t>monto</w:t>
      </w:r>
      <w:r w:rsidRPr="2CC751CC">
        <w:rPr>
          <w:rFonts w:ascii="Calibri" w:hAnsi="Calibri" w:cs="Calibri"/>
          <w:spacing w:val="-5"/>
          <w:lang w:val="es-ES"/>
        </w:rPr>
        <w:t xml:space="preserve"> </w:t>
      </w:r>
      <w:r w:rsidRPr="2CC751CC">
        <w:rPr>
          <w:rFonts w:ascii="Calibri" w:hAnsi="Calibri" w:cs="Calibri"/>
          <w:lang w:val="es-ES"/>
        </w:rPr>
        <w:t>del</w:t>
      </w:r>
      <w:r w:rsidRPr="2CC751CC">
        <w:rPr>
          <w:rFonts w:ascii="Calibri" w:hAnsi="Calibri" w:cs="Calibri"/>
          <w:spacing w:val="-6"/>
          <w:lang w:val="es-ES"/>
        </w:rPr>
        <w:t xml:space="preserve"> </w:t>
      </w:r>
      <w:r w:rsidRPr="2CC751CC">
        <w:rPr>
          <w:rFonts w:ascii="Calibri" w:hAnsi="Calibri" w:cs="Calibri"/>
          <w:lang w:val="es-ES"/>
        </w:rPr>
        <w:t>contrato</w:t>
      </w:r>
      <w:r w:rsidRPr="2CC751CC">
        <w:rPr>
          <w:rFonts w:ascii="Calibri" w:hAnsi="Calibri" w:cs="Calibri"/>
          <w:spacing w:val="-7"/>
          <w:lang w:val="es-ES"/>
        </w:rPr>
        <w:t xml:space="preserve"> </w:t>
      </w:r>
      <w:r w:rsidRPr="2CC751CC">
        <w:rPr>
          <w:rFonts w:ascii="Calibri" w:hAnsi="Calibri" w:cs="Calibri"/>
          <w:lang w:val="es-ES"/>
        </w:rPr>
        <w:t>contempla</w:t>
      </w:r>
      <w:r w:rsidRPr="2CC751CC">
        <w:rPr>
          <w:rFonts w:ascii="Calibri" w:hAnsi="Calibri" w:cs="Calibri"/>
          <w:spacing w:val="-7"/>
          <w:lang w:val="es-ES"/>
        </w:rPr>
        <w:t xml:space="preserve"> </w:t>
      </w:r>
      <w:r w:rsidRPr="2CC751CC">
        <w:rPr>
          <w:rFonts w:ascii="Calibri" w:hAnsi="Calibri" w:cs="Calibri"/>
          <w:lang w:val="es-ES"/>
        </w:rPr>
        <w:t>los</w:t>
      </w:r>
      <w:r w:rsidRPr="2CC751CC">
        <w:rPr>
          <w:rFonts w:ascii="Calibri" w:hAnsi="Calibri" w:cs="Calibri"/>
          <w:spacing w:val="-7"/>
          <w:lang w:val="es-ES"/>
        </w:rPr>
        <w:t xml:space="preserve"> </w:t>
      </w:r>
      <w:r w:rsidRPr="2CC751CC">
        <w:rPr>
          <w:rFonts w:ascii="Calibri" w:hAnsi="Calibri" w:cs="Calibri"/>
          <w:lang w:val="es-ES"/>
        </w:rPr>
        <w:t>honorarios,</w:t>
      </w:r>
      <w:r w:rsidRPr="2CC751CC">
        <w:rPr>
          <w:rFonts w:ascii="Calibri" w:hAnsi="Calibri" w:cs="Calibri"/>
          <w:spacing w:val="-7"/>
          <w:lang w:val="es-ES"/>
        </w:rPr>
        <w:t xml:space="preserve"> </w:t>
      </w:r>
      <w:r w:rsidRPr="2CC751CC">
        <w:rPr>
          <w:rFonts w:ascii="Calibri" w:hAnsi="Calibri" w:cs="Calibri"/>
          <w:lang w:val="es-ES"/>
        </w:rPr>
        <w:t>gastos,</w:t>
      </w:r>
      <w:r w:rsidRPr="2CC751CC">
        <w:rPr>
          <w:rFonts w:ascii="Calibri" w:hAnsi="Calibri" w:cs="Calibri"/>
          <w:spacing w:val="-7"/>
          <w:lang w:val="es-ES"/>
        </w:rPr>
        <w:t xml:space="preserve"> </w:t>
      </w:r>
      <w:r w:rsidRPr="2CC751CC">
        <w:rPr>
          <w:rFonts w:ascii="Calibri" w:hAnsi="Calibri" w:cs="Calibri"/>
          <w:lang w:val="es-ES"/>
        </w:rPr>
        <w:t>estadía,</w:t>
      </w:r>
      <w:r w:rsidRPr="2CC751CC">
        <w:rPr>
          <w:rFonts w:ascii="Calibri" w:hAnsi="Calibri" w:cs="Calibri"/>
          <w:spacing w:val="-7"/>
          <w:lang w:val="es-ES"/>
        </w:rPr>
        <w:t xml:space="preserve"> </w:t>
      </w:r>
      <w:r w:rsidRPr="2CC751CC">
        <w:rPr>
          <w:rFonts w:ascii="Calibri" w:hAnsi="Calibri" w:cs="Calibri"/>
          <w:lang w:val="es-ES"/>
        </w:rPr>
        <w:t>tributos</w:t>
      </w:r>
      <w:r w:rsidRPr="2CC751CC">
        <w:rPr>
          <w:rFonts w:ascii="Calibri" w:hAnsi="Calibri" w:cs="Calibri"/>
          <w:spacing w:val="-9"/>
          <w:lang w:val="es-ES"/>
        </w:rPr>
        <w:t xml:space="preserve"> </w:t>
      </w:r>
      <w:r w:rsidRPr="2CC751CC">
        <w:rPr>
          <w:rFonts w:ascii="Calibri" w:hAnsi="Calibri" w:cs="Calibri"/>
          <w:lang w:val="es-ES"/>
        </w:rPr>
        <w:t>correspondientes,</w:t>
      </w:r>
      <w:r w:rsidRPr="2CC751CC">
        <w:rPr>
          <w:rFonts w:ascii="Calibri" w:hAnsi="Calibri" w:cs="Calibri"/>
          <w:spacing w:val="-47"/>
          <w:lang w:val="es-ES"/>
        </w:rPr>
        <w:t xml:space="preserve"> </w:t>
      </w:r>
      <w:r w:rsidRPr="2CC751CC">
        <w:rPr>
          <w:rFonts w:ascii="Calibri" w:hAnsi="Calibri" w:cs="Calibri"/>
          <w:lang w:val="es-ES"/>
        </w:rPr>
        <w:t>que se requieran para las actividades previstas. Los pagos se harán efectivos en dólares de</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1"/>
          <w:lang w:val="es-ES"/>
        </w:rPr>
        <w:t xml:space="preserve"> </w:t>
      </w:r>
      <w:r w:rsidRPr="2CC751CC">
        <w:rPr>
          <w:rFonts w:ascii="Calibri" w:hAnsi="Calibri" w:cs="Calibri"/>
          <w:lang w:val="es-ES"/>
        </w:rPr>
        <w:t>EEUU, según</w:t>
      </w:r>
      <w:r w:rsidRPr="2CC751CC">
        <w:rPr>
          <w:rFonts w:ascii="Calibri" w:hAnsi="Calibri" w:cs="Calibri"/>
          <w:spacing w:val="-1"/>
          <w:lang w:val="es-ES"/>
        </w:rPr>
        <w:t xml:space="preserve"> </w:t>
      </w:r>
      <w:r w:rsidRPr="2CC751CC">
        <w:rPr>
          <w:rFonts w:ascii="Calibri" w:hAnsi="Calibri" w:cs="Calibri"/>
          <w:lang w:val="es-ES"/>
        </w:rPr>
        <w:t>el siguiente</w:t>
      </w:r>
      <w:r w:rsidRPr="2CC751CC">
        <w:rPr>
          <w:rFonts w:ascii="Calibri" w:hAnsi="Calibri" w:cs="Calibri"/>
          <w:spacing w:val="1"/>
          <w:lang w:val="es-ES"/>
        </w:rPr>
        <w:t xml:space="preserve"> </w:t>
      </w:r>
      <w:r w:rsidRPr="2CC751CC">
        <w:rPr>
          <w:rFonts w:ascii="Calibri" w:hAnsi="Calibri" w:cs="Calibri"/>
          <w:lang w:val="es-ES"/>
        </w:rPr>
        <w:t>cronograma:</w:t>
      </w:r>
    </w:p>
    <w:p w14:paraId="27272BDF" w14:textId="77777777" w:rsidR="00DC750A" w:rsidRPr="002C6417" w:rsidRDefault="00DC750A" w:rsidP="00DC750A">
      <w:pPr>
        <w:widowControl w:val="0"/>
        <w:autoSpaceDE w:val="0"/>
        <w:autoSpaceDN w:val="0"/>
        <w:spacing w:before="11" w:after="0" w:line="240" w:lineRule="auto"/>
        <w:jc w:val="left"/>
        <w:rPr>
          <w:rFonts w:ascii="Calibri" w:hAnsi="Calibri" w:cs="Calibri"/>
          <w:sz w:val="21"/>
        </w:rPr>
      </w:pPr>
    </w:p>
    <w:p w14:paraId="24CADA56" w14:textId="77777777" w:rsidR="00DC750A" w:rsidRPr="002C6417" w:rsidRDefault="00DC750A" w:rsidP="004613B3">
      <w:pPr>
        <w:widowControl w:val="0"/>
        <w:numPr>
          <w:ilvl w:val="1"/>
          <w:numId w:val="36"/>
        </w:numPr>
        <w:tabs>
          <w:tab w:val="left" w:pos="902"/>
        </w:tabs>
        <w:autoSpaceDE w:val="0"/>
        <w:autoSpaceDN w:val="0"/>
        <w:spacing w:before="0" w:after="0" w:line="240" w:lineRule="auto"/>
        <w:ind w:left="901" w:right="973"/>
        <w:jc w:val="left"/>
        <w:rPr>
          <w:rFonts w:ascii="Calibri" w:hAnsi="Calibri" w:cs="Calibri"/>
        </w:rPr>
      </w:pPr>
      <w:r w:rsidRPr="002C6417">
        <w:rPr>
          <w:rFonts w:ascii="Calibri" w:hAnsi="Calibri" w:cs="Calibri"/>
        </w:rPr>
        <w:t>Pago</w:t>
      </w:r>
      <w:r w:rsidRPr="002C6417">
        <w:rPr>
          <w:rFonts w:ascii="Calibri" w:hAnsi="Calibri" w:cs="Calibri"/>
          <w:spacing w:val="-2"/>
        </w:rPr>
        <w:t xml:space="preserve"> </w:t>
      </w:r>
      <w:r w:rsidRPr="002C6417">
        <w:rPr>
          <w:rFonts w:ascii="Calibri" w:hAnsi="Calibri" w:cs="Calibri"/>
        </w:rPr>
        <w:t>del</w:t>
      </w:r>
      <w:r w:rsidRPr="002C6417">
        <w:rPr>
          <w:rFonts w:ascii="Calibri" w:hAnsi="Calibri" w:cs="Calibri"/>
          <w:spacing w:val="-3"/>
        </w:rPr>
        <w:t xml:space="preserve"> </w:t>
      </w:r>
      <w:r w:rsidRPr="002C6417">
        <w:rPr>
          <w:rFonts w:ascii="Calibri" w:hAnsi="Calibri" w:cs="Calibri"/>
        </w:rPr>
        <w:t>20%</w:t>
      </w:r>
      <w:r w:rsidRPr="002C6417">
        <w:rPr>
          <w:rFonts w:ascii="Calibri" w:hAnsi="Calibri" w:cs="Calibri"/>
          <w:spacing w:val="-3"/>
        </w:rPr>
        <w:t xml:space="preserve"> </w:t>
      </w:r>
      <w:r w:rsidRPr="002C6417">
        <w:rPr>
          <w:rFonts w:ascii="Calibri" w:hAnsi="Calibri" w:cs="Calibri"/>
        </w:rPr>
        <w:t>tras</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4"/>
        </w:rPr>
        <w:t xml:space="preserve"> </w:t>
      </w:r>
      <w:r w:rsidRPr="002C6417">
        <w:rPr>
          <w:rFonts w:ascii="Calibri" w:hAnsi="Calibri" w:cs="Calibri"/>
        </w:rPr>
        <w:t>entrega</w:t>
      </w:r>
      <w:r w:rsidRPr="002C6417">
        <w:rPr>
          <w:rFonts w:ascii="Calibri" w:hAnsi="Calibri" w:cs="Calibri"/>
          <w:spacing w:val="-2"/>
        </w:rPr>
        <w:t xml:space="preserve"> </w:t>
      </w:r>
      <w:r w:rsidRPr="002C6417">
        <w:rPr>
          <w:rFonts w:ascii="Calibri" w:hAnsi="Calibri" w:cs="Calibri"/>
        </w:rPr>
        <w:t>satisfactoria</w:t>
      </w:r>
      <w:r w:rsidRPr="002C6417">
        <w:rPr>
          <w:rFonts w:ascii="Calibri" w:hAnsi="Calibri" w:cs="Calibri"/>
          <w:spacing w:val="-4"/>
        </w:rPr>
        <w:t xml:space="preserve"> </w:t>
      </w:r>
      <w:r w:rsidRPr="002C6417">
        <w:rPr>
          <w:rFonts w:ascii="Calibri" w:hAnsi="Calibri" w:cs="Calibri"/>
        </w:rPr>
        <w:t>del</w:t>
      </w:r>
      <w:r w:rsidRPr="002C6417">
        <w:rPr>
          <w:rFonts w:ascii="Calibri" w:hAnsi="Calibri" w:cs="Calibri"/>
          <w:spacing w:val="-3"/>
        </w:rPr>
        <w:t xml:space="preserve"> </w:t>
      </w:r>
      <w:r w:rsidRPr="002C6417">
        <w:rPr>
          <w:rFonts w:ascii="Calibri" w:hAnsi="Calibri" w:cs="Calibri"/>
        </w:rPr>
        <w:t>Informe</w:t>
      </w:r>
      <w:r w:rsidRPr="002C6417">
        <w:rPr>
          <w:rFonts w:ascii="Calibri" w:hAnsi="Calibri" w:cs="Calibri"/>
          <w:spacing w:val="-5"/>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inicio</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6"/>
        </w:rPr>
        <w:t xml:space="preserve"> </w:t>
      </w:r>
      <w:r w:rsidRPr="002C6417">
        <w:rPr>
          <w:rFonts w:ascii="Calibri" w:hAnsi="Calibri" w:cs="Calibri"/>
        </w:rPr>
        <w:t>EMT</w:t>
      </w:r>
      <w:r w:rsidRPr="002C6417">
        <w:rPr>
          <w:rFonts w:ascii="Calibri" w:hAnsi="Calibri" w:cs="Calibri"/>
          <w:spacing w:val="-2"/>
        </w:rPr>
        <w:t xml:space="preserve"> </w:t>
      </w:r>
      <w:r w:rsidRPr="002C6417">
        <w:rPr>
          <w:rFonts w:ascii="Calibri" w:hAnsi="Calibri" w:cs="Calibri"/>
        </w:rPr>
        <w:t>(producto</w:t>
      </w:r>
      <w:r w:rsidRPr="002C6417">
        <w:rPr>
          <w:rFonts w:ascii="Calibri" w:hAnsi="Calibri" w:cs="Calibri"/>
          <w:spacing w:val="-4"/>
        </w:rPr>
        <w:t xml:space="preserve"> </w:t>
      </w:r>
      <w:r w:rsidRPr="002C6417">
        <w:rPr>
          <w:rFonts w:ascii="Calibri" w:hAnsi="Calibri" w:cs="Calibri"/>
        </w:rPr>
        <w:t>1)</w:t>
      </w:r>
      <w:r w:rsidRPr="002C6417">
        <w:rPr>
          <w:rFonts w:ascii="Calibri" w:hAnsi="Calibri" w:cs="Calibri"/>
          <w:spacing w:val="-2"/>
        </w:rPr>
        <w:t xml:space="preserve"> </w:t>
      </w:r>
      <w:r w:rsidRPr="002C6417">
        <w:rPr>
          <w:rFonts w:ascii="Calibri" w:hAnsi="Calibri" w:cs="Calibri"/>
        </w:rPr>
        <w:t>y</w:t>
      </w:r>
      <w:r w:rsidRPr="002C6417">
        <w:rPr>
          <w:rFonts w:ascii="Calibri" w:hAnsi="Calibri" w:cs="Calibri"/>
          <w:spacing w:val="-48"/>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aprobación</w:t>
      </w:r>
      <w:r w:rsidRPr="002C6417">
        <w:rPr>
          <w:rFonts w:ascii="Calibri" w:hAnsi="Calibri" w:cs="Calibri"/>
          <w:spacing w:val="-5"/>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la unidad</w:t>
      </w:r>
      <w:r w:rsidRPr="002C6417">
        <w:rPr>
          <w:rFonts w:ascii="Calibri" w:hAnsi="Calibri" w:cs="Calibri"/>
          <w:spacing w:val="-4"/>
        </w:rPr>
        <w:t xml:space="preserve"> </w:t>
      </w:r>
      <w:r w:rsidRPr="002C6417">
        <w:rPr>
          <w:rFonts w:ascii="Calibri" w:hAnsi="Calibri" w:cs="Calibri"/>
        </w:rPr>
        <w:t>adjudicadora.</w:t>
      </w:r>
      <w:r w:rsidRPr="002C6417">
        <w:rPr>
          <w:rFonts w:ascii="Calibri" w:hAnsi="Calibri" w:cs="Calibri"/>
          <w:spacing w:val="-1"/>
        </w:rPr>
        <w:t xml:space="preserve"> </w:t>
      </w:r>
      <w:r w:rsidRPr="002C6417">
        <w:rPr>
          <w:rFonts w:ascii="Calibri" w:hAnsi="Calibri" w:cs="Calibri"/>
        </w:rPr>
        <w:t>Estimado</w:t>
      </w:r>
      <w:r w:rsidRPr="002C6417">
        <w:rPr>
          <w:rFonts w:ascii="Calibri" w:hAnsi="Calibri" w:cs="Calibri"/>
          <w:spacing w:val="-2"/>
        </w:rPr>
        <w:t xml:space="preserve"> </w:t>
      </w:r>
      <w:r w:rsidRPr="002C6417">
        <w:rPr>
          <w:rFonts w:ascii="Calibri" w:hAnsi="Calibri" w:cs="Calibri"/>
        </w:rPr>
        <w:t>a</w:t>
      </w:r>
      <w:r w:rsidRPr="002C6417">
        <w:rPr>
          <w:rFonts w:ascii="Calibri" w:hAnsi="Calibri" w:cs="Calibri"/>
          <w:spacing w:val="-3"/>
        </w:rPr>
        <w:t xml:space="preserve"> </w:t>
      </w:r>
      <w:r w:rsidRPr="002C6417">
        <w:rPr>
          <w:rFonts w:ascii="Calibri" w:hAnsi="Calibri" w:cs="Calibri"/>
        </w:rPr>
        <w:t>los</w:t>
      </w:r>
      <w:r w:rsidRPr="002C6417">
        <w:rPr>
          <w:rFonts w:ascii="Calibri" w:hAnsi="Calibri" w:cs="Calibri"/>
          <w:spacing w:val="-3"/>
        </w:rPr>
        <w:t xml:space="preserve"> </w:t>
      </w:r>
      <w:r w:rsidRPr="002C6417">
        <w:rPr>
          <w:rFonts w:ascii="Calibri" w:hAnsi="Calibri" w:cs="Calibri"/>
        </w:rPr>
        <w:t>15 días</w:t>
      </w:r>
      <w:r w:rsidRPr="002C6417">
        <w:rPr>
          <w:rFonts w:ascii="Calibri" w:hAnsi="Calibri" w:cs="Calibri"/>
          <w:spacing w:val="-3"/>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3"/>
        </w:rPr>
        <w:t xml:space="preserve"> </w:t>
      </w:r>
      <w:r w:rsidRPr="002C6417">
        <w:rPr>
          <w:rFonts w:ascii="Calibri" w:hAnsi="Calibri" w:cs="Calibri"/>
        </w:rPr>
        <w:t>fecha</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inicio</w:t>
      </w:r>
      <w:r w:rsidRPr="002C6417">
        <w:rPr>
          <w:rFonts w:ascii="Calibri" w:hAnsi="Calibri" w:cs="Calibri"/>
          <w:spacing w:val="-3"/>
        </w:rPr>
        <w:t xml:space="preserve"> </w:t>
      </w:r>
      <w:r w:rsidRPr="002C6417">
        <w:rPr>
          <w:rFonts w:ascii="Calibri" w:hAnsi="Calibri" w:cs="Calibri"/>
        </w:rPr>
        <w:t>del</w:t>
      </w:r>
      <w:r w:rsidRPr="002C6417">
        <w:rPr>
          <w:rFonts w:ascii="Calibri" w:hAnsi="Calibri" w:cs="Calibri"/>
          <w:spacing w:val="-47"/>
        </w:rPr>
        <w:t xml:space="preserve"> </w:t>
      </w:r>
      <w:r w:rsidRPr="002C6417">
        <w:rPr>
          <w:rFonts w:ascii="Calibri" w:hAnsi="Calibri" w:cs="Calibri"/>
        </w:rPr>
        <w:t>contrato.</w:t>
      </w:r>
    </w:p>
    <w:p w14:paraId="1526E44B" w14:textId="77777777" w:rsidR="00DC750A" w:rsidRPr="002C6417" w:rsidRDefault="00DC750A" w:rsidP="004613B3">
      <w:pPr>
        <w:widowControl w:val="0"/>
        <w:numPr>
          <w:ilvl w:val="1"/>
          <w:numId w:val="36"/>
        </w:numPr>
        <w:tabs>
          <w:tab w:val="left" w:pos="902"/>
        </w:tabs>
        <w:autoSpaceDE w:val="0"/>
        <w:autoSpaceDN w:val="0"/>
        <w:spacing w:before="2" w:after="0" w:line="240" w:lineRule="auto"/>
        <w:ind w:left="901" w:right="976"/>
        <w:jc w:val="left"/>
        <w:rPr>
          <w:rFonts w:ascii="Calibri" w:hAnsi="Calibri" w:cs="Calibri"/>
        </w:rPr>
      </w:pPr>
      <w:r w:rsidRPr="002C6417">
        <w:rPr>
          <w:rFonts w:ascii="Calibri" w:hAnsi="Calibri" w:cs="Calibri"/>
        </w:rPr>
        <w:t>Pago</w:t>
      </w:r>
      <w:r w:rsidRPr="002C6417">
        <w:rPr>
          <w:rFonts w:ascii="Calibri" w:hAnsi="Calibri" w:cs="Calibri"/>
          <w:spacing w:val="-3"/>
        </w:rPr>
        <w:t xml:space="preserve"> </w:t>
      </w:r>
      <w:r w:rsidRPr="002C6417">
        <w:rPr>
          <w:rFonts w:ascii="Calibri" w:hAnsi="Calibri" w:cs="Calibri"/>
        </w:rPr>
        <w:t>del</w:t>
      </w:r>
      <w:r w:rsidRPr="002C6417">
        <w:rPr>
          <w:rFonts w:ascii="Calibri" w:hAnsi="Calibri" w:cs="Calibri"/>
          <w:spacing w:val="-5"/>
        </w:rPr>
        <w:t xml:space="preserve"> </w:t>
      </w:r>
      <w:r w:rsidRPr="002C6417">
        <w:rPr>
          <w:rFonts w:ascii="Calibri" w:hAnsi="Calibri" w:cs="Calibri"/>
        </w:rPr>
        <w:t>30%</w:t>
      </w:r>
      <w:r w:rsidRPr="002C6417">
        <w:rPr>
          <w:rFonts w:ascii="Calibri" w:hAnsi="Calibri" w:cs="Calibri"/>
          <w:spacing w:val="-3"/>
        </w:rPr>
        <w:t xml:space="preserve"> </w:t>
      </w:r>
      <w:r w:rsidRPr="002C6417">
        <w:rPr>
          <w:rFonts w:ascii="Calibri" w:hAnsi="Calibri" w:cs="Calibri"/>
        </w:rPr>
        <w:t>tras</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4"/>
        </w:rPr>
        <w:t xml:space="preserve"> </w:t>
      </w:r>
      <w:r w:rsidRPr="002C6417">
        <w:rPr>
          <w:rFonts w:ascii="Calibri" w:hAnsi="Calibri" w:cs="Calibri"/>
        </w:rPr>
        <w:t>entrega</w:t>
      </w:r>
      <w:r w:rsidRPr="002C6417">
        <w:rPr>
          <w:rFonts w:ascii="Calibri" w:hAnsi="Calibri" w:cs="Calibri"/>
          <w:spacing w:val="-3"/>
        </w:rPr>
        <w:t xml:space="preserve"> </w:t>
      </w:r>
      <w:r w:rsidRPr="002C6417">
        <w:rPr>
          <w:rFonts w:ascii="Calibri" w:hAnsi="Calibri" w:cs="Calibri"/>
        </w:rPr>
        <w:t>satisfactoria</w:t>
      </w:r>
      <w:r w:rsidRPr="002C6417">
        <w:rPr>
          <w:rFonts w:ascii="Calibri" w:hAnsi="Calibri" w:cs="Calibri"/>
          <w:spacing w:val="-5"/>
        </w:rPr>
        <w:t xml:space="preserve"> </w:t>
      </w:r>
      <w:r w:rsidRPr="002C6417">
        <w:rPr>
          <w:rFonts w:ascii="Calibri" w:hAnsi="Calibri" w:cs="Calibri"/>
        </w:rPr>
        <w:t>del</w:t>
      </w:r>
      <w:r w:rsidRPr="002C6417">
        <w:rPr>
          <w:rFonts w:ascii="Calibri" w:hAnsi="Calibri" w:cs="Calibri"/>
          <w:spacing w:val="-3"/>
        </w:rPr>
        <w:t xml:space="preserve"> </w:t>
      </w:r>
      <w:r w:rsidRPr="002C6417">
        <w:rPr>
          <w:rFonts w:ascii="Calibri" w:hAnsi="Calibri" w:cs="Calibri"/>
        </w:rPr>
        <w:t>borrador</w:t>
      </w:r>
      <w:r w:rsidRPr="002C6417">
        <w:rPr>
          <w:rFonts w:ascii="Calibri" w:hAnsi="Calibri" w:cs="Calibri"/>
          <w:spacing w:val="-6"/>
        </w:rPr>
        <w:t xml:space="preserve"> </w:t>
      </w:r>
      <w:r w:rsidRPr="002C6417">
        <w:rPr>
          <w:rFonts w:ascii="Calibri" w:hAnsi="Calibri" w:cs="Calibri"/>
        </w:rPr>
        <w:t>del</w:t>
      </w:r>
      <w:r w:rsidRPr="002C6417">
        <w:rPr>
          <w:rFonts w:ascii="Calibri" w:hAnsi="Calibri" w:cs="Calibri"/>
          <w:spacing w:val="-3"/>
        </w:rPr>
        <w:t xml:space="preserve"> </w:t>
      </w:r>
      <w:r w:rsidRPr="002C6417">
        <w:rPr>
          <w:rFonts w:ascii="Calibri" w:hAnsi="Calibri" w:cs="Calibri"/>
        </w:rPr>
        <w:t>informe</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la</w:t>
      </w:r>
      <w:r w:rsidRPr="002C6417">
        <w:rPr>
          <w:rFonts w:ascii="Calibri" w:hAnsi="Calibri" w:cs="Calibri"/>
          <w:spacing w:val="-4"/>
        </w:rPr>
        <w:t xml:space="preserve"> </w:t>
      </w:r>
      <w:r w:rsidRPr="002C6417">
        <w:rPr>
          <w:rFonts w:ascii="Calibri" w:hAnsi="Calibri" w:cs="Calibri"/>
        </w:rPr>
        <w:t>EMT</w:t>
      </w:r>
      <w:r w:rsidRPr="002C6417">
        <w:rPr>
          <w:rFonts w:ascii="Calibri" w:hAnsi="Calibri" w:cs="Calibri"/>
          <w:spacing w:val="-3"/>
        </w:rPr>
        <w:t xml:space="preserve"> </w:t>
      </w:r>
      <w:r w:rsidRPr="002C6417">
        <w:rPr>
          <w:rFonts w:ascii="Calibri" w:hAnsi="Calibri" w:cs="Calibri"/>
        </w:rPr>
        <w:t>(producto</w:t>
      </w:r>
      <w:r w:rsidRPr="002C6417">
        <w:rPr>
          <w:rFonts w:ascii="Calibri" w:hAnsi="Calibri" w:cs="Calibri"/>
          <w:spacing w:val="-47"/>
        </w:rPr>
        <w:t xml:space="preserve"> </w:t>
      </w:r>
      <w:r w:rsidRPr="002C6417">
        <w:rPr>
          <w:rFonts w:ascii="Calibri" w:hAnsi="Calibri" w:cs="Calibri"/>
        </w:rPr>
        <w:t>3)</w:t>
      </w:r>
      <w:r w:rsidRPr="002C6417">
        <w:rPr>
          <w:rFonts w:ascii="Calibri" w:hAnsi="Calibri" w:cs="Calibri"/>
          <w:spacing w:val="-5"/>
        </w:rPr>
        <w:t xml:space="preserve"> </w:t>
      </w:r>
      <w:r w:rsidRPr="002C6417">
        <w:rPr>
          <w:rFonts w:ascii="Calibri" w:hAnsi="Calibri" w:cs="Calibri"/>
        </w:rPr>
        <w:t>y</w:t>
      </w:r>
      <w:r w:rsidRPr="002C6417">
        <w:rPr>
          <w:rFonts w:ascii="Calibri" w:hAnsi="Calibri" w:cs="Calibri"/>
          <w:spacing w:val="-5"/>
        </w:rPr>
        <w:t xml:space="preserve"> </w:t>
      </w:r>
      <w:r w:rsidRPr="002C6417">
        <w:rPr>
          <w:rFonts w:ascii="Calibri" w:hAnsi="Calibri" w:cs="Calibri"/>
        </w:rPr>
        <w:t>la</w:t>
      </w:r>
      <w:r w:rsidRPr="002C6417">
        <w:rPr>
          <w:rFonts w:ascii="Calibri" w:hAnsi="Calibri" w:cs="Calibri"/>
          <w:spacing w:val="-5"/>
        </w:rPr>
        <w:t xml:space="preserve"> </w:t>
      </w:r>
      <w:r w:rsidRPr="002C6417">
        <w:rPr>
          <w:rFonts w:ascii="Calibri" w:hAnsi="Calibri" w:cs="Calibri"/>
        </w:rPr>
        <w:t>aprobación</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la</w:t>
      </w:r>
      <w:r w:rsidRPr="002C6417">
        <w:rPr>
          <w:rFonts w:ascii="Calibri" w:hAnsi="Calibri" w:cs="Calibri"/>
          <w:spacing w:val="-5"/>
        </w:rPr>
        <w:t xml:space="preserve"> </w:t>
      </w:r>
      <w:r w:rsidRPr="002C6417">
        <w:rPr>
          <w:rFonts w:ascii="Calibri" w:hAnsi="Calibri" w:cs="Calibri"/>
        </w:rPr>
        <w:t>unidad</w:t>
      </w:r>
      <w:r w:rsidRPr="002C6417">
        <w:rPr>
          <w:rFonts w:ascii="Calibri" w:hAnsi="Calibri" w:cs="Calibri"/>
          <w:spacing w:val="-7"/>
        </w:rPr>
        <w:t xml:space="preserve"> </w:t>
      </w:r>
      <w:r w:rsidRPr="002C6417">
        <w:rPr>
          <w:rFonts w:ascii="Calibri" w:hAnsi="Calibri" w:cs="Calibri"/>
        </w:rPr>
        <w:t>adjudicadora.</w:t>
      </w:r>
      <w:r w:rsidRPr="002C6417">
        <w:rPr>
          <w:rFonts w:ascii="Calibri" w:hAnsi="Calibri" w:cs="Calibri"/>
          <w:spacing w:val="-6"/>
        </w:rPr>
        <w:t xml:space="preserve"> </w:t>
      </w:r>
      <w:r w:rsidRPr="002C6417">
        <w:rPr>
          <w:rFonts w:ascii="Calibri" w:hAnsi="Calibri" w:cs="Calibri"/>
        </w:rPr>
        <w:t>Estimado</w:t>
      </w:r>
      <w:r w:rsidRPr="002C6417">
        <w:rPr>
          <w:rFonts w:ascii="Calibri" w:hAnsi="Calibri" w:cs="Calibri"/>
          <w:spacing w:val="-3"/>
        </w:rPr>
        <w:t xml:space="preserve"> </w:t>
      </w:r>
      <w:r w:rsidRPr="002C6417">
        <w:rPr>
          <w:rFonts w:ascii="Calibri" w:hAnsi="Calibri" w:cs="Calibri"/>
        </w:rPr>
        <w:t>a</w:t>
      </w:r>
      <w:r w:rsidRPr="002C6417">
        <w:rPr>
          <w:rFonts w:ascii="Calibri" w:hAnsi="Calibri" w:cs="Calibri"/>
          <w:spacing w:val="-6"/>
        </w:rPr>
        <w:t xml:space="preserve"> </w:t>
      </w:r>
      <w:r w:rsidRPr="002C6417">
        <w:rPr>
          <w:rFonts w:ascii="Calibri" w:hAnsi="Calibri" w:cs="Calibri"/>
        </w:rPr>
        <w:t>los</w:t>
      </w:r>
      <w:r w:rsidRPr="002C6417">
        <w:rPr>
          <w:rFonts w:ascii="Calibri" w:hAnsi="Calibri" w:cs="Calibri"/>
          <w:spacing w:val="-8"/>
        </w:rPr>
        <w:t xml:space="preserve"> </w:t>
      </w:r>
      <w:r w:rsidRPr="002C6417">
        <w:rPr>
          <w:rFonts w:ascii="Calibri" w:hAnsi="Calibri" w:cs="Calibri"/>
        </w:rPr>
        <w:t>43</w:t>
      </w:r>
      <w:r w:rsidRPr="002C6417">
        <w:rPr>
          <w:rFonts w:ascii="Calibri" w:hAnsi="Calibri" w:cs="Calibri"/>
          <w:spacing w:val="-4"/>
        </w:rPr>
        <w:t xml:space="preserve"> </w:t>
      </w:r>
      <w:r w:rsidRPr="002C6417">
        <w:rPr>
          <w:rFonts w:ascii="Calibri" w:hAnsi="Calibri" w:cs="Calibri"/>
        </w:rPr>
        <w:t>días</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la</w:t>
      </w:r>
      <w:r w:rsidRPr="002C6417">
        <w:rPr>
          <w:rFonts w:ascii="Calibri" w:hAnsi="Calibri" w:cs="Calibri"/>
          <w:spacing w:val="-5"/>
        </w:rPr>
        <w:t xml:space="preserve"> </w:t>
      </w:r>
      <w:r w:rsidRPr="002C6417">
        <w:rPr>
          <w:rFonts w:ascii="Calibri" w:hAnsi="Calibri" w:cs="Calibri"/>
        </w:rPr>
        <w:t>fecha</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5"/>
        </w:rPr>
        <w:t xml:space="preserve"> </w:t>
      </w:r>
      <w:r w:rsidRPr="002C6417">
        <w:rPr>
          <w:rFonts w:ascii="Calibri" w:hAnsi="Calibri" w:cs="Calibri"/>
        </w:rPr>
        <w:t>inicio</w:t>
      </w:r>
      <w:r w:rsidRPr="002C6417">
        <w:rPr>
          <w:rFonts w:ascii="Calibri" w:hAnsi="Calibri" w:cs="Calibri"/>
          <w:spacing w:val="-47"/>
        </w:rPr>
        <w:t xml:space="preserve"> </w:t>
      </w:r>
      <w:r w:rsidRPr="002C6417">
        <w:rPr>
          <w:rFonts w:ascii="Calibri" w:hAnsi="Calibri" w:cs="Calibri"/>
        </w:rPr>
        <w:t>del contrato.</w:t>
      </w:r>
    </w:p>
    <w:p w14:paraId="1010DCED" w14:textId="77777777" w:rsidR="00DC750A" w:rsidRPr="002C6417" w:rsidRDefault="00DC750A" w:rsidP="004613B3">
      <w:pPr>
        <w:widowControl w:val="0"/>
        <w:numPr>
          <w:ilvl w:val="1"/>
          <w:numId w:val="36"/>
        </w:numPr>
        <w:tabs>
          <w:tab w:val="left" w:pos="902"/>
        </w:tabs>
        <w:autoSpaceDE w:val="0"/>
        <w:autoSpaceDN w:val="0"/>
        <w:spacing w:before="0" w:after="0" w:line="240" w:lineRule="auto"/>
        <w:ind w:left="901" w:right="974"/>
        <w:jc w:val="left"/>
        <w:rPr>
          <w:rFonts w:ascii="Calibri" w:hAnsi="Calibri" w:cs="Calibri"/>
          <w:lang w:val="es-ES"/>
        </w:rPr>
      </w:pPr>
      <w:r w:rsidRPr="2CC751CC">
        <w:rPr>
          <w:rFonts w:ascii="Calibri" w:hAnsi="Calibri" w:cs="Calibri"/>
          <w:lang w:val="es-ES"/>
        </w:rPr>
        <w:t>Pago del 50% tras la entrega satisfactoria del informe final de la EMT (producto 4) y la</w:t>
      </w:r>
      <w:r w:rsidRPr="2CC751CC">
        <w:rPr>
          <w:rFonts w:ascii="Calibri" w:hAnsi="Calibri" w:cs="Calibri"/>
          <w:spacing w:val="1"/>
          <w:lang w:val="es-ES"/>
        </w:rPr>
        <w:t xml:space="preserve"> </w:t>
      </w:r>
      <w:r w:rsidRPr="2CC751CC">
        <w:rPr>
          <w:rFonts w:ascii="Calibri" w:hAnsi="Calibri" w:cs="Calibri"/>
          <w:lang w:val="es-ES"/>
        </w:rPr>
        <w:t>aprobación de la unidad adjudicadora y de la Asesora Técnico Regional de PNUD (a tra-</w:t>
      </w:r>
      <w:r w:rsidRPr="2CC751CC">
        <w:rPr>
          <w:rFonts w:ascii="Calibri" w:hAnsi="Calibri" w:cs="Calibri"/>
          <w:spacing w:val="-47"/>
          <w:lang w:val="es-ES"/>
        </w:rPr>
        <w:t xml:space="preserve"> </w:t>
      </w:r>
      <w:r w:rsidRPr="2CC751CC">
        <w:rPr>
          <w:rFonts w:ascii="Calibri" w:hAnsi="Calibri" w:cs="Calibri"/>
          <w:lang w:val="es-ES"/>
        </w:rPr>
        <w:t>vés de las firmas del Formulario de autorización de informe de la EMT) y la entrega del</w:t>
      </w:r>
      <w:r w:rsidRPr="2CC751CC">
        <w:rPr>
          <w:rFonts w:ascii="Calibri" w:hAnsi="Calibri" w:cs="Calibri"/>
          <w:spacing w:val="1"/>
          <w:lang w:val="es-ES"/>
        </w:rPr>
        <w:t xml:space="preserve"> </w:t>
      </w:r>
      <w:r w:rsidRPr="2CC751CC">
        <w:rPr>
          <w:rFonts w:ascii="Calibri" w:hAnsi="Calibri" w:cs="Calibri"/>
          <w:lang w:val="es-ES"/>
        </w:rPr>
        <w:t>registro</w:t>
      </w:r>
      <w:r w:rsidRPr="2CC751CC">
        <w:rPr>
          <w:rFonts w:ascii="Calibri" w:hAnsi="Calibri" w:cs="Calibri"/>
          <w:spacing w:val="-7"/>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auditoría</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8"/>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EMT</w:t>
      </w:r>
      <w:r w:rsidRPr="2CC751CC">
        <w:rPr>
          <w:rFonts w:ascii="Calibri" w:hAnsi="Calibri" w:cs="Calibri"/>
          <w:spacing w:val="-8"/>
          <w:lang w:val="es-ES"/>
        </w:rPr>
        <w:t xml:space="preserve"> </w:t>
      </w:r>
      <w:r w:rsidRPr="2CC751CC">
        <w:rPr>
          <w:rFonts w:ascii="Calibri" w:hAnsi="Calibri" w:cs="Calibri"/>
          <w:lang w:val="es-ES"/>
        </w:rPr>
        <w:t>completo.</w:t>
      </w:r>
      <w:r w:rsidRPr="2CC751CC">
        <w:rPr>
          <w:rFonts w:ascii="Calibri" w:hAnsi="Calibri" w:cs="Calibri"/>
          <w:spacing w:val="-8"/>
          <w:lang w:val="es-ES"/>
        </w:rPr>
        <w:t xml:space="preserve"> </w:t>
      </w:r>
      <w:r w:rsidRPr="2CC751CC">
        <w:rPr>
          <w:rFonts w:ascii="Calibri" w:hAnsi="Calibri" w:cs="Calibri"/>
          <w:lang w:val="es-ES"/>
        </w:rPr>
        <w:t>Estimado</w:t>
      </w:r>
      <w:r w:rsidRPr="2CC751CC">
        <w:rPr>
          <w:rFonts w:ascii="Calibri" w:hAnsi="Calibri" w:cs="Calibri"/>
          <w:spacing w:val="-4"/>
          <w:lang w:val="es-ES"/>
        </w:rPr>
        <w:t xml:space="preserve"> </w:t>
      </w:r>
      <w:r w:rsidRPr="2CC751CC">
        <w:rPr>
          <w:rFonts w:ascii="Calibri" w:hAnsi="Calibri" w:cs="Calibri"/>
          <w:lang w:val="es-ES"/>
        </w:rPr>
        <w:t>a</w:t>
      </w:r>
      <w:r w:rsidRPr="2CC751CC">
        <w:rPr>
          <w:rFonts w:ascii="Calibri" w:hAnsi="Calibri" w:cs="Calibri"/>
          <w:spacing w:val="-7"/>
          <w:lang w:val="es-ES"/>
        </w:rPr>
        <w:t xml:space="preserve"> </w:t>
      </w:r>
      <w:r w:rsidRPr="2CC751CC">
        <w:rPr>
          <w:rFonts w:ascii="Calibri" w:hAnsi="Calibri" w:cs="Calibri"/>
          <w:lang w:val="es-ES"/>
        </w:rPr>
        <w:t>los</w:t>
      </w:r>
      <w:r w:rsidRPr="2CC751CC">
        <w:rPr>
          <w:rFonts w:ascii="Calibri" w:hAnsi="Calibri" w:cs="Calibri"/>
          <w:spacing w:val="-8"/>
          <w:lang w:val="es-ES"/>
        </w:rPr>
        <w:t xml:space="preserve"> </w:t>
      </w:r>
      <w:r w:rsidRPr="2CC751CC">
        <w:rPr>
          <w:rFonts w:ascii="Calibri" w:hAnsi="Calibri" w:cs="Calibri"/>
          <w:lang w:val="es-ES"/>
        </w:rPr>
        <w:t>60</w:t>
      </w:r>
      <w:r w:rsidRPr="2CC751CC">
        <w:rPr>
          <w:rFonts w:ascii="Calibri" w:hAnsi="Calibri" w:cs="Calibri"/>
          <w:spacing w:val="-7"/>
          <w:lang w:val="es-ES"/>
        </w:rPr>
        <w:t xml:space="preserve"> </w:t>
      </w:r>
      <w:r w:rsidRPr="2CC751CC">
        <w:rPr>
          <w:rFonts w:ascii="Calibri" w:hAnsi="Calibri" w:cs="Calibri"/>
          <w:lang w:val="es-ES"/>
        </w:rPr>
        <w:t>días</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9"/>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fecha</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inicio</w:t>
      </w:r>
      <w:r w:rsidRPr="2CC751CC">
        <w:rPr>
          <w:rFonts w:ascii="Calibri" w:hAnsi="Calibri" w:cs="Calibri"/>
          <w:spacing w:val="-5"/>
          <w:lang w:val="es-ES"/>
        </w:rPr>
        <w:t xml:space="preserve"> </w:t>
      </w:r>
      <w:r w:rsidRPr="2CC751CC">
        <w:rPr>
          <w:rFonts w:ascii="Calibri" w:hAnsi="Calibri" w:cs="Calibri"/>
          <w:lang w:val="es-ES"/>
        </w:rPr>
        <w:t>del</w:t>
      </w:r>
      <w:r w:rsidRPr="2CC751CC">
        <w:rPr>
          <w:rFonts w:ascii="Calibri" w:hAnsi="Calibri" w:cs="Calibri"/>
          <w:spacing w:val="-47"/>
          <w:lang w:val="es-ES"/>
        </w:rPr>
        <w:t xml:space="preserve"> </w:t>
      </w:r>
      <w:r w:rsidRPr="2CC751CC">
        <w:rPr>
          <w:rFonts w:ascii="Calibri" w:hAnsi="Calibri" w:cs="Calibri"/>
          <w:lang w:val="es-ES"/>
        </w:rPr>
        <w:t>contrato.</w:t>
      </w:r>
    </w:p>
    <w:p w14:paraId="71F8351B" w14:textId="77777777" w:rsidR="00FA5B3E" w:rsidRPr="002C6417" w:rsidRDefault="00FA5B3E" w:rsidP="00FA5B3E">
      <w:pPr>
        <w:widowControl w:val="0"/>
        <w:tabs>
          <w:tab w:val="left" w:pos="902"/>
        </w:tabs>
        <w:autoSpaceDE w:val="0"/>
        <w:autoSpaceDN w:val="0"/>
        <w:spacing w:before="0" w:after="0" w:line="240" w:lineRule="auto"/>
        <w:ind w:left="901" w:right="974"/>
        <w:jc w:val="left"/>
        <w:rPr>
          <w:rFonts w:ascii="Calibri" w:hAnsi="Calibri" w:cs="Calibri"/>
        </w:rPr>
      </w:pPr>
      <w:r w:rsidRPr="002C6417">
        <w:rPr>
          <w:rFonts w:ascii="Calibri" w:hAnsi="Calibri" w:cs="Calibri"/>
          <w:noProof/>
          <w:lang w:val="es-UY" w:eastAsia="es-UY"/>
        </w:rPr>
        <mc:AlternateContent>
          <mc:Choice Requires="wps">
            <w:drawing>
              <wp:anchor distT="0" distB="0" distL="0" distR="0" simplePos="0" relativeHeight="251658244" behindDoc="1" locked="0" layoutInCell="1" allowOverlap="1" wp14:anchorId="00651E5B" wp14:editId="424A2ADA">
                <wp:simplePos x="0" y="0"/>
                <wp:positionH relativeFrom="margin">
                  <wp:align>left</wp:align>
                </wp:positionH>
                <wp:positionV relativeFrom="paragraph">
                  <wp:posOffset>118852</wp:posOffset>
                </wp:positionV>
                <wp:extent cx="1828800" cy="7620"/>
                <wp:effectExtent l="0" t="0" r="0" b="0"/>
                <wp:wrapTopAndBottom/>
                <wp:docPr id="120113157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B4AA4" id="Rectángulo 11" o:spid="_x0000_s1026" style="position:absolute;margin-left:0;margin-top:9.35pt;width:2in;height:.6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" fillcolor="black" stroked="f">
                <w10:wrap type="topAndBottom" anchorx="margin"/>
              </v:rect>
            </w:pict>
          </mc:Fallback>
        </mc:AlternateContent>
      </w:r>
    </w:p>
    <w:p w14:paraId="5A1A31D0" w14:textId="77777777" w:rsidR="00DC750A" w:rsidRPr="007B4681" w:rsidRDefault="00DC750A" w:rsidP="00FA5B3E">
      <w:pPr>
        <w:widowControl w:val="0"/>
        <w:autoSpaceDE w:val="0"/>
        <w:autoSpaceDN w:val="0"/>
        <w:spacing w:before="11" w:after="0" w:line="240" w:lineRule="auto"/>
        <w:jc w:val="left"/>
        <w:rPr>
          <w:rFonts w:ascii="Calibri" w:hAnsi="Calibri" w:cs="Calibri"/>
          <w:sz w:val="18"/>
          <w:lang w:val="en-US"/>
        </w:rPr>
      </w:pPr>
      <w:r w:rsidRPr="007B4681">
        <w:rPr>
          <w:rFonts w:ascii="Calibri" w:hAnsi="Calibri" w:cs="Calibri"/>
          <w:position w:val="5"/>
          <w:sz w:val="10"/>
          <w:lang w:val="en-US"/>
        </w:rPr>
        <w:t>7</w:t>
      </w:r>
      <w:r w:rsidRPr="007B4681">
        <w:rPr>
          <w:rFonts w:ascii="Calibri" w:hAnsi="Calibri" w:cs="Calibri"/>
          <w:spacing w:val="12"/>
          <w:position w:val="5"/>
          <w:sz w:val="10"/>
          <w:lang w:val="en-US"/>
        </w:rPr>
        <w:t xml:space="preserve"> </w:t>
      </w:r>
      <w:r w:rsidRPr="007B4681">
        <w:rPr>
          <w:rFonts w:ascii="Calibri" w:hAnsi="Calibri" w:cs="Calibri"/>
          <w:sz w:val="18"/>
          <w:lang w:val="en-US"/>
        </w:rPr>
        <w:t>Access</w:t>
      </w:r>
      <w:r w:rsidRPr="007B4681">
        <w:rPr>
          <w:rFonts w:ascii="Calibri" w:hAnsi="Calibri" w:cs="Calibri"/>
          <w:spacing w:val="-5"/>
          <w:sz w:val="18"/>
          <w:lang w:val="en-US"/>
        </w:rPr>
        <w:t xml:space="preserve"> </w:t>
      </w:r>
      <w:r w:rsidRPr="007B4681">
        <w:rPr>
          <w:rFonts w:ascii="Calibri" w:hAnsi="Calibri" w:cs="Calibri"/>
          <w:sz w:val="18"/>
          <w:lang w:val="en-US"/>
        </w:rPr>
        <w:t>at:</w:t>
      </w:r>
      <w:r w:rsidRPr="007B4681">
        <w:rPr>
          <w:rFonts w:ascii="Calibri" w:hAnsi="Calibri" w:cs="Calibri"/>
          <w:spacing w:val="-4"/>
          <w:sz w:val="18"/>
          <w:lang w:val="en-US"/>
        </w:rPr>
        <w:t xml:space="preserve"> </w:t>
      </w:r>
      <w:hyperlink r:id="rId24">
        <w:r w:rsidRPr="007B4681">
          <w:rPr>
            <w:rFonts w:ascii="Calibri" w:hAnsi="Calibri" w:cs="Calibri"/>
            <w:color w:val="0000FF"/>
            <w:sz w:val="18"/>
            <w:u w:val="single" w:color="0000FF"/>
            <w:lang w:val="en-US"/>
          </w:rPr>
          <w:t>http://web.undp.org/evaluation/guideline/section-6.shtml</w:t>
        </w:r>
      </w:hyperlink>
    </w:p>
    <w:p w14:paraId="39F5CCB5" w14:textId="77777777" w:rsidR="00DC750A" w:rsidRPr="007B4681" w:rsidRDefault="00DC750A" w:rsidP="00DC750A">
      <w:pPr>
        <w:widowControl w:val="0"/>
        <w:autoSpaceDE w:val="0"/>
        <w:autoSpaceDN w:val="0"/>
        <w:spacing w:before="0" w:after="0" w:line="240" w:lineRule="auto"/>
        <w:jc w:val="left"/>
        <w:rPr>
          <w:rFonts w:ascii="Calibri" w:hAnsi="Calibri" w:cs="Calibri"/>
          <w:sz w:val="18"/>
          <w:lang w:val="en-US"/>
        </w:rPr>
        <w:sectPr w:rsidR="00DC750A" w:rsidRPr="007B4681" w:rsidSect="00DC750A">
          <w:pgSz w:w="11910" w:h="16840"/>
          <w:pgMar w:top="1320" w:right="720" w:bottom="280" w:left="1520" w:header="182" w:footer="600" w:gutter="0"/>
          <w:cols w:space="720"/>
        </w:sectPr>
      </w:pPr>
    </w:p>
    <w:p w14:paraId="25BB14EC" w14:textId="77777777" w:rsidR="00DC750A" w:rsidRPr="007B4681" w:rsidRDefault="00DC750A" w:rsidP="00DC750A">
      <w:pPr>
        <w:widowControl w:val="0"/>
        <w:autoSpaceDE w:val="0"/>
        <w:autoSpaceDN w:val="0"/>
        <w:spacing w:before="4" w:after="0" w:line="240" w:lineRule="auto"/>
        <w:jc w:val="left"/>
        <w:rPr>
          <w:rFonts w:ascii="Calibri" w:hAnsi="Calibri" w:cs="Calibri"/>
          <w:sz w:val="23"/>
          <w:lang w:val="en-US"/>
        </w:rPr>
      </w:pPr>
    </w:p>
    <w:p w14:paraId="151E5B0F" w14:textId="77777777" w:rsidR="00DC750A" w:rsidRPr="002C6417" w:rsidRDefault="00DC750A" w:rsidP="00DC750A">
      <w:pPr>
        <w:widowControl w:val="0"/>
        <w:autoSpaceDE w:val="0"/>
        <w:autoSpaceDN w:val="0"/>
        <w:spacing w:before="75" w:after="0" w:line="268" w:lineRule="exact"/>
        <w:jc w:val="left"/>
        <w:rPr>
          <w:rFonts w:ascii="Calibri" w:hAnsi="Calibri" w:cs="Calibri"/>
        </w:rPr>
      </w:pPr>
      <w:r w:rsidRPr="002C6417">
        <w:rPr>
          <w:rFonts w:ascii="Calibri" w:hAnsi="Calibri" w:cs="Calibri"/>
        </w:rPr>
        <w:t>Criterios</w:t>
      </w:r>
      <w:r w:rsidRPr="002C6417">
        <w:rPr>
          <w:rFonts w:ascii="Calibri" w:hAnsi="Calibri" w:cs="Calibri"/>
          <w:spacing w:val="-2"/>
        </w:rPr>
        <w:t xml:space="preserve"> </w:t>
      </w:r>
      <w:r w:rsidRPr="002C6417">
        <w:rPr>
          <w:rFonts w:ascii="Calibri" w:hAnsi="Calibri" w:cs="Calibri"/>
        </w:rPr>
        <w:t>para</w:t>
      </w:r>
      <w:r w:rsidRPr="002C6417">
        <w:rPr>
          <w:rFonts w:ascii="Calibri" w:hAnsi="Calibri" w:cs="Calibri"/>
          <w:spacing w:val="-2"/>
        </w:rPr>
        <w:t xml:space="preserve"> </w:t>
      </w:r>
      <w:r w:rsidRPr="002C6417">
        <w:rPr>
          <w:rFonts w:ascii="Calibri" w:hAnsi="Calibri" w:cs="Calibri"/>
        </w:rPr>
        <w:t>la</w:t>
      </w:r>
      <w:r w:rsidRPr="002C6417">
        <w:rPr>
          <w:rFonts w:ascii="Calibri" w:hAnsi="Calibri" w:cs="Calibri"/>
          <w:spacing w:val="-5"/>
        </w:rPr>
        <w:t xml:space="preserve"> </w:t>
      </w:r>
      <w:r w:rsidRPr="002C6417">
        <w:rPr>
          <w:rFonts w:ascii="Calibri" w:hAnsi="Calibri" w:cs="Calibri"/>
        </w:rPr>
        <w:t>emisión</w:t>
      </w:r>
      <w:r w:rsidRPr="002C6417">
        <w:rPr>
          <w:rFonts w:ascii="Calibri" w:hAnsi="Calibri" w:cs="Calibri"/>
          <w:spacing w:val="-5"/>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pago</w:t>
      </w:r>
      <w:r w:rsidRPr="002C6417">
        <w:rPr>
          <w:rFonts w:ascii="Calibri" w:hAnsi="Calibri" w:cs="Calibri"/>
          <w:spacing w:val="-1"/>
        </w:rPr>
        <w:t xml:space="preserve"> </w:t>
      </w:r>
      <w:r w:rsidRPr="002C6417">
        <w:rPr>
          <w:rFonts w:ascii="Calibri" w:hAnsi="Calibri" w:cs="Calibri"/>
        </w:rPr>
        <w:t>final</w:t>
      </w:r>
      <w:r w:rsidRPr="002C6417">
        <w:rPr>
          <w:rFonts w:ascii="Calibri" w:hAnsi="Calibri" w:cs="Calibri"/>
          <w:spacing w:val="-1"/>
        </w:rPr>
        <w:t xml:space="preserve"> </w:t>
      </w:r>
      <w:r w:rsidRPr="002C6417">
        <w:rPr>
          <w:rFonts w:ascii="Calibri" w:hAnsi="Calibri" w:cs="Calibri"/>
        </w:rPr>
        <w:t>del</w:t>
      </w:r>
      <w:r w:rsidRPr="002C6417">
        <w:rPr>
          <w:rFonts w:ascii="Calibri" w:hAnsi="Calibri" w:cs="Calibri"/>
          <w:spacing w:val="-1"/>
        </w:rPr>
        <w:t xml:space="preserve"> </w:t>
      </w:r>
      <w:r w:rsidRPr="002C6417">
        <w:rPr>
          <w:rFonts w:ascii="Calibri" w:hAnsi="Calibri" w:cs="Calibri"/>
        </w:rPr>
        <w:t>50%</w:t>
      </w:r>
      <w:r w:rsidRPr="002C6417">
        <w:rPr>
          <w:rFonts w:ascii="Calibri" w:hAnsi="Calibri" w:cs="Calibri"/>
          <w:vertAlign w:val="superscript"/>
        </w:rPr>
        <w:t>8</w:t>
      </w:r>
      <w:r w:rsidRPr="002C6417">
        <w:rPr>
          <w:rFonts w:ascii="Calibri" w:hAnsi="Calibri" w:cs="Calibri"/>
        </w:rPr>
        <w:t>:</w:t>
      </w:r>
    </w:p>
    <w:p w14:paraId="48980034" w14:textId="77777777" w:rsidR="00DC750A" w:rsidRPr="002C6417" w:rsidRDefault="00DC750A" w:rsidP="004613B3">
      <w:pPr>
        <w:widowControl w:val="0"/>
        <w:numPr>
          <w:ilvl w:val="2"/>
          <w:numId w:val="36"/>
        </w:numPr>
        <w:tabs>
          <w:tab w:val="left" w:pos="1353"/>
          <w:tab w:val="left" w:pos="1354"/>
        </w:tabs>
        <w:autoSpaceDE w:val="0"/>
        <w:autoSpaceDN w:val="0"/>
        <w:spacing w:before="0" w:after="0" w:line="240" w:lineRule="auto"/>
        <w:ind w:right="975"/>
        <w:jc w:val="left"/>
        <w:rPr>
          <w:rFonts w:ascii="Calibri" w:hAnsi="Calibri" w:cs="Calibri"/>
          <w:lang w:val="es-ES"/>
        </w:rPr>
      </w:pPr>
      <w:r w:rsidRPr="2CC751CC">
        <w:rPr>
          <w:rFonts w:ascii="Calibri" w:hAnsi="Calibri" w:cs="Calibri"/>
          <w:lang w:val="es-ES"/>
        </w:rPr>
        <w:t>El</w:t>
      </w:r>
      <w:r w:rsidRPr="2CC751CC">
        <w:rPr>
          <w:rFonts w:ascii="Calibri" w:hAnsi="Calibri" w:cs="Calibri"/>
          <w:spacing w:val="16"/>
          <w:lang w:val="es-ES"/>
        </w:rPr>
        <w:t xml:space="preserve"> </w:t>
      </w:r>
      <w:r w:rsidRPr="2CC751CC">
        <w:rPr>
          <w:rFonts w:ascii="Calibri" w:hAnsi="Calibri" w:cs="Calibri"/>
          <w:lang w:val="es-ES"/>
        </w:rPr>
        <w:t>informe</w:t>
      </w:r>
      <w:r w:rsidRPr="2CC751CC">
        <w:rPr>
          <w:rFonts w:ascii="Calibri" w:hAnsi="Calibri" w:cs="Calibri"/>
          <w:spacing w:val="16"/>
          <w:lang w:val="es-ES"/>
        </w:rPr>
        <w:t xml:space="preserve"> </w:t>
      </w:r>
      <w:r w:rsidRPr="2CC751CC">
        <w:rPr>
          <w:rFonts w:ascii="Calibri" w:hAnsi="Calibri" w:cs="Calibri"/>
          <w:lang w:val="es-ES"/>
        </w:rPr>
        <w:t>final</w:t>
      </w:r>
      <w:r w:rsidRPr="2CC751CC">
        <w:rPr>
          <w:rFonts w:ascii="Calibri" w:hAnsi="Calibri" w:cs="Calibri"/>
          <w:spacing w:val="15"/>
          <w:lang w:val="es-ES"/>
        </w:rPr>
        <w:t xml:space="preserve"> </w:t>
      </w:r>
      <w:r w:rsidRPr="2CC751CC">
        <w:rPr>
          <w:rFonts w:ascii="Calibri" w:hAnsi="Calibri" w:cs="Calibri"/>
          <w:lang w:val="es-ES"/>
        </w:rPr>
        <w:t>de</w:t>
      </w:r>
      <w:r w:rsidRPr="2CC751CC">
        <w:rPr>
          <w:rFonts w:ascii="Calibri" w:hAnsi="Calibri" w:cs="Calibri"/>
          <w:spacing w:val="18"/>
          <w:lang w:val="es-ES"/>
        </w:rPr>
        <w:t xml:space="preserve"> </w:t>
      </w:r>
      <w:r w:rsidRPr="2CC751CC">
        <w:rPr>
          <w:rFonts w:ascii="Calibri" w:hAnsi="Calibri" w:cs="Calibri"/>
          <w:lang w:val="es-ES"/>
        </w:rPr>
        <w:t>la</w:t>
      </w:r>
      <w:r w:rsidRPr="2CC751CC">
        <w:rPr>
          <w:rFonts w:ascii="Calibri" w:hAnsi="Calibri" w:cs="Calibri"/>
          <w:spacing w:val="15"/>
          <w:lang w:val="es-ES"/>
        </w:rPr>
        <w:t xml:space="preserve"> </w:t>
      </w:r>
      <w:r w:rsidRPr="2CC751CC">
        <w:rPr>
          <w:rFonts w:ascii="Calibri" w:hAnsi="Calibri" w:cs="Calibri"/>
          <w:lang w:val="es-ES"/>
        </w:rPr>
        <w:t>EMT</w:t>
      </w:r>
      <w:r w:rsidRPr="2CC751CC">
        <w:rPr>
          <w:rFonts w:ascii="Calibri" w:hAnsi="Calibri" w:cs="Calibri"/>
          <w:spacing w:val="14"/>
          <w:lang w:val="es-ES"/>
        </w:rPr>
        <w:t xml:space="preserve"> </w:t>
      </w:r>
      <w:r w:rsidRPr="2CC751CC">
        <w:rPr>
          <w:rFonts w:ascii="Calibri" w:hAnsi="Calibri" w:cs="Calibri"/>
          <w:lang w:val="es-ES"/>
        </w:rPr>
        <w:t>incluye</w:t>
      </w:r>
      <w:r w:rsidRPr="2CC751CC">
        <w:rPr>
          <w:rFonts w:ascii="Calibri" w:hAnsi="Calibri" w:cs="Calibri"/>
          <w:spacing w:val="17"/>
          <w:lang w:val="es-ES"/>
        </w:rPr>
        <w:t xml:space="preserve"> </w:t>
      </w:r>
      <w:r w:rsidRPr="2CC751CC">
        <w:rPr>
          <w:rFonts w:ascii="Calibri" w:hAnsi="Calibri" w:cs="Calibri"/>
          <w:lang w:val="es-ES"/>
        </w:rPr>
        <w:t>todos</w:t>
      </w:r>
      <w:r w:rsidRPr="2CC751CC">
        <w:rPr>
          <w:rFonts w:ascii="Calibri" w:hAnsi="Calibri" w:cs="Calibri"/>
          <w:spacing w:val="16"/>
          <w:lang w:val="es-ES"/>
        </w:rPr>
        <w:t xml:space="preserve"> </w:t>
      </w:r>
      <w:r w:rsidRPr="2CC751CC">
        <w:rPr>
          <w:rFonts w:ascii="Calibri" w:hAnsi="Calibri" w:cs="Calibri"/>
          <w:lang w:val="es-ES"/>
        </w:rPr>
        <w:t>los</w:t>
      </w:r>
      <w:r w:rsidRPr="2CC751CC">
        <w:rPr>
          <w:rFonts w:ascii="Calibri" w:hAnsi="Calibri" w:cs="Calibri"/>
          <w:spacing w:val="16"/>
          <w:lang w:val="es-ES"/>
        </w:rPr>
        <w:t xml:space="preserve"> </w:t>
      </w:r>
      <w:r w:rsidRPr="2CC751CC">
        <w:rPr>
          <w:rFonts w:ascii="Calibri" w:hAnsi="Calibri" w:cs="Calibri"/>
          <w:lang w:val="es-ES"/>
        </w:rPr>
        <w:t>requisitos</w:t>
      </w:r>
      <w:r w:rsidRPr="2CC751CC">
        <w:rPr>
          <w:rFonts w:ascii="Calibri" w:hAnsi="Calibri" w:cs="Calibri"/>
          <w:spacing w:val="16"/>
          <w:lang w:val="es-ES"/>
        </w:rPr>
        <w:t xml:space="preserve"> </w:t>
      </w:r>
      <w:r w:rsidRPr="2CC751CC">
        <w:rPr>
          <w:rFonts w:ascii="Calibri" w:hAnsi="Calibri" w:cs="Calibri"/>
          <w:lang w:val="es-ES"/>
        </w:rPr>
        <w:t>descritos</w:t>
      </w:r>
      <w:r w:rsidRPr="2CC751CC">
        <w:rPr>
          <w:rFonts w:ascii="Calibri" w:hAnsi="Calibri" w:cs="Calibri"/>
          <w:spacing w:val="16"/>
          <w:lang w:val="es-ES"/>
        </w:rPr>
        <w:t xml:space="preserve"> </w:t>
      </w:r>
      <w:r w:rsidRPr="2CC751CC">
        <w:rPr>
          <w:rFonts w:ascii="Calibri" w:hAnsi="Calibri" w:cs="Calibri"/>
          <w:lang w:val="es-ES"/>
        </w:rPr>
        <w:t>en</w:t>
      </w:r>
      <w:r w:rsidRPr="2CC751CC">
        <w:rPr>
          <w:rFonts w:ascii="Calibri" w:hAnsi="Calibri" w:cs="Calibri"/>
          <w:spacing w:val="16"/>
          <w:lang w:val="es-ES"/>
        </w:rPr>
        <w:t xml:space="preserve"> </w:t>
      </w:r>
      <w:r w:rsidRPr="2CC751CC">
        <w:rPr>
          <w:rFonts w:ascii="Calibri" w:hAnsi="Calibri" w:cs="Calibri"/>
          <w:lang w:val="es-ES"/>
        </w:rPr>
        <w:t>los</w:t>
      </w:r>
      <w:r w:rsidRPr="2CC751CC">
        <w:rPr>
          <w:rFonts w:ascii="Calibri" w:hAnsi="Calibri" w:cs="Calibri"/>
          <w:spacing w:val="17"/>
          <w:lang w:val="es-ES"/>
        </w:rPr>
        <w:t xml:space="preserve"> </w:t>
      </w:r>
      <w:r w:rsidRPr="2CC751CC">
        <w:rPr>
          <w:rFonts w:ascii="Calibri" w:hAnsi="Calibri" w:cs="Calibri"/>
          <w:lang w:val="es-ES"/>
        </w:rPr>
        <w:t>TdR</w:t>
      </w:r>
      <w:r w:rsidRPr="2CC751CC">
        <w:rPr>
          <w:rFonts w:ascii="Calibri" w:hAnsi="Calibri" w:cs="Calibri"/>
          <w:spacing w:val="16"/>
          <w:lang w:val="es-ES"/>
        </w:rPr>
        <w:t xml:space="preserve"> </w:t>
      </w:r>
      <w:r w:rsidRPr="2CC751CC">
        <w:rPr>
          <w:rFonts w:ascii="Calibri" w:hAnsi="Calibri" w:cs="Calibri"/>
          <w:lang w:val="es-ES"/>
        </w:rPr>
        <w:t>de</w:t>
      </w:r>
      <w:r w:rsidRPr="2CC751CC">
        <w:rPr>
          <w:rFonts w:ascii="Calibri" w:hAnsi="Calibri" w:cs="Calibri"/>
          <w:spacing w:val="19"/>
          <w:lang w:val="es-ES"/>
        </w:rPr>
        <w:t xml:space="preserve"> </w:t>
      </w:r>
      <w:r w:rsidRPr="2CC751CC">
        <w:rPr>
          <w:rFonts w:ascii="Calibri" w:hAnsi="Calibri" w:cs="Calibri"/>
          <w:lang w:val="es-ES"/>
        </w:rPr>
        <w:t>la</w:t>
      </w:r>
      <w:r w:rsidRPr="2CC751CC">
        <w:rPr>
          <w:rFonts w:ascii="Calibri" w:hAnsi="Calibri" w:cs="Calibri"/>
          <w:spacing w:val="-47"/>
          <w:lang w:val="es-ES"/>
        </w:rPr>
        <w:t xml:space="preserve"> </w:t>
      </w:r>
      <w:r w:rsidRPr="2CC751CC">
        <w:rPr>
          <w:rFonts w:ascii="Calibri" w:hAnsi="Calibri" w:cs="Calibri"/>
          <w:lang w:val="es-ES"/>
        </w:rPr>
        <w:t>EMT</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está de</w:t>
      </w:r>
      <w:r w:rsidRPr="2CC751CC">
        <w:rPr>
          <w:rFonts w:ascii="Calibri" w:hAnsi="Calibri" w:cs="Calibri"/>
          <w:spacing w:val="1"/>
          <w:lang w:val="es-ES"/>
        </w:rPr>
        <w:t xml:space="preserve"> </w:t>
      </w:r>
      <w:r w:rsidRPr="2CC751CC">
        <w:rPr>
          <w:rFonts w:ascii="Calibri" w:hAnsi="Calibri" w:cs="Calibri"/>
          <w:lang w:val="es-ES"/>
        </w:rPr>
        <w:t>acuerdo</w:t>
      </w:r>
      <w:r w:rsidRPr="2CC751CC">
        <w:rPr>
          <w:rFonts w:ascii="Calibri" w:hAnsi="Calibri" w:cs="Calibri"/>
          <w:spacing w:val="-1"/>
          <w:lang w:val="es-ES"/>
        </w:rPr>
        <w:t xml:space="preserve"> </w:t>
      </w:r>
      <w:r w:rsidRPr="2CC751CC">
        <w:rPr>
          <w:rFonts w:ascii="Calibri" w:hAnsi="Calibri" w:cs="Calibri"/>
          <w:lang w:val="es-ES"/>
        </w:rPr>
        <w:t>con</w:t>
      </w:r>
      <w:r w:rsidRPr="2CC751CC">
        <w:rPr>
          <w:rFonts w:ascii="Calibri" w:hAnsi="Calibri" w:cs="Calibri"/>
          <w:spacing w:val="-4"/>
          <w:lang w:val="es-ES"/>
        </w:rPr>
        <w:t xml:space="preserve"> </w:t>
      </w:r>
      <w:r w:rsidRPr="2CC751CC">
        <w:rPr>
          <w:rFonts w:ascii="Calibri" w:hAnsi="Calibri" w:cs="Calibri"/>
          <w:lang w:val="es-ES"/>
        </w:rPr>
        <w:t>la guía de</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EMT.</w:t>
      </w:r>
    </w:p>
    <w:p w14:paraId="0A4C95BF" w14:textId="77777777" w:rsidR="00DC750A" w:rsidRPr="002C6417" w:rsidRDefault="00DC750A" w:rsidP="004613B3">
      <w:pPr>
        <w:widowControl w:val="0"/>
        <w:numPr>
          <w:ilvl w:val="2"/>
          <w:numId w:val="36"/>
        </w:numPr>
        <w:tabs>
          <w:tab w:val="left" w:pos="1353"/>
          <w:tab w:val="left" w:pos="1354"/>
        </w:tabs>
        <w:autoSpaceDE w:val="0"/>
        <w:autoSpaceDN w:val="0"/>
        <w:spacing w:before="0" w:after="0" w:line="240" w:lineRule="auto"/>
        <w:ind w:right="979"/>
        <w:jc w:val="left"/>
        <w:rPr>
          <w:rFonts w:ascii="Calibri" w:hAnsi="Calibri" w:cs="Calibri"/>
          <w:lang w:val="es-ES"/>
        </w:rPr>
      </w:pPr>
      <w:r w:rsidRPr="2CC751CC">
        <w:rPr>
          <w:rFonts w:ascii="Calibri" w:hAnsi="Calibri" w:cs="Calibri"/>
          <w:spacing w:val="-1"/>
          <w:lang w:val="es-ES"/>
        </w:rPr>
        <w:t>El</w:t>
      </w:r>
      <w:r w:rsidRPr="2CC751CC">
        <w:rPr>
          <w:rFonts w:ascii="Calibri" w:hAnsi="Calibri" w:cs="Calibri"/>
          <w:spacing w:val="-12"/>
          <w:lang w:val="es-ES"/>
        </w:rPr>
        <w:t xml:space="preserve"> </w:t>
      </w:r>
      <w:r w:rsidRPr="2CC751CC">
        <w:rPr>
          <w:rFonts w:ascii="Calibri" w:hAnsi="Calibri" w:cs="Calibri"/>
          <w:spacing w:val="-1"/>
          <w:lang w:val="es-ES"/>
        </w:rPr>
        <w:t>registro</w:t>
      </w:r>
      <w:r w:rsidRPr="2CC751CC">
        <w:rPr>
          <w:rFonts w:ascii="Calibri" w:hAnsi="Calibri" w:cs="Calibri"/>
          <w:spacing w:val="-11"/>
          <w:lang w:val="es-ES"/>
        </w:rPr>
        <w:t xml:space="preserve"> </w:t>
      </w:r>
      <w:r w:rsidRPr="2CC751CC">
        <w:rPr>
          <w:rFonts w:ascii="Calibri" w:hAnsi="Calibri" w:cs="Calibri"/>
          <w:spacing w:val="-1"/>
          <w:lang w:val="es-ES"/>
        </w:rPr>
        <w:t>de</w:t>
      </w:r>
      <w:r w:rsidRPr="2CC751CC">
        <w:rPr>
          <w:rFonts w:ascii="Calibri" w:hAnsi="Calibri" w:cs="Calibri"/>
          <w:spacing w:val="-11"/>
          <w:lang w:val="es-ES"/>
        </w:rPr>
        <w:t xml:space="preserve"> </w:t>
      </w:r>
      <w:r w:rsidRPr="2CC751CC">
        <w:rPr>
          <w:rFonts w:ascii="Calibri" w:hAnsi="Calibri" w:cs="Calibri"/>
          <w:spacing w:val="-1"/>
          <w:lang w:val="es-ES"/>
        </w:rPr>
        <w:t>auditoría</w:t>
      </w:r>
      <w:r w:rsidRPr="2CC751CC">
        <w:rPr>
          <w:rFonts w:ascii="Calibri" w:hAnsi="Calibri" w:cs="Calibri"/>
          <w:spacing w:val="-13"/>
          <w:lang w:val="es-ES"/>
        </w:rPr>
        <w:t xml:space="preserve"> </w:t>
      </w:r>
      <w:r w:rsidRPr="2CC751CC">
        <w:rPr>
          <w:rFonts w:ascii="Calibri" w:hAnsi="Calibri" w:cs="Calibri"/>
          <w:spacing w:val="-1"/>
          <w:lang w:val="es-ES"/>
        </w:rPr>
        <w:t>incluye</w:t>
      </w:r>
      <w:r w:rsidRPr="2CC751CC">
        <w:rPr>
          <w:rFonts w:ascii="Calibri" w:hAnsi="Calibri" w:cs="Calibri"/>
          <w:spacing w:val="-11"/>
          <w:lang w:val="es-ES"/>
        </w:rPr>
        <w:t xml:space="preserve"> </w:t>
      </w:r>
      <w:r w:rsidRPr="2CC751CC">
        <w:rPr>
          <w:rFonts w:ascii="Calibri" w:hAnsi="Calibri" w:cs="Calibri"/>
          <w:lang w:val="es-ES"/>
        </w:rPr>
        <w:t>respuestas</w:t>
      </w:r>
      <w:r w:rsidRPr="2CC751CC">
        <w:rPr>
          <w:rFonts w:ascii="Calibri" w:hAnsi="Calibri" w:cs="Calibri"/>
          <w:spacing w:val="-13"/>
          <w:lang w:val="es-ES"/>
        </w:rPr>
        <w:t xml:space="preserve"> </w:t>
      </w:r>
      <w:r w:rsidRPr="2CC751CC">
        <w:rPr>
          <w:rFonts w:ascii="Calibri" w:hAnsi="Calibri" w:cs="Calibri"/>
          <w:lang w:val="es-ES"/>
        </w:rPr>
        <w:t>y</w:t>
      </w:r>
      <w:r w:rsidRPr="2CC751CC">
        <w:rPr>
          <w:rFonts w:ascii="Calibri" w:hAnsi="Calibri" w:cs="Calibri"/>
          <w:spacing w:val="-11"/>
          <w:lang w:val="es-ES"/>
        </w:rPr>
        <w:t xml:space="preserve"> </w:t>
      </w:r>
      <w:r w:rsidRPr="2CC751CC">
        <w:rPr>
          <w:rFonts w:ascii="Calibri" w:hAnsi="Calibri" w:cs="Calibri"/>
          <w:lang w:val="es-ES"/>
        </w:rPr>
        <w:t>justificación</w:t>
      </w:r>
      <w:r w:rsidRPr="2CC751CC">
        <w:rPr>
          <w:rFonts w:ascii="Calibri" w:hAnsi="Calibri" w:cs="Calibri"/>
          <w:spacing w:val="-13"/>
          <w:lang w:val="es-ES"/>
        </w:rPr>
        <w:t xml:space="preserve"> </w:t>
      </w:r>
      <w:r w:rsidRPr="2CC751CC">
        <w:rPr>
          <w:rFonts w:ascii="Calibri" w:hAnsi="Calibri" w:cs="Calibri"/>
          <w:lang w:val="es-ES"/>
        </w:rPr>
        <w:t>para</w:t>
      </w:r>
      <w:r w:rsidRPr="2CC751CC">
        <w:rPr>
          <w:rFonts w:ascii="Calibri" w:hAnsi="Calibri" w:cs="Calibri"/>
          <w:spacing w:val="-12"/>
          <w:lang w:val="es-ES"/>
        </w:rPr>
        <w:t xml:space="preserve"> </w:t>
      </w:r>
      <w:r w:rsidRPr="2CC751CC">
        <w:rPr>
          <w:rFonts w:ascii="Calibri" w:hAnsi="Calibri" w:cs="Calibri"/>
          <w:lang w:val="es-ES"/>
        </w:rPr>
        <w:t>cada</w:t>
      </w:r>
      <w:r w:rsidRPr="2CC751CC">
        <w:rPr>
          <w:rFonts w:ascii="Calibri" w:hAnsi="Calibri" w:cs="Calibri"/>
          <w:spacing w:val="-12"/>
          <w:lang w:val="es-ES"/>
        </w:rPr>
        <w:t xml:space="preserve"> </w:t>
      </w:r>
      <w:r w:rsidRPr="2CC751CC">
        <w:rPr>
          <w:rFonts w:ascii="Calibri" w:hAnsi="Calibri" w:cs="Calibri"/>
          <w:lang w:val="es-ES"/>
        </w:rPr>
        <w:t>comentario</w:t>
      </w:r>
      <w:r w:rsidRPr="2CC751CC">
        <w:rPr>
          <w:rFonts w:ascii="Calibri" w:hAnsi="Calibri" w:cs="Calibri"/>
          <w:spacing w:val="-12"/>
          <w:lang w:val="es-ES"/>
        </w:rPr>
        <w:t xml:space="preserve"> </w:t>
      </w:r>
      <w:r w:rsidRPr="2CC751CC">
        <w:rPr>
          <w:rFonts w:ascii="Calibri" w:hAnsi="Calibri" w:cs="Calibri"/>
          <w:lang w:val="es-ES"/>
        </w:rPr>
        <w:t>enu-</w:t>
      </w:r>
      <w:r w:rsidRPr="2CC751CC">
        <w:rPr>
          <w:rFonts w:ascii="Calibri" w:hAnsi="Calibri" w:cs="Calibri"/>
          <w:spacing w:val="-47"/>
          <w:lang w:val="es-ES"/>
        </w:rPr>
        <w:t xml:space="preserve"> </w:t>
      </w:r>
      <w:r w:rsidRPr="2CC751CC">
        <w:rPr>
          <w:rFonts w:ascii="Calibri" w:hAnsi="Calibri" w:cs="Calibri"/>
          <w:lang w:val="es-ES"/>
        </w:rPr>
        <w:t>merado.</w:t>
      </w:r>
    </w:p>
    <w:p w14:paraId="37198579"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69223890" w14:textId="77777777" w:rsidR="00DC750A" w:rsidRPr="002C6417" w:rsidRDefault="00DC750A" w:rsidP="00DC750A">
      <w:pPr>
        <w:widowControl w:val="0"/>
        <w:autoSpaceDE w:val="0"/>
        <w:autoSpaceDN w:val="0"/>
        <w:spacing w:before="0" w:after="0" w:line="240" w:lineRule="auto"/>
        <w:ind w:right="972"/>
        <w:rPr>
          <w:rFonts w:ascii="Calibri" w:hAnsi="Calibri" w:cs="Calibri"/>
          <w:lang w:val="es-ES"/>
        </w:rPr>
      </w:pP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acuerdo</w:t>
      </w:r>
      <w:r w:rsidRPr="2CC751CC">
        <w:rPr>
          <w:rFonts w:ascii="Calibri" w:hAnsi="Calibri" w:cs="Calibri"/>
          <w:spacing w:val="-7"/>
          <w:lang w:val="es-ES"/>
        </w:rPr>
        <w:t xml:space="preserve"> </w:t>
      </w:r>
      <w:r w:rsidRPr="2CC751CC">
        <w:rPr>
          <w:rFonts w:ascii="Calibri" w:hAnsi="Calibri" w:cs="Calibri"/>
          <w:lang w:val="es-ES"/>
        </w:rPr>
        <w:t>con</w:t>
      </w:r>
      <w:r w:rsidRPr="2CC751CC">
        <w:rPr>
          <w:rFonts w:ascii="Calibri" w:hAnsi="Calibri" w:cs="Calibri"/>
          <w:spacing w:val="-6"/>
          <w:lang w:val="es-ES"/>
        </w:rPr>
        <w:t xml:space="preserve"> </w:t>
      </w:r>
      <w:r w:rsidRPr="2CC751CC">
        <w:rPr>
          <w:rFonts w:ascii="Calibri" w:hAnsi="Calibri" w:cs="Calibri"/>
          <w:lang w:val="es-ES"/>
        </w:rPr>
        <w:t>las</w:t>
      </w:r>
      <w:r w:rsidRPr="2CC751CC">
        <w:rPr>
          <w:rFonts w:ascii="Calibri" w:hAnsi="Calibri" w:cs="Calibri"/>
          <w:spacing w:val="-8"/>
          <w:lang w:val="es-ES"/>
        </w:rPr>
        <w:t xml:space="preserve"> </w:t>
      </w:r>
      <w:r w:rsidRPr="2CC751CC">
        <w:rPr>
          <w:rFonts w:ascii="Calibri" w:hAnsi="Calibri" w:cs="Calibri"/>
          <w:lang w:val="es-ES"/>
        </w:rPr>
        <w:t>reglamentaciones</w:t>
      </w:r>
      <w:r w:rsidRPr="2CC751CC">
        <w:rPr>
          <w:rFonts w:ascii="Calibri" w:hAnsi="Calibri" w:cs="Calibri"/>
          <w:spacing w:val="-7"/>
          <w:lang w:val="es-ES"/>
        </w:rPr>
        <w:t xml:space="preserve"> </w:t>
      </w:r>
      <w:r w:rsidRPr="2CC751CC">
        <w:rPr>
          <w:rFonts w:ascii="Calibri" w:hAnsi="Calibri" w:cs="Calibri"/>
          <w:lang w:val="es-ES"/>
        </w:rPr>
        <w:t>financieras</w:t>
      </w:r>
      <w:r w:rsidRPr="2CC751CC">
        <w:rPr>
          <w:rFonts w:ascii="Calibri" w:hAnsi="Calibri" w:cs="Calibri"/>
          <w:spacing w:val="-5"/>
          <w:lang w:val="es-ES"/>
        </w:rPr>
        <w:t xml:space="preserve"> </w:t>
      </w:r>
      <w:r w:rsidRPr="2CC751CC">
        <w:rPr>
          <w:rFonts w:ascii="Calibri" w:hAnsi="Calibri" w:cs="Calibri"/>
          <w:lang w:val="es-ES"/>
        </w:rPr>
        <w:t>del</w:t>
      </w:r>
      <w:r w:rsidRPr="2CC751CC">
        <w:rPr>
          <w:rFonts w:ascii="Calibri" w:hAnsi="Calibri" w:cs="Calibri"/>
          <w:spacing w:val="-5"/>
          <w:lang w:val="es-ES"/>
        </w:rPr>
        <w:t xml:space="preserve"> </w:t>
      </w:r>
      <w:r w:rsidRPr="2CC751CC">
        <w:rPr>
          <w:rFonts w:ascii="Calibri" w:hAnsi="Calibri" w:cs="Calibri"/>
          <w:lang w:val="es-ES"/>
        </w:rPr>
        <w:t>PNUD,</w:t>
      </w:r>
      <w:r w:rsidRPr="2CC751CC">
        <w:rPr>
          <w:rFonts w:ascii="Calibri" w:hAnsi="Calibri" w:cs="Calibri"/>
          <w:spacing w:val="-5"/>
          <w:lang w:val="es-ES"/>
        </w:rPr>
        <w:t xml:space="preserve"> </w:t>
      </w:r>
      <w:r w:rsidRPr="2CC751CC">
        <w:rPr>
          <w:rFonts w:ascii="Calibri" w:hAnsi="Calibri" w:cs="Calibri"/>
          <w:lang w:val="es-ES"/>
        </w:rPr>
        <w:t>cuando</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Oficina</w:t>
      </w:r>
      <w:r w:rsidRPr="2CC751CC">
        <w:rPr>
          <w:rFonts w:ascii="Calibri" w:hAnsi="Calibri" w:cs="Calibri"/>
          <w:spacing w:val="-8"/>
          <w:lang w:val="es-ES"/>
        </w:rPr>
        <w:t xml:space="preserve"> </w:t>
      </w:r>
      <w:r w:rsidRPr="2CC751CC">
        <w:rPr>
          <w:rFonts w:ascii="Calibri" w:hAnsi="Calibri" w:cs="Calibri"/>
          <w:lang w:val="es-ES"/>
        </w:rPr>
        <w:t>País</w:t>
      </w:r>
      <w:r w:rsidRPr="2CC751CC">
        <w:rPr>
          <w:rFonts w:ascii="Calibri" w:hAnsi="Calibri" w:cs="Calibri"/>
          <w:spacing w:val="-7"/>
          <w:lang w:val="es-ES"/>
        </w:rPr>
        <w:t xml:space="preserve"> </w:t>
      </w:r>
      <w:r w:rsidRPr="2CC751CC">
        <w:rPr>
          <w:rFonts w:ascii="Calibri" w:hAnsi="Calibri" w:cs="Calibri"/>
          <w:lang w:val="es-ES"/>
        </w:rPr>
        <w:t>y/o</w:t>
      </w:r>
      <w:r w:rsidRPr="2CC751CC">
        <w:rPr>
          <w:rFonts w:ascii="Calibri" w:hAnsi="Calibri" w:cs="Calibri"/>
          <w:spacing w:val="-4"/>
          <w:lang w:val="es-ES"/>
        </w:rPr>
        <w:t xml:space="preserve"> </w:t>
      </w:r>
      <w:r w:rsidRPr="2CC751CC">
        <w:rPr>
          <w:rFonts w:ascii="Calibri" w:hAnsi="Calibri" w:cs="Calibri"/>
          <w:lang w:val="es-ES"/>
        </w:rPr>
        <w:t>el/la</w:t>
      </w:r>
      <w:r w:rsidRPr="2CC751CC">
        <w:rPr>
          <w:rFonts w:ascii="Calibri" w:hAnsi="Calibri" w:cs="Calibri"/>
          <w:spacing w:val="-6"/>
          <w:lang w:val="es-ES"/>
        </w:rPr>
        <w:t xml:space="preserve"> </w:t>
      </w:r>
      <w:r w:rsidRPr="2CC751CC">
        <w:rPr>
          <w:rFonts w:ascii="Calibri" w:hAnsi="Calibri" w:cs="Calibri"/>
          <w:lang w:val="es-ES"/>
        </w:rPr>
        <w:t>con-</w:t>
      </w:r>
      <w:r w:rsidRPr="2CC751CC">
        <w:rPr>
          <w:rFonts w:ascii="Calibri" w:hAnsi="Calibri" w:cs="Calibri"/>
          <w:spacing w:val="-48"/>
          <w:lang w:val="es-ES"/>
        </w:rPr>
        <w:t xml:space="preserve"> </w:t>
      </w:r>
      <w:r w:rsidRPr="2CC751CC">
        <w:rPr>
          <w:rFonts w:ascii="Calibri" w:hAnsi="Calibri" w:cs="Calibri"/>
          <w:lang w:val="es-ES"/>
        </w:rPr>
        <w:t>sultor/ra</w:t>
      </w:r>
      <w:r w:rsidRPr="2CC751CC">
        <w:rPr>
          <w:rFonts w:ascii="Calibri" w:hAnsi="Calibri" w:cs="Calibri"/>
          <w:spacing w:val="-10"/>
          <w:lang w:val="es-ES"/>
        </w:rPr>
        <w:t xml:space="preserve"> </w:t>
      </w:r>
      <w:r w:rsidRPr="2CC751CC">
        <w:rPr>
          <w:rFonts w:ascii="Calibri" w:hAnsi="Calibri" w:cs="Calibri"/>
          <w:lang w:val="es-ES"/>
        </w:rPr>
        <w:t>determinaran</w:t>
      </w:r>
      <w:r w:rsidRPr="2CC751CC">
        <w:rPr>
          <w:rFonts w:ascii="Calibri" w:hAnsi="Calibri" w:cs="Calibri"/>
          <w:spacing w:val="-11"/>
          <w:lang w:val="es-ES"/>
        </w:rPr>
        <w:t xml:space="preserve"> </w:t>
      </w:r>
      <w:r w:rsidRPr="2CC751CC">
        <w:rPr>
          <w:rFonts w:ascii="Calibri" w:hAnsi="Calibri" w:cs="Calibri"/>
          <w:lang w:val="es-ES"/>
        </w:rPr>
        <w:t>que</w:t>
      </w:r>
      <w:r w:rsidRPr="2CC751CC">
        <w:rPr>
          <w:rFonts w:ascii="Calibri" w:hAnsi="Calibri" w:cs="Calibri"/>
          <w:spacing w:val="-11"/>
          <w:lang w:val="es-ES"/>
        </w:rPr>
        <w:t xml:space="preserve"> </w:t>
      </w:r>
      <w:r w:rsidRPr="2CC751CC">
        <w:rPr>
          <w:rFonts w:ascii="Calibri" w:hAnsi="Calibri" w:cs="Calibri"/>
          <w:lang w:val="es-ES"/>
        </w:rPr>
        <w:t>un</w:t>
      </w:r>
      <w:r w:rsidRPr="2CC751CC">
        <w:rPr>
          <w:rFonts w:ascii="Calibri" w:hAnsi="Calibri" w:cs="Calibri"/>
          <w:spacing w:val="-10"/>
          <w:lang w:val="es-ES"/>
        </w:rPr>
        <w:t xml:space="preserve"> </w:t>
      </w:r>
      <w:r w:rsidRPr="2CC751CC">
        <w:rPr>
          <w:rFonts w:ascii="Calibri" w:hAnsi="Calibri" w:cs="Calibri"/>
          <w:lang w:val="es-ES"/>
        </w:rPr>
        <w:t>producto</w:t>
      </w:r>
      <w:r w:rsidRPr="2CC751CC">
        <w:rPr>
          <w:rFonts w:ascii="Calibri" w:hAnsi="Calibri" w:cs="Calibri"/>
          <w:spacing w:val="-13"/>
          <w:lang w:val="es-ES"/>
        </w:rPr>
        <w:t xml:space="preserve"> </w:t>
      </w:r>
      <w:r w:rsidRPr="2CC751CC">
        <w:rPr>
          <w:rFonts w:ascii="Calibri" w:hAnsi="Calibri" w:cs="Calibri"/>
          <w:lang w:val="es-ES"/>
        </w:rPr>
        <w:t>o</w:t>
      </w:r>
      <w:r w:rsidRPr="2CC751CC">
        <w:rPr>
          <w:rFonts w:ascii="Calibri" w:hAnsi="Calibri" w:cs="Calibri"/>
          <w:spacing w:val="-8"/>
          <w:lang w:val="es-ES"/>
        </w:rPr>
        <w:t xml:space="preserve"> </w:t>
      </w:r>
      <w:r w:rsidRPr="2CC751CC">
        <w:rPr>
          <w:rFonts w:ascii="Calibri" w:hAnsi="Calibri" w:cs="Calibri"/>
          <w:lang w:val="es-ES"/>
        </w:rPr>
        <w:t>servicio</w:t>
      </w:r>
      <w:r w:rsidRPr="2CC751CC">
        <w:rPr>
          <w:rFonts w:ascii="Calibri" w:hAnsi="Calibri" w:cs="Calibri"/>
          <w:spacing w:val="-11"/>
          <w:lang w:val="es-ES"/>
        </w:rPr>
        <w:t xml:space="preserve"> </w:t>
      </w:r>
      <w:r w:rsidRPr="2CC751CC">
        <w:rPr>
          <w:rFonts w:ascii="Calibri" w:hAnsi="Calibri" w:cs="Calibri"/>
          <w:lang w:val="es-ES"/>
        </w:rPr>
        <w:t>no</w:t>
      </w:r>
      <w:r w:rsidRPr="2CC751CC">
        <w:rPr>
          <w:rFonts w:ascii="Calibri" w:hAnsi="Calibri" w:cs="Calibri"/>
          <w:spacing w:val="-10"/>
          <w:lang w:val="es-ES"/>
        </w:rPr>
        <w:t xml:space="preserve"> </w:t>
      </w:r>
      <w:r w:rsidRPr="2CC751CC">
        <w:rPr>
          <w:rFonts w:ascii="Calibri" w:hAnsi="Calibri" w:cs="Calibri"/>
          <w:lang w:val="es-ES"/>
        </w:rPr>
        <w:t>podrá</w:t>
      </w:r>
      <w:r w:rsidRPr="2CC751CC">
        <w:rPr>
          <w:rFonts w:ascii="Calibri" w:hAnsi="Calibri" w:cs="Calibri"/>
          <w:spacing w:val="-10"/>
          <w:lang w:val="es-ES"/>
        </w:rPr>
        <w:t xml:space="preserve"> </w:t>
      </w:r>
      <w:r w:rsidRPr="2CC751CC">
        <w:rPr>
          <w:rFonts w:ascii="Calibri" w:hAnsi="Calibri" w:cs="Calibri"/>
          <w:lang w:val="es-ES"/>
        </w:rPr>
        <w:t>completarse</w:t>
      </w:r>
      <w:r w:rsidRPr="2CC751CC">
        <w:rPr>
          <w:rFonts w:ascii="Calibri" w:hAnsi="Calibri" w:cs="Calibri"/>
          <w:spacing w:val="-11"/>
          <w:lang w:val="es-ES"/>
        </w:rPr>
        <w:t xml:space="preserve"> </w:t>
      </w:r>
      <w:r w:rsidRPr="2CC751CC">
        <w:rPr>
          <w:rFonts w:ascii="Calibri" w:hAnsi="Calibri" w:cs="Calibri"/>
          <w:lang w:val="es-ES"/>
        </w:rPr>
        <w:t>satisfactoriamente</w:t>
      </w:r>
      <w:r w:rsidRPr="2CC751CC">
        <w:rPr>
          <w:rFonts w:ascii="Calibri" w:hAnsi="Calibri" w:cs="Calibri"/>
          <w:spacing w:val="-12"/>
          <w:lang w:val="es-ES"/>
        </w:rPr>
        <w:t xml:space="preserve"> </w:t>
      </w:r>
      <w:r w:rsidRPr="2CC751CC">
        <w:rPr>
          <w:rFonts w:ascii="Calibri" w:hAnsi="Calibri" w:cs="Calibri"/>
          <w:lang w:val="es-ES"/>
        </w:rPr>
        <w:t>de-</w:t>
      </w:r>
      <w:r w:rsidRPr="2CC751CC">
        <w:rPr>
          <w:rFonts w:ascii="Calibri" w:hAnsi="Calibri" w:cs="Calibri"/>
          <w:spacing w:val="-47"/>
          <w:lang w:val="es-ES"/>
        </w:rPr>
        <w:t xml:space="preserve"> </w:t>
      </w:r>
      <w:r w:rsidRPr="2CC751CC">
        <w:rPr>
          <w:rFonts w:ascii="Calibri" w:hAnsi="Calibri" w:cs="Calibri"/>
          <w:lang w:val="es-ES"/>
        </w:rPr>
        <w:t>bido a razones</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fuerza</w:t>
      </w:r>
      <w:r w:rsidRPr="2CC751CC">
        <w:rPr>
          <w:rFonts w:ascii="Calibri" w:hAnsi="Calibri" w:cs="Calibri"/>
          <w:spacing w:val="-2"/>
          <w:lang w:val="es-ES"/>
        </w:rPr>
        <w:t xml:space="preserve"> </w:t>
      </w:r>
      <w:r w:rsidRPr="2CC751CC">
        <w:rPr>
          <w:rFonts w:ascii="Calibri" w:hAnsi="Calibri" w:cs="Calibri"/>
          <w:lang w:val="es-ES"/>
        </w:rPr>
        <w:t>mayor,</w:t>
      </w:r>
      <w:r w:rsidRPr="2CC751CC">
        <w:rPr>
          <w:rFonts w:ascii="Calibri" w:hAnsi="Calibri" w:cs="Calibri"/>
          <w:spacing w:val="-3"/>
          <w:lang w:val="es-ES"/>
        </w:rPr>
        <w:t xml:space="preserve"> </w:t>
      </w:r>
      <w:r w:rsidRPr="2CC751CC">
        <w:rPr>
          <w:rFonts w:ascii="Calibri" w:hAnsi="Calibri" w:cs="Calibri"/>
          <w:lang w:val="es-ES"/>
        </w:rPr>
        <w:t>ese producto</w:t>
      </w:r>
      <w:r w:rsidRPr="2CC751CC">
        <w:rPr>
          <w:rFonts w:ascii="Calibri" w:hAnsi="Calibri" w:cs="Calibri"/>
          <w:spacing w:val="-1"/>
          <w:lang w:val="es-ES"/>
        </w:rPr>
        <w:t xml:space="preserve"> </w:t>
      </w:r>
      <w:r w:rsidRPr="2CC751CC">
        <w:rPr>
          <w:rFonts w:ascii="Calibri" w:hAnsi="Calibri" w:cs="Calibri"/>
          <w:lang w:val="es-ES"/>
        </w:rPr>
        <w:t>o</w:t>
      </w:r>
      <w:r w:rsidRPr="2CC751CC">
        <w:rPr>
          <w:rFonts w:ascii="Calibri" w:hAnsi="Calibri" w:cs="Calibri"/>
          <w:spacing w:val="-1"/>
          <w:lang w:val="es-ES"/>
        </w:rPr>
        <w:t xml:space="preserve"> </w:t>
      </w:r>
      <w:r w:rsidRPr="2CC751CC">
        <w:rPr>
          <w:rFonts w:ascii="Calibri" w:hAnsi="Calibri" w:cs="Calibri"/>
          <w:lang w:val="es-ES"/>
        </w:rPr>
        <w:t>servicio</w:t>
      </w:r>
      <w:r w:rsidRPr="2CC751CC">
        <w:rPr>
          <w:rFonts w:ascii="Calibri" w:hAnsi="Calibri" w:cs="Calibri"/>
          <w:spacing w:val="-1"/>
          <w:lang w:val="es-ES"/>
        </w:rPr>
        <w:t xml:space="preserve"> </w:t>
      </w:r>
      <w:r w:rsidRPr="2CC751CC">
        <w:rPr>
          <w:rFonts w:ascii="Calibri" w:hAnsi="Calibri" w:cs="Calibri"/>
          <w:lang w:val="es-ES"/>
        </w:rPr>
        <w:t>no</w:t>
      </w:r>
      <w:r w:rsidRPr="2CC751CC">
        <w:rPr>
          <w:rFonts w:ascii="Calibri" w:hAnsi="Calibri" w:cs="Calibri"/>
          <w:spacing w:val="-2"/>
          <w:lang w:val="es-ES"/>
        </w:rPr>
        <w:t xml:space="preserve"> </w:t>
      </w:r>
      <w:r w:rsidRPr="2CC751CC">
        <w:rPr>
          <w:rFonts w:ascii="Calibri" w:hAnsi="Calibri" w:cs="Calibri"/>
          <w:lang w:val="es-ES"/>
        </w:rPr>
        <w:t>será</w:t>
      </w:r>
      <w:r w:rsidRPr="2CC751CC">
        <w:rPr>
          <w:rFonts w:ascii="Calibri" w:hAnsi="Calibri" w:cs="Calibri"/>
          <w:spacing w:val="-3"/>
          <w:lang w:val="es-ES"/>
        </w:rPr>
        <w:t xml:space="preserve"> </w:t>
      </w:r>
      <w:r w:rsidRPr="2CC751CC">
        <w:rPr>
          <w:rFonts w:ascii="Calibri" w:hAnsi="Calibri" w:cs="Calibri"/>
          <w:lang w:val="es-ES"/>
        </w:rPr>
        <w:t>abonado.</w:t>
      </w:r>
    </w:p>
    <w:p w14:paraId="60E0E2B3" w14:textId="77777777" w:rsidR="00DC750A" w:rsidRPr="002C6417" w:rsidRDefault="00DC750A" w:rsidP="00DC750A">
      <w:pPr>
        <w:widowControl w:val="0"/>
        <w:autoSpaceDE w:val="0"/>
        <w:autoSpaceDN w:val="0"/>
        <w:spacing w:before="11" w:after="0" w:line="240" w:lineRule="auto"/>
        <w:jc w:val="left"/>
        <w:rPr>
          <w:rFonts w:ascii="Calibri" w:hAnsi="Calibri" w:cs="Calibri"/>
          <w:sz w:val="21"/>
        </w:rPr>
      </w:pPr>
    </w:p>
    <w:p w14:paraId="2E65C691" w14:textId="77777777" w:rsidR="00DC750A" w:rsidRPr="002C6417" w:rsidRDefault="00DC750A" w:rsidP="00DC750A">
      <w:pPr>
        <w:widowControl w:val="0"/>
        <w:autoSpaceDE w:val="0"/>
        <w:autoSpaceDN w:val="0"/>
        <w:spacing w:before="0" w:after="0" w:line="240" w:lineRule="auto"/>
        <w:ind w:right="975"/>
        <w:rPr>
          <w:rFonts w:ascii="Calibri" w:hAnsi="Calibri" w:cs="Calibri"/>
          <w:lang w:val="es-ES"/>
        </w:rPr>
      </w:pPr>
      <w:r w:rsidRPr="2CC751CC">
        <w:rPr>
          <w:rFonts w:ascii="Calibri" w:hAnsi="Calibri" w:cs="Calibri"/>
          <w:lang w:val="es-ES"/>
        </w:rPr>
        <w:t>Debido</w:t>
      </w:r>
      <w:r w:rsidRPr="2CC751CC">
        <w:rPr>
          <w:rFonts w:ascii="Calibri" w:hAnsi="Calibri" w:cs="Calibri"/>
          <w:spacing w:val="-4"/>
          <w:lang w:val="es-ES"/>
        </w:rPr>
        <w:t xml:space="preserve"> </w:t>
      </w:r>
      <w:r w:rsidRPr="2CC751CC">
        <w:rPr>
          <w:rFonts w:ascii="Calibri" w:hAnsi="Calibri" w:cs="Calibri"/>
          <w:lang w:val="es-ES"/>
        </w:rPr>
        <w:t>a</w:t>
      </w:r>
      <w:r w:rsidRPr="2CC751CC">
        <w:rPr>
          <w:rFonts w:ascii="Calibri" w:hAnsi="Calibri" w:cs="Calibri"/>
          <w:spacing w:val="-4"/>
          <w:lang w:val="es-ES"/>
        </w:rPr>
        <w:t xml:space="preserve"> </w:t>
      </w:r>
      <w:r w:rsidRPr="2CC751CC">
        <w:rPr>
          <w:rFonts w:ascii="Calibri" w:hAnsi="Calibri" w:cs="Calibri"/>
          <w:lang w:val="es-ES"/>
        </w:rPr>
        <w:t>razones</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fuerza</w:t>
      </w:r>
      <w:r w:rsidRPr="2CC751CC">
        <w:rPr>
          <w:rFonts w:ascii="Calibri" w:hAnsi="Calibri" w:cs="Calibri"/>
          <w:spacing w:val="-3"/>
          <w:lang w:val="es-ES"/>
        </w:rPr>
        <w:t xml:space="preserve"> </w:t>
      </w:r>
      <w:r w:rsidRPr="2CC751CC">
        <w:rPr>
          <w:rFonts w:ascii="Calibri" w:hAnsi="Calibri" w:cs="Calibri"/>
          <w:lang w:val="es-ES"/>
        </w:rPr>
        <w:t>mayor</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3"/>
          <w:lang w:val="es-ES"/>
        </w:rPr>
        <w:t xml:space="preserve"> </w:t>
      </w:r>
      <w:r w:rsidRPr="2CC751CC">
        <w:rPr>
          <w:rFonts w:ascii="Calibri" w:hAnsi="Calibri" w:cs="Calibri"/>
          <w:lang w:val="es-ES"/>
        </w:rPr>
        <w:t>sus</w:t>
      </w:r>
      <w:r w:rsidRPr="2CC751CC">
        <w:rPr>
          <w:rFonts w:ascii="Calibri" w:hAnsi="Calibri" w:cs="Calibri"/>
          <w:spacing w:val="-4"/>
          <w:lang w:val="es-ES"/>
        </w:rPr>
        <w:t xml:space="preserve"> </w:t>
      </w:r>
      <w:r w:rsidRPr="2CC751CC">
        <w:rPr>
          <w:rFonts w:ascii="Calibri" w:hAnsi="Calibri" w:cs="Calibri"/>
          <w:lang w:val="es-ES"/>
        </w:rPr>
        <w:t>implicaciones,</w:t>
      </w:r>
      <w:r w:rsidRPr="2CC751CC">
        <w:rPr>
          <w:rFonts w:ascii="Calibri" w:hAnsi="Calibri" w:cs="Calibri"/>
          <w:spacing w:val="-6"/>
          <w:lang w:val="es-ES"/>
        </w:rPr>
        <w:t xml:space="preserve"> </w:t>
      </w:r>
      <w:r w:rsidRPr="2CC751CC">
        <w:rPr>
          <w:rFonts w:ascii="Calibri" w:hAnsi="Calibri" w:cs="Calibri"/>
          <w:lang w:val="es-ES"/>
        </w:rPr>
        <w:t>se</w:t>
      </w:r>
      <w:r w:rsidRPr="2CC751CC">
        <w:rPr>
          <w:rFonts w:ascii="Calibri" w:hAnsi="Calibri" w:cs="Calibri"/>
          <w:spacing w:val="-3"/>
          <w:lang w:val="es-ES"/>
        </w:rPr>
        <w:t xml:space="preserve"> </w:t>
      </w:r>
      <w:r w:rsidRPr="2CC751CC">
        <w:rPr>
          <w:rFonts w:ascii="Calibri" w:hAnsi="Calibri" w:cs="Calibri"/>
          <w:lang w:val="es-ES"/>
        </w:rPr>
        <w:t>podría</w:t>
      </w:r>
      <w:r w:rsidRPr="2CC751CC">
        <w:rPr>
          <w:rFonts w:ascii="Calibri" w:hAnsi="Calibri" w:cs="Calibri"/>
          <w:spacing w:val="-5"/>
          <w:lang w:val="es-ES"/>
        </w:rPr>
        <w:t xml:space="preserve"> </w:t>
      </w:r>
      <w:r w:rsidRPr="2CC751CC">
        <w:rPr>
          <w:rFonts w:ascii="Calibri" w:hAnsi="Calibri" w:cs="Calibri"/>
          <w:lang w:val="es-ES"/>
        </w:rPr>
        <w:t>considerar</w:t>
      </w:r>
      <w:r w:rsidRPr="2CC751CC">
        <w:rPr>
          <w:rFonts w:ascii="Calibri" w:hAnsi="Calibri" w:cs="Calibri"/>
          <w:spacing w:val="-4"/>
          <w:lang w:val="es-ES"/>
        </w:rPr>
        <w:t xml:space="preserve"> </w:t>
      </w:r>
      <w:r w:rsidRPr="2CC751CC">
        <w:rPr>
          <w:rFonts w:ascii="Calibri" w:hAnsi="Calibri" w:cs="Calibri"/>
          <w:lang w:val="es-ES"/>
        </w:rPr>
        <w:t>un</w:t>
      </w:r>
      <w:r w:rsidRPr="2CC751CC">
        <w:rPr>
          <w:rFonts w:ascii="Calibri" w:hAnsi="Calibri" w:cs="Calibri"/>
          <w:spacing w:val="-4"/>
          <w:lang w:val="es-ES"/>
        </w:rPr>
        <w:t xml:space="preserve"> </w:t>
      </w:r>
      <w:r w:rsidRPr="2CC751CC">
        <w:rPr>
          <w:rFonts w:ascii="Calibri" w:hAnsi="Calibri" w:cs="Calibri"/>
          <w:lang w:val="es-ES"/>
        </w:rPr>
        <w:t>pago</w:t>
      </w:r>
      <w:r w:rsidRPr="2CC751CC">
        <w:rPr>
          <w:rFonts w:ascii="Calibri" w:hAnsi="Calibri" w:cs="Calibri"/>
          <w:spacing w:val="-2"/>
          <w:lang w:val="es-ES"/>
        </w:rPr>
        <w:t xml:space="preserve"> </w:t>
      </w:r>
      <w:r w:rsidRPr="2CC751CC">
        <w:rPr>
          <w:rFonts w:ascii="Calibri" w:hAnsi="Calibri" w:cs="Calibri"/>
          <w:lang w:val="es-ES"/>
        </w:rPr>
        <w:t>parcial</w:t>
      </w:r>
      <w:r w:rsidRPr="2CC751CC">
        <w:rPr>
          <w:rFonts w:ascii="Calibri" w:hAnsi="Calibri" w:cs="Calibri"/>
          <w:spacing w:val="-3"/>
          <w:lang w:val="es-ES"/>
        </w:rPr>
        <w:t xml:space="preserve"> </w:t>
      </w:r>
      <w:r w:rsidRPr="2CC751CC">
        <w:rPr>
          <w:rFonts w:ascii="Calibri" w:hAnsi="Calibri" w:cs="Calibri"/>
          <w:lang w:val="es-ES"/>
        </w:rPr>
        <w:t>si</w:t>
      </w:r>
      <w:r w:rsidRPr="2CC751CC">
        <w:rPr>
          <w:rFonts w:ascii="Calibri" w:hAnsi="Calibri" w:cs="Calibri"/>
          <w:spacing w:val="-6"/>
          <w:lang w:val="es-ES"/>
        </w:rPr>
        <w:t xml:space="preserve"> </w:t>
      </w:r>
      <w:r w:rsidRPr="2CC751CC">
        <w:rPr>
          <w:rFonts w:ascii="Calibri" w:hAnsi="Calibri" w:cs="Calibri"/>
          <w:lang w:val="es-ES"/>
        </w:rPr>
        <w:t>el</w:t>
      </w:r>
      <w:r w:rsidRPr="2CC751CC">
        <w:rPr>
          <w:rFonts w:ascii="Calibri" w:hAnsi="Calibri" w:cs="Calibri"/>
          <w:spacing w:val="-47"/>
          <w:lang w:val="es-ES"/>
        </w:rPr>
        <w:t xml:space="preserve"> </w:t>
      </w:r>
      <w:r w:rsidRPr="2CC751CC">
        <w:rPr>
          <w:rFonts w:ascii="Calibri" w:hAnsi="Calibri" w:cs="Calibri"/>
          <w:lang w:val="es-ES"/>
        </w:rPr>
        <w:t>consultor invirtió tiempo en la entrega, pero no pudo completar un/os producto/s debido a cir-</w:t>
      </w:r>
      <w:r w:rsidRPr="2CC751CC">
        <w:rPr>
          <w:rFonts w:ascii="Calibri" w:hAnsi="Calibri" w:cs="Calibri"/>
          <w:spacing w:val="-47"/>
          <w:lang w:val="es-ES"/>
        </w:rPr>
        <w:t xml:space="preserve"> </w:t>
      </w:r>
      <w:r w:rsidRPr="2CC751CC">
        <w:rPr>
          <w:rFonts w:ascii="Calibri" w:hAnsi="Calibri" w:cs="Calibri"/>
          <w:lang w:val="es-ES"/>
        </w:rPr>
        <w:t>cunstancias</w:t>
      </w:r>
      <w:r w:rsidRPr="2CC751CC">
        <w:rPr>
          <w:rFonts w:ascii="Calibri" w:hAnsi="Calibri" w:cs="Calibri"/>
          <w:spacing w:val="-1"/>
          <w:lang w:val="es-ES"/>
        </w:rPr>
        <w:t xml:space="preserve"> </w:t>
      </w:r>
      <w:r w:rsidRPr="2CC751CC">
        <w:rPr>
          <w:rFonts w:ascii="Calibri" w:hAnsi="Calibri" w:cs="Calibri"/>
          <w:lang w:val="es-ES"/>
        </w:rPr>
        <w:t>que</w:t>
      </w:r>
      <w:r w:rsidRPr="2CC751CC">
        <w:rPr>
          <w:rFonts w:ascii="Calibri" w:hAnsi="Calibri" w:cs="Calibri"/>
          <w:spacing w:val="-2"/>
          <w:lang w:val="es-ES"/>
        </w:rPr>
        <w:t xml:space="preserve"> </w:t>
      </w:r>
      <w:r w:rsidRPr="2CC751CC">
        <w:rPr>
          <w:rFonts w:ascii="Calibri" w:hAnsi="Calibri" w:cs="Calibri"/>
          <w:lang w:val="es-ES"/>
        </w:rPr>
        <w:t>estén fuera del</w:t>
      </w:r>
      <w:r w:rsidRPr="2CC751CC">
        <w:rPr>
          <w:rFonts w:ascii="Calibri" w:hAnsi="Calibri" w:cs="Calibri"/>
          <w:spacing w:val="-1"/>
          <w:lang w:val="es-ES"/>
        </w:rPr>
        <w:t xml:space="preserve"> </w:t>
      </w:r>
      <w:r w:rsidRPr="2CC751CC">
        <w:rPr>
          <w:rFonts w:ascii="Calibri" w:hAnsi="Calibri" w:cs="Calibri"/>
          <w:lang w:val="es-ES"/>
        </w:rPr>
        <w:t>control del consultor.</w:t>
      </w:r>
    </w:p>
    <w:p w14:paraId="117F84D7" w14:textId="77777777" w:rsidR="00DC750A" w:rsidRPr="002C6417" w:rsidRDefault="00DC750A" w:rsidP="00DC750A">
      <w:pPr>
        <w:widowControl w:val="0"/>
        <w:autoSpaceDE w:val="0"/>
        <w:autoSpaceDN w:val="0"/>
        <w:spacing w:before="1" w:after="0" w:line="240" w:lineRule="auto"/>
        <w:jc w:val="left"/>
        <w:rPr>
          <w:rFonts w:ascii="Calibri" w:hAnsi="Calibri" w:cs="Calibri"/>
        </w:rPr>
      </w:pPr>
    </w:p>
    <w:p w14:paraId="6417EF9D" w14:textId="77777777" w:rsidR="00DC750A" w:rsidRPr="002C6417" w:rsidRDefault="00DC750A" w:rsidP="00DC750A">
      <w:pPr>
        <w:widowControl w:val="0"/>
        <w:autoSpaceDE w:val="0"/>
        <w:autoSpaceDN w:val="0"/>
        <w:spacing w:before="1" w:after="0" w:line="240" w:lineRule="auto"/>
        <w:ind w:right="972"/>
        <w:rPr>
          <w:rFonts w:ascii="Calibri" w:hAnsi="Calibri" w:cs="Calibri"/>
          <w:lang w:val="es-ES"/>
        </w:rPr>
      </w:pPr>
      <w:r w:rsidRPr="2CC751CC">
        <w:rPr>
          <w:rFonts w:ascii="Calibri" w:hAnsi="Calibri" w:cs="Calibri"/>
          <w:lang w:val="es-ES"/>
        </w:rPr>
        <w:t>Los</w:t>
      </w:r>
      <w:r w:rsidRPr="2CC751CC">
        <w:rPr>
          <w:rFonts w:ascii="Calibri" w:hAnsi="Calibri" w:cs="Calibri"/>
          <w:spacing w:val="-4"/>
          <w:lang w:val="es-ES"/>
        </w:rPr>
        <w:t xml:space="preserve"> </w:t>
      </w:r>
      <w:r w:rsidRPr="2CC751CC">
        <w:rPr>
          <w:rFonts w:ascii="Calibri" w:hAnsi="Calibri" w:cs="Calibri"/>
          <w:lang w:val="es-ES"/>
        </w:rPr>
        <w:t>pagos</w:t>
      </w:r>
      <w:r w:rsidRPr="2CC751CC">
        <w:rPr>
          <w:rFonts w:ascii="Calibri" w:hAnsi="Calibri" w:cs="Calibri"/>
          <w:spacing w:val="-3"/>
          <w:lang w:val="es-ES"/>
        </w:rPr>
        <w:t xml:space="preserve"> </w:t>
      </w:r>
      <w:r w:rsidRPr="2CC751CC">
        <w:rPr>
          <w:rFonts w:ascii="Calibri" w:hAnsi="Calibri" w:cs="Calibri"/>
          <w:lang w:val="es-ES"/>
        </w:rPr>
        <w:t>se</w:t>
      </w:r>
      <w:r w:rsidRPr="2CC751CC">
        <w:rPr>
          <w:rFonts w:ascii="Calibri" w:hAnsi="Calibri" w:cs="Calibri"/>
          <w:spacing w:val="-4"/>
          <w:lang w:val="es-ES"/>
        </w:rPr>
        <w:t xml:space="preserve"> </w:t>
      </w:r>
      <w:r w:rsidRPr="2CC751CC">
        <w:rPr>
          <w:rFonts w:ascii="Calibri" w:hAnsi="Calibri" w:cs="Calibri"/>
          <w:lang w:val="es-ES"/>
        </w:rPr>
        <w:t>realizarán</w:t>
      </w:r>
      <w:r w:rsidRPr="2CC751CC">
        <w:rPr>
          <w:rFonts w:ascii="Calibri" w:hAnsi="Calibri" w:cs="Calibri"/>
          <w:spacing w:val="-5"/>
          <w:lang w:val="es-ES"/>
        </w:rPr>
        <w:t xml:space="preserve"> </w:t>
      </w:r>
      <w:r w:rsidRPr="2CC751CC">
        <w:rPr>
          <w:rFonts w:ascii="Calibri" w:hAnsi="Calibri" w:cs="Calibri"/>
          <w:lang w:val="es-ES"/>
        </w:rPr>
        <w:t>únicamente</w:t>
      </w:r>
      <w:r w:rsidRPr="2CC751CC">
        <w:rPr>
          <w:rFonts w:ascii="Calibri" w:hAnsi="Calibri" w:cs="Calibri"/>
          <w:spacing w:val="-4"/>
          <w:lang w:val="es-ES"/>
        </w:rPr>
        <w:t xml:space="preserve"> </w:t>
      </w:r>
      <w:r w:rsidRPr="2CC751CC">
        <w:rPr>
          <w:rFonts w:ascii="Calibri" w:hAnsi="Calibri" w:cs="Calibri"/>
          <w:lang w:val="es-ES"/>
        </w:rPr>
        <w:t>contra</w:t>
      </w:r>
      <w:r w:rsidRPr="2CC751CC">
        <w:rPr>
          <w:rFonts w:ascii="Calibri" w:hAnsi="Calibri" w:cs="Calibri"/>
          <w:spacing w:val="-3"/>
          <w:lang w:val="es-ES"/>
        </w:rPr>
        <w:t xml:space="preserve"> </w:t>
      </w:r>
      <w:r w:rsidRPr="2CC751CC">
        <w:rPr>
          <w:rFonts w:ascii="Calibri" w:hAnsi="Calibri" w:cs="Calibri"/>
          <w:lang w:val="es-ES"/>
        </w:rPr>
        <w:t>presentación</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factura</w:t>
      </w:r>
      <w:r w:rsidRPr="2CC751CC">
        <w:rPr>
          <w:rFonts w:ascii="Calibri" w:hAnsi="Calibri" w:cs="Calibri"/>
          <w:spacing w:val="-4"/>
          <w:lang w:val="es-ES"/>
        </w:rPr>
        <w:t xml:space="preserve"> </w:t>
      </w:r>
      <w:r w:rsidRPr="2CC751CC">
        <w:rPr>
          <w:rFonts w:ascii="Calibri" w:hAnsi="Calibri" w:cs="Calibri"/>
          <w:lang w:val="es-ES"/>
        </w:rPr>
        <w:t>emitida</w:t>
      </w:r>
      <w:r w:rsidRPr="2CC751CC">
        <w:rPr>
          <w:rFonts w:ascii="Calibri" w:hAnsi="Calibri" w:cs="Calibri"/>
          <w:spacing w:val="-4"/>
          <w:lang w:val="es-ES"/>
        </w:rPr>
        <w:t xml:space="preserve"> </w:t>
      </w:r>
      <w:r w:rsidRPr="2CC751CC">
        <w:rPr>
          <w:rFonts w:ascii="Calibri" w:hAnsi="Calibri" w:cs="Calibri"/>
          <w:lang w:val="es-ES"/>
        </w:rPr>
        <w:t>a</w:t>
      </w:r>
      <w:r w:rsidRPr="2CC751CC">
        <w:rPr>
          <w:rFonts w:ascii="Calibri" w:hAnsi="Calibri" w:cs="Calibri"/>
          <w:spacing w:val="-3"/>
          <w:lang w:val="es-ES"/>
        </w:rPr>
        <w:t xml:space="preserve"> </w:t>
      </w:r>
      <w:r w:rsidRPr="2CC751CC">
        <w:rPr>
          <w:rFonts w:ascii="Calibri" w:hAnsi="Calibri" w:cs="Calibri"/>
          <w:lang w:val="es-ES"/>
        </w:rPr>
        <w:t>nombre</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6"/>
          <w:lang w:val="es-ES"/>
        </w:rPr>
        <w:t xml:space="preserve"> </w:t>
      </w:r>
      <w:r w:rsidRPr="2CC751CC">
        <w:rPr>
          <w:rFonts w:ascii="Calibri" w:hAnsi="Calibri" w:cs="Calibri"/>
          <w:lang w:val="es-ES"/>
        </w:rPr>
        <w:t>PNUD</w:t>
      </w:r>
      <w:r w:rsidRPr="2CC751CC">
        <w:rPr>
          <w:rFonts w:ascii="Calibri" w:hAnsi="Calibri" w:cs="Calibri"/>
          <w:spacing w:val="-47"/>
          <w:lang w:val="es-ES"/>
        </w:rPr>
        <w:t xml:space="preserve"> </w:t>
      </w:r>
      <w:r w:rsidRPr="2CC751CC">
        <w:rPr>
          <w:rFonts w:ascii="Calibri" w:hAnsi="Calibri" w:cs="Calibri"/>
          <w:lang w:val="es-ES"/>
        </w:rPr>
        <w:t>Uruguay</w:t>
      </w:r>
      <w:r w:rsidRPr="2CC751CC">
        <w:rPr>
          <w:rFonts w:ascii="Calibri" w:hAnsi="Calibri" w:cs="Calibri"/>
          <w:spacing w:val="-6"/>
          <w:lang w:val="es-ES"/>
        </w:rPr>
        <w:t xml:space="preserve"> </w:t>
      </w:r>
      <w:r w:rsidRPr="2CC751CC">
        <w:rPr>
          <w:rFonts w:ascii="Calibri" w:hAnsi="Calibri" w:cs="Calibri"/>
          <w:lang w:val="es-ES"/>
        </w:rPr>
        <w:t>–</w:t>
      </w:r>
      <w:r w:rsidRPr="2CC751CC">
        <w:rPr>
          <w:rFonts w:ascii="Calibri" w:hAnsi="Calibri" w:cs="Calibri"/>
          <w:spacing w:val="-8"/>
          <w:lang w:val="es-ES"/>
        </w:rPr>
        <w:t xml:space="preserve"> </w:t>
      </w:r>
      <w:r w:rsidRPr="2CC751CC">
        <w:rPr>
          <w:rFonts w:ascii="Calibri" w:hAnsi="Calibri" w:cs="Calibri"/>
          <w:lang w:val="es-ES"/>
        </w:rPr>
        <w:t>Proyecto</w:t>
      </w:r>
      <w:r w:rsidRPr="2CC751CC">
        <w:rPr>
          <w:rFonts w:ascii="Calibri" w:hAnsi="Calibri" w:cs="Calibri"/>
          <w:spacing w:val="-8"/>
          <w:lang w:val="es-ES"/>
        </w:rPr>
        <w:t xml:space="preserve"> </w:t>
      </w:r>
      <w:r w:rsidRPr="2CC751CC">
        <w:rPr>
          <w:rFonts w:ascii="Calibri" w:hAnsi="Calibri" w:cs="Calibri"/>
          <w:lang w:val="es-ES"/>
        </w:rPr>
        <w:t>PIMS</w:t>
      </w:r>
      <w:r w:rsidRPr="2CC751CC">
        <w:rPr>
          <w:rFonts w:ascii="Calibri" w:hAnsi="Calibri" w:cs="Calibri"/>
          <w:spacing w:val="-5"/>
          <w:lang w:val="es-ES"/>
        </w:rPr>
        <w:t xml:space="preserve"> </w:t>
      </w:r>
      <w:r w:rsidRPr="2CC751CC">
        <w:rPr>
          <w:rFonts w:ascii="Calibri" w:hAnsi="Calibri" w:cs="Calibri"/>
          <w:lang w:val="es-ES"/>
        </w:rPr>
        <w:t>-</w:t>
      </w:r>
      <w:r w:rsidRPr="2CC751CC">
        <w:rPr>
          <w:rFonts w:ascii="Calibri" w:hAnsi="Calibri" w:cs="Calibri"/>
          <w:spacing w:val="-9"/>
          <w:lang w:val="es-ES"/>
        </w:rPr>
        <w:t xml:space="preserve"> </w:t>
      </w:r>
      <w:r w:rsidRPr="2CC751CC">
        <w:rPr>
          <w:rFonts w:ascii="Calibri" w:hAnsi="Calibri" w:cs="Calibri"/>
          <w:lang w:val="es-ES"/>
        </w:rPr>
        <w:t>6252</w:t>
      </w:r>
      <w:r w:rsidRPr="2CC751CC">
        <w:rPr>
          <w:rFonts w:ascii="Calibri" w:hAnsi="Calibri" w:cs="Calibri"/>
          <w:spacing w:val="-7"/>
          <w:lang w:val="es-ES"/>
        </w:rPr>
        <w:t xml:space="preserve"> </w:t>
      </w:r>
      <w:r w:rsidRPr="2CC751CC">
        <w:rPr>
          <w:rFonts w:ascii="Calibri" w:hAnsi="Calibri" w:cs="Calibri"/>
          <w:lang w:val="es-ES"/>
        </w:rPr>
        <w:t>URU/21/G31 por</w:t>
      </w:r>
      <w:r w:rsidRPr="2CC751CC">
        <w:rPr>
          <w:rFonts w:ascii="Calibri" w:hAnsi="Calibri" w:cs="Calibri"/>
          <w:spacing w:val="-6"/>
          <w:lang w:val="es-ES"/>
        </w:rPr>
        <w:t xml:space="preserve"> </w:t>
      </w:r>
      <w:r w:rsidRPr="2CC751CC">
        <w:rPr>
          <w:rFonts w:ascii="Calibri" w:hAnsi="Calibri" w:cs="Calibri"/>
          <w:lang w:val="es-ES"/>
        </w:rPr>
        <w:t>transferencia</w:t>
      </w:r>
      <w:r w:rsidRPr="2CC751CC">
        <w:rPr>
          <w:rFonts w:ascii="Calibri" w:hAnsi="Calibri" w:cs="Calibri"/>
          <w:spacing w:val="-8"/>
          <w:lang w:val="es-ES"/>
        </w:rPr>
        <w:t xml:space="preserve"> </w:t>
      </w:r>
      <w:r w:rsidRPr="2CC751CC">
        <w:rPr>
          <w:rFonts w:ascii="Calibri" w:hAnsi="Calibri" w:cs="Calibri"/>
          <w:lang w:val="es-ES"/>
        </w:rPr>
        <w:t>bancaria</w:t>
      </w:r>
      <w:r w:rsidRPr="2CC751CC">
        <w:rPr>
          <w:rFonts w:ascii="Calibri" w:hAnsi="Calibri" w:cs="Calibri"/>
          <w:spacing w:val="-7"/>
          <w:lang w:val="es-ES"/>
        </w:rPr>
        <w:t xml:space="preserve"> </w:t>
      </w:r>
      <w:r w:rsidRPr="2CC751CC">
        <w:rPr>
          <w:rFonts w:ascii="Calibri" w:hAnsi="Calibri" w:cs="Calibri"/>
          <w:lang w:val="es-ES"/>
        </w:rPr>
        <w:t>a</w:t>
      </w:r>
      <w:r w:rsidRPr="2CC751CC">
        <w:rPr>
          <w:rFonts w:ascii="Calibri" w:hAnsi="Calibri" w:cs="Calibri"/>
          <w:spacing w:val="-8"/>
          <w:lang w:val="es-ES"/>
        </w:rPr>
        <w:t xml:space="preserve"> </w:t>
      </w:r>
      <w:r w:rsidRPr="2CC751CC">
        <w:rPr>
          <w:rFonts w:ascii="Calibri" w:hAnsi="Calibri" w:cs="Calibri"/>
          <w:lang w:val="es-ES"/>
        </w:rPr>
        <w:t>la</w:t>
      </w:r>
      <w:r w:rsidRPr="2CC751CC">
        <w:rPr>
          <w:rFonts w:ascii="Calibri" w:hAnsi="Calibri" w:cs="Calibri"/>
          <w:spacing w:val="-7"/>
          <w:lang w:val="es-ES"/>
        </w:rPr>
        <w:t xml:space="preserve"> </w:t>
      </w:r>
      <w:r w:rsidRPr="2CC751CC">
        <w:rPr>
          <w:rFonts w:ascii="Calibri" w:hAnsi="Calibri" w:cs="Calibri"/>
          <w:lang w:val="es-ES"/>
        </w:rPr>
        <w:t>cuenta</w:t>
      </w:r>
      <w:r w:rsidRPr="2CC751CC">
        <w:rPr>
          <w:rFonts w:ascii="Calibri" w:hAnsi="Calibri" w:cs="Calibri"/>
          <w:spacing w:val="-6"/>
          <w:lang w:val="es-ES"/>
        </w:rPr>
        <w:t xml:space="preserve"> </w:t>
      </w:r>
      <w:r w:rsidRPr="2CC751CC">
        <w:rPr>
          <w:rFonts w:ascii="Calibri" w:hAnsi="Calibri" w:cs="Calibri"/>
          <w:lang w:val="es-ES"/>
        </w:rPr>
        <w:t>del</w:t>
      </w:r>
      <w:r w:rsidRPr="2CC751CC">
        <w:rPr>
          <w:rFonts w:ascii="Calibri" w:hAnsi="Calibri" w:cs="Calibri"/>
          <w:spacing w:val="-9"/>
          <w:lang w:val="es-ES"/>
        </w:rPr>
        <w:t xml:space="preserve"> </w:t>
      </w:r>
      <w:r w:rsidRPr="2CC751CC">
        <w:rPr>
          <w:rFonts w:ascii="Calibri" w:hAnsi="Calibri" w:cs="Calibri"/>
          <w:lang w:val="es-ES"/>
        </w:rPr>
        <w:t>Contra-</w:t>
      </w:r>
      <w:r w:rsidRPr="2CC751CC">
        <w:rPr>
          <w:rFonts w:ascii="Calibri" w:hAnsi="Calibri" w:cs="Calibri"/>
          <w:spacing w:val="-47"/>
          <w:lang w:val="es-ES"/>
        </w:rPr>
        <w:t xml:space="preserve"> </w:t>
      </w:r>
      <w:r w:rsidRPr="2CC751CC">
        <w:rPr>
          <w:rFonts w:ascii="Calibri" w:hAnsi="Calibri" w:cs="Calibri"/>
          <w:lang w:val="es-ES"/>
        </w:rPr>
        <w:t>tista Individual</w:t>
      </w:r>
    </w:p>
    <w:p w14:paraId="05504D21"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74AB9E76"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t>PERFIL</w:t>
      </w:r>
      <w:r w:rsidRPr="002C6417">
        <w:rPr>
          <w:rFonts w:asciiTheme="minorHAnsi" w:hAnsiTheme="minorHAnsi" w:cstheme="minorHAnsi"/>
          <w:b/>
          <w:bCs/>
          <w:spacing w:val="-3"/>
        </w:rPr>
        <w:t xml:space="preserve"> </w:t>
      </w:r>
      <w:r w:rsidRPr="002C6417">
        <w:rPr>
          <w:rFonts w:asciiTheme="minorHAnsi" w:hAnsiTheme="minorHAnsi" w:cstheme="minorHAnsi"/>
          <w:b/>
          <w:bCs/>
        </w:rPr>
        <w:t>PROFESIONAL</w:t>
      </w:r>
      <w:r w:rsidRPr="002C6417">
        <w:rPr>
          <w:rFonts w:asciiTheme="minorHAnsi" w:hAnsiTheme="minorHAnsi" w:cstheme="minorHAnsi"/>
          <w:b/>
          <w:bCs/>
          <w:spacing w:val="-5"/>
        </w:rPr>
        <w:t xml:space="preserve"> </w:t>
      </w:r>
      <w:r w:rsidRPr="002C6417">
        <w:rPr>
          <w:rFonts w:asciiTheme="minorHAnsi" w:hAnsiTheme="minorHAnsi" w:cstheme="minorHAnsi"/>
          <w:b/>
          <w:bCs/>
        </w:rPr>
        <w:t>REQUERIDO</w:t>
      </w:r>
      <w:r w:rsidRPr="002C6417">
        <w:rPr>
          <w:rFonts w:asciiTheme="minorHAnsi" w:hAnsiTheme="minorHAnsi" w:cstheme="minorHAnsi"/>
          <w:b/>
          <w:bCs/>
          <w:spacing w:val="-3"/>
        </w:rPr>
        <w:t xml:space="preserve"> </w:t>
      </w:r>
      <w:r w:rsidRPr="002C6417">
        <w:rPr>
          <w:rFonts w:asciiTheme="minorHAnsi" w:hAnsiTheme="minorHAnsi" w:cstheme="minorHAnsi"/>
          <w:b/>
          <w:bCs/>
        </w:rPr>
        <w:t>PARA</w:t>
      </w:r>
      <w:r w:rsidRPr="002C6417">
        <w:rPr>
          <w:rFonts w:asciiTheme="minorHAnsi" w:hAnsiTheme="minorHAnsi" w:cstheme="minorHAnsi"/>
          <w:b/>
          <w:bCs/>
          <w:spacing w:val="-4"/>
        </w:rPr>
        <w:t xml:space="preserve"> </w:t>
      </w:r>
      <w:r w:rsidRPr="002C6417">
        <w:rPr>
          <w:rFonts w:asciiTheme="minorHAnsi" w:hAnsiTheme="minorHAnsi" w:cstheme="minorHAnsi"/>
          <w:b/>
          <w:bCs/>
        </w:rPr>
        <w:t>ESTA</w:t>
      </w:r>
      <w:r w:rsidRPr="002C6417">
        <w:rPr>
          <w:rFonts w:asciiTheme="minorHAnsi" w:hAnsiTheme="minorHAnsi" w:cstheme="minorHAnsi"/>
          <w:b/>
          <w:bCs/>
          <w:spacing w:val="-2"/>
        </w:rPr>
        <w:t xml:space="preserve"> </w:t>
      </w:r>
      <w:r w:rsidRPr="002C6417">
        <w:rPr>
          <w:rFonts w:asciiTheme="minorHAnsi" w:hAnsiTheme="minorHAnsi" w:cstheme="minorHAnsi"/>
          <w:b/>
          <w:bCs/>
        </w:rPr>
        <w:t>CONSULTORÍA</w:t>
      </w:r>
    </w:p>
    <w:p w14:paraId="76EB0CE6" w14:textId="77777777" w:rsidR="00DC750A" w:rsidRPr="002C6417" w:rsidRDefault="00DC750A" w:rsidP="00DC750A">
      <w:pPr>
        <w:widowControl w:val="0"/>
        <w:autoSpaceDE w:val="0"/>
        <w:autoSpaceDN w:val="0"/>
        <w:spacing w:before="10" w:after="0" w:line="240" w:lineRule="auto"/>
        <w:jc w:val="left"/>
        <w:rPr>
          <w:rFonts w:ascii="Calibri" w:hAnsi="Calibri" w:cs="Calibri"/>
          <w:b/>
          <w:sz w:val="21"/>
        </w:rPr>
      </w:pPr>
    </w:p>
    <w:p w14:paraId="325AD375" w14:textId="77777777" w:rsidR="00DC750A" w:rsidRPr="002C6417" w:rsidRDefault="00DC750A" w:rsidP="00DC750A">
      <w:pPr>
        <w:widowControl w:val="0"/>
        <w:autoSpaceDE w:val="0"/>
        <w:autoSpaceDN w:val="0"/>
        <w:spacing w:before="0" w:after="0" w:line="240" w:lineRule="auto"/>
        <w:rPr>
          <w:rFonts w:ascii="Calibri" w:hAnsi="Calibri" w:cs="Calibri"/>
        </w:rPr>
      </w:pPr>
      <w:r w:rsidRPr="002C6417">
        <w:rPr>
          <w:rFonts w:ascii="Calibri" w:hAnsi="Calibri" w:cs="Calibri"/>
        </w:rPr>
        <w:t>El/la</w:t>
      </w:r>
      <w:r w:rsidRPr="002C6417">
        <w:rPr>
          <w:rFonts w:ascii="Calibri" w:hAnsi="Calibri" w:cs="Calibri"/>
          <w:spacing w:val="-2"/>
        </w:rPr>
        <w:t xml:space="preserve"> </w:t>
      </w:r>
      <w:r w:rsidRPr="002C6417">
        <w:rPr>
          <w:rFonts w:ascii="Calibri" w:hAnsi="Calibri" w:cs="Calibri"/>
        </w:rPr>
        <w:t>consultor/a</w:t>
      </w:r>
      <w:r w:rsidRPr="002C6417">
        <w:rPr>
          <w:rFonts w:ascii="Calibri" w:hAnsi="Calibri" w:cs="Calibri"/>
          <w:spacing w:val="-4"/>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4"/>
        </w:rPr>
        <w:t xml:space="preserve"> </w:t>
      </w:r>
      <w:r w:rsidRPr="002C6417">
        <w:rPr>
          <w:rFonts w:ascii="Calibri" w:hAnsi="Calibri" w:cs="Calibri"/>
        </w:rPr>
        <w:t>EMT</w:t>
      </w:r>
      <w:r w:rsidRPr="002C6417">
        <w:rPr>
          <w:rFonts w:ascii="Calibri" w:hAnsi="Calibri" w:cs="Calibri"/>
          <w:spacing w:val="-3"/>
        </w:rPr>
        <w:t xml:space="preserve"> </w:t>
      </w:r>
      <w:r w:rsidRPr="002C6417">
        <w:rPr>
          <w:rFonts w:ascii="Calibri" w:hAnsi="Calibri" w:cs="Calibri"/>
        </w:rPr>
        <w:t>deberá</w:t>
      </w:r>
      <w:r w:rsidRPr="002C6417">
        <w:rPr>
          <w:rFonts w:ascii="Calibri" w:hAnsi="Calibri" w:cs="Calibri"/>
          <w:spacing w:val="-1"/>
        </w:rPr>
        <w:t xml:space="preserve"> </w:t>
      </w:r>
      <w:r w:rsidRPr="002C6417">
        <w:rPr>
          <w:rFonts w:ascii="Calibri" w:hAnsi="Calibri" w:cs="Calibri"/>
        </w:rPr>
        <w:t>cumplir</w:t>
      </w:r>
      <w:r w:rsidRPr="002C6417">
        <w:rPr>
          <w:rFonts w:ascii="Calibri" w:hAnsi="Calibri" w:cs="Calibri"/>
          <w:spacing w:val="-2"/>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las siguientes</w:t>
      </w:r>
      <w:r w:rsidRPr="002C6417">
        <w:rPr>
          <w:rFonts w:ascii="Calibri" w:hAnsi="Calibri" w:cs="Calibri"/>
          <w:spacing w:val="-1"/>
        </w:rPr>
        <w:t xml:space="preserve"> </w:t>
      </w:r>
      <w:r w:rsidRPr="002C6417">
        <w:rPr>
          <w:rFonts w:ascii="Calibri" w:hAnsi="Calibri" w:cs="Calibri"/>
        </w:rPr>
        <w:t>calificaciones:</w:t>
      </w:r>
    </w:p>
    <w:p w14:paraId="616F0BBD"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7C224280" w14:textId="77777777" w:rsidR="00DC750A" w:rsidRPr="002C6417" w:rsidRDefault="00DC750A" w:rsidP="004613B3">
      <w:pPr>
        <w:widowControl w:val="0"/>
        <w:numPr>
          <w:ilvl w:val="0"/>
          <w:numId w:val="34"/>
        </w:numPr>
        <w:tabs>
          <w:tab w:val="left" w:pos="540"/>
        </w:tabs>
        <w:autoSpaceDE w:val="0"/>
        <w:autoSpaceDN w:val="0"/>
        <w:spacing w:before="1" w:after="0" w:line="240" w:lineRule="auto"/>
        <w:ind w:left="539" w:right="974" w:hanging="358"/>
        <w:jc w:val="left"/>
        <w:rPr>
          <w:rFonts w:ascii="Calibri" w:hAnsi="Calibri" w:cs="Calibri"/>
        </w:rPr>
      </w:pPr>
      <w:r w:rsidRPr="002C6417">
        <w:rPr>
          <w:rFonts w:ascii="Calibri" w:hAnsi="Calibri" w:cs="Calibri"/>
        </w:rPr>
        <w:t>Profesional</w:t>
      </w:r>
      <w:r w:rsidRPr="002C6417">
        <w:rPr>
          <w:rFonts w:ascii="Calibri" w:hAnsi="Calibri" w:cs="Calibri"/>
          <w:spacing w:val="-5"/>
        </w:rPr>
        <w:t xml:space="preserve"> </w:t>
      </w:r>
      <w:r w:rsidRPr="002C6417">
        <w:rPr>
          <w:rFonts w:ascii="Calibri" w:hAnsi="Calibri" w:cs="Calibri"/>
        </w:rPr>
        <w:t>universitario,</w:t>
      </w:r>
      <w:r w:rsidRPr="002C6417">
        <w:rPr>
          <w:rFonts w:ascii="Calibri" w:hAnsi="Calibri" w:cs="Calibri"/>
          <w:spacing w:val="-4"/>
        </w:rPr>
        <w:t xml:space="preserve"> </w:t>
      </w:r>
      <w:r w:rsidRPr="002C6417">
        <w:rPr>
          <w:rFonts w:ascii="Calibri" w:hAnsi="Calibri" w:cs="Calibri"/>
        </w:rPr>
        <w:t>en</w:t>
      </w:r>
      <w:r w:rsidRPr="002C6417">
        <w:rPr>
          <w:rFonts w:ascii="Calibri" w:hAnsi="Calibri" w:cs="Calibri"/>
          <w:spacing w:val="-4"/>
        </w:rPr>
        <w:t xml:space="preserve"> </w:t>
      </w:r>
      <w:r w:rsidRPr="002C6417">
        <w:rPr>
          <w:rFonts w:ascii="Calibri" w:hAnsi="Calibri" w:cs="Calibri"/>
        </w:rPr>
        <w:t>temas</w:t>
      </w:r>
      <w:r w:rsidRPr="002C6417">
        <w:rPr>
          <w:rFonts w:ascii="Calibri" w:hAnsi="Calibri" w:cs="Calibri"/>
          <w:spacing w:val="-3"/>
        </w:rPr>
        <w:t xml:space="preserve"> </w:t>
      </w:r>
      <w:r w:rsidRPr="002C6417">
        <w:rPr>
          <w:rFonts w:ascii="Calibri" w:hAnsi="Calibri" w:cs="Calibri"/>
        </w:rPr>
        <w:t>relacionados</w:t>
      </w:r>
      <w:r w:rsidRPr="002C6417">
        <w:rPr>
          <w:rFonts w:ascii="Calibri" w:hAnsi="Calibri" w:cs="Calibri"/>
          <w:spacing w:val="-3"/>
        </w:rPr>
        <w:t xml:space="preserve"> </w:t>
      </w:r>
      <w:r w:rsidRPr="002C6417">
        <w:rPr>
          <w:rFonts w:ascii="Calibri" w:hAnsi="Calibri" w:cs="Calibri"/>
        </w:rPr>
        <w:t>con</w:t>
      </w:r>
      <w:r w:rsidRPr="002C6417">
        <w:rPr>
          <w:rFonts w:ascii="Calibri" w:hAnsi="Calibri" w:cs="Calibri"/>
          <w:spacing w:val="-4"/>
        </w:rPr>
        <w:t xml:space="preserve"> </w:t>
      </w:r>
      <w:r w:rsidRPr="002C6417">
        <w:rPr>
          <w:rFonts w:ascii="Calibri" w:hAnsi="Calibri" w:cs="Calibri"/>
        </w:rPr>
        <w:t>las</w:t>
      </w:r>
      <w:r w:rsidRPr="002C6417">
        <w:rPr>
          <w:rFonts w:ascii="Calibri" w:hAnsi="Calibri" w:cs="Calibri"/>
          <w:spacing w:val="-2"/>
        </w:rPr>
        <w:t xml:space="preserve"> </w:t>
      </w:r>
      <w:r w:rsidRPr="002C6417">
        <w:rPr>
          <w:rFonts w:ascii="Calibri" w:hAnsi="Calibri" w:cs="Calibri"/>
        </w:rPr>
        <w:t>Ciencias</w:t>
      </w:r>
      <w:r w:rsidRPr="002C6417">
        <w:rPr>
          <w:rFonts w:ascii="Calibri" w:hAnsi="Calibri" w:cs="Calibri"/>
          <w:spacing w:val="-4"/>
        </w:rPr>
        <w:t xml:space="preserve"> </w:t>
      </w:r>
      <w:r w:rsidRPr="002C6417">
        <w:rPr>
          <w:rFonts w:ascii="Calibri" w:hAnsi="Calibri" w:cs="Calibri"/>
        </w:rPr>
        <w:t>Ambientales</w:t>
      </w:r>
      <w:r w:rsidRPr="002C6417">
        <w:rPr>
          <w:rFonts w:ascii="Calibri" w:hAnsi="Calibri" w:cs="Calibri"/>
          <w:spacing w:val="-2"/>
        </w:rPr>
        <w:t xml:space="preserve"> </w:t>
      </w:r>
      <w:r w:rsidRPr="002C6417">
        <w:rPr>
          <w:rFonts w:ascii="Calibri" w:hAnsi="Calibri" w:cs="Calibri"/>
        </w:rPr>
        <w:t>u</w:t>
      </w:r>
      <w:r w:rsidRPr="002C6417">
        <w:rPr>
          <w:rFonts w:ascii="Calibri" w:hAnsi="Calibri" w:cs="Calibri"/>
          <w:spacing w:val="-6"/>
        </w:rPr>
        <w:t xml:space="preserve"> </w:t>
      </w:r>
      <w:r w:rsidRPr="002C6417">
        <w:rPr>
          <w:rFonts w:ascii="Calibri" w:hAnsi="Calibri" w:cs="Calibri"/>
        </w:rPr>
        <w:t>otro</w:t>
      </w:r>
      <w:r w:rsidRPr="002C6417">
        <w:rPr>
          <w:rFonts w:ascii="Calibri" w:hAnsi="Calibri" w:cs="Calibri"/>
          <w:spacing w:val="-2"/>
        </w:rPr>
        <w:t xml:space="preserve"> </w:t>
      </w:r>
      <w:r w:rsidRPr="002C6417">
        <w:rPr>
          <w:rFonts w:ascii="Calibri" w:hAnsi="Calibri" w:cs="Calibri"/>
        </w:rPr>
        <w:t>campo</w:t>
      </w:r>
      <w:r w:rsidRPr="002C6417">
        <w:rPr>
          <w:rFonts w:ascii="Calibri" w:hAnsi="Calibri" w:cs="Calibri"/>
          <w:spacing w:val="-47"/>
        </w:rPr>
        <w:t xml:space="preserve"> </w:t>
      </w:r>
      <w:r w:rsidRPr="002C6417">
        <w:rPr>
          <w:rFonts w:ascii="Calibri" w:hAnsi="Calibri" w:cs="Calibri"/>
        </w:rPr>
        <w:t>estrechamente relacionado</w:t>
      </w:r>
      <w:r w:rsidRPr="002C6417">
        <w:rPr>
          <w:rFonts w:ascii="Calibri" w:hAnsi="Calibri" w:cs="Calibri"/>
          <w:spacing w:val="1"/>
        </w:rPr>
        <w:t xml:space="preserve"> </w:t>
      </w:r>
      <w:r w:rsidRPr="002C6417">
        <w:rPr>
          <w:rFonts w:ascii="Calibri" w:hAnsi="Calibri" w:cs="Calibri"/>
        </w:rPr>
        <w:t>con</w:t>
      </w:r>
      <w:r w:rsidRPr="002C6417">
        <w:rPr>
          <w:rFonts w:ascii="Calibri" w:hAnsi="Calibri" w:cs="Calibri"/>
          <w:spacing w:val="-1"/>
        </w:rPr>
        <w:t xml:space="preserve"> </w:t>
      </w:r>
      <w:r w:rsidRPr="002C6417">
        <w:rPr>
          <w:rFonts w:ascii="Calibri" w:hAnsi="Calibri" w:cs="Calibri"/>
        </w:rPr>
        <w:t>los temas del proyecto.</w:t>
      </w:r>
    </w:p>
    <w:p w14:paraId="495E1778" w14:textId="77777777" w:rsidR="00DC750A" w:rsidRPr="002C6417" w:rsidRDefault="00DC750A" w:rsidP="004613B3">
      <w:pPr>
        <w:widowControl w:val="0"/>
        <w:numPr>
          <w:ilvl w:val="0"/>
          <w:numId w:val="34"/>
        </w:numPr>
        <w:tabs>
          <w:tab w:val="left" w:pos="540"/>
        </w:tabs>
        <w:autoSpaceDE w:val="0"/>
        <w:autoSpaceDN w:val="0"/>
        <w:spacing w:before="0" w:after="0" w:line="240" w:lineRule="auto"/>
        <w:ind w:left="539" w:right="973" w:hanging="358"/>
        <w:jc w:val="left"/>
        <w:rPr>
          <w:rFonts w:ascii="Calibri" w:hAnsi="Calibri" w:cs="Calibri"/>
          <w:lang w:val="es-ES"/>
        </w:rPr>
      </w:pPr>
      <w:r w:rsidRPr="2CC751CC">
        <w:rPr>
          <w:rFonts w:ascii="Calibri" w:hAnsi="Calibri" w:cs="Calibri"/>
          <w:lang w:val="es-ES"/>
        </w:rPr>
        <w:t>Experiencia en la evaluación y monitoreo de programas/proyectos vinculados a temas am-</w:t>
      </w:r>
      <w:r w:rsidRPr="2CC751CC">
        <w:rPr>
          <w:rFonts w:ascii="Calibri" w:hAnsi="Calibri" w:cs="Calibri"/>
          <w:spacing w:val="1"/>
          <w:lang w:val="es-ES"/>
        </w:rPr>
        <w:t xml:space="preserve"> </w:t>
      </w:r>
      <w:r w:rsidRPr="2CC751CC">
        <w:rPr>
          <w:rFonts w:ascii="Calibri" w:hAnsi="Calibri" w:cs="Calibri"/>
          <w:lang w:val="es-ES"/>
        </w:rPr>
        <w:t>bientales,</w:t>
      </w:r>
      <w:r w:rsidRPr="2CC751CC">
        <w:rPr>
          <w:rFonts w:ascii="Calibri" w:hAnsi="Calibri" w:cs="Calibri"/>
          <w:spacing w:val="-6"/>
          <w:lang w:val="es-ES"/>
        </w:rPr>
        <w:t xml:space="preserve"> </w:t>
      </w:r>
      <w:r w:rsidRPr="2CC751CC">
        <w:rPr>
          <w:rFonts w:ascii="Calibri" w:hAnsi="Calibri" w:cs="Calibri"/>
          <w:lang w:val="es-ES"/>
        </w:rPr>
        <w:t>biodiversidad,</w:t>
      </w:r>
      <w:r w:rsidRPr="2CC751CC">
        <w:rPr>
          <w:rFonts w:ascii="Calibri" w:hAnsi="Calibri" w:cs="Calibri"/>
          <w:spacing w:val="-5"/>
          <w:lang w:val="es-ES"/>
        </w:rPr>
        <w:t xml:space="preserve"> </w:t>
      </w:r>
      <w:r w:rsidRPr="2CC751CC">
        <w:rPr>
          <w:rFonts w:ascii="Calibri" w:hAnsi="Calibri" w:cs="Calibri"/>
          <w:lang w:val="es-ES"/>
        </w:rPr>
        <w:t>producción</w:t>
      </w:r>
      <w:r w:rsidRPr="2CC751CC">
        <w:rPr>
          <w:rFonts w:ascii="Calibri" w:hAnsi="Calibri" w:cs="Calibri"/>
          <w:spacing w:val="-9"/>
          <w:lang w:val="es-ES"/>
        </w:rPr>
        <w:t xml:space="preserve"> </w:t>
      </w:r>
      <w:r w:rsidRPr="2CC751CC">
        <w:rPr>
          <w:rFonts w:ascii="Calibri" w:hAnsi="Calibri" w:cs="Calibri"/>
          <w:lang w:val="es-ES"/>
        </w:rPr>
        <w:t>sostenible,</w:t>
      </w:r>
      <w:r w:rsidRPr="2CC751CC">
        <w:rPr>
          <w:rFonts w:ascii="Calibri" w:hAnsi="Calibri" w:cs="Calibri"/>
          <w:spacing w:val="-8"/>
          <w:lang w:val="es-ES"/>
        </w:rPr>
        <w:t xml:space="preserve"> </w:t>
      </w:r>
      <w:r w:rsidRPr="2CC751CC">
        <w:rPr>
          <w:rFonts w:ascii="Calibri" w:hAnsi="Calibri" w:cs="Calibri"/>
          <w:lang w:val="es-ES"/>
        </w:rPr>
        <w:t>recursos</w:t>
      </w:r>
      <w:r w:rsidRPr="2CC751CC">
        <w:rPr>
          <w:rFonts w:ascii="Calibri" w:hAnsi="Calibri" w:cs="Calibri"/>
          <w:spacing w:val="-7"/>
          <w:lang w:val="es-ES"/>
        </w:rPr>
        <w:t xml:space="preserve"> </w:t>
      </w:r>
      <w:r w:rsidRPr="2CC751CC">
        <w:rPr>
          <w:rFonts w:ascii="Calibri" w:hAnsi="Calibri" w:cs="Calibri"/>
          <w:lang w:val="es-ES"/>
        </w:rPr>
        <w:t>naturales,</w:t>
      </w:r>
      <w:r w:rsidRPr="2CC751CC">
        <w:rPr>
          <w:rFonts w:ascii="Calibri" w:hAnsi="Calibri" w:cs="Calibri"/>
          <w:spacing w:val="-5"/>
          <w:lang w:val="es-ES"/>
        </w:rPr>
        <w:t xml:space="preserve"> </w:t>
      </w:r>
      <w:r w:rsidRPr="2CC751CC">
        <w:rPr>
          <w:rFonts w:ascii="Calibri" w:hAnsi="Calibri" w:cs="Calibri"/>
          <w:lang w:val="es-ES"/>
        </w:rPr>
        <w:t>género</w:t>
      </w:r>
      <w:r w:rsidRPr="2CC751CC">
        <w:rPr>
          <w:rFonts w:ascii="Calibri" w:hAnsi="Calibri" w:cs="Calibri"/>
          <w:spacing w:val="-4"/>
          <w:lang w:val="es-ES"/>
        </w:rPr>
        <w:t xml:space="preserve"> </w:t>
      </w:r>
      <w:r w:rsidRPr="2CC751CC">
        <w:rPr>
          <w:rFonts w:ascii="Calibri" w:hAnsi="Calibri" w:cs="Calibri"/>
          <w:lang w:val="es-ES"/>
        </w:rPr>
        <w:t>u</w:t>
      </w:r>
      <w:r w:rsidRPr="2CC751CC">
        <w:rPr>
          <w:rFonts w:ascii="Calibri" w:hAnsi="Calibri" w:cs="Calibri"/>
          <w:spacing w:val="-9"/>
          <w:lang w:val="es-ES"/>
        </w:rPr>
        <w:t xml:space="preserve"> </w:t>
      </w:r>
      <w:r w:rsidRPr="2CC751CC">
        <w:rPr>
          <w:rFonts w:ascii="Calibri" w:hAnsi="Calibri" w:cs="Calibri"/>
          <w:lang w:val="es-ES"/>
        </w:rPr>
        <w:t>otras</w:t>
      </w:r>
      <w:r w:rsidRPr="2CC751CC">
        <w:rPr>
          <w:rFonts w:ascii="Calibri" w:hAnsi="Calibri" w:cs="Calibri"/>
          <w:spacing w:val="-7"/>
          <w:lang w:val="es-ES"/>
        </w:rPr>
        <w:t xml:space="preserve"> </w:t>
      </w:r>
      <w:r w:rsidRPr="2CC751CC">
        <w:rPr>
          <w:rFonts w:ascii="Calibri" w:hAnsi="Calibri" w:cs="Calibri"/>
          <w:lang w:val="es-ES"/>
        </w:rPr>
        <w:t>áreas</w:t>
      </w:r>
      <w:r w:rsidRPr="2CC751CC">
        <w:rPr>
          <w:rFonts w:ascii="Calibri" w:hAnsi="Calibri" w:cs="Calibri"/>
          <w:spacing w:val="-8"/>
          <w:lang w:val="es-ES"/>
        </w:rPr>
        <w:t xml:space="preserve"> </w:t>
      </w:r>
      <w:r w:rsidRPr="2CC751CC">
        <w:rPr>
          <w:rFonts w:ascii="Calibri" w:hAnsi="Calibri" w:cs="Calibri"/>
          <w:lang w:val="es-ES"/>
        </w:rPr>
        <w:t>re-</w:t>
      </w:r>
      <w:r w:rsidRPr="2CC751CC">
        <w:rPr>
          <w:rFonts w:ascii="Calibri" w:hAnsi="Calibri" w:cs="Calibri"/>
          <w:spacing w:val="-47"/>
          <w:lang w:val="es-ES"/>
        </w:rPr>
        <w:t xml:space="preserve"> </w:t>
      </w:r>
      <w:r w:rsidRPr="2CC751CC">
        <w:rPr>
          <w:rFonts w:ascii="Calibri" w:hAnsi="Calibri" w:cs="Calibri"/>
          <w:lang w:val="es-ES"/>
        </w:rPr>
        <w:t>lacionadas</w:t>
      </w:r>
      <w:r w:rsidRPr="2CC751CC">
        <w:rPr>
          <w:rFonts w:ascii="Calibri" w:hAnsi="Calibri" w:cs="Calibri"/>
          <w:spacing w:val="-1"/>
          <w:lang w:val="es-ES"/>
        </w:rPr>
        <w:t xml:space="preserve"> </w:t>
      </w:r>
      <w:r w:rsidRPr="2CC751CC">
        <w:rPr>
          <w:rFonts w:ascii="Calibri" w:hAnsi="Calibri" w:cs="Calibri"/>
          <w:lang w:val="es-ES"/>
        </w:rPr>
        <w:t>con</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2"/>
          <w:lang w:val="es-ES"/>
        </w:rPr>
        <w:t xml:space="preserve"> </w:t>
      </w:r>
      <w:r w:rsidRPr="2CC751CC">
        <w:rPr>
          <w:rFonts w:ascii="Calibri" w:hAnsi="Calibri" w:cs="Calibri"/>
          <w:lang w:val="es-ES"/>
        </w:rPr>
        <w:t>temas del proyecto.</w:t>
      </w:r>
    </w:p>
    <w:p w14:paraId="39B730E2" w14:textId="77777777" w:rsidR="00DC750A" w:rsidRPr="002C6417" w:rsidRDefault="00DC750A" w:rsidP="004613B3">
      <w:pPr>
        <w:widowControl w:val="0"/>
        <w:numPr>
          <w:ilvl w:val="0"/>
          <w:numId w:val="34"/>
        </w:numPr>
        <w:tabs>
          <w:tab w:val="left" w:pos="540"/>
        </w:tabs>
        <w:autoSpaceDE w:val="0"/>
        <w:autoSpaceDN w:val="0"/>
        <w:spacing w:before="0" w:after="0" w:line="279" w:lineRule="exact"/>
        <w:ind w:left="539" w:hanging="358"/>
        <w:jc w:val="left"/>
        <w:rPr>
          <w:rFonts w:ascii="Calibri" w:hAnsi="Calibri" w:cs="Calibri"/>
        </w:rPr>
      </w:pPr>
      <w:r w:rsidRPr="002C6417">
        <w:rPr>
          <w:rFonts w:ascii="Calibri" w:hAnsi="Calibri" w:cs="Calibri"/>
        </w:rPr>
        <w:t>Experiencia</w:t>
      </w:r>
      <w:r w:rsidRPr="002C6417">
        <w:rPr>
          <w:rFonts w:ascii="Calibri" w:hAnsi="Calibri" w:cs="Calibri"/>
          <w:spacing w:val="-5"/>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trabajo</w:t>
      </w:r>
      <w:r w:rsidRPr="002C6417">
        <w:rPr>
          <w:rFonts w:ascii="Calibri" w:hAnsi="Calibri" w:cs="Calibri"/>
          <w:spacing w:val="-2"/>
        </w:rPr>
        <w:t xml:space="preserve"> </w:t>
      </w:r>
      <w:r w:rsidRPr="002C6417">
        <w:rPr>
          <w:rFonts w:ascii="Calibri" w:hAnsi="Calibri" w:cs="Calibri"/>
        </w:rPr>
        <w:t>con</w:t>
      </w:r>
      <w:r w:rsidRPr="002C6417">
        <w:rPr>
          <w:rFonts w:ascii="Calibri" w:hAnsi="Calibri" w:cs="Calibri"/>
          <w:spacing w:val="-4"/>
        </w:rPr>
        <w:t xml:space="preserve"> </w:t>
      </w:r>
      <w:r w:rsidRPr="002C6417">
        <w:rPr>
          <w:rFonts w:ascii="Calibri" w:hAnsi="Calibri" w:cs="Calibri"/>
        </w:rPr>
        <w:t>agencias</w:t>
      </w:r>
      <w:r w:rsidRPr="002C6417">
        <w:rPr>
          <w:rFonts w:ascii="Calibri" w:hAnsi="Calibri" w:cs="Calibri"/>
          <w:spacing w:val="-1"/>
        </w:rPr>
        <w:t xml:space="preserve"> </w:t>
      </w:r>
      <w:r w:rsidRPr="002C6417">
        <w:rPr>
          <w:rFonts w:ascii="Calibri" w:hAnsi="Calibri" w:cs="Calibri"/>
        </w:rPr>
        <w:t>de las</w:t>
      </w:r>
      <w:r w:rsidRPr="002C6417">
        <w:rPr>
          <w:rFonts w:ascii="Calibri" w:hAnsi="Calibri" w:cs="Calibri"/>
          <w:spacing w:val="-1"/>
        </w:rPr>
        <w:t xml:space="preserve"> </w:t>
      </w:r>
      <w:r w:rsidRPr="002C6417">
        <w:rPr>
          <w:rFonts w:ascii="Calibri" w:hAnsi="Calibri" w:cs="Calibri"/>
        </w:rPr>
        <w:t>Naciones Unidas</w:t>
      </w:r>
      <w:r w:rsidRPr="002C6417">
        <w:rPr>
          <w:rFonts w:ascii="Calibri" w:hAnsi="Calibri" w:cs="Calibri"/>
          <w:spacing w:val="-1"/>
        </w:rPr>
        <w:t xml:space="preserve"> </w:t>
      </w:r>
      <w:r w:rsidRPr="002C6417">
        <w:rPr>
          <w:rFonts w:ascii="Calibri" w:hAnsi="Calibri" w:cs="Calibri"/>
        </w:rPr>
        <w:t>o</w:t>
      </w:r>
      <w:r w:rsidRPr="002C6417">
        <w:rPr>
          <w:rFonts w:ascii="Calibri" w:hAnsi="Calibri" w:cs="Calibri"/>
          <w:spacing w:val="-1"/>
        </w:rPr>
        <w:t xml:space="preserve"> </w:t>
      </w:r>
      <w:r w:rsidRPr="002C6417">
        <w:rPr>
          <w:rFonts w:ascii="Calibri" w:hAnsi="Calibri" w:cs="Calibri"/>
        </w:rPr>
        <w:t>con</w:t>
      </w:r>
      <w:r w:rsidRPr="002C6417">
        <w:rPr>
          <w:rFonts w:ascii="Calibri" w:hAnsi="Calibri" w:cs="Calibri"/>
          <w:spacing w:val="-2"/>
        </w:rPr>
        <w:t xml:space="preserve"> </w:t>
      </w:r>
      <w:r w:rsidRPr="002C6417">
        <w:rPr>
          <w:rFonts w:ascii="Calibri" w:hAnsi="Calibri" w:cs="Calibri"/>
        </w:rPr>
        <w:t>proyectos</w:t>
      </w:r>
      <w:r w:rsidRPr="002C6417">
        <w:rPr>
          <w:rFonts w:ascii="Calibri" w:hAnsi="Calibri" w:cs="Calibri"/>
          <w:spacing w:val="-1"/>
        </w:rPr>
        <w:t xml:space="preserve"> </w:t>
      </w:r>
      <w:r w:rsidRPr="002C6417">
        <w:rPr>
          <w:rFonts w:ascii="Calibri" w:hAnsi="Calibri" w:cs="Calibri"/>
        </w:rPr>
        <w:t>GEF.</w:t>
      </w:r>
    </w:p>
    <w:p w14:paraId="43DB2338" w14:textId="77777777" w:rsidR="00DC750A" w:rsidRPr="002C6417" w:rsidRDefault="00DC750A" w:rsidP="004613B3">
      <w:pPr>
        <w:widowControl w:val="0"/>
        <w:numPr>
          <w:ilvl w:val="0"/>
          <w:numId w:val="34"/>
        </w:numPr>
        <w:tabs>
          <w:tab w:val="left" w:pos="540"/>
        </w:tabs>
        <w:autoSpaceDE w:val="0"/>
        <w:autoSpaceDN w:val="0"/>
        <w:spacing w:before="1" w:after="0" w:line="240" w:lineRule="auto"/>
        <w:ind w:left="539" w:hanging="358"/>
        <w:jc w:val="left"/>
        <w:rPr>
          <w:rFonts w:ascii="Calibri" w:hAnsi="Calibri" w:cs="Calibri"/>
        </w:rPr>
      </w:pPr>
      <w:r w:rsidRPr="002C6417">
        <w:rPr>
          <w:rFonts w:ascii="Calibri" w:hAnsi="Calibri" w:cs="Calibri"/>
        </w:rPr>
        <w:t>Experiencia</w:t>
      </w:r>
      <w:r w:rsidRPr="002C6417">
        <w:rPr>
          <w:rFonts w:ascii="Calibri" w:hAnsi="Calibri" w:cs="Calibri"/>
          <w:spacing w:val="-4"/>
        </w:rPr>
        <w:t xml:space="preserve"> </w:t>
      </w:r>
      <w:r w:rsidRPr="002C6417">
        <w:rPr>
          <w:rFonts w:ascii="Calibri" w:hAnsi="Calibri" w:cs="Calibri"/>
        </w:rPr>
        <w:t>de trabajo</w:t>
      </w:r>
      <w:r w:rsidRPr="002C6417">
        <w:rPr>
          <w:rFonts w:ascii="Calibri" w:hAnsi="Calibri" w:cs="Calibri"/>
          <w:spacing w:val="-3"/>
        </w:rPr>
        <w:t xml:space="preserve"> </w:t>
      </w:r>
      <w:r w:rsidRPr="002C6417">
        <w:rPr>
          <w:rFonts w:ascii="Calibri" w:hAnsi="Calibri" w:cs="Calibri"/>
        </w:rPr>
        <w:t>en</w:t>
      </w:r>
      <w:r w:rsidRPr="002C6417">
        <w:rPr>
          <w:rFonts w:ascii="Calibri" w:hAnsi="Calibri" w:cs="Calibri"/>
          <w:spacing w:val="-1"/>
        </w:rPr>
        <w:t xml:space="preserve"> </w:t>
      </w:r>
      <w:r w:rsidRPr="002C6417">
        <w:rPr>
          <w:rFonts w:ascii="Calibri" w:hAnsi="Calibri" w:cs="Calibri"/>
        </w:rPr>
        <w:t>América</w:t>
      </w:r>
      <w:r w:rsidRPr="002C6417">
        <w:rPr>
          <w:rFonts w:ascii="Calibri" w:hAnsi="Calibri" w:cs="Calibri"/>
          <w:spacing w:val="-5"/>
        </w:rPr>
        <w:t xml:space="preserve"> </w:t>
      </w:r>
      <w:r w:rsidRPr="002C6417">
        <w:rPr>
          <w:rFonts w:ascii="Calibri" w:hAnsi="Calibri" w:cs="Calibri"/>
        </w:rPr>
        <w:t>Latina</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3"/>
        </w:rPr>
        <w:t xml:space="preserve"> </w:t>
      </w:r>
      <w:r w:rsidRPr="002C6417">
        <w:rPr>
          <w:rFonts w:ascii="Calibri" w:hAnsi="Calibri" w:cs="Calibri"/>
        </w:rPr>
        <w:t>el</w:t>
      </w:r>
      <w:r w:rsidRPr="002C6417">
        <w:rPr>
          <w:rFonts w:ascii="Calibri" w:hAnsi="Calibri" w:cs="Calibri"/>
          <w:spacing w:val="-2"/>
        </w:rPr>
        <w:t xml:space="preserve"> </w:t>
      </w:r>
      <w:r w:rsidRPr="002C6417">
        <w:rPr>
          <w:rFonts w:ascii="Calibri" w:hAnsi="Calibri" w:cs="Calibri"/>
        </w:rPr>
        <w:t>Caribe.</w:t>
      </w:r>
    </w:p>
    <w:p w14:paraId="48E3025F" w14:textId="77777777" w:rsidR="00DC750A" w:rsidRPr="002C6417" w:rsidRDefault="00DC750A" w:rsidP="004613B3">
      <w:pPr>
        <w:widowControl w:val="0"/>
        <w:numPr>
          <w:ilvl w:val="0"/>
          <w:numId w:val="34"/>
        </w:numPr>
        <w:tabs>
          <w:tab w:val="left" w:pos="540"/>
        </w:tabs>
        <w:autoSpaceDE w:val="0"/>
        <w:autoSpaceDN w:val="0"/>
        <w:spacing w:before="1" w:after="0" w:line="240" w:lineRule="auto"/>
        <w:ind w:left="539" w:right="975" w:hanging="358"/>
        <w:jc w:val="left"/>
        <w:rPr>
          <w:rFonts w:ascii="Calibri" w:hAnsi="Calibri" w:cs="Calibri"/>
        </w:rPr>
      </w:pPr>
      <w:r w:rsidRPr="002C6417">
        <w:rPr>
          <w:rFonts w:ascii="Calibri" w:hAnsi="Calibri" w:cs="Calibri"/>
        </w:rPr>
        <w:t>Excelentes</w:t>
      </w:r>
      <w:r w:rsidRPr="002C6417">
        <w:rPr>
          <w:rFonts w:ascii="Calibri" w:hAnsi="Calibri" w:cs="Calibri"/>
          <w:spacing w:val="-11"/>
        </w:rPr>
        <w:t xml:space="preserve"> </w:t>
      </w:r>
      <w:r w:rsidRPr="002C6417">
        <w:rPr>
          <w:rFonts w:ascii="Calibri" w:hAnsi="Calibri" w:cs="Calibri"/>
        </w:rPr>
        <w:t>capacidades</w:t>
      </w:r>
      <w:r w:rsidRPr="002C6417">
        <w:rPr>
          <w:rFonts w:ascii="Calibri" w:hAnsi="Calibri" w:cs="Calibri"/>
          <w:spacing w:val="-10"/>
        </w:rPr>
        <w:t xml:space="preserve"> </w:t>
      </w:r>
      <w:r w:rsidRPr="002C6417">
        <w:rPr>
          <w:rFonts w:ascii="Calibri" w:hAnsi="Calibri" w:cs="Calibri"/>
        </w:rPr>
        <w:t>de</w:t>
      </w:r>
      <w:r w:rsidRPr="002C6417">
        <w:rPr>
          <w:rFonts w:ascii="Calibri" w:hAnsi="Calibri" w:cs="Calibri"/>
          <w:spacing w:val="-12"/>
        </w:rPr>
        <w:t xml:space="preserve"> </w:t>
      </w:r>
      <w:r w:rsidRPr="002C6417">
        <w:rPr>
          <w:rFonts w:ascii="Calibri" w:hAnsi="Calibri" w:cs="Calibri"/>
        </w:rPr>
        <w:t>comunicación;</w:t>
      </w:r>
      <w:r w:rsidRPr="002C6417">
        <w:rPr>
          <w:rFonts w:ascii="Calibri" w:hAnsi="Calibri" w:cs="Calibri"/>
          <w:spacing w:val="-10"/>
        </w:rPr>
        <w:t xml:space="preserve"> </w:t>
      </w:r>
      <w:r w:rsidRPr="002C6417">
        <w:rPr>
          <w:rFonts w:ascii="Calibri" w:hAnsi="Calibri" w:cs="Calibri"/>
        </w:rPr>
        <w:t>dominio</w:t>
      </w:r>
      <w:r w:rsidRPr="002C6417">
        <w:rPr>
          <w:rFonts w:ascii="Calibri" w:hAnsi="Calibri" w:cs="Calibri"/>
          <w:spacing w:val="-10"/>
        </w:rPr>
        <w:t xml:space="preserve"> </w:t>
      </w:r>
      <w:r w:rsidRPr="002C6417">
        <w:rPr>
          <w:rFonts w:ascii="Calibri" w:hAnsi="Calibri" w:cs="Calibri"/>
        </w:rPr>
        <w:t>absoluto</w:t>
      </w:r>
      <w:r w:rsidRPr="002C6417">
        <w:rPr>
          <w:rFonts w:ascii="Calibri" w:hAnsi="Calibri" w:cs="Calibri"/>
          <w:spacing w:val="-9"/>
        </w:rPr>
        <w:t xml:space="preserve"> </w:t>
      </w:r>
      <w:r w:rsidRPr="002C6417">
        <w:rPr>
          <w:rFonts w:ascii="Calibri" w:hAnsi="Calibri" w:cs="Calibri"/>
        </w:rPr>
        <w:t>del</w:t>
      </w:r>
      <w:r w:rsidRPr="002C6417">
        <w:rPr>
          <w:rFonts w:ascii="Calibri" w:hAnsi="Calibri" w:cs="Calibri"/>
          <w:spacing w:val="-10"/>
        </w:rPr>
        <w:t xml:space="preserve"> </w:t>
      </w:r>
      <w:r w:rsidRPr="002C6417">
        <w:rPr>
          <w:rFonts w:ascii="Calibri" w:hAnsi="Calibri" w:cs="Calibri"/>
        </w:rPr>
        <w:t>idioma</w:t>
      </w:r>
      <w:r w:rsidRPr="002C6417">
        <w:rPr>
          <w:rFonts w:ascii="Calibri" w:hAnsi="Calibri" w:cs="Calibri"/>
          <w:spacing w:val="-11"/>
        </w:rPr>
        <w:t xml:space="preserve"> </w:t>
      </w:r>
      <w:r w:rsidRPr="002C6417">
        <w:rPr>
          <w:rFonts w:ascii="Calibri" w:hAnsi="Calibri" w:cs="Calibri"/>
        </w:rPr>
        <w:t>inglés</w:t>
      </w:r>
      <w:r w:rsidRPr="002C6417">
        <w:rPr>
          <w:rFonts w:ascii="Calibri" w:hAnsi="Calibri" w:cs="Calibri"/>
          <w:spacing w:val="-10"/>
        </w:rPr>
        <w:t xml:space="preserve"> </w:t>
      </w:r>
      <w:r w:rsidRPr="002C6417">
        <w:rPr>
          <w:rFonts w:ascii="Calibri" w:hAnsi="Calibri" w:cs="Calibri"/>
        </w:rPr>
        <w:t>y</w:t>
      </w:r>
      <w:r w:rsidRPr="002C6417">
        <w:rPr>
          <w:rFonts w:ascii="Calibri" w:hAnsi="Calibri" w:cs="Calibri"/>
          <w:spacing w:val="-11"/>
        </w:rPr>
        <w:t xml:space="preserve"> </w:t>
      </w:r>
      <w:r w:rsidRPr="002C6417">
        <w:rPr>
          <w:rFonts w:ascii="Calibri" w:hAnsi="Calibri" w:cs="Calibri"/>
        </w:rPr>
        <w:t>español,</w:t>
      </w:r>
      <w:r w:rsidRPr="002C6417">
        <w:rPr>
          <w:rFonts w:ascii="Calibri" w:hAnsi="Calibri" w:cs="Calibri"/>
          <w:spacing w:val="-11"/>
        </w:rPr>
        <w:t xml:space="preserve"> </w:t>
      </w:r>
      <w:r w:rsidRPr="002C6417">
        <w:rPr>
          <w:rFonts w:ascii="Calibri" w:hAnsi="Calibri" w:cs="Calibri"/>
        </w:rPr>
        <w:t>oral</w:t>
      </w:r>
      <w:r w:rsidRPr="002C6417">
        <w:rPr>
          <w:rFonts w:ascii="Calibri" w:hAnsi="Calibri" w:cs="Calibri"/>
          <w:spacing w:val="-47"/>
        </w:rPr>
        <w:t xml:space="preserve"> </w:t>
      </w:r>
      <w:r w:rsidRPr="002C6417">
        <w:rPr>
          <w:rFonts w:ascii="Calibri" w:hAnsi="Calibri" w:cs="Calibri"/>
        </w:rPr>
        <w:t>y escrito.</w:t>
      </w:r>
    </w:p>
    <w:p w14:paraId="47DEC6FC"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48848E88"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t>EVALUACION</w:t>
      </w:r>
      <w:r w:rsidRPr="002C6417">
        <w:rPr>
          <w:rFonts w:asciiTheme="minorHAnsi" w:hAnsiTheme="minorHAnsi" w:cstheme="minorHAnsi"/>
          <w:b/>
          <w:bCs/>
          <w:spacing w:val="-5"/>
        </w:rPr>
        <w:t xml:space="preserve"> </w:t>
      </w:r>
      <w:r w:rsidRPr="002C6417">
        <w:rPr>
          <w:rFonts w:asciiTheme="minorHAnsi" w:hAnsiTheme="minorHAnsi" w:cstheme="minorHAnsi"/>
          <w:b/>
          <w:bCs/>
        </w:rPr>
        <w:t>Y</w:t>
      </w:r>
      <w:r w:rsidRPr="002C6417">
        <w:rPr>
          <w:rFonts w:asciiTheme="minorHAnsi" w:hAnsiTheme="minorHAnsi" w:cstheme="minorHAnsi"/>
          <w:b/>
          <w:bCs/>
          <w:spacing w:val="-1"/>
        </w:rPr>
        <w:t xml:space="preserve"> </w:t>
      </w:r>
      <w:r w:rsidRPr="002C6417">
        <w:rPr>
          <w:rFonts w:asciiTheme="minorHAnsi" w:hAnsiTheme="minorHAnsi" w:cstheme="minorHAnsi"/>
          <w:b/>
          <w:bCs/>
        </w:rPr>
        <w:t>CALIFICACION</w:t>
      </w:r>
    </w:p>
    <w:p w14:paraId="205CE135" w14:textId="77777777" w:rsidR="00DC750A" w:rsidRPr="002C6417" w:rsidRDefault="00DC750A" w:rsidP="00DC750A">
      <w:pPr>
        <w:widowControl w:val="0"/>
        <w:autoSpaceDE w:val="0"/>
        <w:autoSpaceDN w:val="0"/>
        <w:spacing w:before="1" w:after="0" w:line="240" w:lineRule="auto"/>
        <w:ind w:right="1185"/>
        <w:rPr>
          <w:rFonts w:ascii="Calibri" w:hAnsi="Calibri" w:cs="Calibri"/>
          <w:lang w:val="es-ES"/>
        </w:rPr>
      </w:pPr>
      <w:r w:rsidRPr="2CC751CC">
        <w:rPr>
          <w:rFonts w:ascii="Calibri" w:hAnsi="Calibri" w:cs="Calibri"/>
          <w:lang w:val="es-ES"/>
        </w:rPr>
        <w:t>Las ofertas se evaluarán conforme al método de Puntuación Combinada según el cual la eva-</w:t>
      </w:r>
      <w:r w:rsidRPr="2CC751CC">
        <w:rPr>
          <w:rFonts w:ascii="Calibri" w:hAnsi="Calibri" w:cs="Calibri"/>
          <w:spacing w:val="-47"/>
          <w:lang w:val="es-ES"/>
        </w:rPr>
        <w:t xml:space="preserve"> </w:t>
      </w:r>
      <w:r w:rsidRPr="2CC751CC">
        <w:rPr>
          <w:rFonts w:ascii="Calibri" w:hAnsi="Calibri" w:cs="Calibri"/>
          <w:lang w:val="es-ES"/>
        </w:rPr>
        <w:t>luación técnica tendrá un peso del 70%, mientras que la propuesta económica representa el</w:t>
      </w:r>
      <w:r w:rsidRPr="2CC751CC">
        <w:rPr>
          <w:rFonts w:ascii="Calibri" w:hAnsi="Calibri" w:cs="Calibri"/>
          <w:spacing w:val="1"/>
          <w:lang w:val="es-ES"/>
        </w:rPr>
        <w:t xml:space="preserve"> </w:t>
      </w:r>
      <w:r w:rsidRPr="2CC751CC">
        <w:rPr>
          <w:rFonts w:ascii="Calibri" w:hAnsi="Calibri" w:cs="Calibri"/>
          <w:lang w:val="es-ES"/>
        </w:rPr>
        <w:t>30% de la valoración. El postulante que reciba la Puntuación Combinada más alta, en acepta-</w:t>
      </w:r>
      <w:r w:rsidRPr="2CC751CC">
        <w:rPr>
          <w:rFonts w:ascii="Calibri" w:hAnsi="Calibri" w:cs="Calibri"/>
          <w:spacing w:val="-47"/>
          <w:lang w:val="es-ES"/>
        </w:rPr>
        <w:t xml:space="preserve"> </w:t>
      </w:r>
      <w:r w:rsidRPr="2CC751CC">
        <w:rPr>
          <w:rFonts w:ascii="Calibri" w:hAnsi="Calibri" w:cs="Calibri"/>
          <w:lang w:val="es-ES"/>
        </w:rPr>
        <w:t>ción</w:t>
      </w:r>
      <w:r w:rsidRPr="2CC751CC">
        <w:rPr>
          <w:rFonts w:ascii="Calibri" w:hAnsi="Calibri" w:cs="Calibri"/>
          <w:spacing w:val="-2"/>
          <w:lang w:val="es-ES"/>
        </w:rPr>
        <w:t xml:space="preserve"> </w:t>
      </w:r>
      <w:r w:rsidRPr="2CC751CC">
        <w:rPr>
          <w:rFonts w:ascii="Calibri" w:hAnsi="Calibri" w:cs="Calibri"/>
          <w:lang w:val="es-ES"/>
        </w:rPr>
        <w:t>de los</w:t>
      </w:r>
      <w:r w:rsidRPr="2CC751CC">
        <w:rPr>
          <w:rFonts w:ascii="Calibri" w:hAnsi="Calibri" w:cs="Calibri"/>
          <w:spacing w:val="-3"/>
          <w:lang w:val="es-ES"/>
        </w:rPr>
        <w:t xml:space="preserve"> </w:t>
      </w:r>
      <w:r w:rsidRPr="2CC751CC">
        <w:rPr>
          <w:rFonts w:ascii="Calibri" w:hAnsi="Calibri" w:cs="Calibri"/>
          <w:lang w:val="es-ES"/>
        </w:rPr>
        <w:t>Términos y</w:t>
      </w:r>
      <w:r w:rsidRPr="2CC751CC">
        <w:rPr>
          <w:rFonts w:ascii="Calibri" w:hAnsi="Calibri" w:cs="Calibri"/>
          <w:spacing w:val="-1"/>
          <w:lang w:val="es-ES"/>
        </w:rPr>
        <w:t xml:space="preserve"> </w:t>
      </w:r>
      <w:r w:rsidRPr="2CC751CC">
        <w:rPr>
          <w:rFonts w:ascii="Calibri" w:hAnsi="Calibri" w:cs="Calibri"/>
          <w:lang w:val="es-ES"/>
        </w:rPr>
        <w:t>Condiciones Generales</w:t>
      </w:r>
      <w:r w:rsidRPr="2CC751CC">
        <w:rPr>
          <w:rFonts w:ascii="Calibri" w:hAnsi="Calibri" w:cs="Calibri"/>
          <w:spacing w:val="1"/>
          <w:lang w:val="es-ES"/>
        </w:rPr>
        <w:t xml:space="preserve"> </w:t>
      </w:r>
      <w:r w:rsidRPr="2CC751CC">
        <w:rPr>
          <w:rFonts w:ascii="Calibri" w:hAnsi="Calibri" w:cs="Calibri"/>
          <w:lang w:val="es-ES"/>
        </w:rPr>
        <w:t>del</w:t>
      </w:r>
      <w:r w:rsidRPr="2CC751CC">
        <w:rPr>
          <w:rFonts w:ascii="Calibri" w:hAnsi="Calibri" w:cs="Calibri"/>
          <w:spacing w:val="-3"/>
          <w:lang w:val="es-ES"/>
        </w:rPr>
        <w:t xml:space="preserve"> </w:t>
      </w:r>
      <w:r w:rsidRPr="2CC751CC">
        <w:rPr>
          <w:rFonts w:ascii="Calibri" w:hAnsi="Calibri" w:cs="Calibri"/>
          <w:lang w:val="es-ES"/>
        </w:rPr>
        <w:t>PNUD será el</w:t>
      </w:r>
      <w:r w:rsidRPr="2CC751CC">
        <w:rPr>
          <w:rFonts w:ascii="Calibri" w:hAnsi="Calibri" w:cs="Calibri"/>
          <w:spacing w:val="-4"/>
          <w:lang w:val="es-ES"/>
        </w:rPr>
        <w:t xml:space="preserve"> </w:t>
      </w:r>
      <w:r w:rsidRPr="2CC751CC">
        <w:rPr>
          <w:rFonts w:ascii="Calibri" w:hAnsi="Calibri" w:cs="Calibri"/>
          <w:lang w:val="es-ES"/>
        </w:rPr>
        <w:t>que</w:t>
      </w:r>
      <w:r w:rsidRPr="2CC751CC">
        <w:rPr>
          <w:rFonts w:ascii="Calibri" w:hAnsi="Calibri" w:cs="Calibri"/>
          <w:spacing w:val="1"/>
          <w:lang w:val="es-ES"/>
        </w:rPr>
        <w:t xml:space="preserve"> </w:t>
      </w:r>
      <w:r w:rsidRPr="2CC751CC">
        <w:rPr>
          <w:rFonts w:ascii="Calibri" w:hAnsi="Calibri" w:cs="Calibri"/>
          <w:lang w:val="es-ES"/>
        </w:rPr>
        <w:t>reciba</w:t>
      </w:r>
      <w:r w:rsidRPr="2CC751CC">
        <w:rPr>
          <w:rFonts w:ascii="Calibri" w:hAnsi="Calibri" w:cs="Calibri"/>
          <w:spacing w:val="-1"/>
          <w:lang w:val="es-ES"/>
        </w:rPr>
        <w:t xml:space="preserve"> </w:t>
      </w:r>
      <w:r w:rsidRPr="2CC751CC">
        <w:rPr>
          <w:rFonts w:ascii="Calibri" w:hAnsi="Calibri" w:cs="Calibri"/>
          <w:lang w:val="es-ES"/>
        </w:rPr>
        <w:t>el</w:t>
      </w:r>
      <w:r w:rsidRPr="2CC751CC">
        <w:rPr>
          <w:rFonts w:ascii="Calibri" w:hAnsi="Calibri" w:cs="Calibri"/>
          <w:spacing w:val="-2"/>
          <w:lang w:val="es-ES"/>
        </w:rPr>
        <w:t xml:space="preserve"> </w:t>
      </w:r>
      <w:r w:rsidRPr="2CC751CC">
        <w:rPr>
          <w:rFonts w:ascii="Calibri" w:hAnsi="Calibri" w:cs="Calibri"/>
          <w:lang w:val="es-ES"/>
        </w:rPr>
        <w:t>contrato.</w:t>
      </w:r>
    </w:p>
    <w:p w14:paraId="26387404" w14:textId="77777777" w:rsidR="00DC750A" w:rsidRPr="002C6417" w:rsidRDefault="00DC750A" w:rsidP="00DC750A">
      <w:pPr>
        <w:widowControl w:val="0"/>
        <w:autoSpaceDE w:val="0"/>
        <w:autoSpaceDN w:val="0"/>
        <w:spacing w:before="0" w:after="0" w:line="240" w:lineRule="auto"/>
        <w:jc w:val="left"/>
        <w:rPr>
          <w:rFonts w:ascii="Calibri" w:hAnsi="Calibri" w:cs="Calibri"/>
          <w:sz w:val="20"/>
        </w:rPr>
      </w:pPr>
    </w:p>
    <w:p w14:paraId="5EC7750C" w14:textId="77777777" w:rsidR="00DC750A" w:rsidRPr="002C6417" w:rsidRDefault="00DC750A" w:rsidP="00DC750A">
      <w:pPr>
        <w:widowControl w:val="0"/>
        <w:autoSpaceDE w:val="0"/>
        <w:autoSpaceDN w:val="0"/>
        <w:spacing w:before="7" w:after="0" w:line="240" w:lineRule="auto"/>
        <w:jc w:val="left"/>
        <w:rPr>
          <w:rFonts w:ascii="Calibri" w:hAnsi="Calibri" w:cs="Calibri"/>
        </w:rPr>
      </w:pPr>
      <w:r w:rsidRPr="002C6417">
        <w:rPr>
          <w:rFonts w:ascii="Calibri" w:hAnsi="Calibri" w:cs="Calibri"/>
          <w:noProof/>
          <w:lang w:val="es-UY" w:eastAsia="es-UY"/>
        </w:rPr>
        <mc:AlternateContent>
          <mc:Choice Requires="wps">
            <w:drawing>
              <wp:anchor distT="0" distB="0" distL="0" distR="0" simplePos="0" relativeHeight="251658245" behindDoc="1" locked="0" layoutInCell="1" allowOverlap="1" wp14:anchorId="325AC3F7" wp14:editId="5F1CA9A1">
                <wp:simplePos x="0" y="0"/>
                <wp:positionH relativeFrom="page">
                  <wp:posOffset>1080770</wp:posOffset>
                </wp:positionH>
                <wp:positionV relativeFrom="paragraph">
                  <wp:posOffset>200025</wp:posOffset>
                </wp:positionV>
                <wp:extent cx="1828800" cy="7620"/>
                <wp:effectExtent l="4445" t="635" r="0" b="1270"/>
                <wp:wrapTopAndBottom/>
                <wp:docPr id="1117091243"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48AFA" id="Rectángulo 10" o:spid="_x0000_s1026" style="position:absolute;margin-left:85.1pt;margin-top:15.75pt;width:2in;height:.6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" fillcolor="black" stroked="f">
                <w10:wrap type="topAndBottom" anchorx="page"/>
              </v:rect>
            </w:pict>
          </mc:Fallback>
        </mc:AlternateContent>
      </w:r>
    </w:p>
    <w:p w14:paraId="24E24506" w14:textId="77777777" w:rsidR="00DC750A" w:rsidRPr="002C6417" w:rsidRDefault="00DC750A" w:rsidP="00DC750A">
      <w:pPr>
        <w:widowControl w:val="0"/>
        <w:autoSpaceDE w:val="0"/>
        <w:autoSpaceDN w:val="0"/>
        <w:spacing w:before="71" w:after="0" w:line="240" w:lineRule="auto"/>
        <w:ind w:right="978"/>
        <w:rPr>
          <w:rFonts w:ascii="Calibri" w:hAnsi="Calibri" w:cs="Calibri"/>
          <w:sz w:val="18"/>
          <w:szCs w:val="18"/>
          <w:lang w:val="es-ES"/>
        </w:rPr>
      </w:pPr>
      <w:r w:rsidRPr="2CC751CC">
        <w:rPr>
          <w:rFonts w:ascii="Calibri" w:hAnsi="Calibri" w:cs="Calibri"/>
          <w:position w:val="5"/>
          <w:sz w:val="12"/>
          <w:szCs w:val="12"/>
          <w:lang w:val="es-ES"/>
        </w:rPr>
        <w:t xml:space="preserve">8 </w:t>
      </w:r>
      <w:proofErr w:type="gramStart"/>
      <w:r w:rsidRPr="2CC751CC">
        <w:rPr>
          <w:rFonts w:ascii="Calibri" w:hAnsi="Calibri" w:cs="Calibri"/>
          <w:sz w:val="18"/>
          <w:szCs w:val="18"/>
          <w:lang w:val="es-ES"/>
        </w:rPr>
        <w:t>La</w:t>
      </w:r>
      <w:proofErr w:type="gramEnd"/>
      <w:r w:rsidRPr="2CC751CC">
        <w:rPr>
          <w:rFonts w:ascii="Calibri" w:hAnsi="Calibri" w:cs="Calibri"/>
          <w:sz w:val="18"/>
          <w:szCs w:val="18"/>
          <w:lang w:val="es-ES"/>
        </w:rPr>
        <w:t xml:space="preserve"> Unidad Adjudicadora está obligada a emitir pagos al/a la consultor/a de la EMT tan pronto como se cumplan los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términos de los TdR. Si hay una discusión en curso sobre la calidad e integridad de los resultados finales que no se</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pueden resolver entre la Unidad de Comisionamiento y el/la consultor/a de la EMT, se consultará al Asesor Regional</w:t>
      </w:r>
      <w:r w:rsidRPr="2CC751CC">
        <w:rPr>
          <w:rFonts w:ascii="Calibri" w:hAnsi="Calibri" w:cs="Calibri"/>
          <w:spacing w:val="-38"/>
          <w:sz w:val="18"/>
          <w:szCs w:val="18"/>
          <w:lang w:val="es-ES"/>
        </w:rPr>
        <w:t xml:space="preserve"> </w:t>
      </w:r>
      <w:r w:rsidRPr="2CC751CC">
        <w:rPr>
          <w:rFonts w:ascii="Calibri" w:hAnsi="Calibri" w:cs="Calibri"/>
          <w:sz w:val="18"/>
          <w:szCs w:val="18"/>
          <w:lang w:val="es-ES"/>
        </w:rPr>
        <w:t>de M&amp;E y a la Dirección del Fondo Vertical. Si es necesario, se notificará también a la alta gerencia de la Unidad de</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Comisionamiento, a la Unidad de Servicios de Adquisiciones y a la Oficina de Soporte Legal para que se pueda tomar</w:t>
      </w:r>
      <w:r w:rsidRPr="2CC751CC">
        <w:rPr>
          <w:rFonts w:ascii="Calibri" w:hAnsi="Calibri" w:cs="Calibri"/>
          <w:spacing w:val="-38"/>
          <w:sz w:val="18"/>
          <w:szCs w:val="18"/>
          <w:lang w:val="es-ES"/>
        </w:rPr>
        <w:t xml:space="preserve"> </w:t>
      </w:r>
      <w:r w:rsidRPr="2CC751CC">
        <w:rPr>
          <w:rFonts w:ascii="Calibri" w:hAnsi="Calibri" w:cs="Calibri"/>
          <w:sz w:val="18"/>
          <w:szCs w:val="18"/>
          <w:lang w:val="es-ES"/>
        </w:rPr>
        <w:t>una</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decisión</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sobre</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si</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se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debe</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retener</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no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el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pago</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cualquier</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monto</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que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pueda</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deberse</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al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evaluador,</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suspender</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o</w:t>
      </w:r>
      <w:r w:rsidRPr="2CC751CC">
        <w:rPr>
          <w:rFonts w:ascii="Calibri" w:hAnsi="Calibri" w:cs="Calibri"/>
          <w:spacing w:val="-39"/>
          <w:sz w:val="18"/>
          <w:szCs w:val="18"/>
          <w:lang w:val="es-ES"/>
        </w:rPr>
        <w:t xml:space="preserve"> </w:t>
      </w:r>
      <w:r w:rsidRPr="2CC751CC">
        <w:rPr>
          <w:rFonts w:ascii="Calibri" w:hAnsi="Calibri" w:cs="Calibri"/>
          <w:sz w:val="18"/>
          <w:szCs w:val="18"/>
          <w:lang w:val="es-ES"/>
        </w:rPr>
        <w:t>rescindir</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el</w:t>
      </w:r>
      <w:r w:rsidRPr="2CC751CC">
        <w:rPr>
          <w:rFonts w:ascii="Calibri" w:hAnsi="Calibri" w:cs="Calibri"/>
          <w:spacing w:val="-5"/>
          <w:sz w:val="18"/>
          <w:szCs w:val="18"/>
          <w:lang w:val="es-ES"/>
        </w:rPr>
        <w:t xml:space="preserve"> </w:t>
      </w:r>
      <w:r w:rsidRPr="2CC751CC">
        <w:rPr>
          <w:rFonts w:ascii="Calibri" w:hAnsi="Calibri" w:cs="Calibri"/>
          <w:sz w:val="18"/>
          <w:szCs w:val="18"/>
          <w:lang w:val="es-ES"/>
        </w:rPr>
        <w:t>contrato</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y/o</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eliminar</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al</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contratista</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individual</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de</w:t>
      </w:r>
      <w:r w:rsidRPr="2CC751CC">
        <w:rPr>
          <w:rFonts w:ascii="Calibri" w:hAnsi="Calibri" w:cs="Calibri"/>
          <w:spacing w:val="-6"/>
          <w:sz w:val="18"/>
          <w:szCs w:val="18"/>
          <w:lang w:val="es-ES"/>
        </w:rPr>
        <w:t xml:space="preserve"> </w:t>
      </w:r>
      <w:r w:rsidRPr="2CC751CC">
        <w:rPr>
          <w:rFonts w:ascii="Calibri" w:hAnsi="Calibri" w:cs="Calibri"/>
          <w:sz w:val="18"/>
          <w:szCs w:val="18"/>
          <w:lang w:val="es-ES"/>
        </w:rPr>
        <w:t>las</w:t>
      </w:r>
      <w:r w:rsidRPr="2CC751CC">
        <w:rPr>
          <w:rFonts w:ascii="Calibri" w:hAnsi="Calibri" w:cs="Calibri"/>
          <w:spacing w:val="-6"/>
          <w:sz w:val="18"/>
          <w:szCs w:val="18"/>
          <w:lang w:val="es-ES"/>
        </w:rPr>
        <w:t xml:space="preserve"> </w:t>
      </w:r>
      <w:r w:rsidRPr="2CC751CC">
        <w:rPr>
          <w:rFonts w:ascii="Calibri" w:hAnsi="Calibri" w:cs="Calibri"/>
          <w:sz w:val="18"/>
          <w:szCs w:val="18"/>
          <w:lang w:val="es-ES"/>
        </w:rPr>
        <w:t>listas</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aplicables.</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Consulte</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la</w:t>
      </w:r>
      <w:r w:rsidRPr="2CC751CC">
        <w:rPr>
          <w:rFonts w:ascii="Calibri" w:hAnsi="Calibri" w:cs="Calibri"/>
          <w:spacing w:val="-5"/>
          <w:sz w:val="18"/>
          <w:szCs w:val="18"/>
          <w:lang w:val="es-ES"/>
        </w:rPr>
        <w:t xml:space="preserve"> </w:t>
      </w:r>
      <w:r w:rsidRPr="2CC751CC">
        <w:rPr>
          <w:rFonts w:ascii="Calibri" w:hAnsi="Calibri" w:cs="Calibri"/>
          <w:sz w:val="18"/>
          <w:szCs w:val="18"/>
          <w:lang w:val="es-ES"/>
        </w:rPr>
        <w:t>Política</w:t>
      </w:r>
      <w:r w:rsidRPr="2CC751CC">
        <w:rPr>
          <w:rFonts w:ascii="Calibri" w:hAnsi="Calibri" w:cs="Calibri"/>
          <w:spacing w:val="-3"/>
          <w:sz w:val="18"/>
          <w:szCs w:val="18"/>
          <w:lang w:val="es-ES"/>
        </w:rPr>
        <w:t xml:space="preserve"> </w:t>
      </w:r>
      <w:r w:rsidRPr="2CC751CC">
        <w:rPr>
          <w:rFonts w:ascii="Calibri" w:hAnsi="Calibri" w:cs="Calibri"/>
          <w:sz w:val="18"/>
          <w:szCs w:val="18"/>
          <w:lang w:val="es-ES"/>
        </w:rPr>
        <w:t>de</w:t>
      </w:r>
      <w:r w:rsidRPr="2CC751CC">
        <w:rPr>
          <w:rFonts w:ascii="Calibri" w:hAnsi="Calibri" w:cs="Calibri"/>
          <w:spacing w:val="-5"/>
          <w:sz w:val="18"/>
          <w:szCs w:val="18"/>
          <w:lang w:val="es-ES"/>
        </w:rPr>
        <w:t xml:space="preserve"> </w:t>
      </w:r>
      <w:r w:rsidRPr="2CC751CC">
        <w:rPr>
          <w:rFonts w:ascii="Calibri" w:hAnsi="Calibri" w:cs="Calibri"/>
          <w:sz w:val="18"/>
          <w:szCs w:val="18"/>
          <w:lang w:val="es-ES"/>
        </w:rPr>
        <w:t>contrato</w:t>
      </w:r>
      <w:r w:rsidRPr="2CC751CC">
        <w:rPr>
          <w:rFonts w:ascii="Calibri" w:hAnsi="Calibri" w:cs="Calibri"/>
          <w:spacing w:val="-4"/>
          <w:sz w:val="18"/>
          <w:szCs w:val="18"/>
          <w:lang w:val="es-ES"/>
        </w:rPr>
        <w:t xml:space="preserve"> </w:t>
      </w:r>
      <w:r w:rsidRPr="2CC751CC">
        <w:rPr>
          <w:rFonts w:ascii="Calibri" w:hAnsi="Calibri" w:cs="Calibri"/>
          <w:sz w:val="18"/>
          <w:szCs w:val="18"/>
          <w:lang w:val="es-ES"/>
        </w:rPr>
        <w:t>indi-</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vidual</w:t>
      </w:r>
      <w:r w:rsidRPr="2CC751CC">
        <w:rPr>
          <w:rFonts w:ascii="Calibri" w:hAnsi="Calibri" w:cs="Calibri"/>
          <w:spacing w:val="-2"/>
          <w:sz w:val="18"/>
          <w:szCs w:val="18"/>
          <w:lang w:val="es-ES"/>
        </w:rPr>
        <w:t xml:space="preserve"> </w:t>
      </w:r>
      <w:r w:rsidRPr="2CC751CC">
        <w:rPr>
          <w:rFonts w:ascii="Calibri" w:hAnsi="Calibri" w:cs="Calibri"/>
          <w:sz w:val="18"/>
          <w:szCs w:val="18"/>
          <w:lang w:val="es-ES"/>
        </w:rPr>
        <w:t>del</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PNUD</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para</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obtener más</w:t>
      </w:r>
      <w:r w:rsidRPr="2CC751CC">
        <w:rPr>
          <w:rFonts w:ascii="Calibri" w:hAnsi="Calibri" w:cs="Calibri"/>
          <w:spacing w:val="-1"/>
          <w:sz w:val="18"/>
          <w:szCs w:val="18"/>
          <w:lang w:val="es-ES"/>
        </w:rPr>
        <w:t xml:space="preserve"> </w:t>
      </w:r>
      <w:r w:rsidRPr="2CC751CC">
        <w:rPr>
          <w:rFonts w:ascii="Calibri" w:hAnsi="Calibri" w:cs="Calibri"/>
          <w:sz w:val="18"/>
          <w:szCs w:val="18"/>
          <w:lang w:val="es-ES"/>
        </w:rPr>
        <w:t>detalles:</w:t>
      </w:r>
    </w:p>
    <w:p w14:paraId="177EADBB" w14:textId="77777777" w:rsidR="00DC750A" w:rsidRPr="002C6417" w:rsidRDefault="00DC750A" w:rsidP="00DC750A">
      <w:pPr>
        <w:widowControl w:val="0"/>
        <w:autoSpaceDE w:val="0"/>
        <w:autoSpaceDN w:val="0"/>
        <w:spacing w:before="121" w:after="0" w:line="240" w:lineRule="auto"/>
        <w:ind w:right="878"/>
        <w:jc w:val="left"/>
        <w:rPr>
          <w:rFonts w:ascii="Calibri" w:hAnsi="Calibri" w:cs="Calibri"/>
          <w:sz w:val="18"/>
        </w:rPr>
      </w:pPr>
      <w:r w:rsidRPr="002C6417">
        <w:rPr>
          <w:rFonts w:ascii="Calibri" w:hAnsi="Calibri" w:cs="Calibri"/>
          <w:color w:val="0000FF"/>
          <w:spacing w:val="-1"/>
          <w:sz w:val="18"/>
          <w:u w:val="single" w:color="0000FF"/>
        </w:rPr>
        <w:t>https://view.officeapps.live.com/op/embed.aspx?src=https://popp.undp.org/sites/g/files/zskgke421/files/2023-</w:t>
      </w:r>
      <w:r w:rsidRPr="002C6417">
        <w:rPr>
          <w:rFonts w:ascii="Calibri" w:hAnsi="Calibri" w:cs="Calibri"/>
          <w:color w:val="0000FF"/>
          <w:sz w:val="18"/>
        </w:rPr>
        <w:t xml:space="preserve"> </w:t>
      </w:r>
      <w:r w:rsidRPr="002C6417">
        <w:rPr>
          <w:rFonts w:ascii="Calibri" w:hAnsi="Calibri" w:cs="Calibri"/>
          <w:color w:val="0000FF"/>
          <w:sz w:val="18"/>
          <w:u w:val="single" w:color="0000FF"/>
        </w:rPr>
        <w:t>11/PSU_Individual%20Contract_Individual%20Contract%20Policy.docx</w:t>
      </w:r>
    </w:p>
    <w:p w14:paraId="71DB9B66" w14:textId="77777777" w:rsidR="00DC750A" w:rsidRPr="002C6417" w:rsidRDefault="00DC750A" w:rsidP="00DC750A">
      <w:pPr>
        <w:widowControl w:val="0"/>
        <w:autoSpaceDE w:val="0"/>
        <w:autoSpaceDN w:val="0"/>
        <w:spacing w:before="0" w:after="0" w:line="240" w:lineRule="auto"/>
        <w:jc w:val="left"/>
        <w:rPr>
          <w:rFonts w:ascii="Calibri" w:hAnsi="Calibri" w:cs="Calibri"/>
          <w:sz w:val="18"/>
        </w:rPr>
        <w:sectPr w:rsidR="00DC750A" w:rsidRPr="002C6417" w:rsidSect="00FA5B3E">
          <w:pgSz w:w="11910" w:h="16840"/>
          <w:pgMar w:top="1320" w:right="720" w:bottom="280" w:left="1520" w:header="182" w:footer="458" w:gutter="0"/>
          <w:cols w:space="720"/>
        </w:sectPr>
      </w:pPr>
    </w:p>
    <w:p w14:paraId="10E5884D" w14:textId="77777777" w:rsidR="00DC750A" w:rsidRPr="002C6417" w:rsidRDefault="00DC750A" w:rsidP="00DC750A">
      <w:pPr>
        <w:rPr>
          <w:rFonts w:asciiTheme="minorHAnsi" w:hAnsiTheme="minorHAnsi" w:cstheme="minorHAnsi"/>
          <w:b/>
          <w:bCs/>
        </w:rPr>
      </w:pPr>
      <w:r w:rsidRPr="002C6417">
        <w:rPr>
          <w:rFonts w:asciiTheme="minorHAnsi" w:hAnsiTheme="minorHAnsi" w:cstheme="minorHAnsi"/>
          <w:b/>
          <w:bCs/>
        </w:rPr>
        <w:lastRenderedPageBreak/>
        <w:t>Evaluación</w:t>
      </w:r>
      <w:r w:rsidRPr="002C6417">
        <w:rPr>
          <w:rFonts w:asciiTheme="minorHAnsi" w:hAnsiTheme="minorHAnsi" w:cstheme="minorHAnsi"/>
          <w:b/>
          <w:bCs/>
          <w:spacing w:val="-4"/>
        </w:rPr>
        <w:t xml:space="preserve"> </w:t>
      </w:r>
      <w:r w:rsidRPr="002C6417">
        <w:rPr>
          <w:rFonts w:asciiTheme="minorHAnsi" w:hAnsiTheme="minorHAnsi" w:cstheme="minorHAnsi"/>
          <w:b/>
          <w:bCs/>
        </w:rPr>
        <w:t>Técnica</w:t>
      </w:r>
      <w:r w:rsidRPr="002C6417">
        <w:rPr>
          <w:rFonts w:asciiTheme="minorHAnsi" w:hAnsiTheme="minorHAnsi" w:cstheme="minorHAnsi"/>
          <w:b/>
          <w:bCs/>
          <w:spacing w:val="-4"/>
        </w:rPr>
        <w:t xml:space="preserve"> </w:t>
      </w:r>
      <w:r w:rsidRPr="002C6417">
        <w:rPr>
          <w:rFonts w:asciiTheme="minorHAnsi" w:hAnsiTheme="minorHAnsi" w:cstheme="minorHAnsi"/>
          <w:b/>
          <w:bCs/>
        </w:rPr>
        <w:t>(Máximo</w:t>
      </w:r>
      <w:r w:rsidRPr="002C6417">
        <w:rPr>
          <w:rFonts w:asciiTheme="minorHAnsi" w:hAnsiTheme="minorHAnsi" w:cstheme="minorHAnsi"/>
          <w:b/>
          <w:bCs/>
          <w:spacing w:val="-4"/>
        </w:rPr>
        <w:t xml:space="preserve"> </w:t>
      </w:r>
      <w:r w:rsidRPr="002C6417">
        <w:rPr>
          <w:rFonts w:asciiTheme="minorHAnsi" w:hAnsiTheme="minorHAnsi" w:cstheme="minorHAnsi"/>
          <w:b/>
          <w:bCs/>
        </w:rPr>
        <w:t>100</w:t>
      </w:r>
      <w:r w:rsidRPr="002C6417">
        <w:rPr>
          <w:rFonts w:asciiTheme="minorHAnsi" w:hAnsiTheme="minorHAnsi" w:cstheme="minorHAnsi"/>
          <w:b/>
          <w:bCs/>
          <w:spacing w:val="-3"/>
        </w:rPr>
        <w:t xml:space="preserve"> </w:t>
      </w:r>
      <w:r w:rsidRPr="002C6417">
        <w:rPr>
          <w:rFonts w:asciiTheme="minorHAnsi" w:hAnsiTheme="minorHAnsi" w:cstheme="minorHAnsi"/>
          <w:b/>
          <w:bCs/>
        </w:rPr>
        <w:t>puntos)</w:t>
      </w:r>
    </w:p>
    <w:tbl>
      <w:tblPr>
        <w:tblStyle w:val="TableNormal30"/>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856"/>
        <w:gridCol w:w="1445"/>
      </w:tblGrid>
      <w:tr w:rsidR="00DC750A" w:rsidRPr="002C6417" w14:paraId="3E10DD7B" w14:textId="77777777" w:rsidTr="00840955">
        <w:trPr>
          <w:trHeight w:val="549"/>
        </w:trPr>
        <w:tc>
          <w:tcPr>
            <w:tcW w:w="7367" w:type="dxa"/>
            <w:gridSpan w:val="2"/>
            <w:shd w:val="clear" w:color="auto" w:fill="DEEAF6"/>
          </w:tcPr>
          <w:p w14:paraId="50AAA958" w14:textId="77777777" w:rsidR="00DC750A" w:rsidRPr="002C6417" w:rsidRDefault="00DC750A" w:rsidP="00DC750A">
            <w:pPr>
              <w:spacing w:line="268" w:lineRule="exact"/>
              <w:rPr>
                <w:rFonts w:ascii="Calibri" w:hAnsi="Calibri" w:cs="Calibri"/>
                <w:b/>
              </w:rPr>
            </w:pPr>
            <w:r w:rsidRPr="002C6417">
              <w:rPr>
                <w:rFonts w:ascii="Calibri" w:hAnsi="Calibri" w:cs="Calibri"/>
                <w:b/>
              </w:rPr>
              <w:t>CRITERIO</w:t>
            </w:r>
          </w:p>
        </w:tc>
        <w:tc>
          <w:tcPr>
            <w:tcW w:w="1445" w:type="dxa"/>
            <w:shd w:val="clear" w:color="auto" w:fill="DEEAF6"/>
          </w:tcPr>
          <w:p w14:paraId="3E2F77BA" w14:textId="77777777" w:rsidR="00DC750A" w:rsidRPr="002C6417" w:rsidRDefault="00DC750A" w:rsidP="00DC750A">
            <w:pPr>
              <w:spacing w:line="268" w:lineRule="exact"/>
              <w:ind w:right="111"/>
              <w:jc w:val="center"/>
              <w:rPr>
                <w:rFonts w:ascii="Calibri" w:hAnsi="Calibri" w:cs="Calibri"/>
                <w:b/>
              </w:rPr>
            </w:pPr>
            <w:r w:rsidRPr="002C6417">
              <w:rPr>
                <w:rFonts w:ascii="Calibri" w:hAnsi="Calibri" w:cs="Calibri"/>
                <w:b/>
              </w:rPr>
              <w:t>PUNTAJE</w:t>
            </w:r>
          </w:p>
        </w:tc>
      </w:tr>
      <w:tr w:rsidR="00DC750A" w:rsidRPr="002C6417" w14:paraId="04AD5CD8" w14:textId="77777777" w:rsidTr="00840955">
        <w:trPr>
          <w:trHeight w:val="537"/>
        </w:trPr>
        <w:tc>
          <w:tcPr>
            <w:tcW w:w="511" w:type="dxa"/>
          </w:tcPr>
          <w:p w14:paraId="280D9964" w14:textId="77777777" w:rsidR="00DC750A" w:rsidRPr="002C6417" w:rsidRDefault="00DC750A" w:rsidP="00DC750A">
            <w:pPr>
              <w:spacing w:line="268" w:lineRule="exact"/>
              <w:rPr>
                <w:rFonts w:ascii="Calibri" w:hAnsi="Calibri" w:cs="Calibri"/>
              </w:rPr>
            </w:pPr>
            <w:r w:rsidRPr="002C6417">
              <w:rPr>
                <w:rFonts w:ascii="Calibri" w:hAnsi="Calibri" w:cs="Calibri"/>
              </w:rPr>
              <w:t>1</w:t>
            </w:r>
          </w:p>
        </w:tc>
        <w:tc>
          <w:tcPr>
            <w:tcW w:w="6856" w:type="dxa"/>
          </w:tcPr>
          <w:p w14:paraId="2CC265C6" w14:textId="77777777" w:rsidR="00DC750A" w:rsidRPr="002C6417" w:rsidRDefault="00DC750A" w:rsidP="00DC750A">
            <w:pPr>
              <w:spacing w:line="268" w:lineRule="exact"/>
              <w:rPr>
                <w:rFonts w:ascii="Calibri" w:hAnsi="Calibri" w:cs="Calibri"/>
                <w:b/>
              </w:rPr>
            </w:pPr>
            <w:r w:rsidRPr="002C6417">
              <w:rPr>
                <w:rFonts w:ascii="Calibri" w:hAnsi="Calibri" w:cs="Calibri"/>
                <w:b/>
              </w:rPr>
              <w:t>Requisito</w:t>
            </w:r>
            <w:r w:rsidRPr="002C6417">
              <w:rPr>
                <w:rFonts w:ascii="Calibri" w:hAnsi="Calibri" w:cs="Calibri"/>
                <w:b/>
                <w:spacing w:val="-6"/>
              </w:rPr>
              <w:t xml:space="preserve"> </w:t>
            </w:r>
            <w:r w:rsidRPr="002C6417">
              <w:rPr>
                <w:rFonts w:ascii="Calibri" w:hAnsi="Calibri" w:cs="Calibri"/>
                <w:b/>
              </w:rPr>
              <w:t>excluyente:</w:t>
            </w:r>
            <w:r w:rsidRPr="002C6417">
              <w:rPr>
                <w:rFonts w:ascii="Calibri" w:hAnsi="Calibri" w:cs="Calibri"/>
                <w:b/>
                <w:spacing w:val="-4"/>
              </w:rPr>
              <w:t xml:space="preserve"> </w:t>
            </w:r>
            <w:r w:rsidRPr="002C6417">
              <w:rPr>
                <w:rFonts w:ascii="Calibri" w:hAnsi="Calibri" w:cs="Calibri"/>
                <w:b/>
              </w:rPr>
              <w:t>Profesional</w:t>
            </w:r>
            <w:r w:rsidRPr="002C6417">
              <w:rPr>
                <w:rFonts w:ascii="Calibri" w:hAnsi="Calibri" w:cs="Calibri"/>
                <w:b/>
                <w:spacing w:val="-5"/>
              </w:rPr>
              <w:t xml:space="preserve"> </w:t>
            </w:r>
            <w:r w:rsidRPr="002C6417">
              <w:rPr>
                <w:rFonts w:ascii="Calibri" w:hAnsi="Calibri" w:cs="Calibri"/>
                <w:b/>
              </w:rPr>
              <w:t>universitario</w:t>
            </w:r>
          </w:p>
        </w:tc>
        <w:tc>
          <w:tcPr>
            <w:tcW w:w="1445" w:type="dxa"/>
          </w:tcPr>
          <w:p w14:paraId="38C72B9B" w14:textId="77777777" w:rsidR="00DC750A" w:rsidRPr="002C6417" w:rsidRDefault="00DC750A" w:rsidP="00DC750A">
            <w:pPr>
              <w:spacing w:line="268" w:lineRule="exact"/>
              <w:ind w:right="111"/>
              <w:jc w:val="center"/>
              <w:rPr>
                <w:rFonts w:ascii="Calibri" w:hAnsi="Calibri" w:cs="Calibri"/>
                <w:b/>
              </w:rPr>
            </w:pPr>
            <w:r w:rsidRPr="002C6417">
              <w:rPr>
                <w:rFonts w:ascii="Calibri" w:hAnsi="Calibri" w:cs="Calibri"/>
                <w:b/>
              </w:rPr>
              <w:t>CUMPLE/NO</w:t>
            </w:r>
          </w:p>
          <w:p w14:paraId="4BE0A882" w14:textId="77777777" w:rsidR="00DC750A" w:rsidRPr="002C6417" w:rsidRDefault="00DC750A" w:rsidP="00DC750A">
            <w:pPr>
              <w:spacing w:line="249" w:lineRule="exact"/>
              <w:ind w:right="111"/>
              <w:jc w:val="center"/>
              <w:rPr>
                <w:rFonts w:ascii="Calibri" w:hAnsi="Calibri" w:cs="Calibri"/>
                <w:b/>
              </w:rPr>
            </w:pPr>
            <w:r w:rsidRPr="002C6417">
              <w:rPr>
                <w:rFonts w:ascii="Calibri" w:hAnsi="Calibri" w:cs="Calibri"/>
                <w:b/>
              </w:rPr>
              <w:t>CUMPLE</w:t>
            </w:r>
          </w:p>
        </w:tc>
      </w:tr>
      <w:tr w:rsidR="00DC750A" w:rsidRPr="002C6417" w14:paraId="5F3C1855" w14:textId="77777777" w:rsidTr="00840955">
        <w:trPr>
          <w:trHeight w:val="1610"/>
        </w:trPr>
        <w:tc>
          <w:tcPr>
            <w:tcW w:w="511" w:type="dxa"/>
          </w:tcPr>
          <w:p w14:paraId="09CF873D" w14:textId="77777777" w:rsidR="00DC750A" w:rsidRPr="002C6417" w:rsidRDefault="00DC750A" w:rsidP="00DC750A">
            <w:pPr>
              <w:spacing w:line="268" w:lineRule="exact"/>
              <w:rPr>
                <w:rFonts w:ascii="Calibri" w:hAnsi="Calibri" w:cs="Calibri"/>
              </w:rPr>
            </w:pPr>
            <w:r w:rsidRPr="002C6417">
              <w:rPr>
                <w:rFonts w:ascii="Calibri" w:hAnsi="Calibri" w:cs="Calibri"/>
              </w:rPr>
              <w:t>2.</w:t>
            </w:r>
          </w:p>
        </w:tc>
        <w:tc>
          <w:tcPr>
            <w:tcW w:w="6856" w:type="dxa"/>
          </w:tcPr>
          <w:p w14:paraId="7983EE8C" w14:textId="77777777" w:rsidR="00DC750A" w:rsidRPr="002C6417" w:rsidRDefault="00DC750A" w:rsidP="00DC750A">
            <w:pPr>
              <w:spacing w:line="267" w:lineRule="exact"/>
              <w:rPr>
                <w:rFonts w:ascii="Calibri" w:hAnsi="Calibri" w:cs="Calibri"/>
                <w:b/>
              </w:rPr>
            </w:pPr>
            <w:r w:rsidRPr="002C6417">
              <w:rPr>
                <w:rFonts w:ascii="Calibri" w:hAnsi="Calibri" w:cs="Calibri"/>
                <w:b/>
              </w:rPr>
              <w:t>Formación</w:t>
            </w:r>
          </w:p>
          <w:p w14:paraId="55636453" w14:textId="77777777" w:rsidR="00DC750A" w:rsidRPr="002C6417" w:rsidRDefault="00DC750A" w:rsidP="00DC750A">
            <w:pPr>
              <w:ind w:right="158"/>
              <w:rPr>
                <w:rFonts w:ascii="Calibri" w:hAnsi="Calibri" w:cs="Calibri"/>
                <w:b/>
                <w:lang w:val="es-ES"/>
              </w:rPr>
            </w:pPr>
            <w:r w:rsidRPr="2CC751CC">
              <w:rPr>
                <w:rFonts w:ascii="Calibri" w:hAnsi="Calibri" w:cs="Calibri"/>
                <w:lang w:val="es-ES"/>
              </w:rPr>
              <w:t>Profesional universitario, en temas relacionados con las Ciencias Ambien-</w:t>
            </w:r>
            <w:r w:rsidRPr="2CC751CC">
              <w:rPr>
                <w:rFonts w:ascii="Calibri" w:hAnsi="Calibri" w:cs="Calibri"/>
                <w:spacing w:val="-47"/>
                <w:lang w:val="es-ES"/>
              </w:rPr>
              <w:t xml:space="preserve"> </w:t>
            </w:r>
            <w:r w:rsidRPr="2CC751CC">
              <w:rPr>
                <w:rFonts w:ascii="Calibri" w:hAnsi="Calibri" w:cs="Calibri"/>
                <w:lang w:val="es-ES"/>
              </w:rPr>
              <w:t>tales u otro campo estrechamente relacionado con los temas del pro-</w:t>
            </w:r>
            <w:r w:rsidRPr="2CC751CC">
              <w:rPr>
                <w:rFonts w:ascii="Calibri" w:hAnsi="Calibri" w:cs="Calibri"/>
                <w:spacing w:val="1"/>
                <w:lang w:val="es-ES"/>
              </w:rPr>
              <w:t xml:space="preserve"> </w:t>
            </w:r>
            <w:r w:rsidRPr="2CC751CC">
              <w:rPr>
                <w:rFonts w:ascii="Calibri" w:hAnsi="Calibri" w:cs="Calibri"/>
                <w:lang w:val="es-ES"/>
              </w:rPr>
              <w:t>yecto</w:t>
            </w:r>
            <w:r w:rsidRPr="2CC751CC">
              <w:rPr>
                <w:rFonts w:ascii="Calibri" w:hAnsi="Calibri" w:cs="Calibri"/>
                <w:b/>
                <w:lang w:val="es-ES"/>
              </w:rPr>
              <w:t>:</w:t>
            </w:r>
            <w:r w:rsidRPr="2CC751CC">
              <w:rPr>
                <w:rFonts w:ascii="Calibri" w:hAnsi="Calibri" w:cs="Calibri"/>
                <w:b/>
                <w:spacing w:val="-3"/>
                <w:lang w:val="es-ES"/>
              </w:rPr>
              <w:t xml:space="preserve"> </w:t>
            </w:r>
            <w:r w:rsidRPr="2CC751CC">
              <w:rPr>
                <w:rFonts w:ascii="Calibri" w:hAnsi="Calibri" w:cs="Calibri"/>
                <w:b/>
                <w:lang w:val="es-ES"/>
              </w:rPr>
              <w:t>14 puntos</w:t>
            </w:r>
          </w:p>
          <w:p w14:paraId="610C9A8B" w14:textId="77777777" w:rsidR="00DC750A" w:rsidRPr="002C6417" w:rsidRDefault="00DC750A" w:rsidP="00DC750A">
            <w:pPr>
              <w:rPr>
                <w:rFonts w:ascii="Calibri" w:hAnsi="Calibri" w:cs="Calibri"/>
                <w:b/>
              </w:rPr>
            </w:pPr>
            <w:r w:rsidRPr="002C6417">
              <w:rPr>
                <w:rFonts w:ascii="Calibri" w:hAnsi="Calibri" w:cs="Calibri"/>
              </w:rPr>
              <w:t>Egresado</w:t>
            </w:r>
            <w:r w:rsidRPr="002C6417">
              <w:rPr>
                <w:rFonts w:ascii="Calibri" w:hAnsi="Calibri" w:cs="Calibri"/>
                <w:spacing w:val="-3"/>
              </w:rPr>
              <w:t xml:space="preserve"> </w:t>
            </w:r>
            <w:r w:rsidRPr="002C6417">
              <w:rPr>
                <w:rFonts w:ascii="Calibri" w:hAnsi="Calibri" w:cs="Calibri"/>
              </w:rPr>
              <w:t>universitario</w:t>
            </w:r>
            <w:r w:rsidRPr="002C6417">
              <w:rPr>
                <w:rFonts w:ascii="Calibri" w:hAnsi="Calibri" w:cs="Calibri"/>
                <w:spacing w:val="-2"/>
              </w:rPr>
              <w:t xml:space="preserve"> </w:t>
            </w:r>
            <w:r w:rsidRPr="002C6417">
              <w:rPr>
                <w:rFonts w:ascii="Calibri" w:hAnsi="Calibri" w:cs="Calibri"/>
              </w:rPr>
              <w:t>en</w:t>
            </w:r>
            <w:r w:rsidRPr="002C6417">
              <w:rPr>
                <w:rFonts w:ascii="Calibri" w:hAnsi="Calibri" w:cs="Calibri"/>
                <w:spacing w:val="-4"/>
              </w:rPr>
              <w:t xml:space="preserve"> </w:t>
            </w:r>
            <w:r w:rsidRPr="002C6417">
              <w:rPr>
                <w:rFonts w:ascii="Calibri" w:hAnsi="Calibri" w:cs="Calibri"/>
              </w:rPr>
              <w:t xml:space="preserve">otras áreas: </w:t>
            </w:r>
            <w:r w:rsidRPr="002C6417">
              <w:rPr>
                <w:rFonts w:ascii="Calibri" w:hAnsi="Calibri" w:cs="Calibri"/>
                <w:b/>
              </w:rPr>
              <w:t>4 puntos</w:t>
            </w:r>
          </w:p>
        </w:tc>
        <w:tc>
          <w:tcPr>
            <w:tcW w:w="1445" w:type="dxa"/>
          </w:tcPr>
          <w:p w14:paraId="3B91B0E5" w14:textId="77777777" w:rsidR="00DC750A" w:rsidRPr="002C6417" w:rsidRDefault="00DC750A" w:rsidP="00DC750A">
            <w:pPr>
              <w:spacing w:line="268" w:lineRule="exact"/>
              <w:ind w:right="109"/>
              <w:jc w:val="center"/>
              <w:rPr>
                <w:rFonts w:ascii="Calibri" w:hAnsi="Calibri" w:cs="Calibri"/>
                <w:b/>
              </w:rPr>
            </w:pPr>
            <w:r w:rsidRPr="002C6417">
              <w:rPr>
                <w:rFonts w:ascii="Calibri" w:hAnsi="Calibri" w:cs="Calibri"/>
                <w:b/>
              </w:rPr>
              <w:t>Max. 14</w:t>
            </w:r>
          </w:p>
        </w:tc>
      </w:tr>
      <w:tr w:rsidR="00DC750A" w:rsidRPr="002C6417" w14:paraId="4C0A6989" w14:textId="77777777" w:rsidTr="00840955">
        <w:trPr>
          <w:trHeight w:val="7519"/>
        </w:trPr>
        <w:tc>
          <w:tcPr>
            <w:tcW w:w="511" w:type="dxa"/>
          </w:tcPr>
          <w:p w14:paraId="1F7E583C" w14:textId="77777777" w:rsidR="00DC750A" w:rsidRPr="002C6417" w:rsidRDefault="00DC750A" w:rsidP="00DC750A">
            <w:pPr>
              <w:spacing w:line="268" w:lineRule="exact"/>
              <w:rPr>
                <w:rFonts w:ascii="Calibri" w:hAnsi="Calibri" w:cs="Calibri"/>
              </w:rPr>
            </w:pPr>
            <w:r w:rsidRPr="002C6417">
              <w:rPr>
                <w:rFonts w:ascii="Calibri" w:hAnsi="Calibri" w:cs="Calibri"/>
              </w:rPr>
              <w:t>3.</w:t>
            </w:r>
          </w:p>
        </w:tc>
        <w:tc>
          <w:tcPr>
            <w:tcW w:w="6856" w:type="dxa"/>
          </w:tcPr>
          <w:p w14:paraId="4D0BCA17" w14:textId="77777777" w:rsidR="00DC750A" w:rsidRPr="002C6417" w:rsidRDefault="00DC750A" w:rsidP="00DC750A">
            <w:pPr>
              <w:spacing w:line="268" w:lineRule="exact"/>
              <w:rPr>
                <w:rFonts w:ascii="Calibri" w:hAnsi="Calibri" w:cs="Calibri"/>
                <w:b/>
              </w:rPr>
            </w:pPr>
            <w:r w:rsidRPr="002C6417">
              <w:rPr>
                <w:rFonts w:ascii="Calibri" w:hAnsi="Calibri" w:cs="Calibri"/>
                <w:b/>
              </w:rPr>
              <w:t>Experiencia</w:t>
            </w:r>
            <w:r w:rsidRPr="002C6417">
              <w:rPr>
                <w:rFonts w:ascii="Calibri" w:hAnsi="Calibri" w:cs="Calibri"/>
                <w:b/>
                <w:spacing w:val="-5"/>
              </w:rPr>
              <w:t xml:space="preserve"> </w:t>
            </w:r>
            <w:r w:rsidRPr="002C6417">
              <w:rPr>
                <w:rFonts w:ascii="Calibri" w:hAnsi="Calibri" w:cs="Calibri"/>
                <w:b/>
              </w:rPr>
              <w:t>e</w:t>
            </w:r>
            <w:r w:rsidRPr="002C6417">
              <w:rPr>
                <w:rFonts w:ascii="Calibri" w:hAnsi="Calibri" w:cs="Calibri"/>
                <w:b/>
                <w:spacing w:val="-2"/>
              </w:rPr>
              <w:t xml:space="preserve"> </w:t>
            </w:r>
            <w:r w:rsidRPr="002C6417">
              <w:rPr>
                <w:rFonts w:ascii="Calibri" w:hAnsi="Calibri" w:cs="Calibri"/>
                <w:b/>
              </w:rPr>
              <w:t>idiomas</w:t>
            </w:r>
          </w:p>
          <w:p w14:paraId="5854BB75" w14:textId="77777777" w:rsidR="00DC750A" w:rsidRPr="002C6417" w:rsidRDefault="00DC750A" w:rsidP="00DC750A">
            <w:pPr>
              <w:ind w:right="100"/>
              <w:rPr>
                <w:rFonts w:ascii="Calibri" w:hAnsi="Calibri" w:cs="Calibri"/>
                <w:lang w:val="es-ES"/>
              </w:rPr>
            </w:pPr>
            <w:r w:rsidRPr="2CC751CC">
              <w:rPr>
                <w:rFonts w:ascii="Calibri" w:hAnsi="Calibri" w:cs="Calibri"/>
                <w:lang w:val="es-ES"/>
              </w:rPr>
              <w:t>Experiencia en la evaluación y monitoreo de programas/proyectos vincu-</w:t>
            </w:r>
            <w:r w:rsidRPr="2CC751CC">
              <w:rPr>
                <w:rFonts w:ascii="Calibri" w:hAnsi="Calibri" w:cs="Calibri"/>
                <w:spacing w:val="1"/>
                <w:lang w:val="es-ES"/>
              </w:rPr>
              <w:t xml:space="preserve"> </w:t>
            </w:r>
            <w:r w:rsidRPr="2CC751CC">
              <w:rPr>
                <w:rFonts w:ascii="Calibri" w:hAnsi="Calibri" w:cs="Calibri"/>
                <w:lang w:val="es-ES"/>
              </w:rPr>
              <w:t>lados a temas ambientales, biodiversidad, producción sostenible, recursos</w:t>
            </w:r>
            <w:r w:rsidRPr="2CC751CC">
              <w:rPr>
                <w:rFonts w:ascii="Calibri" w:hAnsi="Calibri" w:cs="Calibri"/>
                <w:spacing w:val="-47"/>
                <w:lang w:val="es-ES"/>
              </w:rPr>
              <w:t xml:space="preserve"> </w:t>
            </w:r>
            <w:r w:rsidRPr="2CC751CC">
              <w:rPr>
                <w:rFonts w:ascii="Calibri" w:hAnsi="Calibri" w:cs="Calibri"/>
                <w:lang w:val="es-ES"/>
              </w:rPr>
              <w:t>naturales, género u otras áreas relacionadas con los temas del proyecto</w:t>
            </w:r>
            <w:r w:rsidRPr="2CC751CC">
              <w:rPr>
                <w:rFonts w:ascii="Calibri" w:hAnsi="Calibri" w:cs="Calibri"/>
                <w:spacing w:val="1"/>
                <w:lang w:val="es-ES"/>
              </w:rPr>
              <w:t xml:space="preserve"> </w:t>
            </w:r>
            <w:r w:rsidRPr="2CC751CC">
              <w:rPr>
                <w:rFonts w:ascii="Calibri" w:hAnsi="Calibri" w:cs="Calibri"/>
                <w:lang w:val="es-ES"/>
              </w:rPr>
              <w:t>en</w:t>
            </w:r>
            <w:r w:rsidRPr="2CC751CC">
              <w:rPr>
                <w:rFonts w:ascii="Calibri" w:hAnsi="Calibri" w:cs="Calibri"/>
                <w:spacing w:val="-1"/>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últimos</w:t>
            </w:r>
            <w:r w:rsidRPr="2CC751CC">
              <w:rPr>
                <w:rFonts w:ascii="Calibri" w:hAnsi="Calibri" w:cs="Calibri"/>
                <w:spacing w:val="-2"/>
                <w:lang w:val="es-ES"/>
              </w:rPr>
              <w:t xml:space="preserve"> </w:t>
            </w:r>
            <w:r w:rsidRPr="2CC751CC">
              <w:rPr>
                <w:rFonts w:ascii="Calibri" w:hAnsi="Calibri" w:cs="Calibri"/>
                <w:lang w:val="es-ES"/>
              </w:rPr>
              <w:t>10 años:</w:t>
            </w:r>
          </w:p>
          <w:p w14:paraId="45A84EF2" w14:textId="77777777" w:rsidR="00DC750A" w:rsidRPr="002C6417" w:rsidRDefault="00DC750A" w:rsidP="00DC750A">
            <w:pPr>
              <w:spacing w:before="2"/>
              <w:rPr>
                <w:rFonts w:ascii="Calibri" w:hAnsi="Calibri" w:cs="Calibri"/>
                <w:b/>
              </w:rPr>
            </w:pPr>
            <w:r w:rsidRPr="002C6417">
              <w:rPr>
                <w:rFonts w:ascii="Calibri" w:hAnsi="Calibri" w:cs="Calibri"/>
              </w:rPr>
              <w:t>No tiene:</w:t>
            </w:r>
            <w:r w:rsidRPr="002C6417">
              <w:rPr>
                <w:rFonts w:ascii="Calibri" w:hAnsi="Calibri" w:cs="Calibri"/>
                <w:spacing w:val="-2"/>
              </w:rPr>
              <w:t xml:space="preserve"> </w:t>
            </w:r>
            <w:r w:rsidRPr="002C6417">
              <w:rPr>
                <w:rFonts w:ascii="Calibri" w:hAnsi="Calibri" w:cs="Calibri"/>
                <w:b/>
              </w:rPr>
              <w:t>0 puntos</w:t>
            </w:r>
          </w:p>
          <w:p w14:paraId="64E972C7" w14:textId="77777777" w:rsidR="00DC750A" w:rsidRPr="002C6417" w:rsidRDefault="00DC750A" w:rsidP="00DC750A">
            <w:pPr>
              <w:spacing w:line="267" w:lineRule="exact"/>
              <w:rPr>
                <w:rFonts w:ascii="Calibri" w:hAnsi="Calibri" w:cs="Calibri"/>
                <w:b/>
              </w:rPr>
            </w:pPr>
            <w:r w:rsidRPr="002C6417">
              <w:rPr>
                <w:rFonts w:ascii="Calibri" w:hAnsi="Calibri" w:cs="Calibri"/>
              </w:rPr>
              <w:t>Entre</w:t>
            </w:r>
            <w:r w:rsidRPr="002C6417">
              <w:rPr>
                <w:rFonts w:ascii="Calibri" w:hAnsi="Calibri" w:cs="Calibri"/>
                <w:spacing w:val="-4"/>
              </w:rPr>
              <w:t xml:space="preserve"> </w:t>
            </w:r>
            <w:r w:rsidRPr="002C6417">
              <w:rPr>
                <w:rFonts w:ascii="Calibri" w:hAnsi="Calibri" w:cs="Calibri"/>
              </w:rPr>
              <w:t>1</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 xml:space="preserve">4 proyectos: </w:t>
            </w:r>
            <w:r w:rsidRPr="002C6417">
              <w:rPr>
                <w:rFonts w:ascii="Calibri" w:hAnsi="Calibri" w:cs="Calibri"/>
                <w:b/>
              </w:rPr>
              <w:t>9</w:t>
            </w:r>
          </w:p>
          <w:p w14:paraId="6AE52677" w14:textId="77777777" w:rsidR="00DC750A" w:rsidRPr="002C6417" w:rsidRDefault="00DC750A" w:rsidP="00DC750A">
            <w:pPr>
              <w:spacing w:line="267" w:lineRule="exact"/>
              <w:rPr>
                <w:rFonts w:ascii="Calibri" w:hAnsi="Calibri" w:cs="Calibri"/>
                <w:b/>
              </w:rPr>
            </w:pPr>
            <w:r w:rsidRPr="002C6417">
              <w:rPr>
                <w:rFonts w:ascii="Calibri" w:hAnsi="Calibri" w:cs="Calibri"/>
              </w:rPr>
              <w:t>Entre</w:t>
            </w:r>
            <w:r w:rsidRPr="002C6417">
              <w:rPr>
                <w:rFonts w:ascii="Calibri" w:hAnsi="Calibri" w:cs="Calibri"/>
                <w:spacing w:val="-4"/>
              </w:rPr>
              <w:t xml:space="preserve"> </w:t>
            </w:r>
            <w:r w:rsidRPr="002C6417">
              <w:rPr>
                <w:rFonts w:ascii="Calibri" w:hAnsi="Calibri" w:cs="Calibri"/>
              </w:rPr>
              <w:t>5</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2"/>
              </w:rPr>
              <w:t xml:space="preserve"> </w:t>
            </w:r>
            <w:r w:rsidRPr="002C6417">
              <w:rPr>
                <w:rFonts w:ascii="Calibri" w:hAnsi="Calibri" w:cs="Calibri"/>
              </w:rPr>
              <w:t>10</w:t>
            </w:r>
            <w:r w:rsidRPr="002C6417">
              <w:rPr>
                <w:rFonts w:ascii="Calibri" w:hAnsi="Calibri" w:cs="Calibri"/>
                <w:spacing w:val="-1"/>
              </w:rPr>
              <w:t xml:space="preserve"> </w:t>
            </w:r>
            <w:r w:rsidRPr="002C6417">
              <w:rPr>
                <w:rFonts w:ascii="Calibri" w:hAnsi="Calibri" w:cs="Calibri"/>
              </w:rPr>
              <w:t xml:space="preserve">proyectos: </w:t>
            </w:r>
            <w:r w:rsidRPr="002C6417">
              <w:rPr>
                <w:rFonts w:ascii="Calibri" w:hAnsi="Calibri" w:cs="Calibri"/>
                <w:b/>
              </w:rPr>
              <w:t>12</w:t>
            </w:r>
          </w:p>
          <w:p w14:paraId="74018BD4" w14:textId="77777777" w:rsidR="00DC750A" w:rsidRPr="002C6417" w:rsidRDefault="00DC750A" w:rsidP="00DC750A">
            <w:pPr>
              <w:rPr>
                <w:rFonts w:ascii="Calibri" w:hAnsi="Calibri" w:cs="Calibri"/>
                <w:b/>
              </w:rPr>
            </w:pPr>
            <w:r w:rsidRPr="002C6417">
              <w:rPr>
                <w:rFonts w:ascii="Calibri" w:hAnsi="Calibri" w:cs="Calibri"/>
              </w:rPr>
              <w:t>Más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4"/>
              </w:rPr>
              <w:t xml:space="preserve"> </w:t>
            </w:r>
            <w:r w:rsidRPr="002C6417">
              <w:rPr>
                <w:rFonts w:ascii="Calibri" w:hAnsi="Calibri" w:cs="Calibri"/>
              </w:rPr>
              <w:t>10</w:t>
            </w:r>
            <w:r w:rsidRPr="002C6417">
              <w:rPr>
                <w:rFonts w:ascii="Calibri" w:hAnsi="Calibri" w:cs="Calibri"/>
                <w:spacing w:val="-1"/>
              </w:rPr>
              <w:t xml:space="preserve"> </w:t>
            </w:r>
            <w:r w:rsidRPr="002C6417">
              <w:rPr>
                <w:rFonts w:ascii="Calibri" w:hAnsi="Calibri" w:cs="Calibri"/>
              </w:rPr>
              <w:t>proyectos:</w:t>
            </w:r>
            <w:r w:rsidRPr="002C6417">
              <w:rPr>
                <w:rFonts w:ascii="Calibri" w:hAnsi="Calibri" w:cs="Calibri"/>
                <w:spacing w:val="-1"/>
              </w:rPr>
              <w:t xml:space="preserve"> </w:t>
            </w:r>
            <w:r w:rsidRPr="002C6417">
              <w:rPr>
                <w:rFonts w:ascii="Calibri" w:hAnsi="Calibri" w:cs="Calibri"/>
                <w:b/>
              </w:rPr>
              <w:t>14</w:t>
            </w:r>
          </w:p>
          <w:p w14:paraId="7A5E33BB" w14:textId="77777777" w:rsidR="00DC750A" w:rsidRPr="002C6417" w:rsidRDefault="00DC750A" w:rsidP="00DC750A">
            <w:pPr>
              <w:rPr>
                <w:rFonts w:ascii="Calibri" w:hAnsi="Calibri" w:cs="Calibri"/>
                <w:b/>
              </w:rPr>
            </w:pPr>
          </w:p>
          <w:p w14:paraId="0AF3868C" w14:textId="77777777" w:rsidR="00DC750A" w:rsidRPr="002C6417" w:rsidRDefault="00DC750A" w:rsidP="00DC750A">
            <w:pPr>
              <w:spacing w:before="1"/>
              <w:ind w:right="158"/>
              <w:rPr>
                <w:rFonts w:ascii="Calibri" w:hAnsi="Calibri" w:cs="Calibri"/>
                <w:lang w:val="es-ES"/>
              </w:rPr>
            </w:pPr>
            <w:r w:rsidRPr="2CC751CC">
              <w:rPr>
                <w:rFonts w:ascii="Calibri" w:hAnsi="Calibri" w:cs="Calibri"/>
                <w:lang w:val="es-ES"/>
              </w:rPr>
              <w:t>Experiencia de trabajo con agencias de las Naciones Unidas o con proyec-</w:t>
            </w:r>
            <w:r w:rsidRPr="2CC751CC">
              <w:rPr>
                <w:rFonts w:ascii="Calibri" w:hAnsi="Calibri" w:cs="Calibri"/>
                <w:spacing w:val="-47"/>
                <w:lang w:val="es-ES"/>
              </w:rPr>
              <w:t xml:space="preserve"> </w:t>
            </w:r>
            <w:r w:rsidRPr="2CC751CC">
              <w:rPr>
                <w:rFonts w:ascii="Calibri" w:hAnsi="Calibri" w:cs="Calibri"/>
                <w:lang w:val="es-ES"/>
              </w:rPr>
              <w:t>tos</w:t>
            </w:r>
            <w:r w:rsidRPr="2CC751CC">
              <w:rPr>
                <w:rFonts w:ascii="Calibri" w:hAnsi="Calibri" w:cs="Calibri"/>
                <w:spacing w:val="-3"/>
                <w:lang w:val="es-ES"/>
              </w:rPr>
              <w:t xml:space="preserve"> </w:t>
            </w:r>
            <w:r w:rsidRPr="2CC751CC">
              <w:rPr>
                <w:rFonts w:ascii="Calibri" w:hAnsi="Calibri" w:cs="Calibri"/>
                <w:lang w:val="es-ES"/>
              </w:rPr>
              <w:t>GEF en los últimos</w:t>
            </w:r>
            <w:r w:rsidRPr="2CC751CC">
              <w:rPr>
                <w:rFonts w:ascii="Calibri" w:hAnsi="Calibri" w:cs="Calibri"/>
                <w:spacing w:val="-2"/>
                <w:lang w:val="es-ES"/>
              </w:rPr>
              <w:t xml:space="preserve"> </w:t>
            </w:r>
            <w:r w:rsidRPr="2CC751CC">
              <w:rPr>
                <w:rFonts w:ascii="Calibri" w:hAnsi="Calibri" w:cs="Calibri"/>
                <w:lang w:val="es-ES"/>
              </w:rPr>
              <w:t>10</w:t>
            </w:r>
            <w:r w:rsidRPr="2CC751CC">
              <w:rPr>
                <w:rFonts w:ascii="Calibri" w:hAnsi="Calibri" w:cs="Calibri"/>
                <w:spacing w:val="-2"/>
                <w:lang w:val="es-ES"/>
              </w:rPr>
              <w:t xml:space="preserve"> </w:t>
            </w:r>
            <w:r w:rsidRPr="2CC751CC">
              <w:rPr>
                <w:rFonts w:ascii="Calibri" w:hAnsi="Calibri" w:cs="Calibri"/>
                <w:lang w:val="es-ES"/>
              </w:rPr>
              <w:t>años:</w:t>
            </w:r>
          </w:p>
          <w:p w14:paraId="3B7D54D8" w14:textId="77777777" w:rsidR="00DC750A" w:rsidRPr="002C6417" w:rsidRDefault="00DC750A" w:rsidP="00DC750A">
            <w:pPr>
              <w:rPr>
                <w:rFonts w:ascii="Calibri" w:hAnsi="Calibri" w:cs="Calibri"/>
                <w:b/>
              </w:rPr>
            </w:pPr>
            <w:r w:rsidRPr="002C6417">
              <w:rPr>
                <w:rFonts w:ascii="Calibri" w:hAnsi="Calibri" w:cs="Calibri"/>
              </w:rPr>
              <w:t>No tiene:</w:t>
            </w:r>
            <w:r w:rsidRPr="002C6417">
              <w:rPr>
                <w:rFonts w:ascii="Calibri" w:hAnsi="Calibri" w:cs="Calibri"/>
                <w:spacing w:val="-2"/>
              </w:rPr>
              <w:t xml:space="preserve"> </w:t>
            </w:r>
            <w:r w:rsidRPr="002C6417">
              <w:rPr>
                <w:rFonts w:ascii="Calibri" w:hAnsi="Calibri" w:cs="Calibri"/>
                <w:b/>
              </w:rPr>
              <w:t>0</w:t>
            </w:r>
            <w:r w:rsidRPr="002C6417">
              <w:rPr>
                <w:rFonts w:ascii="Calibri" w:hAnsi="Calibri" w:cs="Calibri"/>
                <w:b/>
                <w:spacing w:val="-1"/>
              </w:rPr>
              <w:t xml:space="preserve"> </w:t>
            </w:r>
            <w:r w:rsidRPr="002C6417">
              <w:rPr>
                <w:rFonts w:ascii="Calibri" w:hAnsi="Calibri" w:cs="Calibri"/>
                <w:b/>
              </w:rPr>
              <w:t>puntos</w:t>
            </w:r>
          </w:p>
          <w:p w14:paraId="522CADD9" w14:textId="77777777" w:rsidR="00DC750A" w:rsidRPr="002C6417" w:rsidRDefault="00DC750A" w:rsidP="00DC750A">
            <w:pPr>
              <w:rPr>
                <w:rFonts w:ascii="Calibri" w:hAnsi="Calibri" w:cs="Calibri"/>
                <w:b/>
              </w:rPr>
            </w:pPr>
            <w:r w:rsidRPr="002C6417">
              <w:rPr>
                <w:rFonts w:ascii="Calibri" w:hAnsi="Calibri" w:cs="Calibri"/>
              </w:rPr>
              <w:t>Menos</w:t>
            </w:r>
            <w:r w:rsidRPr="002C6417">
              <w:rPr>
                <w:rFonts w:ascii="Calibri" w:hAnsi="Calibri" w:cs="Calibri"/>
                <w:spacing w:val="-1"/>
              </w:rPr>
              <w:t xml:space="preserve"> </w:t>
            </w:r>
            <w:r w:rsidRPr="002C6417">
              <w:rPr>
                <w:rFonts w:ascii="Calibri" w:hAnsi="Calibri" w:cs="Calibri"/>
              </w:rPr>
              <w:t>de</w:t>
            </w:r>
            <w:r w:rsidRPr="002C6417">
              <w:rPr>
                <w:rFonts w:ascii="Calibri" w:hAnsi="Calibri" w:cs="Calibri"/>
                <w:spacing w:val="-2"/>
              </w:rPr>
              <w:t xml:space="preserve"> </w:t>
            </w:r>
            <w:r w:rsidRPr="002C6417">
              <w:rPr>
                <w:rFonts w:ascii="Calibri" w:hAnsi="Calibri" w:cs="Calibri"/>
              </w:rPr>
              <w:t>3</w:t>
            </w:r>
            <w:r w:rsidRPr="002C6417">
              <w:rPr>
                <w:rFonts w:ascii="Calibri" w:hAnsi="Calibri" w:cs="Calibri"/>
                <w:spacing w:val="-1"/>
              </w:rPr>
              <w:t xml:space="preserve"> </w:t>
            </w:r>
            <w:r w:rsidRPr="002C6417">
              <w:rPr>
                <w:rFonts w:ascii="Calibri" w:hAnsi="Calibri" w:cs="Calibri"/>
              </w:rPr>
              <w:t xml:space="preserve">proyectos: </w:t>
            </w:r>
            <w:r w:rsidRPr="002C6417">
              <w:rPr>
                <w:rFonts w:ascii="Calibri" w:hAnsi="Calibri" w:cs="Calibri"/>
                <w:b/>
              </w:rPr>
              <w:t>9</w:t>
            </w:r>
          </w:p>
          <w:p w14:paraId="17162D55" w14:textId="77777777" w:rsidR="00DC750A" w:rsidRPr="002C6417" w:rsidRDefault="00DC750A" w:rsidP="00DC750A">
            <w:pPr>
              <w:rPr>
                <w:rFonts w:ascii="Calibri" w:hAnsi="Calibri" w:cs="Calibri"/>
                <w:b/>
              </w:rPr>
            </w:pP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3</w:t>
            </w:r>
            <w:r w:rsidRPr="002C6417">
              <w:rPr>
                <w:rFonts w:ascii="Calibri" w:hAnsi="Calibri" w:cs="Calibri"/>
                <w:spacing w:val="-1"/>
              </w:rPr>
              <w:t xml:space="preserve"> </w:t>
            </w:r>
            <w:r w:rsidRPr="002C6417">
              <w:rPr>
                <w:rFonts w:ascii="Calibri" w:hAnsi="Calibri" w:cs="Calibri"/>
              </w:rPr>
              <w:t>a</w:t>
            </w:r>
            <w:r w:rsidRPr="002C6417">
              <w:rPr>
                <w:rFonts w:ascii="Calibri" w:hAnsi="Calibri" w:cs="Calibri"/>
                <w:spacing w:val="-3"/>
              </w:rPr>
              <w:t xml:space="preserve"> </w:t>
            </w:r>
            <w:r w:rsidRPr="002C6417">
              <w:rPr>
                <w:rFonts w:ascii="Calibri" w:hAnsi="Calibri" w:cs="Calibri"/>
              </w:rPr>
              <w:t>5 proyectos:</w:t>
            </w:r>
            <w:r w:rsidRPr="002C6417">
              <w:rPr>
                <w:rFonts w:ascii="Calibri" w:hAnsi="Calibri" w:cs="Calibri"/>
                <w:spacing w:val="-1"/>
              </w:rPr>
              <w:t xml:space="preserve"> </w:t>
            </w:r>
            <w:r w:rsidRPr="002C6417">
              <w:rPr>
                <w:rFonts w:ascii="Calibri" w:hAnsi="Calibri" w:cs="Calibri"/>
                <w:b/>
              </w:rPr>
              <w:t>12</w:t>
            </w:r>
          </w:p>
          <w:p w14:paraId="48D5E501" w14:textId="77777777" w:rsidR="00DC750A" w:rsidRPr="002C6417" w:rsidRDefault="00DC750A" w:rsidP="00DC750A">
            <w:pPr>
              <w:spacing w:before="1"/>
              <w:rPr>
                <w:rFonts w:ascii="Calibri" w:hAnsi="Calibri" w:cs="Calibri"/>
                <w:b/>
              </w:rPr>
            </w:pPr>
            <w:r w:rsidRPr="002C6417">
              <w:rPr>
                <w:rFonts w:ascii="Calibri" w:hAnsi="Calibri" w:cs="Calibri"/>
              </w:rPr>
              <w:t>Más</w:t>
            </w:r>
            <w:r w:rsidRPr="002C6417">
              <w:rPr>
                <w:rFonts w:ascii="Calibri" w:hAnsi="Calibri" w:cs="Calibri"/>
                <w:spacing w:val="-2"/>
              </w:rPr>
              <w:t xml:space="preserve"> </w:t>
            </w:r>
            <w:r w:rsidRPr="002C6417">
              <w:rPr>
                <w:rFonts w:ascii="Calibri" w:hAnsi="Calibri" w:cs="Calibri"/>
              </w:rPr>
              <w:t>de</w:t>
            </w:r>
            <w:r w:rsidRPr="002C6417">
              <w:rPr>
                <w:rFonts w:ascii="Calibri" w:hAnsi="Calibri" w:cs="Calibri"/>
                <w:spacing w:val="-3"/>
              </w:rPr>
              <w:t xml:space="preserve"> </w:t>
            </w:r>
            <w:r w:rsidRPr="002C6417">
              <w:rPr>
                <w:rFonts w:ascii="Calibri" w:hAnsi="Calibri" w:cs="Calibri"/>
              </w:rPr>
              <w:t>5</w:t>
            </w:r>
            <w:r w:rsidRPr="002C6417">
              <w:rPr>
                <w:rFonts w:ascii="Calibri" w:hAnsi="Calibri" w:cs="Calibri"/>
                <w:spacing w:val="-1"/>
              </w:rPr>
              <w:t xml:space="preserve"> </w:t>
            </w:r>
            <w:r w:rsidRPr="002C6417">
              <w:rPr>
                <w:rFonts w:ascii="Calibri" w:hAnsi="Calibri" w:cs="Calibri"/>
              </w:rPr>
              <w:t xml:space="preserve">proyectos: </w:t>
            </w:r>
            <w:r w:rsidRPr="002C6417">
              <w:rPr>
                <w:rFonts w:ascii="Calibri" w:hAnsi="Calibri" w:cs="Calibri"/>
                <w:b/>
              </w:rPr>
              <w:t>14</w:t>
            </w:r>
          </w:p>
          <w:p w14:paraId="50BF2A02" w14:textId="77777777" w:rsidR="00DC750A" w:rsidRPr="002C6417" w:rsidRDefault="00DC750A" w:rsidP="00DC750A">
            <w:pPr>
              <w:spacing w:before="10"/>
              <w:rPr>
                <w:rFonts w:ascii="Calibri" w:hAnsi="Calibri" w:cs="Calibri"/>
                <w:b/>
                <w:sz w:val="21"/>
              </w:rPr>
            </w:pPr>
          </w:p>
          <w:p w14:paraId="50BB75FA" w14:textId="77777777" w:rsidR="00DC750A" w:rsidRPr="002C6417" w:rsidRDefault="00DC750A" w:rsidP="00DC750A">
            <w:pPr>
              <w:rPr>
                <w:rFonts w:ascii="Calibri" w:hAnsi="Calibri" w:cs="Calibri"/>
                <w:b/>
              </w:rPr>
            </w:pPr>
            <w:r w:rsidRPr="002C6417">
              <w:rPr>
                <w:rFonts w:ascii="Calibri" w:hAnsi="Calibri" w:cs="Calibri"/>
              </w:rPr>
              <w:t>Experiencia</w:t>
            </w:r>
            <w:r w:rsidRPr="002C6417">
              <w:rPr>
                <w:rFonts w:ascii="Calibri" w:hAnsi="Calibri" w:cs="Calibri"/>
                <w:spacing w:val="-5"/>
              </w:rPr>
              <w:t xml:space="preserve"> </w:t>
            </w:r>
            <w:r w:rsidRPr="002C6417">
              <w:rPr>
                <w:rFonts w:ascii="Calibri" w:hAnsi="Calibri" w:cs="Calibri"/>
              </w:rPr>
              <w:t>de</w:t>
            </w:r>
            <w:r w:rsidRPr="002C6417">
              <w:rPr>
                <w:rFonts w:ascii="Calibri" w:hAnsi="Calibri" w:cs="Calibri"/>
                <w:spacing w:val="-1"/>
              </w:rPr>
              <w:t xml:space="preserve"> </w:t>
            </w:r>
            <w:r w:rsidRPr="002C6417">
              <w:rPr>
                <w:rFonts w:ascii="Calibri" w:hAnsi="Calibri" w:cs="Calibri"/>
              </w:rPr>
              <w:t>trabajo</w:t>
            </w:r>
            <w:r w:rsidRPr="002C6417">
              <w:rPr>
                <w:rFonts w:ascii="Calibri" w:hAnsi="Calibri" w:cs="Calibri"/>
                <w:spacing w:val="-3"/>
              </w:rPr>
              <w:t xml:space="preserve"> </w:t>
            </w:r>
            <w:r w:rsidRPr="002C6417">
              <w:rPr>
                <w:rFonts w:ascii="Calibri" w:hAnsi="Calibri" w:cs="Calibri"/>
              </w:rPr>
              <w:t>en</w:t>
            </w:r>
            <w:r w:rsidRPr="002C6417">
              <w:rPr>
                <w:rFonts w:ascii="Calibri" w:hAnsi="Calibri" w:cs="Calibri"/>
                <w:spacing w:val="-1"/>
              </w:rPr>
              <w:t xml:space="preserve"> </w:t>
            </w:r>
            <w:r w:rsidRPr="002C6417">
              <w:rPr>
                <w:rFonts w:ascii="Calibri" w:hAnsi="Calibri" w:cs="Calibri"/>
              </w:rPr>
              <w:t>América</w:t>
            </w:r>
            <w:r w:rsidRPr="002C6417">
              <w:rPr>
                <w:rFonts w:ascii="Calibri" w:hAnsi="Calibri" w:cs="Calibri"/>
                <w:spacing w:val="-4"/>
              </w:rPr>
              <w:t xml:space="preserve"> </w:t>
            </w:r>
            <w:r w:rsidRPr="002C6417">
              <w:rPr>
                <w:rFonts w:ascii="Calibri" w:hAnsi="Calibri" w:cs="Calibri"/>
              </w:rPr>
              <w:t>Latina</w:t>
            </w:r>
            <w:r w:rsidRPr="002C6417">
              <w:rPr>
                <w:rFonts w:ascii="Calibri" w:hAnsi="Calibri" w:cs="Calibri"/>
                <w:spacing w:val="-2"/>
              </w:rPr>
              <w:t xml:space="preserve"> </w:t>
            </w:r>
            <w:r w:rsidRPr="002C6417">
              <w:rPr>
                <w:rFonts w:ascii="Calibri" w:hAnsi="Calibri" w:cs="Calibri"/>
              </w:rPr>
              <w:t>y</w:t>
            </w:r>
            <w:r w:rsidRPr="002C6417">
              <w:rPr>
                <w:rFonts w:ascii="Calibri" w:hAnsi="Calibri" w:cs="Calibri"/>
                <w:spacing w:val="-3"/>
              </w:rPr>
              <w:t xml:space="preserve"> </w:t>
            </w:r>
            <w:r w:rsidRPr="002C6417">
              <w:rPr>
                <w:rFonts w:ascii="Calibri" w:hAnsi="Calibri" w:cs="Calibri"/>
              </w:rPr>
              <w:t>el</w:t>
            </w:r>
            <w:r w:rsidRPr="002C6417">
              <w:rPr>
                <w:rFonts w:ascii="Calibri" w:hAnsi="Calibri" w:cs="Calibri"/>
                <w:spacing w:val="-2"/>
              </w:rPr>
              <w:t xml:space="preserve"> </w:t>
            </w:r>
            <w:r w:rsidRPr="002C6417">
              <w:rPr>
                <w:rFonts w:ascii="Calibri" w:hAnsi="Calibri" w:cs="Calibri"/>
              </w:rPr>
              <w:t>Caribe en</w:t>
            </w:r>
            <w:r w:rsidRPr="002C6417">
              <w:rPr>
                <w:rFonts w:ascii="Calibri" w:hAnsi="Calibri" w:cs="Calibri"/>
                <w:spacing w:val="-3"/>
              </w:rPr>
              <w:t xml:space="preserve"> </w:t>
            </w:r>
            <w:r w:rsidRPr="002C6417">
              <w:rPr>
                <w:rFonts w:ascii="Calibri" w:hAnsi="Calibri" w:cs="Calibri"/>
              </w:rPr>
              <w:t>los</w:t>
            </w:r>
            <w:r w:rsidRPr="002C6417">
              <w:rPr>
                <w:rFonts w:ascii="Calibri" w:hAnsi="Calibri" w:cs="Calibri"/>
                <w:spacing w:val="-1"/>
              </w:rPr>
              <w:t xml:space="preserve"> </w:t>
            </w:r>
            <w:r w:rsidRPr="002C6417">
              <w:rPr>
                <w:rFonts w:ascii="Calibri" w:hAnsi="Calibri" w:cs="Calibri"/>
              </w:rPr>
              <w:t>últimos</w:t>
            </w:r>
            <w:r w:rsidRPr="002C6417">
              <w:rPr>
                <w:rFonts w:ascii="Calibri" w:hAnsi="Calibri" w:cs="Calibri"/>
                <w:spacing w:val="-3"/>
              </w:rPr>
              <w:t xml:space="preserve"> </w:t>
            </w:r>
            <w:r w:rsidRPr="002C6417">
              <w:rPr>
                <w:rFonts w:ascii="Calibri" w:hAnsi="Calibri" w:cs="Calibri"/>
              </w:rPr>
              <w:t>5</w:t>
            </w:r>
            <w:r w:rsidRPr="002C6417">
              <w:rPr>
                <w:rFonts w:ascii="Calibri" w:hAnsi="Calibri" w:cs="Calibri"/>
                <w:spacing w:val="-2"/>
              </w:rPr>
              <w:t xml:space="preserve"> </w:t>
            </w:r>
            <w:r w:rsidRPr="002C6417">
              <w:rPr>
                <w:rFonts w:ascii="Calibri" w:hAnsi="Calibri" w:cs="Calibri"/>
              </w:rPr>
              <w:t>años:</w:t>
            </w:r>
            <w:r w:rsidRPr="002C6417">
              <w:rPr>
                <w:rFonts w:ascii="Calibri" w:hAnsi="Calibri" w:cs="Calibri"/>
                <w:spacing w:val="-47"/>
              </w:rPr>
              <w:t xml:space="preserve"> </w:t>
            </w:r>
            <w:r w:rsidRPr="002C6417">
              <w:rPr>
                <w:rFonts w:ascii="Calibri" w:hAnsi="Calibri" w:cs="Calibri"/>
              </w:rPr>
              <w:t>No tiene:</w:t>
            </w:r>
            <w:r w:rsidRPr="002C6417">
              <w:rPr>
                <w:rFonts w:ascii="Calibri" w:hAnsi="Calibri" w:cs="Calibri"/>
                <w:spacing w:val="-1"/>
              </w:rPr>
              <w:t xml:space="preserve"> </w:t>
            </w:r>
            <w:r w:rsidRPr="002C6417">
              <w:rPr>
                <w:rFonts w:ascii="Calibri" w:hAnsi="Calibri" w:cs="Calibri"/>
                <w:b/>
              </w:rPr>
              <w:t>0 puntos</w:t>
            </w:r>
          </w:p>
          <w:p w14:paraId="42A9DD33" w14:textId="77777777" w:rsidR="00DC750A" w:rsidRPr="002C6417" w:rsidRDefault="00DC750A" w:rsidP="00DC750A">
            <w:pPr>
              <w:spacing w:before="1"/>
              <w:rPr>
                <w:rFonts w:ascii="Calibri" w:hAnsi="Calibri" w:cs="Calibri"/>
                <w:b/>
              </w:rPr>
            </w:pPr>
            <w:r w:rsidRPr="002C6417">
              <w:rPr>
                <w:rFonts w:ascii="Calibri" w:hAnsi="Calibri" w:cs="Calibri"/>
              </w:rPr>
              <w:t>Al</w:t>
            </w:r>
            <w:r w:rsidRPr="002C6417">
              <w:rPr>
                <w:rFonts w:ascii="Calibri" w:hAnsi="Calibri" w:cs="Calibri"/>
                <w:spacing w:val="-1"/>
              </w:rPr>
              <w:t xml:space="preserve"> </w:t>
            </w:r>
            <w:r w:rsidRPr="002C6417">
              <w:rPr>
                <w:rFonts w:ascii="Calibri" w:hAnsi="Calibri" w:cs="Calibri"/>
              </w:rPr>
              <w:t>menos</w:t>
            </w:r>
            <w:r w:rsidRPr="002C6417">
              <w:rPr>
                <w:rFonts w:ascii="Calibri" w:hAnsi="Calibri" w:cs="Calibri"/>
                <w:spacing w:val="-2"/>
              </w:rPr>
              <w:t xml:space="preserve"> </w:t>
            </w:r>
            <w:r w:rsidRPr="002C6417">
              <w:rPr>
                <w:rFonts w:ascii="Calibri" w:hAnsi="Calibri" w:cs="Calibri"/>
              </w:rPr>
              <w:t>1</w:t>
            </w:r>
            <w:r w:rsidRPr="002C6417">
              <w:rPr>
                <w:rFonts w:ascii="Calibri" w:hAnsi="Calibri" w:cs="Calibri"/>
                <w:b/>
              </w:rPr>
              <w:t>:</w:t>
            </w:r>
            <w:r w:rsidRPr="002C6417">
              <w:rPr>
                <w:rFonts w:ascii="Calibri" w:hAnsi="Calibri" w:cs="Calibri"/>
                <w:b/>
                <w:spacing w:val="-1"/>
              </w:rPr>
              <w:t xml:space="preserve"> </w:t>
            </w:r>
            <w:r w:rsidRPr="002C6417">
              <w:rPr>
                <w:rFonts w:ascii="Calibri" w:hAnsi="Calibri" w:cs="Calibri"/>
                <w:b/>
              </w:rPr>
              <w:t>4</w:t>
            </w:r>
            <w:r w:rsidRPr="002C6417">
              <w:rPr>
                <w:rFonts w:ascii="Calibri" w:hAnsi="Calibri" w:cs="Calibri"/>
                <w:b/>
                <w:spacing w:val="-1"/>
              </w:rPr>
              <w:t xml:space="preserve"> </w:t>
            </w:r>
            <w:r w:rsidRPr="002C6417">
              <w:rPr>
                <w:rFonts w:ascii="Calibri" w:hAnsi="Calibri" w:cs="Calibri"/>
                <w:b/>
              </w:rPr>
              <w:t>puntos</w:t>
            </w:r>
          </w:p>
          <w:p w14:paraId="0997BE27" w14:textId="77777777" w:rsidR="00DC750A" w:rsidRPr="002C6417" w:rsidRDefault="00DC750A" w:rsidP="00DC750A">
            <w:pPr>
              <w:ind w:right="257"/>
              <w:rPr>
                <w:rFonts w:ascii="Calibri" w:hAnsi="Calibri" w:cs="Calibri"/>
                <w:lang w:val="es-ES"/>
              </w:rPr>
            </w:pPr>
            <w:r w:rsidRPr="2CC751CC">
              <w:rPr>
                <w:rFonts w:ascii="Calibri" w:hAnsi="Calibri" w:cs="Calibri"/>
                <w:lang w:val="es-ES"/>
              </w:rPr>
              <w:t>A efectos de demostrar la experiencia, se deberán presentar anteceden-</w:t>
            </w:r>
            <w:r w:rsidRPr="2CC751CC">
              <w:rPr>
                <w:rFonts w:ascii="Calibri" w:hAnsi="Calibri" w:cs="Calibri"/>
                <w:spacing w:val="-47"/>
                <w:lang w:val="es-ES"/>
              </w:rPr>
              <w:t xml:space="preserve"> </w:t>
            </w:r>
            <w:r w:rsidRPr="2CC751CC">
              <w:rPr>
                <w:rFonts w:ascii="Calibri" w:hAnsi="Calibri" w:cs="Calibri"/>
                <w:lang w:val="es-ES"/>
              </w:rPr>
              <w:t>tes de trabajo, indicando proyectos en los que participó (objetivos, pe-</w:t>
            </w:r>
            <w:r w:rsidRPr="2CC751CC">
              <w:rPr>
                <w:rFonts w:ascii="Calibri" w:hAnsi="Calibri" w:cs="Calibri"/>
                <w:spacing w:val="1"/>
                <w:lang w:val="es-ES"/>
              </w:rPr>
              <w:t xml:space="preserve"> </w:t>
            </w:r>
            <w:r w:rsidRPr="2CC751CC">
              <w:rPr>
                <w:rFonts w:ascii="Calibri" w:hAnsi="Calibri" w:cs="Calibri"/>
                <w:lang w:val="es-ES"/>
              </w:rPr>
              <w:t>ríodo</w:t>
            </w:r>
            <w:r w:rsidRPr="2CC751CC">
              <w:rPr>
                <w:rFonts w:ascii="Calibri" w:hAnsi="Calibri" w:cs="Calibri"/>
                <w:spacing w:val="-2"/>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productos),</w:t>
            </w:r>
            <w:r w:rsidRPr="2CC751CC">
              <w:rPr>
                <w:rFonts w:ascii="Calibri" w:hAnsi="Calibri" w:cs="Calibri"/>
                <w:spacing w:val="-2"/>
                <w:lang w:val="es-ES"/>
              </w:rPr>
              <w:t xml:space="preserve"> </w:t>
            </w:r>
            <w:r w:rsidRPr="2CC751CC">
              <w:rPr>
                <w:rFonts w:ascii="Calibri" w:hAnsi="Calibri" w:cs="Calibri"/>
                <w:lang w:val="es-ES"/>
              </w:rPr>
              <w:t>y cuál</w:t>
            </w:r>
            <w:r w:rsidRPr="2CC751CC">
              <w:rPr>
                <w:rFonts w:ascii="Calibri" w:hAnsi="Calibri" w:cs="Calibri"/>
                <w:spacing w:val="-3"/>
                <w:lang w:val="es-ES"/>
              </w:rPr>
              <w:t xml:space="preserve"> </w:t>
            </w:r>
            <w:r w:rsidRPr="2CC751CC">
              <w:rPr>
                <w:rFonts w:ascii="Calibri" w:hAnsi="Calibri" w:cs="Calibri"/>
                <w:lang w:val="es-ES"/>
              </w:rPr>
              <w:t>fue</w:t>
            </w:r>
            <w:r w:rsidRPr="2CC751CC">
              <w:rPr>
                <w:rFonts w:ascii="Calibri" w:hAnsi="Calibri" w:cs="Calibri"/>
                <w:spacing w:val="1"/>
                <w:lang w:val="es-ES"/>
              </w:rPr>
              <w:t xml:space="preserve"> </w:t>
            </w:r>
            <w:r w:rsidRPr="2CC751CC">
              <w:rPr>
                <w:rFonts w:ascii="Calibri" w:hAnsi="Calibri" w:cs="Calibri"/>
                <w:lang w:val="es-ES"/>
              </w:rPr>
              <w:t>su contribución.</w:t>
            </w:r>
          </w:p>
          <w:p w14:paraId="1D66A2BB" w14:textId="77777777" w:rsidR="00DC750A" w:rsidRPr="002C6417" w:rsidRDefault="00DC750A" w:rsidP="00DC750A">
            <w:pPr>
              <w:spacing w:before="1"/>
              <w:rPr>
                <w:rFonts w:ascii="Calibri" w:hAnsi="Calibri" w:cs="Calibri"/>
                <w:b/>
              </w:rPr>
            </w:pPr>
          </w:p>
          <w:p w14:paraId="057D9B21" w14:textId="77777777" w:rsidR="00DC750A" w:rsidRPr="002C6417" w:rsidRDefault="00DC750A" w:rsidP="00DC750A">
            <w:pPr>
              <w:ind w:right="1359"/>
              <w:rPr>
                <w:rFonts w:ascii="Calibri" w:hAnsi="Calibri" w:cs="Calibri"/>
                <w:b/>
              </w:rPr>
            </w:pPr>
            <w:r w:rsidRPr="002C6417">
              <w:rPr>
                <w:rFonts w:ascii="Calibri" w:hAnsi="Calibri" w:cs="Calibri"/>
              </w:rPr>
              <w:t>Dominio absoluto del idioma inglés y español, oral y escrito:</w:t>
            </w:r>
            <w:r w:rsidRPr="002C6417">
              <w:rPr>
                <w:rFonts w:ascii="Calibri" w:hAnsi="Calibri" w:cs="Calibri"/>
                <w:spacing w:val="-47"/>
              </w:rPr>
              <w:t xml:space="preserve"> </w:t>
            </w:r>
            <w:r w:rsidRPr="002C6417">
              <w:rPr>
                <w:rFonts w:ascii="Calibri" w:hAnsi="Calibri" w:cs="Calibri"/>
              </w:rPr>
              <w:t>No tiene:</w:t>
            </w:r>
            <w:r w:rsidRPr="002C6417">
              <w:rPr>
                <w:rFonts w:ascii="Calibri" w:hAnsi="Calibri" w:cs="Calibri"/>
                <w:spacing w:val="-1"/>
              </w:rPr>
              <w:t xml:space="preserve"> </w:t>
            </w:r>
            <w:r w:rsidRPr="002C6417">
              <w:rPr>
                <w:rFonts w:ascii="Calibri" w:hAnsi="Calibri" w:cs="Calibri"/>
                <w:b/>
              </w:rPr>
              <w:t>0 puntos</w:t>
            </w:r>
          </w:p>
          <w:p w14:paraId="3EB5077F" w14:textId="77777777" w:rsidR="00DC750A" w:rsidRPr="002C6417" w:rsidRDefault="00DC750A" w:rsidP="00DC750A">
            <w:pPr>
              <w:spacing w:line="267" w:lineRule="exact"/>
              <w:rPr>
                <w:rFonts w:ascii="Calibri" w:hAnsi="Calibri" w:cs="Calibri"/>
                <w:b/>
              </w:rPr>
            </w:pPr>
            <w:r w:rsidRPr="002C6417">
              <w:rPr>
                <w:rFonts w:ascii="Calibri" w:hAnsi="Calibri" w:cs="Calibri"/>
              </w:rPr>
              <w:t>Dominio</w:t>
            </w:r>
            <w:r w:rsidRPr="002C6417">
              <w:rPr>
                <w:rFonts w:ascii="Calibri" w:hAnsi="Calibri" w:cs="Calibri"/>
                <w:spacing w:val="-3"/>
              </w:rPr>
              <w:t xml:space="preserve"> </w:t>
            </w:r>
            <w:r w:rsidRPr="002C6417">
              <w:rPr>
                <w:rFonts w:ascii="Calibri" w:hAnsi="Calibri" w:cs="Calibri"/>
              </w:rPr>
              <w:t xml:space="preserve">absoluto: </w:t>
            </w:r>
            <w:r w:rsidRPr="002C6417">
              <w:rPr>
                <w:rFonts w:ascii="Calibri" w:hAnsi="Calibri" w:cs="Calibri"/>
                <w:b/>
              </w:rPr>
              <w:t>3</w:t>
            </w:r>
          </w:p>
        </w:tc>
        <w:tc>
          <w:tcPr>
            <w:tcW w:w="1445" w:type="dxa"/>
          </w:tcPr>
          <w:p w14:paraId="41ED6A0E" w14:textId="77777777" w:rsidR="00DC750A" w:rsidRPr="002C6417" w:rsidRDefault="00DC750A" w:rsidP="00DC750A">
            <w:pPr>
              <w:spacing w:line="268" w:lineRule="exact"/>
              <w:ind w:right="109"/>
              <w:jc w:val="center"/>
              <w:rPr>
                <w:rFonts w:ascii="Calibri" w:hAnsi="Calibri" w:cs="Calibri"/>
                <w:b/>
              </w:rPr>
            </w:pPr>
            <w:r w:rsidRPr="002C6417">
              <w:rPr>
                <w:rFonts w:ascii="Calibri" w:hAnsi="Calibri" w:cs="Calibri"/>
                <w:b/>
              </w:rPr>
              <w:t>Max. 35</w:t>
            </w:r>
          </w:p>
        </w:tc>
      </w:tr>
      <w:tr w:rsidR="00DC750A" w:rsidRPr="002C6417" w14:paraId="46893F19" w14:textId="77777777" w:rsidTr="00840955">
        <w:trPr>
          <w:trHeight w:val="268"/>
        </w:trPr>
        <w:tc>
          <w:tcPr>
            <w:tcW w:w="511" w:type="dxa"/>
          </w:tcPr>
          <w:p w14:paraId="467F8D6D" w14:textId="77777777" w:rsidR="00DC750A" w:rsidRPr="002C6417" w:rsidRDefault="00DC750A" w:rsidP="00DC750A">
            <w:pPr>
              <w:spacing w:line="249" w:lineRule="exact"/>
              <w:rPr>
                <w:rFonts w:ascii="Calibri" w:hAnsi="Calibri" w:cs="Calibri"/>
              </w:rPr>
            </w:pPr>
            <w:r w:rsidRPr="002C6417">
              <w:rPr>
                <w:rFonts w:ascii="Calibri" w:hAnsi="Calibri" w:cs="Calibri"/>
              </w:rPr>
              <w:t>3.</w:t>
            </w:r>
          </w:p>
        </w:tc>
        <w:tc>
          <w:tcPr>
            <w:tcW w:w="6856" w:type="dxa"/>
          </w:tcPr>
          <w:p w14:paraId="26617494" w14:textId="77777777" w:rsidR="00DC750A" w:rsidRPr="002C6417" w:rsidRDefault="00DC750A" w:rsidP="00DC750A">
            <w:pPr>
              <w:spacing w:line="249" w:lineRule="exact"/>
              <w:rPr>
                <w:rFonts w:ascii="Calibri" w:hAnsi="Calibri" w:cs="Calibri"/>
              </w:rPr>
            </w:pPr>
            <w:r w:rsidRPr="002C6417">
              <w:rPr>
                <w:rFonts w:ascii="Calibri" w:hAnsi="Calibri" w:cs="Calibri"/>
                <w:b/>
              </w:rPr>
              <w:t>Entrevista</w:t>
            </w:r>
            <w:r w:rsidRPr="002C6417">
              <w:rPr>
                <w:rFonts w:ascii="Calibri" w:hAnsi="Calibri" w:cs="Calibri"/>
              </w:rPr>
              <w:t>*</w:t>
            </w:r>
          </w:p>
        </w:tc>
        <w:tc>
          <w:tcPr>
            <w:tcW w:w="1445" w:type="dxa"/>
          </w:tcPr>
          <w:p w14:paraId="03C20D6A" w14:textId="77777777" w:rsidR="00DC750A" w:rsidRPr="002C6417" w:rsidRDefault="00DC750A" w:rsidP="00DC750A">
            <w:pPr>
              <w:spacing w:line="249" w:lineRule="exact"/>
              <w:ind w:right="109"/>
              <w:jc w:val="center"/>
              <w:rPr>
                <w:rFonts w:ascii="Calibri" w:hAnsi="Calibri" w:cs="Calibri"/>
                <w:b/>
              </w:rPr>
            </w:pPr>
            <w:r w:rsidRPr="002C6417">
              <w:rPr>
                <w:rFonts w:ascii="Calibri" w:hAnsi="Calibri" w:cs="Calibri"/>
                <w:b/>
              </w:rPr>
              <w:t>Max. 21</w:t>
            </w:r>
          </w:p>
        </w:tc>
      </w:tr>
      <w:tr w:rsidR="00DC750A" w:rsidRPr="002C6417" w14:paraId="2B123B8A" w14:textId="77777777" w:rsidTr="00840955">
        <w:trPr>
          <w:trHeight w:val="270"/>
        </w:trPr>
        <w:tc>
          <w:tcPr>
            <w:tcW w:w="7367" w:type="dxa"/>
            <w:gridSpan w:val="2"/>
            <w:shd w:val="clear" w:color="auto" w:fill="DEEAF6"/>
          </w:tcPr>
          <w:p w14:paraId="1A4686A3" w14:textId="77777777" w:rsidR="00DC750A" w:rsidRPr="002C6417" w:rsidRDefault="00DC750A" w:rsidP="00DC750A">
            <w:pPr>
              <w:spacing w:line="251" w:lineRule="exact"/>
              <w:rPr>
                <w:rFonts w:ascii="Calibri" w:hAnsi="Calibri" w:cs="Calibri"/>
                <w:b/>
              </w:rPr>
            </w:pPr>
            <w:r w:rsidRPr="002C6417">
              <w:rPr>
                <w:rFonts w:ascii="Calibri" w:hAnsi="Calibri" w:cs="Calibri"/>
                <w:b/>
              </w:rPr>
              <w:t>TOTAL</w:t>
            </w:r>
          </w:p>
        </w:tc>
        <w:tc>
          <w:tcPr>
            <w:tcW w:w="1445" w:type="dxa"/>
            <w:shd w:val="clear" w:color="auto" w:fill="DEEAF6"/>
          </w:tcPr>
          <w:p w14:paraId="1EA7EBEA" w14:textId="77777777" w:rsidR="00DC750A" w:rsidRPr="002C6417" w:rsidRDefault="00DC750A" w:rsidP="00DC750A">
            <w:pPr>
              <w:spacing w:line="251" w:lineRule="exact"/>
              <w:ind w:right="111"/>
              <w:jc w:val="center"/>
              <w:rPr>
                <w:rFonts w:ascii="Calibri" w:hAnsi="Calibri" w:cs="Calibri"/>
                <w:b/>
              </w:rPr>
            </w:pPr>
            <w:r w:rsidRPr="002C6417">
              <w:rPr>
                <w:rFonts w:ascii="Calibri" w:hAnsi="Calibri" w:cs="Calibri"/>
                <w:b/>
              </w:rPr>
              <w:t>70</w:t>
            </w:r>
          </w:p>
        </w:tc>
      </w:tr>
    </w:tbl>
    <w:p w14:paraId="7582D434" w14:textId="77777777" w:rsidR="00DC750A" w:rsidRPr="002C6417" w:rsidRDefault="00DC750A" w:rsidP="00DC750A">
      <w:pPr>
        <w:widowControl w:val="0"/>
        <w:autoSpaceDE w:val="0"/>
        <w:autoSpaceDN w:val="0"/>
        <w:spacing w:before="0" w:after="0" w:line="240" w:lineRule="auto"/>
        <w:ind w:right="878"/>
        <w:jc w:val="left"/>
        <w:rPr>
          <w:rFonts w:ascii="Calibri" w:hAnsi="Calibri" w:cs="Calibri"/>
        </w:rPr>
      </w:pPr>
      <w:r w:rsidRPr="002C6417">
        <w:rPr>
          <w:rFonts w:ascii="Calibri" w:hAnsi="Calibri" w:cs="Calibri"/>
          <w:spacing w:val="-1"/>
        </w:rPr>
        <w:t>*Sólo</w:t>
      </w:r>
      <w:r w:rsidRPr="002C6417">
        <w:rPr>
          <w:rFonts w:ascii="Calibri" w:hAnsi="Calibri" w:cs="Calibri"/>
          <w:spacing w:val="-11"/>
        </w:rPr>
        <w:t xml:space="preserve"> </w:t>
      </w:r>
      <w:r w:rsidRPr="002C6417">
        <w:rPr>
          <w:rFonts w:ascii="Calibri" w:hAnsi="Calibri" w:cs="Calibri"/>
          <w:spacing w:val="-1"/>
        </w:rPr>
        <w:t>pasarán</w:t>
      </w:r>
      <w:r w:rsidRPr="002C6417">
        <w:rPr>
          <w:rFonts w:ascii="Calibri" w:hAnsi="Calibri" w:cs="Calibri"/>
          <w:spacing w:val="-12"/>
        </w:rPr>
        <w:t xml:space="preserve"> </w:t>
      </w:r>
      <w:r w:rsidRPr="002C6417">
        <w:rPr>
          <w:rFonts w:ascii="Calibri" w:hAnsi="Calibri" w:cs="Calibri"/>
          <w:spacing w:val="-1"/>
        </w:rPr>
        <w:t>a</w:t>
      </w:r>
      <w:r w:rsidRPr="002C6417">
        <w:rPr>
          <w:rFonts w:ascii="Calibri" w:hAnsi="Calibri" w:cs="Calibri"/>
          <w:spacing w:val="-12"/>
        </w:rPr>
        <w:t xml:space="preserve"> </w:t>
      </w:r>
      <w:r w:rsidRPr="002C6417">
        <w:rPr>
          <w:rFonts w:ascii="Calibri" w:hAnsi="Calibri" w:cs="Calibri"/>
          <w:spacing w:val="-1"/>
        </w:rPr>
        <w:t>Entrevista</w:t>
      </w:r>
      <w:r w:rsidRPr="002C6417">
        <w:rPr>
          <w:rFonts w:ascii="Calibri" w:hAnsi="Calibri" w:cs="Calibri"/>
          <w:spacing w:val="-13"/>
        </w:rPr>
        <w:t xml:space="preserve"> </w:t>
      </w:r>
      <w:r w:rsidRPr="002C6417">
        <w:rPr>
          <w:rFonts w:ascii="Calibri" w:hAnsi="Calibri" w:cs="Calibri"/>
        </w:rPr>
        <w:t>un</w:t>
      </w:r>
      <w:r w:rsidRPr="002C6417">
        <w:rPr>
          <w:rFonts w:ascii="Calibri" w:hAnsi="Calibri" w:cs="Calibri"/>
          <w:spacing w:val="-13"/>
        </w:rPr>
        <w:t xml:space="preserve"> </w:t>
      </w:r>
      <w:r w:rsidRPr="002C6417">
        <w:rPr>
          <w:rFonts w:ascii="Calibri" w:hAnsi="Calibri" w:cs="Calibri"/>
        </w:rPr>
        <w:t>máximo</w:t>
      </w:r>
      <w:r w:rsidRPr="002C6417">
        <w:rPr>
          <w:rFonts w:ascii="Calibri" w:hAnsi="Calibri" w:cs="Calibri"/>
          <w:spacing w:val="-10"/>
        </w:rPr>
        <w:t xml:space="preserve"> </w:t>
      </w:r>
      <w:r w:rsidRPr="002C6417">
        <w:rPr>
          <w:rFonts w:ascii="Calibri" w:hAnsi="Calibri" w:cs="Calibri"/>
        </w:rPr>
        <w:t>de</w:t>
      </w:r>
      <w:r w:rsidRPr="002C6417">
        <w:rPr>
          <w:rFonts w:ascii="Calibri" w:hAnsi="Calibri" w:cs="Calibri"/>
          <w:spacing w:val="-11"/>
        </w:rPr>
        <w:t xml:space="preserve"> </w:t>
      </w:r>
      <w:r w:rsidRPr="002C6417">
        <w:rPr>
          <w:rFonts w:ascii="Calibri" w:hAnsi="Calibri" w:cs="Calibri"/>
        </w:rPr>
        <w:t>3</w:t>
      </w:r>
      <w:r w:rsidRPr="002C6417">
        <w:rPr>
          <w:rFonts w:ascii="Calibri" w:hAnsi="Calibri" w:cs="Calibri"/>
          <w:spacing w:val="-13"/>
        </w:rPr>
        <w:t xml:space="preserve"> </w:t>
      </w:r>
      <w:r w:rsidRPr="002C6417">
        <w:rPr>
          <w:rFonts w:ascii="Calibri" w:hAnsi="Calibri" w:cs="Calibri"/>
        </w:rPr>
        <w:t>consultores/as</w:t>
      </w:r>
      <w:r w:rsidRPr="002C6417">
        <w:rPr>
          <w:rFonts w:ascii="Calibri" w:hAnsi="Calibri" w:cs="Calibri"/>
          <w:spacing w:val="-12"/>
        </w:rPr>
        <w:t xml:space="preserve"> </w:t>
      </w:r>
      <w:r w:rsidRPr="002C6417">
        <w:rPr>
          <w:rFonts w:ascii="Calibri" w:hAnsi="Calibri" w:cs="Calibri"/>
        </w:rPr>
        <w:t>que</w:t>
      </w:r>
      <w:r w:rsidRPr="002C6417">
        <w:rPr>
          <w:rFonts w:ascii="Calibri" w:hAnsi="Calibri" w:cs="Calibri"/>
          <w:spacing w:val="-10"/>
        </w:rPr>
        <w:t xml:space="preserve"> </w:t>
      </w:r>
      <w:r w:rsidRPr="002C6417">
        <w:rPr>
          <w:rFonts w:ascii="Calibri" w:hAnsi="Calibri" w:cs="Calibri"/>
        </w:rPr>
        <w:t>alcancen</w:t>
      </w:r>
      <w:r w:rsidRPr="002C6417">
        <w:rPr>
          <w:rFonts w:ascii="Calibri" w:hAnsi="Calibri" w:cs="Calibri"/>
          <w:spacing w:val="-11"/>
        </w:rPr>
        <w:t xml:space="preserve"> </w:t>
      </w:r>
      <w:r w:rsidRPr="002C6417">
        <w:rPr>
          <w:rFonts w:ascii="Calibri" w:hAnsi="Calibri" w:cs="Calibri"/>
        </w:rPr>
        <w:t>un</w:t>
      </w:r>
      <w:r w:rsidRPr="002C6417">
        <w:rPr>
          <w:rFonts w:ascii="Calibri" w:hAnsi="Calibri" w:cs="Calibri"/>
          <w:spacing w:val="-13"/>
        </w:rPr>
        <w:t xml:space="preserve"> </w:t>
      </w:r>
      <w:r w:rsidRPr="002C6417">
        <w:rPr>
          <w:rFonts w:ascii="Calibri" w:hAnsi="Calibri" w:cs="Calibri"/>
        </w:rPr>
        <w:t>mínimo</w:t>
      </w:r>
      <w:r w:rsidRPr="002C6417">
        <w:rPr>
          <w:rFonts w:ascii="Calibri" w:hAnsi="Calibri" w:cs="Calibri"/>
          <w:spacing w:val="-10"/>
        </w:rPr>
        <w:t xml:space="preserve"> </w:t>
      </w:r>
      <w:r w:rsidRPr="002C6417">
        <w:rPr>
          <w:rFonts w:ascii="Calibri" w:hAnsi="Calibri" w:cs="Calibri"/>
        </w:rPr>
        <w:t>de</w:t>
      </w:r>
      <w:r w:rsidRPr="002C6417">
        <w:rPr>
          <w:rFonts w:ascii="Calibri" w:hAnsi="Calibri" w:cs="Calibri"/>
          <w:spacing w:val="-11"/>
        </w:rPr>
        <w:t xml:space="preserve"> </w:t>
      </w:r>
      <w:r w:rsidRPr="002C6417">
        <w:rPr>
          <w:rFonts w:ascii="Calibri" w:hAnsi="Calibri" w:cs="Calibri"/>
        </w:rPr>
        <w:t>31</w:t>
      </w:r>
      <w:r w:rsidRPr="002C6417">
        <w:rPr>
          <w:rFonts w:ascii="Calibri" w:hAnsi="Calibri" w:cs="Calibri"/>
          <w:spacing w:val="-10"/>
        </w:rPr>
        <w:t xml:space="preserve"> </w:t>
      </w:r>
      <w:r w:rsidRPr="002C6417">
        <w:rPr>
          <w:rFonts w:ascii="Calibri" w:hAnsi="Calibri" w:cs="Calibri"/>
        </w:rPr>
        <w:t>puntos</w:t>
      </w:r>
      <w:r w:rsidRPr="002C6417">
        <w:rPr>
          <w:rFonts w:ascii="Calibri" w:hAnsi="Calibri" w:cs="Calibri"/>
          <w:spacing w:val="-47"/>
        </w:rPr>
        <w:t xml:space="preserve"> </w:t>
      </w:r>
      <w:r w:rsidRPr="002C6417">
        <w:rPr>
          <w:rFonts w:ascii="Calibri" w:hAnsi="Calibri" w:cs="Calibri"/>
        </w:rPr>
        <w:t>al</w:t>
      </w:r>
      <w:r w:rsidRPr="002C6417">
        <w:rPr>
          <w:rFonts w:ascii="Calibri" w:hAnsi="Calibri" w:cs="Calibri"/>
          <w:spacing w:val="-1"/>
        </w:rPr>
        <w:t xml:space="preserve"> </w:t>
      </w:r>
      <w:r w:rsidRPr="002C6417">
        <w:rPr>
          <w:rFonts w:ascii="Calibri" w:hAnsi="Calibri" w:cs="Calibri"/>
        </w:rPr>
        <w:t>valorarse</w:t>
      </w:r>
      <w:r w:rsidRPr="002C6417">
        <w:rPr>
          <w:rFonts w:ascii="Calibri" w:hAnsi="Calibri" w:cs="Calibri"/>
          <w:spacing w:val="-2"/>
        </w:rPr>
        <w:t xml:space="preserve"> </w:t>
      </w:r>
      <w:r w:rsidRPr="002C6417">
        <w:rPr>
          <w:rFonts w:ascii="Calibri" w:hAnsi="Calibri" w:cs="Calibri"/>
        </w:rPr>
        <w:t>los</w:t>
      </w:r>
      <w:r w:rsidRPr="002C6417">
        <w:rPr>
          <w:rFonts w:ascii="Calibri" w:hAnsi="Calibri" w:cs="Calibri"/>
          <w:spacing w:val="-3"/>
        </w:rPr>
        <w:t xml:space="preserve"> </w:t>
      </w:r>
      <w:r w:rsidRPr="002C6417">
        <w:rPr>
          <w:rFonts w:ascii="Calibri" w:hAnsi="Calibri" w:cs="Calibri"/>
        </w:rPr>
        <w:t>Criterios 2</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3.</w:t>
      </w:r>
    </w:p>
    <w:p w14:paraId="3713BC23" w14:textId="77777777" w:rsidR="00DC750A" w:rsidRPr="002C6417" w:rsidRDefault="00DC750A" w:rsidP="00DC750A">
      <w:pPr>
        <w:widowControl w:val="0"/>
        <w:autoSpaceDE w:val="0"/>
        <w:autoSpaceDN w:val="0"/>
        <w:spacing w:before="1" w:after="0" w:line="240" w:lineRule="auto"/>
        <w:ind w:right="878"/>
        <w:jc w:val="left"/>
        <w:rPr>
          <w:rFonts w:ascii="Calibri" w:hAnsi="Calibri" w:cs="Calibri"/>
        </w:rPr>
      </w:pPr>
      <w:r w:rsidRPr="002C6417">
        <w:rPr>
          <w:rFonts w:ascii="Calibri" w:hAnsi="Calibri" w:cs="Calibri"/>
        </w:rPr>
        <w:t>Sólo</w:t>
      </w:r>
      <w:r w:rsidRPr="002C6417">
        <w:rPr>
          <w:rFonts w:ascii="Calibri" w:hAnsi="Calibri" w:cs="Calibri"/>
          <w:spacing w:val="6"/>
        </w:rPr>
        <w:t xml:space="preserve"> </w:t>
      </w:r>
      <w:r w:rsidRPr="002C6417">
        <w:rPr>
          <w:rFonts w:ascii="Calibri" w:hAnsi="Calibri" w:cs="Calibri"/>
        </w:rPr>
        <w:t>se</w:t>
      </w:r>
      <w:r w:rsidRPr="002C6417">
        <w:rPr>
          <w:rFonts w:ascii="Calibri" w:hAnsi="Calibri" w:cs="Calibri"/>
          <w:spacing w:val="7"/>
        </w:rPr>
        <w:t xml:space="preserve"> </w:t>
      </w:r>
      <w:r w:rsidRPr="002C6417">
        <w:rPr>
          <w:rFonts w:ascii="Calibri" w:hAnsi="Calibri" w:cs="Calibri"/>
        </w:rPr>
        <w:t>considerará</w:t>
      </w:r>
      <w:r w:rsidRPr="002C6417">
        <w:rPr>
          <w:rFonts w:ascii="Calibri" w:hAnsi="Calibri" w:cs="Calibri"/>
          <w:spacing w:val="6"/>
        </w:rPr>
        <w:t xml:space="preserve"> </w:t>
      </w:r>
      <w:r w:rsidRPr="002C6417">
        <w:rPr>
          <w:rFonts w:ascii="Calibri" w:hAnsi="Calibri" w:cs="Calibri"/>
        </w:rPr>
        <w:t>la</w:t>
      </w:r>
      <w:r w:rsidRPr="002C6417">
        <w:rPr>
          <w:rFonts w:ascii="Calibri" w:hAnsi="Calibri" w:cs="Calibri"/>
          <w:spacing w:val="8"/>
        </w:rPr>
        <w:t xml:space="preserve"> </w:t>
      </w:r>
      <w:r w:rsidRPr="002C6417">
        <w:rPr>
          <w:rFonts w:ascii="Calibri" w:hAnsi="Calibri" w:cs="Calibri"/>
        </w:rPr>
        <w:t>propuesta</w:t>
      </w:r>
      <w:r w:rsidRPr="002C6417">
        <w:rPr>
          <w:rFonts w:ascii="Calibri" w:hAnsi="Calibri" w:cs="Calibri"/>
          <w:spacing w:val="7"/>
        </w:rPr>
        <w:t xml:space="preserve"> </w:t>
      </w:r>
      <w:r w:rsidRPr="002C6417">
        <w:rPr>
          <w:rFonts w:ascii="Calibri" w:hAnsi="Calibri" w:cs="Calibri"/>
        </w:rPr>
        <w:t>económica</w:t>
      </w:r>
      <w:r w:rsidRPr="002C6417">
        <w:rPr>
          <w:rFonts w:ascii="Calibri" w:hAnsi="Calibri" w:cs="Calibri"/>
          <w:spacing w:val="6"/>
        </w:rPr>
        <w:t xml:space="preserve"> </w:t>
      </w:r>
      <w:r w:rsidRPr="002C6417">
        <w:rPr>
          <w:rFonts w:ascii="Calibri" w:hAnsi="Calibri" w:cs="Calibri"/>
        </w:rPr>
        <w:t>de</w:t>
      </w:r>
      <w:r w:rsidRPr="002C6417">
        <w:rPr>
          <w:rFonts w:ascii="Calibri" w:hAnsi="Calibri" w:cs="Calibri"/>
          <w:spacing w:val="8"/>
        </w:rPr>
        <w:t xml:space="preserve"> </w:t>
      </w:r>
      <w:r w:rsidRPr="002C6417">
        <w:rPr>
          <w:rFonts w:ascii="Calibri" w:hAnsi="Calibri" w:cs="Calibri"/>
        </w:rPr>
        <w:t>los</w:t>
      </w:r>
      <w:r w:rsidRPr="002C6417">
        <w:rPr>
          <w:rFonts w:ascii="Calibri" w:hAnsi="Calibri" w:cs="Calibri"/>
          <w:spacing w:val="6"/>
        </w:rPr>
        <w:t xml:space="preserve"> </w:t>
      </w:r>
      <w:r w:rsidRPr="002C6417">
        <w:rPr>
          <w:rFonts w:ascii="Calibri" w:hAnsi="Calibri" w:cs="Calibri"/>
        </w:rPr>
        <w:t>consultores</w:t>
      </w:r>
      <w:r w:rsidRPr="002C6417">
        <w:rPr>
          <w:rFonts w:ascii="Calibri" w:hAnsi="Calibri" w:cs="Calibri"/>
          <w:spacing w:val="6"/>
        </w:rPr>
        <w:t xml:space="preserve"> </w:t>
      </w:r>
      <w:r w:rsidRPr="002C6417">
        <w:rPr>
          <w:rFonts w:ascii="Calibri" w:hAnsi="Calibri" w:cs="Calibri"/>
        </w:rPr>
        <w:t>que</w:t>
      </w:r>
      <w:r w:rsidRPr="002C6417">
        <w:rPr>
          <w:rFonts w:ascii="Calibri" w:hAnsi="Calibri" w:cs="Calibri"/>
          <w:spacing w:val="7"/>
        </w:rPr>
        <w:t xml:space="preserve"> </w:t>
      </w:r>
      <w:r w:rsidRPr="002C6417">
        <w:rPr>
          <w:rFonts w:ascii="Calibri" w:hAnsi="Calibri" w:cs="Calibri"/>
        </w:rPr>
        <w:t>alcancen</w:t>
      </w:r>
      <w:r w:rsidRPr="002C6417">
        <w:rPr>
          <w:rFonts w:ascii="Calibri" w:hAnsi="Calibri" w:cs="Calibri"/>
          <w:spacing w:val="6"/>
        </w:rPr>
        <w:t xml:space="preserve"> </w:t>
      </w:r>
      <w:r w:rsidRPr="002C6417">
        <w:rPr>
          <w:rFonts w:ascii="Calibri" w:hAnsi="Calibri" w:cs="Calibri"/>
        </w:rPr>
        <w:t>un</w:t>
      </w:r>
      <w:r w:rsidRPr="002C6417">
        <w:rPr>
          <w:rFonts w:ascii="Calibri" w:hAnsi="Calibri" w:cs="Calibri"/>
          <w:spacing w:val="5"/>
        </w:rPr>
        <w:t xml:space="preserve"> </w:t>
      </w:r>
      <w:r w:rsidRPr="002C6417">
        <w:rPr>
          <w:rFonts w:ascii="Calibri" w:hAnsi="Calibri" w:cs="Calibri"/>
        </w:rPr>
        <w:t>mínimo</w:t>
      </w:r>
      <w:r w:rsidRPr="002C6417">
        <w:rPr>
          <w:rFonts w:ascii="Calibri" w:hAnsi="Calibri" w:cs="Calibri"/>
          <w:spacing w:val="9"/>
        </w:rPr>
        <w:t xml:space="preserve"> </w:t>
      </w:r>
      <w:r w:rsidRPr="002C6417">
        <w:rPr>
          <w:rFonts w:ascii="Calibri" w:hAnsi="Calibri" w:cs="Calibri"/>
        </w:rPr>
        <w:t>de</w:t>
      </w:r>
      <w:r w:rsidRPr="002C6417">
        <w:rPr>
          <w:rFonts w:ascii="Calibri" w:hAnsi="Calibri" w:cs="Calibri"/>
          <w:spacing w:val="9"/>
        </w:rPr>
        <w:t xml:space="preserve"> </w:t>
      </w:r>
      <w:r w:rsidRPr="002C6417">
        <w:rPr>
          <w:rFonts w:ascii="Calibri" w:hAnsi="Calibri" w:cs="Calibri"/>
        </w:rPr>
        <w:t>49</w:t>
      </w:r>
      <w:r w:rsidRPr="002C6417">
        <w:rPr>
          <w:rFonts w:ascii="Calibri" w:hAnsi="Calibri" w:cs="Calibri"/>
          <w:spacing w:val="-46"/>
        </w:rPr>
        <w:t xml:space="preserve"> </w:t>
      </w:r>
      <w:r w:rsidRPr="002C6417">
        <w:rPr>
          <w:rFonts w:ascii="Calibri" w:hAnsi="Calibri" w:cs="Calibri"/>
        </w:rPr>
        <w:t>puntos en</w:t>
      </w:r>
      <w:r w:rsidRPr="002C6417">
        <w:rPr>
          <w:rFonts w:ascii="Calibri" w:hAnsi="Calibri" w:cs="Calibri"/>
          <w:spacing w:val="-3"/>
        </w:rPr>
        <w:t xml:space="preserve"> </w:t>
      </w:r>
      <w:r w:rsidRPr="002C6417">
        <w:rPr>
          <w:rFonts w:ascii="Calibri" w:hAnsi="Calibri" w:cs="Calibri"/>
        </w:rPr>
        <w:t>el total</w:t>
      </w:r>
      <w:r w:rsidRPr="002C6417">
        <w:rPr>
          <w:rFonts w:ascii="Calibri" w:hAnsi="Calibri" w:cs="Calibri"/>
          <w:spacing w:val="-3"/>
        </w:rPr>
        <w:t xml:space="preserve"> </w:t>
      </w:r>
      <w:r w:rsidRPr="002C6417">
        <w:rPr>
          <w:rFonts w:ascii="Calibri" w:hAnsi="Calibri" w:cs="Calibri"/>
        </w:rPr>
        <w:t>de la</w:t>
      </w:r>
      <w:r w:rsidRPr="002C6417">
        <w:rPr>
          <w:rFonts w:ascii="Calibri" w:hAnsi="Calibri" w:cs="Calibri"/>
          <w:spacing w:val="-3"/>
        </w:rPr>
        <w:t xml:space="preserve"> </w:t>
      </w:r>
      <w:r w:rsidRPr="002C6417">
        <w:rPr>
          <w:rFonts w:ascii="Calibri" w:hAnsi="Calibri" w:cs="Calibri"/>
        </w:rPr>
        <w:t>evaluación</w:t>
      </w:r>
      <w:r w:rsidRPr="002C6417">
        <w:rPr>
          <w:rFonts w:ascii="Calibri" w:hAnsi="Calibri" w:cs="Calibri"/>
          <w:spacing w:val="-1"/>
        </w:rPr>
        <w:t xml:space="preserve"> </w:t>
      </w:r>
      <w:r w:rsidRPr="002C6417">
        <w:rPr>
          <w:rFonts w:ascii="Calibri" w:hAnsi="Calibri" w:cs="Calibri"/>
        </w:rPr>
        <w:t>técnica (criterios</w:t>
      </w:r>
      <w:r w:rsidRPr="002C6417">
        <w:rPr>
          <w:rFonts w:ascii="Calibri" w:hAnsi="Calibri" w:cs="Calibri"/>
          <w:spacing w:val="-2"/>
        </w:rPr>
        <w:t xml:space="preserve"> </w:t>
      </w:r>
      <w:r w:rsidRPr="002C6417">
        <w:rPr>
          <w:rFonts w:ascii="Calibri" w:hAnsi="Calibri" w:cs="Calibri"/>
        </w:rPr>
        <w:t>2</w:t>
      </w:r>
      <w:r w:rsidRPr="002C6417">
        <w:rPr>
          <w:rFonts w:ascii="Calibri" w:hAnsi="Calibri" w:cs="Calibri"/>
          <w:spacing w:val="-1"/>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3</w:t>
      </w:r>
      <w:r w:rsidRPr="002C6417">
        <w:rPr>
          <w:rFonts w:ascii="Calibri" w:hAnsi="Calibri" w:cs="Calibri"/>
          <w:spacing w:val="-1"/>
        </w:rPr>
        <w:t xml:space="preserve"> </w:t>
      </w:r>
      <w:r w:rsidRPr="002C6417">
        <w:rPr>
          <w:rFonts w:ascii="Calibri" w:hAnsi="Calibri" w:cs="Calibri"/>
        </w:rPr>
        <w:t>+</w:t>
      </w:r>
      <w:r w:rsidRPr="002C6417">
        <w:rPr>
          <w:rFonts w:ascii="Calibri" w:hAnsi="Calibri" w:cs="Calibri"/>
          <w:spacing w:val="-2"/>
        </w:rPr>
        <w:t xml:space="preserve"> </w:t>
      </w:r>
      <w:r w:rsidRPr="002C6417">
        <w:rPr>
          <w:rFonts w:ascii="Calibri" w:hAnsi="Calibri" w:cs="Calibri"/>
        </w:rPr>
        <w:t>entrevista)</w:t>
      </w:r>
    </w:p>
    <w:p w14:paraId="0B255E43" w14:textId="77777777" w:rsidR="00DC750A" w:rsidRPr="002C6417" w:rsidRDefault="00DC750A" w:rsidP="00FA5B3E">
      <w:pPr>
        <w:rPr>
          <w:rFonts w:asciiTheme="minorHAnsi" w:hAnsiTheme="minorHAnsi" w:cstheme="minorHAnsi"/>
          <w:b/>
          <w:bCs/>
        </w:rPr>
      </w:pPr>
      <w:r w:rsidRPr="002C6417">
        <w:rPr>
          <w:rFonts w:asciiTheme="minorHAnsi" w:hAnsiTheme="minorHAnsi" w:cstheme="minorHAnsi"/>
          <w:b/>
          <w:bCs/>
        </w:rPr>
        <w:t>Evaluación</w:t>
      </w:r>
      <w:r w:rsidRPr="002C6417">
        <w:rPr>
          <w:rFonts w:asciiTheme="minorHAnsi" w:hAnsiTheme="minorHAnsi" w:cstheme="minorHAnsi"/>
          <w:b/>
          <w:bCs/>
          <w:spacing w:val="-3"/>
        </w:rPr>
        <w:t xml:space="preserve"> </w:t>
      </w:r>
      <w:r w:rsidRPr="002C6417">
        <w:rPr>
          <w:rFonts w:asciiTheme="minorHAnsi" w:hAnsiTheme="minorHAnsi" w:cstheme="minorHAnsi"/>
          <w:b/>
          <w:bCs/>
        </w:rPr>
        <w:t>de</w:t>
      </w:r>
      <w:r w:rsidRPr="002C6417">
        <w:rPr>
          <w:rFonts w:asciiTheme="minorHAnsi" w:hAnsiTheme="minorHAnsi" w:cstheme="minorHAnsi"/>
          <w:b/>
          <w:bCs/>
          <w:spacing w:val="-2"/>
        </w:rPr>
        <w:t xml:space="preserve"> </w:t>
      </w:r>
      <w:r w:rsidRPr="002C6417">
        <w:rPr>
          <w:rFonts w:asciiTheme="minorHAnsi" w:hAnsiTheme="minorHAnsi" w:cstheme="minorHAnsi"/>
          <w:b/>
          <w:bCs/>
        </w:rPr>
        <w:t>la</w:t>
      </w:r>
      <w:r w:rsidRPr="002C6417">
        <w:rPr>
          <w:rFonts w:asciiTheme="minorHAnsi" w:hAnsiTheme="minorHAnsi" w:cstheme="minorHAnsi"/>
          <w:b/>
          <w:bCs/>
          <w:spacing w:val="-2"/>
        </w:rPr>
        <w:t xml:space="preserve"> </w:t>
      </w:r>
      <w:r w:rsidRPr="002C6417">
        <w:rPr>
          <w:rFonts w:asciiTheme="minorHAnsi" w:hAnsiTheme="minorHAnsi" w:cstheme="minorHAnsi"/>
          <w:b/>
          <w:bCs/>
        </w:rPr>
        <w:t>propuesta</w:t>
      </w:r>
      <w:r w:rsidRPr="002C6417">
        <w:rPr>
          <w:rFonts w:asciiTheme="minorHAnsi" w:hAnsiTheme="minorHAnsi" w:cstheme="minorHAnsi"/>
          <w:b/>
          <w:bCs/>
          <w:spacing w:val="-3"/>
        </w:rPr>
        <w:t xml:space="preserve"> </w:t>
      </w:r>
      <w:r w:rsidRPr="002C6417">
        <w:rPr>
          <w:rFonts w:asciiTheme="minorHAnsi" w:hAnsiTheme="minorHAnsi" w:cstheme="minorHAnsi"/>
          <w:b/>
          <w:bCs/>
        </w:rPr>
        <w:t>económica</w:t>
      </w:r>
      <w:r w:rsidRPr="002C6417">
        <w:rPr>
          <w:rFonts w:asciiTheme="minorHAnsi" w:hAnsiTheme="minorHAnsi" w:cstheme="minorHAnsi"/>
          <w:b/>
          <w:bCs/>
          <w:spacing w:val="-4"/>
        </w:rPr>
        <w:t xml:space="preserve"> </w:t>
      </w:r>
      <w:r w:rsidRPr="002C6417">
        <w:rPr>
          <w:rFonts w:asciiTheme="minorHAnsi" w:hAnsiTheme="minorHAnsi" w:cstheme="minorHAnsi"/>
          <w:b/>
          <w:bCs/>
        </w:rPr>
        <w:t>(Máximo</w:t>
      </w:r>
      <w:r w:rsidRPr="002C6417">
        <w:rPr>
          <w:rFonts w:asciiTheme="minorHAnsi" w:hAnsiTheme="minorHAnsi" w:cstheme="minorHAnsi"/>
          <w:b/>
          <w:bCs/>
          <w:spacing w:val="-4"/>
        </w:rPr>
        <w:t xml:space="preserve"> </w:t>
      </w:r>
      <w:r w:rsidRPr="002C6417">
        <w:rPr>
          <w:rFonts w:asciiTheme="minorHAnsi" w:hAnsiTheme="minorHAnsi" w:cstheme="minorHAnsi"/>
          <w:b/>
          <w:bCs/>
        </w:rPr>
        <w:t>30</w:t>
      </w:r>
      <w:r w:rsidRPr="002C6417">
        <w:rPr>
          <w:rFonts w:asciiTheme="minorHAnsi" w:hAnsiTheme="minorHAnsi" w:cstheme="minorHAnsi"/>
          <w:b/>
          <w:bCs/>
          <w:spacing w:val="-5"/>
        </w:rPr>
        <w:t xml:space="preserve"> </w:t>
      </w:r>
      <w:r w:rsidRPr="002C6417">
        <w:rPr>
          <w:rFonts w:asciiTheme="minorHAnsi" w:hAnsiTheme="minorHAnsi" w:cstheme="minorHAnsi"/>
          <w:b/>
          <w:bCs/>
        </w:rPr>
        <w:t>puntos)</w:t>
      </w:r>
    </w:p>
    <w:p w14:paraId="339DF81F" w14:textId="77777777" w:rsidR="00DC750A" w:rsidRPr="002C6417" w:rsidRDefault="00DC750A" w:rsidP="00DC750A">
      <w:pPr>
        <w:widowControl w:val="0"/>
        <w:autoSpaceDE w:val="0"/>
        <w:autoSpaceDN w:val="0"/>
        <w:spacing w:before="0" w:after="0" w:line="240" w:lineRule="auto"/>
        <w:ind w:right="1072"/>
        <w:jc w:val="left"/>
        <w:rPr>
          <w:rFonts w:ascii="Calibri" w:hAnsi="Calibri" w:cs="Calibri"/>
        </w:rPr>
      </w:pPr>
      <w:r w:rsidRPr="002C6417">
        <w:rPr>
          <w:rFonts w:ascii="Calibri" w:hAnsi="Calibri" w:cs="Calibri"/>
        </w:rPr>
        <w:t>El máximo número de puntos (30) se otorgará a la oferta más baja. Todas las otras propuestas</w:t>
      </w:r>
      <w:r w:rsidRPr="002C6417">
        <w:rPr>
          <w:rFonts w:ascii="Calibri" w:hAnsi="Calibri" w:cs="Calibri"/>
          <w:spacing w:val="-47"/>
        </w:rPr>
        <w:t xml:space="preserve"> </w:t>
      </w:r>
      <w:r w:rsidRPr="002C6417">
        <w:rPr>
          <w:rFonts w:ascii="Calibri" w:hAnsi="Calibri" w:cs="Calibri"/>
        </w:rPr>
        <w:t>consideradas</w:t>
      </w:r>
      <w:r w:rsidRPr="002C6417">
        <w:rPr>
          <w:rFonts w:ascii="Calibri" w:hAnsi="Calibri" w:cs="Calibri"/>
          <w:spacing w:val="-4"/>
        </w:rPr>
        <w:t xml:space="preserve"> </w:t>
      </w:r>
      <w:r w:rsidRPr="002C6417">
        <w:rPr>
          <w:rFonts w:ascii="Calibri" w:hAnsi="Calibri" w:cs="Calibri"/>
        </w:rPr>
        <w:t>recibirán</w:t>
      </w:r>
      <w:r w:rsidRPr="002C6417">
        <w:rPr>
          <w:rFonts w:ascii="Calibri" w:hAnsi="Calibri" w:cs="Calibri"/>
          <w:spacing w:val="-1"/>
        </w:rPr>
        <w:t xml:space="preserve"> </w:t>
      </w:r>
      <w:r w:rsidRPr="002C6417">
        <w:rPr>
          <w:rFonts w:ascii="Calibri" w:hAnsi="Calibri" w:cs="Calibri"/>
        </w:rPr>
        <w:t>puntos</w:t>
      </w:r>
      <w:r w:rsidRPr="002C6417">
        <w:rPr>
          <w:rFonts w:ascii="Calibri" w:hAnsi="Calibri" w:cs="Calibri"/>
          <w:spacing w:val="-2"/>
        </w:rPr>
        <w:t xml:space="preserve"> </w:t>
      </w:r>
      <w:r w:rsidRPr="002C6417">
        <w:rPr>
          <w:rFonts w:ascii="Calibri" w:hAnsi="Calibri" w:cs="Calibri"/>
        </w:rPr>
        <w:t>en</w:t>
      </w:r>
      <w:r w:rsidRPr="002C6417">
        <w:rPr>
          <w:rFonts w:ascii="Calibri" w:hAnsi="Calibri" w:cs="Calibri"/>
          <w:spacing w:val="-1"/>
        </w:rPr>
        <w:t xml:space="preserve"> </w:t>
      </w:r>
      <w:r w:rsidRPr="002C6417">
        <w:rPr>
          <w:rFonts w:ascii="Calibri" w:hAnsi="Calibri" w:cs="Calibri"/>
        </w:rPr>
        <w:t>proporción</w:t>
      </w:r>
      <w:r w:rsidRPr="002C6417">
        <w:rPr>
          <w:rFonts w:ascii="Calibri" w:hAnsi="Calibri" w:cs="Calibri"/>
          <w:spacing w:val="-1"/>
        </w:rPr>
        <w:t xml:space="preserve"> </w:t>
      </w:r>
      <w:r w:rsidRPr="002C6417">
        <w:rPr>
          <w:rFonts w:ascii="Calibri" w:hAnsi="Calibri" w:cs="Calibri"/>
        </w:rPr>
        <w:t>inversa,</w:t>
      </w:r>
      <w:r w:rsidRPr="002C6417">
        <w:rPr>
          <w:rFonts w:ascii="Calibri" w:hAnsi="Calibri" w:cs="Calibri"/>
          <w:spacing w:val="-2"/>
        </w:rPr>
        <w:t xml:space="preserve"> </w:t>
      </w:r>
      <w:r w:rsidRPr="002C6417">
        <w:rPr>
          <w:rFonts w:ascii="Calibri" w:hAnsi="Calibri" w:cs="Calibri"/>
        </w:rPr>
        <w:t>según</w:t>
      </w:r>
      <w:r w:rsidRPr="002C6417">
        <w:rPr>
          <w:rFonts w:ascii="Calibri" w:hAnsi="Calibri" w:cs="Calibri"/>
          <w:spacing w:val="-1"/>
        </w:rPr>
        <w:t xml:space="preserve"> </w:t>
      </w:r>
      <w:r w:rsidRPr="002C6417">
        <w:rPr>
          <w:rFonts w:ascii="Calibri" w:hAnsi="Calibri" w:cs="Calibri"/>
        </w:rPr>
        <w:t>la</w:t>
      </w:r>
      <w:r w:rsidRPr="002C6417">
        <w:rPr>
          <w:rFonts w:ascii="Calibri" w:hAnsi="Calibri" w:cs="Calibri"/>
          <w:spacing w:val="-1"/>
        </w:rPr>
        <w:t xml:space="preserve"> </w:t>
      </w:r>
      <w:r w:rsidRPr="002C6417">
        <w:rPr>
          <w:rFonts w:ascii="Calibri" w:hAnsi="Calibri" w:cs="Calibri"/>
        </w:rPr>
        <w:t>siguiente</w:t>
      </w:r>
      <w:r w:rsidRPr="002C6417">
        <w:rPr>
          <w:rFonts w:ascii="Calibri" w:hAnsi="Calibri" w:cs="Calibri"/>
          <w:spacing w:val="-2"/>
        </w:rPr>
        <w:t xml:space="preserve"> </w:t>
      </w:r>
      <w:r w:rsidRPr="002C6417">
        <w:rPr>
          <w:rFonts w:ascii="Calibri" w:hAnsi="Calibri" w:cs="Calibri"/>
        </w:rPr>
        <w:t>fórmula:</w:t>
      </w:r>
    </w:p>
    <w:p w14:paraId="4E44978D" w14:textId="77777777" w:rsidR="00DC750A" w:rsidRPr="002C6417" w:rsidRDefault="00DC750A" w:rsidP="00DC750A">
      <w:pPr>
        <w:widowControl w:val="0"/>
        <w:autoSpaceDE w:val="0"/>
        <w:autoSpaceDN w:val="0"/>
        <w:spacing w:before="0" w:after="0" w:line="240" w:lineRule="auto"/>
        <w:jc w:val="left"/>
        <w:rPr>
          <w:rFonts w:ascii="Calibri" w:hAnsi="Calibri" w:cs="Calibri"/>
        </w:rPr>
        <w:sectPr w:rsidR="00DC750A" w:rsidRPr="002C6417" w:rsidSect="00FA5B3E">
          <w:pgSz w:w="11910" w:h="16840"/>
          <w:pgMar w:top="1320" w:right="720" w:bottom="280" w:left="1520" w:header="182" w:footer="600" w:gutter="0"/>
          <w:cols w:space="720"/>
        </w:sectPr>
      </w:pPr>
    </w:p>
    <w:p w14:paraId="3876D158" w14:textId="77777777" w:rsidR="00DC750A" w:rsidRPr="002C6417" w:rsidRDefault="00DC750A" w:rsidP="00DC750A">
      <w:pPr>
        <w:widowControl w:val="0"/>
        <w:autoSpaceDE w:val="0"/>
        <w:autoSpaceDN w:val="0"/>
        <w:spacing w:before="90" w:after="0" w:line="240" w:lineRule="auto"/>
        <w:ind w:right="8459"/>
        <w:jc w:val="left"/>
        <w:rPr>
          <w:rFonts w:ascii="Calibri" w:hAnsi="Calibri" w:cs="Calibri"/>
        </w:rPr>
      </w:pPr>
      <w:r w:rsidRPr="002C6417">
        <w:rPr>
          <w:rFonts w:ascii="Calibri" w:hAnsi="Calibri" w:cs="Calibri"/>
        </w:rPr>
        <w:lastRenderedPageBreak/>
        <w:t>P = 30 (x/y)</w:t>
      </w:r>
      <w:r w:rsidRPr="002C6417">
        <w:rPr>
          <w:rFonts w:ascii="Calibri" w:hAnsi="Calibri" w:cs="Calibri"/>
          <w:spacing w:val="-47"/>
        </w:rPr>
        <w:t xml:space="preserve"> </w:t>
      </w:r>
      <w:r w:rsidRPr="002C6417">
        <w:rPr>
          <w:rFonts w:ascii="Calibri" w:hAnsi="Calibri" w:cs="Calibri"/>
        </w:rPr>
        <w:t>Donde:</w:t>
      </w:r>
    </w:p>
    <w:p w14:paraId="4149DDA2" w14:textId="77777777" w:rsidR="00DC750A" w:rsidRPr="002C6417" w:rsidRDefault="00DC750A" w:rsidP="00DC750A">
      <w:pPr>
        <w:widowControl w:val="0"/>
        <w:autoSpaceDE w:val="0"/>
        <w:autoSpaceDN w:val="0"/>
        <w:spacing w:before="3" w:after="0" w:line="237" w:lineRule="auto"/>
        <w:ind w:right="5197"/>
        <w:jc w:val="left"/>
        <w:rPr>
          <w:rFonts w:ascii="Calibri" w:hAnsi="Calibri" w:cs="Calibri"/>
        </w:rPr>
      </w:pPr>
      <w:r w:rsidRPr="002C6417">
        <w:rPr>
          <w:rFonts w:ascii="Calibri" w:hAnsi="Calibri" w:cs="Calibri"/>
        </w:rPr>
        <w:t>P = puntos de la propuesta económica evaluada</w:t>
      </w:r>
      <w:r w:rsidRPr="002C6417">
        <w:rPr>
          <w:rFonts w:ascii="Calibri" w:hAnsi="Calibri" w:cs="Calibri"/>
          <w:spacing w:val="-47"/>
        </w:rPr>
        <w:t xml:space="preserve"> </w:t>
      </w:r>
      <w:r w:rsidRPr="002C6417">
        <w:rPr>
          <w:rFonts w:ascii="Calibri" w:hAnsi="Calibri" w:cs="Calibri"/>
        </w:rPr>
        <w:t>x =</w:t>
      </w:r>
      <w:r w:rsidRPr="002C6417">
        <w:rPr>
          <w:rFonts w:ascii="Calibri" w:hAnsi="Calibri" w:cs="Calibri"/>
          <w:spacing w:val="-2"/>
        </w:rPr>
        <w:t xml:space="preserve"> </w:t>
      </w:r>
      <w:r w:rsidRPr="002C6417">
        <w:rPr>
          <w:rFonts w:ascii="Calibri" w:hAnsi="Calibri" w:cs="Calibri"/>
        </w:rPr>
        <w:t>Monto</w:t>
      </w:r>
      <w:r w:rsidRPr="002C6417">
        <w:rPr>
          <w:rFonts w:ascii="Calibri" w:hAnsi="Calibri" w:cs="Calibri"/>
          <w:spacing w:val="-1"/>
        </w:rPr>
        <w:t xml:space="preserve"> </w:t>
      </w:r>
      <w:r w:rsidRPr="002C6417">
        <w:rPr>
          <w:rFonts w:ascii="Calibri" w:hAnsi="Calibri" w:cs="Calibri"/>
        </w:rPr>
        <w:t>de la</w:t>
      </w:r>
      <w:r w:rsidRPr="002C6417">
        <w:rPr>
          <w:rFonts w:ascii="Calibri" w:hAnsi="Calibri" w:cs="Calibri"/>
          <w:spacing w:val="-3"/>
        </w:rPr>
        <w:t xml:space="preserve"> </w:t>
      </w:r>
      <w:r w:rsidRPr="002C6417">
        <w:rPr>
          <w:rFonts w:ascii="Calibri" w:hAnsi="Calibri" w:cs="Calibri"/>
        </w:rPr>
        <w:t>oferta</w:t>
      </w:r>
      <w:r w:rsidRPr="002C6417">
        <w:rPr>
          <w:rFonts w:ascii="Calibri" w:hAnsi="Calibri" w:cs="Calibri"/>
          <w:spacing w:val="-2"/>
        </w:rPr>
        <w:t xml:space="preserve"> </w:t>
      </w:r>
      <w:r w:rsidRPr="002C6417">
        <w:rPr>
          <w:rFonts w:ascii="Calibri" w:hAnsi="Calibri" w:cs="Calibri"/>
        </w:rPr>
        <w:t>más</w:t>
      </w:r>
      <w:r w:rsidRPr="002C6417">
        <w:rPr>
          <w:rFonts w:ascii="Calibri" w:hAnsi="Calibri" w:cs="Calibri"/>
          <w:spacing w:val="-3"/>
        </w:rPr>
        <w:t xml:space="preserve"> </w:t>
      </w:r>
      <w:r w:rsidRPr="002C6417">
        <w:rPr>
          <w:rFonts w:ascii="Calibri" w:hAnsi="Calibri" w:cs="Calibri"/>
        </w:rPr>
        <w:t>baja</w:t>
      </w:r>
    </w:p>
    <w:p w14:paraId="49C86053" w14:textId="77777777" w:rsidR="00DC750A" w:rsidRPr="002C6417" w:rsidRDefault="00DC750A" w:rsidP="00DC750A">
      <w:pPr>
        <w:widowControl w:val="0"/>
        <w:autoSpaceDE w:val="0"/>
        <w:autoSpaceDN w:val="0"/>
        <w:spacing w:before="2" w:after="0" w:line="240" w:lineRule="auto"/>
        <w:jc w:val="left"/>
        <w:rPr>
          <w:rFonts w:ascii="Calibri" w:hAnsi="Calibri" w:cs="Calibri"/>
        </w:rPr>
      </w:pPr>
      <w:r w:rsidRPr="002C6417">
        <w:rPr>
          <w:rFonts w:ascii="Calibri" w:hAnsi="Calibri" w:cs="Calibri"/>
        </w:rPr>
        <w:t>y =</w:t>
      </w:r>
      <w:r w:rsidRPr="002C6417">
        <w:rPr>
          <w:rFonts w:ascii="Calibri" w:hAnsi="Calibri" w:cs="Calibri"/>
          <w:spacing w:val="-2"/>
        </w:rPr>
        <w:t xml:space="preserve"> </w:t>
      </w:r>
      <w:r w:rsidRPr="002C6417">
        <w:rPr>
          <w:rFonts w:ascii="Calibri" w:hAnsi="Calibri" w:cs="Calibri"/>
        </w:rPr>
        <w:t>Monto</w:t>
      </w:r>
      <w:r w:rsidRPr="002C6417">
        <w:rPr>
          <w:rFonts w:ascii="Calibri" w:hAnsi="Calibri" w:cs="Calibri"/>
          <w:spacing w:val="-1"/>
        </w:rPr>
        <w:t xml:space="preserve"> </w:t>
      </w:r>
      <w:r w:rsidRPr="002C6417">
        <w:rPr>
          <w:rFonts w:ascii="Calibri" w:hAnsi="Calibri" w:cs="Calibri"/>
        </w:rPr>
        <w:t>de la</w:t>
      </w:r>
      <w:r w:rsidRPr="002C6417">
        <w:rPr>
          <w:rFonts w:ascii="Calibri" w:hAnsi="Calibri" w:cs="Calibri"/>
          <w:spacing w:val="-3"/>
        </w:rPr>
        <w:t xml:space="preserve"> </w:t>
      </w:r>
      <w:r w:rsidRPr="002C6417">
        <w:rPr>
          <w:rFonts w:ascii="Calibri" w:hAnsi="Calibri" w:cs="Calibri"/>
        </w:rPr>
        <w:t>oferta</w:t>
      </w:r>
      <w:r w:rsidRPr="002C6417">
        <w:rPr>
          <w:rFonts w:ascii="Calibri" w:hAnsi="Calibri" w:cs="Calibri"/>
          <w:spacing w:val="-2"/>
        </w:rPr>
        <w:t xml:space="preserve"> </w:t>
      </w:r>
      <w:r w:rsidRPr="002C6417">
        <w:rPr>
          <w:rFonts w:ascii="Calibri" w:hAnsi="Calibri" w:cs="Calibri"/>
        </w:rPr>
        <w:t>evaluada</w:t>
      </w:r>
    </w:p>
    <w:p w14:paraId="27242D24"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31E48184"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t>PREPARACIÓN</w:t>
      </w:r>
      <w:r w:rsidRPr="002C6417">
        <w:rPr>
          <w:rFonts w:asciiTheme="minorHAnsi" w:hAnsiTheme="minorHAnsi" w:cstheme="minorHAnsi"/>
          <w:b/>
          <w:bCs/>
          <w:spacing w:val="-5"/>
        </w:rPr>
        <w:t xml:space="preserve"> </w:t>
      </w:r>
      <w:r w:rsidRPr="002C6417">
        <w:rPr>
          <w:rFonts w:asciiTheme="minorHAnsi" w:hAnsiTheme="minorHAnsi" w:cstheme="minorHAnsi"/>
          <w:b/>
          <w:bCs/>
        </w:rPr>
        <w:t>DE</w:t>
      </w:r>
      <w:r w:rsidRPr="002C6417">
        <w:rPr>
          <w:rFonts w:asciiTheme="minorHAnsi" w:hAnsiTheme="minorHAnsi" w:cstheme="minorHAnsi"/>
          <w:b/>
          <w:bCs/>
          <w:spacing w:val="-2"/>
        </w:rPr>
        <w:t xml:space="preserve"> </w:t>
      </w:r>
      <w:r w:rsidRPr="002C6417">
        <w:rPr>
          <w:rFonts w:asciiTheme="minorHAnsi" w:hAnsiTheme="minorHAnsi" w:cstheme="minorHAnsi"/>
          <w:b/>
          <w:bCs/>
        </w:rPr>
        <w:t>LA</w:t>
      </w:r>
      <w:r w:rsidRPr="002C6417">
        <w:rPr>
          <w:rFonts w:asciiTheme="minorHAnsi" w:hAnsiTheme="minorHAnsi" w:cstheme="minorHAnsi"/>
          <w:b/>
          <w:bCs/>
          <w:spacing w:val="1"/>
        </w:rPr>
        <w:t xml:space="preserve"> </w:t>
      </w:r>
      <w:r w:rsidRPr="002C6417">
        <w:rPr>
          <w:rFonts w:asciiTheme="minorHAnsi" w:hAnsiTheme="minorHAnsi" w:cstheme="minorHAnsi"/>
          <w:b/>
          <w:bCs/>
        </w:rPr>
        <w:t>EMT</w:t>
      </w:r>
    </w:p>
    <w:p w14:paraId="26496AB7" w14:textId="77777777" w:rsidR="00DC750A" w:rsidRPr="002C6417" w:rsidRDefault="00DC750A" w:rsidP="00DC750A">
      <w:pPr>
        <w:widowControl w:val="0"/>
        <w:autoSpaceDE w:val="0"/>
        <w:autoSpaceDN w:val="0"/>
        <w:spacing w:before="0" w:after="0" w:line="240" w:lineRule="auto"/>
        <w:jc w:val="left"/>
        <w:rPr>
          <w:rFonts w:ascii="Calibri" w:hAnsi="Calibri" w:cs="Calibri"/>
          <w:b/>
        </w:rPr>
      </w:pPr>
    </w:p>
    <w:p w14:paraId="698FA613" w14:textId="77777777" w:rsidR="00DC750A" w:rsidRPr="002C6417" w:rsidRDefault="00DC750A" w:rsidP="00DC750A">
      <w:pPr>
        <w:widowControl w:val="0"/>
        <w:autoSpaceDE w:val="0"/>
        <w:autoSpaceDN w:val="0"/>
        <w:spacing w:before="1" w:after="0" w:line="240" w:lineRule="auto"/>
        <w:ind w:right="972"/>
        <w:rPr>
          <w:rFonts w:ascii="Calibri" w:hAnsi="Calibri" w:cs="Calibri"/>
          <w:lang w:val="es-ES"/>
        </w:rPr>
      </w:pPr>
      <w:r w:rsidRPr="2CC751CC">
        <w:rPr>
          <w:rFonts w:ascii="Calibri" w:hAnsi="Calibri" w:cs="Calibri"/>
          <w:lang w:val="es-ES"/>
        </w:rPr>
        <w:t>La</w:t>
      </w:r>
      <w:r w:rsidRPr="2CC751CC">
        <w:rPr>
          <w:rFonts w:ascii="Calibri" w:hAnsi="Calibri" w:cs="Calibri"/>
          <w:spacing w:val="-1"/>
          <w:lang w:val="es-ES"/>
        </w:rPr>
        <w:t xml:space="preserve"> </w:t>
      </w:r>
      <w:r w:rsidRPr="2CC751CC">
        <w:rPr>
          <w:rFonts w:ascii="Calibri" w:hAnsi="Calibri" w:cs="Calibri"/>
          <w:lang w:val="es-ES"/>
        </w:rPr>
        <w:t>responsabilidad</w:t>
      </w:r>
      <w:r w:rsidRPr="2CC751CC">
        <w:rPr>
          <w:rFonts w:ascii="Calibri" w:hAnsi="Calibri" w:cs="Calibri"/>
          <w:spacing w:val="-2"/>
          <w:lang w:val="es-ES"/>
        </w:rPr>
        <w:t xml:space="preserve"> </w:t>
      </w:r>
      <w:r w:rsidRPr="2CC751CC">
        <w:rPr>
          <w:rFonts w:ascii="Calibri" w:hAnsi="Calibri" w:cs="Calibri"/>
          <w:lang w:val="es-ES"/>
        </w:rPr>
        <w:t>principal</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administrar</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EMT</w:t>
      </w:r>
      <w:r w:rsidRPr="2CC751CC">
        <w:rPr>
          <w:rFonts w:ascii="Calibri" w:hAnsi="Calibri" w:cs="Calibri"/>
          <w:spacing w:val="-2"/>
          <w:lang w:val="es-ES"/>
        </w:rPr>
        <w:t xml:space="preserve"> </w:t>
      </w:r>
      <w:r w:rsidRPr="2CC751CC">
        <w:rPr>
          <w:rFonts w:ascii="Calibri" w:hAnsi="Calibri" w:cs="Calibri"/>
          <w:lang w:val="es-ES"/>
        </w:rPr>
        <w:t>reside en</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Oficina</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País</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PNUD</w:t>
      </w:r>
      <w:r w:rsidRPr="2CC751CC">
        <w:rPr>
          <w:rFonts w:ascii="Calibri" w:hAnsi="Calibri" w:cs="Calibri"/>
          <w:spacing w:val="-3"/>
          <w:lang w:val="es-ES"/>
        </w:rPr>
        <w:t xml:space="preserve"> </w:t>
      </w:r>
      <w:r w:rsidRPr="2CC751CC">
        <w:rPr>
          <w:rFonts w:ascii="Calibri" w:hAnsi="Calibri" w:cs="Calibri"/>
          <w:lang w:val="es-ES"/>
        </w:rPr>
        <w:t>en</w:t>
      </w:r>
      <w:r w:rsidRPr="2CC751CC">
        <w:rPr>
          <w:rFonts w:ascii="Calibri" w:hAnsi="Calibri" w:cs="Calibri"/>
          <w:spacing w:val="-3"/>
          <w:lang w:val="es-ES"/>
        </w:rPr>
        <w:t xml:space="preserve"> </w:t>
      </w:r>
      <w:r w:rsidRPr="2CC751CC">
        <w:rPr>
          <w:rFonts w:ascii="Calibri" w:hAnsi="Calibri" w:cs="Calibri"/>
          <w:lang w:val="es-ES"/>
        </w:rPr>
        <w:t>Uru-</w:t>
      </w:r>
      <w:r w:rsidRPr="2CC751CC">
        <w:rPr>
          <w:rFonts w:ascii="Calibri" w:hAnsi="Calibri" w:cs="Calibri"/>
          <w:spacing w:val="-47"/>
          <w:lang w:val="es-ES"/>
        </w:rPr>
        <w:t xml:space="preserve"> </w:t>
      </w:r>
      <w:r w:rsidRPr="2CC751CC">
        <w:rPr>
          <w:rFonts w:ascii="Calibri" w:hAnsi="Calibri" w:cs="Calibri"/>
          <w:lang w:val="es-ES"/>
        </w:rPr>
        <w:t>guay. El equipo del proyecto será responsable de establecer contactos con el equipo de la EMT</w:t>
      </w:r>
      <w:r w:rsidRPr="2CC751CC">
        <w:rPr>
          <w:rFonts w:ascii="Calibri" w:hAnsi="Calibri" w:cs="Calibri"/>
          <w:spacing w:val="1"/>
          <w:lang w:val="es-ES"/>
        </w:rPr>
        <w:t xml:space="preserve"> </w:t>
      </w:r>
      <w:r w:rsidRPr="2CC751CC">
        <w:rPr>
          <w:rFonts w:ascii="Calibri" w:hAnsi="Calibri" w:cs="Calibri"/>
          <w:lang w:val="es-ES"/>
        </w:rPr>
        <w:t>para proporcionar todos los documentos relevantes, establecer entrevistas con las partes in-</w:t>
      </w:r>
      <w:r w:rsidRPr="2CC751CC">
        <w:rPr>
          <w:rFonts w:ascii="Calibri" w:hAnsi="Calibri" w:cs="Calibri"/>
          <w:spacing w:val="1"/>
          <w:lang w:val="es-ES"/>
        </w:rPr>
        <w:t xml:space="preserve"> </w:t>
      </w:r>
      <w:r w:rsidRPr="2CC751CC">
        <w:rPr>
          <w:rFonts w:ascii="Calibri" w:hAnsi="Calibri" w:cs="Calibri"/>
          <w:lang w:val="es-ES"/>
        </w:rPr>
        <w:t>teresadas</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organizar</w:t>
      </w:r>
      <w:r w:rsidRPr="2CC751CC">
        <w:rPr>
          <w:rFonts w:ascii="Calibri" w:hAnsi="Calibri" w:cs="Calibri"/>
          <w:spacing w:val="-3"/>
          <w:lang w:val="es-ES"/>
        </w:rPr>
        <w:t xml:space="preserve"> </w:t>
      </w:r>
      <w:r w:rsidRPr="2CC751CC">
        <w:rPr>
          <w:rFonts w:ascii="Calibri" w:hAnsi="Calibri" w:cs="Calibri"/>
          <w:lang w:val="es-ES"/>
        </w:rPr>
        <w:t>visitas de campo.</w:t>
      </w:r>
    </w:p>
    <w:p w14:paraId="46E31E90" w14:textId="77777777" w:rsidR="00DC750A" w:rsidRPr="002C6417" w:rsidRDefault="00DC750A" w:rsidP="00DC750A">
      <w:pPr>
        <w:widowControl w:val="0"/>
        <w:autoSpaceDE w:val="0"/>
        <w:autoSpaceDN w:val="0"/>
        <w:spacing w:before="10" w:after="0" w:line="240" w:lineRule="auto"/>
        <w:jc w:val="left"/>
        <w:rPr>
          <w:rFonts w:ascii="Calibri" w:hAnsi="Calibri" w:cs="Calibri"/>
          <w:sz w:val="21"/>
        </w:rPr>
      </w:pPr>
    </w:p>
    <w:p w14:paraId="1218573A" w14:textId="77777777" w:rsidR="00DC750A" w:rsidRPr="002C6417" w:rsidRDefault="00DC750A" w:rsidP="004613B3">
      <w:pPr>
        <w:pStyle w:val="Prrafodelista"/>
        <w:numPr>
          <w:ilvl w:val="0"/>
          <w:numId w:val="37"/>
        </w:numPr>
        <w:ind w:left="426"/>
        <w:rPr>
          <w:rFonts w:asciiTheme="minorHAnsi" w:hAnsiTheme="minorHAnsi" w:cstheme="minorHAnsi"/>
          <w:b/>
          <w:bCs/>
        </w:rPr>
      </w:pPr>
      <w:r w:rsidRPr="002C6417">
        <w:rPr>
          <w:rFonts w:asciiTheme="minorHAnsi" w:hAnsiTheme="minorHAnsi" w:cstheme="minorHAnsi"/>
          <w:b/>
          <w:bCs/>
        </w:rPr>
        <w:t>ENFOQUE</w:t>
      </w:r>
      <w:r w:rsidRPr="002C6417">
        <w:rPr>
          <w:rFonts w:asciiTheme="minorHAnsi" w:hAnsiTheme="minorHAnsi" w:cstheme="minorHAnsi"/>
          <w:b/>
          <w:bCs/>
          <w:spacing w:val="-4"/>
        </w:rPr>
        <w:t xml:space="preserve"> </w:t>
      </w:r>
      <w:r w:rsidRPr="002C6417">
        <w:rPr>
          <w:rFonts w:asciiTheme="minorHAnsi" w:hAnsiTheme="minorHAnsi" w:cstheme="minorHAnsi"/>
          <w:b/>
          <w:bCs/>
        </w:rPr>
        <w:t>Y</w:t>
      </w:r>
      <w:r w:rsidRPr="002C6417">
        <w:rPr>
          <w:rFonts w:asciiTheme="minorHAnsi" w:hAnsiTheme="minorHAnsi" w:cstheme="minorHAnsi"/>
          <w:b/>
          <w:bCs/>
          <w:spacing w:val="-1"/>
        </w:rPr>
        <w:t xml:space="preserve"> </w:t>
      </w:r>
      <w:r w:rsidRPr="002C6417">
        <w:rPr>
          <w:rFonts w:asciiTheme="minorHAnsi" w:hAnsiTheme="minorHAnsi" w:cstheme="minorHAnsi"/>
          <w:b/>
          <w:bCs/>
        </w:rPr>
        <w:t>METODOLOGÍA DE</w:t>
      </w:r>
      <w:r w:rsidRPr="002C6417">
        <w:rPr>
          <w:rFonts w:asciiTheme="minorHAnsi" w:hAnsiTheme="minorHAnsi" w:cstheme="minorHAnsi"/>
          <w:b/>
          <w:bCs/>
          <w:spacing w:val="-2"/>
        </w:rPr>
        <w:t xml:space="preserve"> </w:t>
      </w:r>
      <w:r w:rsidRPr="002C6417">
        <w:rPr>
          <w:rFonts w:asciiTheme="minorHAnsi" w:hAnsiTheme="minorHAnsi" w:cstheme="minorHAnsi"/>
          <w:b/>
          <w:bCs/>
        </w:rPr>
        <w:t>LA EMT</w:t>
      </w:r>
    </w:p>
    <w:p w14:paraId="4AD7088A" w14:textId="77777777" w:rsidR="00DC750A" w:rsidRPr="002C6417" w:rsidRDefault="00DC750A" w:rsidP="00DC750A">
      <w:pPr>
        <w:widowControl w:val="0"/>
        <w:autoSpaceDE w:val="0"/>
        <w:autoSpaceDN w:val="0"/>
        <w:spacing w:before="1" w:after="0" w:line="240" w:lineRule="auto"/>
        <w:ind w:right="974"/>
        <w:rPr>
          <w:rFonts w:ascii="Calibri" w:hAnsi="Calibri" w:cs="Calibri"/>
          <w:lang w:val="es-ES"/>
        </w:rPr>
      </w:pPr>
      <w:r w:rsidRPr="2CC751CC">
        <w:rPr>
          <w:rFonts w:ascii="Calibri" w:hAnsi="Calibri" w:cs="Calibri"/>
          <w:lang w:val="es-ES"/>
        </w:rPr>
        <w:t>El informe de la EMT deberá proporcionar información basada en evidencia que sea creíble,</w:t>
      </w:r>
      <w:r w:rsidRPr="2CC751CC">
        <w:rPr>
          <w:rFonts w:ascii="Calibri" w:hAnsi="Calibri" w:cs="Calibri"/>
          <w:spacing w:val="1"/>
          <w:lang w:val="es-ES"/>
        </w:rPr>
        <w:t xml:space="preserve"> </w:t>
      </w:r>
      <w:r w:rsidRPr="2CC751CC">
        <w:rPr>
          <w:rFonts w:ascii="Calibri" w:hAnsi="Calibri" w:cs="Calibri"/>
          <w:lang w:val="es-ES"/>
        </w:rPr>
        <w:t>confiable</w:t>
      </w:r>
      <w:r w:rsidRPr="2CC751CC">
        <w:rPr>
          <w:rFonts w:ascii="Calibri" w:hAnsi="Calibri" w:cs="Calibri"/>
          <w:spacing w:val="-9"/>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útil.</w:t>
      </w:r>
      <w:r w:rsidRPr="2CC751CC">
        <w:rPr>
          <w:rFonts w:ascii="Calibri" w:hAnsi="Calibri" w:cs="Calibri"/>
          <w:spacing w:val="-10"/>
          <w:lang w:val="es-ES"/>
        </w:rPr>
        <w:t xml:space="preserve"> </w:t>
      </w:r>
      <w:r w:rsidRPr="2CC751CC">
        <w:rPr>
          <w:rFonts w:ascii="Calibri" w:hAnsi="Calibri" w:cs="Calibri"/>
          <w:lang w:val="es-ES"/>
        </w:rPr>
        <w:t>El/la</w:t>
      </w:r>
      <w:r w:rsidRPr="2CC751CC">
        <w:rPr>
          <w:rFonts w:ascii="Calibri" w:hAnsi="Calibri" w:cs="Calibri"/>
          <w:spacing w:val="-8"/>
          <w:lang w:val="es-ES"/>
        </w:rPr>
        <w:t xml:space="preserve"> </w:t>
      </w:r>
      <w:r w:rsidRPr="2CC751CC">
        <w:rPr>
          <w:rFonts w:ascii="Calibri" w:hAnsi="Calibri" w:cs="Calibri"/>
          <w:lang w:val="es-ES"/>
        </w:rPr>
        <w:t>evaluador/a</w:t>
      </w:r>
      <w:r w:rsidRPr="2CC751CC">
        <w:rPr>
          <w:rFonts w:ascii="Calibri" w:hAnsi="Calibri" w:cs="Calibri"/>
          <w:spacing w:val="-7"/>
          <w:lang w:val="es-ES"/>
        </w:rPr>
        <w:t xml:space="preserve"> </w:t>
      </w:r>
      <w:r w:rsidRPr="2CC751CC">
        <w:rPr>
          <w:rFonts w:ascii="Calibri" w:hAnsi="Calibri" w:cs="Calibri"/>
          <w:lang w:val="es-ES"/>
        </w:rPr>
        <w:t>revisará</w:t>
      </w:r>
      <w:r w:rsidRPr="2CC751CC">
        <w:rPr>
          <w:rFonts w:ascii="Calibri" w:hAnsi="Calibri" w:cs="Calibri"/>
          <w:spacing w:val="-9"/>
          <w:lang w:val="es-ES"/>
        </w:rPr>
        <w:t xml:space="preserve"> </w:t>
      </w:r>
      <w:r w:rsidRPr="2CC751CC">
        <w:rPr>
          <w:rFonts w:ascii="Calibri" w:hAnsi="Calibri" w:cs="Calibri"/>
          <w:lang w:val="es-ES"/>
        </w:rPr>
        <w:t>todas</w:t>
      </w:r>
      <w:r w:rsidRPr="2CC751CC">
        <w:rPr>
          <w:rFonts w:ascii="Calibri" w:hAnsi="Calibri" w:cs="Calibri"/>
          <w:spacing w:val="-8"/>
          <w:lang w:val="es-ES"/>
        </w:rPr>
        <w:t xml:space="preserve"> </w:t>
      </w:r>
      <w:r w:rsidRPr="2CC751CC">
        <w:rPr>
          <w:rFonts w:ascii="Calibri" w:hAnsi="Calibri" w:cs="Calibri"/>
          <w:lang w:val="es-ES"/>
        </w:rPr>
        <w:t>las</w:t>
      </w:r>
      <w:r w:rsidRPr="2CC751CC">
        <w:rPr>
          <w:rFonts w:ascii="Calibri" w:hAnsi="Calibri" w:cs="Calibri"/>
          <w:spacing w:val="-7"/>
          <w:lang w:val="es-ES"/>
        </w:rPr>
        <w:t xml:space="preserve"> </w:t>
      </w:r>
      <w:r w:rsidRPr="2CC751CC">
        <w:rPr>
          <w:rFonts w:ascii="Calibri" w:hAnsi="Calibri" w:cs="Calibri"/>
          <w:lang w:val="es-ES"/>
        </w:rPr>
        <w:t>fuentes</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información</w:t>
      </w:r>
      <w:r w:rsidRPr="2CC751CC">
        <w:rPr>
          <w:rFonts w:ascii="Calibri" w:hAnsi="Calibri" w:cs="Calibri"/>
          <w:spacing w:val="-7"/>
          <w:lang w:val="es-ES"/>
        </w:rPr>
        <w:t xml:space="preserve"> </w:t>
      </w:r>
      <w:r w:rsidRPr="2CC751CC">
        <w:rPr>
          <w:rFonts w:ascii="Calibri" w:hAnsi="Calibri" w:cs="Calibri"/>
          <w:lang w:val="es-ES"/>
        </w:rPr>
        <w:t>relevantes,</w:t>
      </w:r>
      <w:r w:rsidRPr="2CC751CC">
        <w:rPr>
          <w:rFonts w:ascii="Calibri" w:hAnsi="Calibri" w:cs="Calibri"/>
          <w:spacing w:val="-6"/>
          <w:lang w:val="es-ES"/>
        </w:rPr>
        <w:t xml:space="preserve"> </w:t>
      </w:r>
      <w:r w:rsidRPr="2CC751CC">
        <w:rPr>
          <w:rFonts w:ascii="Calibri" w:hAnsi="Calibri" w:cs="Calibri"/>
          <w:lang w:val="es-ES"/>
        </w:rPr>
        <w:t>incluidos</w:t>
      </w:r>
      <w:r w:rsidRPr="2CC751CC">
        <w:rPr>
          <w:rFonts w:ascii="Calibri" w:hAnsi="Calibri" w:cs="Calibri"/>
          <w:spacing w:val="-48"/>
          <w:lang w:val="es-ES"/>
        </w:rPr>
        <w:t xml:space="preserve"> </w:t>
      </w:r>
      <w:r w:rsidRPr="2CC751CC">
        <w:rPr>
          <w:rFonts w:ascii="Calibri" w:hAnsi="Calibri" w:cs="Calibri"/>
          <w:lang w:val="es-ES"/>
        </w:rPr>
        <w:t>los documentos preparados durante la fase de preparación, por ejemplo: PIF, Plan de Iniciación</w:t>
      </w:r>
      <w:r w:rsidRPr="2CC751CC">
        <w:rPr>
          <w:rFonts w:ascii="Calibri" w:hAnsi="Calibri" w:cs="Calibri"/>
          <w:spacing w:val="-48"/>
          <w:lang w:val="es-ES"/>
        </w:rPr>
        <w:t xml:space="preserve"> </w:t>
      </w:r>
      <w:r w:rsidRPr="2CC751CC">
        <w:rPr>
          <w:rFonts w:ascii="Calibri" w:hAnsi="Calibri" w:cs="Calibri"/>
          <w:lang w:val="es-ES"/>
        </w:rPr>
        <w:t>del</w:t>
      </w:r>
      <w:r w:rsidRPr="2CC751CC">
        <w:rPr>
          <w:rFonts w:ascii="Calibri" w:hAnsi="Calibri" w:cs="Calibri"/>
          <w:spacing w:val="-3"/>
          <w:lang w:val="es-ES"/>
        </w:rPr>
        <w:t xml:space="preserve"> </w:t>
      </w:r>
      <w:r w:rsidRPr="2CC751CC">
        <w:rPr>
          <w:rFonts w:ascii="Calibri" w:hAnsi="Calibri" w:cs="Calibri"/>
          <w:lang w:val="es-ES"/>
        </w:rPr>
        <w:t>PNUD,</w:t>
      </w:r>
      <w:r w:rsidRPr="2CC751CC">
        <w:rPr>
          <w:rFonts w:ascii="Calibri" w:hAnsi="Calibri" w:cs="Calibri"/>
          <w:spacing w:val="-5"/>
          <w:lang w:val="es-ES"/>
        </w:rPr>
        <w:t xml:space="preserve"> </w:t>
      </w:r>
      <w:r w:rsidRPr="2CC751CC">
        <w:rPr>
          <w:rFonts w:ascii="Calibri" w:hAnsi="Calibri" w:cs="Calibri"/>
          <w:lang w:val="es-ES"/>
        </w:rPr>
        <w:t>Procedimientos</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Evaluación</w:t>
      </w:r>
      <w:r w:rsidRPr="2CC751CC">
        <w:rPr>
          <w:rFonts w:ascii="Calibri" w:hAnsi="Calibri" w:cs="Calibri"/>
          <w:spacing w:val="-6"/>
          <w:lang w:val="es-ES"/>
        </w:rPr>
        <w:t xml:space="preserve"> </w:t>
      </w:r>
      <w:r w:rsidRPr="2CC751CC">
        <w:rPr>
          <w:rFonts w:ascii="Calibri" w:hAnsi="Calibri" w:cs="Calibri"/>
          <w:lang w:val="es-ES"/>
        </w:rPr>
        <w:t>Social</w:t>
      </w:r>
      <w:r w:rsidRPr="2CC751CC">
        <w:rPr>
          <w:rFonts w:ascii="Calibri" w:hAnsi="Calibri" w:cs="Calibri"/>
          <w:spacing w:val="-6"/>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Ambiental</w:t>
      </w:r>
      <w:r w:rsidRPr="2CC751CC">
        <w:rPr>
          <w:rFonts w:ascii="Calibri" w:hAnsi="Calibri" w:cs="Calibri"/>
          <w:spacing w:val="-3"/>
          <w:lang w:val="es-ES"/>
        </w:rPr>
        <w:t xml:space="preserve"> </w:t>
      </w:r>
      <w:r w:rsidRPr="2CC751CC">
        <w:rPr>
          <w:rFonts w:ascii="Calibri" w:hAnsi="Calibri" w:cs="Calibri"/>
          <w:lang w:val="es-ES"/>
        </w:rPr>
        <w:t>del</w:t>
      </w:r>
      <w:r w:rsidRPr="2CC751CC">
        <w:rPr>
          <w:rFonts w:ascii="Calibri" w:hAnsi="Calibri" w:cs="Calibri"/>
          <w:spacing w:val="-6"/>
          <w:lang w:val="es-ES"/>
        </w:rPr>
        <w:t xml:space="preserve"> </w:t>
      </w:r>
      <w:r w:rsidRPr="2CC751CC">
        <w:rPr>
          <w:rFonts w:ascii="Calibri" w:hAnsi="Calibri" w:cs="Calibri"/>
          <w:lang w:val="es-ES"/>
        </w:rPr>
        <w:t>PNUD (SESP),</w:t>
      </w:r>
      <w:r w:rsidRPr="2CC751CC">
        <w:rPr>
          <w:rFonts w:ascii="Calibri" w:hAnsi="Calibri" w:cs="Calibri"/>
          <w:spacing w:val="-6"/>
          <w:lang w:val="es-ES"/>
        </w:rPr>
        <w:t xml:space="preserve"> </w:t>
      </w:r>
      <w:r w:rsidRPr="2CC751CC">
        <w:rPr>
          <w:rFonts w:ascii="Calibri" w:hAnsi="Calibri" w:cs="Calibri"/>
          <w:lang w:val="es-ES"/>
        </w:rPr>
        <w:t>el</w:t>
      </w:r>
      <w:r w:rsidRPr="2CC751CC">
        <w:rPr>
          <w:rFonts w:ascii="Calibri" w:hAnsi="Calibri" w:cs="Calibri"/>
          <w:spacing w:val="-6"/>
          <w:lang w:val="es-ES"/>
        </w:rPr>
        <w:t xml:space="preserve"> </w:t>
      </w:r>
      <w:r w:rsidRPr="2CC751CC">
        <w:rPr>
          <w:rFonts w:ascii="Calibri" w:hAnsi="Calibri" w:cs="Calibri"/>
          <w:lang w:val="es-ES"/>
        </w:rPr>
        <w:t>Documento</w:t>
      </w:r>
      <w:r w:rsidRPr="2CC751CC">
        <w:rPr>
          <w:rFonts w:ascii="Calibri" w:hAnsi="Calibri" w:cs="Calibri"/>
          <w:spacing w:val="-2"/>
          <w:lang w:val="es-ES"/>
        </w:rPr>
        <w:t xml:space="preserve"> </w:t>
      </w:r>
      <w:r w:rsidRPr="2CC751CC">
        <w:rPr>
          <w:rFonts w:ascii="Calibri" w:hAnsi="Calibri" w:cs="Calibri"/>
          <w:lang w:val="es-ES"/>
        </w:rPr>
        <w:t>del</w:t>
      </w:r>
      <w:r w:rsidRPr="2CC751CC">
        <w:rPr>
          <w:rFonts w:ascii="Calibri" w:hAnsi="Calibri" w:cs="Calibri"/>
          <w:spacing w:val="-47"/>
          <w:lang w:val="es-ES"/>
        </w:rPr>
        <w:t xml:space="preserve"> </w:t>
      </w:r>
      <w:r w:rsidRPr="2CC751CC">
        <w:rPr>
          <w:rFonts w:ascii="Calibri" w:hAnsi="Calibri" w:cs="Calibri"/>
          <w:lang w:val="es-ES"/>
        </w:rPr>
        <w:t>Proyecto, informes anuales del proyecto incluyendo los PIRs (Project Implementación Report),</w:t>
      </w:r>
      <w:r w:rsidRPr="2CC751CC">
        <w:rPr>
          <w:rFonts w:ascii="Calibri" w:hAnsi="Calibri" w:cs="Calibri"/>
          <w:spacing w:val="1"/>
          <w:lang w:val="es-ES"/>
        </w:rPr>
        <w:t xml:space="preserve"> </w:t>
      </w:r>
      <w:r w:rsidRPr="2CC751CC">
        <w:rPr>
          <w:rFonts w:ascii="Calibri" w:hAnsi="Calibri" w:cs="Calibri"/>
          <w:lang w:val="es-ES"/>
        </w:rPr>
        <w:t>revisiones</w:t>
      </w:r>
      <w:r w:rsidRPr="2CC751CC">
        <w:rPr>
          <w:rFonts w:ascii="Calibri" w:hAnsi="Calibri" w:cs="Calibri"/>
          <w:spacing w:val="-6"/>
          <w:lang w:val="es-ES"/>
        </w:rPr>
        <w:t xml:space="preserve"> </w:t>
      </w:r>
      <w:r w:rsidRPr="2CC751CC">
        <w:rPr>
          <w:rFonts w:ascii="Calibri" w:hAnsi="Calibri" w:cs="Calibri"/>
          <w:lang w:val="es-ES"/>
        </w:rPr>
        <w:t>presupuestarias</w:t>
      </w:r>
      <w:r w:rsidRPr="2CC751CC">
        <w:rPr>
          <w:rFonts w:ascii="Calibri" w:hAnsi="Calibri" w:cs="Calibri"/>
          <w:spacing w:val="-7"/>
          <w:lang w:val="es-ES"/>
        </w:rPr>
        <w:t xml:space="preserve"> </w:t>
      </w:r>
      <w:r w:rsidRPr="2CC751CC">
        <w:rPr>
          <w:rFonts w:ascii="Calibri" w:hAnsi="Calibri" w:cs="Calibri"/>
          <w:lang w:val="es-ES"/>
        </w:rPr>
        <w:t>del</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4"/>
          <w:lang w:val="es-ES"/>
        </w:rPr>
        <w:t xml:space="preserve"> </w:t>
      </w:r>
      <w:r w:rsidRPr="2CC751CC">
        <w:rPr>
          <w:rFonts w:ascii="Calibri" w:hAnsi="Calibri" w:cs="Calibri"/>
          <w:lang w:val="es-ES"/>
        </w:rPr>
        <w:t>informes</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lecciones</w:t>
      </w:r>
      <w:r w:rsidRPr="2CC751CC">
        <w:rPr>
          <w:rFonts w:ascii="Calibri" w:hAnsi="Calibri" w:cs="Calibri"/>
          <w:spacing w:val="-6"/>
          <w:lang w:val="es-ES"/>
        </w:rPr>
        <w:t xml:space="preserve"> </w:t>
      </w:r>
      <w:r w:rsidRPr="2CC751CC">
        <w:rPr>
          <w:rFonts w:ascii="Calibri" w:hAnsi="Calibri" w:cs="Calibri"/>
          <w:lang w:val="es-ES"/>
        </w:rPr>
        <w:t>aprendidas,</w:t>
      </w:r>
      <w:r w:rsidRPr="2CC751CC">
        <w:rPr>
          <w:rFonts w:ascii="Calibri" w:hAnsi="Calibri" w:cs="Calibri"/>
          <w:spacing w:val="-4"/>
          <w:lang w:val="es-ES"/>
        </w:rPr>
        <w:t xml:space="preserve"> </w:t>
      </w:r>
      <w:r w:rsidRPr="2CC751CC">
        <w:rPr>
          <w:rFonts w:ascii="Calibri" w:hAnsi="Calibri" w:cs="Calibri"/>
          <w:lang w:val="es-ES"/>
        </w:rPr>
        <w:t>documentos</w:t>
      </w:r>
      <w:r w:rsidRPr="2CC751CC">
        <w:rPr>
          <w:rFonts w:ascii="Calibri" w:hAnsi="Calibri" w:cs="Calibri"/>
          <w:spacing w:val="-7"/>
          <w:lang w:val="es-ES"/>
        </w:rPr>
        <w:t xml:space="preserve"> </w:t>
      </w:r>
      <w:r w:rsidRPr="2CC751CC">
        <w:rPr>
          <w:rFonts w:ascii="Calibri" w:hAnsi="Calibri" w:cs="Calibri"/>
          <w:lang w:val="es-ES"/>
        </w:rPr>
        <w:t>legales</w:t>
      </w:r>
      <w:r w:rsidRPr="2CC751CC">
        <w:rPr>
          <w:rFonts w:ascii="Calibri" w:hAnsi="Calibri" w:cs="Calibri"/>
          <w:spacing w:val="-47"/>
          <w:lang w:val="es-ES"/>
        </w:rPr>
        <w:t xml:space="preserve"> </w:t>
      </w:r>
      <w:r w:rsidRPr="2CC751CC">
        <w:rPr>
          <w:rFonts w:ascii="Calibri" w:hAnsi="Calibri" w:cs="Calibri"/>
          <w:lang w:val="es-ES"/>
        </w:rPr>
        <w:t>y estratégicos nacionales, y cualquier otro material que el equipo del proyecto considere útil</w:t>
      </w:r>
      <w:r w:rsidRPr="2CC751CC">
        <w:rPr>
          <w:rFonts w:ascii="Calibri" w:hAnsi="Calibri" w:cs="Calibri"/>
          <w:spacing w:val="1"/>
          <w:lang w:val="es-ES"/>
        </w:rPr>
        <w:t xml:space="preserve"> </w:t>
      </w:r>
      <w:r w:rsidRPr="2CC751CC">
        <w:rPr>
          <w:rFonts w:ascii="Calibri" w:hAnsi="Calibri" w:cs="Calibri"/>
          <w:lang w:val="es-ES"/>
        </w:rPr>
        <w:t>para</w:t>
      </w:r>
      <w:r w:rsidRPr="2CC751CC">
        <w:rPr>
          <w:rFonts w:ascii="Calibri" w:hAnsi="Calibri" w:cs="Calibri"/>
          <w:spacing w:val="-7"/>
          <w:lang w:val="es-ES"/>
        </w:rPr>
        <w:t xml:space="preserve"> </w:t>
      </w:r>
      <w:r w:rsidRPr="2CC751CC">
        <w:rPr>
          <w:rFonts w:ascii="Calibri" w:hAnsi="Calibri" w:cs="Calibri"/>
          <w:lang w:val="es-ES"/>
        </w:rPr>
        <w:t>esta</w:t>
      </w:r>
      <w:r w:rsidRPr="2CC751CC">
        <w:rPr>
          <w:rFonts w:ascii="Calibri" w:hAnsi="Calibri" w:cs="Calibri"/>
          <w:spacing w:val="-6"/>
          <w:lang w:val="es-ES"/>
        </w:rPr>
        <w:t xml:space="preserve"> </w:t>
      </w:r>
      <w:r w:rsidRPr="2CC751CC">
        <w:rPr>
          <w:rFonts w:ascii="Calibri" w:hAnsi="Calibri" w:cs="Calibri"/>
          <w:lang w:val="es-ES"/>
        </w:rPr>
        <w:t>evaluación</w:t>
      </w:r>
      <w:r w:rsidRPr="2CC751CC">
        <w:rPr>
          <w:rFonts w:ascii="Calibri" w:hAnsi="Calibri" w:cs="Calibri"/>
          <w:spacing w:val="-6"/>
          <w:lang w:val="es-ES"/>
        </w:rPr>
        <w:t xml:space="preserve"> </w:t>
      </w:r>
      <w:r w:rsidRPr="2CC751CC">
        <w:rPr>
          <w:rFonts w:ascii="Calibri" w:hAnsi="Calibri" w:cs="Calibri"/>
          <w:lang w:val="es-ES"/>
        </w:rPr>
        <w:t>basada</w:t>
      </w:r>
      <w:r w:rsidRPr="2CC751CC">
        <w:rPr>
          <w:rFonts w:ascii="Calibri" w:hAnsi="Calibri" w:cs="Calibri"/>
          <w:spacing w:val="-6"/>
          <w:lang w:val="es-ES"/>
        </w:rPr>
        <w:t xml:space="preserve"> </w:t>
      </w:r>
      <w:r w:rsidRPr="2CC751CC">
        <w:rPr>
          <w:rFonts w:ascii="Calibri" w:hAnsi="Calibri" w:cs="Calibri"/>
          <w:lang w:val="es-ES"/>
        </w:rPr>
        <w:t>en</w:t>
      </w:r>
      <w:r w:rsidRPr="2CC751CC">
        <w:rPr>
          <w:rFonts w:ascii="Calibri" w:hAnsi="Calibri" w:cs="Calibri"/>
          <w:spacing w:val="-6"/>
          <w:lang w:val="es-ES"/>
        </w:rPr>
        <w:t xml:space="preserve"> </w:t>
      </w:r>
      <w:r w:rsidRPr="2CC751CC">
        <w:rPr>
          <w:rFonts w:ascii="Calibri" w:hAnsi="Calibri" w:cs="Calibri"/>
          <w:lang w:val="es-ES"/>
        </w:rPr>
        <w:t>evidencia.</w:t>
      </w:r>
      <w:r w:rsidRPr="2CC751CC">
        <w:rPr>
          <w:rFonts w:ascii="Calibri" w:hAnsi="Calibri" w:cs="Calibri"/>
          <w:spacing w:val="-7"/>
          <w:lang w:val="es-ES"/>
        </w:rPr>
        <w:t xml:space="preserve"> </w:t>
      </w:r>
      <w:r w:rsidRPr="2CC751CC">
        <w:rPr>
          <w:rFonts w:ascii="Calibri" w:hAnsi="Calibri" w:cs="Calibri"/>
          <w:lang w:val="es-ES"/>
        </w:rPr>
        <w:t>El/la</w:t>
      </w:r>
      <w:r w:rsidRPr="2CC751CC">
        <w:rPr>
          <w:rFonts w:ascii="Calibri" w:hAnsi="Calibri" w:cs="Calibri"/>
          <w:spacing w:val="-8"/>
          <w:lang w:val="es-ES"/>
        </w:rPr>
        <w:t xml:space="preserve"> </w:t>
      </w:r>
      <w:r w:rsidRPr="2CC751CC">
        <w:rPr>
          <w:rFonts w:ascii="Calibri" w:hAnsi="Calibri" w:cs="Calibri"/>
          <w:lang w:val="es-ES"/>
        </w:rPr>
        <w:t>consultor/a</w:t>
      </w:r>
      <w:r w:rsidRPr="2CC751CC">
        <w:rPr>
          <w:rFonts w:ascii="Calibri" w:hAnsi="Calibri" w:cs="Calibri"/>
          <w:spacing w:val="-5"/>
          <w:lang w:val="es-ES"/>
        </w:rPr>
        <w:t xml:space="preserve"> </w:t>
      </w:r>
      <w:r w:rsidRPr="2CC751CC">
        <w:rPr>
          <w:rFonts w:ascii="Calibri" w:hAnsi="Calibri" w:cs="Calibri"/>
          <w:lang w:val="es-ES"/>
        </w:rPr>
        <w:t>revisará</w:t>
      </w:r>
      <w:r w:rsidRPr="2CC751CC">
        <w:rPr>
          <w:rFonts w:ascii="Calibri" w:hAnsi="Calibri" w:cs="Calibri"/>
          <w:spacing w:val="-6"/>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línea</w:t>
      </w:r>
      <w:r w:rsidRPr="2CC751CC">
        <w:rPr>
          <w:rFonts w:ascii="Calibri" w:hAnsi="Calibri" w:cs="Calibri"/>
          <w:spacing w:val="-5"/>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base</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indica-</w:t>
      </w:r>
      <w:r w:rsidRPr="2CC751CC">
        <w:rPr>
          <w:rFonts w:ascii="Calibri" w:hAnsi="Calibri" w:cs="Calibri"/>
          <w:spacing w:val="-48"/>
          <w:lang w:val="es-ES"/>
        </w:rPr>
        <w:t xml:space="preserve"> </w:t>
      </w:r>
      <w:r w:rsidRPr="2CC751CC">
        <w:rPr>
          <w:rFonts w:ascii="Calibri" w:hAnsi="Calibri" w:cs="Calibri"/>
          <w:lang w:val="es-ES"/>
        </w:rPr>
        <w:t>dores principales/herramientas de seguimiento del área focal del FMAM remitidos al FMAM en</w:t>
      </w:r>
      <w:r w:rsidRPr="2CC751CC">
        <w:rPr>
          <w:rFonts w:ascii="Calibri" w:hAnsi="Calibri" w:cs="Calibri"/>
          <w:spacing w:val="-47"/>
          <w:lang w:val="es-ES"/>
        </w:rPr>
        <w:t xml:space="preserve"> </w:t>
      </w:r>
      <w:r w:rsidRPr="2CC751CC">
        <w:rPr>
          <w:rFonts w:ascii="Calibri" w:hAnsi="Calibri" w:cs="Calibri"/>
          <w:lang w:val="es-ES"/>
        </w:rPr>
        <w:t>las etapas</w:t>
      </w:r>
      <w:r w:rsidRPr="2CC751CC">
        <w:rPr>
          <w:rFonts w:ascii="Calibri" w:hAnsi="Calibri" w:cs="Calibri"/>
          <w:spacing w:val="-3"/>
          <w:lang w:val="es-ES"/>
        </w:rPr>
        <w:t xml:space="preserve"> </w:t>
      </w:r>
      <w:r w:rsidRPr="2CC751CC">
        <w:rPr>
          <w:rFonts w:ascii="Calibri" w:hAnsi="Calibri" w:cs="Calibri"/>
          <w:lang w:val="es-ES"/>
        </w:rPr>
        <w:t>de aprobación</w:t>
      </w:r>
      <w:r w:rsidRPr="2CC751CC">
        <w:rPr>
          <w:rFonts w:ascii="Calibri" w:hAnsi="Calibri" w:cs="Calibri"/>
          <w:spacing w:val="-4"/>
          <w:lang w:val="es-ES"/>
        </w:rPr>
        <w:t xml:space="preserve"> </w:t>
      </w:r>
      <w:r w:rsidRPr="2CC751CC">
        <w:rPr>
          <w:rFonts w:ascii="Calibri" w:hAnsi="Calibri" w:cs="Calibri"/>
          <w:lang w:val="es-ES"/>
        </w:rPr>
        <w:t>del CEO.</w:t>
      </w:r>
    </w:p>
    <w:p w14:paraId="366F6003" w14:textId="77777777" w:rsidR="00DC750A" w:rsidRPr="002C6417" w:rsidRDefault="00DC750A" w:rsidP="00DC750A">
      <w:pPr>
        <w:widowControl w:val="0"/>
        <w:autoSpaceDE w:val="0"/>
        <w:autoSpaceDN w:val="0"/>
        <w:spacing w:before="0" w:after="0" w:line="240" w:lineRule="auto"/>
        <w:jc w:val="left"/>
        <w:rPr>
          <w:rFonts w:ascii="Calibri" w:hAnsi="Calibri" w:cs="Calibri"/>
        </w:rPr>
      </w:pPr>
    </w:p>
    <w:p w14:paraId="69C330AC" w14:textId="77777777" w:rsidR="00DC750A" w:rsidRPr="002C6417" w:rsidRDefault="00DC750A" w:rsidP="00DC750A">
      <w:pPr>
        <w:widowControl w:val="0"/>
        <w:autoSpaceDE w:val="0"/>
        <w:autoSpaceDN w:val="0"/>
        <w:spacing w:before="0" w:after="0" w:line="240" w:lineRule="auto"/>
        <w:ind w:right="972"/>
        <w:rPr>
          <w:rFonts w:ascii="Calibri" w:hAnsi="Calibri" w:cs="Calibri"/>
        </w:rPr>
      </w:pPr>
      <w:r w:rsidRPr="002C6417">
        <w:rPr>
          <w:rFonts w:ascii="Calibri" w:hAnsi="Calibri" w:cs="Calibri"/>
        </w:rPr>
        <w:t>Se espera que el/la evaluador/a tenga un enfoque participativo y consultivo que garantice una</w:t>
      </w:r>
      <w:r w:rsidRPr="002C6417">
        <w:rPr>
          <w:rFonts w:ascii="Calibri" w:hAnsi="Calibri" w:cs="Calibri"/>
          <w:spacing w:val="1"/>
        </w:rPr>
        <w:t xml:space="preserve"> </w:t>
      </w:r>
      <w:r w:rsidRPr="002C6417">
        <w:rPr>
          <w:rFonts w:ascii="Calibri" w:hAnsi="Calibri" w:cs="Calibri"/>
        </w:rPr>
        <w:t>estrecha colaboración con el equipo del proyecto, las contrapartes gubernamentales (el punto</w:t>
      </w:r>
      <w:r w:rsidRPr="002C6417">
        <w:rPr>
          <w:rFonts w:ascii="Calibri" w:hAnsi="Calibri" w:cs="Calibri"/>
          <w:spacing w:val="1"/>
        </w:rPr>
        <w:t xml:space="preserve"> </w:t>
      </w:r>
      <w:r w:rsidRPr="002C6417">
        <w:rPr>
          <w:rFonts w:ascii="Calibri" w:hAnsi="Calibri" w:cs="Calibri"/>
        </w:rPr>
        <w:t>focal operativo del FMAM), los socios implementadores, la oficina país del PNUD, la asesora</w:t>
      </w:r>
      <w:r w:rsidRPr="002C6417">
        <w:rPr>
          <w:rFonts w:ascii="Calibri" w:hAnsi="Calibri" w:cs="Calibri"/>
          <w:spacing w:val="1"/>
        </w:rPr>
        <w:t xml:space="preserve"> </w:t>
      </w:r>
      <w:r w:rsidRPr="002C6417">
        <w:rPr>
          <w:rFonts w:ascii="Calibri" w:hAnsi="Calibri" w:cs="Calibri"/>
        </w:rPr>
        <w:t>técnico regional del</w:t>
      </w:r>
      <w:r w:rsidRPr="002C6417">
        <w:rPr>
          <w:rFonts w:ascii="Calibri" w:hAnsi="Calibri" w:cs="Calibri"/>
          <w:spacing w:val="-2"/>
        </w:rPr>
        <w:t xml:space="preserve"> </w:t>
      </w:r>
      <w:r w:rsidRPr="002C6417">
        <w:rPr>
          <w:rFonts w:ascii="Calibri" w:hAnsi="Calibri" w:cs="Calibri"/>
        </w:rPr>
        <w:t>PNUD,</w:t>
      </w:r>
      <w:r w:rsidRPr="002C6417">
        <w:rPr>
          <w:rFonts w:ascii="Calibri" w:hAnsi="Calibri" w:cs="Calibri"/>
          <w:spacing w:val="-3"/>
        </w:rPr>
        <w:t xml:space="preserve"> </w:t>
      </w:r>
      <w:r w:rsidRPr="002C6417">
        <w:rPr>
          <w:rFonts w:ascii="Calibri" w:hAnsi="Calibri" w:cs="Calibri"/>
        </w:rPr>
        <w:t>los beneficiarios directos</w:t>
      </w:r>
      <w:r w:rsidRPr="002C6417">
        <w:rPr>
          <w:rFonts w:ascii="Calibri" w:hAnsi="Calibri" w:cs="Calibri"/>
          <w:spacing w:val="-4"/>
        </w:rPr>
        <w:t xml:space="preserve"> </w:t>
      </w:r>
      <w:r w:rsidRPr="002C6417">
        <w:rPr>
          <w:rFonts w:ascii="Calibri" w:hAnsi="Calibri" w:cs="Calibri"/>
        </w:rPr>
        <w:t>y</w:t>
      </w:r>
      <w:r w:rsidRPr="002C6417">
        <w:rPr>
          <w:rFonts w:ascii="Calibri" w:hAnsi="Calibri" w:cs="Calibri"/>
          <w:spacing w:val="-1"/>
        </w:rPr>
        <w:t xml:space="preserve"> </w:t>
      </w:r>
      <w:r w:rsidRPr="002C6417">
        <w:rPr>
          <w:rFonts w:ascii="Calibri" w:hAnsi="Calibri" w:cs="Calibri"/>
        </w:rPr>
        <w:t>otras partes</w:t>
      </w:r>
      <w:r w:rsidRPr="002C6417">
        <w:rPr>
          <w:rFonts w:ascii="Calibri" w:hAnsi="Calibri" w:cs="Calibri"/>
          <w:spacing w:val="-4"/>
        </w:rPr>
        <w:t xml:space="preserve"> </w:t>
      </w:r>
      <w:r w:rsidRPr="002C6417">
        <w:rPr>
          <w:rFonts w:ascii="Calibri" w:hAnsi="Calibri" w:cs="Calibri"/>
        </w:rPr>
        <w:t>interesadas.</w:t>
      </w:r>
    </w:p>
    <w:p w14:paraId="002F31AC" w14:textId="77777777" w:rsidR="00DC750A" w:rsidRPr="002C6417" w:rsidRDefault="00DC750A" w:rsidP="00DC750A">
      <w:pPr>
        <w:widowControl w:val="0"/>
        <w:autoSpaceDE w:val="0"/>
        <w:autoSpaceDN w:val="0"/>
        <w:spacing w:before="1" w:after="0" w:line="240" w:lineRule="auto"/>
        <w:jc w:val="left"/>
        <w:rPr>
          <w:rFonts w:ascii="Calibri" w:hAnsi="Calibri" w:cs="Calibri"/>
        </w:rPr>
      </w:pPr>
    </w:p>
    <w:p w14:paraId="2D913847" w14:textId="77777777" w:rsidR="00DC750A" w:rsidRPr="002C6417" w:rsidRDefault="00DC750A" w:rsidP="00DC750A">
      <w:pPr>
        <w:widowControl w:val="0"/>
        <w:autoSpaceDE w:val="0"/>
        <w:autoSpaceDN w:val="0"/>
        <w:spacing w:before="1" w:after="0" w:line="240" w:lineRule="auto"/>
        <w:ind w:right="972"/>
        <w:rPr>
          <w:rFonts w:ascii="Calibri" w:hAnsi="Calibri" w:cs="Calibri"/>
          <w:lang w:val="es-ES"/>
        </w:rPr>
      </w:pPr>
      <w:r w:rsidRPr="2CC751CC">
        <w:rPr>
          <w:rFonts w:ascii="Calibri" w:hAnsi="Calibri" w:cs="Calibri"/>
          <w:lang w:val="es-ES"/>
        </w:rPr>
        <w:t>La participación de las partes interesadas es vital para una EMT exitosa, por lo cual se debe</w:t>
      </w:r>
      <w:r w:rsidRPr="2CC751CC">
        <w:rPr>
          <w:rFonts w:ascii="Calibri" w:hAnsi="Calibri" w:cs="Calibri"/>
          <w:spacing w:val="1"/>
          <w:lang w:val="es-ES"/>
        </w:rPr>
        <w:t xml:space="preserve"> </w:t>
      </w:r>
      <w:r w:rsidRPr="2CC751CC">
        <w:rPr>
          <w:rFonts w:ascii="Calibri" w:hAnsi="Calibri" w:cs="Calibri"/>
          <w:lang w:val="es-ES"/>
        </w:rPr>
        <w:t>coordinar entrevistas con actores que tienen responsabilidades en el proyecto, que incluyen,</w:t>
      </w:r>
      <w:r w:rsidRPr="2CC751CC">
        <w:rPr>
          <w:rFonts w:ascii="Calibri" w:hAnsi="Calibri" w:cs="Calibri"/>
          <w:spacing w:val="1"/>
          <w:lang w:val="es-ES"/>
        </w:rPr>
        <w:t xml:space="preserve"> </w:t>
      </w:r>
      <w:r w:rsidRPr="2CC751CC">
        <w:rPr>
          <w:rFonts w:ascii="Calibri" w:hAnsi="Calibri" w:cs="Calibri"/>
          <w:lang w:val="es-ES"/>
        </w:rPr>
        <w:t>entre otras, representantes del Ministerio de Ambiente, representantes de gobiernos locales,</w:t>
      </w:r>
      <w:r w:rsidRPr="2CC751CC">
        <w:rPr>
          <w:rFonts w:ascii="Calibri" w:hAnsi="Calibri" w:cs="Calibri"/>
          <w:spacing w:val="1"/>
          <w:lang w:val="es-ES"/>
        </w:rPr>
        <w:t xml:space="preserve"> </w:t>
      </w:r>
      <w:r w:rsidRPr="2CC751CC">
        <w:rPr>
          <w:rFonts w:ascii="Calibri" w:hAnsi="Calibri" w:cs="Calibri"/>
          <w:lang w:val="es-ES"/>
        </w:rPr>
        <w:t>beneficiarios</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distintos stakeholders vinculados al</w:t>
      </w:r>
      <w:r w:rsidRPr="2CC751CC">
        <w:rPr>
          <w:rFonts w:ascii="Calibri" w:hAnsi="Calibri" w:cs="Calibri"/>
          <w:spacing w:val="-3"/>
          <w:lang w:val="es-ES"/>
        </w:rPr>
        <w:t xml:space="preserve"> </w:t>
      </w:r>
      <w:r w:rsidRPr="2CC751CC">
        <w:rPr>
          <w:rFonts w:ascii="Calibri" w:hAnsi="Calibri" w:cs="Calibri"/>
          <w:lang w:val="es-ES"/>
        </w:rPr>
        <w:t>proyecto.</w:t>
      </w:r>
    </w:p>
    <w:p w14:paraId="3728B664" w14:textId="77777777" w:rsidR="00DC750A" w:rsidRPr="002C6417" w:rsidRDefault="00DC750A" w:rsidP="00DC750A">
      <w:pPr>
        <w:widowControl w:val="0"/>
        <w:autoSpaceDE w:val="0"/>
        <w:autoSpaceDN w:val="0"/>
        <w:spacing w:before="10" w:after="0" w:line="240" w:lineRule="auto"/>
        <w:jc w:val="left"/>
        <w:rPr>
          <w:rFonts w:ascii="Calibri" w:hAnsi="Calibri" w:cs="Calibri"/>
          <w:sz w:val="21"/>
        </w:rPr>
      </w:pPr>
    </w:p>
    <w:p w14:paraId="2FE9DDD7" w14:textId="77777777" w:rsidR="00DC750A" w:rsidRPr="002C6417" w:rsidRDefault="00DC750A" w:rsidP="00DC750A">
      <w:pPr>
        <w:widowControl w:val="0"/>
        <w:autoSpaceDE w:val="0"/>
        <w:autoSpaceDN w:val="0"/>
        <w:spacing w:before="1" w:after="0" w:line="240" w:lineRule="auto"/>
        <w:ind w:right="975"/>
        <w:rPr>
          <w:rFonts w:ascii="Calibri" w:hAnsi="Calibri" w:cs="Calibri"/>
          <w:lang w:val="es-ES"/>
        </w:rPr>
      </w:pPr>
      <w:r w:rsidRPr="2CC751CC">
        <w:rPr>
          <w:rFonts w:ascii="Calibri" w:hAnsi="Calibri" w:cs="Calibri"/>
          <w:lang w:val="es-ES"/>
        </w:rPr>
        <w:t>Se deberá evaluar la necesidad de realizar visitas de campo, salvaguardando la seguridad de el/</w:t>
      </w:r>
      <w:r w:rsidRPr="2CC751CC">
        <w:rPr>
          <w:rFonts w:ascii="Calibri" w:hAnsi="Calibri" w:cs="Calibri"/>
          <w:spacing w:val="-47"/>
          <w:lang w:val="es-ES"/>
        </w:rPr>
        <w:t xml:space="preserve"> </w:t>
      </w:r>
      <w:r w:rsidRPr="2CC751CC">
        <w:rPr>
          <w:rFonts w:ascii="Calibri" w:hAnsi="Calibri" w:cs="Calibri"/>
          <w:lang w:val="es-ES"/>
        </w:rPr>
        <w:t>la evaluador/a y de las partes interesadas. Si fuera posible, se espera que se lleve a cabo visitas</w:t>
      </w:r>
      <w:r w:rsidRPr="2CC751CC">
        <w:rPr>
          <w:rFonts w:ascii="Calibri" w:hAnsi="Calibri" w:cs="Calibri"/>
          <w:spacing w:val="-47"/>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campo</w:t>
      </w:r>
      <w:r w:rsidRPr="2CC751CC">
        <w:rPr>
          <w:rFonts w:ascii="Calibri" w:hAnsi="Calibri" w:cs="Calibri"/>
          <w:spacing w:val="-4"/>
          <w:lang w:val="es-ES"/>
        </w:rPr>
        <w:t xml:space="preserve"> </w:t>
      </w:r>
      <w:r w:rsidRPr="2CC751CC">
        <w:rPr>
          <w:rFonts w:ascii="Calibri" w:hAnsi="Calibri" w:cs="Calibri"/>
          <w:lang w:val="es-ES"/>
        </w:rPr>
        <w:t>a</w:t>
      </w:r>
      <w:r w:rsidRPr="2CC751CC">
        <w:rPr>
          <w:rFonts w:ascii="Calibri" w:hAnsi="Calibri" w:cs="Calibri"/>
          <w:spacing w:val="-5"/>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sitios</w:t>
      </w:r>
      <w:r w:rsidRPr="2CC751CC">
        <w:rPr>
          <w:rFonts w:ascii="Calibri" w:hAnsi="Calibri" w:cs="Calibri"/>
          <w:spacing w:val="-4"/>
          <w:lang w:val="es-ES"/>
        </w:rPr>
        <w:t xml:space="preserve"> </w:t>
      </w:r>
      <w:r w:rsidRPr="2CC751CC">
        <w:rPr>
          <w:rFonts w:ascii="Calibri" w:hAnsi="Calibri" w:cs="Calibri"/>
          <w:lang w:val="es-ES"/>
        </w:rPr>
        <w:t>específicos</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intervención</w:t>
      </w:r>
      <w:r w:rsidRPr="2CC751CC">
        <w:rPr>
          <w:rFonts w:ascii="Calibri" w:hAnsi="Calibri" w:cs="Calibri"/>
          <w:spacing w:val="-7"/>
          <w:lang w:val="es-ES"/>
        </w:rPr>
        <w:t xml:space="preserve"> </w:t>
      </w:r>
      <w:r w:rsidRPr="2CC751CC">
        <w:rPr>
          <w:rFonts w:ascii="Calibri" w:hAnsi="Calibri" w:cs="Calibri"/>
          <w:lang w:val="es-ES"/>
        </w:rPr>
        <w:t>identificados</w:t>
      </w:r>
      <w:r w:rsidRPr="2CC751CC">
        <w:rPr>
          <w:rFonts w:ascii="Calibri" w:hAnsi="Calibri" w:cs="Calibri"/>
          <w:spacing w:val="-7"/>
          <w:lang w:val="es-ES"/>
        </w:rPr>
        <w:t xml:space="preserve"> </w:t>
      </w:r>
      <w:r w:rsidRPr="2CC751CC">
        <w:rPr>
          <w:rFonts w:ascii="Calibri" w:hAnsi="Calibri" w:cs="Calibri"/>
          <w:lang w:val="es-ES"/>
        </w:rPr>
        <w:t>en</w:t>
      </w:r>
      <w:r w:rsidRPr="2CC751CC">
        <w:rPr>
          <w:rFonts w:ascii="Calibri" w:hAnsi="Calibri" w:cs="Calibri"/>
          <w:spacing w:val="-4"/>
          <w:lang w:val="es-ES"/>
        </w:rPr>
        <w:t xml:space="preserve"> </w:t>
      </w:r>
      <w:r w:rsidRPr="2CC751CC">
        <w:rPr>
          <w:rFonts w:ascii="Calibri" w:hAnsi="Calibri" w:cs="Calibri"/>
          <w:lang w:val="es-ES"/>
        </w:rPr>
        <w:t>el</w:t>
      </w:r>
      <w:r w:rsidRPr="2CC751CC">
        <w:rPr>
          <w:rFonts w:ascii="Calibri" w:hAnsi="Calibri" w:cs="Calibri"/>
          <w:spacing w:val="-7"/>
          <w:lang w:val="es-ES"/>
        </w:rPr>
        <w:t xml:space="preserve"> </w:t>
      </w:r>
      <w:r w:rsidRPr="2CC751CC">
        <w:rPr>
          <w:rFonts w:ascii="Calibri" w:hAnsi="Calibri" w:cs="Calibri"/>
          <w:lang w:val="es-ES"/>
        </w:rPr>
        <w:t>documento</w:t>
      </w:r>
      <w:r w:rsidRPr="2CC751CC">
        <w:rPr>
          <w:rFonts w:ascii="Calibri" w:hAnsi="Calibri" w:cs="Calibri"/>
          <w:spacing w:val="-5"/>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proyecto.</w:t>
      </w:r>
      <w:r w:rsidRPr="2CC751CC">
        <w:rPr>
          <w:rFonts w:ascii="Calibri" w:hAnsi="Calibri" w:cs="Calibri"/>
          <w:spacing w:val="-7"/>
          <w:lang w:val="es-ES"/>
        </w:rPr>
        <w:t xml:space="preserve"> </w:t>
      </w:r>
      <w:r w:rsidRPr="2CC751CC">
        <w:rPr>
          <w:rFonts w:ascii="Calibri" w:hAnsi="Calibri" w:cs="Calibri"/>
          <w:lang w:val="es-ES"/>
        </w:rPr>
        <w:t>En</w:t>
      </w:r>
      <w:r w:rsidRPr="2CC751CC">
        <w:rPr>
          <w:rFonts w:ascii="Calibri" w:hAnsi="Calibri" w:cs="Calibri"/>
          <w:spacing w:val="-47"/>
          <w:lang w:val="es-ES"/>
        </w:rPr>
        <w:t xml:space="preserve"> </w:t>
      </w:r>
      <w:r w:rsidRPr="2CC751CC">
        <w:rPr>
          <w:rFonts w:ascii="Calibri" w:hAnsi="Calibri" w:cs="Calibri"/>
          <w:lang w:val="es-ES"/>
        </w:rPr>
        <w:t>el caso de que no se den las condiciones adecuadas, se deberá buscar las mejores alternativas</w:t>
      </w:r>
      <w:r w:rsidRPr="2CC751CC">
        <w:rPr>
          <w:rFonts w:ascii="Calibri" w:hAnsi="Calibri" w:cs="Calibri"/>
          <w:spacing w:val="1"/>
          <w:lang w:val="es-ES"/>
        </w:rPr>
        <w:t xml:space="preserve"> </w:t>
      </w:r>
      <w:r w:rsidRPr="2CC751CC">
        <w:rPr>
          <w:rFonts w:ascii="Calibri" w:hAnsi="Calibri" w:cs="Calibri"/>
          <w:lang w:val="es-ES"/>
        </w:rPr>
        <w:t>para recolectar toda la información necesaria para llevar a cabo la EMT con éxito, a lo cual el</w:t>
      </w:r>
      <w:r w:rsidRPr="2CC751CC">
        <w:rPr>
          <w:rFonts w:ascii="Calibri" w:hAnsi="Calibri" w:cs="Calibri"/>
          <w:spacing w:val="1"/>
          <w:lang w:val="es-ES"/>
        </w:rPr>
        <w:t xml:space="preserve"> </w:t>
      </w:r>
      <w:r w:rsidRPr="2CC751CC">
        <w:rPr>
          <w:rFonts w:ascii="Calibri" w:hAnsi="Calibri" w:cs="Calibri"/>
          <w:lang w:val="es-ES"/>
        </w:rPr>
        <w:t>equipo del proyecto proveerá la lista de contactos detallada (teléfonos y direcciones de correo</w:t>
      </w:r>
      <w:r w:rsidRPr="2CC751CC">
        <w:rPr>
          <w:rFonts w:ascii="Calibri" w:hAnsi="Calibri" w:cs="Calibri"/>
          <w:spacing w:val="1"/>
          <w:lang w:val="es-ES"/>
        </w:rPr>
        <w:t xml:space="preserve"> </w:t>
      </w:r>
      <w:r w:rsidRPr="2CC751CC">
        <w:rPr>
          <w:rFonts w:ascii="Calibri" w:hAnsi="Calibri" w:cs="Calibri"/>
          <w:lang w:val="es-ES"/>
        </w:rPr>
        <w:t>electrónico).</w:t>
      </w:r>
    </w:p>
    <w:p w14:paraId="39F04DD5" w14:textId="77777777" w:rsidR="00DC750A" w:rsidRPr="002C6417" w:rsidRDefault="00DC750A" w:rsidP="00DC750A">
      <w:pPr>
        <w:widowControl w:val="0"/>
        <w:autoSpaceDE w:val="0"/>
        <w:autoSpaceDN w:val="0"/>
        <w:spacing w:before="0" w:after="0" w:line="240" w:lineRule="auto"/>
        <w:ind w:right="974"/>
        <w:rPr>
          <w:rFonts w:ascii="Calibri" w:hAnsi="Calibri" w:cs="Calibri"/>
          <w:lang w:val="es-ES"/>
        </w:rPr>
      </w:pPr>
      <w:r w:rsidRPr="2CC751CC">
        <w:rPr>
          <w:rFonts w:ascii="Calibri" w:hAnsi="Calibri" w:cs="Calibri"/>
          <w:lang w:val="es-ES"/>
        </w:rPr>
        <w:t>El</w:t>
      </w:r>
      <w:r w:rsidRPr="2CC751CC">
        <w:rPr>
          <w:rFonts w:ascii="Calibri" w:hAnsi="Calibri" w:cs="Calibri"/>
          <w:spacing w:val="-3"/>
          <w:lang w:val="es-ES"/>
        </w:rPr>
        <w:t xml:space="preserve"> </w:t>
      </w:r>
      <w:r w:rsidRPr="2CC751CC">
        <w:rPr>
          <w:rFonts w:ascii="Calibri" w:hAnsi="Calibri" w:cs="Calibri"/>
          <w:lang w:val="es-ES"/>
        </w:rPr>
        <w:t>diseño</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2"/>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metodología</w:t>
      </w:r>
      <w:r w:rsidRPr="2CC751CC">
        <w:rPr>
          <w:rFonts w:ascii="Calibri" w:hAnsi="Calibri" w:cs="Calibri"/>
          <w:spacing w:val="-5"/>
          <w:lang w:val="es-ES"/>
        </w:rPr>
        <w:t xml:space="preserve"> </w:t>
      </w:r>
      <w:r w:rsidRPr="2CC751CC">
        <w:rPr>
          <w:rFonts w:ascii="Calibri" w:hAnsi="Calibri" w:cs="Calibri"/>
          <w:lang w:val="es-ES"/>
        </w:rPr>
        <w:t>específicos</w:t>
      </w:r>
      <w:r w:rsidRPr="2CC751CC">
        <w:rPr>
          <w:rFonts w:ascii="Calibri" w:hAnsi="Calibri" w:cs="Calibri"/>
          <w:spacing w:val="-3"/>
          <w:lang w:val="es-ES"/>
        </w:rPr>
        <w:t xml:space="preserve"> </w:t>
      </w:r>
      <w:r w:rsidRPr="2CC751CC">
        <w:rPr>
          <w:rFonts w:ascii="Calibri" w:hAnsi="Calibri" w:cs="Calibri"/>
          <w:lang w:val="es-ES"/>
        </w:rPr>
        <w:t>para</w:t>
      </w:r>
      <w:r w:rsidRPr="2CC751CC">
        <w:rPr>
          <w:rFonts w:ascii="Calibri" w:hAnsi="Calibri" w:cs="Calibri"/>
          <w:spacing w:val="-3"/>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EMT</w:t>
      </w:r>
      <w:r w:rsidRPr="2CC751CC">
        <w:rPr>
          <w:rFonts w:ascii="Calibri" w:hAnsi="Calibri" w:cs="Calibri"/>
          <w:spacing w:val="-4"/>
          <w:lang w:val="es-ES"/>
        </w:rPr>
        <w:t xml:space="preserve"> </w:t>
      </w:r>
      <w:r w:rsidRPr="2CC751CC">
        <w:rPr>
          <w:rFonts w:ascii="Calibri" w:hAnsi="Calibri" w:cs="Calibri"/>
          <w:lang w:val="es-ES"/>
        </w:rPr>
        <w:t>deben</w:t>
      </w:r>
      <w:r w:rsidRPr="2CC751CC">
        <w:rPr>
          <w:rFonts w:ascii="Calibri" w:hAnsi="Calibri" w:cs="Calibri"/>
          <w:spacing w:val="-2"/>
          <w:lang w:val="es-ES"/>
        </w:rPr>
        <w:t xml:space="preserve"> </w:t>
      </w:r>
      <w:r w:rsidRPr="2CC751CC">
        <w:rPr>
          <w:rFonts w:ascii="Calibri" w:hAnsi="Calibri" w:cs="Calibri"/>
          <w:lang w:val="es-ES"/>
        </w:rPr>
        <w:t>surgir</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las</w:t>
      </w:r>
      <w:r w:rsidRPr="2CC751CC">
        <w:rPr>
          <w:rFonts w:ascii="Calibri" w:hAnsi="Calibri" w:cs="Calibri"/>
          <w:spacing w:val="-3"/>
          <w:lang w:val="es-ES"/>
        </w:rPr>
        <w:t xml:space="preserve"> </w:t>
      </w:r>
      <w:r w:rsidRPr="2CC751CC">
        <w:rPr>
          <w:rFonts w:ascii="Calibri" w:hAnsi="Calibri" w:cs="Calibri"/>
          <w:lang w:val="es-ES"/>
        </w:rPr>
        <w:t>consultas</w:t>
      </w:r>
      <w:r w:rsidRPr="2CC751CC">
        <w:rPr>
          <w:rFonts w:ascii="Calibri" w:hAnsi="Calibri" w:cs="Calibri"/>
          <w:spacing w:val="-4"/>
          <w:lang w:val="es-ES"/>
        </w:rPr>
        <w:t xml:space="preserve"> </w:t>
      </w:r>
      <w:r w:rsidRPr="2CC751CC">
        <w:rPr>
          <w:rFonts w:ascii="Calibri" w:hAnsi="Calibri" w:cs="Calibri"/>
          <w:lang w:val="es-ES"/>
        </w:rPr>
        <w:t>entre</w:t>
      </w:r>
      <w:r w:rsidRPr="2CC751CC">
        <w:rPr>
          <w:rFonts w:ascii="Calibri" w:hAnsi="Calibri" w:cs="Calibri"/>
          <w:spacing w:val="-2"/>
          <w:lang w:val="es-ES"/>
        </w:rPr>
        <w:t xml:space="preserve"> </w:t>
      </w:r>
      <w:r w:rsidRPr="2CC751CC">
        <w:rPr>
          <w:rFonts w:ascii="Calibri" w:hAnsi="Calibri" w:cs="Calibri"/>
          <w:lang w:val="es-ES"/>
        </w:rPr>
        <w:t>el/la</w:t>
      </w:r>
      <w:r w:rsidRPr="2CC751CC">
        <w:rPr>
          <w:rFonts w:ascii="Calibri" w:hAnsi="Calibri" w:cs="Calibri"/>
          <w:spacing w:val="-3"/>
          <w:lang w:val="es-ES"/>
        </w:rPr>
        <w:t xml:space="preserve"> </w:t>
      </w:r>
      <w:r w:rsidRPr="2CC751CC">
        <w:rPr>
          <w:rFonts w:ascii="Calibri" w:hAnsi="Calibri" w:cs="Calibri"/>
          <w:lang w:val="es-ES"/>
        </w:rPr>
        <w:t>con-</w:t>
      </w:r>
      <w:r w:rsidRPr="2CC751CC">
        <w:rPr>
          <w:rFonts w:ascii="Calibri" w:hAnsi="Calibri" w:cs="Calibri"/>
          <w:spacing w:val="-48"/>
          <w:lang w:val="es-ES"/>
        </w:rPr>
        <w:t xml:space="preserve"> </w:t>
      </w:r>
      <w:r w:rsidRPr="2CC751CC">
        <w:rPr>
          <w:rFonts w:ascii="Calibri" w:hAnsi="Calibri" w:cs="Calibri"/>
          <w:lang w:val="es-ES"/>
        </w:rPr>
        <w:t>sultor/a</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las</w:t>
      </w:r>
      <w:r w:rsidRPr="2CC751CC">
        <w:rPr>
          <w:rFonts w:ascii="Calibri" w:hAnsi="Calibri" w:cs="Calibri"/>
          <w:spacing w:val="-3"/>
          <w:lang w:val="es-ES"/>
        </w:rPr>
        <w:t xml:space="preserve"> </w:t>
      </w:r>
      <w:r w:rsidRPr="2CC751CC">
        <w:rPr>
          <w:rFonts w:ascii="Calibri" w:hAnsi="Calibri" w:cs="Calibri"/>
          <w:lang w:val="es-ES"/>
        </w:rPr>
        <w:t>partes</w:t>
      </w:r>
      <w:r w:rsidRPr="2CC751CC">
        <w:rPr>
          <w:rFonts w:ascii="Calibri" w:hAnsi="Calibri" w:cs="Calibri"/>
          <w:spacing w:val="-6"/>
          <w:lang w:val="es-ES"/>
        </w:rPr>
        <w:t xml:space="preserve"> </w:t>
      </w:r>
      <w:r w:rsidRPr="2CC751CC">
        <w:rPr>
          <w:rFonts w:ascii="Calibri" w:hAnsi="Calibri" w:cs="Calibri"/>
          <w:lang w:val="es-ES"/>
        </w:rPr>
        <w:t>antes</w:t>
      </w:r>
      <w:r w:rsidRPr="2CC751CC">
        <w:rPr>
          <w:rFonts w:ascii="Calibri" w:hAnsi="Calibri" w:cs="Calibri"/>
          <w:spacing w:val="-7"/>
          <w:lang w:val="es-ES"/>
        </w:rPr>
        <w:t xml:space="preserve"> </w:t>
      </w:r>
      <w:r w:rsidRPr="2CC751CC">
        <w:rPr>
          <w:rFonts w:ascii="Calibri" w:hAnsi="Calibri" w:cs="Calibri"/>
          <w:lang w:val="es-ES"/>
        </w:rPr>
        <w:t>mencionadas</w:t>
      </w:r>
      <w:r w:rsidRPr="2CC751CC">
        <w:rPr>
          <w:rFonts w:ascii="Calibri" w:hAnsi="Calibri" w:cs="Calibri"/>
          <w:spacing w:val="-3"/>
          <w:lang w:val="es-ES"/>
        </w:rPr>
        <w:t xml:space="preserve"> </w:t>
      </w:r>
      <w:r w:rsidRPr="2CC751CC">
        <w:rPr>
          <w:rFonts w:ascii="Calibri" w:hAnsi="Calibri" w:cs="Calibri"/>
          <w:lang w:val="es-ES"/>
        </w:rPr>
        <w:t>sobre</w:t>
      </w:r>
      <w:r w:rsidRPr="2CC751CC">
        <w:rPr>
          <w:rFonts w:ascii="Calibri" w:hAnsi="Calibri" w:cs="Calibri"/>
          <w:spacing w:val="-4"/>
          <w:lang w:val="es-ES"/>
        </w:rPr>
        <w:t xml:space="preserve"> </w:t>
      </w:r>
      <w:r w:rsidRPr="2CC751CC">
        <w:rPr>
          <w:rFonts w:ascii="Calibri" w:hAnsi="Calibri" w:cs="Calibri"/>
          <w:lang w:val="es-ES"/>
        </w:rPr>
        <w:t>lo</w:t>
      </w:r>
      <w:r w:rsidRPr="2CC751CC">
        <w:rPr>
          <w:rFonts w:ascii="Calibri" w:hAnsi="Calibri" w:cs="Calibri"/>
          <w:spacing w:val="-5"/>
          <w:lang w:val="es-ES"/>
        </w:rPr>
        <w:t xml:space="preserve"> </w:t>
      </w:r>
      <w:r w:rsidRPr="2CC751CC">
        <w:rPr>
          <w:rFonts w:ascii="Calibri" w:hAnsi="Calibri" w:cs="Calibri"/>
          <w:lang w:val="es-ES"/>
        </w:rPr>
        <w:t>que</w:t>
      </w:r>
      <w:r w:rsidRPr="2CC751CC">
        <w:rPr>
          <w:rFonts w:ascii="Calibri" w:hAnsi="Calibri" w:cs="Calibri"/>
          <w:spacing w:val="-4"/>
          <w:lang w:val="es-ES"/>
        </w:rPr>
        <w:t xml:space="preserve"> </w:t>
      </w:r>
      <w:r w:rsidRPr="2CC751CC">
        <w:rPr>
          <w:rFonts w:ascii="Calibri" w:hAnsi="Calibri" w:cs="Calibri"/>
          <w:lang w:val="es-ES"/>
        </w:rPr>
        <w:t>es</w:t>
      </w:r>
      <w:r w:rsidRPr="2CC751CC">
        <w:rPr>
          <w:rFonts w:ascii="Calibri" w:hAnsi="Calibri" w:cs="Calibri"/>
          <w:spacing w:val="-2"/>
          <w:lang w:val="es-ES"/>
        </w:rPr>
        <w:t xml:space="preserve"> </w:t>
      </w:r>
      <w:r w:rsidRPr="2CC751CC">
        <w:rPr>
          <w:rFonts w:ascii="Calibri" w:hAnsi="Calibri" w:cs="Calibri"/>
          <w:lang w:val="es-ES"/>
        </w:rPr>
        <w:t>apropiado</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3"/>
          <w:lang w:val="es-ES"/>
        </w:rPr>
        <w:t xml:space="preserve"> </w:t>
      </w:r>
      <w:r w:rsidRPr="2CC751CC">
        <w:rPr>
          <w:rFonts w:ascii="Calibri" w:hAnsi="Calibri" w:cs="Calibri"/>
          <w:lang w:val="es-ES"/>
        </w:rPr>
        <w:t>factible</w:t>
      </w:r>
      <w:r w:rsidRPr="2CC751CC">
        <w:rPr>
          <w:rFonts w:ascii="Calibri" w:hAnsi="Calibri" w:cs="Calibri"/>
          <w:spacing w:val="-2"/>
          <w:lang w:val="es-ES"/>
        </w:rPr>
        <w:t xml:space="preserve"> </w:t>
      </w:r>
      <w:r w:rsidRPr="2CC751CC">
        <w:rPr>
          <w:rFonts w:ascii="Calibri" w:hAnsi="Calibri" w:cs="Calibri"/>
          <w:lang w:val="es-ES"/>
        </w:rPr>
        <w:t>para</w:t>
      </w:r>
      <w:r w:rsidRPr="2CC751CC">
        <w:rPr>
          <w:rFonts w:ascii="Calibri" w:hAnsi="Calibri" w:cs="Calibri"/>
          <w:spacing w:val="-3"/>
          <w:lang w:val="es-ES"/>
        </w:rPr>
        <w:t xml:space="preserve"> </w:t>
      </w:r>
      <w:r w:rsidRPr="2CC751CC">
        <w:rPr>
          <w:rFonts w:ascii="Calibri" w:hAnsi="Calibri" w:cs="Calibri"/>
          <w:lang w:val="es-ES"/>
        </w:rPr>
        <w:t>cumplir</w:t>
      </w:r>
      <w:r w:rsidRPr="2CC751CC">
        <w:rPr>
          <w:rFonts w:ascii="Calibri" w:hAnsi="Calibri" w:cs="Calibri"/>
          <w:spacing w:val="-5"/>
          <w:lang w:val="es-ES"/>
        </w:rPr>
        <w:t xml:space="preserve"> </w:t>
      </w:r>
      <w:r w:rsidRPr="2CC751CC">
        <w:rPr>
          <w:rFonts w:ascii="Calibri" w:hAnsi="Calibri" w:cs="Calibri"/>
          <w:lang w:val="es-ES"/>
        </w:rPr>
        <w:t>con</w:t>
      </w:r>
      <w:r w:rsidRPr="2CC751CC">
        <w:rPr>
          <w:rFonts w:ascii="Calibri" w:hAnsi="Calibri" w:cs="Calibri"/>
          <w:spacing w:val="-6"/>
          <w:lang w:val="es-ES"/>
        </w:rPr>
        <w:t xml:space="preserve"> </w:t>
      </w:r>
      <w:r w:rsidRPr="2CC751CC">
        <w:rPr>
          <w:rFonts w:ascii="Calibri" w:hAnsi="Calibri" w:cs="Calibri"/>
          <w:lang w:val="es-ES"/>
        </w:rPr>
        <w:t>el</w:t>
      </w:r>
      <w:r w:rsidRPr="2CC751CC">
        <w:rPr>
          <w:rFonts w:ascii="Calibri" w:hAnsi="Calibri" w:cs="Calibri"/>
          <w:spacing w:val="-47"/>
          <w:lang w:val="es-ES"/>
        </w:rPr>
        <w:t xml:space="preserve"> </w:t>
      </w:r>
      <w:r w:rsidRPr="2CC751CC">
        <w:rPr>
          <w:rFonts w:ascii="Calibri" w:hAnsi="Calibri" w:cs="Calibri"/>
          <w:lang w:val="es-ES"/>
        </w:rPr>
        <w:t>propósito</w:t>
      </w:r>
      <w:r w:rsidRPr="2CC751CC">
        <w:rPr>
          <w:rFonts w:ascii="Calibri" w:hAnsi="Calibri" w:cs="Calibri"/>
          <w:spacing w:val="-8"/>
          <w:lang w:val="es-ES"/>
        </w:rPr>
        <w:t xml:space="preserve"> </w:t>
      </w:r>
      <w:r w:rsidRPr="2CC751CC">
        <w:rPr>
          <w:rFonts w:ascii="Calibri" w:hAnsi="Calibri" w:cs="Calibri"/>
          <w:lang w:val="es-ES"/>
        </w:rPr>
        <w:t>y</w:t>
      </w:r>
      <w:r w:rsidRPr="2CC751CC">
        <w:rPr>
          <w:rFonts w:ascii="Calibri" w:hAnsi="Calibri" w:cs="Calibri"/>
          <w:spacing w:val="-8"/>
          <w:lang w:val="es-ES"/>
        </w:rPr>
        <w:t xml:space="preserve"> </w:t>
      </w:r>
      <w:r w:rsidRPr="2CC751CC">
        <w:rPr>
          <w:rFonts w:ascii="Calibri" w:hAnsi="Calibri" w:cs="Calibri"/>
          <w:lang w:val="es-ES"/>
        </w:rPr>
        <w:t>los</w:t>
      </w:r>
      <w:r w:rsidRPr="2CC751CC">
        <w:rPr>
          <w:rFonts w:ascii="Calibri" w:hAnsi="Calibri" w:cs="Calibri"/>
          <w:spacing w:val="-9"/>
          <w:lang w:val="es-ES"/>
        </w:rPr>
        <w:t xml:space="preserve"> </w:t>
      </w:r>
      <w:r w:rsidRPr="2CC751CC">
        <w:rPr>
          <w:rFonts w:ascii="Calibri" w:hAnsi="Calibri" w:cs="Calibri"/>
          <w:lang w:val="es-ES"/>
        </w:rPr>
        <w:t>objetivos</w:t>
      </w:r>
      <w:r w:rsidRPr="2CC751CC">
        <w:rPr>
          <w:rFonts w:ascii="Calibri" w:hAnsi="Calibri" w:cs="Calibri"/>
          <w:spacing w:val="-8"/>
          <w:lang w:val="es-ES"/>
        </w:rPr>
        <w:t xml:space="preserve"> </w:t>
      </w:r>
      <w:r w:rsidRPr="2CC751CC">
        <w:rPr>
          <w:rFonts w:ascii="Calibri" w:hAnsi="Calibri" w:cs="Calibri"/>
          <w:lang w:val="es-ES"/>
        </w:rPr>
        <w:t>de</w:t>
      </w:r>
      <w:r w:rsidRPr="2CC751CC">
        <w:rPr>
          <w:rFonts w:ascii="Calibri" w:hAnsi="Calibri" w:cs="Calibri"/>
          <w:spacing w:val="-8"/>
          <w:lang w:val="es-ES"/>
        </w:rPr>
        <w:t xml:space="preserve"> </w:t>
      </w:r>
      <w:r w:rsidRPr="2CC751CC">
        <w:rPr>
          <w:rFonts w:ascii="Calibri" w:hAnsi="Calibri" w:cs="Calibri"/>
          <w:lang w:val="es-ES"/>
        </w:rPr>
        <w:t>la</w:t>
      </w:r>
      <w:r w:rsidRPr="2CC751CC">
        <w:rPr>
          <w:rFonts w:ascii="Calibri" w:hAnsi="Calibri" w:cs="Calibri"/>
          <w:spacing w:val="-8"/>
          <w:lang w:val="es-ES"/>
        </w:rPr>
        <w:t xml:space="preserve"> </w:t>
      </w:r>
      <w:r w:rsidRPr="2CC751CC">
        <w:rPr>
          <w:rFonts w:ascii="Calibri" w:hAnsi="Calibri" w:cs="Calibri"/>
          <w:lang w:val="es-ES"/>
        </w:rPr>
        <w:t>EMT,</w:t>
      </w:r>
      <w:r w:rsidRPr="2CC751CC">
        <w:rPr>
          <w:rFonts w:ascii="Calibri" w:hAnsi="Calibri" w:cs="Calibri"/>
          <w:spacing w:val="-6"/>
          <w:lang w:val="es-ES"/>
        </w:rPr>
        <w:t xml:space="preserve"> </w:t>
      </w:r>
      <w:r w:rsidRPr="2CC751CC">
        <w:rPr>
          <w:rFonts w:ascii="Calibri" w:hAnsi="Calibri" w:cs="Calibri"/>
          <w:lang w:val="es-ES"/>
        </w:rPr>
        <w:t>así</w:t>
      </w:r>
      <w:r w:rsidRPr="2CC751CC">
        <w:rPr>
          <w:rFonts w:ascii="Calibri" w:hAnsi="Calibri" w:cs="Calibri"/>
          <w:spacing w:val="-7"/>
          <w:lang w:val="es-ES"/>
        </w:rPr>
        <w:t xml:space="preserve"> </w:t>
      </w:r>
      <w:r w:rsidRPr="2CC751CC">
        <w:rPr>
          <w:rFonts w:ascii="Calibri" w:hAnsi="Calibri" w:cs="Calibri"/>
          <w:lang w:val="es-ES"/>
        </w:rPr>
        <w:t>como</w:t>
      </w:r>
      <w:r w:rsidRPr="2CC751CC">
        <w:rPr>
          <w:rFonts w:ascii="Calibri" w:hAnsi="Calibri" w:cs="Calibri"/>
          <w:spacing w:val="-8"/>
          <w:lang w:val="es-ES"/>
        </w:rPr>
        <w:t xml:space="preserve"> </w:t>
      </w:r>
      <w:r w:rsidRPr="2CC751CC">
        <w:rPr>
          <w:rFonts w:ascii="Calibri" w:hAnsi="Calibri" w:cs="Calibri"/>
          <w:lang w:val="es-ES"/>
        </w:rPr>
        <w:t>responder</w:t>
      </w:r>
      <w:r w:rsidRPr="2CC751CC">
        <w:rPr>
          <w:rFonts w:ascii="Calibri" w:hAnsi="Calibri" w:cs="Calibri"/>
          <w:spacing w:val="-6"/>
          <w:lang w:val="es-ES"/>
        </w:rPr>
        <w:t xml:space="preserve"> </w:t>
      </w:r>
      <w:r w:rsidRPr="2CC751CC">
        <w:rPr>
          <w:rFonts w:ascii="Calibri" w:hAnsi="Calibri" w:cs="Calibri"/>
          <w:lang w:val="es-ES"/>
        </w:rPr>
        <w:t>a</w:t>
      </w:r>
      <w:r w:rsidRPr="2CC751CC">
        <w:rPr>
          <w:rFonts w:ascii="Calibri" w:hAnsi="Calibri" w:cs="Calibri"/>
          <w:spacing w:val="-7"/>
          <w:lang w:val="es-ES"/>
        </w:rPr>
        <w:t xml:space="preserve"> </w:t>
      </w:r>
      <w:r w:rsidRPr="2CC751CC">
        <w:rPr>
          <w:rFonts w:ascii="Calibri" w:hAnsi="Calibri" w:cs="Calibri"/>
          <w:lang w:val="es-ES"/>
        </w:rPr>
        <w:t>las</w:t>
      </w:r>
      <w:r w:rsidRPr="2CC751CC">
        <w:rPr>
          <w:rFonts w:ascii="Calibri" w:hAnsi="Calibri" w:cs="Calibri"/>
          <w:spacing w:val="-7"/>
          <w:lang w:val="es-ES"/>
        </w:rPr>
        <w:t xml:space="preserve"> </w:t>
      </w:r>
      <w:r w:rsidRPr="2CC751CC">
        <w:rPr>
          <w:rFonts w:ascii="Calibri" w:hAnsi="Calibri" w:cs="Calibri"/>
          <w:lang w:val="es-ES"/>
        </w:rPr>
        <w:t>preguntas</w:t>
      </w:r>
      <w:r w:rsidRPr="2CC751CC">
        <w:rPr>
          <w:rFonts w:ascii="Calibri" w:hAnsi="Calibri" w:cs="Calibri"/>
          <w:spacing w:val="-6"/>
          <w:lang w:val="es-ES"/>
        </w:rPr>
        <w:t xml:space="preserve"> </w:t>
      </w:r>
      <w:r w:rsidRPr="2CC751CC">
        <w:rPr>
          <w:rFonts w:ascii="Calibri" w:hAnsi="Calibri" w:cs="Calibri"/>
          <w:lang w:val="es-ES"/>
        </w:rPr>
        <w:t>de</w:t>
      </w:r>
      <w:r w:rsidRPr="2CC751CC">
        <w:rPr>
          <w:rFonts w:ascii="Calibri" w:hAnsi="Calibri" w:cs="Calibri"/>
          <w:spacing w:val="-7"/>
          <w:lang w:val="es-ES"/>
        </w:rPr>
        <w:t xml:space="preserve"> </w:t>
      </w:r>
      <w:r w:rsidRPr="2CC751CC">
        <w:rPr>
          <w:rFonts w:ascii="Calibri" w:hAnsi="Calibri" w:cs="Calibri"/>
          <w:lang w:val="es-ES"/>
        </w:rPr>
        <w:t>evaluación,</w:t>
      </w:r>
      <w:r w:rsidRPr="2CC751CC">
        <w:rPr>
          <w:rFonts w:ascii="Calibri" w:hAnsi="Calibri" w:cs="Calibri"/>
          <w:spacing w:val="-6"/>
          <w:lang w:val="es-ES"/>
        </w:rPr>
        <w:t xml:space="preserve"> </w:t>
      </w:r>
      <w:r w:rsidRPr="2CC751CC">
        <w:rPr>
          <w:rFonts w:ascii="Calibri" w:hAnsi="Calibri" w:cs="Calibri"/>
          <w:lang w:val="es-ES"/>
        </w:rPr>
        <w:t>dadas</w:t>
      </w:r>
      <w:r w:rsidRPr="2CC751CC">
        <w:rPr>
          <w:rFonts w:ascii="Calibri" w:hAnsi="Calibri" w:cs="Calibri"/>
          <w:spacing w:val="-9"/>
          <w:lang w:val="es-ES"/>
        </w:rPr>
        <w:t xml:space="preserve"> </w:t>
      </w:r>
      <w:r w:rsidRPr="2CC751CC">
        <w:rPr>
          <w:rFonts w:ascii="Calibri" w:hAnsi="Calibri" w:cs="Calibri"/>
          <w:lang w:val="es-ES"/>
        </w:rPr>
        <w:t>las</w:t>
      </w:r>
      <w:r w:rsidRPr="2CC751CC">
        <w:rPr>
          <w:rFonts w:ascii="Calibri" w:hAnsi="Calibri" w:cs="Calibri"/>
          <w:spacing w:val="-47"/>
          <w:lang w:val="es-ES"/>
        </w:rPr>
        <w:t xml:space="preserve"> </w:t>
      </w:r>
      <w:r w:rsidRPr="2CC751CC">
        <w:rPr>
          <w:rFonts w:ascii="Calibri" w:hAnsi="Calibri" w:cs="Calibri"/>
          <w:lang w:val="es-ES"/>
        </w:rPr>
        <w:t>limitaciones</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presupuesto,</w:t>
      </w:r>
      <w:r w:rsidRPr="2CC751CC">
        <w:rPr>
          <w:rFonts w:ascii="Calibri" w:hAnsi="Calibri" w:cs="Calibri"/>
          <w:spacing w:val="-3"/>
          <w:lang w:val="es-ES"/>
        </w:rPr>
        <w:t xml:space="preserve"> </w:t>
      </w:r>
      <w:r w:rsidRPr="2CC751CC">
        <w:rPr>
          <w:rFonts w:ascii="Calibri" w:hAnsi="Calibri" w:cs="Calibri"/>
          <w:lang w:val="es-ES"/>
        </w:rPr>
        <w:t>tiempo</w:t>
      </w:r>
      <w:r w:rsidRPr="2CC751CC">
        <w:rPr>
          <w:rFonts w:ascii="Calibri" w:hAnsi="Calibri" w:cs="Calibri"/>
          <w:spacing w:val="-3"/>
          <w:lang w:val="es-ES"/>
        </w:rPr>
        <w:t xml:space="preserve"> </w:t>
      </w:r>
      <w:r w:rsidRPr="2CC751CC">
        <w:rPr>
          <w:rFonts w:ascii="Calibri" w:hAnsi="Calibri" w:cs="Calibri"/>
          <w:lang w:val="es-ES"/>
        </w:rPr>
        <w:t>y</w:t>
      </w:r>
      <w:r w:rsidRPr="2CC751CC">
        <w:rPr>
          <w:rFonts w:ascii="Calibri" w:hAnsi="Calibri" w:cs="Calibri"/>
          <w:spacing w:val="-3"/>
          <w:lang w:val="es-ES"/>
        </w:rPr>
        <w:t xml:space="preserve"> </w:t>
      </w:r>
      <w:r w:rsidRPr="2CC751CC">
        <w:rPr>
          <w:rFonts w:ascii="Calibri" w:hAnsi="Calibri" w:cs="Calibri"/>
          <w:lang w:val="es-ES"/>
        </w:rPr>
        <w:t>datos.</w:t>
      </w:r>
      <w:r w:rsidRPr="2CC751CC">
        <w:rPr>
          <w:rFonts w:ascii="Calibri" w:hAnsi="Calibri" w:cs="Calibri"/>
          <w:spacing w:val="-4"/>
          <w:lang w:val="es-ES"/>
        </w:rPr>
        <w:t xml:space="preserve"> </w:t>
      </w:r>
      <w:r w:rsidRPr="2CC751CC">
        <w:rPr>
          <w:rFonts w:ascii="Calibri" w:hAnsi="Calibri" w:cs="Calibri"/>
          <w:lang w:val="es-ES"/>
        </w:rPr>
        <w:t>El/la</w:t>
      </w:r>
      <w:r w:rsidRPr="2CC751CC">
        <w:rPr>
          <w:rFonts w:ascii="Calibri" w:hAnsi="Calibri" w:cs="Calibri"/>
          <w:spacing w:val="-4"/>
          <w:lang w:val="es-ES"/>
        </w:rPr>
        <w:t xml:space="preserve"> </w:t>
      </w:r>
      <w:r w:rsidRPr="2CC751CC">
        <w:rPr>
          <w:rFonts w:ascii="Calibri" w:hAnsi="Calibri" w:cs="Calibri"/>
          <w:lang w:val="es-ES"/>
        </w:rPr>
        <w:t>evaluador/a</w:t>
      </w:r>
      <w:r w:rsidRPr="2CC751CC">
        <w:rPr>
          <w:rFonts w:ascii="Calibri" w:hAnsi="Calibri" w:cs="Calibri"/>
          <w:spacing w:val="-4"/>
          <w:lang w:val="es-ES"/>
        </w:rPr>
        <w:t xml:space="preserve"> </w:t>
      </w:r>
      <w:r w:rsidRPr="2CC751CC">
        <w:rPr>
          <w:rFonts w:ascii="Calibri" w:hAnsi="Calibri" w:cs="Calibri"/>
          <w:lang w:val="es-ES"/>
        </w:rPr>
        <w:t>debe</w:t>
      </w:r>
      <w:r w:rsidRPr="2CC751CC">
        <w:rPr>
          <w:rFonts w:ascii="Calibri" w:hAnsi="Calibri" w:cs="Calibri"/>
          <w:spacing w:val="-3"/>
          <w:lang w:val="es-ES"/>
        </w:rPr>
        <w:t xml:space="preserve"> </w:t>
      </w:r>
      <w:r w:rsidRPr="2CC751CC">
        <w:rPr>
          <w:rFonts w:ascii="Calibri" w:hAnsi="Calibri" w:cs="Calibri"/>
          <w:lang w:val="es-ES"/>
        </w:rPr>
        <w:t>utilizar</w:t>
      </w:r>
      <w:r w:rsidRPr="2CC751CC">
        <w:rPr>
          <w:rFonts w:ascii="Calibri" w:hAnsi="Calibri" w:cs="Calibri"/>
          <w:spacing w:val="-6"/>
          <w:lang w:val="es-ES"/>
        </w:rPr>
        <w:t xml:space="preserve"> </w:t>
      </w:r>
      <w:r w:rsidRPr="2CC751CC">
        <w:rPr>
          <w:rFonts w:ascii="Calibri" w:hAnsi="Calibri" w:cs="Calibri"/>
          <w:lang w:val="es-ES"/>
        </w:rPr>
        <w:t>metodologías</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4"/>
          <w:lang w:val="es-ES"/>
        </w:rPr>
        <w:t xml:space="preserve"> </w:t>
      </w:r>
      <w:r w:rsidRPr="2CC751CC">
        <w:rPr>
          <w:rFonts w:ascii="Calibri" w:hAnsi="Calibri" w:cs="Calibri"/>
          <w:lang w:val="es-ES"/>
        </w:rPr>
        <w:t>he-</w:t>
      </w:r>
      <w:r w:rsidRPr="2CC751CC">
        <w:rPr>
          <w:rFonts w:ascii="Calibri" w:hAnsi="Calibri" w:cs="Calibri"/>
          <w:spacing w:val="-47"/>
          <w:lang w:val="es-ES"/>
        </w:rPr>
        <w:t xml:space="preserve"> </w:t>
      </w:r>
      <w:r w:rsidRPr="2CC751CC">
        <w:rPr>
          <w:rFonts w:ascii="Calibri" w:hAnsi="Calibri" w:cs="Calibri"/>
          <w:lang w:val="es-ES"/>
        </w:rPr>
        <w:t>rramientas con perspectiva de género y garantizar que la igualdad de género y el empodera-</w:t>
      </w:r>
      <w:r w:rsidRPr="2CC751CC">
        <w:rPr>
          <w:rFonts w:ascii="Calibri" w:hAnsi="Calibri" w:cs="Calibri"/>
          <w:spacing w:val="1"/>
          <w:lang w:val="es-ES"/>
        </w:rPr>
        <w:t xml:space="preserve"> </w:t>
      </w:r>
      <w:r w:rsidRPr="2CC751CC">
        <w:rPr>
          <w:rFonts w:ascii="Calibri" w:hAnsi="Calibri" w:cs="Calibri"/>
          <w:lang w:val="es-ES"/>
        </w:rPr>
        <w:t>miento de las mujeres, así como otros temas transversales y consideraciones relativas a los Ob-</w:t>
      </w:r>
      <w:r w:rsidRPr="2CC751CC">
        <w:rPr>
          <w:rFonts w:ascii="Calibri" w:hAnsi="Calibri" w:cs="Calibri"/>
          <w:spacing w:val="-47"/>
          <w:lang w:val="es-ES"/>
        </w:rPr>
        <w:t xml:space="preserve"> </w:t>
      </w:r>
      <w:r w:rsidRPr="2CC751CC">
        <w:rPr>
          <w:rFonts w:ascii="Calibri" w:hAnsi="Calibri" w:cs="Calibri"/>
          <w:lang w:val="es-ES"/>
        </w:rPr>
        <w:t>jetivos</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Desarrollo</w:t>
      </w:r>
      <w:r w:rsidRPr="2CC751CC">
        <w:rPr>
          <w:rFonts w:ascii="Calibri" w:hAnsi="Calibri" w:cs="Calibri"/>
          <w:spacing w:val="-2"/>
          <w:lang w:val="es-ES"/>
        </w:rPr>
        <w:t xml:space="preserve"> </w:t>
      </w:r>
      <w:r w:rsidRPr="2CC751CC">
        <w:rPr>
          <w:rFonts w:ascii="Calibri" w:hAnsi="Calibri" w:cs="Calibri"/>
          <w:lang w:val="es-ES"/>
        </w:rPr>
        <w:t>Sostenible</w:t>
      </w:r>
      <w:r w:rsidRPr="2CC751CC">
        <w:rPr>
          <w:rFonts w:ascii="Calibri" w:hAnsi="Calibri" w:cs="Calibri"/>
          <w:spacing w:val="1"/>
          <w:lang w:val="es-ES"/>
        </w:rPr>
        <w:t xml:space="preserve"> </w:t>
      </w:r>
      <w:r w:rsidRPr="2CC751CC">
        <w:rPr>
          <w:rFonts w:ascii="Calibri" w:hAnsi="Calibri" w:cs="Calibri"/>
          <w:lang w:val="es-ES"/>
        </w:rPr>
        <w:t>(ODS)</w:t>
      </w:r>
      <w:r w:rsidRPr="2CC751CC">
        <w:rPr>
          <w:rFonts w:ascii="Calibri" w:hAnsi="Calibri" w:cs="Calibri"/>
          <w:spacing w:val="-3"/>
          <w:lang w:val="es-ES"/>
        </w:rPr>
        <w:t xml:space="preserve"> </w:t>
      </w:r>
      <w:r w:rsidRPr="2CC751CC">
        <w:rPr>
          <w:rFonts w:ascii="Calibri" w:hAnsi="Calibri" w:cs="Calibri"/>
          <w:lang w:val="es-ES"/>
        </w:rPr>
        <w:t>se</w:t>
      </w:r>
      <w:r w:rsidRPr="2CC751CC">
        <w:rPr>
          <w:rFonts w:ascii="Calibri" w:hAnsi="Calibri" w:cs="Calibri"/>
          <w:spacing w:val="-2"/>
          <w:lang w:val="es-ES"/>
        </w:rPr>
        <w:t xml:space="preserve"> </w:t>
      </w:r>
      <w:r w:rsidRPr="2CC751CC">
        <w:rPr>
          <w:rFonts w:ascii="Calibri" w:hAnsi="Calibri" w:cs="Calibri"/>
          <w:lang w:val="es-ES"/>
        </w:rPr>
        <w:t>incorporen</w:t>
      </w:r>
      <w:r w:rsidRPr="2CC751CC">
        <w:rPr>
          <w:rFonts w:ascii="Calibri" w:hAnsi="Calibri" w:cs="Calibri"/>
          <w:spacing w:val="-1"/>
          <w:lang w:val="es-ES"/>
        </w:rPr>
        <w:t xml:space="preserve"> </w:t>
      </w:r>
      <w:r w:rsidRPr="2CC751CC">
        <w:rPr>
          <w:rFonts w:ascii="Calibri" w:hAnsi="Calibri" w:cs="Calibri"/>
          <w:lang w:val="es-ES"/>
        </w:rPr>
        <w:t>al informe</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2"/>
          <w:lang w:val="es-ES"/>
        </w:rPr>
        <w:t xml:space="preserve"> </w:t>
      </w:r>
      <w:r w:rsidRPr="2CC751CC">
        <w:rPr>
          <w:rFonts w:ascii="Calibri" w:hAnsi="Calibri" w:cs="Calibri"/>
          <w:lang w:val="es-ES"/>
        </w:rPr>
        <w:t>la</w:t>
      </w:r>
      <w:r w:rsidRPr="2CC751CC">
        <w:rPr>
          <w:rFonts w:ascii="Calibri" w:hAnsi="Calibri" w:cs="Calibri"/>
          <w:spacing w:val="-1"/>
          <w:lang w:val="es-ES"/>
        </w:rPr>
        <w:t xml:space="preserve"> </w:t>
      </w:r>
      <w:r w:rsidRPr="2CC751CC">
        <w:rPr>
          <w:rFonts w:ascii="Calibri" w:hAnsi="Calibri" w:cs="Calibri"/>
          <w:lang w:val="es-ES"/>
        </w:rPr>
        <w:t>EMT.</w:t>
      </w:r>
    </w:p>
    <w:p w14:paraId="52E6BE38" w14:textId="77777777" w:rsidR="00DC750A" w:rsidRPr="002C6417" w:rsidRDefault="00DC750A" w:rsidP="00DC750A">
      <w:pPr>
        <w:widowControl w:val="0"/>
        <w:autoSpaceDE w:val="0"/>
        <w:autoSpaceDN w:val="0"/>
        <w:spacing w:before="0" w:after="0" w:line="240" w:lineRule="auto"/>
        <w:rPr>
          <w:rFonts w:ascii="Calibri" w:hAnsi="Calibri" w:cs="Calibri"/>
        </w:rPr>
        <w:sectPr w:rsidR="00DC750A" w:rsidRPr="002C6417" w:rsidSect="00FA5B3E">
          <w:pgSz w:w="11910" w:h="16840"/>
          <w:pgMar w:top="1320" w:right="720" w:bottom="280" w:left="1520" w:header="182" w:footer="458" w:gutter="0"/>
          <w:cols w:space="720"/>
        </w:sectPr>
      </w:pPr>
    </w:p>
    <w:p w14:paraId="791C3C03" w14:textId="77777777" w:rsidR="00DC750A" w:rsidRPr="002C6417" w:rsidRDefault="00DC750A" w:rsidP="00911C4E">
      <w:pPr>
        <w:widowControl w:val="0"/>
        <w:autoSpaceDE w:val="0"/>
        <w:autoSpaceDN w:val="0"/>
        <w:spacing w:before="90" w:after="0" w:line="240" w:lineRule="auto"/>
        <w:ind w:right="191"/>
        <w:rPr>
          <w:rFonts w:ascii="Calibri" w:hAnsi="Calibri" w:cs="Calibri"/>
          <w:lang w:val="es-ES"/>
        </w:rPr>
      </w:pPr>
      <w:r w:rsidRPr="2CC751CC">
        <w:rPr>
          <w:rFonts w:ascii="Calibri" w:hAnsi="Calibri" w:cs="Calibri"/>
          <w:lang w:val="es-ES"/>
        </w:rPr>
        <w:lastRenderedPageBreak/>
        <w:t>El enfoque metodológico final, que incluye el cronograma de entrevistas, las visitas de campo y</w:t>
      </w:r>
      <w:r w:rsidRPr="2CC751CC">
        <w:rPr>
          <w:rFonts w:ascii="Calibri" w:hAnsi="Calibri" w:cs="Calibri"/>
          <w:spacing w:val="-47"/>
          <w:lang w:val="es-ES"/>
        </w:rPr>
        <w:t xml:space="preserve"> </w:t>
      </w:r>
      <w:r w:rsidRPr="2CC751CC">
        <w:rPr>
          <w:rFonts w:ascii="Calibri" w:hAnsi="Calibri" w:cs="Calibri"/>
          <w:lang w:val="es-ES"/>
        </w:rPr>
        <w:t>los</w:t>
      </w:r>
      <w:r w:rsidRPr="2CC751CC">
        <w:rPr>
          <w:rFonts w:ascii="Calibri" w:hAnsi="Calibri" w:cs="Calibri"/>
          <w:spacing w:val="-3"/>
          <w:lang w:val="es-ES"/>
        </w:rPr>
        <w:t xml:space="preserve"> </w:t>
      </w:r>
      <w:r w:rsidRPr="2CC751CC">
        <w:rPr>
          <w:rFonts w:ascii="Calibri" w:hAnsi="Calibri" w:cs="Calibri"/>
          <w:lang w:val="es-ES"/>
        </w:rPr>
        <w:t>datos</w:t>
      </w:r>
      <w:r w:rsidRPr="2CC751CC">
        <w:rPr>
          <w:rFonts w:ascii="Calibri" w:hAnsi="Calibri" w:cs="Calibri"/>
          <w:spacing w:val="-3"/>
          <w:lang w:val="es-ES"/>
        </w:rPr>
        <w:t xml:space="preserve"> </w:t>
      </w:r>
      <w:r w:rsidRPr="2CC751CC">
        <w:rPr>
          <w:rFonts w:ascii="Calibri" w:hAnsi="Calibri" w:cs="Calibri"/>
          <w:lang w:val="es-ES"/>
        </w:rPr>
        <w:t>que</w:t>
      </w:r>
      <w:r w:rsidRPr="2CC751CC">
        <w:rPr>
          <w:rFonts w:ascii="Calibri" w:hAnsi="Calibri" w:cs="Calibri"/>
          <w:spacing w:val="-3"/>
          <w:lang w:val="es-ES"/>
        </w:rPr>
        <w:t xml:space="preserve"> </w:t>
      </w:r>
      <w:r w:rsidRPr="2CC751CC">
        <w:rPr>
          <w:rFonts w:ascii="Calibri" w:hAnsi="Calibri" w:cs="Calibri"/>
          <w:lang w:val="es-ES"/>
        </w:rPr>
        <w:t>se</w:t>
      </w:r>
      <w:r w:rsidRPr="2CC751CC">
        <w:rPr>
          <w:rFonts w:ascii="Calibri" w:hAnsi="Calibri" w:cs="Calibri"/>
          <w:spacing w:val="-5"/>
          <w:lang w:val="es-ES"/>
        </w:rPr>
        <w:t xml:space="preserve"> </w:t>
      </w:r>
      <w:r w:rsidRPr="2CC751CC">
        <w:rPr>
          <w:rFonts w:ascii="Calibri" w:hAnsi="Calibri" w:cs="Calibri"/>
          <w:lang w:val="es-ES"/>
        </w:rPr>
        <w:t>utilizarán</w:t>
      </w:r>
      <w:r w:rsidRPr="2CC751CC">
        <w:rPr>
          <w:rFonts w:ascii="Calibri" w:hAnsi="Calibri" w:cs="Calibri"/>
          <w:spacing w:val="-6"/>
          <w:lang w:val="es-ES"/>
        </w:rPr>
        <w:t xml:space="preserve"> </w:t>
      </w:r>
      <w:r w:rsidRPr="2CC751CC">
        <w:rPr>
          <w:rFonts w:ascii="Calibri" w:hAnsi="Calibri" w:cs="Calibri"/>
          <w:lang w:val="es-ES"/>
        </w:rPr>
        <w:t>en</w:t>
      </w:r>
      <w:r w:rsidRPr="2CC751CC">
        <w:rPr>
          <w:rFonts w:ascii="Calibri" w:hAnsi="Calibri" w:cs="Calibri"/>
          <w:spacing w:val="-4"/>
          <w:lang w:val="es-ES"/>
        </w:rPr>
        <w:t xml:space="preserve"> </w:t>
      </w:r>
      <w:r w:rsidRPr="2CC751CC">
        <w:rPr>
          <w:rFonts w:ascii="Calibri" w:hAnsi="Calibri" w:cs="Calibri"/>
          <w:lang w:val="es-ES"/>
        </w:rPr>
        <w:t>la</w:t>
      </w:r>
      <w:r w:rsidRPr="2CC751CC">
        <w:rPr>
          <w:rFonts w:ascii="Calibri" w:hAnsi="Calibri" w:cs="Calibri"/>
          <w:spacing w:val="-4"/>
          <w:lang w:val="es-ES"/>
        </w:rPr>
        <w:t xml:space="preserve"> </w:t>
      </w:r>
      <w:r w:rsidRPr="2CC751CC">
        <w:rPr>
          <w:rFonts w:ascii="Calibri" w:hAnsi="Calibri" w:cs="Calibri"/>
          <w:lang w:val="es-ES"/>
        </w:rPr>
        <w:t>evaluación,</w:t>
      </w:r>
      <w:r w:rsidRPr="2CC751CC">
        <w:rPr>
          <w:rFonts w:ascii="Calibri" w:hAnsi="Calibri" w:cs="Calibri"/>
          <w:spacing w:val="-3"/>
          <w:lang w:val="es-ES"/>
        </w:rPr>
        <w:t xml:space="preserve"> </w:t>
      </w:r>
      <w:r w:rsidRPr="2CC751CC">
        <w:rPr>
          <w:rFonts w:ascii="Calibri" w:hAnsi="Calibri" w:cs="Calibri"/>
          <w:lang w:val="es-ES"/>
        </w:rPr>
        <w:t>se</w:t>
      </w:r>
      <w:r w:rsidRPr="2CC751CC">
        <w:rPr>
          <w:rFonts w:ascii="Calibri" w:hAnsi="Calibri" w:cs="Calibri"/>
          <w:spacing w:val="-2"/>
          <w:lang w:val="es-ES"/>
        </w:rPr>
        <w:t xml:space="preserve"> </w:t>
      </w:r>
      <w:r w:rsidRPr="2CC751CC">
        <w:rPr>
          <w:rFonts w:ascii="Calibri" w:hAnsi="Calibri" w:cs="Calibri"/>
          <w:lang w:val="es-ES"/>
        </w:rPr>
        <w:t>debe</w:t>
      </w:r>
      <w:r w:rsidRPr="2CC751CC">
        <w:rPr>
          <w:rFonts w:ascii="Calibri" w:hAnsi="Calibri" w:cs="Calibri"/>
          <w:spacing w:val="-5"/>
          <w:lang w:val="es-ES"/>
        </w:rPr>
        <w:t xml:space="preserve"> </w:t>
      </w:r>
      <w:r w:rsidRPr="2CC751CC">
        <w:rPr>
          <w:rFonts w:ascii="Calibri" w:hAnsi="Calibri" w:cs="Calibri"/>
          <w:lang w:val="es-ES"/>
        </w:rPr>
        <w:t>describir</w:t>
      </w:r>
      <w:r w:rsidRPr="2CC751CC">
        <w:rPr>
          <w:rFonts w:ascii="Calibri" w:hAnsi="Calibri" w:cs="Calibri"/>
          <w:spacing w:val="-4"/>
          <w:lang w:val="es-ES"/>
        </w:rPr>
        <w:t xml:space="preserve"> </w:t>
      </w:r>
      <w:r w:rsidRPr="2CC751CC">
        <w:rPr>
          <w:rFonts w:ascii="Calibri" w:hAnsi="Calibri" w:cs="Calibri"/>
          <w:lang w:val="es-ES"/>
        </w:rPr>
        <w:t>claramente</w:t>
      </w:r>
      <w:r w:rsidRPr="2CC751CC">
        <w:rPr>
          <w:rFonts w:ascii="Calibri" w:hAnsi="Calibri" w:cs="Calibri"/>
          <w:spacing w:val="-5"/>
          <w:lang w:val="es-ES"/>
        </w:rPr>
        <w:t xml:space="preserve"> </w:t>
      </w:r>
      <w:r w:rsidRPr="2CC751CC">
        <w:rPr>
          <w:rFonts w:ascii="Calibri" w:hAnsi="Calibri" w:cs="Calibri"/>
          <w:lang w:val="es-ES"/>
        </w:rPr>
        <w:t>en</w:t>
      </w:r>
      <w:r w:rsidRPr="2CC751CC">
        <w:rPr>
          <w:rFonts w:ascii="Calibri" w:hAnsi="Calibri" w:cs="Calibri"/>
          <w:spacing w:val="-2"/>
          <w:lang w:val="es-ES"/>
        </w:rPr>
        <w:t xml:space="preserve"> </w:t>
      </w:r>
      <w:r w:rsidRPr="2CC751CC">
        <w:rPr>
          <w:rFonts w:ascii="Calibri" w:hAnsi="Calibri" w:cs="Calibri"/>
          <w:lang w:val="es-ES"/>
        </w:rPr>
        <w:t>el</w:t>
      </w:r>
      <w:r w:rsidRPr="2CC751CC">
        <w:rPr>
          <w:rFonts w:ascii="Calibri" w:hAnsi="Calibri" w:cs="Calibri"/>
          <w:spacing w:val="-6"/>
          <w:lang w:val="es-ES"/>
        </w:rPr>
        <w:t xml:space="preserve"> </w:t>
      </w:r>
      <w:r w:rsidRPr="2CC751CC">
        <w:rPr>
          <w:rFonts w:ascii="Calibri" w:hAnsi="Calibri" w:cs="Calibri"/>
          <w:lang w:val="es-ES"/>
        </w:rPr>
        <w:t>Informe</w:t>
      </w:r>
      <w:r w:rsidRPr="2CC751CC">
        <w:rPr>
          <w:rFonts w:ascii="Calibri" w:hAnsi="Calibri" w:cs="Calibri"/>
          <w:spacing w:val="-3"/>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inicio</w:t>
      </w:r>
      <w:r w:rsidRPr="2CC751CC">
        <w:rPr>
          <w:rFonts w:ascii="Calibri" w:hAnsi="Calibri" w:cs="Calibri"/>
          <w:spacing w:val="-47"/>
          <w:lang w:val="es-ES"/>
        </w:rPr>
        <w:t xml:space="preserve"> </w:t>
      </w:r>
      <w:r w:rsidRPr="2CC751CC">
        <w:rPr>
          <w:rFonts w:ascii="Calibri" w:hAnsi="Calibri" w:cs="Calibri"/>
          <w:lang w:val="es-ES"/>
        </w:rPr>
        <w:t>de la EMT. Este se debe debatir y acordar entre el PNUD, las partes interesadas y el/la evalua-</w:t>
      </w:r>
      <w:r w:rsidRPr="2CC751CC">
        <w:rPr>
          <w:rFonts w:ascii="Calibri" w:hAnsi="Calibri" w:cs="Calibri"/>
          <w:spacing w:val="1"/>
          <w:lang w:val="es-ES"/>
        </w:rPr>
        <w:t xml:space="preserve"> </w:t>
      </w:r>
      <w:r w:rsidRPr="2CC751CC">
        <w:rPr>
          <w:rFonts w:ascii="Calibri" w:hAnsi="Calibri" w:cs="Calibri"/>
          <w:lang w:val="es-ES"/>
        </w:rPr>
        <w:t>dor/a.</w:t>
      </w:r>
    </w:p>
    <w:p w14:paraId="4B373ED8" w14:textId="77777777" w:rsidR="00DC750A" w:rsidRPr="002C6417" w:rsidRDefault="00DC750A" w:rsidP="00911C4E">
      <w:pPr>
        <w:widowControl w:val="0"/>
        <w:autoSpaceDE w:val="0"/>
        <w:autoSpaceDN w:val="0"/>
        <w:spacing w:before="11" w:after="0" w:line="240" w:lineRule="auto"/>
        <w:ind w:right="191"/>
        <w:jc w:val="left"/>
        <w:rPr>
          <w:rFonts w:ascii="Calibri" w:hAnsi="Calibri" w:cs="Calibri"/>
          <w:sz w:val="21"/>
        </w:rPr>
      </w:pPr>
    </w:p>
    <w:p w14:paraId="2172B2C5" w14:textId="77777777" w:rsidR="00DC750A" w:rsidRPr="002C6417" w:rsidRDefault="00DC750A" w:rsidP="00911C4E">
      <w:pPr>
        <w:widowControl w:val="0"/>
        <w:autoSpaceDE w:val="0"/>
        <w:autoSpaceDN w:val="0"/>
        <w:spacing w:before="1" w:after="0" w:line="240" w:lineRule="auto"/>
        <w:ind w:right="191"/>
        <w:rPr>
          <w:rFonts w:ascii="Calibri" w:hAnsi="Calibri" w:cs="Calibri"/>
          <w:lang w:val="es-ES"/>
        </w:rPr>
      </w:pPr>
      <w:r w:rsidRPr="2CC751CC">
        <w:rPr>
          <w:rFonts w:ascii="Calibri" w:hAnsi="Calibri" w:cs="Calibri"/>
          <w:lang w:val="es-ES"/>
        </w:rPr>
        <w:t>El informe final debe describir el enfoque completo de la EMT y la justificación del enfoque,</w:t>
      </w:r>
      <w:r w:rsidRPr="2CC751CC">
        <w:rPr>
          <w:rFonts w:ascii="Calibri" w:hAnsi="Calibri" w:cs="Calibri"/>
          <w:spacing w:val="1"/>
          <w:lang w:val="es-ES"/>
        </w:rPr>
        <w:t xml:space="preserve"> </w:t>
      </w:r>
      <w:r w:rsidRPr="2CC751CC">
        <w:rPr>
          <w:rFonts w:ascii="Calibri" w:hAnsi="Calibri" w:cs="Calibri"/>
          <w:lang w:val="es-ES"/>
        </w:rPr>
        <w:t>haciendo explícitos los supuestos, desafíos, fortalezas y debilidades subyacentes sobre los mé-</w:t>
      </w:r>
      <w:r w:rsidRPr="2CC751CC">
        <w:rPr>
          <w:rFonts w:ascii="Calibri" w:hAnsi="Calibri" w:cs="Calibri"/>
          <w:spacing w:val="1"/>
          <w:lang w:val="es-ES"/>
        </w:rPr>
        <w:t xml:space="preserve"> </w:t>
      </w:r>
      <w:r w:rsidRPr="2CC751CC">
        <w:rPr>
          <w:rFonts w:ascii="Calibri" w:hAnsi="Calibri" w:cs="Calibri"/>
          <w:lang w:val="es-ES"/>
        </w:rPr>
        <w:t>todos</w:t>
      </w:r>
      <w:r w:rsidRPr="2CC751CC">
        <w:rPr>
          <w:rFonts w:ascii="Calibri" w:hAnsi="Calibri" w:cs="Calibri"/>
          <w:spacing w:val="-1"/>
          <w:lang w:val="es-ES"/>
        </w:rPr>
        <w:t xml:space="preserve"> </w:t>
      </w:r>
      <w:r w:rsidRPr="2CC751CC">
        <w:rPr>
          <w:rFonts w:ascii="Calibri" w:hAnsi="Calibri" w:cs="Calibri"/>
          <w:lang w:val="es-ES"/>
        </w:rPr>
        <w:t>y</w:t>
      </w:r>
      <w:r w:rsidRPr="2CC751CC">
        <w:rPr>
          <w:rFonts w:ascii="Calibri" w:hAnsi="Calibri" w:cs="Calibri"/>
          <w:spacing w:val="-1"/>
          <w:lang w:val="es-ES"/>
        </w:rPr>
        <w:t xml:space="preserve"> </w:t>
      </w:r>
      <w:r w:rsidRPr="2CC751CC">
        <w:rPr>
          <w:rFonts w:ascii="Calibri" w:hAnsi="Calibri" w:cs="Calibri"/>
          <w:lang w:val="es-ES"/>
        </w:rPr>
        <w:t>el</w:t>
      </w:r>
      <w:r w:rsidRPr="2CC751CC">
        <w:rPr>
          <w:rFonts w:ascii="Calibri" w:hAnsi="Calibri" w:cs="Calibri"/>
          <w:spacing w:val="-2"/>
          <w:lang w:val="es-ES"/>
        </w:rPr>
        <w:t xml:space="preserve"> </w:t>
      </w:r>
      <w:r w:rsidRPr="2CC751CC">
        <w:rPr>
          <w:rFonts w:ascii="Calibri" w:hAnsi="Calibri" w:cs="Calibri"/>
          <w:lang w:val="es-ES"/>
        </w:rPr>
        <w:t>enfoque</w:t>
      </w:r>
      <w:r w:rsidRPr="2CC751CC">
        <w:rPr>
          <w:rFonts w:ascii="Calibri" w:hAnsi="Calibri" w:cs="Calibri"/>
          <w:spacing w:val="1"/>
          <w:lang w:val="es-ES"/>
        </w:rPr>
        <w:t xml:space="preserve"> </w:t>
      </w:r>
      <w:r w:rsidRPr="2CC751CC">
        <w:rPr>
          <w:rFonts w:ascii="Calibri" w:hAnsi="Calibri" w:cs="Calibri"/>
          <w:lang w:val="es-ES"/>
        </w:rPr>
        <w:t>de</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3"/>
          <w:lang w:val="es-ES"/>
        </w:rPr>
        <w:t xml:space="preserve"> </w:t>
      </w:r>
      <w:r w:rsidRPr="2CC751CC">
        <w:rPr>
          <w:rFonts w:ascii="Calibri" w:hAnsi="Calibri" w:cs="Calibri"/>
          <w:lang w:val="es-ES"/>
        </w:rPr>
        <w:t>evaluación.</w:t>
      </w:r>
    </w:p>
    <w:p w14:paraId="48410249" w14:textId="77777777" w:rsidR="00DC750A" w:rsidRPr="002C6417" w:rsidRDefault="00DC750A" w:rsidP="00911C4E">
      <w:pPr>
        <w:widowControl w:val="0"/>
        <w:autoSpaceDE w:val="0"/>
        <w:autoSpaceDN w:val="0"/>
        <w:spacing w:before="0" w:after="0" w:line="240" w:lineRule="auto"/>
        <w:ind w:right="191"/>
        <w:jc w:val="left"/>
        <w:rPr>
          <w:rFonts w:ascii="Calibri" w:hAnsi="Calibri" w:cs="Calibri"/>
        </w:rPr>
      </w:pPr>
    </w:p>
    <w:p w14:paraId="010198BE" w14:textId="77777777" w:rsidR="00DC750A" w:rsidRPr="002C6417" w:rsidRDefault="00DC750A" w:rsidP="004613B3">
      <w:pPr>
        <w:pStyle w:val="Prrafodelista"/>
        <w:numPr>
          <w:ilvl w:val="0"/>
          <w:numId w:val="37"/>
        </w:numPr>
        <w:ind w:left="426" w:right="191"/>
        <w:rPr>
          <w:rFonts w:asciiTheme="minorHAnsi" w:hAnsiTheme="minorHAnsi" w:cstheme="minorHAnsi"/>
          <w:b/>
          <w:bCs/>
        </w:rPr>
      </w:pPr>
      <w:r w:rsidRPr="002C6417">
        <w:rPr>
          <w:rFonts w:asciiTheme="minorHAnsi" w:hAnsiTheme="minorHAnsi" w:cstheme="minorHAnsi"/>
          <w:b/>
          <w:bCs/>
        </w:rPr>
        <w:t>COMPORTAMIENTO</w:t>
      </w:r>
      <w:r w:rsidRPr="002C6417">
        <w:rPr>
          <w:rFonts w:asciiTheme="minorHAnsi" w:hAnsiTheme="minorHAnsi" w:cstheme="minorHAnsi"/>
          <w:b/>
          <w:bCs/>
          <w:spacing w:val="-6"/>
        </w:rPr>
        <w:t xml:space="preserve"> </w:t>
      </w:r>
      <w:r w:rsidRPr="002C6417">
        <w:rPr>
          <w:rFonts w:asciiTheme="minorHAnsi" w:hAnsiTheme="minorHAnsi" w:cstheme="minorHAnsi"/>
          <w:b/>
          <w:bCs/>
        </w:rPr>
        <w:t>ÉTICO</w:t>
      </w:r>
      <w:r w:rsidRPr="002C6417">
        <w:rPr>
          <w:rFonts w:asciiTheme="minorHAnsi" w:hAnsiTheme="minorHAnsi" w:cstheme="minorHAnsi"/>
          <w:b/>
          <w:bCs/>
          <w:spacing w:val="-5"/>
        </w:rPr>
        <w:t xml:space="preserve"> </w:t>
      </w:r>
      <w:r w:rsidRPr="002C6417">
        <w:rPr>
          <w:rFonts w:asciiTheme="minorHAnsi" w:hAnsiTheme="minorHAnsi" w:cstheme="minorHAnsi"/>
          <w:b/>
          <w:bCs/>
        </w:rPr>
        <w:t>DE</w:t>
      </w:r>
      <w:r w:rsidRPr="002C6417">
        <w:rPr>
          <w:rFonts w:asciiTheme="minorHAnsi" w:hAnsiTheme="minorHAnsi" w:cstheme="minorHAnsi"/>
          <w:b/>
          <w:bCs/>
          <w:spacing w:val="1"/>
        </w:rPr>
        <w:t xml:space="preserve"> </w:t>
      </w:r>
      <w:r w:rsidRPr="002C6417">
        <w:rPr>
          <w:rFonts w:asciiTheme="minorHAnsi" w:hAnsiTheme="minorHAnsi" w:cstheme="minorHAnsi"/>
          <w:b/>
          <w:bCs/>
        </w:rPr>
        <w:t>EL/LA</w:t>
      </w:r>
      <w:r w:rsidRPr="002C6417">
        <w:rPr>
          <w:rFonts w:asciiTheme="minorHAnsi" w:hAnsiTheme="minorHAnsi" w:cstheme="minorHAnsi"/>
          <w:b/>
          <w:bCs/>
          <w:spacing w:val="-2"/>
        </w:rPr>
        <w:t xml:space="preserve"> </w:t>
      </w:r>
      <w:r w:rsidRPr="002C6417">
        <w:rPr>
          <w:rFonts w:asciiTheme="minorHAnsi" w:hAnsiTheme="minorHAnsi" w:cstheme="minorHAnsi"/>
          <w:b/>
          <w:bCs/>
        </w:rPr>
        <w:t>EVALUADOR/A</w:t>
      </w:r>
    </w:p>
    <w:p w14:paraId="354D6BEB" w14:textId="77777777" w:rsidR="00DC750A" w:rsidRPr="002C6417" w:rsidRDefault="00DC750A" w:rsidP="00911C4E">
      <w:pPr>
        <w:widowControl w:val="0"/>
        <w:autoSpaceDE w:val="0"/>
        <w:autoSpaceDN w:val="0"/>
        <w:spacing w:before="0" w:after="0" w:line="240" w:lineRule="auto"/>
        <w:ind w:right="191"/>
        <w:rPr>
          <w:rFonts w:ascii="Calibri" w:hAnsi="Calibri" w:cs="Calibri"/>
          <w:lang w:val="es-ES"/>
        </w:rPr>
      </w:pPr>
      <w:r w:rsidRPr="2CC751CC">
        <w:rPr>
          <w:rFonts w:ascii="Calibri" w:hAnsi="Calibri" w:cs="Calibri"/>
          <w:lang w:val="es-ES"/>
        </w:rPr>
        <w:t>El/la evaluador/a de la EMT estará sujeto a los más altos estándares éticos y debe firmar un</w:t>
      </w:r>
      <w:r w:rsidRPr="2CC751CC">
        <w:rPr>
          <w:rFonts w:ascii="Calibri" w:hAnsi="Calibri" w:cs="Calibri"/>
          <w:spacing w:val="1"/>
          <w:lang w:val="es-ES"/>
        </w:rPr>
        <w:t xml:space="preserve"> </w:t>
      </w:r>
      <w:r w:rsidRPr="2CC751CC">
        <w:rPr>
          <w:rFonts w:ascii="Calibri" w:hAnsi="Calibri" w:cs="Calibri"/>
          <w:lang w:val="es-ES"/>
        </w:rPr>
        <w:t>código de conducta al aceptar la asignación. Esta evaluación se llevará a cabo en conformidad</w:t>
      </w:r>
      <w:r w:rsidRPr="2CC751CC">
        <w:rPr>
          <w:rFonts w:ascii="Calibri" w:hAnsi="Calibri" w:cs="Calibri"/>
          <w:spacing w:val="1"/>
          <w:lang w:val="es-ES"/>
        </w:rPr>
        <w:t xml:space="preserve"> </w:t>
      </w:r>
      <w:r w:rsidRPr="2CC751CC">
        <w:rPr>
          <w:rFonts w:ascii="Calibri" w:hAnsi="Calibri" w:cs="Calibri"/>
          <w:lang w:val="es-ES"/>
        </w:rPr>
        <w:t>con los principios descritos en las Directrices éticas para la evaluación de UNEG (Anexo E). El/la</w:t>
      </w:r>
      <w:r w:rsidRPr="2CC751CC">
        <w:rPr>
          <w:rFonts w:ascii="Calibri" w:hAnsi="Calibri" w:cs="Calibri"/>
          <w:spacing w:val="-47"/>
          <w:lang w:val="es-ES"/>
        </w:rPr>
        <w:t xml:space="preserve"> </w:t>
      </w:r>
      <w:r w:rsidRPr="2CC751CC">
        <w:rPr>
          <w:rFonts w:ascii="Calibri" w:hAnsi="Calibri" w:cs="Calibri"/>
          <w:lang w:val="es-ES"/>
        </w:rPr>
        <w:t>evaluador/a debe salvaguardar los derechos y la confidencialidad de los proveedores de infor-</w:t>
      </w:r>
      <w:r w:rsidRPr="2CC751CC">
        <w:rPr>
          <w:rFonts w:ascii="Calibri" w:hAnsi="Calibri" w:cs="Calibri"/>
          <w:spacing w:val="1"/>
          <w:lang w:val="es-ES"/>
        </w:rPr>
        <w:t xml:space="preserve"> </w:t>
      </w:r>
      <w:r w:rsidRPr="2CC751CC">
        <w:rPr>
          <w:rFonts w:ascii="Calibri" w:hAnsi="Calibri" w:cs="Calibri"/>
          <w:lang w:val="es-ES"/>
        </w:rPr>
        <w:t>mación, los entrevistados y las partes interesadas a través de medidas para garantizar el cum-</w:t>
      </w:r>
      <w:r w:rsidRPr="2CC751CC">
        <w:rPr>
          <w:rFonts w:ascii="Calibri" w:hAnsi="Calibri" w:cs="Calibri"/>
          <w:spacing w:val="1"/>
          <w:lang w:val="es-ES"/>
        </w:rPr>
        <w:t xml:space="preserve"> </w:t>
      </w:r>
      <w:r w:rsidRPr="2CC751CC">
        <w:rPr>
          <w:rFonts w:ascii="Calibri" w:hAnsi="Calibri" w:cs="Calibri"/>
          <w:lang w:val="es-ES"/>
        </w:rPr>
        <w:t>plimiento de los códigos legales y otros códigos relevantes que rigen la recopilación de datos y</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presentación</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5"/>
          <w:lang w:val="es-ES"/>
        </w:rPr>
        <w:t xml:space="preserve"> </w:t>
      </w:r>
      <w:r w:rsidRPr="2CC751CC">
        <w:rPr>
          <w:rFonts w:ascii="Calibri" w:hAnsi="Calibri" w:cs="Calibri"/>
          <w:lang w:val="es-ES"/>
        </w:rPr>
        <w:t>informes.</w:t>
      </w:r>
      <w:r w:rsidRPr="2CC751CC">
        <w:rPr>
          <w:rFonts w:ascii="Calibri" w:hAnsi="Calibri" w:cs="Calibri"/>
          <w:spacing w:val="-4"/>
          <w:lang w:val="es-ES"/>
        </w:rPr>
        <w:t xml:space="preserve"> </w:t>
      </w:r>
      <w:r w:rsidRPr="2CC751CC">
        <w:rPr>
          <w:rFonts w:ascii="Calibri" w:hAnsi="Calibri" w:cs="Calibri"/>
          <w:lang w:val="es-ES"/>
        </w:rPr>
        <w:t>El/la</w:t>
      </w:r>
      <w:r w:rsidRPr="2CC751CC">
        <w:rPr>
          <w:rFonts w:ascii="Calibri" w:hAnsi="Calibri" w:cs="Calibri"/>
          <w:spacing w:val="-7"/>
          <w:lang w:val="es-ES"/>
        </w:rPr>
        <w:t xml:space="preserve"> </w:t>
      </w:r>
      <w:r w:rsidRPr="2CC751CC">
        <w:rPr>
          <w:rFonts w:ascii="Calibri" w:hAnsi="Calibri" w:cs="Calibri"/>
          <w:lang w:val="es-ES"/>
        </w:rPr>
        <w:t>evaluador/a</w:t>
      </w:r>
      <w:r w:rsidRPr="2CC751CC">
        <w:rPr>
          <w:rFonts w:ascii="Calibri" w:hAnsi="Calibri" w:cs="Calibri"/>
          <w:spacing w:val="-3"/>
          <w:lang w:val="es-ES"/>
        </w:rPr>
        <w:t xml:space="preserve"> </w:t>
      </w:r>
      <w:r w:rsidRPr="2CC751CC">
        <w:rPr>
          <w:rFonts w:ascii="Calibri" w:hAnsi="Calibri" w:cs="Calibri"/>
          <w:lang w:val="es-ES"/>
        </w:rPr>
        <w:t>también</w:t>
      </w:r>
      <w:r w:rsidRPr="2CC751CC">
        <w:rPr>
          <w:rFonts w:ascii="Calibri" w:hAnsi="Calibri" w:cs="Calibri"/>
          <w:spacing w:val="-4"/>
          <w:lang w:val="es-ES"/>
        </w:rPr>
        <w:t xml:space="preserve"> </w:t>
      </w:r>
      <w:r w:rsidRPr="2CC751CC">
        <w:rPr>
          <w:rFonts w:ascii="Calibri" w:hAnsi="Calibri" w:cs="Calibri"/>
          <w:lang w:val="es-ES"/>
        </w:rPr>
        <w:t>debe</w:t>
      </w:r>
      <w:r w:rsidRPr="2CC751CC">
        <w:rPr>
          <w:rFonts w:ascii="Calibri" w:hAnsi="Calibri" w:cs="Calibri"/>
          <w:spacing w:val="-3"/>
          <w:lang w:val="es-ES"/>
        </w:rPr>
        <w:t xml:space="preserve"> </w:t>
      </w:r>
      <w:r w:rsidRPr="2CC751CC">
        <w:rPr>
          <w:rFonts w:ascii="Calibri" w:hAnsi="Calibri" w:cs="Calibri"/>
          <w:lang w:val="es-ES"/>
        </w:rPr>
        <w:t>garantizar</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seguridad</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3"/>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infor-</w:t>
      </w:r>
      <w:r w:rsidRPr="2CC751CC">
        <w:rPr>
          <w:rFonts w:ascii="Calibri" w:hAnsi="Calibri" w:cs="Calibri"/>
          <w:spacing w:val="-47"/>
          <w:lang w:val="es-ES"/>
        </w:rPr>
        <w:t xml:space="preserve"> </w:t>
      </w:r>
      <w:r w:rsidRPr="2CC751CC">
        <w:rPr>
          <w:rFonts w:ascii="Calibri" w:hAnsi="Calibri" w:cs="Calibri"/>
          <w:lang w:val="es-ES"/>
        </w:rPr>
        <w:t>mación recopilada antes y después de la evaluación y los protocolos para garantizar el anoni-</w:t>
      </w:r>
      <w:r w:rsidRPr="2CC751CC">
        <w:rPr>
          <w:rFonts w:ascii="Calibri" w:hAnsi="Calibri" w:cs="Calibri"/>
          <w:spacing w:val="1"/>
          <w:lang w:val="es-ES"/>
        </w:rPr>
        <w:t xml:space="preserve"> </w:t>
      </w:r>
      <w:r w:rsidRPr="2CC751CC">
        <w:rPr>
          <w:rFonts w:ascii="Calibri" w:hAnsi="Calibri" w:cs="Calibri"/>
          <w:lang w:val="es-ES"/>
        </w:rPr>
        <w:t>mato y la confidencialidad de las fuentes de información donde se espera. El conocimiento de</w:t>
      </w:r>
      <w:r w:rsidRPr="2CC751CC">
        <w:rPr>
          <w:rFonts w:ascii="Calibri" w:hAnsi="Calibri" w:cs="Calibri"/>
          <w:spacing w:val="1"/>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información</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6"/>
          <w:lang w:val="es-ES"/>
        </w:rPr>
        <w:t xml:space="preserve"> </w:t>
      </w:r>
      <w:r w:rsidRPr="2CC751CC">
        <w:rPr>
          <w:rFonts w:ascii="Calibri" w:hAnsi="Calibri" w:cs="Calibri"/>
          <w:lang w:val="es-ES"/>
        </w:rPr>
        <w:t>los</w:t>
      </w:r>
      <w:r w:rsidRPr="2CC751CC">
        <w:rPr>
          <w:rFonts w:ascii="Calibri" w:hAnsi="Calibri" w:cs="Calibri"/>
          <w:spacing w:val="-6"/>
          <w:lang w:val="es-ES"/>
        </w:rPr>
        <w:t xml:space="preserve"> </w:t>
      </w:r>
      <w:r w:rsidRPr="2CC751CC">
        <w:rPr>
          <w:rFonts w:ascii="Calibri" w:hAnsi="Calibri" w:cs="Calibri"/>
          <w:lang w:val="es-ES"/>
        </w:rPr>
        <w:t>datos</w:t>
      </w:r>
      <w:r w:rsidRPr="2CC751CC">
        <w:rPr>
          <w:rFonts w:ascii="Calibri" w:hAnsi="Calibri" w:cs="Calibri"/>
          <w:spacing w:val="-4"/>
          <w:lang w:val="es-ES"/>
        </w:rPr>
        <w:t xml:space="preserve"> </w:t>
      </w:r>
      <w:r w:rsidRPr="2CC751CC">
        <w:rPr>
          <w:rFonts w:ascii="Calibri" w:hAnsi="Calibri" w:cs="Calibri"/>
          <w:lang w:val="es-ES"/>
        </w:rPr>
        <w:t>recopilados</w:t>
      </w:r>
      <w:r w:rsidRPr="2CC751CC">
        <w:rPr>
          <w:rFonts w:ascii="Calibri" w:hAnsi="Calibri" w:cs="Calibri"/>
          <w:spacing w:val="-3"/>
          <w:lang w:val="es-ES"/>
        </w:rPr>
        <w:t xml:space="preserve"> </w:t>
      </w:r>
      <w:r w:rsidRPr="2CC751CC">
        <w:rPr>
          <w:rFonts w:ascii="Calibri" w:hAnsi="Calibri" w:cs="Calibri"/>
          <w:lang w:val="es-ES"/>
        </w:rPr>
        <w:t>en</w:t>
      </w:r>
      <w:r w:rsidRPr="2CC751CC">
        <w:rPr>
          <w:rFonts w:ascii="Calibri" w:hAnsi="Calibri" w:cs="Calibri"/>
          <w:spacing w:val="-7"/>
          <w:lang w:val="es-ES"/>
        </w:rPr>
        <w:t xml:space="preserve"> </w:t>
      </w:r>
      <w:r w:rsidRPr="2CC751CC">
        <w:rPr>
          <w:rFonts w:ascii="Calibri" w:hAnsi="Calibri" w:cs="Calibri"/>
          <w:lang w:val="es-ES"/>
        </w:rPr>
        <w:t>el</w:t>
      </w:r>
      <w:r w:rsidRPr="2CC751CC">
        <w:rPr>
          <w:rFonts w:ascii="Calibri" w:hAnsi="Calibri" w:cs="Calibri"/>
          <w:spacing w:val="-3"/>
          <w:lang w:val="es-ES"/>
        </w:rPr>
        <w:t xml:space="preserve"> </w:t>
      </w:r>
      <w:r w:rsidRPr="2CC751CC">
        <w:rPr>
          <w:rFonts w:ascii="Calibri" w:hAnsi="Calibri" w:cs="Calibri"/>
          <w:lang w:val="es-ES"/>
        </w:rPr>
        <w:t>proceso</w:t>
      </w:r>
      <w:r w:rsidRPr="2CC751CC">
        <w:rPr>
          <w:rFonts w:ascii="Calibri" w:hAnsi="Calibri" w:cs="Calibri"/>
          <w:spacing w:val="-4"/>
          <w:lang w:val="es-ES"/>
        </w:rPr>
        <w:t xml:space="preserve"> </w:t>
      </w:r>
      <w:r w:rsidRPr="2CC751CC">
        <w:rPr>
          <w:rFonts w:ascii="Calibri" w:hAnsi="Calibri" w:cs="Calibri"/>
          <w:lang w:val="es-ES"/>
        </w:rPr>
        <w:t>de</w:t>
      </w:r>
      <w:r w:rsidRPr="2CC751CC">
        <w:rPr>
          <w:rFonts w:ascii="Calibri" w:hAnsi="Calibri" w:cs="Calibri"/>
          <w:spacing w:val="-4"/>
          <w:lang w:val="es-ES"/>
        </w:rPr>
        <w:t xml:space="preserve"> </w:t>
      </w:r>
      <w:r w:rsidRPr="2CC751CC">
        <w:rPr>
          <w:rFonts w:ascii="Calibri" w:hAnsi="Calibri" w:cs="Calibri"/>
          <w:lang w:val="es-ES"/>
        </w:rPr>
        <w:t>evaluación</w:t>
      </w:r>
      <w:r w:rsidRPr="2CC751CC">
        <w:rPr>
          <w:rFonts w:ascii="Calibri" w:hAnsi="Calibri" w:cs="Calibri"/>
          <w:spacing w:val="-4"/>
          <w:lang w:val="es-ES"/>
        </w:rPr>
        <w:t xml:space="preserve"> </w:t>
      </w:r>
      <w:r w:rsidRPr="2CC751CC">
        <w:rPr>
          <w:rFonts w:ascii="Calibri" w:hAnsi="Calibri" w:cs="Calibri"/>
          <w:lang w:val="es-ES"/>
        </w:rPr>
        <w:t>también</w:t>
      </w:r>
      <w:r w:rsidRPr="2CC751CC">
        <w:rPr>
          <w:rFonts w:ascii="Calibri" w:hAnsi="Calibri" w:cs="Calibri"/>
          <w:spacing w:val="-5"/>
          <w:lang w:val="es-ES"/>
        </w:rPr>
        <w:t xml:space="preserve"> </w:t>
      </w:r>
      <w:r w:rsidRPr="2CC751CC">
        <w:rPr>
          <w:rFonts w:ascii="Calibri" w:hAnsi="Calibri" w:cs="Calibri"/>
          <w:lang w:val="es-ES"/>
        </w:rPr>
        <w:t>deben</w:t>
      </w:r>
      <w:r w:rsidRPr="2CC751CC">
        <w:rPr>
          <w:rFonts w:ascii="Calibri" w:hAnsi="Calibri" w:cs="Calibri"/>
          <w:spacing w:val="-4"/>
          <w:lang w:val="es-ES"/>
        </w:rPr>
        <w:t xml:space="preserve"> </w:t>
      </w:r>
      <w:r w:rsidRPr="2CC751CC">
        <w:rPr>
          <w:rFonts w:ascii="Calibri" w:hAnsi="Calibri" w:cs="Calibri"/>
          <w:lang w:val="es-ES"/>
        </w:rPr>
        <w:t>usarse</w:t>
      </w:r>
      <w:r w:rsidRPr="2CC751CC">
        <w:rPr>
          <w:rFonts w:ascii="Calibri" w:hAnsi="Calibri" w:cs="Calibri"/>
          <w:spacing w:val="-4"/>
          <w:lang w:val="es-ES"/>
        </w:rPr>
        <w:t xml:space="preserve"> </w:t>
      </w:r>
      <w:r w:rsidRPr="2CC751CC">
        <w:rPr>
          <w:rFonts w:ascii="Calibri" w:hAnsi="Calibri" w:cs="Calibri"/>
          <w:lang w:val="es-ES"/>
        </w:rPr>
        <w:t>única-</w:t>
      </w:r>
      <w:r w:rsidRPr="2CC751CC">
        <w:rPr>
          <w:rFonts w:ascii="Calibri" w:hAnsi="Calibri" w:cs="Calibri"/>
          <w:spacing w:val="-47"/>
          <w:lang w:val="es-ES"/>
        </w:rPr>
        <w:t xml:space="preserve"> </w:t>
      </w:r>
      <w:r w:rsidRPr="2CC751CC">
        <w:rPr>
          <w:rFonts w:ascii="Calibri" w:hAnsi="Calibri" w:cs="Calibri"/>
          <w:lang w:val="es-ES"/>
        </w:rPr>
        <w:t>mente</w:t>
      </w:r>
      <w:r w:rsidRPr="2CC751CC">
        <w:rPr>
          <w:rFonts w:ascii="Calibri" w:hAnsi="Calibri" w:cs="Calibri"/>
          <w:spacing w:val="-3"/>
          <w:lang w:val="es-ES"/>
        </w:rPr>
        <w:t xml:space="preserve"> </w:t>
      </w:r>
      <w:r w:rsidRPr="2CC751CC">
        <w:rPr>
          <w:rFonts w:ascii="Calibri" w:hAnsi="Calibri" w:cs="Calibri"/>
          <w:lang w:val="es-ES"/>
        </w:rPr>
        <w:t>para</w:t>
      </w:r>
      <w:r w:rsidRPr="2CC751CC">
        <w:rPr>
          <w:rFonts w:ascii="Calibri" w:hAnsi="Calibri" w:cs="Calibri"/>
          <w:spacing w:val="-5"/>
          <w:lang w:val="es-ES"/>
        </w:rPr>
        <w:t xml:space="preserve"> </w:t>
      </w:r>
      <w:r w:rsidRPr="2CC751CC">
        <w:rPr>
          <w:rFonts w:ascii="Calibri" w:hAnsi="Calibri" w:cs="Calibri"/>
          <w:lang w:val="es-ES"/>
        </w:rPr>
        <w:t>la</w:t>
      </w:r>
      <w:r w:rsidRPr="2CC751CC">
        <w:rPr>
          <w:rFonts w:ascii="Calibri" w:hAnsi="Calibri" w:cs="Calibri"/>
          <w:spacing w:val="-6"/>
          <w:lang w:val="es-ES"/>
        </w:rPr>
        <w:t xml:space="preserve"> </w:t>
      </w:r>
      <w:r w:rsidRPr="2CC751CC">
        <w:rPr>
          <w:rFonts w:ascii="Calibri" w:hAnsi="Calibri" w:cs="Calibri"/>
          <w:lang w:val="es-ES"/>
        </w:rPr>
        <w:t>evaluación</w:t>
      </w:r>
      <w:r w:rsidRPr="2CC751CC">
        <w:rPr>
          <w:rFonts w:ascii="Calibri" w:hAnsi="Calibri" w:cs="Calibri"/>
          <w:spacing w:val="-5"/>
          <w:lang w:val="es-ES"/>
        </w:rPr>
        <w:t xml:space="preserve"> </w:t>
      </w:r>
      <w:r w:rsidRPr="2CC751CC">
        <w:rPr>
          <w:rFonts w:ascii="Calibri" w:hAnsi="Calibri" w:cs="Calibri"/>
          <w:lang w:val="es-ES"/>
        </w:rPr>
        <w:t>y</w:t>
      </w:r>
      <w:r w:rsidRPr="2CC751CC">
        <w:rPr>
          <w:rFonts w:ascii="Calibri" w:hAnsi="Calibri" w:cs="Calibri"/>
          <w:spacing w:val="-7"/>
          <w:lang w:val="es-ES"/>
        </w:rPr>
        <w:t xml:space="preserve"> </w:t>
      </w:r>
      <w:r w:rsidRPr="2CC751CC">
        <w:rPr>
          <w:rFonts w:ascii="Calibri" w:hAnsi="Calibri" w:cs="Calibri"/>
          <w:lang w:val="es-ES"/>
        </w:rPr>
        <w:t>no</w:t>
      </w:r>
      <w:r w:rsidRPr="2CC751CC">
        <w:rPr>
          <w:rFonts w:ascii="Calibri" w:hAnsi="Calibri" w:cs="Calibri"/>
          <w:spacing w:val="-1"/>
          <w:lang w:val="es-ES"/>
        </w:rPr>
        <w:t xml:space="preserve"> </w:t>
      </w:r>
      <w:r w:rsidRPr="2CC751CC">
        <w:rPr>
          <w:rFonts w:ascii="Calibri" w:hAnsi="Calibri" w:cs="Calibri"/>
          <w:lang w:val="es-ES"/>
        </w:rPr>
        <w:t>para</w:t>
      </w:r>
      <w:r w:rsidRPr="2CC751CC">
        <w:rPr>
          <w:rFonts w:ascii="Calibri" w:hAnsi="Calibri" w:cs="Calibri"/>
          <w:spacing w:val="-9"/>
          <w:lang w:val="es-ES"/>
        </w:rPr>
        <w:t xml:space="preserve"> </w:t>
      </w:r>
      <w:r w:rsidRPr="2CC751CC">
        <w:rPr>
          <w:rFonts w:ascii="Calibri" w:hAnsi="Calibri" w:cs="Calibri"/>
          <w:lang w:val="es-ES"/>
        </w:rPr>
        <w:t>otros</w:t>
      </w:r>
      <w:r w:rsidRPr="2CC751CC">
        <w:rPr>
          <w:rFonts w:ascii="Calibri" w:hAnsi="Calibri" w:cs="Calibri"/>
          <w:spacing w:val="-5"/>
          <w:lang w:val="es-ES"/>
        </w:rPr>
        <w:t xml:space="preserve"> </w:t>
      </w:r>
      <w:r w:rsidRPr="2CC751CC">
        <w:rPr>
          <w:rFonts w:ascii="Calibri" w:hAnsi="Calibri" w:cs="Calibri"/>
          <w:lang w:val="es-ES"/>
        </w:rPr>
        <w:t>usos</w:t>
      </w:r>
      <w:r w:rsidRPr="2CC751CC">
        <w:rPr>
          <w:rFonts w:ascii="Calibri" w:hAnsi="Calibri" w:cs="Calibri"/>
          <w:spacing w:val="-5"/>
          <w:lang w:val="es-ES"/>
        </w:rPr>
        <w:t xml:space="preserve"> </w:t>
      </w:r>
      <w:r w:rsidRPr="2CC751CC">
        <w:rPr>
          <w:rFonts w:ascii="Calibri" w:hAnsi="Calibri" w:cs="Calibri"/>
          <w:lang w:val="es-ES"/>
        </w:rPr>
        <w:t>sin</w:t>
      </w:r>
      <w:r w:rsidRPr="2CC751CC">
        <w:rPr>
          <w:rFonts w:ascii="Calibri" w:hAnsi="Calibri" w:cs="Calibri"/>
          <w:spacing w:val="-7"/>
          <w:lang w:val="es-ES"/>
        </w:rPr>
        <w:t xml:space="preserve"> </w:t>
      </w:r>
      <w:r w:rsidRPr="2CC751CC">
        <w:rPr>
          <w:rFonts w:ascii="Calibri" w:hAnsi="Calibri" w:cs="Calibri"/>
          <w:lang w:val="es-ES"/>
        </w:rPr>
        <w:t>la</w:t>
      </w:r>
      <w:r w:rsidRPr="2CC751CC">
        <w:rPr>
          <w:rFonts w:ascii="Calibri" w:hAnsi="Calibri" w:cs="Calibri"/>
          <w:spacing w:val="-5"/>
          <w:lang w:val="es-ES"/>
        </w:rPr>
        <w:t xml:space="preserve"> </w:t>
      </w:r>
      <w:r w:rsidRPr="2CC751CC">
        <w:rPr>
          <w:rFonts w:ascii="Calibri" w:hAnsi="Calibri" w:cs="Calibri"/>
          <w:lang w:val="es-ES"/>
        </w:rPr>
        <w:t>autorización</w:t>
      </w:r>
      <w:r w:rsidRPr="2CC751CC">
        <w:rPr>
          <w:rFonts w:ascii="Calibri" w:hAnsi="Calibri" w:cs="Calibri"/>
          <w:spacing w:val="-6"/>
          <w:lang w:val="es-ES"/>
        </w:rPr>
        <w:t xml:space="preserve"> </w:t>
      </w:r>
      <w:r w:rsidRPr="2CC751CC">
        <w:rPr>
          <w:rFonts w:ascii="Calibri" w:hAnsi="Calibri" w:cs="Calibri"/>
          <w:lang w:val="es-ES"/>
        </w:rPr>
        <w:t>expresa</w:t>
      </w:r>
      <w:r w:rsidRPr="2CC751CC">
        <w:rPr>
          <w:rFonts w:ascii="Calibri" w:hAnsi="Calibri" w:cs="Calibri"/>
          <w:spacing w:val="-4"/>
          <w:lang w:val="es-ES"/>
        </w:rPr>
        <w:t xml:space="preserve"> </w:t>
      </w:r>
      <w:r w:rsidRPr="2CC751CC">
        <w:rPr>
          <w:rFonts w:ascii="Calibri" w:hAnsi="Calibri" w:cs="Calibri"/>
          <w:lang w:val="es-ES"/>
        </w:rPr>
        <w:t>del</w:t>
      </w:r>
      <w:r w:rsidRPr="2CC751CC">
        <w:rPr>
          <w:rFonts w:ascii="Calibri" w:hAnsi="Calibri" w:cs="Calibri"/>
          <w:spacing w:val="-8"/>
          <w:lang w:val="es-ES"/>
        </w:rPr>
        <w:t xml:space="preserve"> </w:t>
      </w:r>
      <w:r w:rsidRPr="2CC751CC">
        <w:rPr>
          <w:rFonts w:ascii="Calibri" w:hAnsi="Calibri" w:cs="Calibri"/>
          <w:lang w:val="es-ES"/>
        </w:rPr>
        <w:t>PNUD</w:t>
      </w:r>
      <w:r w:rsidRPr="2CC751CC">
        <w:rPr>
          <w:rFonts w:ascii="Calibri" w:hAnsi="Calibri" w:cs="Calibri"/>
          <w:spacing w:val="-4"/>
          <w:lang w:val="es-ES"/>
        </w:rPr>
        <w:t xml:space="preserve"> </w:t>
      </w:r>
      <w:r w:rsidRPr="2CC751CC">
        <w:rPr>
          <w:rFonts w:ascii="Calibri" w:hAnsi="Calibri" w:cs="Calibri"/>
          <w:lang w:val="es-ES"/>
        </w:rPr>
        <w:t>y</w:t>
      </w:r>
      <w:r w:rsidRPr="2CC751CC">
        <w:rPr>
          <w:rFonts w:ascii="Calibri" w:hAnsi="Calibri" w:cs="Calibri"/>
          <w:spacing w:val="-5"/>
          <w:lang w:val="es-ES"/>
        </w:rPr>
        <w:t xml:space="preserve"> </w:t>
      </w:r>
      <w:r w:rsidRPr="2CC751CC">
        <w:rPr>
          <w:rFonts w:ascii="Calibri" w:hAnsi="Calibri" w:cs="Calibri"/>
          <w:lang w:val="es-ES"/>
        </w:rPr>
        <w:t>sus</w:t>
      </w:r>
      <w:r w:rsidRPr="2CC751CC">
        <w:rPr>
          <w:rFonts w:ascii="Calibri" w:hAnsi="Calibri" w:cs="Calibri"/>
          <w:spacing w:val="-5"/>
          <w:lang w:val="es-ES"/>
        </w:rPr>
        <w:t xml:space="preserve"> </w:t>
      </w:r>
      <w:r w:rsidRPr="2CC751CC">
        <w:rPr>
          <w:rFonts w:ascii="Calibri" w:hAnsi="Calibri" w:cs="Calibri"/>
          <w:lang w:val="es-ES"/>
        </w:rPr>
        <w:t>socios.</w:t>
      </w:r>
    </w:p>
    <w:p w14:paraId="7631E75E" w14:textId="77777777" w:rsidR="00DC750A" w:rsidRPr="002C6417" w:rsidRDefault="00DC750A" w:rsidP="00911C4E">
      <w:pPr>
        <w:widowControl w:val="0"/>
        <w:autoSpaceDE w:val="0"/>
        <w:autoSpaceDN w:val="0"/>
        <w:spacing w:before="0" w:after="0" w:line="240" w:lineRule="auto"/>
        <w:ind w:right="191"/>
        <w:rPr>
          <w:rFonts w:ascii="Calibri" w:hAnsi="Calibri" w:cs="Calibri"/>
        </w:rPr>
      </w:pPr>
    </w:p>
    <w:p w14:paraId="7385F40C" w14:textId="77777777" w:rsidR="00DC750A" w:rsidRPr="002C6417" w:rsidRDefault="00FA5B3E" w:rsidP="00911C4E">
      <w:pPr>
        <w:widowControl w:val="0"/>
        <w:autoSpaceDE w:val="0"/>
        <w:autoSpaceDN w:val="0"/>
        <w:spacing w:before="90" w:after="0" w:line="240" w:lineRule="auto"/>
        <w:ind w:right="191"/>
        <w:jc w:val="left"/>
        <w:rPr>
          <w:rFonts w:ascii="Calibri" w:hAnsi="Calibri" w:cs="Calibri"/>
          <w:b/>
          <w:sz w:val="24"/>
        </w:rPr>
      </w:pPr>
      <w:r w:rsidRPr="002C6417">
        <w:rPr>
          <w:rFonts w:ascii="Calibri" w:hAnsi="Calibri" w:cs="Calibri"/>
          <w:b/>
          <w:sz w:val="24"/>
        </w:rPr>
        <w:t>AN</w:t>
      </w:r>
      <w:r w:rsidR="00DC750A" w:rsidRPr="002C6417">
        <w:rPr>
          <w:rFonts w:ascii="Calibri" w:hAnsi="Calibri" w:cs="Calibri"/>
          <w:b/>
          <w:sz w:val="24"/>
        </w:rPr>
        <w:t>EXOS</w:t>
      </w:r>
      <w:r w:rsidR="00DC750A" w:rsidRPr="002C6417">
        <w:rPr>
          <w:rFonts w:ascii="Calibri" w:hAnsi="Calibri" w:cs="Calibri"/>
          <w:b/>
          <w:spacing w:val="-2"/>
          <w:sz w:val="24"/>
        </w:rPr>
        <w:t xml:space="preserve"> </w:t>
      </w:r>
      <w:r w:rsidR="00DC750A" w:rsidRPr="002C6417">
        <w:rPr>
          <w:rFonts w:ascii="Calibri" w:hAnsi="Calibri" w:cs="Calibri"/>
          <w:b/>
          <w:sz w:val="24"/>
        </w:rPr>
        <w:t>DE</w:t>
      </w:r>
      <w:r w:rsidR="00DC750A" w:rsidRPr="002C6417">
        <w:rPr>
          <w:rFonts w:ascii="Calibri" w:hAnsi="Calibri" w:cs="Calibri"/>
          <w:b/>
          <w:spacing w:val="-2"/>
          <w:sz w:val="24"/>
        </w:rPr>
        <w:t xml:space="preserve"> </w:t>
      </w:r>
      <w:r w:rsidR="00DC750A" w:rsidRPr="002C6417">
        <w:rPr>
          <w:rFonts w:ascii="Calibri" w:hAnsi="Calibri" w:cs="Calibri"/>
          <w:b/>
          <w:sz w:val="24"/>
        </w:rPr>
        <w:t>LOS</w:t>
      </w:r>
      <w:r w:rsidR="00DC750A" w:rsidRPr="002C6417">
        <w:rPr>
          <w:rFonts w:ascii="Calibri" w:hAnsi="Calibri" w:cs="Calibri"/>
          <w:b/>
          <w:spacing w:val="-2"/>
          <w:sz w:val="24"/>
        </w:rPr>
        <w:t xml:space="preserve"> </w:t>
      </w:r>
      <w:r w:rsidR="00DC750A" w:rsidRPr="002C6417">
        <w:rPr>
          <w:rFonts w:ascii="Calibri" w:hAnsi="Calibri" w:cs="Calibri"/>
          <w:b/>
          <w:sz w:val="24"/>
        </w:rPr>
        <w:t>TÉRMINOS</w:t>
      </w:r>
      <w:r w:rsidR="00DC750A" w:rsidRPr="002C6417">
        <w:rPr>
          <w:rFonts w:ascii="Calibri" w:hAnsi="Calibri" w:cs="Calibri"/>
          <w:b/>
          <w:spacing w:val="-1"/>
          <w:sz w:val="24"/>
        </w:rPr>
        <w:t xml:space="preserve"> </w:t>
      </w:r>
      <w:r w:rsidR="00DC750A" w:rsidRPr="002C6417">
        <w:rPr>
          <w:rFonts w:ascii="Calibri" w:hAnsi="Calibri" w:cs="Calibri"/>
          <w:b/>
          <w:sz w:val="24"/>
        </w:rPr>
        <w:t>DE REFERENCIA</w:t>
      </w:r>
    </w:p>
    <w:p w14:paraId="74F0725B" w14:textId="77777777" w:rsidR="00DC750A" w:rsidRPr="002C6417" w:rsidRDefault="00DC750A" w:rsidP="00911C4E">
      <w:pPr>
        <w:widowControl w:val="0"/>
        <w:autoSpaceDE w:val="0"/>
        <w:autoSpaceDN w:val="0"/>
        <w:spacing w:before="12" w:after="0" w:line="240" w:lineRule="auto"/>
        <w:ind w:right="191"/>
        <w:jc w:val="left"/>
        <w:rPr>
          <w:rFonts w:ascii="Calibri" w:hAnsi="Calibri" w:cs="Calibri"/>
          <w:b/>
          <w:sz w:val="23"/>
        </w:rPr>
      </w:pPr>
    </w:p>
    <w:p w14:paraId="476012F5" w14:textId="77777777" w:rsidR="00DC750A" w:rsidRPr="002C6417" w:rsidRDefault="00DC750A" w:rsidP="004613B3">
      <w:pPr>
        <w:widowControl w:val="0"/>
        <w:numPr>
          <w:ilvl w:val="0"/>
          <w:numId w:val="33"/>
        </w:numPr>
        <w:tabs>
          <w:tab w:val="left" w:pos="465"/>
          <w:tab w:val="left" w:pos="466"/>
        </w:tabs>
        <w:autoSpaceDE w:val="0"/>
        <w:autoSpaceDN w:val="0"/>
        <w:spacing w:before="0"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3"/>
          <w:sz w:val="24"/>
        </w:rPr>
        <w:t xml:space="preserve"> </w:t>
      </w:r>
      <w:r w:rsidRPr="002C6417">
        <w:rPr>
          <w:rFonts w:ascii="Calibri" w:hAnsi="Calibri" w:cs="Calibri"/>
          <w:sz w:val="24"/>
        </w:rPr>
        <w:t>A.</w:t>
      </w:r>
      <w:r w:rsidRPr="002C6417">
        <w:rPr>
          <w:rFonts w:ascii="Calibri" w:hAnsi="Calibri" w:cs="Calibri"/>
          <w:spacing w:val="-3"/>
          <w:sz w:val="24"/>
        </w:rPr>
        <w:t xml:space="preserve"> </w:t>
      </w:r>
      <w:r w:rsidRPr="002C6417">
        <w:rPr>
          <w:rFonts w:ascii="Calibri" w:hAnsi="Calibri" w:cs="Calibri"/>
          <w:sz w:val="24"/>
        </w:rPr>
        <w:t>Lógica</w:t>
      </w:r>
      <w:r w:rsidRPr="002C6417">
        <w:rPr>
          <w:rFonts w:ascii="Calibri" w:hAnsi="Calibri" w:cs="Calibri"/>
          <w:spacing w:val="-4"/>
          <w:sz w:val="24"/>
        </w:rPr>
        <w:t xml:space="preserve"> </w:t>
      </w:r>
      <w:r w:rsidRPr="002C6417">
        <w:rPr>
          <w:rFonts w:ascii="Calibri" w:hAnsi="Calibri" w:cs="Calibri"/>
          <w:sz w:val="24"/>
        </w:rPr>
        <w:t>del</w:t>
      </w:r>
      <w:r w:rsidRPr="002C6417">
        <w:rPr>
          <w:rFonts w:ascii="Calibri" w:hAnsi="Calibri" w:cs="Calibri"/>
          <w:spacing w:val="-2"/>
          <w:sz w:val="24"/>
        </w:rPr>
        <w:t xml:space="preserve"> </w:t>
      </w:r>
      <w:r w:rsidRPr="002C6417">
        <w:rPr>
          <w:rFonts w:ascii="Calibri" w:hAnsi="Calibri" w:cs="Calibri"/>
          <w:sz w:val="24"/>
        </w:rPr>
        <w:t>Proyecto/Marco</w:t>
      </w:r>
      <w:r w:rsidRPr="002C6417">
        <w:rPr>
          <w:rFonts w:ascii="Calibri" w:hAnsi="Calibri" w:cs="Calibri"/>
          <w:spacing w:val="-5"/>
          <w:sz w:val="24"/>
        </w:rPr>
        <w:t xml:space="preserve"> </w:t>
      </w:r>
      <w:r w:rsidRPr="002C6417">
        <w:rPr>
          <w:rFonts w:ascii="Calibri" w:hAnsi="Calibri" w:cs="Calibri"/>
          <w:sz w:val="24"/>
        </w:rPr>
        <w:t>de</w:t>
      </w:r>
      <w:r w:rsidRPr="002C6417">
        <w:rPr>
          <w:rFonts w:ascii="Calibri" w:hAnsi="Calibri" w:cs="Calibri"/>
          <w:spacing w:val="-2"/>
          <w:sz w:val="24"/>
        </w:rPr>
        <w:t xml:space="preserve"> </w:t>
      </w:r>
      <w:r w:rsidRPr="002C6417">
        <w:rPr>
          <w:rFonts w:ascii="Calibri" w:hAnsi="Calibri" w:cs="Calibri"/>
          <w:sz w:val="24"/>
        </w:rPr>
        <w:t>Resultados</w:t>
      </w:r>
    </w:p>
    <w:p w14:paraId="4BC40B42" w14:textId="77777777" w:rsidR="00DC750A" w:rsidRPr="002C6417" w:rsidRDefault="00DC750A" w:rsidP="00911C4E">
      <w:pPr>
        <w:widowControl w:val="0"/>
        <w:autoSpaceDE w:val="0"/>
        <w:autoSpaceDN w:val="0"/>
        <w:spacing w:before="11" w:after="0" w:line="240" w:lineRule="auto"/>
        <w:ind w:right="191"/>
        <w:jc w:val="left"/>
        <w:rPr>
          <w:rFonts w:ascii="Calibri" w:hAnsi="Calibri" w:cs="Calibri"/>
          <w:sz w:val="23"/>
        </w:rPr>
      </w:pPr>
    </w:p>
    <w:p w14:paraId="3AF0BD0A" w14:textId="77777777" w:rsidR="00DC750A" w:rsidRPr="002C6417" w:rsidRDefault="00DC750A" w:rsidP="004613B3">
      <w:pPr>
        <w:widowControl w:val="0"/>
        <w:numPr>
          <w:ilvl w:val="0"/>
          <w:numId w:val="33"/>
        </w:numPr>
        <w:tabs>
          <w:tab w:val="left" w:pos="465"/>
          <w:tab w:val="left" w:pos="466"/>
        </w:tabs>
        <w:autoSpaceDE w:val="0"/>
        <w:autoSpaceDN w:val="0"/>
        <w:spacing w:before="0" w:after="0" w:line="240" w:lineRule="auto"/>
        <w:ind w:right="191"/>
        <w:jc w:val="left"/>
        <w:rPr>
          <w:rFonts w:ascii="Calibri" w:hAnsi="Calibri" w:cs="Calibri"/>
          <w:sz w:val="24"/>
          <w:szCs w:val="24"/>
          <w:lang w:val="es-ES"/>
        </w:rPr>
      </w:pPr>
      <w:r w:rsidRPr="2CC751CC">
        <w:rPr>
          <w:rFonts w:ascii="Calibri" w:hAnsi="Calibri" w:cs="Calibri"/>
          <w:sz w:val="24"/>
          <w:szCs w:val="24"/>
          <w:lang w:val="es-ES"/>
        </w:rPr>
        <w:t>Anexo B. Paquete de informaciones del proyecto a ser revisados por el/la consul-</w:t>
      </w:r>
      <w:r w:rsidRPr="2CC751CC">
        <w:rPr>
          <w:rFonts w:ascii="Calibri" w:hAnsi="Calibri" w:cs="Calibri"/>
          <w:spacing w:val="-52"/>
          <w:sz w:val="24"/>
          <w:szCs w:val="24"/>
          <w:lang w:val="es-ES"/>
        </w:rPr>
        <w:t xml:space="preserve"> </w:t>
      </w:r>
      <w:r w:rsidRPr="2CC751CC">
        <w:rPr>
          <w:rFonts w:ascii="Calibri" w:hAnsi="Calibri" w:cs="Calibri"/>
          <w:sz w:val="24"/>
          <w:szCs w:val="24"/>
          <w:lang w:val="es-ES"/>
        </w:rPr>
        <w:t>tor/a</w:t>
      </w:r>
    </w:p>
    <w:p w14:paraId="40910F36" w14:textId="77777777" w:rsidR="00DC750A" w:rsidRPr="002C6417" w:rsidRDefault="00DC750A" w:rsidP="00911C4E">
      <w:pPr>
        <w:widowControl w:val="0"/>
        <w:autoSpaceDE w:val="0"/>
        <w:autoSpaceDN w:val="0"/>
        <w:spacing w:before="7" w:after="0" w:line="240" w:lineRule="auto"/>
        <w:ind w:right="191"/>
        <w:jc w:val="left"/>
        <w:rPr>
          <w:rFonts w:ascii="Calibri" w:hAnsi="Calibri" w:cs="Calibri"/>
          <w:sz w:val="23"/>
        </w:rPr>
      </w:pPr>
    </w:p>
    <w:p w14:paraId="180157A5" w14:textId="77777777" w:rsidR="00DC750A" w:rsidRPr="002C6417" w:rsidRDefault="00DC750A" w:rsidP="004613B3">
      <w:pPr>
        <w:widowControl w:val="0"/>
        <w:numPr>
          <w:ilvl w:val="0"/>
          <w:numId w:val="33"/>
        </w:numPr>
        <w:tabs>
          <w:tab w:val="left" w:pos="465"/>
          <w:tab w:val="left" w:pos="466"/>
        </w:tabs>
        <w:autoSpaceDE w:val="0"/>
        <w:autoSpaceDN w:val="0"/>
        <w:spacing w:before="0"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1"/>
          <w:sz w:val="24"/>
        </w:rPr>
        <w:t xml:space="preserve"> </w:t>
      </w:r>
      <w:r w:rsidRPr="002C6417">
        <w:rPr>
          <w:rFonts w:ascii="Calibri" w:hAnsi="Calibri" w:cs="Calibri"/>
          <w:sz w:val="24"/>
        </w:rPr>
        <w:t>C.</w:t>
      </w:r>
      <w:r w:rsidRPr="002C6417">
        <w:rPr>
          <w:rFonts w:ascii="Calibri" w:hAnsi="Calibri" w:cs="Calibri"/>
          <w:spacing w:val="-2"/>
          <w:sz w:val="24"/>
        </w:rPr>
        <w:t xml:space="preserve"> </w:t>
      </w:r>
      <w:r w:rsidRPr="002C6417">
        <w:rPr>
          <w:rFonts w:ascii="Calibri" w:hAnsi="Calibri" w:cs="Calibri"/>
          <w:sz w:val="24"/>
        </w:rPr>
        <w:t>Contenido</w:t>
      </w:r>
      <w:r w:rsidRPr="002C6417">
        <w:rPr>
          <w:rFonts w:ascii="Calibri" w:hAnsi="Calibri" w:cs="Calibri"/>
          <w:spacing w:val="-4"/>
          <w:sz w:val="24"/>
        </w:rPr>
        <w:t xml:space="preserve"> </w:t>
      </w:r>
      <w:r w:rsidRPr="002C6417">
        <w:rPr>
          <w:rFonts w:ascii="Calibri" w:hAnsi="Calibri" w:cs="Calibri"/>
          <w:sz w:val="24"/>
        </w:rPr>
        <w:t>del</w:t>
      </w:r>
      <w:r w:rsidRPr="002C6417">
        <w:rPr>
          <w:rFonts w:ascii="Calibri" w:hAnsi="Calibri" w:cs="Calibri"/>
          <w:spacing w:val="-4"/>
          <w:sz w:val="24"/>
        </w:rPr>
        <w:t xml:space="preserve"> </w:t>
      </w:r>
      <w:r w:rsidRPr="002C6417">
        <w:rPr>
          <w:rFonts w:ascii="Calibri" w:hAnsi="Calibri" w:cs="Calibri"/>
          <w:sz w:val="24"/>
        </w:rPr>
        <w:t>Informe</w:t>
      </w:r>
      <w:r w:rsidRPr="002C6417">
        <w:rPr>
          <w:rFonts w:ascii="Calibri" w:hAnsi="Calibri" w:cs="Calibri"/>
          <w:spacing w:val="-2"/>
          <w:sz w:val="24"/>
        </w:rPr>
        <w:t xml:space="preserve"> </w:t>
      </w:r>
      <w:r w:rsidRPr="002C6417">
        <w:rPr>
          <w:rFonts w:ascii="Calibri" w:hAnsi="Calibri" w:cs="Calibri"/>
          <w:sz w:val="24"/>
        </w:rPr>
        <w:t>de</w:t>
      </w:r>
      <w:r w:rsidRPr="002C6417">
        <w:rPr>
          <w:rFonts w:ascii="Calibri" w:hAnsi="Calibri" w:cs="Calibri"/>
          <w:spacing w:val="2"/>
          <w:sz w:val="24"/>
        </w:rPr>
        <w:t xml:space="preserve"> </w:t>
      </w:r>
      <w:r w:rsidRPr="002C6417">
        <w:rPr>
          <w:rFonts w:ascii="Calibri" w:hAnsi="Calibri" w:cs="Calibri"/>
          <w:sz w:val="24"/>
        </w:rPr>
        <w:t>la</w:t>
      </w:r>
      <w:r w:rsidRPr="002C6417">
        <w:rPr>
          <w:rFonts w:ascii="Calibri" w:hAnsi="Calibri" w:cs="Calibri"/>
          <w:spacing w:val="-4"/>
          <w:sz w:val="24"/>
        </w:rPr>
        <w:t xml:space="preserve"> </w:t>
      </w:r>
      <w:r w:rsidRPr="002C6417">
        <w:rPr>
          <w:rFonts w:ascii="Calibri" w:hAnsi="Calibri" w:cs="Calibri"/>
          <w:sz w:val="24"/>
        </w:rPr>
        <w:t>EMT</w:t>
      </w:r>
    </w:p>
    <w:p w14:paraId="068C244B" w14:textId="77777777" w:rsidR="00DC750A" w:rsidRPr="002C6417" w:rsidRDefault="00DC750A" w:rsidP="00911C4E">
      <w:pPr>
        <w:widowControl w:val="0"/>
        <w:autoSpaceDE w:val="0"/>
        <w:autoSpaceDN w:val="0"/>
        <w:spacing w:before="11" w:after="0" w:line="240" w:lineRule="auto"/>
        <w:ind w:right="191"/>
        <w:jc w:val="left"/>
        <w:rPr>
          <w:rFonts w:ascii="Calibri" w:hAnsi="Calibri" w:cs="Calibri"/>
          <w:sz w:val="23"/>
        </w:rPr>
      </w:pPr>
    </w:p>
    <w:p w14:paraId="4959126F" w14:textId="77777777" w:rsidR="00DC750A" w:rsidRPr="002C6417" w:rsidRDefault="00DC750A" w:rsidP="004613B3">
      <w:pPr>
        <w:widowControl w:val="0"/>
        <w:numPr>
          <w:ilvl w:val="0"/>
          <w:numId w:val="33"/>
        </w:numPr>
        <w:tabs>
          <w:tab w:val="left" w:pos="465"/>
          <w:tab w:val="left" w:pos="466"/>
        </w:tabs>
        <w:autoSpaceDE w:val="0"/>
        <w:autoSpaceDN w:val="0"/>
        <w:spacing w:before="1"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3"/>
          <w:sz w:val="24"/>
        </w:rPr>
        <w:t xml:space="preserve"> </w:t>
      </w:r>
      <w:r w:rsidRPr="002C6417">
        <w:rPr>
          <w:rFonts w:ascii="Calibri" w:hAnsi="Calibri" w:cs="Calibri"/>
          <w:sz w:val="24"/>
        </w:rPr>
        <w:t>D.</w:t>
      </w:r>
      <w:r w:rsidRPr="002C6417">
        <w:rPr>
          <w:rFonts w:ascii="Calibri" w:hAnsi="Calibri" w:cs="Calibri"/>
          <w:spacing w:val="-2"/>
          <w:sz w:val="24"/>
        </w:rPr>
        <w:t xml:space="preserve"> </w:t>
      </w:r>
      <w:r w:rsidRPr="002C6417">
        <w:rPr>
          <w:rFonts w:ascii="Calibri" w:hAnsi="Calibri" w:cs="Calibri"/>
          <w:sz w:val="24"/>
        </w:rPr>
        <w:t>Modelo</w:t>
      </w:r>
      <w:r w:rsidRPr="002C6417">
        <w:rPr>
          <w:rFonts w:ascii="Calibri" w:hAnsi="Calibri" w:cs="Calibri"/>
          <w:spacing w:val="-2"/>
          <w:sz w:val="24"/>
        </w:rPr>
        <w:t xml:space="preserve"> </w:t>
      </w:r>
      <w:r w:rsidRPr="002C6417">
        <w:rPr>
          <w:rFonts w:ascii="Calibri" w:hAnsi="Calibri" w:cs="Calibri"/>
          <w:sz w:val="24"/>
        </w:rPr>
        <w:t>de</w:t>
      </w:r>
      <w:r w:rsidRPr="002C6417">
        <w:rPr>
          <w:rFonts w:ascii="Calibri" w:hAnsi="Calibri" w:cs="Calibri"/>
          <w:spacing w:val="-1"/>
          <w:sz w:val="24"/>
        </w:rPr>
        <w:t xml:space="preserve"> </w:t>
      </w:r>
      <w:r w:rsidRPr="002C6417">
        <w:rPr>
          <w:rFonts w:ascii="Calibri" w:hAnsi="Calibri" w:cs="Calibri"/>
          <w:sz w:val="24"/>
        </w:rPr>
        <w:t>matriz</w:t>
      </w:r>
      <w:r w:rsidRPr="002C6417">
        <w:rPr>
          <w:rFonts w:ascii="Calibri" w:hAnsi="Calibri" w:cs="Calibri"/>
          <w:spacing w:val="-3"/>
          <w:sz w:val="24"/>
        </w:rPr>
        <w:t xml:space="preserve"> </w:t>
      </w:r>
      <w:r w:rsidRPr="002C6417">
        <w:rPr>
          <w:rFonts w:ascii="Calibri" w:hAnsi="Calibri" w:cs="Calibri"/>
          <w:sz w:val="24"/>
        </w:rPr>
        <w:t>de</w:t>
      </w:r>
      <w:r w:rsidRPr="002C6417">
        <w:rPr>
          <w:rFonts w:ascii="Calibri" w:hAnsi="Calibri" w:cs="Calibri"/>
          <w:spacing w:val="-1"/>
          <w:sz w:val="24"/>
        </w:rPr>
        <w:t xml:space="preserve"> </w:t>
      </w:r>
      <w:r w:rsidRPr="002C6417">
        <w:rPr>
          <w:rFonts w:ascii="Calibri" w:hAnsi="Calibri" w:cs="Calibri"/>
          <w:sz w:val="24"/>
        </w:rPr>
        <w:t>criterios</w:t>
      </w:r>
      <w:r w:rsidRPr="002C6417">
        <w:rPr>
          <w:rFonts w:ascii="Calibri" w:hAnsi="Calibri" w:cs="Calibri"/>
          <w:spacing w:val="-4"/>
          <w:sz w:val="24"/>
        </w:rPr>
        <w:t xml:space="preserve"> </w:t>
      </w:r>
      <w:r w:rsidRPr="002C6417">
        <w:rPr>
          <w:rFonts w:ascii="Calibri" w:hAnsi="Calibri" w:cs="Calibri"/>
          <w:sz w:val="24"/>
        </w:rPr>
        <w:t>de</w:t>
      </w:r>
      <w:r w:rsidRPr="002C6417">
        <w:rPr>
          <w:rFonts w:ascii="Calibri" w:hAnsi="Calibri" w:cs="Calibri"/>
          <w:spacing w:val="-3"/>
          <w:sz w:val="24"/>
        </w:rPr>
        <w:t xml:space="preserve"> </w:t>
      </w:r>
      <w:r w:rsidRPr="002C6417">
        <w:rPr>
          <w:rFonts w:ascii="Calibri" w:hAnsi="Calibri" w:cs="Calibri"/>
          <w:sz w:val="24"/>
        </w:rPr>
        <w:t>evaluación</w:t>
      </w:r>
    </w:p>
    <w:p w14:paraId="79250736" w14:textId="77777777" w:rsidR="00DC750A" w:rsidRPr="002C6417" w:rsidRDefault="00DC750A" w:rsidP="00911C4E">
      <w:pPr>
        <w:widowControl w:val="0"/>
        <w:autoSpaceDE w:val="0"/>
        <w:autoSpaceDN w:val="0"/>
        <w:spacing w:before="1" w:after="0" w:line="240" w:lineRule="auto"/>
        <w:ind w:right="191"/>
        <w:jc w:val="left"/>
        <w:rPr>
          <w:rFonts w:ascii="Calibri" w:hAnsi="Calibri" w:cs="Calibri"/>
          <w:sz w:val="24"/>
        </w:rPr>
      </w:pPr>
    </w:p>
    <w:p w14:paraId="1C92891F" w14:textId="77777777" w:rsidR="00DC750A" w:rsidRPr="002C6417" w:rsidRDefault="00DC750A" w:rsidP="004613B3">
      <w:pPr>
        <w:widowControl w:val="0"/>
        <w:numPr>
          <w:ilvl w:val="0"/>
          <w:numId w:val="33"/>
        </w:numPr>
        <w:tabs>
          <w:tab w:val="left" w:pos="465"/>
          <w:tab w:val="left" w:pos="466"/>
        </w:tabs>
        <w:autoSpaceDE w:val="0"/>
        <w:autoSpaceDN w:val="0"/>
        <w:spacing w:before="0"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2"/>
          <w:sz w:val="24"/>
        </w:rPr>
        <w:t xml:space="preserve"> </w:t>
      </w:r>
      <w:r w:rsidRPr="002C6417">
        <w:rPr>
          <w:rFonts w:ascii="Calibri" w:hAnsi="Calibri" w:cs="Calibri"/>
          <w:sz w:val="24"/>
        </w:rPr>
        <w:t>E.</w:t>
      </w:r>
      <w:r w:rsidRPr="002C6417">
        <w:rPr>
          <w:rFonts w:ascii="Calibri" w:hAnsi="Calibri" w:cs="Calibri"/>
          <w:spacing w:val="-2"/>
          <w:sz w:val="24"/>
        </w:rPr>
        <w:t xml:space="preserve"> </w:t>
      </w:r>
      <w:r w:rsidRPr="002C6417">
        <w:rPr>
          <w:rFonts w:ascii="Calibri" w:hAnsi="Calibri" w:cs="Calibri"/>
          <w:sz w:val="24"/>
        </w:rPr>
        <w:t>Código</w:t>
      </w:r>
      <w:r w:rsidRPr="002C6417">
        <w:rPr>
          <w:rFonts w:ascii="Calibri" w:hAnsi="Calibri" w:cs="Calibri"/>
          <w:spacing w:val="-4"/>
          <w:sz w:val="24"/>
        </w:rPr>
        <w:t xml:space="preserve"> </w:t>
      </w:r>
      <w:r w:rsidRPr="002C6417">
        <w:rPr>
          <w:rFonts w:ascii="Calibri" w:hAnsi="Calibri" w:cs="Calibri"/>
          <w:sz w:val="24"/>
        </w:rPr>
        <w:t>UNEG</w:t>
      </w:r>
      <w:r w:rsidRPr="002C6417">
        <w:rPr>
          <w:rFonts w:ascii="Calibri" w:hAnsi="Calibri" w:cs="Calibri"/>
          <w:spacing w:val="-3"/>
          <w:sz w:val="24"/>
        </w:rPr>
        <w:t xml:space="preserve"> </w:t>
      </w:r>
      <w:r w:rsidRPr="002C6417">
        <w:rPr>
          <w:rFonts w:ascii="Calibri" w:hAnsi="Calibri" w:cs="Calibri"/>
          <w:sz w:val="24"/>
        </w:rPr>
        <w:t>de</w:t>
      </w:r>
      <w:r w:rsidRPr="002C6417">
        <w:rPr>
          <w:rFonts w:ascii="Calibri" w:hAnsi="Calibri" w:cs="Calibri"/>
          <w:spacing w:val="-2"/>
          <w:sz w:val="24"/>
        </w:rPr>
        <w:t xml:space="preserve"> </w:t>
      </w:r>
      <w:r w:rsidRPr="002C6417">
        <w:rPr>
          <w:rFonts w:ascii="Calibri" w:hAnsi="Calibri" w:cs="Calibri"/>
          <w:sz w:val="24"/>
        </w:rPr>
        <w:t>conducta</w:t>
      </w:r>
      <w:r w:rsidRPr="002C6417">
        <w:rPr>
          <w:rFonts w:ascii="Calibri" w:hAnsi="Calibri" w:cs="Calibri"/>
          <w:spacing w:val="-3"/>
          <w:sz w:val="24"/>
        </w:rPr>
        <w:t xml:space="preserve"> </w:t>
      </w:r>
      <w:r w:rsidRPr="002C6417">
        <w:rPr>
          <w:rFonts w:ascii="Calibri" w:hAnsi="Calibri" w:cs="Calibri"/>
          <w:sz w:val="24"/>
        </w:rPr>
        <w:t>para</w:t>
      </w:r>
      <w:r w:rsidRPr="002C6417">
        <w:rPr>
          <w:rFonts w:ascii="Calibri" w:hAnsi="Calibri" w:cs="Calibri"/>
          <w:spacing w:val="-3"/>
          <w:sz w:val="24"/>
        </w:rPr>
        <w:t xml:space="preserve"> </w:t>
      </w:r>
      <w:r w:rsidRPr="002C6417">
        <w:rPr>
          <w:rFonts w:ascii="Calibri" w:hAnsi="Calibri" w:cs="Calibri"/>
          <w:sz w:val="24"/>
        </w:rPr>
        <w:t>evaluadores</w:t>
      </w:r>
    </w:p>
    <w:p w14:paraId="3CA33052" w14:textId="77777777" w:rsidR="00DC750A" w:rsidRPr="002C6417" w:rsidRDefault="00DC750A" w:rsidP="00911C4E">
      <w:pPr>
        <w:widowControl w:val="0"/>
        <w:autoSpaceDE w:val="0"/>
        <w:autoSpaceDN w:val="0"/>
        <w:spacing w:before="11" w:after="0" w:line="240" w:lineRule="auto"/>
        <w:ind w:right="191"/>
        <w:jc w:val="left"/>
        <w:rPr>
          <w:rFonts w:ascii="Calibri" w:hAnsi="Calibri" w:cs="Calibri"/>
          <w:sz w:val="23"/>
        </w:rPr>
      </w:pPr>
    </w:p>
    <w:p w14:paraId="5B818D42" w14:textId="77777777" w:rsidR="00DC750A" w:rsidRPr="002C6417" w:rsidRDefault="00DC750A" w:rsidP="004613B3">
      <w:pPr>
        <w:widowControl w:val="0"/>
        <w:numPr>
          <w:ilvl w:val="0"/>
          <w:numId w:val="33"/>
        </w:numPr>
        <w:tabs>
          <w:tab w:val="left" w:pos="465"/>
          <w:tab w:val="left" w:pos="466"/>
        </w:tabs>
        <w:autoSpaceDE w:val="0"/>
        <w:autoSpaceDN w:val="0"/>
        <w:spacing w:before="1"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1"/>
          <w:sz w:val="24"/>
        </w:rPr>
        <w:t xml:space="preserve"> </w:t>
      </w:r>
      <w:r w:rsidRPr="002C6417">
        <w:rPr>
          <w:rFonts w:ascii="Calibri" w:hAnsi="Calibri" w:cs="Calibri"/>
          <w:sz w:val="24"/>
        </w:rPr>
        <w:t>F.</w:t>
      </w:r>
      <w:r w:rsidRPr="002C6417">
        <w:rPr>
          <w:rFonts w:ascii="Calibri" w:hAnsi="Calibri" w:cs="Calibri"/>
          <w:spacing w:val="-4"/>
          <w:sz w:val="24"/>
        </w:rPr>
        <w:t xml:space="preserve"> </w:t>
      </w:r>
      <w:r w:rsidRPr="002C6417">
        <w:rPr>
          <w:rFonts w:ascii="Calibri" w:hAnsi="Calibri" w:cs="Calibri"/>
          <w:sz w:val="24"/>
        </w:rPr>
        <w:t>Escalas</w:t>
      </w:r>
      <w:r w:rsidRPr="002C6417">
        <w:rPr>
          <w:rFonts w:ascii="Calibri" w:hAnsi="Calibri" w:cs="Calibri"/>
          <w:spacing w:val="-1"/>
          <w:sz w:val="24"/>
        </w:rPr>
        <w:t xml:space="preserve"> </w:t>
      </w:r>
      <w:r w:rsidRPr="002C6417">
        <w:rPr>
          <w:rFonts w:ascii="Calibri" w:hAnsi="Calibri" w:cs="Calibri"/>
          <w:sz w:val="24"/>
        </w:rPr>
        <w:t>de</w:t>
      </w:r>
      <w:r w:rsidRPr="002C6417">
        <w:rPr>
          <w:rFonts w:ascii="Calibri" w:hAnsi="Calibri" w:cs="Calibri"/>
          <w:spacing w:val="-4"/>
          <w:sz w:val="24"/>
        </w:rPr>
        <w:t xml:space="preserve"> </w:t>
      </w:r>
      <w:r w:rsidRPr="002C6417">
        <w:rPr>
          <w:rFonts w:ascii="Calibri" w:hAnsi="Calibri" w:cs="Calibri"/>
          <w:sz w:val="24"/>
        </w:rPr>
        <w:t>calificación para</w:t>
      </w:r>
      <w:r w:rsidRPr="002C6417">
        <w:rPr>
          <w:rFonts w:ascii="Calibri" w:hAnsi="Calibri" w:cs="Calibri"/>
          <w:spacing w:val="-2"/>
          <w:sz w:val="24"/>
        </w:rPr>
        <w:t xml:space="preserve"> </w:t>
      </w:r>
      <w:r w:rsidRPr="002C6417">
        <w:rPr>
          <w:rFonts w:ascii="Calibri" w:hAnsi="Calibri" w:cs="Calibri"/>
          <w:sz w:val="24"/>
        </w:rPr>
        <w:t>la EMT</w:t>
      </w:r>
    </w:p>
    <w:p w14:paraId="14150428" w14:textId="77777777" w:rsidR="00DC750A" w:rsidRPr="002C6417" w:rsidRDefault="00DC750A" w:rsidP="00911C4E">
      <w:pPr>
        <w:widowControl w:val="0"/>
        <w:autoSpaceDE w:val="0"/>
        <w:autoSpaceDN w:val="0"/>
        <w:spacing w:before="1" w:after="0" w:line="240" w:lineRule="auto"/>
        <w:ind w:right="191"/>
        <w:jc w:val="left"/>
        <w:rPr>
          <w:rFonts w:ascii="Calibri" w:hAnsi="Calibri" w:cs="Calibri"/>
          <w:sz w:val="24"/>
        </w:rPr>
      </w:pPr>
    </w:p>
    <w:p w14:paraId="054D2A95" w14:textId="77777777" w:rsidR="00DC750A" w:rsidRPr="002C6417" w:rsidRDefault="00DC750A" w:rsidP="004613B3">
      <w:pPr>
        <w:widowControl w:val="0"/>
        <w:numPr>
          <w:ilvl w:val="0"/>
          <w:numId w:val="33"/>
        </w:numPr>
        <w:tabs>
          <w:tab w:val="left" w:pos="465"/>
          <w:tab w:val="left" w:pos="466"/>
        </w:tabs>
        <w:autoSpaceDE w:val="0"/>
        <w:autoSpaceDN w:val="0"/>
        <w:spacing w:before="0" w:after="0" w:line="240" w:lineRule="auto"/>
        <w:ind w:right="191" w:hanging="361"/>
        <w:jc w:val="left"/>
        <w:rPr>
          <w:rFonts w:ascii="Calibri" w:hAnsi="Calibri" w:cs="Calibri"/>
          <w:sz w:val="24"/>
        </w:rPr>
      </w:pPr>
      <w:r w:rsidRPr="002C6417">
        <w:rPr>
          <w:rFonts w:ascii="Calibri" w:hAnsi="Calibri" w:cs="Calibri"/>
          <w:sz w:val="24"/>
        </w:rPr>
        <w:t>Anexo</w:t>
      </w:r>
      <w:r w:rsidRPr="002C6417">
        <w:rPr>
          <w:rFonts w:ascii="Calibri" w:hAnsi="Calibri" w:cs="Calibri"/>
          <w:spacing w:val="-2"/>
          <w:sz w:val="24"/>
        </w:rPr>
        <w:t xml:space="preserve"> </w:t>
      </w:r>
      <w:r w:rsidRPr="002C6417">
        <w:rPr>
          <w:rFonts w:ascii="Calibri" w:hAnsi="Calibri" w:cs="Calibri"/>
          <w:sz w:val="24"/>
        </w:rPr>
        <w:t>G.</w:t>
      </w:r>
      <w:r w:rsidRPr="002C6417">
        <w:rPr>
          <w:rFonts w:ascii="Calibri" w:hAnsi="Calibri" w:cs="Calibri"/>
          <w:spacing w:val="-2"/>
          <w:sz w:val="24"/>
        </w:rPr>
        <w:t xml:space="preserve"> </w:t>
      </w:r>
      <w:r w:rsidRPr="002C6417">
        <w:rPr>
          <w:rFonts w:ascii="Calibri" w:hAnsi="Calibri" w:cs="Calibri"/>
          <w:sz w:val="24"/>
        </w:rPr>
        <w:t>Formulario</w:t>
      </w:r>
      <w:r w:rsidRPr="002C6417">
        <w:rPr>
          <w:rFonts w:ascii="Calibri" w:hAnsi="Calibri" w:cs="Calibri"/>
          <w:spacing w:val="-3"/>
          <w:sz w:val="24"/>
        </w:rPr>
        <w:t xml:space="preserve"> </w:t>
      </w:r>
      <w:r w:rsidRPr="002C6417">
        <w:rPr>
          <w:rFonts w:ascii="Calibri" w:hAnsi="Calibri" w:cs="Calibri"/>
          <w:sz w:val="24"/>
        </w:rPr>
        <w:t>de</w:t>
      </w:r>
      <w:r w:rsidRPr="002C6417">
        <w:rPr>
          <w:rFonts w:ascii="Calibri" w:hAnsi="Calibri" w:cs="Calibri"/>
          <w:spacing w:val="-3"/>
          <w:sz w:val="24"/>
        </w:rPr>
        <w:t xml:space="preserve"> </w:t>
      </w:r>
      <w:r w:rsidRPr="002C6417">
        <w:rPr>
          <w:rFonts w:ascii="Calibri" w:hAnsi="Calibri" w:cs="Calibri"/>
          <w:sz w:val="24"/>
        </w:rPr>
        <w:t>autorización</w:t>
      </w:r>
      <w:r w:rsidRPr="002C6417">
        <w:rPr>
          <w:rFonts w:ascii="Calibri" w:hAnsi="Calibri" w:cs="Calibri"/>
          <w:spacing w:val="-1"/>
          <w:sz w:val="24"/>
        </w:rPr>
        <w:t xml:space="preserve"> </w:t>
      </w:r>
      <w:r w:rsidRPr="002C6417">
        <w:rPr>
          <w:rFonts w:ascii="Calibri" w:hAnsi="Calibri" w:cs="Calibri"/>
          <w:sz w:val="24"/>
        </w:rPr>
        <w:t>del</w:t>
      </w:r>
      <w:r w:rsidRPr="002C6417">
        <w:rPr>
          <w:rFonts w:ascii="Calibri" w:hAnsi="Calibri" w:cs="Calibri"/>
          <w:spacing w:val="-1"/>
          <w:sz w:val="24"/>
        </w:rPr>
        <w:t xml:space="preserve"> </w:t>
      </w:r>
      <w:r w:rsidRPr="002C6417">
        <w:rPr>
          <w:rFonts w:ascii="Calibri" w:hAnsi="Calibri" w:cs="Calibri"/>
          <w:sz w:val="24"/>
        </w:rPr>
        <w:t>Informe</w:t>
      </w:r>
      <w:r w:rsidRPr="002C6417">
        <w:rPr>
          <w:rFonts w:ascii="Calibri" w:hAnsi="Calibri" w:cs="Calibri"/>
          <w:spacing w:val="-3"/>
          <w:sz w:val="24"/>
        </w:rPr>
        <w:t xml:space="preserve"> </w:t>
      </w:r>
      <w:r w:rsidRPr="002C6417">
        <w:rPr>
          <w:rFonts w:ascii="Calibri" w:hAnsi="Calibri" w:cs="Calibri"/>
          <w:sz w:val="24"/>
        </w:rPr>
        <w:t>de</w:t>
      </w:r>
      <w:r w:rsidRPr="002C6417">
        <w:rPr>
          <w:rFonts w:ascii="Calibri" w:hAnsi="Calibri" w:cs="Calibri"/>
          <w:spacing w:val="3"/>
          <w:sz w:val="24"/>
        </w:rPr>
        <w:t xml:space="preserve"> </w:t>
      </w:r>
      <w:r w:rsidRPr="002C6417">
        <w:rPr>
          <w:rFonts w:ascii="Calibri" w:hAnsi="Calibri" w:cs="Calibri"/>
          <w:sz w:val="24"/>
        </w:rPr>
        <w:t>la</w:t>
      </w:r>
      <w:r w:rsidRPr="002C6417">
        <w:rPr>
          <w:rFonts w:ascii="Calibri" w:hAnsi="Calibri" w:cs="Calibri"/>
          <w:spacing w:val="-4"/>
          <w:sz w:val="24"/>
        </w:rPr>
        <w:t xml:space="preserve"> </w:t>
      </w:r>
      <w:r w:rsidRPr="002C6417">
        <w:rPr>
          <w:rFonts w:ascii="Calibri" w:hAnsi="Calibri" w:cs="Calibri"/>
          <w:sz w:val="24"/>
        </w:rPr>
        <w:t>EMT</w:t>
      </w:r>
    </w:p>
    <w:p w14:paraId="7C674482" w14:textId="77777777" w:rsidR="00DC750A" w:rsidRPr="002C6417" w:rsidRDefault="00DC750A" w:rsidP="00911C4E">
      <w:pPr>
        <w:widowControl w:val="0"/>
        <w:autoSpaceDE w:val="0"/>
        <w:autoSpaceDN w:val="0"/>
        <w:spacing w:before="11" w:after="0" w:line="240" w:lineRule="auto"/>
        <w:ind w:right="191"/>
        <w:jc w:val="left"/>
        <w:rPr>
          <w:rFonts w:ascii="Calibri" w:hAnsi="Calibri" w:cs="Calibri"/>
          <w:sz w:val="23"/>
        </w:rPr>
      </w:pPr>
    </w:p>
    <w:p w14:paraId="20BC19C7" w14:textId="77777777" w:rsidR="00E23AF8" w:rsidRPr="007B4681" w:rsidRDefault="00DC750A" w:rsidP="004613B3">
      <w:pPr>
        <w:widowControl w:val="0"/>
        <w:numPr>
          <w:ilvl w:val="0"/>
          <w:numId w:val="33"/>
        </w:numPr>
        <w:tabs>
          <w:tab w:val="left" w:pos="465"/>
          <w:tab w:val="left" w:pos="466"/>
        </w:tabs>
        <w:autoSpaceDE w:val="0"/>
        <w:autoSpaceDN w:val="0"/>
        <w:spacing w:before="0" w:after="0" w:line="240" w:lineRule="auto"/>
        <w:ind w:left="0" w:right="191" w:firstLine="0"/>
        <w:rPr>
          <w:rFonts w:ascii="Garamond" w:eastAsia="Garamond" w:hAnsi="Garamond"/>
          <w:lang w:val="pt-PT"/>
        </w:rPr>
      </w:pPr>
      <w:r w:rsidRPr="007B4681">
        <w:rPr>
          <w:rFonts w:ascii="Calibri" w:hAnsi="Calibri" w:cs="Calibri"/>
          <w:sz w:val="24"/>
          <w:lang w:val="pt-PT"/>
        </w:rPr>
        <w:t>Anexo H.</w:t>
      </w:r>
      <w:r w:rsidRPr="007B4681">
        <w:rPr>
          <w:rFonts w:ascii="Calibri" w:hAnsi="Calibri" w:cs="Calibri"/>
          <w:spacing w:val="-1"/>
          <w:sz w:val="24"/>
          <w:lang w:val="pt-PT"/>
        </w:rPr>
        <w:t xml:space="preserve"> </w:t>
      </w:r>
      <w:r w:rsidRPr="007B4681">
        <w:rPr>
          <w:rFonts w:ascii="Calibri" w:hAnsi="Calibri" w:cs="Calibri"/>
          <w:sz w:val="24"/>
          <w:lang w:val="pt-PT"/>
        </w:rPr>
        <w:t>Registro</w:t>
      </w:r>
      <w:r w:rsidRPr="007B4681">
        <w:rPr>
          <w:rFonts w:ascii="Calibri" w:hAnsi="Calibri" w:cs="Calibri"/>
          <w:spacing w:val="-2"/>
          <w:sz w:val="24"/>
          <w:lang w:val="pt-PT"/>
        </w:rPr>
        <w:t xml:space="preserve"> </w:t>
      </w:r>
      <w:r w:rsidRPr="007B4681">
        <w:rPr>
          <w:rFonts w:ascii="Calibri" w:hAnsi="Calibri" w:cs="Calibri"/>
          <w:sz w:val="24"/>
          <w:lang w:val="pt-PT"/>
        </w:rPr>
        <w:t>de auditor</w:t>
      </w:r>
      <w:r w:rsidRPr="007B4681">
        <w:rPr>
          <w:rFonts w:ascii="Calibri" w:hAnsi="Calibri" w:cs="Calibri"/>
          <w:spacing w:val="-2"/>
          <w:sz w:val="24"/>
          <w:lang w:val="pt-PT"/>
        </w:rPr>
        <w:t xml:space="preserve"> </w:t>
      </w:r>
      <w:r w:rsidRPr="007B4681">
        <w:rPr>
          <w:rFonts w:ascii="Calibri" w:hAnsi="Calibri" w:cs="Calibri"/>
          <w:sz w:val="24"/>
          <w:lang w:val="pt-PT"/>
        </w:rPr>
        <w:t>de</w:t>
      </w:r>
      <w:r w:rsidRPr="007B4681">
        <w:rPr>
          <w:rFonts w:ascii="Calibri" w:hAnsi="Calibri" w:cs="Calibri"/>
          <w:spacing w:val="-3"/>
          <w:sz w:val="24"/>
          <w:lang w:val="pt-PT"/>
        </w:rPr>
        <w:t xml:space="preserve"> </w:t>
      </w:r>
      <w:r w:rsidRPr="007B4681">
        <w:rPr>
          <w:rFonts w:ascii="Calibri" w:hAnsi="Calibri" w:cs="Calibri"/>
          <w:sz w:val="24"/>
          <w:lang w:val="pt-PT"/>
        </w:rPr>
        <w:t>la EM</w:t>
      </w:r>
      <w:bookmarkStart w:id="123" w:name="_heading=h.111kx3o" w:colFirst="0" w:colLast="0"/>
      <w:bookmarkEnd w:id="123"/>
    </w:p>
    <w:p w14:paraId="6B35A628" w14:textId="77777777" w:rsidR="004E654F" w:rsidRPr="007B4681" w:rsidRDefault="004E654F" w:rsidP="00911C4E">
      <w:pPr>
        <w:pStyle w:val="p28"/>
        <w:tabs>
          <w:tab w:val="clear" w:pos="680"/>
          <w:tab w:val="clear" w:pos="1060"/>
        </w:tabs>
        <w:spacing w:line="240" w:lineRule="auto"/>
        <w:ind w:left="0" w:right="191" w:firstLine="0"/>
        <w:jc w:val="both"/>
        <w:rPr>
          <w:rFonts w:ascii="Garamond" w:hAnsi="Garamond"/>
          <w:b/>
          <w:color w:val="808080"/>
          <w:sz w:val="22"/>
          <w:szCs w:val="22"/>
          <w:lang w:val="pt-PT"/>
        </w:rPr>
      </w:pPr>
    </w:p>
    <w:p w14:paraId="04343596" w14:textId="77777777" w:rsidR="00361709" w:rsidRPr="007B4681" w:rsidRDefault="00361709" w:rsidP="00007EB2">
      <w:pPr>
        <w:pStyle w:val="p28"/>
        <w:tabs>
          <w:tab w:val="clear" w:pos="680"/>
          <w:tab w:val="clear" w:pos="1060"/>
        </w:tabs>
        <w:spacing w:line="240" w:lineRule="auto"/>
        <w:jc w:val="both"/>
        <w:rPr>
          <w:rFonts w:ascii="Garamond" w:eastAsia="Garamond" w:hAnsi="Garamond"/>
          <w:b/>
          <w:color w:val="808080"/>
          <w:lang w:val="pt-PT"/>
        </w:rPr>
        <w:sectPr w:rsidR="00361709" w:rsidRPr="007B4681" w:rsidSect="00FA5B3E">
          <w:footerReference w:type="even" r:id="rId25"/>
          <w:footerReference w:type="default" r:id="rId26"/>
          <w:pgSz w:w="12240" w:h="15840"/>
          <w:pgMar w:top="1418" w:right="1701" w:bottom="1418" w:left="1701" w:header="720" w:footer="0" w:gutter="0"/>
          <w:cols w:space="720"/>
          <w:noEndnote/>
          <w:docGrid w:linePitch="299"/>
        </w:sectPr>
      </w:pPr>
    </w:p>
    <w:p w14:paraId="61F86214" w14:textId="0FB084CA" w:rsidR="00E23AF8" w:rsidRPr="002C6417" w:rsidRDefault="00EB313A" w:rsidP="00007EB2">
      <w:pPr>
        <w:pStyle w:val="Ttulo2"/>
      </w:pPr>
      <w:bookmarkStart w:id="124" w:name="_heading=h.2r0uhxc" w:colFirst="0" w:colLast="0"/>
      <w:bookmarkStart w:id="125" w:name="_Toc182581549"/>
      <w:bookmarkEnd w:id="124"/>
      <w:r w:rsidRPr="002C6417">
        <w:lastRenderedPageBreak/>
        <w:t xml:space="preserve">Anexo 2: Marco </w:t>
      </w:r>
      <w:r w:rsidR="00647462">
        <w:t>de Resultados</w:t>
      </w:r>
      <w:bookmarkEnd w:id="125"/>
    </w:p>
    <w:tbl>
      <w:tblPr>
        <w:tblStyle w:val="TableNormal3"/>
        <w:tblW w:w="147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3542"/>
        <w:gridCol w:w="139"/>
        <w:gridCol w:w="214"/>
        <w:gridCol w:w="2306"/>
        <w:gridCol w:w="34"/>
        <w:gridCol w:w="25"/>
        <w:gridCol w:w="164"/>
        <w:gridCol w:w="50"/>
        <w:gridCol w:w="2318"/>
        <w:gridCol w:w="77"/>
        <w:gridCol w:w="345"/>
        <w:gridCol w:w="25"/>
        <w:gridCol w:w="2670"/>
        <w:gridCol w:w="50"/>
        <w:gridCol w:w="61"/>
      </w:tblGrid>
      <w:tr w:rsidR="00DC750A" w:rsidRPr="002C6417" w14:paraId="35DB4392" w14:textId="77777777" w:rsidTr="00840955">
        <w:trPr>
          <w:gridAfter w:val="2"/>
          <w:wAfter w:w="111" w:type="dxa"/>
          <w:trHeight w:val="442"/>
        </w:trPr>
        <w:tc>
          <w:tcPr>
            <w:tcW w:w="14599" w:type="dxa"/>
            <w:gridSpan w:val="14"/>
            <w:shd w:val="clear" w:color="auto" w:fill="DFDFDF"/>
          </w:tcPr>
          <w:p w14:paraId="10D78803" w14:textId="77777777" w:rsidR="00DC750A" w:rsidRPr="002C6417" w:rsidRDefault="00DC750A" w:rsidP="00840955">
            <w:pPr>
              <w:pStyle w:val="TableParagraph"/>
              <w:spacing w:before="1" w:line="219" w:lineRule="exact"/>
              <w:ind w:left="107"/>
              <w:rPr>
                <w:sz w:val="18"/>
              </w:rPr>
            </w:pPr>
            <w:r w:rsidRPr="002C6417">
              <w:rPr>
                <w:noProof/>
                <w:lang w:val="es-UY" w:eastAsia="es-UY" w:bidi="ar-SA"/>
              </w:rPr>
              <mc:AlternateContent>
                <mc:Choice Requires="wps">
                  <w:drawing>
                    <wp:anchor distT="0" distB="0" distL="0" distR="0" simplePos="0" relativeHeight="251658240" behindDoc="0" locked="0" layoutInCell="1" allowOverlap="1" wp14:anchorId="69A46997" wp14:editId="6373B978">
                      <wp:simplePos x="0" y="0"/>
                      <wp:positionH relativeFrom="page">
                        <wp:posOffset>438785</wp:posOffset>
                      </wp:positionH>
                      <wp:positionV relativeFrom="page">
                        <wp:posOffset>7095490</wp:posOffset>
                      </wp:positionV>
                      <wp:extent cx="9182100" cy="6350"/>
                      <wp:effectExtent l="0" t="0" r="0" b="0"/>
                      <wp:wrapNone/>
                      <wp:docPr id="1436863429" name="Forma lib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6350"/>
                              </a:xfrm>
                              <a:custGeom>
                                <a:avLst/>
                                <a:gdLst/>
                                <a:ahLst/>
                                <a:cxnLst/>
                                <a:rect l="l" t="t" r="r" b="b"/>
                                <a:pathLst>
                                  <a:path w="9182100" h="6350">
                                    <a:moveTo>
                                      <a:pt x="9182100" y="0"/>
                                    </a:moveTo>
                                    <a:lnTo>
                                      <a:pt x="0" y="0"/>
                                    </a:lnTo>
                                    <a:lnTo>
                                      <a:pt x="0" y="6096"/>
                                    </a:lnTo>
                                    <a:lnTo>
                                      <a:pt x="9182100" y="6096"/>
                                    </a:lnTo>
                                    <a:lnTo>
                                      <a:pt x="9182100" y="0"/>
                                    </a:lnTo>
                                    <a:close/>
                                  </a:path>
                                </a:pathLst>
                              </a:custGeom>
                              <a:solidFill>
                                <a:srgbClr val="D9D9D9"/>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5DFE1" id="Forma libre: forma 5" o:spid="_x0000_s1026" style="position:absolute;margin-left:34.55pt;margin-top:558.7pt;width:723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182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" path="m9182100,l,,,6096r9182100,l9182100,xe" fillcolor="#d9d9d9" stroked="f">
                      <v:path arrowok="t"/>
                      <w10:wrap anchorx="page" anchory="page"/>
                    </v:shape>
                  </w:pict>
                </mc:Fallback>
              </mc:AlternateContent>
            </w:r>
            <w:r w:rsidRPr="002C6417">
              <w:rPr>
                <w:b/>
                <w:sz w:val="18"/>
              </w:rPr>
              <w:t>Este</w:t>
            </w:r>
            <w:r w:rsidRPr="002C6417">
              <w:rPr>
                <w:b/>
                <w:spacing w:val="-4"/>
                <w:sz w:val="18"/>
              </w:rPr>
              <w:t xml:space="preserve"> </w:t>
            </w:r>
            <w:r w:rsidRPr="002C6417">
              <w:rPr>
                <w:b/>
                <w:sz w:val="18"/>
              </w:rPr>
              <w:t>proyecto</w:t>
            </w:r>
            <w:r w:rsidRPr="002C6417">
              <w:rPr>
                <w:b/>
                <w:spacing w:val="-3"/>
                <w:sz w:val="18"/>
              </w:rPr>
              <w:t xml:space="preserve"> </w:t>
            </w:r>
            <w:r w:rsidRPr="002C6417">
              <w:rPr>
                <w:b/>
                <w:sz w:val="18"/>
              </w:rPr>
              <w:t>contribuirá</w:t>
            </w:r>
            <w:r w:rsidRPr="002C6417">
              <w:rPr>
                <w:b/>
                <w:spacing w:val="-2"/>
                <w:sz w:val="18"/>
              </w:rPr>
              <w:t xml:space="preserve"> </w:t>
            </w:r>
            <w:r w:rsidRPr="002C6417">
              <w:rPr>
                <w:b/>
                <w:sz w:val="18"/>
              </w:rPr>
              <w:t>con</w:t>
            </w:r>
            <w:r w:rsidRPr="002C6417">
              <w:rPr>
                <w:b/>
                <w:spacing w:val="-1"/>
                <w:sz w:val="18"/>
              </w:rPr>
              <w:t xml:space="preserve"> </w:t>
            </w:r>
            <w:r w:rsidRPr="002C6417">
              <w:rPr>
                <w:b/>
                <w:sz w:val="18"/>
              </w:rPr>
              <w:t>los siguientes</w:t>
            </w:r>
            <w:r w:rsidRPr="002C6417">
              <w:rPr>
                <w:b/>
                <w:spacing w:val="-2"/>
                <w:sz w:val="18"/>
              </w:rPr>
              <w:t xml:space="preserve"> </w:t>
            </w:r>
            <w:r w:rsidRPr="002C6417">
              <w:rPr>
                <w:b/>
                <w:sz w:val="18"/>
              </w:rPr>
              <w:t>Objetivos</w:t>
            </w:r>
            <w:r w:rsidRPr="002C6417">
              <w:rPr>
                <w:b/>
                <w:spacing w:val="-2"/>
                <w:sz w:val="18"/>
              </w:rPr>
              <w:t xml:space="preserve"> </w:t>
            </w:r>
            <w:r w:rsidRPr="002C6417">
              <w:rPr>
                <w:b/>
                <w:sz w:val="18"/>
              </w:rPr>
              <w:t>de</w:t>
            </w:r>
            <w:r w:rsidRPr="002C6417">
              <w:rPr>
                <w:b/>
                <w:spacing w:val="-3"/>
                <w:sz w:val="18"/>
              </w:rPr>
              <w:t xml:space="preserve"> </w:t>
            </w:r>
            <w:r w:rsidRPr="002C6417">
              <w:rPr>
                <w:b/>
                <w:sz w:val="18"/>
              </w:rPr>
              <w:t>desarrollo</w:t>
            </w:r>
            <w:r w:rsidRPr="002C6417">
              <w:rPr>
                <w:b/>
                <w:spacing w:val="-3"/>
                <w:sz w:val="18"/>
              </w:rPr>
              <w:t xml:space="preserve"> </w:t>
            </w:r>
            <w:r w:rsidRPr="002C6417">
              <w:rPr>
                <w:b/>
                <w:sz w:val="18"/>
              </w:rPr>
              <w:t>sostenible</w:t>
            </w:r>
            <w:r w:rsidRPr="002C6417">
              <w:rPr>
                <w:b/>
                <w:spacing w:val="4"/>
                <w:sz w:val="18"/>
              </w:rPr>
              <w:t xml:space="preserve"> </w:t>
            </w:r>
            <w:r w:rsidRPr="002C6417">
              <w:rPr>
                <w:sz w:val="18"/>
              </w:rPr>
              <w:t>5</w:t>
            </w:r>
            <w:r w:rsidRPr="002C6417">
              <w:rPr>
                <w:spacing w:val="-2"/>
                <w:sz w:val="18"/>
              </w:rPr>
              <w:t xml:space="preserve"> </w:t>
            </w:r>
            <w:r w:rsidRPr="002C6417">
              <w:rPr>
                <w:sz w:val="18"/>
              </w:rPr>
              <w:t>(equidad</w:t>
            </w:r>
            <w:r w:rsidRPr="002C6417">
              <w:rPr>
                <w:spacing w:val="-3"/>
                <w:sz w:val="18"/>
              </w:rPr>
              <w:t xml:space="preserve"> </w:t>
            </w:r>
            <w:r w:rsidRPr="002C6417">
              <w:rPr>
                <w:sz w:val="18"/>
              </w:rPr>
              <w:t>de</w:t>
            </w:r>
            <w:r w:rsidRPr="002C6417">
              <w:rPr>
                <w:spacing w:val="-3"/>
                <w:sz w:val="18"/>
              </w:rPr>
              <w:t xml:space="preserve"> </w:t>
            </w:r>
            <w:r w:rsidRPr="002C6417">
              <w:rPr>
                <w:sz w:val="18"/>
              </w:rPr>
              <w:t>género),</w:t>
            </w:r>
            <w:r w:rsidRPr="002C6417">
              <w:rPr>
                <w:spacing w:val="-2"/>
                <w:sz w:val="18"/>
              </w:rPr>
              <w:t xml:space="preserve"> </w:t>
            </w:r>
            <w:r w:rsidRPr="002C6417">
              <w:rPr>
                <w:sz w:val="18"/>
              </w:rPr>
              <w:t>6</w:t>
            </w:r>
            <w:r w:rsidRPr="002C6417">
              <w:rPr>
                <w:spacing w:val="-2"/>
                <w:sz w:val="18"/>
              </w:rPr>
              <w:t xml:space="preserve"> </w:t>
            </w:r>
            <w:r w:rsidRPr="002C6417">
              <w:rPr>
                <w:sz w:val="18"/>
              </w:rPr>
              <w:t>(agua</w:t>
            </w:r>
            <w:r w:rsidRPr="002C6417">
              <w:rPr>
                <w:spacing w:val="-3"/>
                <w:sz w:val="18"/>
              </w:rPr>
              <w:t xml:space="preserve"> </w:t>
            </w:r>
            <w:r w:rsidRPr="002C6417">
              <w:rPr>
                <w:sz w:val="18"/>
              </w:rPr>
              <w:t>limpia</w:t>
            </w:r>
            <w:r w:rsidRPr="002C6417">
              <w:rPr>
                <w:spacing w:val="-3"/>
                <w:sz w:val="18"/>
              </w:rPr>
              <w:t xml:space="preserve"> </w:t>
            </w:r>
            <w:r w:rsidRPr="002C6417">
              <w:rPr>
                <w:sz w:val="18"/>
              </w:rPr>
              <w:t>y</w:t>
            </w:r>
            <w:r w:rsidRPr="002C6417">
              <w:rPr>
                <w:spacing w:val="-2"/>
                <w:sz w:val="18"/>
              </w:rPr>
              <w:t xml:space="preserve"> </w:t>
            </w:r>
            <w:r w:rsidRPr="002C6417">
              <w:rPr>
                <w:sz w:val="18"/>
              </w:rPr>
              <w:t>saneamiento),</w:t>
            </w:r>
            <w:r w:rsidRPr="002C6417">
              <w:rPr>
                <w:spacing w:val="-2"/>
                <w:sz w:val="18"/>
              </w:rPr>
              <w:t xml:space="preserve"> </w:t>
            </w:r>
            <w:r w:rsidRPr="002C6417">
              <w:rPr>
                <w:sz w:val="18"/>
              </w:rPr>
              <w:t>12</w:t>
            </w:r>
            <w:r w:rsidRPr="002C6417">
              <w:rPr>
                <w:spacing w:val="-2"/>
                <w:sz w:val="18"/>
              </w:rPr>
              <w:t xml:space="preserve"> </w:t>
            </w:r>
            <w:r w:rsidRPr="002C6417">
              <w:rPr>
                <w:sz w:val="18"/>
              </w:rPr>
              <w:t>(producción</w:t>
            </w:r>
            <w:r w:rsidRPr="002C6417">
              <w:rPr>
                <w:spacing w:val="-3"/>
                <w:sz w:val="18"/>
              </w:rPr>
              <w:t xml:space="preserve"> </w:t>
            </w:r>
            <w:r w:rsidRPr="002C6417">
              <w:rPr>
                <w:sz w:val="18"/>
              </w:rPr>
              <w:t>y</w:t>
            </w:r>
            <w:r w:rsidRPr="002C6417">
              <w:rPr>
                <w:spacing w:val="-2"/>
                <w:sz w:val="18"/>
              </w:rPr>
              <w:t xml:space="preserve"> </w:t>
            </w:r>
            <w:r w:rsidRPr="002C6417">
              <w:rPr>
                <w:sz w:val="18"/>
              </w:rPr>
              <w:t>consumo</w:t>
            </w:r>
            <w:r w:rsidRPr="002C6417">
              <w:rPr>
                <w:spacing w:val="-1"/>
                <w:sz w:val="18"/>
              </w:rPr>
              <w:t xml:space="preserve"> </w:t>
            </w:r>
            <w:r w:rsidRPr="002C6417">
              <w:rPr>
                <w:sz w:val="18"/>
              </w:rPr>
              <w:t>responsables),</w:t>
            </w:r>
            <w:r w:rsidRPr="002C6417">
              <w:rPr>
                <w:spacing w:val="-2"/>
                <w:sz w:val="18"/>
              </w:rPr>
              <w:t xml:space="preserve"> </w:t>
            </w:r>
            <w:r w:rsidRPr="002C6417">
              <w:rPr>
                <w:sz w:val="18"/>
              </w:rPr>
              <w:t>15</w:t>
            </w:r>
            <w:r w:rsidRPr="002C6417">
              <w:rPr>
                <w:spacing w:val="-2"/>
                <w:sz w:val="18"/>
              </w:rPr>
              <w:t xml:space="preserve"> </w:t>
            </w:r>
            <w:r w:rsidRPr="002C6417">
              <w:rPr>
                <w:sz w:val="18"/>
              </w:rPr>
              <w:t>(vida</w:t>
            </w:r>
            <w:r w:rsidRPr="002C6417">
              <w:rPr>
                <w:spacing w:val="-2"/>
                <w:sz w:val="18"/>
              </w:rPr>
              <w:t xml:space="preserve"> </w:t>
            </w:r>
            <w:r w:rsidRPr="002C6417">
              <w:rPr>
                <w:spacing w:val="-5"/>
                <w:sz w:val="18"/>
              </w:rPr>
              <w:t>de</w:t>
            </w:r>
          </w:p>
          <w:p w14:paraId="3789A066" w14:textId="77777777" w:rsidR="00DC750A" w:rsidRPr="002C6417" w:rsidRDefault="00DC750A" w:rsidP="00840955">
            <w:pPr>
              <w:pStyle w:val="TableParagraph"/>
              <w:spacing w:line="199" w:lineRule="exact"/>
              <w:ind w:left="107"/>
              <w:rPr>
                <w:sz w:val="18"/>
                <w:szCs w:val="18"/>
                <w:lang w:val="es-ES"/>
              </w:rPr>
            </w:pPr>
            <w:proofErr w:type="gramStart"/>
            <w:r w:rsidRPr="2CC751CC">
              <w:rPr>
                <w:sz w:val="18"/>
                <w:szCs w:val="18"/>
                <w:lang w:val="es-ES"/>
              </w:rPr>
              <w:t>ecosistemas</w:t>
            </w:r>
            <w:r w:rsidRPr="2CC751CC">
              <w:rPr>
                <w:spacing w:val="-5"/>
                <w:sz w:val="18"/>
                <w:szCs w:val="18"/>
                <w:lang w:val="es-ES"/>
              </w:rPr>
              <w:t xml:space="preserve"> </w:t>
            </w:r>
            <w:r w:rsidRPr="2CC751CC">
              <w:rPr>
                <w:sz w:val="18"/>
                <w:szCs w:val="18"/>
                <w:lang w:val="es-ES"/>
              </w:rPr>
              <w:t>terrestre</w:t>
            </w:r>
            <w:proofErr w:type="gramEnd"/>
            <w:r w:rsidRPr="2CC751CC">
              <w:rPr>
                <w:sz w:val="18"/>
                <w:szCs w:val="18"/>
                <w:lang w:val="es-ES"/>
              </w:rPr>
              <w:t>)</w:t>
            </w:r>
            <w:r w:rsidRPr="2CC751CC">
              <w:rPr>
                <w:spacing w:val="-2"/>
                <w:sz w:val="18"/>
                <w:szCs w:val="18"/>
                <w:lang w:val="es-ES"/>
              </w:rPr>
              <w:t xml:space="preserve"> </w:t>
            </w:r>
            <w:r w:rsidRPr="2CC751CC">
              <w:rPr>
                <w:sz w:val="18"/>
                <w:szCs w:val="18"/>
                <w:lang w:val="es-ES"/>
              </w:rPr>
              <w:t>y</w:t>
            </w:r>
            <w:r w:rsidRPr="2CC751CC">
              <w:rPr>
                <w:spacing w:val="-2"/>
                <w:sz w:val="18"/>
                <w:szCs w:val="18"/>
                <w:lang w:val="es-ES"/>
              </w:rPr>
              <w:t xml:space="preserve"> </w:t>
            </w:r>
            <w:r w:rsidRPr="2CC751CC">
              <w:rPr>
                <w:sz w:val="18"/>
                <w:szCs w:val="18"/>
                <w:lang w:val="es-ES"/>
              </w:rPr>
              <w:t>17</w:t>
            </w:r>
            <w:r w:rsidRPr="2CC751CC">
              <w:rPr>
                <w:spacing w:val="-2"/>
                <w:sz w:val="18"/>
                <w:szCs w:val="18"/>
                <w:lang w:val="es-ES"/>
              </w:rPr>
              <w:t xml:space="preserve"> </w:t>
            </w:r>
            <w:r w:rsidRPr="2CC751CC">
              <w:rPr>
                <w:sz w:val="18"/>
                <w:szCs w:val="18"/>
                <w:lang w:val="es-ES"/>
              </w:rPr>
              <w:t>(alianzas</w:t>
            </w:r>
            <w:r w:rsidRPr="2CC751CC">
              <w:rPr>
                <w:spacing w:val="-3"/>
                <w:sz w:val="18"/>
                <w:szCs w:val="18"/>
                <w:lang w:val="es-ES"/>
              </w:rPr>
              <w:t xml:space="preserve"> </w:t>
            </w:r>
            <w:r w:rsidRPr="2CC751CC">
              <w:rPr>
                <w:sz w:val="18"/>
                <w:szCs w:val="18"/>
                <w:lang w:val="es-ES"/>
              </w:rPr>
              <w:t>para</w:t>
            </w:r>
            <w:r w:rsidRPr="2CC751CC">
              <w:rPr>
                <w:spacing w:val="-3"/>
                <w:sz w:val="18"/>
                <w:szCs w:val="18"/>
                <w:lang w:val="es-ES"/>
              </w:rPr>
              <w:t xml:space="preserve"> </w:t>
            </w:r>
            <w:r w:rsidRPr="2CC751CC">
              <w:rPr>
                <w:sz w:val="18"/>
                <w:szCs w:val="18"/>
                <w:lang w:val="es-ES"/>
              </w:rPr>
              <w:t>lograr</w:t>
            </w:r>
            <w:r w:rsidRPr="2CC751CC">
              <w:rPr>
                <w:spacing w:val="-3"/>
                <w:sz w:val="18"/>
                <w:szCs w:val="18"/>
                <w:lang w:val="es-ES"/>
              </w:rPr>
              <w:t xml:space="preserve"> </w:t>
            </w:r>
            <w:r w:rsidRPr="2CC751CC">
              <w:rPr>
                <w:sz w:val="18"/>
                <w:szCs w:val="18"/>
                <w:lang w:val="es-ES"/>
              </w:rPr>
              <w:t>los</w:t>
            </w:r>
            <w:r w:rsidRPr="2CC751CC">
              <w:rPr>
                <w:spacing w:val="-2"/>
                <w:sz w:val="18"/>
                <w:szCs w:val="18"/>
                <w:lang w:val="es-ES"/>
              </w:rPr>
              <w:t xml:space="preserve"> objetivos)</w:t>
            </w:r>
          </w:p>
        </w:tc>
      </w:tr>
      <w:tr w:rsidR="00DC750A" w:rsidRPr="002C6417" w14:paraId="2C2643E6" w14:textId="77777777" w:rsidTr="00840955">
        <w:trPr>
          <w:gridAfter w:val="2"/>
          <w:wAfter w:w="111" w:type="dxa"/>
          <w:trHeight w:val="441"/>
        </w:trPr>
        <w:tc>
          <w:tcPr>
            <w:tcW w:w="14599" w:type="dxa"/>
            <w:gridSpan w:val="14"/>
            <w:shd w:val="clear" w:color="auto" w:fill="DFDFDF"/>
          </w:tcPr>
          <w:p w14:paraId="37BBFBB3" w14:textId="77777777" w:rsidR="00DC750A" w:rsidRPr="002C6417" w:rsidRDefault="00DC750A" w:rsidP="00840955">
            <w:pPr>
              <w:pStyle w:val="TableParagraph"/>
              <w:spacing w:before="1" w:line="219" w:lineRule="exact"/>
              <w:ind w:left="107"/>
              <w:rPr>
                <w:sz w:val="18"/>
              </w:rPr>
            </w:pPr>
            <w:r w:rsidRPr="002C6417">
              <w:rPr>
                <w:b/>
                <w:sz w:val="18"/>
              </w:rPr>
              <w:t>Este</w:t>
            </w:r>
            <w:r w:rsidRPr="002C6417">
              <w:rPr>
                <w:b/>
                <w:spacing w:val="2"/>
                <w:sz w:val="18"/>
              </w:rPr>
              <w:t xml:space="preserve"> </w:t>
            </w:r>
            <w:r w:rsidRPr="002C6417">
              <w:rPr>
                <w:b/>
                <w:sz w:val="18"/>
              </w:rPr>
              <w:t>proyecto</w:t>
            </w:r>
            <w:r w:rsidRPr="002C6417">
              <w:rPr>
                <w:b/>
                <w:spacing w:val="1"/>
                <w:sz w:val="18"/>
              </w:rPr>
              <w:t xml:space="preserve"> </w:t>
            </w:r>
            <w:r w:rsidRPr="002C6417">
              <w:rPr>
                <w:b/>
                <w:sz w:val="18"/>
              </w:rPr>
              <w:t>contribuirá</w:t>
            </w:r>
            <w:r w:rsidRPr="002C6417">
              <w:rPr>
                <w:b/>
                <w:spacing w:val="5"/>
                <w:sz w:val="18"/>
              </w:rPr>
              <w:t xml:space="preserve"> </w:t>
            </w:r>
            <w:r w:rsidRPr="002C6417">
              <w:rPr>
                <w:b/>
                <w:sz w:val="18"/>
              </w:rPr>
              <w:t>con</w:t>
            </w:r>
            <w:r w:rsidRPr="002C6417">
              <w:rPr>
                <w:b/>
                <w:spacing w:val="2"/>
                <w:sz w:val="18"/>
              </w:rPr>
              <w:t xml:space="preserve"> </w:t>
            </w:r>
            <w:r w:rsidRPr="002C6417">
              <w:rPr>
                <w:b/>
                <w:sz w:val="18"/>
              </w:rPr>
              <w:t>el</w:t>
            </w:r>
            <w:r w:rsidRPr="002C6417">
              <w:rPr>
                <w:b/>
                <w:spacing w:val="4"/>
                <w:sz w:val="18"/>
              </w:rPr>
              <w:t xml:space="preserve"> </w:t>
            </w:r>
            <w:r w:rsidRPr="002C6417">
              <w:rPr>
                <w:b/>
                <w:sz w:val="18"/>
              </w:rPr>
              <w:t>siguiente</w:t>
            </w:r>
            <w:r w:rsidRPr="002C6417">
              <w:rPr>
                <w:b/>
                <w:spacing w:val="1"/>
                <w:sz w:val="18"/>
              </w:rPr>
              <w:t xml:space="preserve"> </w:t>
            </w:r>
            <w:r w:rsidRPr="002C6417">
              <w:rPr>
                <w:b/>
                <w:sz w:val="18"/>
              </w:rPr>
              <w:t>resultado</w:t>
            </w:r>
            <w:r w:rsidRPr="002C6417">
              <w:rPr>
                <w:b/>
                <w:spacing w:val="4"/>
                <w:sz w:val="18"/>
              </w:rPr>
              <w:t xml:space="preserve"> </w:t>
            </w:r>
            <w:r w:rsidRPr="002C6417">
              <w:rPr>
                <w:b/>
                <w:sz w:val="18"/>
              </w:rPr>
              <w:t>del</w:t>
            </w:r>
            <w:r w:rsidRPr="002C6417">
              <w:rPr>
                <w:b/>
                <w:spacing w:val="8"/>
                <w:sz w:val="18"/>
              </w:rPr>
              <w:t xml:space="preserve"> </w:t>
            </w:r>
            <w:r w:rsidRPr="002C6417">
              <w:rPr>
                <w:b/>
                <w:sz w:val="18"/>
              </w:rPr>
              <w:t>Marco</w:t>
            </w:r>
            <w:r w:rsidRPr="002C6417">
              <w:rPr>
                <w:b/>
                <w:spacing w:val="3"/>
                <w:sz w:val="18"/>
              </w:rPr>
              <w:t xml:space="preserve"> </w:t>
            </w:r>
            <w:r w:rsidRPr="002C6417">
              <w:rPr>
                <w:b/>
                <w:sz w:val="18"/>
              </w:rPr>
              <w:t>de</w:t>
            </w:r>
            <w:r w:rsidRPr="002C6417">
              <w:rPr>
                <w:b/>
                <w:spacing w:val="3"/>
                <w:sz w:val="18"/>
              </w:rPr>
              <w:t xml:space="preserve"> </w:t>
            </w:r>
            <w:r w:rsidRPr="002C6417">
              <w:rPr>
                <w:b/>
                <w:sz w:val="18"/>
              </w:rPr>
              <w:t>Cooperación</w:t>
            </w:r>
            <w:r w:rsidRPr="002C6417">
              <w:rPr>
                <w:sz w:val="18"/>
              </w:rPr>
              <w:t>:</w:t>
            </w:r>
            <w:r w:rsidRPr="002C6417">
              <w:rPr>
                <w:spacing w:val="5"/>
                <w:sz w:val="18"/>
              </w:rPr>
              <w:t xml:space="preserve"> </w:t>
            </w:r>
            <w:r w:rsidRPr="002C6417">
              <w:rPr>
                <w:sz w:val="18"/>
              </w:rPr>
              <w:t>Prioridad</w:t>
            </w:r>
            <w:r w:rsidRPr="002C6417">
              <w:rPr>
                <w:spacing w:val="4"/>
                <w:sz w:val="18"/>
              </w:rPr>
              <w:t xml:space="preserve"> </w:t>
            </w:r>
            <w:r w:rsidRPr="002C6417">
              <w:rPr>
                <w:sz w:val="18"/>
              </w:rPr>
              <w:t>Estratégica</w:t>
            </w:r>
            <w:r w:rsidRPr="002C6417">
              <w:rPr>
                <w:spacing w:val="2"/>
                <w:sz w:val="18"/>
              </w:rPr>
              <w:t xml:space="preserve"> </w:t>
            </w:r>
            <w:r w:rsidRPr="002C6417">
              <w:rPr>
                <w:sz w:val="18"/>
              </w:rPr>
              <w:t>I.</w:t>
            </w:r>
            <w:r w:rsidRPr="002C6417">
              <w:rPr>
                <w:spacing w:val="2"/>
                <w:sz w:val="18"/>
              </w:rPr>
              <w:t xml:space="preserve"> </w:t>
            </w:r>
            <w:r w:rsidRPr="002C6417">
              <w:rPr>
                <w:sz w:val="18"/>
              </w:rPr>
              <w:t>Una</w:t>
            </w:r>
            <w:r w:rsidRPr="002C6417">
              <w:rPr>
                <w:spacing w:val="2"/>
                <w:sz w:val="18"/>
              </w:rPr>
              <w:t xml:space="preserve"> </w:t>
            </w:r>
            <w:r w:rsidRPr="002C6417">
              <w:rPr>
                <w:sz w:val="18"/>
              </w:rPr>
              <w:t>economía</w:t>
            </w:r>
            <w:r w:rsidRPr="002C6417">
              <w:rPr>
                <w:spacing w:val="2"/>
                <w:sz w:val="18"/>
              </w:rPr>
              <w:t xml:space="preserve"> </w:t>
            </w:r>
            <w:r w:rsidRPr="002C6417">
              <w:rPr>
                <w:sz w:val="18"/>
              </w:rPr>
              <w:t>que</w:t>
            </w:r>
            <w:r w:rsidRPr="002C6417">
              <w:rPr>
                <w:spacing w:val="4"/>
                <w:sz w:val="18"/>
              </w:rPr>
              <w:t xml:space="preserve"> </w:t>
            </w:r>
            <w:r w:rsidRPr="002C6417">
              <w:rPr>
                <w:sz w:val="18"/>
              </w:rPr>
              <w:t>innova,</w:t>
            </w:r>
            <w:r w:rsidRPr="002C6417">
              <w:rPr>
                <w:spacing w:val="5"/>
                <w:sz w:val="18"/>
              </w:rPr>
              <w:t xml:space="preserve"> </w:t>
            </w:r>
            <w:r w:rsidRPr="002C6417">
              <w:rPr>
                <w:sz w:val="18"/>
              </w:rPr>
              <w:t>que</w:t>
            </w:r>
            <w:r w:rsidRPr="002C6417">
              <w:rPr>
                <w:spacing w:val="9"/>
                <w:sz w:val="18"/>
              </w:rPr>
              <w:t xml:space="preserve"> </w:t>
            </w:r>
            <w:r w:rsidRPr="002C6417">
              <w:rPr>
                <w:sz w:val="18"/>
              </w:rPr>
              <w:t>genera</w:t>
            </w:r>
            <w:r w:rsidRPr="002C6417">
              <w:rPr>
                <w:spacing w:val="4"/>
                <w:sz w:val="18"/>
              </w:rPr>
              <w:t xml:space="preserve"> </w:t>
            </w:r>
            <w:r w:rsidRPr="002C6417">
              <w:rPr>
                <w:sz w:val="18"/>
              </w:rPr>
              <w:t>empleo</w:t>
            </w:r>
            <w:r w:rsidRPr="002C6417">
              <w:rPr>
                <w:spacing w:val="2"/>
                <w:sz w:val="18"/>
              </w:rPr>
              <w:t xml:space="preserve"> </w:t>
            </w:r>
            <w:r w:rsidRPr="002C6417">
              <w:rPr>
                <w:sz w:val="18"/>
              </w:rPr>
              <w:t>y</w:t>
            </w:r>
            <w:r w:rsidRPr="002C6417">
              <w:rPr>
                <w:spacing w:val="5"/>
                <w:sz w:val="18"/>
              </w:rPr>
              <w:t xml:space="preserve"> </w:t>
            </w:r>
            <w:r w:rsidRPr="002C6417">
              <w:rPr>
                <w:sz w:val="18"/>
              </w:rPr>
              <w:t>que</w:t>
            </w:r>
            <w:r w:rsidRPr="002C6417">
              <w:rPr>
                <w:spacing w:val="1"/>
                <w:sz w:val="18"/>
              </w:rPr>
              <w:t xml:space="preserve"> </w:t>
            </w:r>
            <w:r w:rsidRPr="002C6417">
              <w:rPr>
                <w:sz w:val="18"/>
              </w:rPr>
              <w:t>garantiza</w:t>
            </w:r>
            <w:r w:rsidRPr="002C6417">
              <w:rPr>
                <w:spacing w:val="2"/>
                <w:sz w:val="18"/>
              </w:rPr>
              <w:t xml:space="preserve"> </w:t>
            </w:r>
            <w:r w:rsidRPr="002C6417">
              <w:rPr>
                <w:sz w:val="18"/>
              </w:rPr>
              <w:t>la</w:t>
            </w:r>
            <w:r w:rsidRPr="002C6417">
              <w:rPr>
                <w:spacing w:val="2"/>
                <w:sz w:val="18"/>
              </w:rPr>
              <w:t xml:space="preserve"> </w:t>
            </w:r>
            <w:r w:rsidRPr="002C6417">
              <w:rPr>
                <w:sz w:val="18"/>
              </w:rPr>
              <w:t>sostenibilidad</w:t>
            </w:r>
            <w:r w:rsidRPr="002C6417">
              <w:rPr>
                <w:spacing w:val="4"/>
                <w:sz w:val="18"/>
              </w:rPr>
              <w:t xml:space="preserve"> </w:t>
            </w:r>
            <w:r w:rsidRPr="002C6417">
              <w:rPr>
                <w:spacing w:val="-5"/>
                <w:sz w:val="18"/>
              </w:rPr>
              <w:t>del</w:t>
            </w:r>
          </w:p>
          <w:p w14:paraId="41B3DCB1" w14:textId="77777777" w:rsidR="00DC750A" w:rsidRPr="002C6417" w:rsidRDefault="00DC750A" w:rsidP="00840955">
            <w:pPr>
              <w:pStyle w:val="TableParagraph"/>
              <w:spacing w:line="199" w:lineRule="exact"/>
              <w:ind w:left="107"/>
              <w:rPr>
                <w:sz w:val="18"/>
              </w:rPr>
            </w:pPr>
            <w:r w:rsidRPr="002C6417">
              <w:rPr>
                <w:spacing w:val="-2"/>
                <w:sz w:val="18"/>
              </w:rPr>
              <w:t>desarrollo.</w:t>
            </w:r>
          </w:p>
        </w:tc>
      </w:tr>
      <w:tr w:rsidR="00DC750A" w:rsidRPr="002C6417" w14:paraId="753726C5" w14:textId="77777777" w:rsidTr="00840955">
        <w:trPr>
          <w:gridAfter w:val="2"/>
          <w:wAfter w:w="111" w:type="dxa"/>
          <w:trHeight w:val="470"/>
        </w:trPr>
        <w:tc>
          <w:tcPr>
            <w:tcW w:w="2690" w:type="dxa"/>
            <w:shd w:val="clear" w:color="auto" w:fill="DFDFDF"/>
          </w:tcPr>
          <w:p w14:paraId="5307A0FA" w14:textId="77777777" w:rsidR="00DC750A" w:rsidRPr="002C6417" w:rsidRDefault="00DC750A" w:rsidP="00840955">
            <w:pPr>
              <w:pStyle w:val="TableParagraph"/>
              <w:rPr>
                <w:rFonts w:ascii="Times New Roman"/>
                <w:sz w:val="18"/>
              </w:rPr>
            </w:pPr>
          </w:p>
        </w:tc>
        <w:tc>
          <w:tcPr>
            <w:tcW w:w="3681" w:type="dxa"/>
            <w:gridSpan w:val="2"/>
            <w:shd w:val="clear" w:color="auto" w:fill="DFDFDF"/>
          </w:tcPr>
          <w:p w14:paraId="66B7692A" w14:textId="77777777" w:rsidR="00DC750A" w:rsidRPr="002C6417" w:rsidRDefault="00DC750A" w:rsidP="00840955">
            <w:pPr>
              <w:pStyle w:val="TableParagraph"/>
              <w:spacing w:before="1"/>
              <w:ind w:left="446" w:right="218" w:hanging="36"/>
              <w:rPr>
                <w:b/>
                <w:sz w:val="18"/>
              </w:rPr>
            </w:pPr>
            <w:r w:rsidRPr="002C6417">
              <w:rPr>
                <w:b/>
                <w:sz w:val="18"/>
              </w:rPr>
              <w:t>Indicadores</w:t>
            </w:r>
            <w:r w:rsidRPr="002C6417">
              <w:rPr>
                <w:b/>
                <w:spacing w:val="-11"/>
                <w:sz w:val="18"/>
              </w:rPr>
              <w:t xml:space="preserve"> </w:t>
            </w:r>
            <w:r w:rsidRPr="002C6417">
              <w:rPr>
                <w:b/>
                <w:sz w:val="18"/>
              </w:rPr>
              <w:t>de</w:t>
            </w:r>
            <w:r w:rsidRPr="002C6417">
              <w:rPr>
                <w:b/>
                <w:spacing w:val="-10"/>
                <w:sz w:val="18"/>
              </w:rPr>
              <w:t xml:space="preserve"> </w:t>
            </w:r>
            <w:r w:rsidRPr="002C6417">
              <w:rPr>
                <w:b/>
                <w:sz w:val="18"/>
              </w:rPr>
              <w:t>objetivo</w:t>
            </w:r>
            <w:r w:rsidRPr="002C6417">
              <w:rPr>
                <w:b/>
                <w:spacing w:val="-10"/>
                <w:sz w:val="18"/>
              </w:rPr>
              <w:t xml:space="preserve"> </w:t>
            </w:r>
            <w:r w:rsidRPr="002C6417">
              <w:rPr>
                <w:b/>
                <w:sz w:val="18"/>
              </w:rPr>
              <w:t>y</w:t>
            </w:r>
            <w:r w:rsidRPr="002C6417">
              <w:rPr>
                <w:b/>
                <w:spacing w:val="-10"/>
                <w:sz w:val="18"/>
              </w:rPr>
              <w:t xml:space="preserve"> </w:t>
            </w:r>
            <w:r w:rsidRPr="002C6417">
              <w:rPr>
                <w:b/>
                <w:sz w:val="18"/>
              </w:rPr>
              <w:t>resultados (no</w:t>
            </w:r>
            <w:r w:rsidRPr="002C6417">
              <w:rPr>
                <w:b/>
                <w:spacing w:val="-2"/>
                <w:sz w:val="18"/>
              </w:rPr>
              <w:t xml:space="preserve"> </w:t>
            </w:r>
            <w:r w:rsidRPr="002C6417">
              <w:rPr>
                <w:b/>
                <w:sz w:val="18"/>
              </w:rPr>
              <w:t>más</w:t>
            </w:r>
            <w:r w:rsidRPr="002C6417">
              <w:rPr>
                <w:b/>
                <w:spacing w:val="-1"/>
                <w:sz w:val="18"/>
              </w:rPr>
              <w:t xml:space="preserve"> </w:t>
            </w:r>
            <w:r w:rsidRPr="002C6417">
              <w:rPr>
                <w:b/>
                <w:sz w:val="18"/>
              </w:rPr>
              <w:t>de</w:t>
            </w:r>
            <w:r w:rsidRPr="002C6417">
              <w:rPr>
                <w:b/>
                <w:spacing w:val="-2"/>
                <w:sz w:val="18"/>
              </w:rPr>
              <w:t xml:space="preserve"> </w:t>
            </w:r>
            <w:r w:rsidRPr="002C6417">
              <w:rPr>
                <w:b/>
                <w:sz w:val="18"/>
              </w:rPr>
              <w:t>21</w:t>
            </w:r>
            <w:r w:rsidRPr="002C6417">
              <w:rPr>
                <w:b/>
                <w:spacing w:val="-1"/>
                <w:sz w:val="18"/>
              </w:rPr>
              <w:t xml:space="preserve"> </w:t>
            </w:r>
            <w:r w:rsidRPr="002C6417">
              <w:rPr>
                <w:b/>
                <w:sz w:val="18"/>
              </w:rPr>
              <w:t>indicadores</w:t>
            </w:r>
            <w:r w:rsidRPr="002C6417">
              <w:rPr>
                <w:b/>
                <w:spacing w:val="-2"/>
                <w:sz w:val="18"/>
              </w:rPr>
              <w:t xml:space="preserve"> </w:t>
            </w:r>
            <w:r w:rsidRPr="002C6417">
              <w:rPr>
                <w:b/>
                <w:sz w:val="18"/>
              </w:rPr>
              <w:t>en</w:t>
            </w:r>
            <w:r w:rsidRPr="002C6417">
              <w:rPr>
                <w:b/>
                <w:spacing w:val="-1"/>
                <w:sz w:val="18"/>
              </w:rPr>
              <w:t xml:space="preserve"> </w:t>
            </w:r>
            <w:r w:rsidRPr="002C6417">
              <w:rPr>
                <w:b/>
                <w:spacing w:val="-2"/>
                <w:sz w:val="18"/>
              </w:rPr>
              <w:t>total)</w:t>
            </w:r>
          </w:p>
        </w:tc>
        <w:tc>
          <w:tcPr>
            <w:tcW w:w="2554" w:type="dxa"/>
            <w:gridSpan w:val="3"/>
            <w:shd w:val="clear" w:color="auto" w:fill="DFDFDF"/>
          </w:tcPr>
          <w:p w14:paraId="254A6200" w14:textId="77777777" w:rsidR="00DC750A" w:rsidRPr="002C6417" w:rsidRDefault="00DC750A" w:rsidP="00840955">
            <w:pPr>
              <w:pStyle w:val="TableParagraph"/>
              <w:spacing w:before="1"/>
              <w:ind w:left="107"/>
              <w:rPr>
                <w:b/>
                <w:sz w:val="18"/>
              </w:rPr>
            </w:pPr>
            <w:r w:rsidRPr="002C6417">
              <w:rPr>
                <w:b/>
                <w:sz w:val="18"/>
              </w:rPr>
              <w:t>Valor</w:t>
            </w:r>
            <w:r w:rsidRPr="002C6417">
              <w:rPr>
                <w:b/>
                <w:spacing w:val="-3"/>
                <w:sz w:val="18"/>
              </w:rPr>
              <w:t xml:space="preserve"> </w:t>
            </w:r>
            <w:r w:rsidRPr="002C6417">
              <w:rPr>
                <w:b/>
                <w:sz w:val="18"/>
              </w:rPr>
              <w:t>de</w:t>
            </w:r>
            <w:r w:rsidRPr="002C6417">
              <w:rPr>
                <w:b/>
                <w:spacing w:val="-2"/>
                <w:sz w:val="18"/>
              </w:rPr>
              <w:t xml:space="preserve"> referencia</w:t>
            </w:r>
          </w:p>
        </w:tc>
        <w:tc>
          <w:tcPr>
            <w:tcW w:w="2979" w:type="dxa"/>
            <w:gridSpan w:val="6"/>
            <w:shd w:val="clear" w:color="auto" w:fill="DFDFDF"/>
          </w:tcPr>
          <w:p w14:paraId="319E6980" w14:textId="77777777" w:rsidR="00DC750A" w:rsidRPr="007B4681" w:rsidRDefault="00DC750A" w:rsidP="00840955">
            <w:pPr>
              <w:pStyle w:val="TableParagraph"/>
              <w:spacing w:before="1"/>
              <w:ind w:left="416"/>
              <w:rPr>
                <w:b/>
                <w:sz w:val="18"/>
                <w:lang w:val="pt-PT"/>
              </w:rPr>
            </w:pPr>
            <w:r w:rsidRPr="007B4681">
              <w:rPr>
                <w:b/>
                <w:sz w:val="18"/>
                <w:lang w:val="pt-PT"/>
              </w:rPr>
              <w:t>Meta</w:t>
            </w:r>
            <w:r w:rsidRPr="007B4681">
              <w:rPr>
                <w:b/>
                <w:spacing w:val="-1"/>
                <w:sz w:val="18"/>
                <w:lang w:val="pt-PT"/>
              </w:rPr>
              <w:t xml:space="preserve"> </w:t>
            </w:r>
            <w:r w:rsidRPr="007B4681">
              <w:rPr>
                <w:b/>
                <w:sz w:val="18"/>
                <w:lang w:val="pt-PT"/>
              </w:rPr>
              <w:t>a mitad</w:t>
            </w:r>
            <w:r w:rsidRPr="007B4681">
              <w:rPr>
                <w:b/>
                <w:spacing w:val="-2"/>
                <w:sz w:val="18"/>
                <w:lang w:val="pt-PT"/>
              </w:rPr>
              <w:t xml:space="preserve"> </w:t>
            </w:r>
            <w:r w:rsidRPr="007B4681">
              <w:rPr>
                <w:b/>
                <w:sz w:val="18"/>
                <w:lang w:val="pt-PT"/>
              </w:rPr>
              <w:t xml:space="preserve">de </w:t>
            </w:r>
            <w:r w:rsidRPr="007B4681">
              <w:rPr>
                <w:b/>
                <w:spacing w:val="-2"/>
                <w:sz w:val="18"/>
                <w:lang w:val="pt-PT"/>
              </w:rPr>
              <w:t>período</w:t>
            </w:r>
          </w:p>
        </w:tc>
        <w:tc>
          <w:tcPr>
            <w:tcW w:w="2695" w:type="dxa"/>
            <w:gridSpan w:val="2"/>
            <w:shd w:val="clear" w:color="auto" w:fill="DFDFDF"/>
          </w:tcPr>
          <w:p w14:paraId="254222A0" w14:textId="77777777" w:rsidR="00DC750A" w:rsidRPr="002C6417" w:rsidRDefault="00DC750A" w:rsidP="00840955">
            <w:pPr>
              <w:pStyle w:val="TableParagraph"/>
              <w:spacing w:before="1"/>
              <w:ind w:left="338"/>
              <w:rPr>
                <w:b/>
                <w:sz w:val="18"/>
              </w:rPr>
            </w:pPr>
            <w:r w:rsidRPr="002C6417">
              <w:rPr>
                <w:b/>
                <w:sz w:val="18"/>
              </w:rPr>
              <w:t>Meta</w:t>
            </w:r>
            <w:r w:rsidRPr="002C6417">
              <w:rPr>
                <w:b/>
                <w:spacing w:val="-1"/>
                <w:sz w:val="18"/>
              </w:rPr>
              <w:t xml:space="preserve"> </w:t>
            </w:r>
            <w:r w:rsidRPr="002C6417">
              <w:rPr>
                <w:b/>
                <w:sz w:val="18"/>
              </w:rPr>
              <w:t>al</w:t>
            </w:r>
            <w:r w:rsidRPr="002C6417">
              <w:rPr>
                <w:b/>
                <w:spacing w:val="-3"/>
                <w:sz w:val="18"/>
              </w:rPr>
              <w:t xml:space="preserve"> </w:t>
            </w:r>
            <w:r w:rsidRPr="002C6417">
              <w:rPr>
                <w:b/>
                <w:sz w:val="18"/>
              </w:rPr>
              <w:t>final</w:t>
            </w:r>
            <w:r w:rsidRPr="002C6417">
              <w:rPr>
                <w:b/>
                <w:spacing w:val="-3"/>
                <w:sz w:val="18"/>
              </w:rPr>
              <w:t xml:space="preserve"> </w:t>
            </w:r>
            <w:r w:rsidRPr="002C6417">
              <w:rPr>
                <w:b/>
                <w:sz w:val="18"/>
              </w:rPr>
              <w:t>del</w:t>
            </w:r>
            <w:r w:rsidRPr="002C6417">
              <w:rPr>
                <w:b/>
                <w:spacing w:val="-2"/>
                <w:sz w:val="18"/>
              </w:rPr>
              <w:t xml:space="preserve"> proyecto</w:t>
            </w:r>
          </w:p>
        </w:tc>
      </w:tr>
      <w:tr w:rsidR="00DC750A" w:rsidRPr="002C6417" w14:paraId="7DFBCE1D" w14:textId="77777777" w:rsidTr="00840955">
        <w:trPr>
          <w:gridAfter w:val="2"/>
          <w:wAfter w:w="111" w:type="dxa"/>
          <w:trHeight w:val="691"/>
        </w:trPr>
        <w:tc>
          <w:tcPr>
            <w:tcW w:w="2690" w:type="dxa"/>
            <w:vMerge w:val="restart"/>
            <w:shd w:val="clear" w:color="auto" w:fill="DFDFDF"/>
          </w:tcPr>
          <w:p w14:paraId="5FD73AD1" w14:textId="77777777" w:rsidR="00DC750A" w:rsidRPr="002C6417" w:rsidRDefault="00DC750A" w:rsidP="00840955">
            <w:pPr>
              <w:pStyle w:val="TableParagraph"/>
              <w:spacing w:before="1"/>
              <w:ind w:left="107" w:right="136"/>
              <w:rPr>
                <w:sz w:val="18"/>
              </w:rPr>
            </w:pPr>
            <w:r w:rsidRPr="002C6417">
              <w:rPr>
                <w:b/>
                <w:sz w:val="18"/>
              </w:rPr>
              <w:t xml:space="preserve">Objetivo del proyecto: </w:t>
            </w:r>
            <w:r w:rsidRPr="002C6417">
              <w:rPr>
                <w:sz w:val="18"/>
              </w:rPr>
              <w:t>Fortalecer</w:t>
            </w:r>
            <w:r w:rsidRPr="002C6417">
              <w:rPr>
                <w:spacing w:val="-11"/>
                <w:sz w:val="18"/>
              </w:rPr>
              <w:t xml:space="preserve"> </w:t>
            </w:r>
            <w:r w:rsidRPr="002C6417">
              <w:rPr>
                <w:sz w:val="18"/>
              </w:rPr>
              <w:t>las</w:t>
            </w:r>
            <w:r w:rsidRPr="002C6417">
              <w:rPr>
                <w:spacing w:val="-10"/>
                <w:sz w:val="18"/>
              </w:rPr>
              <w:t xml:space="preserve"> </w:t>
            </w:r>
            <w:r w:rsidRPr="002C6417">
              <w:rPr>
                <w:sz w:val="18"/>
              </w:rPr>
              <w:t>capacidades sistémicas, financieras e</w:t>
            </w:r>
          </w:p>
          <w:p w14:paraId="5EF84974" w14:textId="77777777" w:rsidR="00DC750A" w:rsidRPr="002C6417" w:rsidRDefault="00DC750A" w:rsidP="00840955">
            <w:pPr>
              <w:pStyle w:val="TableParagraph"/>
              <w:spacing w:line="194" w:lineRule="exact"/>
              <w:ind w:left="107"/>
              <w:rPr>
                <w:sz w:val="18"/>
              </w:rPr>
            </w:pPr>
            <w:r w:rsidRPr="002C6417">
              <w:rPr>
                <w:sz w:val="18"/>
              </w:rPr>
              <w:t>institucionales</w:t>
            </w:r>
            <w:r w:rsidRPr="002C6417">
              <w:rPr>
                <w:spacing w:val="-5"/>
                <w:sz w:val="18"/>
              </w:rPr>
              <w:t xml:space="preserve"> </w:t>
            </w:r>
            <w:r w:rsidRPr="002C6417">
              <w:rPr>
                <w:sz w:val="18"/>
              </w:rPr>
              <w:t>para</w:t>
            </w:r>
            <w:r w:rsidRPr="002C6417">
              <w:rPr>
                <w:spacing w:val="-4"/>
                <w:sz w:val="18"/>
              </w:rPr>
              <w:t xml:space="preserve"> </w:t>
            </w:r>
            <w:r w:rsidRPr="002C6417">
              <w:rPr>
                <w:spacing w:val="-5"/>
                <w:sz w:val="18"/>
              </w:rPr>
              <w:t>la</w:t>
            </w:r>
          </w:p>
          <w:p w14:paraId="7626C5B2" w14:textId="77777777" w:rsidR="00DC750A" w:rsidRPr="002C6417" w:rsidRDefault="00DC750A" w:rsidP="00840955">
            <w:pPr>
              <w:pStyle w:val="TableParagraph"/>
              <w:spacing w:line="192" w:lineRule="exact"/>
              <w:ind w:left="107"/>
              <w:rPr>
                <w:sz w:val="18"/>
              </w:rPr>
            </w:pPr>
            <w:r w:rsidRPr="002C6417">
              <w:rPr>
                <w:sz w:val="18"/>
              </w:rPr>
              <w:t>conservación</w:t>
            </w:r>
            <w:r w:rsidRPr="002C6417">
              <w:rPr>
                <w:spacing w:val="-3"/>
                <w:sz w:val="18"/>
              </w:rPr>
              <w:t xml:space="preserve"> </w:t>
            </w:r>
            <w:r w:rsidRPr="002C6417">
              <w:rPr>
                <w:sz w:val="18"/>
              </w:rPr>
              <w:t>de</w:t>
            </w:r>
            <w:r w:rsidRPr="002C6417">
              <w:rPr>
                <w:spacing w:val="-3"/>
                <w:sz w:val="18"/>
              </w:rPr>
              <w:t xml:space="preserve"> </w:t>
            </w:r>
            <w:r w:rsidRPr="002C6417">
              <w:rPr>
                <w:sz w:val="18"/>
              </w:rPr>
              <w:t>la</w:t>
            </w:r>
            <w:r w:rsidRPr="002C6417">
              <w:rPr>
                <w:spacing w:val="-2"/>
                <w:sz w:val="18"/>
              </w:rPr>
              <w:t xml:space="preserve"> biodiversidad</w:t>
            </w:r>
          </w:p>
          <w:p w14:paraId="487B46B5" w14:textId="77777777" w:rsidR="00DC750A" w:rsidRPr="002C6417" w:rsidRDefault="00DC750A" w:rsidP="00840955">
            <w:pPr>
              <w:pStyle w:val="TableParagraph"/>
              <w:spacing w:line="192" w:lineRule="exact"/>
              <w:ind w:left="107"/>
              <w:rPr>
                <w:sz w:val="18"/>
              </w:rPr>
            </w:pPr>
            <w:r w:rsidRPr="002C6417">
              <w:rPr>
                <w:sz w:val="18"/>
              </w:rPr>
              <w:t>y</w:t>
            </w:r>
            <w:r w:rsidRPr="002C6417">
              <w:rPr>
                <w:spacing w:val="-2"/>
                <w:sz w:val="18"/>
              </w:rPr>
              <w:t xml:space="preserve"> </w:t>
            </w:r>
            <w:r w:rsidRPr="002C6417">
              <w:rPr>
                <w:sz w:val="18"/>
              </w:rPr>
              <w:t>el</w:t>
            </w:r>
            <w:r w:rsidRPr="002C6417">
              <w:rPr>
                <w:spacing w:val="-3"/>
                <w:sz w:val="18"/>
              </w:rPr>
              <w:t xml:space="preserve"> </w:t>
            </w:r>
            <w:r w:rsidRPr="002C6417">
              <w:rPr>
                <w:sz w:val="18"/>
              </w:rPr>
              <w:t>manejo sustentable</w:t>
            </w:r>
            <w:r w:rsidRPr="002C6417">
              <w:rPr>
                <w:spacing w:val="-1"/>
                <w:sz w:val="18"/>
              </w:rPr>
              <w:t xml:space="preserve"> </w:t>
            </w:r>
            <w:r w:rsidRPr="002C6417">
              <w:rPr>
                <w:sz w:val="18"/>
              </w:rPr>
              <w:t>de</w:t>
            </w:r>
            <w:r w:rsidRPr="002C6417">
              <w:rPr>
                <w:spacing w:val="-2"/>
                <w:sz w:val="18"/>
              </w:rPr>
              <w:t xml:space="preserve"> </w:t>
            </w:r>
            <w:r w:rsidRPr="002C6417">
              <w:rPr>
                <w:spacing w:val="-5"/>
                <w:sz w:val="18"/>
              </w:rPr>
              <w:t>la</w:t>
            </w:r>
          </w:p>
          <w:p w14:paraId="3C547023" w14:textId="77777777" w:rsidR="00DC750A" w:rsidRPr="002C6417" w:rsidRDefault="00DC750A" w:rsidP="00840955">
            <w:pPr>
              <w:pStyle w:val="TableParagraph"/>
              <w:ind w:left="107" w:right="136"/>
              <w:rPr>
                <w:sz w:val="18"/>
              </w:rPr>
            </w:pPr>
            <w:r w:rsidRPr="002C6417">
              <w:rPr>
                <w:sz w:val="18"/>
              </w:rPr>
              <w:t>tierra,</w:t>
            </w:r>
            <w:r w:rsidRPr="002C6417">
              <w:rPr>
                <w:spacing w:val="-6"/>
                <w:sz w:val="18"/>
              </w:rPr>
              <w:t xml:space="preserve"> </w:t>
            </w:r>
            <w:r w:rsidRPr="002C6417">
              <w:rPr>
                <w:sz w:val="18"/>
              </w:rPr>
              <w:t>mejorando</w:t>
            </w:r>
            <w:r w:rsidRPr="002C6417">
              <w:rPr>
                <w:spacing w:val="-6"/>
                <w:sz w:val="18"/>
              </w:rPr>
              <w:t xml:space="preserve"> </w:t>
            </w:r>
            <w:r w:rsidRPr="002C6417">
              <w:rPr>
                <w:sz w:val="18"/>
              </w:rPr>
              <w:t>la</w:t>
            </w:r>
            <w:r w:rsidRPr="002C6417">
              <w:rPr>
                <w:spacing w:val="-7"/>
                <w:sz w:val="18"/>
              </w:rPr>
              <w:t xml:space="preserve"> </w:t>
            </w:r>
            <w:r w:rsidRPr="002C6417">
              <w:rPr>
                <w:sz w:val="18"/>
              </w:rPr>
              <w:t>efectividad y</w:t>
            </w:r>
            <w:r w:rsidRPr="002C6417">
              <w:rPr>
                <w:spacing w:val="-2"/>
                <w:sz w:val="18"/>
              </w:rPr>
              <w:t xml:space="preserve"> </w:t>
            </w:r>
            <w:r w:rsidRPr="002C6417">
              <w:rPr>
                <w:sz w:val="18"/>
              </w:rPr>
              <w:t>sostenibilidad</w:t>
            </w:r>
            <w:r w:rsidRPr="002C6417">
              <w:rPr>
                <w:spacing w:val="-3"/>
                <w:sz w:val="18"/>
              </w:rPr>
              <w:t xml:space="preserve"> </w:t>
            </w:r>
            <w:r w:rsidRPr="002C6417">
              <w:rPr>
                <w:sz w:val="18"/>
              </w:rPr>
              <w:t>de</w:t>
            </w:r>
            <w:r w:rsidRPr="002C6417">
              <w:rPr>
                <w:spacing w:val="-2"/>
                <w:sz w:val="18"/>
              </w:rPr>
              <w:t xml:space="preserve"> </w:t>
            </w:r>
            <w:r w:rsidRPr="002C6417">
              <w:rPr>
                <w:sz w:val="18"/>
              </w:rPr>
              <w:t>la</w:t>
            </w:r>
            <w:r w:rsidRPr="002C6417">
              <w:rPr>
                <w:spacing w:val="-3"/>
                <w:sz w:val="18"/>
              </w:rPr>
              <w:t xml:space="preserve"> </w:t>
            </w:r>
            <w:r w:rsidRPr="002C6417">
              <w:rPr>
                <w:sz w:val="18"/>
              </w:rPr>
              <w:t>gestión</w:t>
            </w:r>
            <w:r w:rsidRPr="002C6417">
              <w:rPr>
                <w:spacing w:val="-2"/>
                <w:sz w:val="18"/>
              </w:rPr>
              <w:t xml:space="preserve"> </w:t>
            </w:r>
            <w:r w:rsidRPr="002C6417">
              <w:rPr>
                <w:spacing w:val="-5"/>
                <w:sz w:val="18"/>
              </w:rPr>
              <w:t>de</w:t>
            </w:r>
          </w:p>
          <w:p w14:paraId="0E5EB527" w14:textId="77777777" w:rsidR="00DC750A" w:rsidRPr="002C6417" w:rsidRDefault="00DC750A" w:rsidP="00840955">
            <w:pPr>
              <w:pStyle w:val="TableParagraph"/>
              <w:spacing w:line="183" w:lineRule="exact"/>
              <w:ind w:left="107"/>
              <w:rPr>
                <w:sz w:val="18"/>
                <w:szCs w:val="18"/>
                <w:lang w:val="es-ES"/>
              </w:rPr>
            </w:pPr>
            <w:r w:rsidRPr="2CC751CC">
              <w:rPr>
                <w:sz w:val="18"/>
                <w:szCs w:val="18"/>
                <w:lang w:val="es-ES"/>
              </w:rPr>
              <w:t>las</w:t>
            </w:r>
            <w:r w:rsidRPr="2CC751CC">
              <w:rPr>
                <w:spacing w:val="-4"/>
                <w:sz w:val="18"/>
                <w:szCs w:val="18"/>
                <w:lang w:val="es-ES"/>
              </w:rPr>
              <w:t xml:space="preserve"> </w:t>
            </w:r>
            <w:r w:rsidRPr="2CC751CC">
              <w:rPr>
                <w:sz w:val="18"/>
                <w:szCs w:val="18"/>
                <w:lang w:val="es-ES"/>
              </w:rPr>
              <w:t>áreas</w:t>
            </w:r>
            <w:r w:rsidRPr="2CC751CC">
              <w:rPr>
                <w:spacing w:val="-3"/>
                <w:sz w:val="18"/>
                <w:szCs w:val="18"/>
                <w:lang w:val="es-ES"/>
              </w:rPr>
              <w:t xml:space="preserve"> </w:t>
            </w:r>
            <w:r w:rsidRPr="2CC751CC">
              <w:rPr>
                <w:sz w:val="18"/>
                <w:szCs w:val="18"/>
                <w:lang w:val="es-ES"/>
              </w:rPr>
              <w:t>protegidas</w:t>
            </w:r>
            <w:r w:rsidRPr="2CC751CC">
              <w:rPr>
                <w:spacing w:val="-3"/>
                <w:sz w:val="18"/>
                <w:szCs w:val="18"/>
                <w:lang w:val="es-ES"/>
              </w:rPr>
              <w:t xml:space="preserve"> </w:t>
            </w:r>
            <w:r w:rsidRPr="2CC751CC">
              <w:rPr>
                <w:spacing w:val="-2"/>
                <w:sz w:val="18"/>
                <w:szCs w:val="18"/>
                <w:lang w:val="es-ES"/>
              </w:rPr>
              <w:t>(APs),</w:t>
            </w:r>
          </w:p>
          <w:p w14:paraId="625842C0" w14:textId="77777777" w:rsidR="00DC750A" w:rsidRPr="002C6417" w:rsidRDefault="00DC750A" w:rsidP="00840955">
            <w:pPr>
              <w:pStyle w:val="TableParagraph"/>
              <w:spacing w:line="184" w:lineRule="exact"/>
              <w:ind w:left="107"/>
              <w:rPr>
                <w:sz w:val="18"/>
              </w:rPr>
            </w:pPr>
            <w:r w:rsidRPr="002C6417">
              <w:rPr>
                <w:sz w:val="18"/>
              </w:rPr>
              <w:t>territorios</w:t>
            </w:r>
            <w:r w:rsidRPr="002C6417">
              <w:rPr>
                <w:spacing w:val="-6"/>
                <w:sz w:val="18"/>
              </w:rPr>
              <w:t xml:space="preserve"> </w:t>
            </w:r>
            <w:r w:rsidRPr="002C6417">
              <w:rPr>
                <w:spacing w:val="-2"/>
                <w:sz w:val="18"/>
              </w:rPr>
              <w:t>productivos</w:t>
            </w:r>
          </w:p>
          <w:p w14:paraId="6F05B8AF" w14:textId="77777777" w:rsidR="00DC750A" w:rsidRPr="002C6417" w:rsidRDefault="00DC750A" w:rsidP="00840955">
            <w:pPr>
              <w:pStyle w:val="TableParagraph"/>
              <w:spacing w:line="219" w:lineRule="exact"/>
              <w:ind w:left="107"/>
              <w:rPr>
                <w:sz w:val="18"/>
              </w:rPr>
            </w:pPr>
            <w:r w:rsidRPr="002C6417">
              <w:rPr>
                <w:sz w:val="18"/>
              </w:rPr>
              <w:t>asociados</w:t>
            </w:r>
            <w:r w:rsidRPr="002C6417">
              <w:rPr>
                <w:spacing w:val="-3"/>
                <w:sz w:val="18"/>
              </w:rPr>
              <w:t xml:space="preserve"> </w:t>
            </w:r>
            <w:r w:rsidRPr="002C6417">
              <w:rPr>
                <w:sz w:val="18"/>
              </w:rPr>
              <w:t>y</w:t>
            </w:r>
            <w:r w:rsidRPr="002C6417">
              <w:rPr>
                <w:spacing w:val="-2"/>
                <w:sz w:val="18"/>
              </w:rPr>
              <w:t xml:space="preserve"> </w:t>
            </w:r>
            <w:r w:rsidRPr="002C6417">
              <w:rPr>
                <w:sz w:val="18"/>
              </w:rPr>
              <w:t>el</w:t>
            </w:r>
            <w:r w:rsidRPr="002C6417">
              <w:rPr>
                <w:spacing w:val="-2"/>
                <w:sz w:val="18"/>
              </w:rPr>
              <w:t xml:space="preserve"> bienestar</w:t>
            </w:r>
          </w:p>
          <w:p w14:paraId="498AF1DB" w14:textId="77777777" w:rsidR="00DC750A" w:rsidRPr="002C6417" w:rsidRDefault="00DC750A" w:rsidP="00840955">
            <w:pPr>
              <w:pStyle w:val="TableParagraph"/>
              <w:spacing w:line="179" w:lineRule="exact"/>
              <w:ind w:left="107"/>
              <w:rPr>
                <w:sz w:val="18"/>
              </w:rPr>
            </w:pPr>
            <w:r w:rsidRPr="002C6417">
              <w:rPr>
                <w:spacing w:val="-2"/>
                <w:sz w:val="18"/>
              </w:rPr>
              <w:t>humano.</w:t>
            </w:r>
          </w:p>
        </w:tc>
        <w:tc>
          <w:tcPr>
            <w:tcW w:w="3681" w:type="dxa"/>
            <w:gridSpan w:val="2"/>
            <w:tcBorders>
              <w:bottom w:val="nil"/>
            </w:tcBorders>
          </w:tcPr>
          <w:p w14:paraId="726D4821" w14:textId="77777777" w:rsidR="00DC750A" w:rsidRPr="002C6417" w:rsidRDefault="00DC750A" w:rsidP="00840955">
            <w:pPr>
              <w:pStyle w:val="TableParagraph"/>
              <w:spacing w:before="1"/>
              <w:ind w:left="105" w:right="97"/>
              <w:rPr>
                <w:sz w:val="18"/>
                <w:szCs w:val="18"/>
                <w:lang w:val="es-ES"/>
              </w:rPr>
            </w:pPr>
            <w:r w:rsidRPr="2CC751CC">
              <w:rPr>
                <w:sz w:val="18"/>
                <w:szCs w:val="18"/>
                <w:u w:val="single"/>
                <w:lang w:val="es-ES"/>
              </w:rPr>
              <w:t>Indicador obligatorio 1 (PNUD) (Indicador</w:t>
            </w:r>
            <w:r w:rsidRPr="2CC751CC">
              <w:rPr>
                <w:sz w:val="18"/>
                <w:szCs w:val="18"/>
                <w:lang w:val="es-ES"/>
              </w:rPr>
              <w:t xml:space="preserve"> </w:t>
            </w:r>
            <w:r w:rsidRPr="2CC751CC">
              <w:rPr>
                <w:sz w:val="18"/>
                <w:szCs w:val="18"/>
                <w:u w:val="single"/>
                <w:lang w:val="es-ES"/>
              </w:rPr>
              <w:t xml:space="preserve">Base 11, </w:t>
            </w:r>
            <w:proofErr w:type="gramStart"/>
            <w:r w:rsidRPr="2CC751CC">
              <w:rPr>
                <w:sz w:val="18"/>
                <w:szCs w:val="18"/>
                <w:u w:val="single"/>
                <w:lang w:val="es-ES"/>
              </w:rPr>
              <w:t>FMAM )</w:t>
            </w:r>
            <w:proofErr w:type="gramEnd"/>
            <w:r w:rsidRPr="2CC751CC">
              <w:rPr>
                <w:sz w:val="18"/>
                <w:szCs w:val="18"/>
                <w:lang w:val="es-ES"/>
              </w:rPr>
              <w:t>: Número de personas que se</w:t>
            </w:r>
            <w:r w:rsidRPr="2CC751CC">
              <w:rPr>
                <w:spacing w:val="-11"/>
                <w:sz w:val="18"/>
                <w:szCs w:val="18"/>
                <w:lang w:val="es-ES"/>
              </w:rPr>
              <w:t xml:space="preserve"> </w:t>
            </w:r>
            <w:r w:rsidRPr="2CC751CC">
              <w:rPr>
                <w:sz w:val="18"/>
                <w:szCs w:val="18"/>
                <w:lang w:val="es-ES"/>
              </w:rPr>
              <w:t>benefician</w:t>
            </w:r>
            <w:r w:rsidRPr="2CC751CC">
              <w:rPr>
                <w:spacing w:val="-10"/>
                <w:sz w:val="18"/>
                <w:szCs w:val="18"/>
                <w:lang w:val="es-ES"/>
              </w:rPr>
              <w:t xml:space="preserve"> </w:t>
            </w:r>
            <w:r w:rsidRPr="2CC751CC">
              <w:rPr>
                <w:sz w:val="18"/>
                <w:szCs w:val="18"/>
                <w:lang w:val="es-ES"/>
              </w:rPr>
              <w:t>directamente</w:t>
            </w:r>
            <w:r w:rsidRPr="2CC751CC">
              <w:rPr>
                <w:spacing w:val="-10"/>
                <w:sz w:val="18"/>
                <w:szCs w:val="18"/>
                <w:lang w:val="es-ES"/>
              </w:rPr>
              <w:t xml:space="preserve"> </w:t>
            </w:r>
            <w:r w:rsidRPr="2CC751CC">
              <w:rPr>
                <w:sz w:val="18"/>
                <w:szCs w:val="18"/>
                <w:lang w:val="es-ES"/>
              </w:rPr>
              <w:t>e</w:t>
            </w:r>
            <w:r w:rsidRPr="2CC751CC">
              <w:rPr>
                <w:spacing w:val="-10"/>
                <w:sz w:val="18"/>
                <w:szCs w:val="18"/>
                <w:lang w:val="es-ES"/>
              </w:rPr>
              <w:t xml:space="preserve"> </w:t>
            </w:r>
            <w:r w:rsidRPr="2CC751CC">
              <w:rPr>
                <w:sz w:val="18"/>
                <w:szCs w:val="18"/>
                <w:lang w:val="es-ES"/>
              </w:rPr>
              <w:t>indirectamente</w:t>
            </w:r>
          </w:p>
        </w:tc>
        <w:tc>
          <w:tcPr>
            <w:tcW w:w="2554" w:type="dxa"/>
            <w:gridSpan w:val="3"/>
            <w:tcBorders>
              <w:bottom w:val="nil"/>
            </w:tcBorders>
          </w:tcPr>
          <w:p w14:paraId="65751791" w14:textId="77777777" w:rsidR="00DC750A" w:rsidRPr="002C6417" w:rsidRDefault="00DC750A" w:rsidP="00840955">
            <w:pPr>
              <w:pStyle w:val="TableParagraph"/>
              <w:spacing w:before="1" w:line="229"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p w14:paraId="5815FFFF" w14:textId="77777777" w:rsidR="00DC750A" w:rsidRPr="002C6417" w:rsidRDefault="00DC750A" w:rsidP="00840955">
            <w:pPr>
              <w:pStyle w:val="TableParagraph"/>
              <w:spacing w:line="229"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8"/>
                <w:sz w:val="18"/>
                <w:szCs w:val="18"/>
                <w:lang w:val="es-ES"/>
              </w:rPr>
              <w:t xml:space="preserve">  </w:t>
            </w:r>
            <w:r w:rsidRPr="2CC751CC">
              <w:rPr>
                <w:i/>
                <w:sz w:val="18"/>
                <w:szCs w:val="18"/>
                <w:lang w:val="es-ES"/>
              </w:rPr>
              <w:t>159.500</w:t>
            </w:r>
            <w:proofErr w:type="gramEnd"/>
            <w:r w:rsidRPr="2CC751CC">
              <w:rPr>
                <w:i/>
                <w:spacing w:val="-1"/>
                <w:sz w:val="18"/>
                <w:szCs w:val="18"/>
                <w:lang w:val="es-ES"/>
              </w:rPr>
              <w:t xml:space="preserve"> </w:t>
            </w:r>
            <w:r w:rsidRPr="2CC751CC">
              <w:rPr>
                <w:i/>
                <w:sz w:val="18"/>
                <w:szCs w:val="18"/>
                <w:lang w:val="es-ES"/>
              </w:rPr>
              <w:t>(50%</w:t>
            </w:r>
            <w:r w:rsidRPr="2CC751CC">
              <w:rPr>
                <w:i/>
                <w:spacing w:val="-2"/>
                <w:sz w:val="18"/>
                <w:szCs w:val="18"/>
                <w:lang w:val="es-ES"/>
              </w:rPr>
              <w:t xml:space="preserve"> </w:t>
            </w:r>
            <w:r w:rsidRPr="2CC751CC">
              <w:rPr>
                <w:i/>
                <w:sz w:val="18"/>
                <w:szCs w:val="18"/>
                <w:lang w:val="es-ES"/>
              </w:rPr>
              <w:t>mujeres</w:t>
            </w:r>
            <w:r w:rsidRPr="2CC751CC">
              <w:rPr>
                <w:i/>
                <w:spacing w:val="-2"/>
                <w:sz w:val="18"/>
                <w:szCs w:val="18"/>
                <w:lang w:val="es-ES"/>
              </w:rPr>
              <w:t xml:space="preserve"> </w:t>
            </w:r>
            <w:r w:rsidRPr="2CC751CC">
              <w:rPr>
                <w:i/>
                <w:spacing w:val="-10"/>
                <w:sz w:val="18"/>
                <w:szCs w:val="18"/>
                <w:lang w:val="es-ES"/>
              </w:rPr>
              <w:t>y</w:t>
            </w:r>
          </w:p>
          <w:p w14:paraId="5F0AD02C" w14:textId="77777777" w:rsidR="00DC750A" w:rsidRPr="002C6417" w:rsidRDefault="00DC750A" w:rsidP="00840955">
            <w:pPr>
              <w:pStyle w:val="TableParagraph"/>
              <w:spacing w:before="1" w:line="207" w:lineRule="exact"/>
              <w:ind w:left="116"/>
              <w:rPr>
                <w:i/>
                <w:sz w:val="18"/>
              </w:rPr>
            </w:pPr>
            <w:r w:rsidRPr="002C6417">
              <w:rPr>
                <w:i/>
                <w:sz w:val="18"/>
              </w:rPr>
              <w:t xml:space="preserve">50% </w:t>
            </w:r>
            <w:r w:rsidRPr="002C6417">
              <w:rPr>
                <w:i/>
                <w:spacing w:val="-2"/>
                <w:sz w:val="18"/>
              </w:rPr>
              <w:t>hombres)</w:t>
            </w:r>
          </w:p>
        </w:tc>
        <w:tc>
          <w:tcPr>
            <w:tcW w:w="2979" w:type="dxa"/>
            <w:gridSpan w:val="6"/>
            <w:tcBorders>
              <w:bottom w:val="nil"/>
            </w:tcBorders>
          </w:tcPr>
          <w:p w14:paraId="3CE10F76" w14:textId="77777777" w:rsidR="00DC750A" w:rsidRPr="002C6417" w:rsidRDefault="00DC750A" w:rsidP="00840955">
            <w:pPr>
              <w:pStyle w:val="TableParagraph"/>
              <w:spacing w:before="1"/>
              <w:ind w:left="116"/>
              <w:rPr>
                <w:i/>
                <w:sz w:val="18"/>
              </w:rPr>
            </w:pPr>
            <w:r w:rsidRPr="002C6417">
              <w:rPr>
                <w:rFonts w:ascii="Symbol" w:hAnsi="Symbol"/>
                <w:sz w:val="18"/>
              </w:rPr>
              <w:t></w:t>
            </w:r>
            <w:r w:rsidRPr="002C6417">
              <w:rPr>
                <w:rFonts w:ascii="Times New Roman" w:hAnsi="Times New Roman"/>
                <w:spacing w:val="80"/>
                <w:sz w:val="18"/>
              </w:rPr>
              <w:t xml:space="preserve"> </w:t>
            </w:r>
            <w:r w:rsidRPr="002C6417">
              <w:rPr>
                <w:i/>
                <w:sz w:val="18"/>
              </w:rPr>
              <w:t>1.170</w:t>
            </w:r>
            <w:r w:rsidRPr="002C6417">
              <w:rPr>
                <w:i/>
                <w:spacing w:val="-5"/>
                <w:sz w:val="18"/>
              </w:rPr>
              <w:t xml:space="preserve"> </w:t>
            </w:r>
            <w:r w:rsidRPr="002C6417">
              <w:rPr>
                <w:i/>
                <w:sz w:val="18"/>
              </w:rPr>
              <w:t>(50%</w:t>
            </w:r>
            <w:r w:rsidRPr="002C6417">
              <w:rPr>
                <w:i/>
                <w:spacing w:val="-5"/>
                <w:sz w:val="18"/>
              </w:rPr>
              <w:t xml:space="preserve"> </w:t>
            </w:r>
            <w:r w:rsidRPr="002C6417">
              <w:rPr>
                <w:i/>
                <w:sz w:val="18"/>
              </w:rPr>
              <w:t>mujeres</w:t>
            </w:r>
            <w:r w:rsidRPr="002C6417">
              <w:rPr>
                <w:i/>
                <w:spacing w:val="-6"/>
                <w:sz w:val="18"/>
              </w:rPr>
              <w:t xml:space="preserve"> </w:t>
            </w:r>
            <w:r w:rsidRPr="002C6417">
              <w:rPr>
                <w:i/>
                <w:sz w:val="18"/>
              </w:rPr>
              <w:t>y</w:t>
            </w:r>
            <w:r w:rsidRPr="002C6417">
              <w:rPr>
                <w:i/>
                <w:spacing w:val="-4"/>
                <w:sz w:val="18"/>
              </w:rPr>
              <w:t xml:space="preserve"> </w:t>
            </w:r>
            <w:r w:rsidRPr="002C6417">
              <w:rPr>
                <w:i/>
                <w:sz w:val="18"/>
              </w:rPr>
              <w:t xml:space="preserve">50% </w:t>
            </w:r>
            <w:r w:rsidRPr="002C6417">
              <w:rPr>
                <w:i/>
                <w:spacing w:val="-2"/>
                <w:sz w:val="18"/>
              </w:rPr>
              <w:t>hombres)</w:t>
            </w:r>
          </w:p>
          <w:p w14:paraId="211AF5CA" w14:textId="77777777" w:rsidR="00DC750A" w:rsidRPr="002C6417" w:rsidRDefault="00DC750A" w:rsidP="00840955">
            <w:pPr>
              <w:pStyle w:val="TableParagraph"/>
              <w:spacing w:line="217" w:lineRule="exact"/>
              <w:ind w:left="116"/>
              <w:rPr>
                <w:rFonts w:ascii="Symbol" w:hAnsi="Symbol"/>
                <w:sz w:val="18"/>
              </w:rPr>
            </w:pPr>
            <w:r w:rsidRPr="002C6417">
              <w:rPr>
                <w:rFonts w:ascii="Symbol" w:hAnsi="Symbol"/>
                <w:spacing w:val="-10"/>
                <w:sz w:val="18"/>
              </w:rPr>
              <w:t></w:t>
            </w:r>
          </w:p>
        </w:tc>
        <w:tc>
          <w:tcPr>
            <w:tcW w:w="2695" w:type="dxa"/>
            <w:gridSpan w:val="2"/>
            <w:tcBorders>
              <w:bottom w:val="nil"/>
            </w:tcBorders>
          </w:tcPr>
          <w:p w14:paraId="22540AA5" w14:textId="77777777" w:rsidR="00DC750A" w:rsidRPr="002C6417" w:rsidRDefault="00DC750A" w:rsidP="00840955">
            <w:pPr>
              <w:pStyle w:val="TableParagraph"/>
              <w:spacing w:before="1"/>
              <w:ind w:left="115"/>
              <w:rPr>
                <w:i/>
                <w:sz w:val="18"/>
              </w:rPr>
            </w:pPr>
            <w:r w:rsidRPr="002C6417">
              <w:rPr>
                <w:rFonts w:ascii="Symbol" w:hAnsi="Symbol"/>
                <w:sz w:val="18"/>
              </w:rPr>
              <w:t></w:t>
            </w:r>
            <w:r w:rsidRPr="002C6417">
              <w:rPr>
                <w:rFonts w:ascii="Times New Roman" w:hAnsi="Times New Roman"/>
                <w:spacing w:val="80"/>
                <w:sz w:val="18"/>
              </w:rPr>
              <w:t xml:space="preserve"> </w:t>
            </w:r>
            <w:r w:rsidRPr="002C6417">
              <w:rPr>
                <w:i/>
                <w:sz w:val="18"/>
              </w:rPr>
              <w:t>2.340</w:t>
            </w:r>
            <w:r w:rsidRPr="002C6417">
              <w:rPr>
                <w:i/>
                <w:spacing w:val="-5"/>
                <w:sz w:val="18"/>
              </w:rPr>
              <w:t xml:space="preserve"> </w:t>
            </w:r>
            <w:r w:rsidRPr="002C6417">
              <w:rPr>
                <w:i/>
                <w:sz w:val="18"/>
              </w:rPr>
              <w:t>(50%</w:t>
            </w:r>
            <w:r w:rsidRPr="002C6417">
              <w:rPr>
                <w:i/>
                <w:spacing w:val="-5"/>
                <w:sz w:val="18"/>
              </w:rPr>
              <w:t xml:space="preserve"> </w:t>
            </w:r>
            <w:r w:rsidRPr="002C6417">
              <w:rPr>
                <w:i/>
                <w:sz w:val="18"/>
              </w:rPr>
              <w:t>mujeres</w:t>
            </w:r>
            <w:r w:rsidRPr="002C6417">
              <w:rPr>
                <w:i/>
                <w:spacing w:val="-6"/>
                <w:sz w:val="18"/>
              </w:rPr>
              <w:t xml:space="preserve"> </w:t>
            </w:r>
            <w:r w:rsidRPr="002C6417">
              <w:rPr>
                <w:i/>
                <w:sz w:val="18"/>
              </w:rPr>
              <w:t>y</w:t>
            </w:r>
            <w:r w:rsidRPr="002C6417">
              <w:rPr>
                <w:i/>
                <w:spacing w:val="-4"/>
                <w:sz w:val="18"/>
              </w:rPr>
              <w:t xml:space="preserve"> </w:t>
            </w:r>
            <w:r w:rsidRPr="002C6417">
              <w:rPr>
                <w:i/>
                <w:sz w:val="18"/>
              </w:rPr>
              <w:t xml:space="preserve">50% </w:t>
            </w:r>
            <w:r w:rsidRPr="002C6417">
              <w:rPr>
                <w:i/>
                <w:spacing w:val="-2"/>
                <w:sz w:val="18"/>
              </w:rPr>
              <w:t>hombres)</w:t>
            </w:r>
          </w:p>
          <w:p w14:paraId="0D2921A1" w14:textId="77777777" w:rsidR="00DC750A" w:rsidRPr="002C6417" w:rsidRDefault="00DC750A" w:rsidP="00840955">
            <w:pPr>
              <w:pStyle w:val="TableParagraph"/>
              <w:spacing w:line="217" w:lineRule="exact"/>
              <w:ind w:left="115"/>
              <w:rPr>
                <w:i/>
                <w:sz w:val="18"/>
                <w:szCs w:val="18"/>
                <w:lang w:val="es-ES"/>
              </w:rPr>
            </w:pPr>
            <w:proofErr w:type="gramStart"/>
            <w:r w:rsidRPr="2CC751CC">
              <w:rPr>
                <w:rFonts w:ascii="Symbol" w:hAnsi="Symbol"/>
                <w:strike/>
                <w:sz w:val="18"/>
                <w:szCs w:val="18"/>
                <w:lang w:val="es-ES"/>
              </w:rPr>
              <w:t></w:t>
            </w:r>
            <w:r w:rsidRPr="2CC751CC">
              <w:rPr>
                <w:rFonts w:ascii="Times New Roman" w:hAnsi="Times New Roman"/>
                <w:spacing w:val="40"/>
                <w:sz w:val="18"/>
                <w:szCs w:val="18"/>
                <w:lang w:val="es-ES"/>
              </w:rPr>
              <w:t xml:space="preserve">  </w:t>
            </w:r>
            <w:r w:rsidRPr="2CC751CC">
              <w:rPr>
                <w:i/>
                <w:sz w:val="18"/>
                <w:szCs w:val="18"/>
                <w:lang w:val="es-ES"/>
              </w:rPr>
              <w:t>161.500</w:t>
            </w:r>
            <w:proofErr w:type="gramEnd"/>
            <w:r w:rsidRPr="2CC751CC">
              <w:rPr>
                <w:i/>
                <w:spacing w:val="1"/>
                <w:sz w:val="18"/>
                <w:szCs w:val="18"/>
                <w:lang w:val="es-ES"/>
              </w:rPr>
              <w:t xml:space="preserve"> </w:t>
            </w:r>
            <w:r w:rsidRPr="2CC751CC">
              <w:rPr>
                <w:i/>
                <w:sz w:val="18"/>
                <w:szCs w:val="18"/>
                <w:lang w:val="es-ES"/>
              </w:rPr>
              <w:t>(50% mujeres</w:t>
            </w:r>
            <w:r w:rsidRPr="2CC751CC">
              <w:rPr>
                <w:i/>
                <w:spacing w:val="-3"/>
                <w:sz w:val="18"/>
                <w:szCs w:val="18"/>
                <w:lang w:val="es-ES"/>
              </w:rPr>
              <w:t xml:space="preserve"> </w:t>
            </w:r>
            <w:r w:rsidRPr="2CC751CC">
              <w:rPr>
                <w:i/>
                <w:sz w:val="18"/>
                <w:szCs w:val="18"/>
                <w:lang w:val="es-ES"/>
              </w:rPr>
              <w:t xml:space="preserve">y </w:t>
            </w:r>
            <w:r w:rsidRPr="2CC751CC">
              <w:rPr>
                <w:i/>
                <w:spacing w:val="-5"/>
                <w:sz w:val="18"/>
                <w:szCs w:val="18"/>
                <w:lang w:val="es-ES"/>
              </w:rPr>
              <w:t>50%</w:t>
            </w:r>
          </w:p>
        </w:tc>
      </w:tr>
      <w:tr w:rsidR="00DC750A" w:rsidRPr="002C6417" w14:paraId="32719A80" w14:textId="77777777" w:rsidTr="2CC751CC">
        <w:trPr>
          <w:gridAfter w:val="2"/>
          <w:wAfter w:w="111" w:type="dxa"/>
          <w:trHeight w:val="220"/>
        </w:trPr>
        <w:tc>
          <w:tcPr>
            <w:tcW w:w="2690" w:type="dxa"/>
            <w:vMerge/>
          </w:tcPr>
          <w:p w14:paraId="401F2A51" w14:textId="77777777" w:rsidR="00DC750A" w:rsidRPr="002C6417" w:rsidRDefault="00DC750A" w:rsidP="00840955">
            <w:pPr>
              <w:pStyle w:val="TableParagraph"/>
              <w:spacing w:line="179" w:lineRule="exact"/>
              <w:ind w:left="107"/>
              <w:rPr>
                <w:sz w:val="18"/>
              </w:rPr>
            </w:pPr>
          </w:p>
        </w:tc>
        <w:tc>
          <w:tcPr>
            <w:tcW w:w="3681" w:type="dxa"/>
            <w:gridSpan w:val="2"/>
            <w:tcBorders>
              <w:top w:val="nil"/>
              <w:bottom w:val="nil"/>
            </w:tcBorders>
          </w:tcPr>
          <w:p w14:paraId="06A741F7" w14:textId="77777777" w:rsidR="00DC750A" w:rsidRPr="002C6417" w:rsidRDefault="00DC750A" w:rsidP="00840955">
            <w:pPr>
              <w:pStyle w:val="TableParagraph"/>
              <w:spacing w:line="194" w:lineRule="exact"/>
              <w:ind w:left="105"/>
              <w:rPr>
                <w:sz w:val="18"/>
              </w:rPr>
            </w:pPr>
            <w:r w:rsidRPr="002C6417">
              <w:rPr>
                <w:sz w:val="18"/>
              </w:rPr>
              <w:t>del</w:t>
            </w:r>
            <w:r w:rsidRPr="002C6417">
              <w:rPr>
                <w:spacing w:val="-5"/>
                <w:sz w:val="18"/>
              </w:rPr>
              <w:t xml:space="preserve"> </w:t>
            </w:r>
            <w:r w:rsidRPr="002C6417">
              <w:rPr>
                <w:sz w:val="18"/>
              </w:rPr>
              <w:t>proyecto,</w:t>
            </w:r>
            <w:r w:rsidRPr="002C6417">
              <w:rPr>
                <w:spacing w:val="-3"/>
                <w:sz w:val="18"/>
              </w:rPr>
              <w:t xml:space="preserve"> </w:t>
            </w:r>
            <w:r w:rsidRPr="002C6417">
              <w:rPr>
                <w:sz w:val="18"/>
              </w:rPr>
              <w:t>diferenciado</w:t>
            </w:r>
            <w:r w:rsidRPr="002C6417">
              <w:rPr>
                <w:spacing w:val="-3"/>
                <w:sz w:val="18"/>
              </w:rPr>
              <w:t xml:space="preserve"> </w:t>
            </w:r>
            <w:r w:rsidRPr="002C6417">
              <w:rPr>
                <w:sz w:val="18"/>
              </w:rPr>
              <w:t>por</w:t>
            </w:r>
            <w:r w:rsidRPr="002C6417">
              <w:rPr>
                <w:spacing w:val="-3"/>
                <w:sz w:val="18"/>
              </w:rPr>
              <w:t xml:space="preserve"> </w:t>
            </w:r>
            <w:r w:rsidRPr="002C6417">
              <w:rPr>
                <w:spacing w:val="-2"/>
                <w:sz w:val="18"/>
              </w:rPr>
              <w:t>género</w:t>
            </w:r>
          </w:p>
        </w:tc>
        <w:tc>
          <w:tcPr>
            <w:tcW w:w="2554" w:type="dxa"/>
            <w:gridSpan w:val="3"/>
            <w:tcBorders>
              <w:top w:val="nil"/>
              <w:bottom w:val="nil"/>
            </w:tcBorders>
          </w:tcPr>
          <w:p w14:paraId="599A60B8"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127D5155" w14:textId="77777777" w:rsidR="00DC750A" w:rsidRPr="002C6417" w:rsidRDefault="00DC750A" w:rsidP="00840955">
            <w:pPr>
              <w:pStyle w:val="TableParagraph"/>
              <w:spacing w:line="200" w:lineRule="exact"/>
              <w:ind w:left="116"/>
              <w:rPr>
                <w:i/>
                <w:sz w:val="18"/>
              </w:rPr>
            </w:pPr>
            <w:r w:rsidRPr="002C6417">
              <w:rPr>
                <w:i/>
                <w:sz w:val="18"/>
              </w:rPr>
              <w:t>160.000</w:t>
            </w:r>
            <w:r w:rsidRPr="002C6417">
              <w:rPr>
                <w:i/>
                <w:spacing w:val="72"/>
                <w:w w:val="150"/>
                <w:sz w:val="18"/>
              </w:rPr>
              <w:t xml:space="preserve"> </w:t>
            </w:r>
            <w:r w:rsidRPr="002C6417">
              <w:rPr>
                <w:i/>
                <w:sz w:val="18"/>
              </w:rPr>
              <w:t>(50%</w:t>
            </w:r>
            <w:r w:rsidRPr="002C6417">
              <w:rPr>
                <w:i/>
                <w:spacing w:val="74"/>
                <w:w w:val="150"/>
                <w:sz w:val="18"/>
              </w:rPr>
              <w:t xml:space="preserve"> </w:t>
            </w:r>
            <w:r w:rsidRPr="002C6417">
              <w:rPr>
                <w:i/>
                <w:sz w:val="18"/>
              </w:rPr>
              <w:t>mujeres</w:t>
            </w:r>
            <w:r w:rsidRPr="002C6417">
              <w:rPr>
                <w:i/>
                <w:spacing w:val="72"/>
                <w:w w:val="150"/>
                <w:sz w:val="18"/>
              </w:rPr>
              <w:t xml:space="preserve"> </w:t>
            </w:r>
            <w:r w:rsidRPr="002C6417">
              <w:rPr>
                <w:i/>
                <w:sz w:val="18"/>
              </w:rPr>
              <w:t>y</w:t>
            </w:r>
            <w:r w:rsidRPr="002C6417">
              <w:rPr>
                <w:i/>
                <w:spacing w:val="72"/>
                <w:w w:val="150"/>
                <w:sz w:val="18"/>
              </w:rPr>
              <w:t xml:space="preserve"> </w:t>
            </w:r>
            <w:r w:rsidRPr="002C6417">
              <w:rPr>
                <w:i/>
                <w:spacing w:val="-5"/>
                <w:sz w:val="18"/>
              </w:rPr>
              <w:t>50%</w:t>
            </w:r>
          </w:p>
        </w:tc>
        <w:tc>
          <w:tcPr>
            <w:tcW w:w="2695" w:type="dxa"/>
            <w:gridSpan w:val="2"/>
            <w:tcBorders>
              <w:top w:val="nil"/>
              <w:bottom w:val="nil"/>
            </w:tcBorders>
          </w:tcPr>
          <w:p w14:paraId="6CA5DF3A" w14:textId="77777777" w:rsidR="00DC750A" w:rsidRPr="002C6417" w:rsidRDefault="00DC750A" w:rsidP="00840955">
            <w:pPr>
              <w:pStyle w:val="TableParagraph"/>
              <w:spacing w:line="200" w:lineRule="exact"/>
              <w:ind w:left="115"/>
              <w:rPr>
                <w:i/>
                <w:sz w:val="18"/>
              </w:rPr>
            </w:pPr>
            <w:r w:rsidRPr="002C6417">
              <w:rPr>
                <w:i/>
                <w:spacing w:val="-2"/>
                <w:sz w:val="18"/>
              </w:rPr>
              <w:t>hombres)</w:t>
            </w:r>
          </w:p>
        </w:tc>
      </w:tr>
      <w:tr w:rsidR="00DC750A" w:rsidRPr="002C6417" w14:paraId="504890DB" w14:textId="77777777" w:rsidTr="2CC751CC">
        <w:trPr>
          <w:gridAfter w:val="2"/>
          <w:wAfter w:w="111" w:type="dxa"/>
          <w:trHeight w:val="212"/>
        </w:trPr>
        <w:tc>
          <w:tcPr>
            <w:tcW w:w="2690" w:type="dxa"/>
            <w:vMerge/>
          </w:tcPr>
          <w:p w14:paraId="4B40DFAA" w14:textId="77777777" w:rsidR="00DC750A" w:rsidRPr="002C6417" w:rsidRDefault="00DC750A" w:rsidP="00840955">
            <w:pPr>
              <w:pStyle w:val="TableParagraph"/>
              <w:spacing w:line="179" w:lineRule="exact"/>
              <w:ind w:left="107"/>
              <w:rPr>
                <w:sz w:val="18"/>
              </w:rPr>
            </w:pPr>
          </w:p>
        </w:tc>
        <w:tc>
          <w:tcPr>
            <w:tcW w:w="3681" w:type="dxa"/>
            <w:gridSpan w:val="2"/>
            <w:tcBorders>
              <w:top w:val="nil"/>
            </w:tcBorders>
          </w:tcPr>
          <w:p w14:paraId="12D15B52" w14:textId="77777777" w:rsidR="00DC750A" w:rsidRPr="002C6417" w:rsidRDefault="00DC750A" w:rsidP="00840955">
            <w:pPr>
              <w:pStyle w:val="TableParagraph"/>
              <w:rPr>
                <w:rFonts w:ascii="Times New Roman"/>
                <w:sz w:val="14"/>
              </w:rPr>
            </w:pPr>
          </w:p>
        </w:tc>
        <w:tc>
          <w:tcPr>
            <w:tcW w:w="2554" w:type="dxa"/>
            <w:gridSpan w:val="3"/>
            <w:tcBorders>
              <w:top w:val="nil"/>
            </w:tcBorders>
          </w:tcPr>
          <w:p w14:paraId="04A9151C" w14:textId="77777777" w:rsidR="00DC750A" w:rsidRPr="002C6417" w:rsidRDefault="00DC750A" w:rsidP="00840955">
            <w:pPr>
              <w:pStyle w:val="TableParagraph"/>
              <w:rPr>
                <w:rFonts w:ascii="Times New Roman"/>
                <w:sz w:val="14"/>
              </w:rPr>
            </w:pPr>
          </w:p>
        </w:tc>
        <w:tc>
          <w:tcPr>
            <w:tcW w:w="2979" w:type="dxa"/>
            <w:gridSpan w:val="6"/>
            <w:tcBorders>
              <w:top w:val="nil"/>
            </w:tcBorders>
          </w:tcPr>
          <w:p w14:paraId="659B8F1D" w14:textId="77777777" w:rsidR="00DC750A" w:rsidRPr="002C6417" w:rsidRDefault="00DC750A" w:rsidP="00840955">
            <w:pPr>
              <w:pStyle w:val="TableParagraph"/>
              <w:spacing w:line="192" w:lineRule="exact"/>
              <w:ind w:left="116"/>
              <w:rPr>
                <w:i/>
                <w:sz w:val="18"/>
              </w:rPr>
            </w:pPr>
            <w:r w:rsidRPr="002C6417">
              <w:rPr>
                <w:i/>
                <w:spacing w:val="-2"/>
                <w:sz w:val="18"/>
              </w:rPr>
              <w:t>hombres)</w:t>
            </w:r>
          </w:p>
        </w:tc>
        <w:tc>
          <w:tcPr>
            <w:tcW w:w="2695" w:type="dxa"/>
            <w:gridSpan w:val="2"/>
            <w:tcBorders>
              <w:top w:val="nil"/>
            </w:tcBorders>
          </w:tcPr>
          <w:p w14:paraId="1BCE315E" w14:textId="77777777" w:rsidR="00DC750A" w:rsidRPr="002C6417" w:rsidRDefault="00DC750A" w:rsidP="00840955">
            <w:pPr>
              <w:pStyle w:val="TableParagraph"/>
              <w:rPr>
                <w:rFonts w:ascii="Times New Roman"/>
                <w:sz w:val="14"/>
              </w:rPr>
            </w:pPr>
          </w:p>
        </w:tc>
      </w:tr>
      <w:tr w:rsidR="00DC750A" w:rsidRPr="002C6417" w14:paraId="35F12CFD" w14:textId="77777777" w:rsidTr="2CC751CC">
        <w:trPr>
          <w:gridAfter w:val="2"/>
          <w:wAfter w:w="111" w:type="dxa"/>
          <w:trHeight w:val="672"/>
        </w:trPr>
        <w:tc>
          <w:tcPr>
            <w:tcW w:w="2690" w:type="dxa"/>
            <w:vMerge/>
          </w:tcPr>
          <w:p w14:paraId="0AE9F3C2" w14:textId="77777777" w:rsidR="00DC750A" w:rsidRPr="002C6417" w:rsidRDefault="00DC750A" w:rsidP="00840955">
            <w:pPr>
              <w:pStyle w:val="TableParagraph"/>
              <w:spacing w:line="179" w:lineRule="exact"/>
              <w:ind w:left="107"/>
              <w:rPr>
                <w:sz w:val="18"/>
              </w:rPr>
            </w:pPr>
          </w:p>
        </w:tc>
        <w:tc>
          <w:tcPr>
            <w:tcW w:w="3681" w:type="dxa"/>
            <w:gridSpan w:val="2"/>
            <w:tcBorders>
              <w:bottom w:val="nil"/>
            </w:tcBorders>
          </w:tcPr>
          <w:p w14:paraId="4C3916EB" w14:textId="77777777" w:rsidR="00DC750A" w:rsidRPr="002C6417" w:rsidRDefault="00DC750A" w:rsidP="00840955">
            <w:pPr>
              <w:pStyle w:val="TableParagraph"/>
              <w:spacing w:before="1"/>
              <w:ind w:left="105" w:right="97"/>
              <w:rPr>
                <w:sz w:val="18"/>
                <w:szCs w:val="18"/>
                <w:lang w:val="es-ES"/>
              </w:rPr>
            </w:pPr>
            <w:r w:rsidRPr="2CC751CC">
              <w:rPr>
                <w:sz w:val="18"/>
                <w:szCs w:val="18"/>
                <w:u w:val="single"/>
                <w:lang w:val="es-ES"/>
              </w:rPr>
              <w:t>Indicador</w:t>
            </w:r>
            <w:r w:rsidRPr="2CC751CC">
              <w:rPr>
                <w:spacing w:val="-6"/>
                <w:sz w:val="18"/>
                <w:szCs w:val="18"/>
                <w:u w:val="single"/>
                <w:lang w:val="es-ES"/>
              </w:rPr>
              <w:t xml:space="preserve"> </w:t>
            </w:r>
            <w:r w:rsidRPr="2CC751CC">
              <w:rPr>
                <w:sz w:val="18"/>
                <w:szCs w:val="18"/>
                <w:u w:val="single"/>
                <w:lang w:val="es-ES"/>
              </w:rPr>
              <w:t>obligatorio</w:t>
            </w:r>
            <w:r w:rsidRPr="2CC751CC">
              <w:rPr>
                <w:spacing w:val="-4"/>
                <w:sz w:val="18"/>
                <w:szCs w:val="18"/>
                <w:u w:val="single"/>
                <w:lang w:val="es-ES"/>
              </w:rPr>
              <w:t xml:space="preserve"> </w:t>
            </w:r>
            <w:r w:rsidRPr="2CC751CC">
              <w:rPr>
                <w:sz w:val="18"/>
                <w:szCs w:val="18"/>
                <w:u w:val="single"/>
                <w:lang w:val="es-ES"/>
              </w:rPr>
              <w:t>2</w:t>
            </w:r>
            <w:r w:rsidRPr="2CC751CC">
              <w:rPr>
                <w:spacing w:val="-7"/>
                <w:sz w:val="18"/>
                <w:szCs w:val="18"/>
                <w:u w:val="single"/>
                <w:lang w:val="es-ES"/>
              </w:rPr>
              <w:t xml:space="preserve"> </w:t>
            </w:r>
            <w:r w:rsidRPr="2CC751CC">
              <w:rPr>
                <w:sz w:val="18"/>
                <w:szCs w:val="18"/>
                <w:u w:val="single"/>
                <w:lang w:val="es-ES"/>
              </w:rPr>
              <w:t>(Indicador</w:t>
            </w:r>
            <w:r w:rsidRPr="2CC751CC">
              <w:rPr>
                <w:spacing w:val="-6"/>
                <w:sz w:val="18"/>
                <w:szCs w:val="18"/>
                <w:u w:val="single"/>
                <w:lang w:val="es-ES"/>
              </w:rPr>
              <w:t xml:space="preserve"> </w:t>
            </w:r>
            <w:r w:rsidRPr="2CC751CC">
              <w:rPr>
                <w:sz w:val="18"/>
                <w:szCs w:val="18"/>
                <w:u w:val="single"/>
                <w:lang w:val="es-ES"/>
              </w:rPr>
              <w:t>Base</w:t>
            </w:r>
            <w:r w:rsidRPr="2CC751CC">
              <w:rPr>
                <w:spacing w:val="-7"/>
                <w:sz w:val="18"/>
                <w:szCs w:val="18"/>
                <w:u w:val="single"/>
                <w:lang w:val="es-ES"/>
              </w:rPr>
              <w:t xml:space="preserve"> </w:t>
            </w:r>
            <w:r w:rsidRPr="2CC751CC">
              <w:rPr>
                <w:sz w:val="18"/>
                <w:szCs w:val="18"/>
                <w:u w:val="single"/>
                <w:lang w:val="es-ES"/>
              </w:rPr>
              <w:t>1</w:t>
            </w:r>
            <w:r w:rsidRPr="2CC751CC">
              <w:rPr>
                <w:spacing w:val="-6"/>
                <w:sz w:val="18"/>
                <w:szCs w:val="18"/>
                <w:u w:val="single"/>
                <w:lang w:val="es-ES"/>
              </w:rPr>
              <w:t xml:space="preserve"> </w:t>
            </w:r>
            <w:r w:rsidRPr="2CC751CC">
              <w:rPr>
                <w:sz w:val="18"/>
                <w:szCs w:val="18"/>
                <w:u w:val="single"/>
                <w:lang w:val="es-ES"/>
              </w:rPr>
              <w:t>y</w:t>
            </w:r>
            <w:r w:rsidRPr="2CC751CC">
              <w:rPr>
                <w:spacing w:val="-6"/>
                <w:sz w:val="18"/>
                <w:szCs w:val="18"/>
                <w:u w:val="single"/>
                <w:lang w:val="es-ES"/>
              </w:rPr>
              <w:t xml:space="preserve"> </w:t>
            </w:r>
            <w:r w:rsidRPr="2CC751CC">
              <w:rPr>
                <w:sz w:val="18"/>
                <w:szCs w:val="18"/>
                <w:u w:val="single"/>
                <w:lang w:val="es-ES"/>
              </w:rPr>
              <w:t>2,</w:t>
            </w:r>
            <w:r w:rsidRPr="2CC751CC">
              <w:rPr>
                <w:sz w:val="18"/>
                <w:szCs w:val="18"/>
                <w:lang w:val="es-ES"/>
              </w:rPr>
              <w:t xml:space="preserve"> </w:t>
            </w:r>
            <w:proofErr w:type="gramStart"/>
            <w:r w:rsidRPr="2CC751CC">
              <w:rPr>
                <w:sz w:val="18"/>
                <w:szCs w:val="18"/>
                <w:u w:val="single"/>
                <w:lang w:val="es-ES"/>
              </w:rPr>
              <w:t>FMAM</w:t>
            </w:r>
            <w:r w:rsidRPr="2CC751CC">
              <w:rPr>
                <w:spacing w:val="-2"/>
                <w:sz w:val="18"/>
                <w:szCs w:val="18"/>
                <w:u w:val="single"/>
                <w:lang w:val="es-ES"/>
              </w:rPr>
              <w:t xml:space="preserve"> </w:t>
            </w:r>
            <w:r w:rsidRPr="2CC751CC">
              <w:rPr>
                <w:sz w:val="18"/>
                <w:szCs w:val="18"/>
                <w:u w:val="single"/>
                <w:lang w:val="es-ES"/>
              </w:rPr>
              <w:t>)</w:t>
            </w:r>
            <w:proofErr w:type="gramEnd"/>
            <w:r w:rsidRPr="2CC751CC">
              <w:rPr>
                <w:sz w:val="18"/>
                <w:szCs w:val="18"/>
                <w:lang w:val="es-ES"/>
              </w:rPr>
              <w:t>:</w:t>
            </w:r>
          </w:p>
          <w:p w14:paraId="45310D1D" w14:textId="77777777" w:rsidR="00DC750A" w:rsidRPr="002C6417" w:rsidRDefault="00DC750A" w:rsidP="00840955">
            <w:pPr>
              <w:pStyle w:val="TableParagraph"/>
              <w:spacing w:line="206" w:lineRule="exact"/>
              <w:ind w:left="105"/>
              <w:rPr>
                <w:sz w:val="18"/>
              </w:rPr>
            </w:pPr>
            <w:r w:rsidRPr="002C6417">
              <w:rPr>
                <w:sz w:val="18"/>
              </w:rPr>
              <w:t>Áreas</w:t>
            </w:r>
            <w:r w:rsidRPr="002C6417">
              <w:rPr>
                <w:spacing w:val="-4"/>
                <w:sz w:val="18"/>
              </w:rPr>
              <w:t xml:space="preserve"> </w:t>
            </w:r>
            <w:r w:rsidRPr="002C6417">
              <w:rPr>
                <w:sz w:val="18"/>
              </w:rPr>
              <w:t>protegidas</w:t>
            </w:r>
            <w:r w:rsidRPr="002C6417">
              <w:rPr>
                <w:spacing w:val="-4"/>
                <w:sz w:val="18"/>
              </w:rPr>
              <w:t xml:space="preserve"> </w:t>
            </w:r>
            <w:r w:rsidRPr="002C6417">
              <w:rPr>
                <w:sz w:val="18"/>
              </w:rPr>
              <w:t>terrestres</w:t>
            </w:r>
            <w:r w:rsidRPr="002C6417">
              <w:rPr>
                <w:spacing w:val="-4"/>
                <w:sz w:val="18"/>
              </w:rPr>
              <w:t xml:space="preserve"> </w:t>
            </w:r>
            <w:r w:rsidRPr="002C6417">
              <w:rPr>
                <w:sz w:val="18"/>
              </w:rPr>
              <w:t>y</w:t>
            </w:r>
            <w:r w:rsidRPr="002C6417">
              <w:rPr>
                <w:spacing w:val="-2"/>
                <w:sz w:val="18"/>
              </w:rPr>
              <w:t xml:space="preserve"> marinas</w:t>
            </w:r>
          </w:p>
        </w:tc>
        <w:tc>
          <w:tcPr>
            <w:tcW w:w="2554" w:type="dxa"/>
            <w:gridSpan w:val="3"/>
            <w:tcBorders>
              <w:bottom w:val="nil"/>
            </w:tcBorders>
          </w:tcPr>
          <w:p w14:paraId="05D0DFEA" w14:textId="77777777" w:rsidR="00DC750A" w:rsidRPr="002C6417" w:rsidRDefault="00DC750A" w:rsidP="004613B3">
            <w:pPr>
              <w:pStyle w:val="TableParagraph"/>
              <w:numPr>
                <w:ilvl w:val="0"/>
                <w:numId w:val="32"/>
              </w:numPr>
              <w:tabs>
                <w:tab w:val="left" w:pos="386"/>
              </w:tabs>
              <w:spacing w:before="1" w:line="229" w:lineRule="exact"/>
              <w:ind w:left="386" w:hanging="270"/>
              <w:rPr>
                <w:i/>
                <w:sz w:val="18"/>
              </w:rPr>
            </w:pPr>
            <w:r w:rsidRPr="002C6417">
              <w:rPr>
                <w:i/>
                <w:sz w:val="18"/>
              </w:rPr>
              <w:t>Terrestre:</w:t>
            </w:r>
            <w:r w:rsidRPr="002C6417">
              <w:rPr>
                <w:i/>
                <w:spacing w:val="-3"/>
                <w:sz w:val="18"/>
              </w:rPr>
              <w:t xml:space="preserve"> </w:t>
            </w:r>
            <w:r w:rsidRPr="002C6417">
              <w:rPr>
                <w:i/>
                <w:spacing w:val="-10"/>
                <w:sz w:val="18"/>
              </w:rPr>
              <w:t>0</w:t>
            </w:r>
          </w:p>
          <w:p w14:paraId="392AC756" w14:textId="77777777" w:rsidR="00DC750A" w:rsidRPr="002C6417" w:rsidRDefault="00DC750A" w:rsidP="004613B3">
            <w:pPr>
              <w:pStyle w:val="TableParagraph"/>
              <w:numPr>
                <w:ilvl w:val="0"/>
                <w:numId w:val="32"/>
              </w:numPr>
              <w:tabs>
                <w:tab w:val="left" w:pos="386"/>
              </w:tabs>
              <w:spacing w:line="229" w:lineRule="exact"/>
              <w:ind w:left="386" w:hanging="270"/>
              <w:rPr>
                <w:i/>
                <w:sz w:val="18"/>
              </w:rPr>
            </w:pPr>
            <w:r w:rsidRPr="002C6417">
              <w:rPr>
                <w:i/>
                <w:sz w:val="18"/>
              </w:rPr>
              <w:t>Marina:</w:t>
            </w:r>
            <w:r w:rsidRPr="002C6417">
              <w:rPr>
                <w:i/>
                <w:spacing w:val="-2"/>
                <w:sz w:val="18"/>
              </w:rPr>
              <w:t xml:space="preserve"> </w:t>
            </w:r>
            <w:r w:rsidRPr="002C6417">
              <w:rPr>
                <w:i/>
                <w:spacing w:val="-10"/>
                <w:sz w:val="18"/>
              </w:rPr>
              <w:t>0</w:t>
            </w:r>
          </w:p>
        </w:tc>
        <w:tc>
          <w:tcPr>
            <w:tcW w:w="2979" w:type="dxa"/>
            <w:gridSpan w:val="6"/>
            <w:tcBorders>
              <w:bottom w:val="nil"/>
            </w:tcBorders>
          </w:tcPr>
          <w:p w14:paraId="392DF1FA" w14:textId="77777777" w:rsidR="00DC750A" w:rsidRPr="002C6417" w:rsidRDefault="00DC750A" w:rsidP="00840955">
            <w:pPr>
              <w:pStyle w:val="TableParagraph"/>
              <w:spacing w:before="1"/>
              <w:ind w:left="116" w:right="106"/>
              <w:rPr>
                <w:i/>
                <w:sz w:val="18"/>
                <w:szCs w:val="18"/>
                <w:lang w:val="es-ES"/>
              </w:rPr>
            </w:pPr>
            <w:r w:rsidRPr="2CC751CC">
              <w:rPr>
                <w:rFonts w:ascii="Symbol" w:hAnsi="Symbol"/>
                <w:sz w:val="18"/>
                <w:szCs w:val="18"/>
                <w:lang w:val="es-ES"/>
              </w:rPr>
              <w:t></w:t>
            </w:r>
            <w:r w:rsidRPr="2CC751CC">
              <w:rPr>
                <w:rFonts w:ascii="Times New Roman" w:hAnsi="Times New Roman"/>
                <w:spacing w:val="80"/>
                <w:sz w:val="18"/>
                <w:szCs w:val="18"/>
                <w:lang w:val="es-ES"/>
              </w:rPr>
              <w:t xml:space="preserve"> </w:t>
            </w:r>
            <w:r w:rsidRPr="2CC751CC">
              <w:rPr>
                <w:i/>
                <w:sz w:val="18"/>
                <w:szCs w:val="18"/>
                <w:lang w:val="es-ES"/>
              </w:rPr>
              <w:t>Terrestre: 199.495 (5,000 ha de</w:t>
            </w:r>
            <w:r w:rsidRPr="2CC751CC">
              <w:rPr>
                <w:i/>
                <w:spacing w:val="-9"/>
                <w:sz w:val="18"/>
                <w:szCs w:val="18"/>
                <w:lang w:val="es-ES"/>
              </w:rPr>
              <w:t xml:space="preserve"> </w:t>
            </w:r>
            <w:r w:rsidRPr="2CC751CC">
              <w:rPr>
                <w:i/>
                <w:sz w:val="18"/>
                <w:szCs w:val="18"/>
                <w:lang w:val="es-ES"/>
              </w:rPr>
              <w:t>nuevas</w:t>
            </w:r>
            <w:r w:rsidRPr="2CC751CC">
              <w:rPr>
                <w:i/>
                <w:spacing w:val="-10"/>
                <w:sz w:val="18"/>
                <w:szCs w:val="18"/>
                <w:lang w:val="es-ES"/>
              </w:rPr>
              <w:t xml:space="preserve"> </w:t>
            </w:r>
            <w:r w:rsidRPr="2CC751CC">
              <w:rPr>
                <w:i/>
                <w:sz w:val="18"/>
                <w:szCs w:val="18"/>
                <w:lang w:val="es-ES"/>
              </w:rPr>
              <w:t>APs</w:t>
            </w:r>
            <w:r w:rsidRPr="2CC751CC">
              <w:rPr>
                <w:i/>
                <w:spacing w:val="-10"/>
                <w:sz w:val="18"/>
                <w:szCs w:val="18"/>
                <w:lang w:val="es-ES"/>
              </w:rPr>
              <w:t xml:space="preserve"> </w:t>
            </w:r>
            <w:r w:rsidRPr="2CC751CC">
              <w:rPr>
                <w:i/>
                <w:sz w:val="18"/>
                <w:szCs w:val="18"/>
                <w:lang w:val="es-ES"/>
              </w:rPr>
              <w:t>terrestres;</w:t>
            </w:r>
            <w:r w:rsidRPr="2CC751CC">
              <w:rPr>
                <w:i/>
                <w:spacing w:val="-10"/>
                <w:sz w:val="18"/>
                <w:szCs w:val="18"/>
                <w:lang w:val="es-ES"/>
              </w:rPr>
              <w:t xml:space="preserve"> </w:t>
            </w:r>
            <w:r w:rsidRPr="2CC751CC">
              <w:rPr>
                <w:i/>
                <w:sz w:val="18"/>
                <w:szCs w:val="18"/>
                <w:lang w:val="es-ES"/>
              </w:rPr>
              <w:t>194.495</w:t>
            </w:r>
          </w:p>
          <w:p w14:paraId="32A8E574" w14:textId="77777777" w:rsidR="00DC750A" w:rsidRPr="002C6417" w:rsidRDefault="00DC750A" w:rsidP="00840955">
            <w:pPr>
              <w:pStyle w:val="TableParagraph"/>
              <w:spacing w:line="196" w:lineRule="exact"/>
              <w:ind w:left="116"/>
              <w:rPr>
                <w:i/>
                <w:sz w:val="18"/>
                <w:szCs w:val="18"/>
                <w:lang w:val="es-ES"/>
              </w:rPr>
            </w:pPr>
            <w:r w:rsidRPr="2CC751CC">
              <w:rPr>
                <w:i/>
                <w:sz w:val="18"/>
                <w:szCs w:val="18"/>
                <w:lang w:val="es-ES"/>
              </w:rPr>
              <w:t>ha</w:t>
            </w:r>
            <w:r w:rsidRPr="2CC751CC">
              <w:rPr>
                <w:i/>
                <w:spacing w:val="-2"/>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APs</w:t>
            </w:r>
            <w:r w:rsidRPr="2CC751CC">
              <w:rPr>
                <w:i/>
                <w:spacing w:val="-2"/>
                <w:sz w:val="18"/>
                <w:szCs w:val="18"/>
                <w:lang w:val="es-ES"/>
              </w:rPr>
              <w:t xml:space="preserve"> </w:t>
            </w:r>
            <w:r w:rsidRPr="2CC751CC">
              <w:rPr>
                <w:i/>
                <w:sz w:val="18"/>
                <w:szCs w:val="18"/>
                <w:lang w:val="es-ES"/>
              </w:rPr>
              <w:t>bajo</w:t>
            </w:r>
            <w:r w:rsidRPr="2CC751CC">
              <w:rPr>
                <w:i/>
                <w:spacing w:val="-1"/>
                <w:sz w:val="18"/>
                <w:szCs w:val="18"/>
                <w:lang w:val="es-ES"/>
              </w:rPr>
              <w:t xml:space="preserve"> </w:t>
            </w:r>
            <w:r w:rsidRPr="2CC751CC">
              <w:rPr>
                <w:i/>
                <w:sz w:val="18"/>
                <w:szCs w:val="18"/>
                <w:lang w:val="es-ES"/>
              </w:rPr>
              <w:t>gestión</w:t>
            </w:r>
            <w:r w:rsidRPr="2CC751CC">
              <w:rPr>
                <w:i/>
                <w:spacing w:val="-1"/>
                <w:sz w:val="18"/>
                <w:szCs w:val="18"/>
                <w:lang w:val="es-ES"/>
              </w:rPr>
              <w:t xml:space="preserve"> </w:t>
            </w:r>
            <w:r w:rsidRPr="2CC751CC">
              <w:rPr>
                <w:i/>
                <w:spacing w:val="-2"/>
                <w:sz w:val="18"/>
                <w:szCs w:val="18"/>
                <w:lang w:val="es-ES"/>
              </w:rPr>
              <w:t>mejorada</w:t>
            </w:r>
          </w:p>
        </w:tc>
        <w:tc>
          <w:tcPr>
            <w:tcW w:w="2695" w:type="dxa"/>
            <w:gridSpan w:val="2"/>
            <w:tcBorders>
              <w:bottom w:val="nil"/>
            </w:tcBorders>
          </w:tcPr>
          <w:p w14:paraId="1477609F" w14:textId="77777777" w:rsidR="00DC750A" w:rsidRPr="002C6417" w:rsidRDefault="00DC750A" w:rsidP="00840955">
            <w:pPr>
              <w:pStyle w:val="TableParagraph"/>
              <w:spacing w:before="1"/>
              <w:ind w:left="115" w:right="159"/>
              <w:rPr>
                <w:i/>
                <w:sz w:val="18"/>
                <w:szCs w:val="18"/>
                <w:lang w:val="es-ES"/>
              </w:rPr>
            </w:pPr>
            <w:r w:rsidRPr="2CC751CC">
              <w:rPr>
                <w:rFonts w:ascii="Symbol" w:hAnsi="Symbol"/>
                <w:sz w:val="18"/>
                <w:szCs w:val="18"/>
                <w:lang w:val="es-ES"/>
              </w:rPr>
              <w:t></w:t>
            </w:r>
            <w:r w:rsidRPr="2CC751CC">
              <w:rPr>
                <w:rFonts w:ascii="Times New Roman" w:hAnsi="Times New Roman"/>
                <w:spacing w:val="80"/>
                <w:sz w:val="18"/>
                <w:szCs w:val="18"/>
                <w:lang w:val="es-ES"/>
              </w:rPr>
              <w:t xml:space="preserve"> </w:t>
            </w:r>
            <w:r w:rsidRPr="2CC751CC">
              <w:rPr>
                <w:i/>
                <w:sz w:val="18"/>
                <w:szCs w:val="18"/>
                <w:lang w:val="es-ES"/>
              </w:rPr>
              <w:t>Terrestre:</w:t>
            </w:r>
            <w:r w:rsidRPr="2CC751CC">
              <w:rPr>
                <w:i/>
                <w:spacing w:val="-2"/>
                <w:sz w:val="18"/>
                <w:szCs w:val="18"/>
                <w:lang w:val="es-ES"/>
              </w:rPr>
              <w:t xml:space="preserve"> </w:t>
            </w:r>
            <w:r w:rsidRPr="2CC751CC">
              <w:rPr>
                <w:i/>
                <w:sz w:val="18"/>
                <w:szCs w:val="18"/>
                <w:lang w:val="es-ES"/>
              </w:rPr>
              <w:t>229.495</w:t>
            </w:r>
            <w:r w:rsidRPr="2CC751CC">
              <w:rPr>
                <w:i/>
                <w:spacing w:val="-2"/>
                <w:sz w:val="18"/>
                <w:szCs w:val="18"/>
                <w:lang w:val="es-ES"/>
              </w:rPr>
              <w:t xml:space="preserve"> </w:t>
            </w:r>
            <w:r w:rsidRPr="2CC751CC">
              <w:rPr>
                <w:i/>
                <w:sz w:val="18"/>
                <w:szCs w:val="18"/>
                <w:lang w:val="es-ES"/>
              </w:rPr>
              <w:t>ha (35.000</w:t>
            </w:r>
            <w:r w:rsidRPr="2CC751CC">
              <w:rPr>
                <w:i/>
                <w:spacing w:val="-3"/>
                <w:sz w:val="18"/>
                <w:szCs w:val="18"/>
                <w:lang w:val="es-ES"/>
              </w:rPr>
              <w:t xml:space="preserve"> </w:t>
            </w:r>
            <w:r w:rsidRPr="2CC751CC">
              <w:rPr>
                <w:i/>
                <w:sz w:val="18"/>
                <w:szCs w:val="18"/>
                <w:lang w:val="es-ES"/>
              </w:rPr>
              <w:t>ha</w:t>
            </w:r>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 xml:space="preserve">nuevas </w:t>
            </w:r>
            <w:r w:rsidRPr="2CC751CC">
              <w:rPr>
                <w:i/>
                <w:spacing w:val="-5"/>
                <w:sz w:val="18"/>
                <w:szCs w:val="18"/>
                <w:lang w:val="es-ES"/>
              </w:rPr>
              <w:t>APs</w:t>
            </w:r>
          </w:p>
          <w:p w14:paraId="42C26032" w14:textId="77777777" w:rsidR="00DC750A" w:rsidRPr="002C6417" w:rsidRDefault="00DC750A" w:rsidP="00840955">
            <w:pPr>
              <w:pStyle w:val="TableParagraph"/>
              <w:spacing w:line="196" w:lineRule="exact"/>
              <w:ind w:left="115"/>
              <w:rPr>
                <w:i/>
                <w:sz w:val="18"/>
                <w:szCs w:val="18"/>
                <w:lang w:val="es-ES"/>
              </w:rPr>
            </w:pPr>
            <w:r w:rsidRPr="2CC751CC">
              <w:rPr>
                <w:i/>
                <w:sz w:val="18"/>
                <w:szCs w:val="18"/>
                <w:lang w:val="es-ES"/>
              </w:rPr>
              <w:t>terrestres;</w:t>
            </w:r>
            <w:r w:rsidRPr="2CC751CC">
              <w:rPr>
                <w:i/>
                <w:spacing w:val="-2"/>
                <w:sz w:val="18"/>
                <w:szCs w:val="18"/>
                <w:lang w:val="es-ES"/>
              </w:rPr>
              <w:t xml:space="preserve"> </w:t>
            </w:r>
            <w:r w:rsidRPr="2CC751CC">
              <w:rPr>
                <w:i/>
                <w:sz w:val="18"/>
                <w:szCs w:val="18"/>
                <w:lang w:val="es-ES"/>
              </w:rPr>
              <w:t xml:space="preserve">194.495 ha de </w:t>
            </w:r>
            <w:r w:rsidRPr="2CC751CC">
              <w:rPr>
                <w:i/>
                <w:spacing w:val="-5"/>
                <w:sz w:val="18"/>
                <w:szCs w:val="18"/>
                <w:lang w:val="es-ES"/>
              </w:rPr>
              <w:t>APs</w:t>
            </w:r>
          </w:p>
        </w:tc>
      </w:tr>
      <w:tr w:rsidR="00DC750A" w:rsidRPr="002C6417" w14:paraId="5A4C64A5" w14:textId="77777777" w:rsidTr="2CC751CC">
        <w:trPr>
          <w:gridAfter w:val="2"/>
          <w:wAfter w:w="111" w:type="dxa"/>
          <w:trHeight w:val="220"/>
        </w:trPr>
        <w:tc>
          <w:tcPr>
            <w:tcW w:w="2690" w:type="dxa"/>
            <w:vMerge/>
          </w:tcPr>
          <w:p w14:paraId="0057C30D" w14:textId="77777777" w:rsidR="00DC750A" w:rsidRPr="002C6417" w:rsidRDefault="00DC750A" w:rsidP="00840955">
            <w:pPr>
              <w:pStyle w:val="TableParagraph"/>
              <w:spacing w:line="179" w:lineRule="exact"/>
              <w:ind w:left="107"/>
              <w:rPr>
                <w:sz w:val="18"/>
              </w:rPr>
            </w:pPr>
          </w:p>
        </w:tc>
        <w:tc>
          <w:tcPr>
            <w:tcW w:w="3681" w:type="dxa"/>
            <w:gridSpan w:val="2"/>
            <w:tcBorders>
              <w:top w:val="nil"/>
              <w:bottom w:val="nil"/>
            </w:tcBorders>
          </w:tcPr>
          <w:p w14:paraId="41E274BB" w14:textId="77777777" w:rsidR="00DC750A" w:rsidRPr="002C6417" w:rsidRDefault="00DC750A" w:rsidP="00840955">
            <w:pPr>
              <w:pStyle w:val="TableParagraph"/>
              <w:spacing w:line="200" w:lineRule="exact"/>
              <w:ind w:left="105"/>
              <w:rPr>
                <w:sz w:val="18"/>
              </w:rPr>
            </w:pPr>
            <w:r w:rsidRPr="002C6417">
              <w:rPr>
                <w:sz w:val="18"/>
              </w:rPr>
              <w:t>creadas</w:t>
            </w:r>
            <w:r w:rsidRPr="002C6417">
              <w:rPr>
                <w:spacing w:val="-6"/>
                <w:sz w:val="18"/>
              </w:rPr>
              <w:t xml:space="preserve"> </w:t>
            </w:r>
            <w:r w:rsidRPr="002C6417">
              <w:rPr>
                <w:sz w:val="18"/>
              </w:rPr>
              <w:t>o</w:t>
            </w:r>
            <w:r w:rsidRPr="002C6417">
              <w:rPr>
                <w:spacing w:val="-1"/>
                <w:sz w:val="18"/>
              </w:rPr>
              <w:t xml:space="preserve"> </w:t>
            </w:r>
            <w:r w:rsidRPr="002C6417">
              <w:rPr>
                <w:sz w:val="18"/>
              </w:rPr>
              <w:t>bajo</w:t>
            </w:r>
            <w:r w:rsidRPr="002C6417">
              <w:rPr>
                <w:spacing w:val="-2"/>
                <w:sz w:val="18"/>
              </w:rPr>
              <w:t xml:space="preserve"> </w:t>
            </w:r>
            <w:r w:rsidRPr="002C6417">
              <w:rPr>
                <w:sz w:val="18"/>
              </w:rPr>
              <w:t>una</w:t>
            </w:r>
            <w:r w:rsidRPr="002C6417">
              <w:rPr>
                <w:spacing w:val="-3"/>
                <w:sz w:val="18"/>
              </w:rPr>
              <w:t xml:space="preserve"> </w:t>
            </w:r>
            <w:r w:rsidRPr="002C6417">
              <w:rPr>
                <w:sz w:val="18"/>
              </w:rPr>
              <w:t>mejor</w:t>
            </w:r>
            <w:r w:rsidRPr="002C6417">
              <w:rPr>
                <w:spacing w:val="-3"/>
                <w:sz w:val="18"/>
              </w:rPr>
              <w:t xml:space="preserve"> </w:t>
            </w:r>
            <w:r w:rsidRPr="002C6417">
              <w:rPr>
                <w:sz w:val="18"/>
              </w:rPr>
              <w:t>gestión</w:t>
            </w:r>
            <w:r w:rsidRPr="002C6417">
              <w:rPr>
                <w:spacing w:val="-1"/>
                <w:sz w:val="18"/>
              </w:rPr>
              <w:t xml:space="preserve"> </w:t>
            </w:r>
            <w:r w:rsidRPr="002C6417">
              <w:rPr>
                <w:sz w:val="18"/>
              </w:rPr>
              <w:t>para</w:t>
            </w:r>
            <w:r w:rsidRPr="002C6417">
              <w:rPr>
                <w:spacing w:val="-3"/>
                <w:sz w:val="18"/>
              </w:rPr>
              <w:t xml:space="preserve"> </w:t>
            </w:r>
            <w:r w:rsidRPr="002C6417">
              <w:rPr>
                <w:spacing w:val="-5"/>
                <w:sz w:val="18"/>
              </w:rPr>
              <w:t>su</w:t>
            </w:r>
          </w:p>
        </w:tc>
        <w:tc>
          <w:tcPr>
            <w:tcW w:w="2554" w:type="dxa"/>
            <w:gridSpan w:val="3"/>
            <w:tcBorders>
              <w:top w:val="nil"/>
              <w:bottom w:val="nil"/>
            </w:tcBorders>
          </w:tcPr>
          <w:p w14:paraId="27A50DD1"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020FD1AA" w14:textId="77777777" w:rsidR="00DC750A" w:rsidRPr="002C6417" w:rsidRDefault="00DC750A" w:rsidP="00840955">
            <w:pPr>
              <w:pStyle w:val="TableParagraph"/>
              <w:spacing w:before="2" w:line="198" w:lineRule="exact"/>
              <w:ind w:left="116"/>
              <w:rPr>
                <w:i/>
                <w:sz w:val="18"/>
              </w:rPr>
            </w:pPr>
            <w:r w:rsidRPr="002C6417">
              <w:rPr>
                <w:i/>
                <w:sz w:val="18"/>
              </w:rPr>
              <w:t>para</w:t>
            </w:r>
            <w:r w:rsidRPr="002C6417">
              <w:rPr>
                <w:i/>
                <w:spacing w:val="-3"/>
                <w:sz w:val="18"/>
              </w:rPr>
              <w:t xml:space="preserve"> </w:t>
            </w:r>
            <w:r w:rsidRPr="002C6417">
              <w:rPr>
                <w:i/>
                <w:sz w:val="18"/>
              </w:rPr>
              <w:t>conservación</w:t>
            </w:r>
            <w:r w:rsidRPr="002C6417">
              <w:rPr>
                <w:i/>
                <w:spacing w:val="-5"/>
                <w:sz w:val="18"/>
              </w:rPr>
              <w:t xml:space="preserve"> </w:t>
            </w:r>
            <w:r w:rsidRPr="002C6417">
              <w:rPr>
                <w:i/>
                <w:sz w:val="18"/>
              </w:rPr>
              <w:t>y</w:t>
            </w:r>
            <w:r w:rsidRPr="002C6417">
              <w:rPr>
                <w:i/>
                <w:spacing w:val="-2"/>
                <w:sz w:val="18"/>
              </w:rPr>
              <w:t xml:space="preserve"> </w:t>
            </w:r>
            <w:r w:rsidRPr="002C6417">
              <w:rPr>
                <w:i/>
                <w:spacing w:val="-5"/>
                <w:sz w:val="18"/>
              </w:rPr>
              <w:t>uso</w:t>
            </w:r>
          </w:p>
        </w:tc>
        <w:tc>
          <w:tcPr>
            <w:tcW w:w="2695" w:type="dxa"/>
            <w:gridSpan w:val="2"/>
            <w:tcBorders>
              <w:top w:val="nil"/>
              <w:bottom w:val="nil"/>
            </w:tcBorders>
          </w:tcPr>
          <w:p w14:paraId="33EB05DB" w14:textId="77777777" w:rsidR="00DC750A" w:rsidRPr="002C6417" w:rsidRDefault="00DC750A" w:rsidP="00840955">
            <w:pPr>
              <w:pStyle w:val="TableParagraph"/>
              <w:spacing w:before="2" w:line="198" w:lineRule="exact"/>
              <w:ind w:left="115"/>
              <w:rPr>
                <w:i/>
                <w:sz w:val="18"/>
              </w:rPr>
            </w:pPr>
            <w:r w:rsidRPr="002C6417">
              <w:rPr>
                <w:i/>
                <w:sz w:val="18"/>
              </w:rPr>
              <w:t>bajo</w:t>
            </w:r>
            <w:r w:rsidRPr="002C6417">
              <w:rPr>
                <w:i/>
                <w:spacing w:val="-8"/>
                <w:sz w:val="18"/>
              </w:rPr>
              <w:t xml:space="preserve"> </w:t>
            </w:r>
            <w:r w:rsidRPr="002C6417">
              <w:rPr>
                <w:i/>
                <w:sz w:val="18"/>
              </w:rPr>
              <w:t>gestión</w:t>
            </w:r>
            <w:r w:rsidRPr="002C6417">
              <w:rPr>
                <w:i/>
                <w:spacing w:val="-3"/>
                <w:sz w:val="18"/>
              </w:rPr>
              <w:t xml:space="preserve"> </w:t>
            </w:r>
            <w:r w:rsidRPr="002C6417">
              <w:rPr>
                <w:i/>
                <w:sz w:val="18"/>
              </w:rPr>
              <w:t>mejorada</w:t>
            </w:r>
            <w:r w:rsidRPr="002C6417">
              <w:rPr>
                <w:i/>
                <w:spacing w:val="-3"/>
                <w:sz w:val="18"/>
              </w:rPr>
              <w:t xml:space="preserve"> </w:t>
            </w:r>
            <w:r w:rsidRPr="002C6417">
              <w:rPr>
                <w:i/>
                <w:spacing w:val="-4"/>
                <w:sz w:val="18"/>
              </w:rPr>
              <w:t>para</w:t>
            </w:r>
          </w:p>
        </w:tc>
      </w:tr>
      <w:tr w:rsidR="00DC750A" w:rsidRPr="002C6417" w14:paraId="409690CB" w14:textId="77777777" w:rsidTr="2CC751CC">
        <w:trPr>
          <w:gridAfter w:val="2"/>
          <w:wAfter w:w="111" w:type="dxa"/>
          <w:trHeight w:val="448"/>
        </w:trPr>
        <w:tc>
          <w:tcPr>
            <w:tcW w:w="2690" w:type="dxa"/>
            <w:vMerge/>
          </w:tcPr>
          <w:p w14:paraId="3FBE06BA" w14:textId="77777777" w:rsidR="00DC750A" w:rsidRPr="002C6417" w:rsidRDefault="00DC750A" w:rsidP="00840955">
            <w:pPr>
              <w:pStyle w:val="TableParagraph"/>
              <w:spacing w:line="179" w:lineRule="exact"/>
              <w:ind w:left="107"/>
              <w:rPr>
                <w:sz w:val="18"/>
              </w:rPr>
            </w:pPr>
          </w:p>
        </w:tc>
        <w:tc>
          <w:tcPr>
            <w:tcW w:w="3681" w:type="dxa"/>
            <w:gridSpan w:val="2"/>
            <w:tcBorders>
              <w:top w:val="nil"/>
              <w:bottom w:val="nil"/>
            </w:tcBorders>
          </w:tcPr>
          <w:p w14:paraId="7814DFEA" w14:textId="77777777" w:rsidR="00DC750A" w:rsidRPr="002C6417" w:rsidRDefault="00DC750A" w:rsidP="00840955">
            <w:pPr>
              <w:pStyle w:val="TableParagraph"/>
              <w:spacing w:line="213" w:lineRule="exact"/>
              <w:ind w:left="105"/>
              <w:rPr>
                <w:sz w:val="18"/>
              </w:rPr>
            </w:pPr>
            <w:r w:rsidRPr="002C6417">
              <w:rPr>
                <w:sz w:val="18"/>
              </w:rPr>
              <w:t>conservación</w:t>
            </w:r>
            <w:r w:rsidRPr="002C6417">
              <w:rPr>
                <w:spacing w:val="-4"/>
                <w:sz w:val="18"/>
              </w:rPr>
              <w:t xml:space="preserve"> </w:t>
            </w:r>
            <w:r w:rsidRPr="002C6417">
              <w:rPr>
                <w:sz w:val="18"/>
              </w:rPr>
              <w:t>y</w:t>
            </w:r>
            <w:r w:rsidRPr="002C6417">
              <w:rPr>
                <w:spacing w:val="-2"/>
                <w:sz w:val="18"/>
              </w:rPr>
              <w:t xml:space="preserve"> </w:t>
            </w:r>
            <w:r w:rsidRPr="002C6417">
              <w:rPr>
                <w:sz w:val="18"/>
              </w:rPr>
              <w:t>uso</w:t>
            </w:r>
            <w:r w:rsidRPr="002C6417">
              <w:rPr>
                <w:spacing w:val="-2"/>
                <w:sz w:val="18"/>
              </w:rPr>
              <w:t xml:space="preserve"> </w:t>
            </w:r>
            <w:r w:rsidRPr="002C6417">
              <w:rPr>
                <w:sz w:val="18"/>
              </w:rPr>
              <w:t>sostenible</w:t>
            </w:r>
            <w:r w:rsidRPr="002C6417">
              <w:rPr>
                <w:spacing w:val="-3"/>
                <w:sz w:val="18"/>
              </w:rPr>
              <w:t xml:space="preserve"> </w:t>
            </w:r>
            <w:r w:rsidRPr="002C6417">
              <w:rPr>
                <w:spacing w:val="-4"/>
                <w:sz w:val="18"/>
              </w:rPr>
              <w:t>(ha)</w:t>
            </w:r>
          </w:p>
        </w:tc>
        <w:tc>
          <w:tcPr>
            <w:tcW w:w="2554" w:type="dxa"/>
            <w:gridSpan w:val="3"/>
            <w:tcBorders>
              <w:top w:val="nil"/>
              <w:bottom w:val="nil"/>
            </w:tcBorders>
          </w:tcPr>
          <w:p w14:paraId="53DF05C0" w14:textId="77777777" w:rsidR="00DC750A" w:rsidRPr="002C6417" w:rsidRDefault="00DC750A" w:rsidP="00840955">
            <w:pPr>
              <w:pStyle w:val="TableParagraph"/>
              <w:rPr>
                <w:rFonts w:ascii="Times New Roman"/>
                <w:sz w:val="18"/>
              </w:rPr>
            </w:pPr>
          </w:p>
        </w:tc>
        <w:tc>
          <w:tcPr>
            <w:tcW w:w="2979" w:type="dxa"/>
            <w:gridSpan w:val="6"/>
            <w:tcBorders>
              <w:top w:val="nil"/>
              <w:bottom w:val="nil"/>
            </w:tcBorders>
          </w:tcPr>
          <w:p w14:paraId="2DEC6666" w14:textId="77777777" w:rsidR="00DC750A" w:rsidRPr="002C6417" w:rsidRDefault="00DC750A" w:rsidP="00840955">
            <w:pPr>
              <w:pStyle w:val="TableParagraph"/>
              <w:spacing w:before="3"/>
              <w:ind w:left="116"/>
              <w:rPr>
                <w:i/>
                <w:sz w:val="18"/>
              </w:rPr>
            </w:pPr>
            <w:r w:rsidRPr="002C6417">
              <w:rPr>
                <w:i/>
                <w:spacing w:val="-2"/>
                <w:sz w:val="18"/>
              </w:rPr>
              <w:t>sostenible)</w:t>
            </w:r>
          </w:p>
          <w:p w14:paraId="6121341D" w14:textId="77777777" w:rsidR="00DC750A" w:rsidRPr="002C6417" w:rsidRDefault="00DC750A" w:rsidP="00840955">
            <w:pPr>
              <w:pStyle w:val="TableParagraph"/>
              <w:spacing w:before="1" w:line="201"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7"/>
                <w:sz w:val="18"/>
                <w:szCs w:val="18"/>
                <w:lang w:val="es-ES"/>
              </w:rPr>
              <w:t xml:space="preserve">  </w:t>
            </w:r>
            <w:r w:rsidRPr="2CC751CC">
              <w:rPr>
                <w:i/>
                <w:sz w:val="18"/>
                <w:szCs w:val="18"/>
                <w:lang w:val="es-ES"/>
              </w:rPr>
              <w:t>Marina</w:t>
            </w:r>
            <w:proofErr w:type="gramEnd"/>
            <w:r w:rsidRPr="2CC751CC">
              <w:rPr>
                <w:i/>
                <w:sz w:val="18"/>
                <w:szCs w:val="18"/>
                <w:lang w:val="es-ES"/>
              </w:rPr>
              <w:t>: 95.319</w:t>
            </w:r>
            <w:r w:rsidRPr="2CC751CC">
              <w:rPr>
                <w:i/>
                <w:spacing w:val="-4"/>
                <w:sz w:val="18"/>
                <w:szCs w:val="18"/>
                <w:lang w:val="es-ES"/>
              </w:rPr>
              <w:t xml:space="preserve"> </w:t>
            </w:r>
            <w:r w:rsidRPr="2CC751CC">
              <w:rPr>
                <w:i/>
                <w:sz w:val="18"/>
                <w:szCs w:val="18"/>
                <w:lang w:val="es-ES"/>
              </w:rPr>
              <w:t>ha</w:t>
            </w:r>
            <w:r w:rsidRPr="2CC751CC">
              <w:rPr>
                <w:i/>
                <w:spacing w:val="-1"/>
                <w:sz w:val="18"/>
                <w:szCs w:val="18"/>
                <w:lang w:val="es-ES"/>
              </w:rPr>
              <w:t xml:space="preserve"> </w:t>
            </w:r>
            <w:r w:rsidRPr="2CC751CC">
              <w:rPr>
                <w:i/>
                <w:sz w:val="18"/>
                <w:szCs w:val="18"/>
                <w:lang w:val="es-ES"/>
              </w:rPr>
              <w:t xml:space="preserve">(área </w:t>
            </w:r>
            <w:r w:rsidRPr="2CC751CC">
              <w:rPr>
                <w:i/>
                <w:spacing w:val="-4"/>
                <w:sz w:val="18"/>
                <w:szCs w:val="18"/>
                <w:lang w:val="es-ES"/>
              </w:rPr>
              <w:t>bajo</w:t>
            </w:r>
          </w:p>
        </w:tc>
        <w:tc>
          <w:tcPr>
            <w:tcW w:w="2695" w:type="dxa"/>
            <w:gridSpan w:val="2"/>
            <w:tcBorders>
              <w:top w:val="nil"/>
              <w:bottom w:val="nil"/>
            </w:tcBorders>
          </w:tcPr>
          <w:p w14:paraId="51D92D4D" w14:textId="77777777" w:rsidR="00DC750A" w:rsidRPr="002C6417" w:rsidRDefault="00DC750A" w:rsidP="00840955">
            <w:pPr>
              <w:pStyle w:val="TableParagraph"/>
              <w:spacing w:before="3"/>
              <w:ind w:left="115"/>
              <w:rPr>
                <w:i/>
                <w:sz w:val="18"/>
              </w:rPr>
            </w:pPr>
            <w:r w:rsidRPr="002C6417">
              <w:rPr>
                <w:i/>
                <w:sz w:val="18"/>
              </w:rPr>
              <w:t>conservación</w:t>
            </w:r>
            <w:r w:rsidRPr="002C6417">
              <w:rPr>
                <w:i/>
                <w:spacing w:val="-3"/>
                <w:sz w:val="18"/>
              </w:rPr>
              <w:t xml:space="preserve"> </w:t>
            </w:r>
            <w:r w:rsidRPr="002C6417">
              <w:rPr>
                <w:i/>
                <w:sz w:val="18"/>
              </w:rPr>
              <w:t>y</w:t>
            </w:r>
            <w:r w:rsidRPr="002C6417">
              <w:rPr>
                <w:i/>
                <w:spacing w:val="-4"/>
                <w:sz w:val="18"/>
              </w:rPr>
              <w:t xml:space="preserve"> </w:t>
            </w:r>
            <w:r w:rsidRPr="002C6417">
              <w:rPr>
                <w:i/>
                <w:sz w:val="18"/>
              </w:rPr>
              <w:t>uso</w:t>
            </w:r>
            <w:r w:rsidRPr="002C6417">
              <w:rPr>
                <w:i/>
                <w:spacing w:val="-2"/>
                <w:sz w:val="18"/>
              </w:rPr>
              <w:t xml:space="preserve"> sostenible)</w:t>
            </w:r>
          </w:p>
          <w:p w14:paraId="13ABCAFA" w14:textId="77777777" w:rsidR="00DC750A" w:rsidRPr="002C6417" w:rsidRDefault="00DC750A" w:rsidP="00840955">
            <w:pPr>
              <w:pStyle w:val="TableParagraph"/>
              <w:spacing w:before="1" w:line="201"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8"/>
                <w:sz w:val="18"/>
                <w:szCs w:val="18"/>
                <w:lang w:val="es-ES"/>
              </w:rPr>
              <w:t xml:space="preserve">  </w:t>
            </w:r>
            <w:r w:rsidRPr="2CC751CC">
              <w:rPr>
                <w:i/>
                <w:sz w:val="18"/>
                <w:szCs w:val="18"/>
                <w:lang w:val="es-ES"/>
              </w:rPr>
              <w:t>Marina</w:t>
            </w:r>
            <w:proofErr w:type="gramEnd"/>
            <w:r w:rsidRPr="2CC751CC">
              <w:rPr>
                <w:i/>
                <w:sz w:val="18"/>
                <w:szCs w:val="18"/>
                <w:lang w:val="es-ES"/>
              </w:rPr>
              <w:t>: 95.319</w:t>
            </w:r>
            <w:r w:rsidRPr="2CC751CC">
              <w:rPr>
                <w:i/>
                <w:spacing w:val="-3"/>
                <w:sz w:val="18"/>
                <w:szCs w:val="18"/>
                <w:lang w:val="es-ES"/>
              </w:rPr>
              <w:t xml:space="preserve"> </w:t>
            </w:r>
            <w:r w:rsidRPr="2CC751CC">
              <w:rPr>
                <w:i/>
                <w:sz w:val="18"/>
                <w:szCs w:val="18"/>
                <w:lang w:val="es-ES"/>
              </w:rPr>
              <w:t xml:space="preserve">ha </w:t>
            </w:r>
            <w:r w:rsidRPr="2CC751CC">
              <w:rPr>
                <w:i/>
                <w:spacing w:val="-4"/>
                <w:sz w:val="18"/>
                <w:szCs w:val="18"/>
                <w:lang w:val="es-ES"/>
              </w:rPr>
              <w:t>(área</w:t>
            </w:r>
          </w:p>
        </w:tc>
      </w:tr>
      <w:tr w:rsidR="00DC750A" w:rsidRPr="002C6417" w14:paraId="1C29D524" w14:textId="77777777" w:rsidTr="2CC751CC">
        <w:trPr>
          <w:gridAfter w:val="2"/>
          <w:wAfter w:w="111" w:type="dxa"/>
          <w:trHeight w:val="244"/>
        </w:trPr>
        <w:tc>
          <w:tcPr>
            <w:tcW w:w="2690" w:type="dxa"/>
            <w:vMerge/>
          </w:tcPr>
          <w:p w14:paraId="6B3D8985" w14:textId="77777777" w:rsidR="00DC750A" w:rsidRPr="002C6417" w:rsidRDefault="00DC750A" w:rsidP="00840955">
            <w:pPr>
              <w:pStyle w:val="TableParagraph"/>
              <w:spacing w:line="179" w:lineRule="exact"/>
              <w:ind w:left="107"/>
              <w:rPr>
                <w:sz w:val="18"/>
              </w:rPr>
            </w:pPr>
          </w:p>
        </w:tc>
        <w:tc>
          <w:tcPr>
            <w:tcW w:w="3681" w:type="dxa"/>
            <w:gridSpan w:val="2"/>
            <w:tcBorders>
              <w:top w:val="nil"/>
              <w:bottom w:val="nil"/>
            </w:tcBorders>
          </w:tcPr>
          <w:p w14:paraId="32D1A1FD" w14:textId="77777777" w:rsidR="00DC750A" w:rsidRPr="002C6417" w:rsidRDefault="00DC750A" w:rsidP="00840955">
            <w:pPr>
              <w:pStyle w:val="TableParagraph"/>
              <w:rPr>
                <w:rFonts w:ascii="Times New Roman"/>
                <w:sz w:val="16"/>
              </w:rPr>
            </w:pPr>
          </w:p>
        </w:tc>
        <w:tc>
          <w:tcPr>
            <w:tcW w:w="2554" w:type="dxa"/>
            <w:gridSpan w:val="3"/>
            <w:tcBorders>
              <w:top w:val="nil"/>
              <w:bottom w:val="nil"/>
            </w:tcBorders>
          </w:tcPr>
          <w:p w14:paraId="2F402554" w14:textId="77777777" w:rsidR="00DC750A" w:rsidRPr="002C6417" w:rsidRDefault="00DC750A" w:rsidP="00840955">
            <w:pPr>
              <w:pStyle w:val="TableParagraph"/>
              <w:rPr>
                <w:rFonts w:ascii="Times New Roman"/>
                <w:sz w:val="16"/>
              </w:rPr>
            </w:pPr>
          </w:p>
        </w:tc>
        <w:tc>
          <w:tcPr>
            <w:tcW w:w="2979" w:type="dxa"/>
            <w:gridSpan w:val="6"/>
            <w:tcBorders>
              <w:top w:val="nil"/>
              <w:bottom w:val="nil"/>
            </w:tcBorders>
          </w:tcPr>
          <w:p w14:paraId="4AE4C6C1" w14:textId="77777777" w:rsidR="00DC750A" w:rsidRPr="002C6417" w:rsidRDefault="00DC750A" w:rsidP="00840955">
            <w:pPr>
              <w:pStyle w:val="TableParagraph"/>
              <w:spacing w:before="7" w:line="217" w:lineRule="exact"/>
              <w:ind w:left="116"/>
              <w:rPr>
                <w:i/>
                <w:sz w:val="18"/>
              </w:rPr>
            </w:pPr>
            <w:r w:rsidRPr="002C6417">
              <w:rPr>
                <w:i/>
                <w:sz w:val="18"/>
              </w:rPr>
              <w:t>gestión</w:t>
            </w:r>
            <w:r w:rsidRPr="002C6417">
              <w:rPr>
                <w:i/>
                <w:spacing w:val="-6"/>
                <w:sz w:val="18"/>
              </w:rPr>
              <w:t xml:space="preserve"> </w:t>
            </w:r>
            <w:r w:rsidRPr="002C6417">
              <w:rPr>
                <w:i/>
                <w:sz w:val="18"/>
              </w:rPr>
              <w:t>mejorada</w:t>
            </w:r>
            <w:r w:rsidRPr="002C6417">
              <w:rPr>
                <w:i/>
                <w:spacing w:val="-4"/>
                <w:sz w:val="18"/>
              </w:rPr>
              <w:t xml:space="preserve"> para</w:t>
            </w:r>
          </w:p>
        </w:tc>
        <w:tc>
          <w:tcPr>
            <w:tcW w:w="2695" w:type="dxa"/>
            <w:gridSpan w:val="2"/>
            <w:tcBorders>
              <w:top w:val="nil"/>
              <w:bottom w:val="nil"/>
            </w:tcBorders>
          </w:tcPr>
          <w:p w14:paraId="45A9BFA4" w14:textId="77777777" w:rsidR="00DC750A" w:rsidRPr="002C6417" w:rsidRDefault="00DC750A" w:rsidP="00840955">
            <w:pPr>
              <w:pStyle w:val="TableParagraph"/>
              <w:spacing w:before="7" w:line="217" w:lineRule="exact"/>
              <w:ind w:left="115"/>
              <w:rPr>
                <w:i/>
                <w:sz w:val="18"/>
              </w:rPr>
            </w:pPr>
            <w:r w:rsidRPr="002C6417">
              <w:rPr>
                <w:i/>
                <w:sz w:val="18"/>
              </w:rPr>
              <w:t>bajo</w:t>
            </w:r>
            <w:r w:rsidRPr="002C6417">
              <w:rPr>
                <w:i/>
                <w:spacing w:val="-8"/>
                <w:sz w:val="18"/>
              </w:rPr>
              <w:t xml:space="preserve"> </w:t>
            </w:r>
            <w:r w:rsidRPr="002C6417">
              <w:rPr>
                <w:i/>
                <w:sz w:val="18"/>
              </w:rPr>
              <w:t>gestión</w:t>
            </w:r>
            <w:r w:rsidRPr="002C6417">
              <w:rPr>
                <w:i/>
                <w:spacing w:val="-3"/>
                <w:sz w:val="18"/>
              </w:rPr>
              <w:t xml:space="preserve"> </w:t>
            </w:r>
            <w:r w:rsidRPr="002C6417">
              <w:rPr>
                <w:i/>
                <w:sz w:val="18"/>
              </w:rPr>
              <w:t>mejorada</w:t>
            </w:r>
            <w:r w:rsidRPr="002C6417">
              <w:rPr>
                <w:i/>
                <w:spacing w:val="-3"/>
                <w:sz w:val="18"/>
              </w:rPr>
              <w:t xml:space="preserve"> </w:t>
            </w:r>
            <w:r w:rsidRPr="002C6417">
              <w:rPr>
                <w:i/>
                <w:spacing w:val="-4"/>
                <w:sz w:val="18"/>
              </w:rPr>
              <w:t>para</w:t>
            </w:r>
          </w:p>
        </w:tc>
      </w:tr>
      <w:tr w:rsidR="00DC750A" w:rsidRPr="002C6417" w14:paraId="3AF19C6D" w14:textId="77777777" w:rsidTr="2CC751CC">
        <w:trPr>
          <w:gridAfter w:val="2"/>
          <w:wAfter w:w="111" w:type="dxa"/>
          <w:trHeight w:val="204"/>
        </w:trPr>
        <w:tc>
          <w:tcPr>
            <w:tcW w:w="2690" w:type="dxa"/>
            <w:vMerge/>
          </w:tcPr>
          <w:p w14:paraId="0BE28266"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0BB13F00" w14:textId="77777777" w:rsidR="00DC750A" w:rsidRPr="002C6417" w:rsidRDefault="00DC750A" w:rsidP="00840955">
            <w:pPr>
              <w:pStyle w:val="TableParagraph"/>
              <w:rPr>
                <w:rFonts w:ascii="Times New Roman"/>
                <w:sz w:val="14"/>
              </w:rPr>
            </w:pPr>
          </w:p>
        </w:tc>
        <w:tc>
          <w:tcPr>
            <w:tcW w:w="2554" w:type="dxa"/>
            <w:gridSpan w:val="3"/>
            <w:tcBorders>
              <w:top w:val="nil"/>
            </w:tcBorders>
          </w:tcPr>
          <w:p w14:paraId="29CAA277" w14:textId="77777777" w:rsidR="00DC750A" w:rsidRPr="002C6417" w:rsidRDefault="00DC750A" w:rsidP="00840955">
            <w:pPr>
              <w:pStyle w:val="TableParagraph"/>
              <w:rPr>
                <w:rFonts w:ascii="Times New Roman"/>
                <w:sz w:val="14"/>
              </w:rPr>
            </w:pPr>
          </w:p>
        </w:tc>
        <w:tc>
          <w:tcPr>
            <w:tcW w:w="2979" w:type="dxa"/>
            <w:gridSpan w:val="6"/>
            <w:tcBorders>
              <w:top w:val="nil"/>
            </w:tcBorders>
          </w:tcPr>
          <w:p w14:paraId="5DC7834C" w14:textId="77777777" w:rsidR="00DC750A" w:rsidRPr="002C6417" w:rsidRDefault="00DC750A" w:rsidP="00840955">
            <w:pPr>
              <w:pStyle w:val="TableParagraph"/>
              <w:spacing w:line="183" w:lineRule="exact"/>
              <w:ind w:left="116"/>
              <w:rPr>
                <w:i/>
                <w:sz w:val="18"/>
              </w:rPr>
            </w:pPr>
            <w:r w:rsidRPr="002C6417">
              <w:rPr>
                <w:i/>
                <w:sz w:val="18"/>
              </w:rPr>
              <w:t>conservación</w:t>
            </w:r>
            <w:r w:rsidRPr="002C6417">
              <w:rPr>
                <w:i/>
                <w:spacing w:val="-3"/>
                <w:sz w:val="18"/>
              </w:rPr>
              <w:t xml:space="preserve"> </w:t>
            </w:r>
            <w:r w:rsidRPr="002C6417">
              <w:rPr>
                <w:i/>
                <w:sz w:val="18"/>
              </w:rPr>
              <w:t>y</w:t>
            </w:r>
            <w:r w:rsidRPr="002C6417">
              <w:rPr>
                <w:i/>
                <w:spacing w:val="-4"/>
                <w:sz w:val="18"/>
              </w:rPr>
              <w:t xml:space="preserve"> </w:t>
            </w:r>
            <w:r w:rsidRPr="002C6417">
              <w:rPr>
                <w:i/>
                <w:sz w:val="18"/>
              </w:rPr>
              <w:t>uso</w:t>
            </w:r>
            <w:r w:rsidRPr="002C6417">
              <w:rPr>
                <w:i/>
                <w:spacing w:val="-2"/>
                <w:sz w:val="18"/>
              </w:rPr>
              <w:t xml:space="preserve"> sostenible)</w:t>
            </w:r>
          </w:p>
        </w:tc>
        <w:tc>
          <w:tcPr>
            <w:tcW w:w="2695" w:type="dxa"/>
            <w:gridSpan w:val="2"/>
            <w:tcBorders>
              <w:top w:val="nil"/>
            </w:tcBorders>
          </w:tcPr>
          <w:p w14:paraId="4A04F32B" w14:textId="77777777" w:rsidR="00DC750A" w:rsidRPr="002C6417" w:rsidRDefault="00DC750A" w:rsidP="00840955">
            <w:pPr>
              <w:pStyle w:val="TableParagraph"/>
              <w:spacing w:line="183" w:lineRule="exact"/>
              <w:ind w:left="115"/>
              <w:rPr>
                <w:i/>
                <w:sz w:val="18"/>
              </w:rPr>
            </w:pPr>
            <w:r w:rsidRPr="002C6417">
              <w:rPr>
                <w:i/>
                <w:sz w:val="18"/>
              </w:rPr>
              <w:t>conservación</w:t>
            </w:r>
            <w:r w:rsidRPr="002C6417">
              <w:rPr>
                <w:i/>
                <w:spacing w:val="-3"/>
                <w:sz w:val="18"/>
              </w:rPr>
              <w:t xml:space="preserve"> </w:t>
            </w:r>
            <w:r w:rsidRPr="002C6417">
              <w:rPr>
                <w:i/>
                <w:sz w:val="18"/>
              </w:rPr>
              <w:t>y</w:t>
            </w:r>
            <w:r w:rsidRPr="002C6417">
              <w:rPr>
                <w:i/>
                <w:spacing w:val="-4"/>
                <w:sz w:val="18"/>
              </w:rPr>
              <w:t xml:space="preserve"> </w:t>
            </w:r>
            <w:r w:rsidRPr="002C6417">
              <w:rPr>
                <w:i/>
                <w:sz w:val="18"/>
              </w:rPr>
              <w:t>uso</w:t>
            </w:r>
            <w:r w:rsidRPr="002C6417">
              <w:rPr>
                <w:i/>
                <w:spacing w:val="-2"/>
                <w:sz w:val="18"/>
              </w:rPr>
              <w:t xml:space="preserve"> sostenible)</w:t>
            </w:r>
          </w:p>
        </w:tc>
      </w:tr>
      <w:tr w:rsidR="00DC750A" w:rsidRPr="002C6417" w14:paraId="45800A63" w14:textId="77777777" w:rsidTr="2CC751CC">
        <w:trPr>
          <w:gridAfter w:val="2"/>
          <w:wAfter w:w="111" w:type="dxa"/>
          <w:trHeight w:val="241"/>
        </w:trPr>
        <w:tc>
          <w:tcPr>
            <w:tcW w:w="2690" w:type="dxa"/>
            <w:vMerge/>
          </w:tcPr>
          <w:p w14:paraId="620AD956" w14:textId="77777777" w:rsidR="00DC750A" w:rsidRPr="002C6417" w:rsidRDefault="00DC750A" w:rsidP="00840955">
            <w:pPr>
              <w:pStyle w:val="TableParagraph"/>
              <w:rPr>
                <w:rFonts w:ascii="Times New Roman"/>
                <w:sz w:val="16"/>
              </w:rPr>
            </w:pPr>
          </w:p>
        </w:tc>
        <w:tc>
          <w:tcPr>
            <w:tcW w:w="3681" w:type="dxa"/>
            <w:gridSpan w:val="2"/>
            <w:tcBorders>
              <w:bottom w:val="nil"/>
            </w:tcBorders>
          </w:tcPr>
          <w:p w14:paraId="5540ACFB" w14:textId="77777777" w:rsidR="00DC750A" w:rsidRPr="002C6417" w:rsidRDefault="00DC750A" w:rsidP="00840955">
            <w:pPr>
              <w:pStyle w:val="TableParagraph"/>
              <w:spacing w:line="219" w:lineRule="exact"/>
              <w:ind w:left="105"/>
              <w:rPr>
                <w:sz w:val="18"/>
              </w:rPr>
            </w:pPr>
            <w:r w:rsidRPr="002C6417">
              <w:rPr>
                <w:sz w:val="18"/>
                <w:u w:val="single"/>
              </w:rPr>
              <w:t>Indicador</w:t>
            </w:r>
            <w:r w:rsidRPr="002C6417">
              <w:rPr>
                <w:spacing w:val="-4"/>
                <w:sz w:val="18"/>
                <w:u w:val="single"/>
              </w:rPr>
              <w:t xml:space="preserve"> </w:t>
            </w:r>
            <w:r w:rsidRPr="002C6417">
              <w:rPr>
                <w:sz w:val="18"/>
                <w:u w:val="single"/>
              </w:rPr>
              <w:t>obligatorio</w:t>
            </w:r>
            <w:r w:rsidRPr="002C6417">
              <w:rPr>
                <w:spacing w:val="-1"/>
                <w:sz w:val="18"/>
                <w:u w:val="single"/>
              </w:rPr>
              <w:t xml:space="preserve"> </w:t>
            </w:r>
            <w:r w:rsidRPr="002C6417">
              <w:rPr>
                <w:sz w:val="18"/>
                <w:u w:val="single"/>
              </w:rPr>
              <w:t>3</w:t>
            </w:r>
            <w:r w:rsidRPr="002C6417">
              <w:rPr>
                <w:spacing w:val="-4"/>
                <w:sz w:val="18"/>
                <w:u w:val="single"/>
              </w:rPr>
              <w:t xml:space="preserve"> </w:t>
            </w:r>
            <w:r w:rsidRPr="002C6417">
              <w:rPr>
                <w:sz w:val="18"/>
                <w:u w:val="single"/>
              </w:rPr>
              <w:t>(Indicador</w:t>
            </w:r>
            <w:r w:rsidRPr="002C6417">
              <w:rPr>
                <w:spacing w:val="-3"/>
                <w:sz w:val="18"/>
                <w:u w:val="single"/>
              </w:rPr>
              <w:t xml:space="preserve"> </w:t>
            </w:r>
            <w:r w:rsidRPr="002C6417">
              <w:rPr>
                <w:sz w:val="18"/>
                <w:u w:val="single"/>
              </w:rPr>
              <w:t>Base</w:t>
            </w:r>
            <w:r w:rsidRPr="002C6417">
              <w:rPr>
                <w:spacing w:val="-5"/>
                <w:sz w:val="18"/>
                <w:u w:val="single"/>
              </w:rPr>
              <w:t xml:space="preserve"> 3,</w:t>
            </w:r>
          </w:p>
        </w:tc>
        <w:tc>
          <w:tcPr>
            <w:tcW w:w="2554" w:type="dxa"/>
            <w:gridSpan w:val="3"/>
            <w:tcBorders>
              <w:bottom w:val="nil"/>
            </w:tcBorders>
          </w:tcPr>
          <w:p w14:paraId="2D38F2E0" w14:textId="77777777" w:rsidR="00DC750A" w:rsidRPr="002C6417" w:rsidRDefault="00DC750A" w:rsidP="00840955">
            <w:pPr>
              <w:pStyle w:val="TableParagraph"/>
              <w:spacing w:line="220"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979" w:type="dxa"/>
            <w:gridSpan w:val="6"/>
            <w:tcBorders>
              <w:bottom w:val="nil"/>
            </w:tcBorders>
          </w:tcPr>
          <w:p w14:paraId="7CCA3F1B" w14:textId="77777777" w:rsidR="00DC750A" w:rsidRPr="002C6417" w:rsidRDefault="00DC750A" w:rsidP="00840955">
            <w:pPr>
              <w:pStyle w:val="TableParagraph"/>
              <w:spacing w:line="220"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8.000</w:t>
            </w:r>
            <w:proofErr w:type="gramEnd"/>
            <w:r w:rsidRPr="2CC751CC">
              <w:rPr>
                <w:i/>
                <w:sz w:val="18"/>
                <w:szCs w:val="18"/>
                <w:lang w:val="es-ES"/>
              </w:rPr>
              <w:t xml:space="preserve"> ha (2.500</w:t>
            </w:r>
            <w:r w:rsidRPr="2CC751CC">
              <w:rPr>
                <w:i/>
                <w:spacing w:val="-3"/>
                <w:sz w:val="18"/>
                <w:szCs w:val="18"/>
                <w:lang w:val="es-ES"/>
              </w:rPr>
              <w:t xml:space="preserve"> </w:t>
            </w:r>
            <w:r w:rsidRPr="2CC751CC">
              <w:rPr>
                <w:i/>
                <w:sz w:val="18"/>
                <w:szCs w:val="18"/>
                <w:lang w:val="es-ES"/>
              </w:rPr>
              <w:t>ha</w:t>
            </w:r>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pacing w:val="-2"/>
                <w:sz w:val="18"/>
                <w:szCs w:val="18"/>
                <w:lang w:val="es-ES"/>
              </w:rPr>
              <w:t>tierra</w:t>
            </w:r>
          </w:p>
        </w:tc>
        <w:tc>
          <w:tcPr>
            <w:tcW w:w="2695" w:type="dxa"/>
            <w:gridSpan w:val="2"/>
            <w:tcBorders>
              <w:bottom w:val="nil"/>
            </w:tcBorders>
          </w:tcPr>
          <w:p w14:paraId="75E3F6CD" w14:textId="77777777" w:rsidR="00DC750A" w:rsidRPr="002C6417" w:rsidRDefault="00DC750A" w:rsidP="00840955">
            <w:pPr>
              <w:pStyle w:val="TableParagraph"/>
              <w:spacing w:line="220"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16.000</w:t>
            </w:r>
            <w:proofErr w:type="gramEnd"/>
            <w:r w:rsidRPr="2CC751CC">
              <w:rPr>
                <w:i/>
                <w:sz w:val="18"/>
                <w:szCs w:val="18"/>
                <w:lang w:val="es-ES"/>
              </w:rPr>
              <w:t xml:space="preserve"> ha (5.000</w:t>
            </w:r>
            <w:r w:rsidRPr="2CC751CC">
              <w:rPr>
                <w:i/>
                <w:spacing w:val="-3"/>
                <w:sz w:val="18"/>
                <w:szCs w:val="18"/>
                <w:lang w:val="es-ES"/>
              </w:rPr>
              <w:t xml:space="preserve"> </w:t>
            </w:r>
            <w:r w:rsidRPr="2CC751CC">
              <w:rPr>
                <w:i/>
                <w:sz w:val="18"/>
                <w:szCs w:val="18"/>
                <w:lang w:val="es-ES"/>
              </w:rPr>
              <w:t>ha</w:t>
            </w:r>
            <w:r w:rsidRPr="2CC751CC">
              <w:rPr>
                <w:i/>
                <w:spacing w:val="-2"/>
                <w:sz w:val="18"/>
                <w:szCs w:val="18"/>
                <w:lang w:val="es-ES"/>
              </w:rPr>
              <w:t xml:space="preserve"> </w:t>
            </w:r>
            <w:r w:rsidRPr="2CC751CC">
              <w:rPr>
                <w:i/>
                <w:spacing w:val="-5"/>
                <w:sz w:val="18"/>
                <w:szCs w:val="18"/>
                <w:lang w:val="es-ES"/>
              </w:rPr>
              <w:t>de</w:t>
            </w:r>
          </w:p>
        </w:tc>
      </w:tr>
      <w:tr w:rsidR="00DC750A" w:rsidRPr="002C6417" w14:paraId="1ABDF8B8" w14:textId="77777777" w:rsidTr="2CC751CC">
        <w:trPr>
          <w:gridAfter w:val="2"/>
          <w:wAfter w:w="111" w:type="dxa"/>
          <w:trHeight w:val="221"/>
        </w:trPr>
        <w:tc>
          <w:tcPr>
            <w:tcW w:w="2690" w:type="dxa"/>
            <w:vMerge/>
          </w:tcPr>
          <w:p w14:paraId="5C1B51CD"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F1E1D83" w14:textId="77777777" w:rsidR="00DC750A" w:rsidRPr="002C6417" w:rsidRDefault="00DC750A" w:rsidP="00840955">
            <w:pPr>
              <w:pStyle w:val="TableParagraph"/>
              <w:spacing w:line="199" w:lineRule="exact"/>
              <w:ind w:left="105"/>
              <w:rPr>
                <w:sz w:val="18"/>
              </w:rPr>
            </w:pPr>
            <w:r w:rsidRPr="002C6417">
              <w:rPr>
                <w:spacing w:val="-2"/>
                <w:sz w:val="18"/>
                <w:u w:val="single"/>
              </w:rPr>
              <w:t>FMAM)</w:t>
            </w:r>
            <w:r w:rsidRPr="002C6417">
              <w:rPr>
                <w:spacing w:val="-2"/>
                <w:sz w:val="18"/>
              </w:rPr>
              <w:t>:</w:t>
            </w:r>
          </w:p>
        </w:tc>
        <w:tc>
          <w:tcPr>
            <w:tcW w:w="2554" w:type="dxa"/>
            <w:gridSpan w:val="3"/>
            <w:tcBorders>
              <w:top w:val="nil"/>
              <w:bottom w:val="nil"/>
            </w:tcBorders>
          </w:tcPr>
          <w:p w14:paraId="615EDD9D"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0F68C4A0" w14:textId="77777777" w:rsidR="00DC750A" w:rsidRPr="002C6417" w:rsidRDefault="00DC750A" w:rsidP="00840955">
            <w:pPr>
              <w:pStyle w:val="TableParagraph"/>
              <w:spacing w:line="201" w:lineRule="exact"/>
              <w:ind w:left="116"/>
              <w:rPr>
                <w:i/>
                <w:sz w:val="18"/>
              </w:rPr>
            </w:pPr>
            <w:r w:rsidRPr="002C6417">
              <w:rPr>
                <w:i/>
                <w:sz w:val="18"/>
              </w:rPr>
              <w:t>agrícola</w:t>
            </w:r>
            <w:r w:rsidRPr="002C6417">
              <w:rPr>
                <w:i/>
                <w:spacing w:val="-5"/>
                <w:sz w:val="18"/>
              </w:rPr>
              <w:t xml:space="preserve"> </w:t>
            </w:r>
            <w:r w:rsidRPr="002C6417">
              <w:rPr>
                <w:i/>
                <w:sz w:val="18"/>
              </w:rPr>
              <w:t>degradada;</w:t>
            </w:r>
            <w:r w:rsidRPr="002C6417">
              <w:rPr>
                <w:i/>
                <w:spacing w:val="-2"/>
                <w:sz w:val="18"/>
              </w:rPr>
              <w:t xml:space="preserve"> </w:t>
            </w:r>
            <w:r w:rsidRPr="002C6417">
              <w:rPr>
                <w:i/>
                <w:sz w:val="18"/>
              </w:rPr>
              <w:t>1.000</w:t>
            </w:r>
            <w:r w:rsidRPr="002C6417">
              <w:rPr>
                <w:i/>
                <w:spacing w:val="-3"/>
                <w:sz w:val="18"/>
              </w:rPr>
              <w:t xml:space="preserve"> </w:t>
            </w:r>
            <w:r w:rsidRPr="002C6417">
              <w:rPr>
                <w:i/>
                <w:sz w:val="18"/>
              </w:rPr>
              <w:t>ha</w:t>
            </w:r>
            <w:r w:rsidRPr="002C6417">
              <w:rPr>
                <w:i/>
                <w:spacing w:val="-2"/>
                <w:sz w:val="18"/>
              </w:rPr>
              <w:t xml:space="preserve"> </w:t>
            </w:r>
            <w:r w:rsidRPr="002C6417">
              <w:rPr>
                <w:i/>
                <w:spacing w:val="-5"/>
                <w:sz w:val="18"/>
              </w:rPr>
              <w:t>de</w:t>
            </w:r>
          </w:p>
        </w:tc>
        <w:tc>
          <w:tcPr>
            <w:tcW w:w="2695" w:type="dxa"/>
            <w:gridSpan w:val="2"/>
            <w:tcBorders>
              <w:top w:val="nil"/>
              <w:bottom w:val="nil"/>
            </w:tcBorders>
          </w:tcPr>
          <w:p w14:paraId="414BF9E1" w14:textId="77777777" w:rsidR="00DC750A" w:rsidRPr="002C6417" w:rsidRDefault="00DC750A" w:rsidP="00840955">
            <w:pPr>
              <w:pStyle w:val="TableParagraph"/>
              <w:spacing w:line="201" w:lineRule="exact"/>
              <w:ind w:left="115"/>
              <w:rPr>
                <w:i/>
                <w:sz w:val="18"/>
              </w:rPr>
            </w:pPr>
            <w:r w:rsidRPr="002C6417">
              <w:rPr>
                <w:i/>
                <w:sz w:val="18"/>
              </w:rPr>
              <w:t>tierra</w:t>
            </w:r>
            <w:r w:rsidRPr="002C6417">
              <w:rPr>
                <w:i/>
                <w:spacing w:val="-5"/>
                <w:sz w:val="18"/>
              </w:rPr>
              <w:t xml:space="preserve"> </w:t>
            </w:r>
            <w:r w:rsidRPr="002C6417">
              <w:rPr>
                <w:i/>
                <w:sz w:val="18"/>
              </w:rPr>
              <w:t>agrícola</w:t>
            </w:r>
            <w:r w:rsidRPr="002C6417">
              <w:rPr>
                <w:i/>
                <w:spacing w:val="-5"/>
                <w:sz w:val="18"/>
              </w:rPr>
              <w:t xml:space="preserve"> </w:t>
            </w:r>
            <w:r w:rsidRPr="002C6417">
              <w:rPr>
                <w:i/>
                <w:sz w:val="18"/>
              </w:rPr>
              <w:t>degradada;</w:t>
            </w:r>
            <w:r w:rsidRPr="002C6417">
              <w:rPr>
                <w:i/>
                <w:spacing w:val="-4"/>
                <w:sz w:val="18"/>
              </w:rPr>
              <w:t xml:space="preserve"> </w:t>
            </w:r>
            <w:r w:rsidRPr="002C6417">
              <w:rPr>
                <w:i/>
                <w:spacing w:val="-2"/>
                <w:sz w:val="18"/>
              </w:rPr>
              <w:t>2.000</w:t>
            </w:r>
          </w:p>
        </w:tc>
      </w:tr>
      <w:tr w:rsidR="00DC750A" w:rsidRPr="002C6417" w14:paraId="169F1021" w14:textId="77777777" w:rsidTr="2CC751CC">
        <w:trPr>
          <w:gridAfter w:val="2"/>
          <w:wAfter w:w="111" w:type="dxa"/>
          <w:trHeight w:val="225"/>
        </w:trPr>
        <w:tc>
          <w:tcPr>
            <w:tcW w:w="2690" w:type="dxa"/>
            <w:vMerge/>
          </w:tcPr>
          <w:p w14:paraId="04FB655E" w14:textId="77777777" w:rsidR="00DC750A" w:rsidRPr="002C6417" w:rsidRDefault="00DC750A" w:rsidP="00840955">
            <w:pPr>
              <w:pStyle w:val="TableParagraph"/>
              <w:rPr>
                <w:rFonts w:ascii="Times New Roman"/>
                <w:sz w:val="16"/>
              </w:rPr>
            </w:pPr>
          </w:p>
        </w:tc>
        <w:tc>
          <w:tcPr>
            <w:tcW w:w="3681" w:type="dxa"/>
            <w:gridSpan w:val="2"/>
            <w:tcBorders>
              <w:top w:val="nil"/>
              <w:bottom w:val="nil"/>
            </w:tcBorders>
          </w:tcPr>
          <w:p w14:paraId="3B6C754E" w14:textId="77777777" w:rsidR="00DC750A" w:rsidRPr="002C6417" w:rsidRDefault="00DC750A" w:rsidP="00840955">
            <w:pPr>
              <w:pStyle w:val="TableParagraph"/>
              <w:spacing w:line="199" w:lineRule="exact"/>
              <w:ind w:left="105"/>
              <w:rPr>
                <w:sz w:val="18"/>
              </w:rPr>
            </w:pPr>
            <w:r w:rsidRPr="002C6417">
              <w:rPr>
                <w:sz w:val="18"/>
              </w:rPr>
              <w:t>Área</w:t>
            </w:r>
            <w:r w:rsidRPr="002C6417">
              <w:rPr>
                <w:spacing w:val="-4"/>
                <w:sz w:val="18"/>
              </w:rPr>
              <w:t xml:space="preserve"> </w:t>
            </w:r>
            <w:r w:rsidRPr="002C6417">
              <w:rPr>
                <w:sz w:val="18"/>
              </w:rPr>
              <w:t>de</w:t>
            </w:r>
            <w:r w:rsidRPr="002C6417">
              <w:rPr>
                <w:spacing w:val="-2"/>
                <w:sz w:val="18"/>
              </w:rPr>
              <w:t xml:space="preserve"> </w:t>
            </w:r>
            <w:r w:rsidRPr="002C6417">
              <w:rPr>
                <w:sz w:val="18"/>
              </w:rPr>
              <w:t>tierra</w:t>
            </w:r>
            <w:r w:rsidRPr="002C6417">
              <w:rPr>
                <w:spacing w:val="-4"/>
                <w:sz w:val="18"/>
              </w:rPr>
              <w:t xml:space="preserve"> </w:t>
            </w:r>
            <w:r w:rsidRPr="002C6417">
              <w:rPr>
                <w:sz w:val="18"/>
              </w:rPr>
              <w:t>restaurada</w:t>
            </w:r>
            <w:r w:rsidRPr="002C6417">
              <w:rPr>
                <w:spacing w:val="-3"/>
                <w:sz w:val="18"/>
              </w:rPr>
              <w:t xml:space="preserve"> </w:t>
            </w:r>
            <w:r w:rsidRPr="002C6417">
              <w:rPr>
                <w:spacing w:val="-4"/>
                <w:sz w:val="18"/>
              </w:rPr>
              <w:t>(ha)</w:t>
            </w:r>
          </w:p>
        </w:tc>
        <w:tc>
          <w:tcPr>
            <w:tcW w:w="2554" w:type="dxa"/>
            <w:gridSpan w:val="3"/>
            <w:tcBorders>
              <w:top w:val="nil"/>
              <w:bottom w:val="nil"/>
            </w:tcBorders>
          </w:tcPr>
          <w:p w14:paraId="4ADD06FB" w14:textId="77777777" w:rsidR="00DC750A" w:rsidRPr="002C6417" w:rsidRDefault="00DC750A" w:rsidP="00840955">
            <w:pPr>
              <w:pStyle w:val="TableParagraph"/>
              <w:rPr>
                <w:rFonts w:ascii="Times New Roman"/>
                <w:sz w:val="16"/>
              </w:rPr>
            </w:pPr>
          </w:p>
        </w:tc>
        <w:tc>
          <w:tcPr>
            <w:tcW w:w="2979" w:type="dxa"/>
            <w:gridSpan w:val="6"/>
            <w:tcBorders>
              <w:top w:val="nil"/>
              <w:bottom w:val="nil"/>
            </w:tcBorders>
          </w:tcPr>
          <w:p w14:paraId="1C619644" w14:textId="77777777" w:rsidR="00DC750A" w:rsidRPr="002C6417" w:rsidRDefault="00DC750A" w:rsidP="00840955">
            <w:pPr>
              <w:pStyle w:val="TableParagraph"/>
              <w:spacing w:line="204" w:lineRule="exact"/>
              <w:ind w:left="116"/>
              <w:rPr>
                <w:i/>
                <w:sz w:val="18"/>
              </w:rPr>
            </w:pPr>
            <w:r w:rsidRPr="002C6417">
              <w:rPr>
                <w:i/>
                <w:sz w:val="18"/>
              </w:rPr>
              <w:t>bosque</w:t>
            </w:r>
            <w:r w:rsidRPr="002C6417">
              <w:rPr>
                <w:i/>
                <w:spacing w:val="-5"/>
                <w:sz w:val="18"/>
              </w:rPr>
              <w:t xml:space="preserve"> </w:t>
            </w:r>
            <w:r w:rsidRPr="002C6417">
              <w:rPr>
                <w:i/>
                <w:sz w:val="18"/>
              </w:rPr>
              <w:t>y</w:t>
            </w:r>
            <w:r w:rsidRPr="002C6417">
              <w:rPr>
                <w:i/>
                <w:spacing w:val="-1"/>
                <w:sz w:val="18"/>
              </w:rPr>
              <w:t xml:space="preserve"> </w:t>
            </w:r>
            <w:r w:rsidRPr="002C6417">
              <w:rPr>
                <w:i/>
                <w:sz w:val="18"/>
              </w:rPr>
              <w:t>tierra</w:t>
            </w:r>
            <w:r w:rsidRPr="002C6417">
              <w:rPr>
                <w:i/>
                <w:spacing w:val="-2"/>
                <w:sz w:val="18"/>
              </w:rPr>
              <w:t xml:space="preserve"> </w:t>
            </w:r>
            <w:r w:rsidRPr="002C6417">
              <w:rPr>
                <w:i/>
                <w:sz w:val="18"/>
              </w:rPr>
              <w:t>forestal;</w:t>
            </w:r>
            <w:r w:rsidRPr="002C6417">
              <w:rPr>
                <w:i/>
                <w:spacing w:val="-2"/>
                <w:sz w:val="18"/>
              </w:rPr>
              <w:t xml:space="preserve"> </w:t>
            </w:r>
            <w:r w:rsidRPr="002C6417">
              <w:rPr>
                <w:i/>
                <w:sz w:val="18"/>
              </w:rPr>
              <w:t>4.000</w:t>
            </w:r>
            <w:r w:rsidRPr="002C6417">
              <w:rPr>
                <w:i/>
                <w:spacing w:val="-5"/>
                <w:sz w:val="18"/>
              </w:rPr>
              <w:t xml:space="preserve"> ha</w:t>
            </w:r>
          </w:p>
        </w:tc>
        <w:tc>
          <w:tcPr>
            <w:tcW w:w="2695" w:type="dxa"/>
            <w:gridSpan w:val="2"/>
            <w:tcBorders>
              <w:top w:val="nil"/>
              <w:bottom w:val="nil"/>
            </w:tcBorders>
          </w:tcPr>
          <w:p w14:paraId="66CE6254" w14:textId="77777777" w:rsidR="00DC750A" w:rsidRPr="002C6417" w:rsidRDefault="00DC750A" w:rsidP="00840955">
            <w:pPr>
              <w:pStyle w:val="TableParagraph"/>
              <w:spacing w:line="204" w:lineRule="exact"/>
              <w:ind w:left="115"/>
              <w:rPr>
                <w:i/>
                <w:sz w:val="18"/>
              </w:rPr>
            </w:pPr>
            <w:r w:rsidRPr="002C6417">
              <w:rPr>
                <w:i/>
                <w:sz w:val="18"/>
              </w:rPr>
              <w:t>ha</w:t>
            </w:r>
            <w:r w:rsidRPr="002C6417">
              <w:rPr>
                <w:i/>
                <w:spacing w:val="-2"/>
                <w:sz w:val="18"/>
              </w:rPr>
              <w:t xml:space="preserve"> </w:t>
            </w:r>
            <w:r w:rsidRPr="002C6417">
              <w:rPr>
                <w:i/>
                <w:sz w:val="18"/>
              </w:rPr>
              <w:t>de</w:t>
            </w:r>
            <w:r w:rsidRPr="002C6417">
              <w:rPr>
                <w:i/>
                <w:spacing w:val="-1"/>
                <w:sz w:val="18"/>
              </w:rPr>
              <w:t xml:space="preserve"> </w:t>
            </w:r>
            <w:r w:rsidRPr="002C6417">
              <w:rPr>
                <w:i/>
                <w:sz w:val="18"/>
              </w:rPr>
              <w:t>bosque</w:t>
            </w:r>
            <w:r w:rsidRPr="002C6417">
              <w:rPr>
                <w:i/>
                <w:spacing w:val="-3"/>
                <w:sz w:val="18"/>
              </w:rPr>
              <w:t xml:space="preserve"> </w:t>
            </w:r>
            <w:r w:rsidRPr="002C6417">
              <w:rPr>
                <w:i/>
                <w:sz w:val="18"/>
              </w:rPr>
              <w:t>y</w:t>
            </w:r>
            <w:r w:rsidRPr="002C6417">
              <w:rPr>
                <w:i/>
                <w:spacing w:val="-1"/>
                <w:sz w:val="18"/>
              </w:rPr>
              <w:t xml:space="preserve"> </w:t>
            </w:r>
            <w:r w:rsidRPr="002C6417">
              <w:rPr>
                <w:i/>
                <w:sz w:val="18"/>
              </w:rPr>
              <w:t>tierra</w:t>
            </w:r>
            <w:r w:rsidRPr="002C6417">
              <w:rPr>
                <w:i/>
                <w:spacing w:val="-1"/>
                <w:sz w:val="18"/>
              </w:rPr>
              <w:t xml:space="preserve"> </w:t>
            </w:r>
            <w:r w:rsidRPr="002C6417">
              <w:rPr>
                <w:i/>
                <w:spacing w:val="-2"/>
                <w:sz w:val="18"/>
              </w:rPr>
              <w:t>forestal;</w:t>
            </w:r>
          </w:p>
        </w:tc>
      </w:tr>
      <w:tr w:rsidR="00DC750A" w:rsidRPr="002C6417" w14:paraId="0AE2676F" w14:textId="77777777" w:rsidTr="2CC751CC">
        <w:trPr>
          <w:gridAfter w:val="2"/>
          <w:wAfter w:w="111" w:type="dxa"/>
          <w:trHeight w:val="220"/>
        </w:trPr>
        <w:tc>
          <w:tcPr>
            <w:tcW w:w="2690" w:type="dxa"/>
            <w:vMerge/>
          </w:tcPr>
          <w:p w14:paraId="6F3A6CC5"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2F6BB6E8"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5254A724"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149CE726" w14:textId="77777777" w:rsidR="00DC750A" w:rsidRPr="002C6417" w:rsidRDefault="00DC750A" w:rsidP="00840955">
            <w:pPr>
              <w:pStyle w:val="TableParagraph"/>
              <w:spacing w:line="200" w:lineRule="exact"/>
              <w:ind w:left="116"/>
              <w:rPr>
                <w:i/>
                <w:sz w:val="18"/>
              </w:rPr>
            </w:pPr>
            <w:r w:rsidRPr="002C6417">
              <w:rPr>
                <w:i/>
                <w:sz w:val="18"/>
              </w:rPr>
              <w:t>de</w:t>
            </w:r>
            <w:r w:rsidRPr="002C6417">
              <w:rPr>
                <w:i/>
                <w:spacing w:val="-2"/>
                <w:sz w:val="18"/>
              </w:rPr>
              <w:t xml:space="preserve"> </w:t>
            </w:r>
            <w:r w:rsidRPr="002C6417">
              <w:rPr>
                <w:i/>
                <w:sz w:val="18"/>
              </w:rPr>
              <w:t>pastos</w:t>
            </w:r>
            <w:r w:rsidRPr="002C6417">
              <w:rPr>
                <w:i/>
                <w:spacing w:val="-3"/>
                <w:sz w:val="18"/>
              </w:rPr>
              <w:t xml:space="preserve"> </w:t>
            </w:r>
            <w:r w:rsidRPr="002C6417">
              <w:rPr>
                <w:i/>
                <w:sz w:val="18"/>
              </w:rPr>
              <w:t>naturales</w:t>
            </w:r>
            <w:r w:rsidRPr="002C6417">
              <w:rPr>
                <w:i/>
                <w:spacing w:val="-4"/>
                <w:sz w:val="18"/>
              </w:rPr>
              <w:t xml:space="preserve"> </w:t>
            </w:r>
            <w:r w:rsidRPr="002C6417">
              <w:rPr>
                <w:i/>
                <w:sz w:val="18"/>
              </w:rPr>
              <w:t>y</w:t>
            </w:r>
            <w:r w:rsidRPr="002C6417">
              <w:rPr>
                <w:i/>
                <w:spacing w:val="-1"/>
                <w:sz w:val="18"/>
              </w:rPr>
              <w:t xml:space="preserve"> </w:t>
            </w:r>
            <w:r w:rsidRPr="002C6417">
              <w:rPr>
                <w:i/>
                <w:spacing w:val="-2"/>
                <w:sz w:val="18"/>
              </w:rPr>
              <w:t>matorrales;</w:t>
            </w:r>
          </w:p>
        </w:tc>
        <w:tc>
          <w:tcPr>
            <w:tcW w:w="2695" w:type="dxa"/>
            <w:gridSpan w:val="2"/>
            <w:tcBorders>
              <w:top w:val="nil"/>
              <w:bottom w:val="nil"/>
            </w:tcBorders>
          </w:tcPr>
          <w:p w14:paraId="625C52D4" w14:textId="77777777" w:rsidR="00DC750A" w:rsidRPr="002C6417" w:rsidRDefault="00DC750A" w:rsidP="00840955">
            <w:pPr>
              <w:pStyle w:val="TableParagraph"/>
              <w:spacing w:line="200" w:lineRule="exact"/>
              <w:ind w:left="115"/>
              <w:rPr>
                <w:i/>
                <w:sz w:val="18"/>
              </w:rPr>
            </w:pPr>
            <w:r w:rsidRPr="002C6417">
              <w:rPr>
                <w:i/>
                <w:sz w:val="18"/>
              </w:rPr>
              <w:t>8.000</w:t>
            </w:r>
            <w:r w:rsidRPr="002C6417">
              <w:rPr>
                <w:i/>
                <w:spacing w:val="-2"/>
                <w:sz w:val="18"/>
              </w:rPr>
              <w:t xml:space="preserve"> </w:t>
            </w:r>
            <w:r w:rsidRPr="002C6417">
              <w:rPr>
                <w:i/>
                <w:sz w:val="18"/>
              </w:rPr>
              <w:t>ha</w:t>
            </w:r>
            <w:r w:rsidRPr="002C6417">
              <w:rPr>
                <w:i/>
                <w:spacing w:val="-2"/>
                <w:sz w:val="18"/>
              </w:rPr>
              <w:t xml:space="preserve"> </w:t>
            </w:r>
            <w:r w:rsidRPr="002C6417">
              <w:rPr>
                <w:i/>
                <w:sz w:val="18"/>
              </w:rPr>
              <w:t>de</w:t>
            </w:r>
            <w:r w:rsidRPr="002C6417">
              <w:rPr>
                <w:i/>
                <w:spacing w:val="-2"/>
                <w:sz w:val="18"/>
              </w:rPr>
              <w:t xml:space="preserve"> </w:t>
            </w:r>
            <w:r w:rsidRPr="002C6417">
              <w:rPr>
                <w:i/>
                <w:sz w:val="18"/>
              </w:rPr>
              <w:t>pastos</w:t>
            </w:r>
            <w:r w:rsidRPr="002C6417">
              <w:rPr>
                <w:i/>
                <w:spacing w:val="-3"/>
                <w:sz w:val="18"/>
              </w:rPr>
              <w:t xml:space="preserve"> </w:t>
            </w:r>
            <w:r w:rsidRPr="002C6417">
              <w:rPr>
                <w:i/>
                <w:sz w:val="18"/>
              </w:rPr>
              <w:t>naturales</w:t>
            </w:r>
            <w:r w:rsidRPr="002C6417">
              <w:rPr>
                <w:i/>
                <w:spacing w:val="-4"/>
                <w:sz w:val="18"/>
              </w:rPr>
              <w:t xml:space="preserve"> </w:t>
            </w:r>
            <w:r w:rsidRPr="002C6417">
              <w:rPr>
                <w:i/>
                <w:spacing w:val="-10"/>
                <w:sz w:val="18"/>
              </w:rPr>
              <w:t>y</w:t>
            </w:r>
          </w:p>
        </w:tc>
      </w:tr>
      <w:tr w:rsidR="00DC750A" w:rsidRPr="002C6417" w14:paraId="0C5DF2B3" w14:textId="77777777" w:rsidTr="2CC751CC">
        <w:trPr>
          <w:gridAfter w:val="2"/>
          <w:wAfter w:w="111" w:type="dxa"/>
          <w:trHeight w:val="220"/>
        </w:trPr>
        <w:tc>
          <w:tcPr>
            <w:tcW w:w="2690" w:type="dxa"/>
            <w:vMerge/>
          </w:tcPr>
          <w:p w14:paraId="2AA6CDB0"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5C2DB3E6"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605B6C06"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2E4C0A7B" w14:textId="77777777" w:rsidR="00DC750A" w:rsidRPr="002C6417" w:rsidRDefault="00DC750A" w:rsidP="00840955">
            <w:pPr>
              <w:pStyle w:val="TableParagraph"/>
              <w:spacing w:line="200" w:lineRule="exact"/>
              <w:ind w:left="116"/>
              <w:rPr>
                <w:i/>
                <w:sz w:val="18"/>
              </w:rPr>
            </w:pPr>
            <w:r w:rsidRPr="002C6417">
              <w:rPr>
                <w:i/>
                <w:sz w:val="18"/>
              </w:rPr>
              <w:t>500</w:t>
            </w:r>
            <w:r w:rsidRPr="002C6417">
              <w:rPr>
                <w:i/>
                <w:spacing w:val="-1"/>
                <w:sz w:val="18"/>
              </w:rPr>
              <w:t xml:space="preserve"> </w:t>
            </w:r>
            <w:r w:rsidRPr="002C6417">
              <w:rPr>
                <w:i/>
                <w:sz w:val="18"/>
              </w:rPr>
              <w:t>ha</w:t>
            </w:r>
            <w:r w:rsidRPr="002C6417">
              <w:rPr>
                <w:i/>
                <w:spacing w:val="-1"/>
                <w:sz w:val="18"/>
              </w:rPr>
              <w:t xml:space="preserve"> </w:t>
            </w:r>
            <w:r w:rsidRPr="002C6417">
              <w:rPr>
                <w:i/>
                <w:sz w:val="18"/>
              </w:rPr>
              <w:t xml:space="preserve">de </w:t>
            </w:r>
            <w:r w:rsidRPr="002C6417">
              <w:rPr>
                <w:i/>
                <w:spacing w:val="-2"/>
                <w:sz w:val="18"/>
              </w:rPr>
              <w:t>humedales)</w:t>
            </w:r>
          </w:p>
        </w:tc>
        <w:tc>
          <w:tcPr>
            <w:tcW w:w="2695" w:type="dxa"/>
            <w:gridSpan w:val="2"/>
            <w:tcBorders>
              <w:top w:val="nil"/>
              <w:bottom w:val="nil"/>
            </w:tcBorders>
          </w:tcPr>
          <w:p w14:paraId="363AE487" w14:textId="77777777" w:rsidR="00DC750A" w:rsidRPr="002C6417" w:rsidRDefault="00DC750A" w:rsidP="00840955">
            <w:pPr>
              <w:pStyle w:val="TableParagraph"/>
              <w:spacing w:line="200" w:lineRule="exact"/>
              <w:ind w:left="115"/>
              <w:rPr>
                <w:i/>
                <w:sz w:val="18"/>
              </w:rPr>
            </w:pPr>
            <w:r w:rsidRPr="002C6417">
              <w:rPr>
                <w:i/>
                <w:sz w:val="18"/>
              </w:rPr>
              <w:t>matorrales;</w:t>
            </w:r>
            <w:r w:rsidRPr="002C6417">
              <w:rPr>
                <w:i/>
                <w:spacing w:val="-2"/>
                <w:sz w:val="18"/>
              </w:rPr>
              <w:t xml:space="preserve"> </w:t>
            </w:r>
            <w:r w:rsidRPr="002C6417">
              <w:rPr>
                <w:i/>
                <w:sz w:val="18"/>
              </w:rPr>
              <w:t>1.000</w:t>
            </w:r>
            <w:r w:rsidRPr="002C6417">
              <w:rPr>
                <w:i/>
                <w:spacing w:val="-2"/>
                <w:sz w:val="18"/>
              </w:rPr>
              <w:t xml:space="preserve"> </w:t>
            </w:r>
            <w:r w:rsidRPr="002C6417">
              <w:rPr>
                <w:i/>
                <w:sz w:val="18"/>
              </w:rPr>
              <w:t>ha</w:t>
            </w:r>
            <w:r w:rsidRPr="002C6417">
              <w:rPr>
                <w:i/>
                <w:spacing w:val="-3"/>
                <w:sz w:val="18"/>
              </w:rPr>
              <w:t xml:space="preserve"> </w:t>
            </w:r>
            <w:r w:rsidRPr="002C6417">
              <w:rPr>
                <w:i/>
                <w:spacing w:val="-5"/>
                <w:sz w:val="18"/>
              </w:rPr>
              <w:t>de</w:t>
            </w:r>
          </w:p>
        </w:tc>
      </w:tr>
      <w:tr w:rsidR="00DC750A" w:rsidRPr="002C6417" w14:paraId="2D852471" w14:textId="77777777" w:rsidTr="2CC751CC">
        <w:trPr>
          <w:gridAfter w:val="2"/>
          <w:wAfter w:w="111" w:type="dxa"/>
          <w:trHeight w:val="203"/>
        </w:trPr>
        <w:tc>
          <w:tcPr>
            <w:tcW w:w="2690" w:type="dxa"/>
            <w:vMerge/>
          </w:tcPr>
          <w:p w14:paraId="0B3486D6"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79256FFE" w14:textId="77777777" w:rsidR="00DC750A" w:rsidRPr="002C6417" w:rsidRDefault="00DC750A" w:rsidP="00840955">
            <w:pPr>
              <w:pStyle w:val="TableParagraph"/>
              <w:rPr>
                <w:rFonts w:ascii="Times New Roman"/>
                <w:sz w:val="14"/>
              </w:rPr>
            </w:pPr>
          </w:p>
        </w:tc>
        <w:tc>
          <w:tcPr>
            <w:tcW w:w="2554" w:type="dxa"/>
            <w:gridSpan w:val="3"/>
            <w:tcBorders>
              <w:top w:val="nil"/>
            </w:tcBorders>
          </w:tcPr>
          <w:p w14:paraId="2C466294" w14:textId="77777777" w:rsidR="00DC750A" w:rsidRPr="002C6417" w:rsidRDefault="00DC750A" w:rsidP="00840955">
            <w:pPr>
              <w:pStyle w:val="TableParagraph"/>
              <w:rPr>
                <w:rFonts w:ascii="Times New Roman"/>
                <w:sz w:val="14"/>
              </w:rPr>
            </w:pPr>
          </w:p>
        </w:tc>
        <w:tc>
          <w:tcPr>
            <w:tcW w:w="2979" w:type="dxa"/>
            <w:gridSpan w:val="6"/>
            <w:tcBorders>
              <w:top w:val="nil"/>
            </w:tcBorders>
          </w:tcPr>
          <w:p w14:paraId="2340929F" w14:textId="77777777" w:rsidR="00DC750A" w:rsidRPr="002C6417" w:rsidRDefault="00DC750A" w:rsidP="00840955">
            <w:pPr>
              <w:pStyle w:val="TableParagraph"/>
              <w:rPr>
                <w:rFonts w:ascii="Times New Roman"/>
                <w:sz w:val="14"/>
              </w:rPr>
            </w:pPr>
          </w:p>
        </w:tc>
        <w:tc>
          <w:tcPr>
            <w:tcW w:w="2695" w:type="dxa"/>
            <w:gridSpan w:val="2"/>
            <w:tcBorders>
              <w:top w:val="nil"/>
            </w:tcBorders>
          </w:tcPr>
          <w:p w14:paraId="7F45A2D8" w14:textId="77777777" w:rsidR="00DC750A" w:rsidRPr="002C6417" w:rsidRDefault="00DC750A" w:rsidP="00840955">
            <w:pPr>
              <w:pStyle w:val="TableParagraph"/>
              <w:spacing w:line="182" w:lineRule="exact"/>
              <w:ind w:left="115"/>
              <w:rPr>
                <w:i/>
                <w:sz w:val="18"/>
              </w:rPr>
            </w:pPr>
            <w:r w:rsidRPr="002C6417">
              <w:rPr>
                <w:i/>
                <w:spacing w:val="-2"/>
                <w:sz w:val="18"/>
              </w:rPr>
              <w:t>humedales)</w:t>
            </w:r>
          </w:p>
        </w:tc>
      </w:tr>
      <w:tr w:rsidR="00DC750A" w:rsidRPr="002C6417" w14:paraId="55C0EA52" w14:textId="77777777" w:rsidTr="2CC751CC">
        <w:trPr>
          <w:gridAfter w:val="2"/>
          <w:wAfter w:w="111" w:type="dxa"/>
          <w:trHeight w:val="242"/>
        </w:trPr>
        <w:tc>
          <w:tcPr>
            <w:tcW w:w="2690" w:type="dxa"/>
            <w:vMerge/>
          </w:tcPr>
          <w:p w14:paraId="67D3D326" w14:textId="77777777" w:rsidR="00DC750A" w:rsidRPr="002C6417" w:rsidRDefault="00DC750A" w:rsidP="00840955">
            <w:pPr>
              <w:pStyle w:val="TableParagraph"/>
              <w:rPr>
                <w:rFonts w:ascii="Times New Roman"/>
                <w:sz w:val="16"/>
              </w:rPr>
            </w:pPr>
          </w:p>
        </w:tc>
        <w:tc>
          <w:tcPr>
            <w:tcW w:w="3681" w:type="dxa"/>
            <w:gridSpan w:val="2"/>
            <w:tcBorders>
              <w:bottom w:val="nil"/>
            </w:tcBorders>
          </w:tcPr>
          <w:p w14:paraId="44583950"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4"/>
                <w:sz w:val="18"/>
                <w:u w:val="single"/>
              </w:rPr>
              <w:t xml:space="preserve"> </w:t>
            </w:r>
            <w:r w:rsidRPr="002C6417">
              <w:rPr>
                <w:sz w:val="18"/>
                <w:u w:val="single"/>
              </w:rPr>
              <w:t>obligatorio</w:t>
            </w:r>
            <w:r w:rsidRPr="002C6417">
              <w:rPr>
                <w:spacing w:val="-1"/>
                <w:sz w:val="18"/>
                <w:u w:val="single"/>
              </w:rPr>
              <w:t xml:space="preserve"> </w:t>
            </w:r>
            <w:r w:rsidRPr="002C6417">
              <w:rPr>
                <w:sz w:val="18"/>
                <w:u w:val="single"/>
              </w:rPr>
              <w:t>4</w:t>
            </w:r>
            <w:r w:rsidRPr="002C6417">
              <w:rPr>
                <w:spacing w:val="-4"/>
                <w:sz w:val="18"/>
                <w:u w:val="single"/>
              </w:rPr>
              <w:t xml:space="preserve"> </w:t>
            </w:r>
            <w:r w:rsidRPr="002C6417">
              <w:rPr>
                <w:sz w:val="18"/>
                <w:u w:val="single"/>
              </w:rPr>
              <w:t>(Indicador</w:t>
            </w:r>
            <w:r w:rsidRPr="002C6417">
              <w:rPr>
                <w:spacing w:val="-3"/>
                <w:sz w:val="18"/>
                <w:u w:val="single"/>
              </w:rPr>
              <w:t xml:space="preserve"> </w:t>
            </w:r>
            <w:r w:rsidRPr="002C6417">
              <w:rPr>
                <w:sz w:val="18"/>
                <w:u w:val="single"/>
              </w:rPr>
              <w:t>Base</w:t>
            </w:r>
            <w:r w:rsidRPr="002C6417">
              <w:rPr>
                <w:spacing w:val="-4"/>
                <w:sz w:val="18"/>
                <w:u w:val="single"/>
              </w:rPr>
              <w:t xml:space="preserve"> </w:t>
            </w:r>
            <w:r w:rsidRPr="002C6417">
              <w:rPr>
                <w:spacing w:val="-5"/>
                <w:sz w:val="18"/>
                <w:u w:val="single"/>
              </w:rPr>
              <w:t>4,</w:t>
            </w:r>
          </w:p>
        </w:tc>
        <w:tc>
          <w:tcPr>
            <w:tcW w:w="2554" w:type="dxa"/>
            <w:gridSpan w:val="3"/>
            <w:tcBorders>
              <w:bottom w:val="nil"/>
            </w:tcBorders>
          </w:tcPr>
          <w:p w14:paraId="079B8A1B" w14:textId="77777777" w:rsidR="00DC750A" w:rsidRPr="002C6417" w:rsidRDefault="00DC750A" w:rsidP="00840955">
            <w:pPr>
              <w:pStyle w:val="TableParagraph"/>
              <w:spacing w:before="1" w:line="220"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979" w:type="dxa"/>
            <w:gridSpan w:val="6"/>
            <w:tcBorders>
              <w:bottom w:val="nil"/>
            </w:tcBorders>
          </w:tcPr>
          <w:p w14:paraId="750DF1B1" w14:textId="77777777" w:rsidR="00DC750A" w:rsidRPr="002C6417" w:rsidRDefault="00DC750A" w:rsidP="00840955">
            <w:pPr>
              <w:pStyle w:val="TableParagraph"/>
              <w:spacing w:before="1" w:line="220"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0"/>
                <w:sz w:val="18"/>
                <w:szCs w:val="18"/>
                <w:lang w:val="es-ES"/>
              </w:rPr>
              <w:t xml:space="preserve">  </w:t>
            </w:r>
            <w:r w:rsidRPr="2CC751CC">
              <w:rPr>
                <w:i/>
                <w:sz w:val="18"/>
                <w:szCs w:val="18"/>
                <w:lang w:val="es-ES"/>
              </w:rPr>
              <w:t>53.000</w:t>
            </w:r>
            <w:proofErr w:type="gramEnd"/>
            <w:r w:rsidRPr="2CC751CC">
              <w:rPr>
                <w:i/>
                <w:spacing w:val="1"/>
                <w:sz w:val="18"/>
                <w:szCs w:val="18"/>
                <w:lang w:val="es-ES"/>
              </w:rPr>
              <w:t xml:space="preserve"> </w:t>
            </w:r>
            <w:r w:rsidRPr="2CC751CC">
              <w:rPr>
                <w:i/>
                <w:sz w:val="18"/>
                <w:szCs w:val="18"/>
                <w:lang w:val="es-ES"/>
              </w:rPr>
              <w:t>ha (3.000</w:t>
            </w:r>
            <w:r w:rsidRPr="2CC751CC">
              <w:rPr>
                <w:i/>
                <w:spacing w:val="-3"/>
                <w:sz w:val="18"/>
                <w:szCs w:val="18"/>
                <w:lang w:val="es-ES"/>
              </w:rPr>
              <w:t xml:space="preserve"> </w:t>
            </w:r>
            <w:r w:rsidRPr="2CC751CC">
              <w:rPr>
                <w:i/>
                <w:sz w:val="18"/>
                <w:szCs w:val="18"/>
                <w:lang w:val="es-ES"/>
              </w:rPr>
              <w:t>ha</w:t>
            </w:r>
            <w:r w:rsidRPr="2CC751CC">
              <w:rPr>
                <w:i/>
                <w:spacing w:val="-2"/>
                <w:sz w:val="18"/>
                <w:szCs w:val="18"/>
                <w:lang w:val="es-ES"/>
              </w:rPr>
              <w:t xml:space="preserve"> </w:t>
            </w:r>
            <w:r w:rsidRPr="2CC751CC">
              <w:rPr>
                <w:i/>
                <w:spacing w:val="-5"/>
                <w:sz w:val="18"/>
                <w:szCs w:val="18"/>
                <w:lang w:val="es-ES"/>
              </w:rPr>
              <w:t>de</w:t>
            </w:r>
          </w:p>
        </w:tc>
        <w:tc>
          <w:tcPr>
            <w:tcW w:w="2695" w:type="dxa"/>
            <w:gridSpan w:val="2"/>
            <w:tcBorders>
              <w:bottom w:val="nil"/>
            </w:tcBorders>
          </w:tcPr>
          <w:p w14:paraId="32FE02DF" w14:textId="77777777" w:rsidR="00DC750A" w:rsidRPr="002C6417" w:rsidRDefault="00DC750A" w:rsidP="00840955">
            <w:pPr>
              <w:pStyle w:val="TableParagraph"/>
              <w:spacing w:before="1" w:line="220"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106.000</w:t>
            </w:r>
            <w:proofErr w:type="gramEnd"/>
            <w:r w:rsidRPr="2CC751CC">
              <w:rPr>
                <w:i/>
                <w:spacing w:val="-1"/>
                <w:sz w:val="18"/>
                <w:szCs w:val="18"/>
                <w:lang w:val="es-ES"/>
              </w:rPr>
              <w:t xml:space="preserve"> </w:t>
            </w:r>
            <w:r w:rsidRPr="2CC751CC">
              <w:rPr>
                <w:i/>
                <w:sz w:val="18"/>
                <w:szCs w:val="18"/>
                <w:lang w:val="es-ES"/>
              </w:rPr>
              <w:t>ha (6.000</w:t>
            </w:r>
            <w:r w:rsidRPr="2CC751CC">
              <w:rPr>
                <w:i/>
                <w:spacing w:val="-3"/>
                <w:sz w:val="18"/>
                <w:szCs w:val="18"/>
                <w:lang w:val="es-ES"/>
              </w:rPr>
              <w:t xml:space="preserve"> </w:t>
            </w:r>
            <w:r w:rsidRPr="2CC751CC">
              <w:rPr>
                <w:i/>
                <w:sz w:val="18"/>
                <w:szCs w:val="18"/>
                <w:lang w:val="es-ES"/>
              </w:rPr>
              <w:t>ha</w:t>
            </w:r>
            <w:r w:rsidRPr="2CC751CC">
              <w:rPr>
                <w:i/>
                <w:spacing w:val="-2"/>
                <w:sz w:val="18"/>
                <w:szCs w:val="18"/>
                <w:lang w:val="es-ES"/>
              </w:rPr>
              <w:t xml:space="preserve"> </w:t>
            </w:r>
            <w:r w:rsidRPr="2CC751CC">
              <w:rPr>
                <w:i/>
                <w:spacing w:val="-5"/>
                <w:sz w:val="18"/>
                <w:szCs w:val="18"/>
                <w:lang w:val="es-ES"/>
              </w:rPr>
              <w:t>de</w:t>
            </w:r>
          </w:p>
        </w:tc>
      </w:tr>
      <w:tr w:rsidR="00DC750A" w:rsidRPr="002C6417" w14:paraId="3DC96137" w14:textId="77777777" w:rsidTr="2CC751CC">
        <w:trPr>
          <w:gridAfter w:val="2"/>
          <w:wAfter w:w="111" w:type="dxa"/>
          <w:trHeight w:val="220"/>
        </w:trPr>
        <w:tc>
          <w:tcPr>
            <w:tcW w:w="2690" w:type="dxa"/>
            <w:vMerge/>
          </w:tcPr>
          <w:p w14:paraId="64EA264D"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05CC4200" w14:textId="77777777" w:rsidR="00DC750A" w:rsidRPr="002C6417" w:rsidRDefault="00DC750A" w:rsidP="00840955">
            <w:pPr>
              <w:pStyle w:val="TableParagraph"/>
              <w:spacing w:line="198" w:lineRule="exact"/>
              <w:ind w:left="105"/>
              <w:rPr>
                <w:sz w:val="18"/>
              </w:rPr>
            </w:pPr>
            <w:r w:rsidRPr="002C6417">
              <w:rPr>
                <w:spacing w:val="-2"/>
                <w:sz w:val="18"/>
                <w:u w:val="single"/>
              </w:rPr>
              <w:t>FMAM)</w:t>
            </w:r>
            <w:r w:rsidRPr="002C6417">
              <w:rPr>
                <w:spacing w:val="-2"/>
                <w:sz w:val="18"/>
              </w:rPr>
              <w:t>:</w:t>
            </w:r>
          </w:p>
        </w:tc>
        <w:tc>
          <w:tcPr>
            <w:tcW w:w="2554" w:type="dxa"/>
            <w:gridSpan w:val="3"/>
            <w:tcBorders>
              <w:top w:val="nil"/>
              <w:bottom w:val="nil"/>
            </w:tcBorders>
          </w:tcPr>
          <w:p w14:paraId="080CAE4E"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69879191" w14:textId="77777777" w:rsidR="00DC750A" w:rsidRPr="002C6417" w:rsidRDefault="00DC750A" w:rsidP="00840955">
            <w:pPr>
              <w:pStyle w:val="TableParagraph"/>
              <w:spacing w:line="200" w:lineRule="exact"/>
              <w:ind w:left="116"/>
              <w:rPr>
                <w:i/>
                <w:sz w:val="18"/>
              </w:rPr>
            </w:pPr>
            <w:r w:rsidRPr="002C6417">
              <w:rPr>
                <w:i/>
                <w:sz w:val="18"/>
              </w:rPr>
              <w:t>paisajes</w:t>
            </w:r>
            <w:r w:rsidRPr="002C6417">
              <w:rPr>
                <w:i/>
                <w:spacing w:val="-4"/>
                <w:sz w:val="18"/>
              </w:rPr>
              <w:t xml:space="preserve"> </w:t>
            </w:r>
            <w:r w:rsidRPr="002C6417">
              <w:rPr>
                <w:i/>
                <w:sz w:val="18"/>
              </w:rPr>
              <w:t>que</w:t>
            </w:r>
            <w:r w:rsidRPr="002C6417">
              <w:rPr>
                <w:i/>
                <w:spacing w:val="-3"/>
                <w:sz w:val="18"/>
              </w:rPr>
              <w:t xml:space="preserve"> </w:t>
            </w:r>
            <w:r w:rsidRPr="002C6417">
              <w:rPr>
                <w:i/>
                <w:sz w:val="18"/>
              </w:rPr>
              <w:t>cumple</w:t>
            </w:r>
            <w:r w:rsidRPr="002C6417">
              <w:rPr>
                <w:i/>
                <w:spacing w:val="-3"/>
                <w:sz w:val="18"/>
              </w:rPr>
              <w:t xml:space="preserve"> </w:t>
            </w:r>
            <w:r w:rsidRPr="002C6417">
              <w:rPr>
                <w:i/>
                <w:sz w:val="18"/>
              </w:rPr>
              <w:t>con</w:t>
            </w:r>
            <w:r w:rsidRPr="002C6417">
              <w:rPr>
                <w:i/>
                <w:spacing w:val="-2"/>
                <w:sz w:val="18"/>
              </w:rPr>
              <w:t xml:space="preserve"> </w:t>
            </w:r>
            <w:r w:rsidRPr="002C6417">
              <w:rPr>
                <w:i/>
                <w:spacing w:val="-5"/>
                <w:sz w:val="18"/>
              </w:rPr>
              <w:t>la</w:t>
            </w:r>
          </w:p>
        </w:tc>
        <w:tc>
          <w:tcPr>
            <w:tcW w:w="2695" w:type="dxa"/>
            <w:gridSpan w:val="2"/>
            <w:tcBorders>
              <w:top w:val="nil"/>
              <w:bottom w:val="nil"/>
            </w:tcBorders>
          </w:tcPr>
          <w:p w14:paraId="10E86077" w14:textId="77777777" w:rsidR="00DC750A" w:rsidRPr="002C6417" w:rsidRDefault="00DC750A" w:rsidP="00840955">
            <w:pPr>
              <w:pStyle w:val="TableParagraph"/>
              <w:spacing w:line="200" w:lineRule="exact"/>
              <w:ind w:left="115"/>
              <w:rPr>
                <w:i/>
                <w:sz w:val="18"/>
              </w:rPr>
            </w:pPr>
            <w:r w:rsidRPr="002C6417">
              <w:rPr>
                <w:i/>
                <w:sz w:val="18"/>
              </w:rPr>
              <w:t>paisajes</w:t>
            </w:r>
            <w:r w:rsidRPr="002C6417">
              <w:rPr>
                <w:i/>
                <w:spacing w:val="-4"/>
                <w:sz w:val="18"/>
              </w:rPr>
              <w:t xml:space="preserve"> </w:t>
            </w:r>
            <w:r w:rsidRPr="002C6417">
              <w:rPr>
                <w:i/>
                <w:sz w:val="18"/>
              </w:rPr>
              <w:t>que</w:t>
            </w:r>
            <w:r w:rsidRPr="002C6417">
              <w:rPr>
                <w:i/>
                <w:spacing w:val="-2"/>
                <w:sz w:val="18"/>
              </w:rPr>
              <w:t xml:space="preserve"> </w:t>
            </w:r>
            <w:r w:rsidRPr="002C6417">
              <w:rPr>
                <w:i/>
                <w:sz w:val="18"/>
              </w:rPr>
              <w:t>cumple</w:t>
            </w:r>
            <w:r w:rsidRPr="002C6417">
              <w:rPr>
                <w:i/>
                <w:spacing w:val="-2"/>
                <w:sz w:val="18"/>
              </w:rPr>
              <w:t xml:space="preserve"> </w:t>
            </w:r>
            <w:r w:rsidRPr="002C6417">
              <w:rPr>
                <w:i/>
                <w:sz w:val="18"/>
              </w:rPr>
              <w:t>con</w:t>
            </w:r>
            <w:r w:rsidRPr="002C6417">
              <w:rPr>
                <w:i/>
                <w:spacing w:val="-2"/>
                <w:sz w:val="18"/>
              </w:rPr>
              <w:t xml:space="preserve"> </w:t>
            </w:r>
            <w:r w:rsidRPr="002C6417">
              <w:rPr>
                <w:i/>
                <w:spacing w:val="-5"/>
                <w:sz w:val="18"/>
              </w:rPr>
              <w:t>la</w:t>
            </w:r>
          </w:p>
        </w:tc>
      </w:tr>
      <w:tr w:rsidR="00DC750A" w:rsidRPr="002C6417" w14:paraId="6ACB92C0" w14:textId="77777777" w:rsidTr="2CC751CC">
        <w:trPr>
          <w:gridAfter w:val="2"/>
          <w:wAfter w:w="111" w:type="dxa"/>
          <w:trHeight w:val="221"/>
        </w:trPr>
        <w:tc>
          <w:tcPr>
            <w:tcW w:w="2690" w:type="dxa"/>
            <w:vMerge/>
          </w:tcPr>
          <w:p w14:paraId="71A3465B"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FCF06EC" w14:textId="77777777" w:rsidR="00DC750A" w:rsidRPr="002C6417" w:rsidRDefault="00DC750A" w:rsidP="00840955">
            <w:pPr>
              <w:pStyle w:val="TableParagraph"/>
              <w:spacing w:line="199" w:lineRule="exact"/>
              <w:ind w:left="105"/>
              <w:rPr>
                <w:sz w:val="18"/>
              </w:rPr>
            </w:pPr>
            <w:r w:rsidRPr="002C6417">
              <w:rPr>
                <w:sz w:val="18"/>
              </w:rPr>
              <w:t>Área</w:t>
            </w:r>
            <w:r w:rsidRPr="002C6417">
              <w:rPr>
                <w:spacing w:val="-6"/>
                <w:sz w:val="18"/>
              </w:rPr>
              <w:t xml:space="preserve"> </w:t>
            </w:r>
            <w:r w:rsidRPr="002C6417">
              <w:rPr>
                <w:sz w:val="18"/>
              </w:rPr>
              <w:t>de</w:t>
            </w:r>
            <w:r w:rsidRPr="002C6417">
              <w:rPr>
                <w:spacing w:val="-3"/>
                <w:sz w:val="18"/>
              </w:rPr>
              <w:t xml:space="preserve"> </w:t>
            </w:r>
            <w:r w:rsidRPr="002C6417">
              <w:rPr>
                <w:sz w:val="18"/>
              </w:rPr>
              <w:t>paisajes</w:t>
            </w:r>
            <w:r w:rsidRPr="002C6417">
              <w:rPr>
                <w:spacing w:val="-5"/>
                <w:sz w:val="18"/>
              </w:rPr>
              <w:t xml:space="preserve"> </w:t>
            </w:r>
            <w:r w:rsidRPr="002C6417">
              <w:rPr>
                <w:sz w:val="18"/>
              </w:rPr>
              <w:t>bajo</w:t>
            </w:r>
            <w:r w:rsidRPr="002C6417">
              <w:rPr>
                <w:spacing w:val="-3"/>
                <w:sz w:val="18"/>
              </w:rPr>
              <w:t xml:space="preserve"> </w:t>
            </w:r>
            <w:r w:rsidRPr="002C6417">
              <w:rPr>
                <w:sz w:val="18"/>
              </w:rPr>
              <w:t>prácticas</w:t>
            </w:r>
            <w:r w:rsidRPr="002C6417">
              <w:rPr>
                <w:spacing w:val="-5"/>
                <w:sz w:val="18"/>
              </w:rPr>
              <w:t xml:space="preserve"> </w:t>
            </w:r>
            <w:r w:rsidRPr="002C6417">
              <w:rPr>
                <w:spacing w:val="-2"/>
                <w:sz w:val="18"/>
              </w:rPr>
              <w:t>mejoradas</w:t>
            </w:r>
          </w:p>
        </w:tc>
        <w:tc>
          <w:tcPr>
            <w:tcW w:w="2554" w:type="dxa"/>
            <w:gridSpan w:val="3"/>
            <w:tcBorders>
              <w:top w:val="nil"/>
              <w:bottom w:val="nil"/>
            </w:tcBorders>
          </w:tcPr>
          <w:p w14:paraId="64495AEF"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6D325C70" w14:textId="77777777" w:rsidR="00DC750A" w:rsidRPr="002C6417" w:rsidRDefault="00DC750A" w:rsidP="00840955">
            <w:pPr>
              <w:pStyle w:val="TableParagraph"/>
              <w:spacing w:line="201" w:lineRule="exact"/>
              <w:ind w:left="116"/>
              <w:rPr>
                <w:i/>
                <w:sz w:val="18"/>
              </w:rPr>
            </w:pPr>
            <w:r w:rsidRPr="002C6417">
              <w:rPr>
                <w:i/>
                <w:sz w:val="18"/>
              </w:rPr>
              <w:t>certificación</w:t>
            </w:r>
            <w:r w:rsidRPr="002C6417">
              <w:rPr>
                <w:i/>
                <w:spacing w:val="-3"/>
                <w:sz w:val="18"/>
              </w:rPr>
              <w:t xml:space="preserve"> </w:t>
            </w:r>
            <w:r w:rsidRPr="002C6417">
              <w:rPr>
                <w:i/>
                <w:sz w:val="18"/>
              </w:rPr>
              <w:t>nacional</w:t>
            </w:r>
            <w:r w:rsidRPr="002C6417">
              <w:rPr>
                <w:i/>
                <w:spacing w:val="-4"/>
                <w:sz w:val="18"/>
              </w:rPr>
              <w:t xml:space="preserve"> </w:t>
            </w:r>
            <w:r w:rsidRPr="002C6417">
              <w:rPr>
                <w:i/>
                <w:spacing w:val="-10"/>
                <w:sz w:val="18"/>
              </w:rPr>
              <w:t>o</w:t>
            </w:r>
          </w:p>
        </w:tc>
        <w:tc>
          <w:tcPr>
            <w:tcW w:w="2695" w:type="dxa"/>
            <w:gridSpan w:val="2"/>
            <w:tcBorders>
              <w:top w:val="nil"/>
              <w:bottom w:val="nil"/>
            </w:tcBorders>
          </w:tcPr>
          <w:p w14:paraId="401117D1" w14:textId="77777777" w:rsidR="00DC750A" w:rsidRPr="002C6417" w:rsidRDefault="00DC750A" w:rsidP="00840955">
            <w:pPr>
              <w:pStyle w:val="TableParagraph"/>
              <w:spacing w:line="201" w:lineRule="exact"/>
              <w:ind w:left="115"/>
              <w:rPr>
                <w:i/>
                <w:sz w:val="18"/>
              </w:rPr>
            </w:pPr>
            <w:r w:rsidRPr="002C6417">
              <w:rPr>
                <w:i/>
                <w:sz w:val="18"/>
              </w:rPr>
              <w:t>certificación</w:t>
            </w:r>
            <w:r w:rsidRPr="002C6417">
              <w:rPr>
                <w:i/>
                <w:spacing w:val="-3"/>
                <w:sz w:val="18"/>
              </w:rPr>
              <w:t xml:space="preserve"> </w:t>
            </w:r>
            <w:r w:rsidRPr="002C6417">
              <w:rPr>
                <w:i/>
                <w:sz w:val="18"/>
              </w:rPr>
              <w:t>nacional</w:t>
            </w:r>
            <w:r w:rsidRPr="002C6417">
              <w:rPr>
                <w:i/>
                <w:spacing w:val="-4"/>
                <w:sz w:val="18"/>
              </w:rPr>
              <w:t xml:space="preserve"> </w:t>
            </w:r>
            <w:r w:rsidRPr="002C6417">
              <w:rPr>
                <w:i/>
                <w:spacing w:val="-10"/>
                <w:sz w:val="18"/>
              </w:rPr>
              <w:t>o</w:t>
            </w:r>
          </w:p>
        </w:tc>
      </w:tr>
      <w:tr w:rsidR="00DC750A" w:rsidRPr="002C6417" w14:paraId="254038D7" w14:textId="77777777" w:rsidTr="2CC751CC">
        <w:trPr>
          <w:gridAfter w:val="2"/>
          <w:wAfter w:w="111" w:type="dxa"/>
          <w:trHeight w:val="225"/>
        </w:trPr>
        <w:tc>
          <w:tcPr>
            <w:tcW w:w="2690" w:type="dxa"/>
            <w:vMerge/>
          </w:tcPr>
          <w:p w14:paraId="1EC9CA2F" w14:textId="77777777" w:rsidR="00DC750A" w:rsidRPr="002C6417" w:rsidRDefault="00DC750A" w:rsidP="00840955">
            <w:pPr>
              <w:pStyle w:val="TableParagraph"/>
              <w:rPr>
                <w:rFonts w:ascii="Times New Roman"/>
                <w:sz w:val="16"/>
              </w:rPr>
            </w:pPr>
          </w:p>
        </w:tc>
        <w:tc>
          <w:tcPr>
            <w:tcW w:w="3681" w:type="dxa"/>
            <w:gridSpan w:val="2"/>
            <w:tcBorders>
              <w:top w:val="nil"/>
              <w:bottom w:val="nil"/>
            </w:tcBorders>
          </w:tcPr>
          <w:p w14:paraId="3E5E3F6C" w14:textId="77777777" w:rsidR="00DC750A" w:rsidRPr="002C6417" w:rsidRDefault="00DC750A" w:rsidP="00840955">
            <w:pPr>
              <w:pStyle w:val="TableParagraph"/>
              <w:spacing w:line="199" w:lineRule="exact"/>
              <w:ind w:left="105"/>
              <w:rPr>
                <w:sz w:val="18"/>
              </w:rPr>
            </w:pPr>
            <w:r w:rsidRPr="002C6417">
              <w:rPr>
                <w:sz w:val="18"/>
              </w:rPr>
              <w:t>(excluyendo</w:t>
            </w:r>
            <w:r w:rsidRPr="002C6417">
              <w:rPr>
                <w:spacing w:val="-7"/>
                <w:sz w:val="18"/>
              </w:rPr>
              <w:t xml:space="preserve"> </w:t>
            </w:r>
            <w:r w:rsidRPr="002C6417">
              <w:rPr>
                <w:sz w:val="18"/>
              </w:rPr>
              <w:t>áreas</w:t>
            </w:r>
            <w:r w:rsidRPr="002C6417">
              <w:rPr>
                <w:spacing w:val="-3"/>
                <w:sz w:val="18"/>
              </w:rPr>
              <w:t xml:space="preserve"> </w:t>
            </w:r>
            <w:r w:rsidRPr="002C6417">
              <w:rPr>
                <w:sz w:val="18"/>
              </w:rPr>
              <w:t>protegidas)</w:t>
            </w:r>
            <w:r w:rsidRPr="002C6417">
              <w:rPr>
                <w:spacing w:val="-2"/>
                <w:sz w:val="18"/>
              </w:rPr>
              <w:t xml:space="preserve"> </w:t>
            </w:r>
            <w:r w:rsidRPr="002C6417">
              <w:rPr>
                <w:spacing w:val="-4"/>
                <w:sz w:val="18"/>
              </w:rPr>
              <w:t>(ha)</w:t>
            </w:r>
          </w:p>
        </w:tc>
        <w:tc>
          <w:tcPr>
            <w:tcW w:w="2554" w:type="dxa"/>
            <w:gridSpan w:val="3"/>
            <w:tcBorders>
              <w:top w:val="nil"/>
              <w:bottom w:val="nil"/>
            </w:tcBorders>
          </w:tcPr>
          <w:p w14:paraId="40B3DD9D" w14:textId="77777777" w:rsidR="00DC750A" w:rsidRPr="002C6417" w:rsidRDefault="00DC750A" w:rsidP="00840955">
            <w:pPr>
              <w:pStyle w:val="TableParagraph"/>
              <w:rPr>
                <w:rFonts w:ascii="Times New Roman"/>
                <w:sz w:val="16"/>
              </w:rPr>
            </w:pPr>
          </w:p>
        </w:tc>
        <w:tc>
          <w:tcPr>
            <w:tcW w:w="2979" w:type="dxa"/>
            <w:gridSpan w:val="6"/>
            <w:tcBorders>
              <w:top w:val="nil"/>
              <w:bottom w:val="nil"/>
            </w:tcBorders>
          </w:tcPr>
          <w:p w14:paraId="4F499F89" w14:textId="77777777" w:rsidR="00DC750A" w:rsidRPr="002C6417" w:rsidRDefault="00DC750A" w:rsidP="00840955">
            <w:pPr>
              <w:pStyle w:val="TableParagraph"/>
              <w:spacing w:line="204" w:lineRule="exact"/>
              <w:ind w:left="116"/>
              <w:rPr>
                <w:i/>
                <w:sz w:val="18"/>
              </w:rPr>
            </w:pPr>
            <w:r w:rsidRPr="002C6417">
              <w:rPr>
                <w:i/>
                <w:sz w:val="18"/>
              </w:rPr>
              <w:t>internacional</w:t>
            </w:r>
            <w:r w:rsidRPr="002C6417">
              <w:rPr>
                <w:i/>
                <w:spacing w:val="-5"/>
                <w:sz w:val="18"/>
              </w:rPr>
              <w:t xml:space="preserve"> </w:t>
            </w:r>
            <w:r w:rsidRPr="002C6417">
              <w:rPr>
                <w:i/>
                <w:sz w:val="18"/>
              </w:rPr>
              <w:t>de</w:t>
            </w:r>
            <w:r w:rsidRPr="002C6417">
              <w:rPr>
                <w:i/>
                <w:spacing w:val="-2"/>
                <w:sz w:val="18"/>
              </w:rPr>
              <w:t xml:space="preserve"> </w:t>
            </w:r>
            <w:r w:rsidRPr="002C6417">
              <w:rPr>
                <w:i/>
                <w:sz w:val="18"/>
              </w:rPr>
              <w:t>terceros</w:t>
            </w:r>
            <w:r w:rsidRPr="002C6417">
              <w:rPr>
                <w:i/>
                <w:spacing w:val="-3"/>
                <w:sz w:val="18"/>
              </w:rPr>
              <w:t xml:space="preserve"> </w:t>
            </w:r>
            <w:r w:rsidRPr="002C6417">
              <w:rPr>
                <w:i/>
                <w:spacing w:val="-5"/>
                <w:sz w:val="18"/>
              </w:rPr>
              <w:t>que</w:t>
            </w:r>
          </w:p>
        </w:tc>
        <w:tc>
          <w:tcPr>
            <w:tcW w:w="2695" w:type="dxa"/>
            <w:gridSpan w:val="2"/>
            <w:tcBorders>
              <w:top w:val="nil"/>
              <w:bottom w:val="nil"/>
            </w:tcBorders>
          </w:tcPr>
          <w:p w14:paraId="567A19E5" w14:textId="77777777" w:rsidR="00DC750A" w:rsidRPr="002C6417" w:rsidRDefault="00DC750A" w:rsidP="00840955">
            <w:pPr>
              <w:pStyle w:val="TableParagraph"/>
              <w:spacing w:line="204" w:lineRule="exact"/>
              <w:ind w:left="115"/>
              <w:rPr>
                <w:i/>
                <w:sz w:val="18"/>
              </w:rPr>
            </w:pPr>
            <w:r w:rsidRPr="002C6417">
              <w:rPr>
                <w:i/>
                <w:sz w:val="18"/>
              </w:rPr>
              <w:t>internacional</w:t>
            </w:r>
            <w:r w:rsidRPr="002C6417">
              <w:rPr>
                <w:i/>
                <w:spacing w:val="-5"/>
                <w:sz w:val="18"/>
              </w:rPr>
              <w:t xml:space="preserve"> </w:t>
            </w:r>
            <w:r w:rsidRPr="002C6417">
              <w:rPr>
                <w:i/>
                <w:sz w:val="18"/>
              </w:rPr>
              <w:t>de</w:t>
            </w:r>
            <w:r w:rsidRPr="002C6417">
              <w:rPr>
                <w:i/>
                <w:spacing w:val="-2"/>
                <w:sz w:val="18"/>
              </w:rPr>
              <w:t xml:space="preserve"> </w:t>
            </w:r>
            <w:r w:rsidRPr="002C6417">
              <w:rPr>
                <w:i/>
                <w:sz w:val="18"/>
              </w:rPr>
              <w:t>terceros</w:t>
            </w:r>
            <w:r w:rsidRPr="002C6417">
              <w:rPr>
                <w:i/>
                <w:spacing w:val="-3"/>
                <w:sz w:val="18"/>
              </w:rPr>
              <w:t xml:space="preserve"> </w:t>
            </w:r>
            <w:r w:rsidRPr="002C6417">
              <w:rPr>
                <w:i/>
                <w:spacing w:val="-5"/>
                <w:sz w:val="18"/>
              </w:rPr>
              <w:t>que</w:t>
            </w:r>
          </w:p>
        </w:tc>
      </w:tr>
      <w:tr w:rsidR="00DC750A" w:rsidRPr="002C6417" w14:paraId="7F7FBA32" w14:textId="77777777" w:rsidTr="2CC751CC">
        <w:trPr>
          <w:gridAfter w:val="2"/>
          <w:wAfter w:w="111" w:type="dxa"/>
          <w:trHeight w:val="220"/>
        </w:trPr>
        <w:tc>
          <w:tcPr>
            <w:tcW w:w="2690" w:type="dxa"/>
            <w:vMerge/>
          </w:tcPr>
          <w:p w14:paraId="2BD150FF"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81D05A7"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2C6EA84B"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2C3B09CF" w14:textId="77777777" w:rsidR="00DC750A" w:rsidRPr="002C6417" w:rsidRDefault="00DC750A" w:rsidP="00840955">
            <w:pPr>
              <w:pStyle w:val="TableParagraph"/>
              <w:spacing w:line="200" w:lineRule="exact"/>
              <w:ind w:left="116"/>
              <w:rPr>
                <w:i/>
                <w:sz w:val="18"/>
              </w:rPr>
            </w:pPr>
            <w:r w:rsidRPr="002C6417">
              <w:rPr>
                <w:i/>
                <w:sz w:val="18"/>
              </w:rPr>
              <w:t>incorpora</w:t>
            </w:r>
            <w:r w:rsidRPr="002C6417">
              <w:rPr>
                <w:i/>
                <w:spacing w:val="-8"/>
                <w:sz w:val="18"/>
              </w:rPr>
              <w:t xml:space="preserve"> </w:t>
            </w:r>
            <w:r w:rsidRPr="002C6417">
              <w:rPr>
                <w:i/>
                <w:sz w:val="18"/>
              </w:rPr>
              <w:t>consideraciones</w:t>
            </w:r>
            <w:r w:rsidRPr="002C6417">
              <w:rPr>
                <w:i/>
                <w:spacing w:val="-6"/>
                <w:sz w:val="18"/>
              </w:rPr>
              <w:t xml:space="preserve"> </w:t>
            </w:r>
            <w:r w:rsidRPr="002C6417">
              <w:rPr>
                <w:i/>
                <w:spacing w:val="-5"/>
                <w:sz w:val="18"/>
              </w:rPr>
              <w:t>de</w:t>
            </w:r>
          </w:p>
        </w:tc>
        <w:tc>
          <w:tcPr>
            <w:tcW w:w="2695" w:type="dxa"/>
            <w:gridSpan w:val="2"/>
            <w:tcBorders>
              <w:top w:val="nil"/>
              <w:bottom w:val="nil"/>
            </w:tcBorders>
          </w:tcPr>
          <w:p w14:paraId="6FF40564" w14:textId="77777777" w:rsidR="00DC750A" w:rsidRPr="002C6417" w:rsidRDefault="00DC750A" w:rsidP="00840955">
            <w:pPr>
              <w:pStyle w:val="TableParagraph"/>
              <w:spacing w:line="200" w:lineRule="exact"/>
              <w:ind w:left="115"/>
              <w:rPr>
                <w:i/>
                <w:sz w:val="18"/>
              </w:rPr>
            </w:pPr>
            <w:r w:rsidRPr="002C6417">
              <w:rPr>
                <w:i/>
                <w:sz w:val="18"/>
              </w:rPr>
              <w:t>incorpora</w:t>
            </w:r>
            <w:r w:rsidRPr="002C6417">
              <w:rPr>
                <w:i/>
                <w:spacing w:val="-8"/>
                <w:sz w:val="18"/>
              </w:rPr>
              <w:t xml:space="preserve"> </w:t>
            </w:r>
            <w:r w:rsidRPr="002C6417">
              <w:rPr>
                <w:i/>
                <w:sz w:val="18"/>
              </w:rPr>
              <w:t>consideraciones</w:t>
            </w:r>
            <w:r w:rsidRPr="002C6417">
              <w:rPr>
                <w:i/>
                <w:spacing w:val="-6"/>
                <w:sz w:val="18"/>
              </w:rPr>
              <w:t xml:space="preserve"> </w:t>
            </w:r>
            <w:r w:rsidRPr="002C6417">
              <w:rPr>
                <w:i/>
                <w:spacing w:val="-5"/>
                <w:sz w:val="18"/>
              </w:rPr>
              <w:t>de</w:t>
            </w:r>
          </w:p>
        </w:tc>
      </w:tr>
      <w:tr w:rsidR="00DC750A" w:rsidRPr="002C6417" w14:paraId="62120CF3" w14:textId="77777777" w:rsidTr="2CC751CC">
        <w:trPr>
          <w:gridAfter w:val="2"/>
          <w:wAfter w:w="111" w:type="dxa"/>
          <w:trHeight w:val="220"/>
        </w:trPr>
        <w:tc>
          <w:tcPr>
            <w:tcW w:w="2690" w:type="dxa"/>
            <w:vMerge/>
          </w:tcPr>
          <w:p w14:paraId="62170D84"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296E7CD0"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0EB6F4B5"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1BD67FA0" w14:textId="77777777" w:rsidR="00DC750A" w:rsidRPr="002C6417" w:rsidRDefault="00DC750A" w:rsidP="00840955">
            <w:pPr>
              <w:pStyle w:val="TableParagraph"/>
              <w:spacing w:line="200" w:lineRule="exact"/>
              <w:ind w:left="116"/>
              <w:rPr>
                <w:i/>
                <w:sz w:val="18"/>
              </w:rPr>
            </w:pPr>
            <w:r w:rsidRPr="002C6417">
              <w:rPr>
                <w:i/>
                <w:sz w:val="18"/>
              </w:rPr>
              <w:t>biodiversidad;</w:t>
            </w:r>
            <w:r w:rsidRPr="002C6417">
              <w:rPr>
                <w:i/>
                <w:spacing w:val="-4"/>
                <w:sz w:val="18"/>
              </w:rPr>
              <w:t xml:space="preserve"> </w:t>
            </w:r>
            <w:r w:rsidRPr="002C6417">
              <w:rPr>
                <w:i/>
                <w:sz w:val="18"/>
              </w:rPr>
              <w:t>50.000</w:t>
            </w:r>
            <w:r w:rsidRPr="002C6417">
              <w:rPr>
                <w:i/>
                <w:spacing w:val="-3"/>
                <w:sz w:val="18"/>
              </w:rPr>
              <w:t xml:space="preserve"> </w:t>
            </w:r>
            <w:r w:rsidRPr="002C6417">
              <w:rPr>
                <w:i/>
                <w:sz w:val="18"/>
              </w:rPr>
              <w:t>ha</w:t>
            </w:r>
            <w:r w:rsidRPr="002C6417">
              <w:rPr>
                <w:i/>
                <w:spacing w:val="-3"/>
                <w:sz w:val="18"/>
              </w:rPr>
              <w:t xml:space="preserve"> </w:t>
            </w:r>
            <w:r w:rsidRPr="002C6417">
              <w:rPr>
                <w:i/>
                <w:spacing w:val="-5"/>
                <w:sz w:val="18"/>
              </w:rPr>
              <w:t>de</w:t>
            </w:r>
          </w:p>
        </w:tc>
        <w:tc>
          <w:tcPr>
            <w:tcW w:w="2695" w:type="dxa"/>
            <w:gridSpan w:val="2"/>
            <w:tcBorders>
              <w:top w:val="nil"/>
              <w:bottom w:val="nil"/>
            </w:tcBorders>
          </w:tcPr>
          <w:p w14:paraId="0EEAD5A0" w14:textId="77777777" w:rsidR="00DC750A" w:rsidRPr="002C6417" w:rsidRDefault="00DC750A" w:rsidP="00840955">
            <w:pPr>
              <w:pStyle w:val="TableParagraph"/>
              <w:spacing w:line="200" w:lineRule="exact"/>
              <w:ind w:left="115"/>
              <w:rPr>
                <w:i/>
                <w:sz w:val="18"/>
              </w:rPr>
            </w:pPr>
            <w:r w:rsidRPr="002C6417">
              <w:rPr>
                <w:i/>
                <w:sz w:val="18"/>
              </w:rPr>
              <w:t>biodiversidad;</w:t>
            </w:r>
            <w:r w:rsidRPr="002C6417">
              <w:rPr>
                <w:i/>
                <w:spacing w:val="-4"/>
                <w:sz w:val="18"/>
              </w:rPr>
              <w:t xml:space="preserve"> </w:t>
            </w:r>
            <w:r w:rsidRPr="002C6417">
              <w:rPr>
                <w:i/>
                <w:sz w:val="18"/>
              </w:rPr>
              <w:t>100.000</w:t>
            </w:r>
            <w:r w:rsidRPr="002C6417">
              <w:rPr>
                <w:i/>
                <w:spacing w:val="-4"/>
                <w:sz w:val="18"/>
              </w:rPr>
              <w:t xml:space="preserve"> </w:t>
            </w:r>
            <w:r w:rsidRPr="002C6417">
              <w:rPr>
                <w:i/>
                <w:sz w:val="18"/>
              </w:rPr>
              <w:t>ha</w:t>
            </w:r>
            <w:r w:rsidRPr="002C6417">
              <w:rPr>
                <w:i/>
                <w:spacing w:val="-3"/>
                <w:sz w:val="18"/>
              </w:rPr>
              <w:t xml:space="preserve"> </w:t>
            </w:r>
            <w:r w:rsidRPr="002C6417">
              <w:rPr>
                <w:i/>
                <w:spacing w:val="-5"/>
                <w:sz w:val="18"/>
              </w:rPr>
              <w:t>de</w:t>
            </w:r>
          </w:p>
        </w:tc>
      </w:tr>
      <w:tr w:rsidR="00DC750A" w:rsidRPr="002C6417" w14:paraId="25AD11E3" w14:textId="77777777" w:rsidTr="2CC751CC">
        <w:trPr>
          <w:gridAfter w:val="2"/>
          <w:wAfter w:w="111" w:type="dxa"/>
          <w:trHeight w:val="220"/>
        </w:trPr>
        <w:tc>
          <w:tcPr>
            <w:tcW w:w="2690" w:type="dxa"/>
            <w:vMerge/>
          </w:tcPr>
          <w:p w14:paraId="6987BE76"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7A29C32"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544EF025"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735FAE4E" w14:textId="77777777" w:rsidR="00DC750A" w:rsidRPr="002C6417" w:rsidRDefault="00DC750A" w:rsidP="00840955">
            <w:pPr>
              <w:pStyle w:val="TableParagraph"/>
              <w:spacing w:line="200" w:lineRule="exact"/>
              <w:ind w:left="116"/>
              <w:rPr>
                <w:i/>
                <w:sz w:val="18"/>
              </w:rPr>
            </w:pPr>
            <w:r w:rsidRPr="002C6417">
              <w:rPr>
                <w:i/>
                <w:sz w:val="18"/>
              </w:rPr>
              <w:t>paisajes</w:t>
            </w:r>
            <w:r w:rsidRPr="002C6417">
              <w:rPr>
                <w:i/>
                <w:spacing w:val="-6"/>
                <w:sz w:val="18"/>
              </w:rPr>
              <w:t xml:space="preserve"> </w:t>
            </w:r>
            <w:r w:rsidRPr="002C6417">
              <w:rPr>
                <w:i/>
                <w:sz w:val="18"/>
              </w:rPr>
              <w:t>bajo</w:t>
            </w:r>
            <w:r w:rsidRPr="002C6417">
              <w:rPr>
                <w:i/>
                <w:spacing w:val="-4"/>
                <w:sz w:val="18"/>
              </w:rPr>
              <w:t xml:space="preserve"> </w:t>
            </w:r>
            <w:r w:rsidRPr="002C6417">
              <w:rPr>
                <w:i/>
                <w:sz w:val="18"/>
              </w:rPr>
              <w:t>manejo</w:t>
            </w:r>
            <w:r w:rsidRPr="002C6417">
              <w:rPr>
                <w:i/>
                <w:spacing w:val="-3"/>
                <w:sz w:val="18"/>
              </w:rPr>
              <w:t xml:space="preserve"> </w:t>
            </w:r>
            <w:r w:rsidRPr="002C6417">
              <w:rPr>
                <w:i/>
                <w:spacing w:val="-2"/>
                <w:sz w:val="18"/>
              </w:rPr>
              <w:t>sostenible</w:t>
            </w:r>
          </w:p>
        </w:tc>
        <w:tc>
          <w:tcPr>
            <w:tcW w:w="2695" w:type="dxa"/>
            <w:gridSpan w:val="2"/>
            <w:tcBorders>
              <w:top w:val="nil"/>
              <w:bottom w:val="nil"/>
            </w:tcBorders>
          </w:tcPr>
          <w:p w14:paraId="38AED1A2" w14:textId="77777777" w:rsidR="00DC750A" w:rsidRPr="002C6417" w:rsidRDefault="00DC750A" w:rsidP="00840955">
            <w:pPr>
              <w:pStyle w:val="TableParagraph"/>
              <w:spacing w:line="200" w:lineRule="exact"/>
              <w:ind w:left="115"/>
              <w:rPr>
                <w:i/>
                <w:sz w:val="18"/>
              </w:rPr>
            </w:pPr>
            <w:r w:rsidRPr="002C6417">
              <w:rPr>
                <w:i/>
                <w:sz w:val="18"/>
              </w:rPr>
              <w:t>paisajes</w:t>
            </w:r>
            <w:r w:rsidRPr="002C6417">
              <w:rPr>
                <w:i/>
                <w:spacing w:val="-6"/>
                <w:sz w:val="18"/>
              </w:rPr>
              <w:t xml:space="preserve"> </w:t>
            </w:r>
            <w:r w:rsidRPr="002C6417">
              <w:rPr>
                <w:i/>
                <w:sz w:val="18"/>
              </w:rPr>
              <w:t>bajo</w:t>
            </w:r>
            <w:r w:rsidRPr="002C6417">
              <w:rPr>
                <w:i/>
                <w:spacing w:val="-4"/>
                <w:sz w:val="18"/>
              </w:rPr>
              <w:t xml:space="preserve"> </w:t>
            </w:r>
            <w:r w:rsidRPr="002C6417">
              <w:rPr>
                <w:i/>
                <w:sz w:val="18"/>
              </w:rPr>
              <w:t>manejo</w:t>
            </w:r>
            <w:r w:rsidRPr="002C6417">
              <w:rPr>
                <w:i/>
                <w:spacing w:val="-3"/>
                <w:sz w:val="18"/>
              </w:rPr>
              <w:t xml:space="preserve"> </w:t>
            </w:r>
            <w:r w:rsidRPr="002C6417">
              <w:rPr>
                <w:i/>
                <w:spacing w:val="-2"/>
                <w:sz w:val="18"/>
              </w:rPr>
              <w:t>sostenible</w:t>
            </w:r>
          </w:p>
        </w:tc>
      </w:tr>
      <w:tr w:rsidR="00DC750A" w:rsidRPr="002C6417" w14:paraId="7BEAF145" w14:textId="77777777" w:rsidTr="2CC751CC">
        <w:trPr>
          <w:gridAfter w:val="2"/>
          <w:wAfter w:w="111" w:type="dxa"/>
          <w:trHeight w:val="220"/>
        </w:trPr>
        <w:tc>
          <w:tcPr>
            <w:tcW w:w="2690" w:type="dxa"/>
            <w:vMerge/>
          </w:tcPr>
          <w:p w14:paraId="7B9409BA"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794623B8" w14:textId="77777777" w:rsidR="00DC750A" w:rsidRPr="002C6417" w:rsidRDefault="00DC750A" w:rsidP="00840955">
            <w:pPr>
              <w:pStyle w:val="TableParagraph"/>
              <w:rPr>
                <w:rFonts w:ascii="Times New Roman"/>
                <w:sz w:val="14"/>
              </w:rPr>
            </w:pPr>
          </w:p>
        </w:tc>
        <w:tc>
          <w:tcPr>
            <w:tcW w:w="2554" w:type="dxa"/>
            <w:gridSpan w:val="3"/>
            <w:tcBorders>
              <w:top w:val="nil"/>
              <w:bottom w:val="nil"/>
            </w:tcBorders>
          </w:tcPr>
          <w:p w14:paraId="12D5537D"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1CF0AFD0" w14:textId="77777777" w:rsidR="00DC750A" w:rsidRPr="002C6417" w:rsidRDefault="00DC750A" w:rsidP="00840955">
            <w:pPr>
              <w:pStyle w:val="TableParagraph"/>
              <w:spacing w:line="200" w:lineRule="exact"/>
              <w:ind w:left="116"/>
              <w:rPr>
                <w:i/>
                <w:sz w:val="18"/>
              </w:rPr>
            </w:pPr>
            <w:r w:rsidRPr="002C6417">
              <w:rPr>
                <w:i/>
                <w:sz w:val="18"/>
              </w:rPr>
              <w:t>de</w:t>
            </w:r>
            <w:r w:rsidRPr="002C6417">
              <w:rPr>
                <w:i/>
                <w:spacing w:val="-2"/>
                <w:sz w:val="18"/>
              </w:rPr>
              <w:t xml:space="preserve"> </w:t>
            </w:r>
            <w:r w:rsidRPr="002C6417">
              <w:rPr>
                <w:i/>
                <w:sz w:val="18"/>
              </w:rPr>
              <w:t>tierras</w:t>
            </w:r>
            <w:r w:rsidRPr="002C6417">
              <w:rPr>
                <w:i/>
                <w:spacing w:val="-3"/>
                <w:sz w:val="18"/>
              </w:rPr>
              <w:t xml:space="preserve"> </w:t>
            </w:r>
            <w:r w:rsidRPr="002C6417">
              <w:rPr>
                <w:i/>
                <w:sz w:val="18"/>
              </w:rPr>
              <w:t>en</w:t>
            </w:r>
            <w:r w:rsidRPr="002C6417">
              <w:rPr>
                <w:i/>
                <w:spacing w:val="-2"/>
                <w:sz w:val="18"/>
              </w:rPr>
              <w:t xml:space="preserve"> </w:t>
            </w:r>
            <w:r w:rsidRPr="002C6417">
              <w:rPr>
                <w:i/>
                <w:sz w:val="18"/>
              </w:rPr>
              <w:t>sistemas</w:t>
            </w:r>
            <w:r w:rsidRPr="002C6417">
              <w:rPr>
                <w:i/>
                <w:spacing w:val="-2"/>
                <w:sz w:val="18"/>
              </w:rPr>
              <w:t xml:space="preserve"> </w:t>
            </w:r>
            <w:r w:rsidRPr="002C6417">
              <w:rPr>
                <w:i/>
                <w:spacing w:val="-5"/>
                <w:sz w:val="18"/>
              </w:rPr>
              <w:t>de</w:t>
            </w:r>
          </w:p>
        </w:tc>
        <w:tc>
          <w:tcPr>
            <w:tcW w:w="2695" w:type="dxa"/>
            <w:gridSpan w:val="2"/>
            <w:tcBorders>
              <w:top w:val="nil"/>
              <w:bottom w:val="nil"/>
            </w:tcBorders>
          </w:tcPr>
          <w:p w14:paraId="58958A64" w14:textId="77777777" w:rsidR="00DC750A" w:rsidRPr="002C6417" w:rsidRDefault="00DC750A" w:rsidP="00840955">
            <w:pPr>
              <w:pStyle w:val="TableParagraph"/>
              <w:spacing w:line="200" w:lineRule="exact"/>
              <w:ind w:left="115"/>
              <w:rPr>
                <w:i/>
                <w:sz w:val="18"/>
              </w:rPr>
            </w:pPr>
            <w:r w:rsidRPr="002C6417">
              <w:rPr>
                <w:i/>
                <w:sz w:val="18"/>
              </w:rPr>
              <w:t>de</w:t>
            </w:r>
            <w:r w:rsidRPr="002C6417">
              <w:rPr>
                <w:i/>
                <w:spacing w:val="-2"/>
                <w:sz w:val="18"/>
              </w:rPr>
              <w:t xml:space="preserve"> </w:t>
            </w:r>
            <w:r w:rsidRPr="002C6417">
              <w:rPr>
                <w:i/>
                <w:sz w:val="18"/>
              </w:rPr>
              <w:t>tierras</w:t>
            </w:r>
            <w:r w:rsidRPr="002C6417">
              <w:rPr>
                <w:i/>
                <w:spacing w:val="-3"/>
                <w:sz w:val="18"/>
              </w:rPr>
              <w:t xml:space="preserve"> </w:t>
            </w:r>
            <w:r w:rsidRPr="002C6417">
              <w:rPr>
                <w:i/>
                <w:sz w:val="18"/>
              </w:rPr>
              <w:t>en</w:t>
            </w:r>
            <w:r w:rsidRPr="002C6417">
              <w:rPr>
                <w:i/>
                <w:spacing w:val="-2"/>
                <w:sz w:val="18"/>
              </w:rPr>
              <w:t xml:space="preserve"> </w:t>
            </w:r>
            <w:r w:rsidRPr="002C6417">
              <w:rPr>
                <w:i/>
                <w:sz w:val="18"/>
              </w:rPr>
              <w:t>sistemas</w:t>
            </w:r>
            <w:r w:rsidRPr="002C6417">
              <w:rPr>
                <w:i/>
                <w:spacing w:val="-2"/>
                <w:sz w:val="18"/>
              </w:rPr>
              <w:t xml:space="preserve"> </w:t>
            </w:r>
            <w:r w:rsidRPr="002C6417">
              <w:rPr>
                <w:i/>
                <w:spacing w:val="-5"/>
                <w:sz w:val="18"/>
              </w:rPr>
              <w:t>de</w:t>
            </w:r>
          </w:p>
        </w:tc>
      </w:tr>
      <w:tr w:rsidR="00DC750A" w:rsidRPr="002C6417" w14:paraId="251E8F38" w14:textId="77777777" w:rsidTr="2CC751CC">
        <w:trPr>
          <w:gridAfter w:val="2"/>
          <w:wAfter w:w="111" w:type="dxa"/>
          <w:trHeight w:val="203"/>
        </w:trPr>
        <w:tc>
          <w:tcPr>
            <w:tcW w:w="2690" w:type="dxa"/>
            <w:vMerge/>
          </w:tcPr>
          <w:p w14:paraId="7F36E730"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785017D7" w14:textId="77777777" w:rsidR="00DC750A" w:rsidRPr="002C6417" w:rsidRDefault="00DC750A" w:rsidP="00840955">
            <w:pPr>
              <w:pStyle w:val="TableParagraph"/>
              <w:rPr>
                <w:rFonts w:ascii="Times New Roman"/>
                <w:sz w:val="14"/>
              </w:rPr>
            </w:pPr>
          </w:p>
        </w:tc>
        <w:tc>
          <w:tcPr>
            <w:tcW w:w="2554" w:type="dxa"/>
            <w:gridSpan w:val="3"/>
            <w:tcBorders>
              <w:top w:val="nil"/>
            </w:tcBorders>
          </w:tcPr>
          <w:p w14:paraId="33AF999A" w14:textId="77777777" w:rsidR="00DC750A" w:rsidRPr="002C6417" w:rsidRDefault="00DC750A" w:rsidP="00840955">
            <w:pPr>
              <w:pStyle w:val="TableParagraph"/>
              <w:rPr>
                <w:rFonts w:ascii="Times New Roman"/>
                <w:sz w:val="14"/>
              </w:rPr>
            </w:pPr>
          </w:p>
        </w:tc>
        <w:tc>
          <w:tcPr>
            <w:tcW w:w="2979" w:type="dxa"/>
            <w:gridSpan w:val="6"/>
            <w:tcBorders>
              <w:top w:val="nil"/>
            </w:tcBorders>
          </w:tcPr>
          <w:p w14:paraId="72A48494" w14:textId="77777777" w:rsidR="00DC750A" w:rsidRPr="002C6417" w:rsidRDefault="00DC750A" w:rsidP="00840955">
            <w:pPr>
              <w:pStyle w:val="TableParagraph"/>
              <w:spacing w:line="182" w:lineRule="exact"/>
              <w:ind w:left="116"/>
              <w:rPr>
                <w:i/>
                <w:sz w:val="18"/>
              </w:rPr>
            </w:pPr>
            <w:r w:rsidRPr="002C6417">
              <w:rPr>
                <w:i/>
                <w:spacing w:val="-2"/>
                <w:sz w:val="18"/>
              </w:rPr>
              <w:t>producción)</w:t>
            </w:r>
          </w:p>
        </w:tc>
        <w:tc>
          <w:tcPr>
            <w:tcW w:w="2695" w:type="dxa"/>
            <w:gridSpan w:val="2"/>
            <w:tcBorders>
              <w:top w:val="nil"/>
            </w:tcBorders>
          </w:tcPr>
          <w:p w14:paraId="2C7F2797" w14:textId="77777777" w:rsidR="00DC750A" w:rsidRPr="002C6417" w:rsidRDefault="00DC750A" w:rsidP="00840955">
            <w:pPr>
              <w:pStyle w:val="TableParagraph"/>
              <w:spacing w:line="182" w:lineRule="exact"/>
              <w:ind w:left="115"/>
              <w:rPr>
                <w:i/>
                <w:sz w:val="18"/>
              </w:rPr>
            </w:pPr>
            <w:r w:rsidRPr="002C6417">
              <w:rPr>
                <w:i/>
                <w:spacing w:val="-2"/>
                <w:sz w:val="18"/>
              </w:rPr>
              <w:t>producción)</w:t>
            </w:r>
          </w:p>
        </w:tc>
      </w:tr>
      <w:tr w:rsidR="00DC750A" w:rsidRPr="002C6417" w14:paraId="639AA84A" w14:textId="77777777" w:rsidTr="00840955">
        <w:trPr>
          <w:gridAfter w:val="2"/>
          <w:wAfter w:w="111" w:type="dxa"/>
          <w:trHeight w:val="243"/>
        </w:trPr>
        <w:tc>
          <w:tcPr>
            <w:tcW w:w="2690" w:type="dxa"/>
            <w:vMerge w:val="restart"/>
            <w:tcBorders>
              <w:top w:val="nil"/>
            </w:tcBorders>
            <w:shd w:val="clear" w:color="auto" w:fill="DFDFDF"/>
          </w:tcPr>
          <w:p w14:paraId="20691623" w14:textId="77777777" w:rsidR="00DC750A" w:rsidRPr="002C6417" w:rsidRDefault="00DC750A" w:rsidP="00840955">
            <w:pPr>
              <w:pStyle w:val="TableParagraph"/>
              <w:rPr>
                <w:rFonts w:ascii="Times New Roman"/>
                <w:sz w:val="16"/>
              </w:rPr>
            </w:pPr>
          </w:p>
        </w:tc>
        <w:tc>
          <w:tcPr>
            <w:tcW w:w="3681" w:type="dxa"/>
            <w:gridSpan w:val="2"/>
            <w:tcBorders>
              <w:bottom w:val="nil"/>
            </w:tcBorders>
          </w:tcPr>
          <w:p w14:paraId="7A82F86E"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4"/>
                <w:sz w:val="18"/>
                <w:u w:val="single"/>
              </w:rPr>
              <w:t xml:space="preserve"> </w:t>
            </w:r>
            <w:r w:rsidRPr="002C6417">
              <w:rPr>
                <w:sz w:val="18"/>
                <w:u w:val="single"/>
              </w:rPr>
              <w:t>obligatorio</w:t>
            </w:r>
            <w:r w:rsidRPr="002C6417">
              <w:rPr>
                <w:spacing w:val="-1"/>
                <w:sz w:val="18"/>
                <w:u w:val="single"/>
              </w:rPr>
              <w:t xml:space="preserve"> </w:t>
            </w:r>
            <w:r w:rsidRPr="002C6417">
              <w:rPr>
                <w:sz w:val="18"/>
                <w:u w:val="single"/>
              </w:rPr>
              <w:t>5</w:t>
            </w:r>
            <w:r w:rsidRPr="002C6417">
              <w:rPr>
                <w:spacing w:val="-4"/>
                <w:sz w:val="18"/>
                <w:u w:val="single"/>
              </w:rPr>
              <w:t xml:space="preserve"> </w:t>
            </w:r>
            <w:r w:rsidRPr="002C6417">
              <w:rPr>
                <w:sz w:val="18"/>
                <w:u w:val="single"/>
              </w:rPr>
              <w:t>(Indicador</w:t>
            </w:r>
            <w:r w:rsidRPr="002C6417">
              <w:rPr>
                <w:spacing w:val="-3"/>
                <w:sz w:val="18"/>
                <w:u w:val="single"/>
              </w:rPr>
              <w:t xml:space="preserve"> </w:t>
            </w:r>
            <w:r w:rsidRPr="002C6417">
              <w:rPr>
                <w:sz w:val="18"/>
                <w:u w:val="single"/>
              </w:rPr>
              <w:t>Base</w:t>
            </w:r>
            <w:r w:rsidRPr="002C6417">
              <w:rPr>
                <w:spacing w:val="-4"/>
                <w:sz w:val="18"/>
                <w:u w:val="single"/>
              </w:rPr>
              <w:t xml:space="preserve"> </w:t>
            </w:r>
            <w:r w:rsidRPr="002C6417">
              <w:rPr>
                <w:spacing w:val="-10"/>
                <w:sz w:val="18"/>
                <w:u w:val="single"/>
              </w:rPr>
              <w:t>6</w:t>
            </w:r>
          </w:p>
        </w:tc>
        <w:tc>
          <w:tcPr>
            <w:tcW w:w="2554" w:type="dxa"/>
            <w:gridSpan w:val="3"/>
            <w:tcBorders>
              <w:bottom w:val="nil"/>
            </w:tcBorders>
          </w:tcPr>
          <w:p w14:paraId="0D818B40" w14:textId="77777777" w:rsidR="00DC750A" w:rsidRPr="002C6417" w:rsidRDefault="00DC750A" w:rsidP="00840955">
            <w:pPr>
              <w:pStyle w:val="TableParagraph"/>
              <w:spacing w:before="1" w:line="222"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979" w:type="dxa"/>
            <w:gridSpan w:val="6"/>
            <w:tcBorders>
              <w:bottom w:val="nil"/>
            </w:tcBorders>
          </w:tcPr>
          <w:p w14:paraId="3DC7D052" w14:textId="77777777" w:rsidR="00DC750A" w:rsidRPr="002C6417" w:rsidRDefault="00DC750A" w:rsidP="00840955">
            <w:pPr>
              <w:pStyle w:val="TableParagraph"/>
              <w:spacing w:before="1" w:line="222" w:lineRule="exact"/>
              <w:ind w:left="116"/>
              <w:rPr>
                <w:sz w:val="18"/>
                <w:szCs w:val="18"/>
                <w:lang w:val="es-ES"/>
              </w:rPr>
            </w:pPr>
            <w:proofErr w:type="gramStart"/>
            <w:r w:rsidRPr="2CC751CC">
              <w:rPr>
                <w:rFonts w:ascii="Symbol" w:hAnsi="Symbol"/>
                <w:sz w:val="18"/>
                <w:szCs w:val="18"/>
                <w:lang w:val="es-ES"/>
              </w:rPr>
              <w:t></w:t>
            </w:r>
            <w:r w:rsidRPr="2CC751CC">
              <w:rPr>
                <w:rFonts w:ascii="Times New Roman" w:hAnsi="Times New Roman"/>
                <w:spacing w:val="37"/>
                <w:sz w:val="18"/>
                <w:szCs w:val="18"/>
                <w:lang w:val="es-ES"/>
              </w:rPr>
              <w:t xml:space="preserve">  </w:t>
            </w:r>
            <w:r w:rsidRPr="2CC751CC">
              <w:rPr>
                <w:i/>
                <w:sz w:val="18"/>
                <w:szCs w:val="18"/>
                <w:lang w:val="es-ES"/>
              </w:rPr>
              <w:t>24.000</w:t>
            </w:r>
            <w:proofErr w:type="gramEnd"/>
            <w:r w:rsidRPr="2CC751CC">
              <w:rPr>
                <w:i/>
                <w:spacing w:val="-2"/>
                <w:sz w:val="18"/>
                <w:szCs w:val="18"/>
                <w:lang w:val="es-ES"/>
              </w:rPr>
              <w:t xml:space="preserve"> </w:t>
            </w:r>
            <w:r w:rsidRPr="2CC751CC">
              <w:rPr>
                <w:sz w:val="18"/>
                <w:szCs w:val="18"/>
                <w:lang w:val="es-ES"/>
              </w:rPr>
              <w:t>toneladas</w:t>
            </w:r>
            <w:r w:rsidRPr="2CC751CC">
              <w:rPr>
                <w:spacing w:val="-3"/>
                <w:sz w:val="18"/>
                <w:szCs w:val="18"/>
                <w:lang w:val="es-ES"/>
              </w:rPr>
              <w:t xml:space="preserve"> </w:t>
            </w:r>
            <w:r w:rsidRPr="2CC751CC">
              <w:rPr>
                <w:sz w:val="18"/>
                <w:szCs w:val="18"/>
                <w:lang w:val="es-ES"/>
              </w:rPr>
              <w:t>métricas</w:t>
            </w:r>
            <w:r w:rsidRPr="2CC751CC">
              <w:rPr>
                <w:spacing w:val="-2"/>
                <w:sz w:val="18"/>
                <w:szCs w:val="18"/>
                <w:lang w:val="es-ES"/>
              </w:rPr>
              <w:t xml:space="preserve"> </w:t>
            </w:r>
            <w:r w:rsidRPr="2CC751CC">
              <w:rPr>
                <w:spacing w:val="-7"/>
                <w:sz w:val="18"/>
                <w:szCs w:val="18"/>
                <w:lang w:val="es-ES"/>
              </w:rPr>
              <w:t>de</w:t>
            </w:r>
          </w:p>
        </w:tc>
        <w:tc>
          <w:tcPr>
            <w:tcW w:w="2695" w:type="dxa"/>
            <w:gridSpan w:val="2"/>
            <w:tcBorders>
              <w:bottom w:val="nil"/>
            </w:tcBorders>
          </w:tcPr>
          <w:p w14:paraId="358FAADD" w14:textId="77777777" w:rsidR="00DC750A" w:rsidRPr="002C6417" w:rsidRDefault="00DC750A" w:rsidP="00840955">
            <w:pPr>
              <w:pStyle w:val="TableParagraph"/>
              <w:spacing w:before="1" w:line="222" w:lineRule="exact"/>
              <w:ind w:left="115"/>
              <w:rPr>
                <w:sz w:val="18"/>
                <w:szCs w:val="18"/>
                <w:lang w:val="es-ES"/>
              </w:rPr>
            </w:pPr>
            <w:proofErr w:type="gramStart"/>
            <w:r w:rsidRPr="2CC751CC">
              <w:rPr>
                <w:rFonts w:ascii="Symbol" w:hAnsi="Symbol"/>
                <w:sz w:val="18"/>
                <w:szCs w:val="18"/>
                <w:lang w:val="es-ES"/>
              </w:rPr>
              <w:t></w:t>
            </w:r>
            <w:r w:rsidRPr="2CC751CC">
              <w:rPr>
                <w:rFonts w:ascii="Times New Roman" w:hAnsi="Times New Roman"/>
                <w:spacing w:val="37"/>
                <w:sz w:val="18"/>
                <w:szCs w:val="18"/>
                <w:lang w:val="es-ES"/>
              </w:rPr>
              <w:t xml:space="preserve">  </w:t>
            </w:r>
            <w:r w:rsidRPr="2CC751CC">
              <w:rPr>
                <w:i/>
                <w:sz w:val="18"/>
                <w:szCs w:val="18"/>
                <w:lang w:val="es-ES"/>
              </w:rPr>
              <w:t>62.541</w:t>
            </w:r>
            <w:proofErr w:type="gramEnd"/>
            <w:r w:rsidRPr="2CC751CC">
              <w:rPr>
                <w:i/>
                <w:spacing w:val="-2"/>
                <w:sz w:val="18"/>
                <w:szCs w:val="18"/>
                <w:lang w:val="es-ES"/>
              </w:rPr>
              <w:t xml:space="preserve"> </w:t>
            </w:r>
            <w:r w:rsidRPr="2CC751CC">
              <w:rPr>
                <w:sz w:val="18"/>
                <w:szCs w:val="18"/>
                <w:lang w:val="es-ES"/>
              </w:rPr>
              <w:t>toneladas</w:t>
            </w:r>
            <w:r w:rsidRPr="2CC751CC">
              <w:rPr>
                <w:spacing w:val="-2"/>
                <w:sz w:val="18"/>
                <w:szCs w:val="18"/>
                <w:lang w:val="es-ES"/>
              </w:rPr>
              <w:t xml:space="preserve"> métricas</w:t>
            </w:r>
          </w:p>
        </w:tc>
      </w:tr>
      <w:tr w:rsidR="00DC750A" w:rsidRPr="002C6417" w14:paraId="627E9C12" w14:textId="77777777" w:rsidTr="2CC751CC">
        <w:trPr>
          <w:gridAfter w:val="2"/>
          <w:wAfter w:w="111" w:type="dxa"/>
          <w:trHeight w:val="143"/>
        </w:trPr>
        <w:tc>
          <w:tcPr>
            <w:tcW w:w="2690" w:type="dxa"/>
            <w:vMerge/>
          </w:tcPr>
          <w:p w14:paraId="3F370E14"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3E23DE05" w14:textId="77777777" w:rsidR="00DC750A" w:rsidRPr="002C6417" w:rsidRDefault="00DC750A" w:rsidP="00840955">
            <w:pPr>
              <w:pStyle w:val="TableParagraph"/>
              <w:spacing w:line="199" w:lineRule="exact"/>
              <w:ind w:left="105"/>
              <w:rPr>
                <w:sz w:val="18"/>
              </w:rPr>
            </w:pPr>
            <w:r w:rsidRPr="002C6417">
              <w:rPr>
                <w:spacing w:val="-2"/>
                <w:sz w:val="18"/>
                <w:u w:val="single"/>
              </w:rPr>
              <w:t>FMAM)</w:t>
            </w:r>
            <w:r w:rsidRPr="002C6417">
              <w:rPr>
                <w:spacing w:val="-2"/>
                <w:sz w:val="18"/>
              </w:rPr>
              <w:t>:</w:t>
            </w:r>
          </w:p>
        </w:tc>
        <w:tc>
          <w:tcPr>
            <w:tcW w:w="2554" w:type="dxa"/>
            <w:gridSpan w:val="3"/>
            <w:tcBorders>
              <w:top w:val="nil"/>
              <w:bottom w:val="nil"/>
            </w:tcBorders>
          </w:tcPr>
          <w:p w14:paraId="01094DF9"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5D00E900" w14:textId="77777777" w:rsidR="00DC750A" w:rsidRPr="002C6417" w:rsidRDefault="00DC750A" w:rsidP="00840955">
            <w:pPr>
              <w:pStyle w:val="TableParagraph"/>
              <w:spacing w:line="200" w:lineRule="exact"/>
              <w:ind w:left="116"/>
              <w:rPr>
                <w:sz w:val="18"/>
              </w:rPr>
            </w:pPr>
            <w:r w:rsidRPr="002C6417">
              <w:rPr>
                <w:spacing w:val="-4"/>
                <w:sz w:val="18"/>
              </w:rPr>
              <w:t>CO2e</w:t>
            </w:r>
          </w:p>
        </w:tc>
        <w:tc>
          <w:tcPr>
            <w:tcW w:w="2695" w:type="dxa"/>
            <w:gridSpan w:val="2"/>
            <w:tcBorders>
              <w:top w:val="nil"/>
              <w:bottom w:val="nil"/>
            </w:tcBorders>
          </w:tcPr>
          <w:p w14:paraId="06F790E7" w14:textId="77777777" w:rsidR="00DC750A" w:rsidRPr="002C6417" w:rsidRDefault="00DC750A" w:rsidP="00840955">
            <w:pPr>
              <w:pStyle w:val="TableParagraph"/>
              <w:spacing w:line="200" w:lineRule="exact"/>
              <w:ind w:left="115"/>
              <w:rPr>
                <w:sz w:val="18"/>
              </w:rPr>
            </w:pPr>
            <w:r w:rsidRPr="002C6417">
              <w:rPr>
                <w:sz w:val="18"/>
              </w:rPr>
              <w:t>de</w:t>
            </w:r>
            <w:r w:rsidRPr="002C6417">
              <w:rPr>
                <w:spacing w:val="-4"/>
                <w:sz w:val="18"/>
              </w:rPr>
              <w:t xml:space="preserve"> CO2e</w:t>
            </w:r>
          </w:p>
        </w:tc>
      </w:tr>
      <w:tr w:rsidR="00DC750A" w:rsidRPr="002C6417" w14:paraId="4E50FA08" w14:textId="77777777" w:rsidTr="2CC751CC">
        <w:trPr>
          <w:gridAfter w:val="2"/>
          <w:wAfter w:w="111" w:type="dxa"/>
          <w:trHeight w:val="216"/>
        </w:trPr>
        <w:tc>
          <w:tcPr>
            <w:tcW w:w="2690" w:type="dxa"/>
            <w:vMerge/>
          </w:tcPr>
          <w:p w14:paraId="2E365A8C"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763C77EF" w14:textId="77777777" w:rsidR="00DC750A" w:rsidRPr="002C6417" w:rsidRDefault="00DC750A" w:rsidP="00840955">
            <w:pPr>
              <w:pStyle w:val="TableParagraph"/>
              <w:spacing w:line="195" w:lineRule="exact"/>
              <w:ind w:left="105"/>
              <w:rPr>
                <w:sz w:val="18"/>
              </w:rPr>
            </w:pPr>
            <w:r w:rsidRPr="002C6417">
              <w:rPr>
                <w:sz w:val="18"/>
              </w:rPr>
              <w:t>Emisiones</w:t>
            </w:r>
            <w:r w:rsidRPr="002C6417">
              <w:rPr>
                <w:spacing w:val="-4"/>
                <w:sz w:val="18"/>
              </w:rPr>
              <w:t xml:space="preserve"> </w:t>
            </w:r>
            <w:r w:rsidRPr="002C6417">
              <w:rPr>
                <w:sz w:val="18"/>
              </w:rPr>
              <w:t>de</w:t>
            </w:r>
            <w:r w:rsidRPr="002C6417">
              <w:rPr>
                <w:spacing w:val="-4"/>
                <w:sz w:val="18"/>
              </w:rPr>
              <w:t xml:space="preserve"> </w:t>
            </w:r>
            <w:r w:rsidRPr="002C6417">
              <w:rPr>
                <w:sz w:val="18"/>
              </w:rPr>
              <w:t>gases</w:t>
            </w:r>
            <w:r w:rsidRPr="002C6417">
              <w:rPr>
                <w:spacing w:val="-4"/>
                <w:sz w:val="18"/>
              </w:rPr>
              <w:t xml:space="preserve"> </w:t>
            </w:r>
            <w:r w:rsidRPr="002C6417">
              <w:rPr>
                <w:sz w:val="18"/>
              </w:rPr>
              <w:t>de</w:t>
            </w:r>
            <w:r w:rsidRPr="002C6417">
              <w:rPr>
                <w:spacing w:val="-2"/>
                <w:sz w:val="18"/>
              </w:rPr>
              <w:t xml:space="preserve"> </w:t>
            </w:r>
            <w:r w:rsidRPr="002C6417">
              <w:rPr>
                <w:sz w:val="18"/>
              </w:rPr>
              <w:t>efecto</w:t>
            </w:r>
            <w:r w:rsidRPr="002C6417">
              <w:rPr>
                <w:spacing w:val="-2"/>
                <w:sz w:val="18"/>
              </w:rPr>
              <w:t xml:space="preserve"> invernadero</w:t>
            </w:r>
          </w:p>
        </w:tc>
        <w:tc>
          <w:tcPr>
            <w:tcW w:w="2554" w:type="dxa"/>
            <w:gridSpan w:val="3"/>
            <w:tcBorders>
              <w:top w:val="nil"/>
              <w:bottom w:val="nil"/>
            </w:tcBorders>
          </w:tcPr>
          <w:p w14:paraId="08D20C2E" w14:textId="77777777" w:rsidR="00DC750A" w:rsidRPr="002C6417" w:rsidRDefault="00DC750A" w:rsidP="00840955">
            <w:pPr>
              <w:pStyle w:val="TableParagraph"/>
              <w:rPr>
                <w:rFonts w:ascii="Times New Roman"/>
                <w:sz w:val="14"/>
              </w:rPr>
            </w:pPr>
          </w:p>
        </w:tc>
        <w:tc>
          <w:tcPr>
            <w:tcW w:w="2979" w:type="dxa"/>
            <w:gridSpan w:val="6"/>
            <w:tcBorders>
              <w:top w:val="nil"/>
              <w:bottom w:val="nil"/>
            </w:tcBorders>
          </w:tcPr>
          <w:p w14:paraId="7D29FA07" w14:textId="77777777" w:rsidR="00DC750A" w:rsidRPr="002C6417" w:rsidRDefault="00DC750A" w:rsidP="00840955">
            <w:pPr>
              <w:pStyle w:val="TableParagraph"/>
              <w:rPr>
                <w:rFonts w:ascii="Times New Roman"/>
                <w:sz w:val="14"/>
              </w:rPr>
            </w:pPr>
          </w:p>
        </w:tc>
        <w:tc>
          <w:tcPr>
            <w:tcW w:w="2695" w:type="dxa"/>
            <w:gridSpan w:val="2"/>
            <w:tcBorders>
              <w:top w:val="nil"/>
              <w:bottom w:val="nil"/>
            </w:tcBorders>
          </w:tcPr>
          <w:p w14:paraId="4E69DD05" w14:textId="77777777" w:rsidR="00DC750A" w:rsidRPr="002C6417" w:rsidRDefault="00DC750A" w:rsidP="00840955">
            <w:pPr>
              <w:pStyle w:val="TableParagraph"/>
              <w:rPr>
                <w:rFonts w:ascii="Times New Roman"/>
                <w:sz w:val="14"/>
              </w:rPr>
            </w:pPr>
          </w:p>
        </w:tc>
      </w:tr>
      <w:tr w:rsidR="00DC750A" w:rsidRPr="00DD7A04" w14:paraId="2C73DAD8" w14:textId="77777777" w:rsidTr="2CC751CC">
        <w:trPr>
          <w:gridAfter w:val="2"/>
          <w:wAfter w:w="111" w:type="dxa"/>
          <w:trHeight w:val="204"/>
        </w:trPr>
        <w:tc>
          <w:tcPr>
            <w:tcW w:w="2690" w:type="dxa"/>
            <w:vMerge/>
          </w:tcPr>
          <w:p w14:paraId="1394F05B"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53D598AB" w14:textId="77777777" w:rsidR="00DC750A" w:rsidRPr="007B4681" w:rsidRDefault="00DC750A" w:rsidP="00840955">
            <w:pPr>
              <w:pStyle w:val="TableParagraph"/>
              <w:spacing w:line="183" w:lineRule="exact"/>
              <w:ind w:left="105"/>
              <w:rPr>
                <w:sz w:val="18"/>
                <w:lang w:val="pt-PT"/>
              </w:rPr>
            </w:pPr>
            <w:r w:rsidRPr="007B4681">
              <w:rPr>
                <w:sz w:val="18"/>
                <w:lang w:val="pt-PT"/>
              </w:rPr>
              <w:t>mitigadas</w:t>
            </w:r>
            <w:r w:rsidRPr="007B4681">
              <w:rPr>
                <w:spacing w:val="-4"/>
                <w:sz w:val="18"/>
                <w:lang w:val="pt-PT"/>
              </w:rPr>
              <w:t xml:space="preserve"> </w:t>
            </w:r>
            <w:r w:rsidRPr="007B4681">
              <w:rPr>
                <w:sz w:val="18"/>
                <w:lang w:val="pt-PT"/>
              </w:rPr>
              <w:t>(toneladas</w:t>
            </w:r>
            <w:r w:rsidRPr="007B4681">
              <w:rPr>
                <w:spacing w:val="-4"/>
                <w:sz w:val="18"/>
                <w:lang w:val="pt-PT"/>
              </w:rPr>
              <w:t xml:space="preserve"> </w:t>
            </w:r>
            <w:r w:rsidRPr="007B4681">
              <w:rPr>
                <w:sz w:val="18"/>
                <w:lang w:val="pt-PT"/>
              </w:rPr>
              <w:t>métricas</w:t>
            </w:r>
            <w:r w:rsidRPr="007B4681">
              <w:rPr>
                <w:spacing w:val="-4"/>
                <w:sz w:val="18"/>
                <w:lang w:val="pt-PT"/>
              </w:rPr>
              <w:t xml:space="preserve"> </w:t>
            </w:r>
            <w:r w:rsidRPr="007B4681">
              <w:rPr>
                <w:sz w:val="18"/>
                <w:lang w:val="pt-PT"/>
              </w:rPr>
              <w:t>de</w:t>
            </w:r>
            <w:r w:rsidRPr="007B4681">
              <w:rPr>
                <w:spacing w:val="-2"/>
                <w:sz w:val="18"/>
                <w:lang w:val="pt-PT"/>
              </w:rPr>
              <w:t xml:space="preserve"> </w:t>
            </w:r>
            <w:r w:rsidRPr="007B4681">
              <w:rPr>
                <w:spacing w:val="-4"/>
                <w:sz w:val="18"/>
                <w:lang w:val="pt-PT"/>
              </w:rPr>
              <w:t>CO2e)</w:t>
            </w:r>
          </w:p>
        </w:tc>
        <w:tc>
          <w:tcPr>
            <w:tcW w:w="2554" w:type="dxa"/>
            <w:gridSpan w:val="3"/>
            <w:tcBorders>
              <w:top w:val="nil"/>
            </w:tcBorders>
          </w:tcPr>
          <w:p w14:paraId="444EA825" w14:textId="77777777" w:rsidR="00DC750A" w:rsidRPr="007B4681" w:rsidRDefault="00DC750A" w:rsidP="00840955">
            <w:pPr>
              <w:pStyle w:val="TableParagraph"/>
              <w:rPr>
                <w:rFonts w:ascii="Times New Roman"/>
                <w:sz w:val="14"/>
                <w:lang w:val="pt-PT"/>
              </w:rPr>
            </w:pPr>
          </w:p>
        </w:tc>
        <w:tc>
          <w:tcPr>
            <w:tcW w:w="2979" w:type="dxa"/>
            <w:gridSpan w:val="6"/>
            <w:tcBorders>
              <w:top w:val="nil"/>
            </w:tcBorders>
          </w:tcPr>
          <w:p w14:paraId="18956CFC" w14:textId="77777777" w:rsidR="00DC750A" w:rsidRPr="007B4681" w:rsidRDefault="00DC750A" w:rsidP="00840955">
            <w:pPr>
              <w:pStyle w:val="TableParagraph"/>
              <w:rPr>
                <w:rFonts w:ascii="Times New Roman"/>
                <w:sz w:val="14"/>
                <w:lang w:val="pt-PT"/>
              </w:rPr>
            </w:pPr>
          </w:p>
        </w:tc>
        <w:tc>
          <w:tcPr>
            <w:tcW w:w="2695" w:type="dxa"/>
            <w:gridSpan w:val="2"/>
            <w:tcBorders>
              <w:top w:val="nil"/>
            </w:tcBorders>
          </w:tcPr>
          <w:p w14:paraId="3782B559" w14:textId="77777777" w:rsidR="00DC750A" w:rsidRPr="007B4681" w:rsidRDefault="00DC750A" w:rsidP="00840955">
            <w:pPr>
              <w:pStyle w:val="TableParagraph"/>
              <w:rPr>
                <w:rFonts w:ascii="Times New Roman"/>
                <w:sz w:val="14"/>
                <w:lang w:val="pt-PT"/>
              </w:rPr>
            </w:pPr>
          </w:p>
        </w:tc>
      </w:tr>
      <w:tr w:rsidR="00DC750A" w:rsidRPr="002C6417" w14:paraId="354D1388" w14:textId="77777777" w:rsidTr="00840955">
        <w:trPr>
          <w:gridAfter w:val="2"/>
          <w:wAfter w:w="111" w:type="dxa"/>
          <w:trHeight w:val="441"/>
        </w:trPr>
        <w:tc>
          <w:tcPr>
            <w:tcW w:w="2690" w:type="dxa"/>
            <w:shd w:val="clear" w:color="auto" w:fill="E7E6E6"/>
          </w:tcPr>
          <w:p w14:paraId="739F5D31" w14:textId="77777777" w:rsidR="00DC750A" w:rsidRPr="002C6417" w:rsidRDefault="00DC750A" w:rsidP="00840955">
            <w:pPr>
              <w:pStyle w:val="TableParagraph"/>
              <w:spacing w:line="219" w:lineRule="exact"/>
              <w:ind w:left="107"/>
              <w:rPr>
                <w:b/>
                <w:sz w:val="18"/>
              </w:rPr>
            </w:pPr>
            <w:r w:rsidRPr="002C6417">
              <w:rPr>
                <w:b/>
                <w:sz w:val="18"/>
              </w:rPr>
              <w:t>Componente</w:t>
            </w:r>
            <w:r w:rsidRPr="002C6417">
              <w:rPr>
                <w:b/>
                <w:spacing w:val="-3"/>
                <w:sz w:val="18"/>
              </w:rPr>
              <w:t xml:space="preserve"> </w:t>
            </w:r>
            <w:r w:rsidRPr="002C6417">
              <w:rPr>
                <w:b/>
                <w:sz w:val="18"/>
              </w:rPr>
              <w:t>1</w:t>
            </w:r>
            <w:r w:rsidRPr="002C6417">
              <w:rPr>
                <w:b/>
                <w:spacing w:val="-2"/>
                <w:sz w:val="18"/>
              </w:rPr>
              <w:t xml:space="preserve"> </w:t>
            </w:r>
            <w:r w:rsidRPr="002C6417">
              <w:rPr>
                <w:b/>
                <w:sz w:val="18"/>
              </w:rPr>
              <w:t>del</w:t>
            </w:r>
            <w:r w:rsidRPr="002C6417">
              <w:rPr>
                <w:b/>
                <w:spacing w:val="-2"/>
                <w:sz w:val="18"/>
              </w:rPr>
              <w:t xml:space="preserve"> Proyecto</w:t>
            </w:r>
          </w:p>
        </w:tc>
        <w:tc>
          <w:tcPr>
            <w:tcW w:w="11909" w:type="dxa"/>
            <w:gridSpan w:val="13"/>
            <w:shd w:val="clear" w:color="auto" w:fill="E7E6E6"/>
          </w:tcPr>
          <w:p w14:paraId="43C72101" w14:textId="77777777" w:rsidR="00DC750A" w:rsidRPr="002C6417" w:rsidRDefault="00DC750A" w:rsidP="00840955">
            <w:pPr>
              <w:pStyle w:val="TableParagraph"/>
              <w:spacing w:line="219" w:lineRule="exact"/>
              <w:ind w:left="105"/>
              <w:rPr>
                <w:b/>
                <w:i/>
                <w:sz w:val="18"/>
              </w:rPr>
            </w:pPr>
            <w:r w:rsidRPr="002C6417">
              <w:rPr>
                <w:b/>
                <w:i/>
                <w:sz w:val="18"/>
              </w:rPr>
              <w:t>Habilitación</w:t>
            </w:r>
            <w:r w:rsidRPr="002C6417">
              <w:rPr>
                <w:b/>
                <w:i/>
                <w:spacing w:val="-5"/>
                <w:sz w:val="18"/>
              </w:rPr>
              <w:t xml:space="preserve"> </w:t>
            </w:r>
            <w:r w:rsidRPr="002C6417">
              <w:rPr>
                <w:b/>
                <w:i/>
                <w:sz w:val="18"/>
              </w:rPr>
              <w:t>de</w:t>
            </w:r>
            <w:r w:rsidRPr="002C6417">
              <w:rPr>
                <w:b/>
                <w:i/>
                <w:spacing w:val="-3"/>
                <w:sz w:val="18"/>
              </w:rPr>
              <w:t xml:space="preserve"> </w:t>
            </w:r>
            <w:r w:rsidRPr="002C6417">
              <w:rPr>
                <w:b/>
                <w:i/>
                <w:sz w:val="18"/>
              </w:rPr>
              <w:t>un</w:t>
            </w:r>
            <w:r w:rsidRPr="002C6417">
              <w:rPr>
                <w:b/>
                <w:i/>
                <w:spacing w:val="-3"/>
                <w:sz w:val="18"/>
              </w:rPr>
              <w:t xml:space="preserve"> </w:t>
            </w:r>
            <w:r w:rsidRPr="002C6417">
              <w:rPr>
                <w:b/>
                <w:i/>
                <w:sz w:val="18"/>
              </w:rPr>
              <w:t>entorno</w:t>
            </w:r>
            <w:r w:rsidRPr="002C6417">
              <w:rPr>
                <w:b/>
                <w:i/>
                <w:spacing w:val="-5"/>
                <w:sz w:val="18"/>
              </w:rPr>
              <w:t xml:space="preserve"> </w:t>
            </w:r>
            <w:r w:rsidRPr="002C6417">
              <w:rPr>
                <w:b/>
                <w:i/>
                <w:sz w:val="18"/>
              </w:rPr>
              <w:t>normativo,</w:t>
            </w:r>
            <w:r w:rsidRPr="002C6417">
              <w:rPr>
                <w:b/>
                <w:i/>
                <w:spacing w:val="-2"/>
                <w:sz w:val="18"/>
              </w:rPr>
              <w:t xml:space="preserve"> </w:t>
            </w:r>
            <w:r w:rsidRPr="002C6417">
              <w:rPr>
                <w:b/>
                <w:i/>
                <w:sz w:val="18"/>
              </w:rPr>
              <w:t>financiero</w:t>
            </w:r>
            <w:r w:rsidRPr="002C6417">
              <w:rPr>
                <w:b/>
                <w:i/>
                <w:spacing w:val="-3"/>
                <w:sz w:val="18"/>
              </w:rPr>
              <w:t xml:space="preserve"> </w:t>
            </w:r>
            <w:r w:rsidRPr="002C6417">
              <w:rPr>
                <w:b/>
                <w:i/>
                <w:sz w:val="18"/>
              </w:rPr>
              <w:t>e</w:t>
            </w:r>
            <w:r w:rsidRPr="002C6417">
              <w:rPr>
                <w:b/>
                <w:i/>
                <w:spacing w:val="-3"/>
                <w:sz w:val="18"/>
              </w:rPr>
              <w:t xml:space="preserve"> </w:t>
            </w:r>
            <w:r w:rsidRPr="002C6417">
              <w:rPr>
                <w:b/>
                <w:i/>
                <w:sz w:val="18"/>
              </w:rPr>
              <w:t>institucional</w:t>
            </w:r>
            <w:r w:rsidRPr="002C6417">
              <w:rPr>
                <w:b/>
                <w:i/>
                <w:spacing w:val="-4"/>
                <w:sz w:val="18"/>
              </w:rPr>
              <w:t xml:space="preserve"> </w:t>
            </w:r>
            <w:r w:rsidRPr="002C6417">
              <w:rPr>
                <w:b/>
                <w:i/>
                <w:sz w:val="18"/>
              </w:rPr>
              <w:t>para</w:t>
            </w:r>
            <w:r w:rsidRPr="002C6417">
              <w:rPr>
                <w:b/>
                <w:i/>
                <w:spacing w:val="-3"/>
                <w:sz w:val="18"/>
              </w:rPr>
              <w:t xml:space="preserve"> </w:t>
            </w:r>
            <w:r w:rsidRPr="002C6417">
              <w:rPr>
                <w:b/>
                <w:i/>
                <w:sz w:val="18"/>
              </w:rPr>
              <w:t>la</w:t>
            </w:r>
            <w:r w:rsidRPr="002C6417">
              <w:rPr>
                <w:b/>
                <w:i/>
                <w:spacing w:val="-3"/>
                <w:sz w:val="18"/>
              </w:rPr>
              <w:t xml:space="preserve"> </w:t>
            </w:r>
            <w:r w:rsidRPr="002C6417">
              <w:rPr>
                <w:b/>
                <w:i/>
                <w:sz w:val="18"/>
              </w:rPr>
              <w:t>conservación</w:t>
            </w:r>
            <w:r w:rsidRPr="002C6417">
              <w:rPr>
                <w:b/>
                <w:i/>
                <w:spacing w:val="-3"/>
                <w:sz w:val="18"/>
              </w:rPr>
              <w:t xml:space="preserve"> </w:t>
            </w:r>
            <w:r w:rsidRPr="002C6417">
              <w:rPr>
                <w:b/>
                <w:i/>
                <w:sz w:val="18"/>
              </w:rPr>
              <w:t>de</w:t>
            </w:r>
            <w:r w:rsidRPr="002C6417">
              <w:rPr>
                <w:b/>
                <w:i/>
                <w:spacing w:val="-3"/>
                <w:sz w:val="18"/>
              </w:rPr>
              <w:t xml:space="preserve"> </w:t>
            </w:r>
            <w:r w:rsidRPr="002C6417">
              <w:rPr>
                <w:b/>
                <w:i/>
                <w:sz w:val="18"/>
              </w:rPr>
              <w:t>la</w:t>
            </w:r>
            <w:r w:rsidRPr="002C6417">
              <w:rPr>
                <w:b/>
                <w:i/>
                <w:spacing w:val="-5"/>
                <w:sz w:val="18"/>
              </w:rPr>
              <w:t xml:space="preserve"> </w:t>
            </w:r>
            <w:r w:rsidRPr="002C6417">
              <w:rPr>
                <w:b/>
                <w:i/>
                <w:sz w:val="18"/>
              </w:rPr>
              <w:t>biodiversidad</w:t>
            </w:r>
            <w:r w:rsidRPr="002C6417">
              <w:rPr>
                <w:b/>
                <w:i/>
                <w:spacing w:val="-3"/>
                <w:sz w:val="18"/>
              </w:rPr>
              <w:t xml:space="preserve"> </w:t>
            </w:r>
            <w:r w:rsidRPr="002C6417">
              <w:rPr>
                <w:b/>
                <w:i/>
                <w:sz w:val="18"/>
              </w:rPr>
              <w:t>y</w:t>
            </w:r>
            <w:r w:rsidRPr="002C6417">
              <w:rPr>
                <w:b/>
                <w:i/>
                <w:spacing w:val="-3"/>
                <w:sz w:val="18"/>
              </w:rPr>
              <w:t xml:space="preserve"> </w:t>
            </w:r>
            <w:r w:rsidRPr="002C6417">
              <w:rPr>
                <w:b/>
                <w:i/>
                <w:sz w:val="18"/>
              </w:rPr>
              <w:t>la</w:t>
            </w:r>
            <w:r w:rsidRPr="002C6417">
              <w:rPr>
                <w:b/>
                <w:i/>
                <w:spacing w:val="-3"/>
                <w:sz w:val="18"/>
              </w:rPr>
              <w:t xml:space="preserve"> </w:t>
            </w:r>
            <w:r w:rsidRPr="002C6417">
              <w:rPr>
                <w:b/>
                <w:i/>
                <w:sz w:val="18"/>
              </w:rPr>
              <w:t>Neutralidad</w:t>
            </w:r>
            <w:r w:rsidRPr="002C6417">
              <w:rPr>
                <w:b/>
                <w:i/>
                <w:spacing w:val="-5"/>
                <w:sz w:val="18"/>
              </w:rPr>
              <w:t xml:space="preserve"> </w:t>
            </w:r>
            <w:r w:rsidRPr="002C6417">
              <w:rPr>
                <w:b/>
                <w:i/>
                <w:sz w:val="18"/>
              </w:rPr>
              <w:t>en</w:t>
            </w:r>
            <w:r w:rsidRPr="002C6417">
              <w:rPr>
                <w:b/>
                <w:i/>
                <w:spacing w:val="-3"/>
                <w:sz w:val="18"/>
              </w:rPr>
              <w:t xml:space="preserve"> </w:t>
            </w:r>
            <w:r w:rsidRPr="002C6417">
              <w:rPr>
                <w:b/>
                <w:i/>
                <w:sz w:val="18"/>
              </w:rPr>
              <w:t>la</w:t>
            </w:r>
            <w:r w:rsidRPr="002C6417">
              <w:rPr>
                <w:b/>
                <w:i/>
                <w:spacing w:val="-3"/>
                <w:sz w:val="18"/>
              </w:rPr>
              <w:t xml:space="preserve"> </w:t>
            </w:r>
            <w:r w:rsidRPr="002C6417">
              <w:rPr>
                <w:b/>
                <w:i/>
                <w:sz w:val="18"/>
              </w:rPr>
              <w:t>Degradación</w:t>
            </w:r>
            <w:r w:rsidRPr="002C6417">
              <w:rPr>
                <w:b/>
                <w:i/>
                <w:spacing w:val="-5"/>
                <w:sz w:val="18"/>
              </w:rPr>
              <w:t xml:space="preserve"> </w:t>
            </w:r>
            <w:r w:rsidRPr="002C6417">
              <w:rPr>
                <w:b/>
                <w:i/>
                <w:sz w:val="18"/>
              </w:rPr>
              <w:t>de</w:t>
            </w:r>
            <w:r w:rsidRPr="002C6417">
              <w:rPr>
                <w:b/>
                <w:i/>
                <w:spacing w:val="-2"/>
                <w:sz w:val="18"/>
              </w:rPr>
              <w:t xml:space="preserve"> </w:t>
            </w:r>
            <w:r w:rsidRPr="002C6417">
              <w:rPr>
                <w:b/>
                <w:i/>
                <w:spacing w:val="-5"/>
                <w:sz w:val="18"/>
              </w:rPr>
              <w:t>las</w:t>
            </w:r>
          </w:p>
          <w:p w14:paraId="4949F51C" w14:textId="77777777" w:rsidR="00DC750A" w:rsidRPr="002C6417" w:rsidRDefault="00DC750A" w:rsidP="00840955">
            <w:pPr>
              <w:pStyle w:val="TableParagraph"/>
              <w:spacing w:before="1" w:line="199" w:lineRule="exact"/>
              <w:ind w:left="105"/>
              <w:rPr>
                <w:b/>
                <w:i/>
                <w:sz w:val="18"/>
              </w:rPr>
            </w:pPr>
            <w:r w:rsidRPr="002C6417">
              <w:rPr>
                <w:b/>
                <w:i/>
                <w:sz w:val="18"/>
              </w:rPr>
              <w:t>Tierras</w:t>
            </w:r>
            <w:r w:rsidRPr="002C6417">
              <w:rPr>
                <w:b/>
                <w:i/>
                <w:spacing w:val="-4"/>
                <w:sz w:val="18"/>
              </w:rPr>
              <w:t xml:space="preserve"> </w:t>
            </w:r>
            <w:r w:rsidRPr="002C6417">
              <w:rPr>
                <w:b/>
                <w:i/>
                <w:spacing w:val="-2"/>
                <w:sz w:val="18"/>
              </w:rPr>
              <w:t>(NDT)</w:t>
            </w:r>
          </w:p>
        </w:tc>
      </w:tr>
      <w:tr w:rsidR="00DC750A" w:rsidRPr="002C6417" w14:paraId="04F3F22A" w14:textId="77777777" w:rsidTr="2CC751CC">
        <w:trPr>
          <w:gridAfter w:val="2"/>
          <w:wAfter w:w="111" w:type="dxa"/>
          <w:trHeight w:val="1886"/>
        </w:trPr>
        <w:tc>
          <w:tcPr>
            <w:tcW w:w="2690" w:type="dxa"/>
            <w:vMerge w:val="restart"/>
            <w:shd w:val="clear" w:color="auto" w:fill="D9D9D9" w:themeFill="background1" w:themeFillShade="D9"/>
          </w:tcPr>
          <w:p w14:paraId="68F31282" w14:textId="77777777" w:rsidR="00DC750A" w:rsidRPr="002C6417" w:rsidRDefault="00DC750A" w:rsidP="00840955">
            <w:pPr>
              <w:pStyle w:val="TableParagraph"/>
              <w:spacing w:before="1" w:line="219" w:lineRule="exact"/>
              <w:ind w:left="107"/>
              <w:rPr>
                <w:b/>
                <w:sz w:val="18"/>
              </w:rPr>
            </w:pPr>
            <w:r w:rsidRPr="002C6417">
              <w:rPr>
                <w:b/>
                <w:sz w:val="18"/>
              </w:rPr>
              <w:t>Resultado</w:t>
            </w:r>
            <w:r w:rsidRPr="002C6417">
              <w:rPr>
                <w:b/>
                <w:spacing w:val="-5"/>
                <w:sz w:val="18"/>
              </w:rPr>
              <w:t xml:space="preserve"> 1.1</w:t>
            </w:r>
          </w:p>
          <w:p w14:paraId="5019F7B7" w14:textId="77777777" w:rsidR="00DC750A" w:rsidRPr="002C6417" w:rsidRDefault="00DC750A" w:rsidP="00840955">
            <w:pPr>
              <w:pStyle w:val="TableParagraph"/>
              <w:ind w:left="107" w:right="136"/>
              <w:rPr>
                <w:sz w:val="18"/>
              </w:rPr>
            </w:pPr>
            <w:r w:rsidRPr="002C6417">
              <w:rPr>
                <w:sz w:val="18"/>
              </w:rPr>
              <w:t>Un</w:t>
            </w:r>
            <w:r w:rsidRPr="002C6417">
              <w:rPr>
                <w:spacing w:val="-11"/>
                <w:sz w:val="18"/>
              </w:rPr>
              <w:t xml:space="preserve"> </w:t>
            </w:r>
            <w:r w:rsidRPr="002C6417">
              <w:rPr>
                <w:sz w:val="18"/>
              </w:rPr>
              <w:t>marco</w:t>
            </w:r>
            <w:r w:rsidRPr="002C6417">
              <w:rPr>
                <w:spacing w:val="-9"/>
                <w:sz w:val="18"/>
              </w:rPr>
              <w:t xml:space="preserve"> </w:t>
            </w:r>
            <w:r w:rsidRPr="002C6417">
              <w:rPr>
                <w:sz w:val="18"/>
              </w:rPr>
              <w:t>de</w:t>
            </w:r>
            <w:r w:rsidRPr="002C6417">
              <w:rPr>
                <w:spacing w:val="-10"/>
                <w:sz w:val="18"/>
              </w:rPr>
              <w:t xml:space="preserve"> </w:t>
            </w:r>
            <w:r w:rsidRPr="002C6417">
              <w:rPr>
                <w:sz w:val="18"/>
              </w:rPr>
              <w:t>gobernanza</w:t>
            </w:r>
            <w:r w:rsidRPr="002C6417">
              <w:rPr>
                <w:spacing w:val="-10"/>
                <w:sz w:val="18"/>
              </w:rPr>
              <w:t xml:space="preserve"> </w:t>
            </w:r>
            <w:r w:rsidRPr="002C6417">
              <w:rPr>
                <w:sz w:val="18"/>
              </w:rPr>
              <w:t>y estructura</w:t>
            </w:r>
            <w:r w:rsidRPr="002C6417">
              <w:rPr>
                <w:spacing w:val="-2"/>
                <w:sz w:val="18"/>
              </w:rPr>
              <w:t xml:space="preserve"> </w:t>
            </w:r>
            <w:r w:rsidRPr="002C6417">
              <w:rPr>
                <w:sz w:val="18"/>
              </w:rPr>
              <w:t>financiera</w:t>
            </w:r>
          </w:p>
          <w:p w14:paraId="0F41164D" w14:textId="77777777" w:rsidR="00DC750A" w:rsidRPr="002C6417" w:rsidRDefault="00DC750A" w:rsidP="00840955">
            <w:pPr>
              <w:pStyle w:val="TableParagraph"/>
              <w:spacing w:line="209" w:lineRule="exact"/>
              <w:ind w:left="107"/>
              <w:rPr>
                <w:sz w:val="18"/>
              </w:rPr>
            </w:pPr>
            <w:r w:rsidRPr="002C6417">
              <w:rPr>
                <w:sz w:val="18"/>
              </w:rPr>
              <w:t>fortalecidos</w:t>
            </w:r>
            <w:r w:rsidRPr="002C6417">
              <w:rPr>
                <w:spacing w:val="-4"/>
                <w:sz w:val="18"/>
              </w:rPr>
              <w:t xml:space="preserve"> </w:t>
            </w:r>
            <w:r w:rsidRPr="002C6417">
              <w:rPr>
                <w:sz w:val="18"/>
              </w:rPr>
              <w:t>para</w:t>
            </w:r>
            <w:r w:rsidRPr="002C6417">
              <w:rPr>
                <w:spacing w:val="-4"/>
                <w:sz w:val="18"/>
              </w:rPr>
              <w:t xml:space="preserve"> </w:t>
            </w:r>
            <w:r w:rsidRPr="002C6417">
              <w:rPr>
                <w:spacing w:val="-5"/>
                <w:sz w:val="18"/>
              </w:rPr>
              <w:t>la</w:t>
            </w:r>
          </w:p>
          <w:p w14:paraId="4F015440" w14:textId="77777777" w:rsidR="00DC750A" w:rsidRPr="002C6417" w:rsidRDefault="00DC750A" w:rsidP="00840955">
            <w:pPr>
              <w:pStyle w:val="TableParagraph"/>
              <w:spacing w:before="1" w:line="211" w:lineRule="exact"/>
              <w:ind w:left="107"/>
              <w:rPr>
                <w:sz w:val="18"/>
              </w:rPr>
            </w:pPr>
            <w:r w:rsidRPr="002C6417">
              <w:rPr>
                <w:sz w:val="18"/>
              </w:rPr>
              <w:t>conservación</w:t>
            </w:r>
            <w:r w:rsidRPr="002C6417">
              <w:rPr>
                <w:spacing w:val="-4"/>
                <w:sz w:val="18"/>
              </w:rPr>
              <w:t xml:space="preserve"> </w:t>
            </w:r>
            <w:r w:rsidRPr="002C6417">
              <w:rPr>
                <w:sz w:val="18"/>
              </w:rPr>
              <w:t>de</w:t>
            </w:r>
            <w:r w:rsidRPr="002C6417">
              <w:rPr>
                <w:spacing w:val="-3"/>
                <w:sz w:val="18"/>
              </w:rPr>
              <w:t xml:space="preserve"> </w:t>
            </w:r>
            <w:r w:rsidRPr="002C6417">
              <w:rPr>
                <w:spacing w:val="-5"/>
                <w:sz w:val="18"/>
              </w:rPr>
              <w:t>la</w:t>
            </w:r>
          </w:p>
          <w:p w14:paraId="0109F1A6" w14:textId="77777777" w:rsidR="00DC750A" w:rsidRPr="002C6417" w:rsidRDefault="00DC750A" w:rsidP="00840955">
            <w:pPr>
              <w:pStyle w:val="TableParagraph"/>
              <w:spacing w:line="191" w:lineRule="exact"/>
              <w:ind w:left="107"/>
              <w:rPr>
                <w:sz w:val="18"/>
              </w:rPr>
            </w:pPr>
            <w:r w:rsidRPr="002C6417">
              <w:rPr>
                <w:sz w:val="18"/>
              </w:rPr>
              <w:t>biodiversidad,</w:t>
            </w:r>
            <w:r w:rsidRPr="002C6417">
              <w:rPr>
                <w:spacing w:val="-5"/>
                <w:sz w:val="18"/>
              </w:rPr>
              <w:t xml:space="preserve"> </w:t>
            </w:r>
            <w:r w:rsidRPr="002C6417">
              <w:rPr>
                <w:sz w:val="18"/>
              </w:rPr>
              <w:t>la</w:t>
            </w:r>
            <w:r w:rsidRPr="002C6417">
              <w:rPr>
                <w:spacing w:val="-3"/>
                <w:sz w:val="18"/>
              </w:rPr>
              <w:t xml:space="preserve"> </w:t>
            </w:r>
            <w:r w:rsidRPr="002C6417">
              <w:rPr>
                <w:spacing w:val="-2"/>
                <w:sz w:val="18"/>
              </w:rPr>
              <w:t>gestión</w:t>
            </w:r>
          </w:p>
          <w:p w14:paraId="75880AF9" w14:textId="77777777" w:rsidR="00DC750A" w:rsidRPr="002C6417" w:rsidRDefault="00DC750A" w:rsidP="00840955">
            <w:pPr>
              <w:pStyle w:val="TableParagraph"/>
              <w:spacing w:line="189" w:lineRule="exact"/>
              <w:ind w:left="107"/>
              <w:rPr>
                <w:sz w:val="18"/>
                <w:szCs w:val="18"/>
                <w:lang w:val="es-ES"/>
              </w:rPr>
            </w:pPr>
            <w:r w:rsidRPr="2CC751CC">
              <w:rPr>
                <w:sz w:val="18"/>
                <w:szCs w:val="18"/>
                <w:lang w:val="es-ES"/>
              </w:rPr>
              <w:t>efectiva</w:t>
            </w:r>
            <w:r w:rsidRPr="2CC751CC">
              <w:rPr>
                <w:spacing w:val="-2"/>
                <w:sz w:val="18"/>
                <w:szCs w:val="18"/>
                <w:lang w:val="es-ES"/>
              </w:rPr>
              <w:t xml:space="preserve"> </w:t>
            </w:r>
            <w:r w:rsidRPr="2CC751CC">
              <w:rPr>
                <w:sz w:val="18"/>
                <w:szCs w:val="18"/>
                <w:lang w:val="es-ES"/>
              </w:rPr>
              <w:t>de</w:t>
            </w:r>
            <w:r w:rsidRPr="2CC751CC">
              <w:rPr>
                <w:spacing w:val="-2"/>
                <w:sz w:val="18"/>
                <w:szCs w:val="18"/>
                <w:lang w:val="es-ES"/>
              </w:rPr>
              <w:t xml:space="preserve"> </w:t>
            </w:r>
            <w:r w:rsidRPr="2CC751CC">
              <w:rPr>
                <w:sz w:val="18"/>
                <w:szCs w:val="18"/>
                <w:lang w:val="es-ES"/>
              </w:rPr>
              <w:t>APs</w:t>
            </w:r>
            <w:r w:rsidRPr="2CC751CC">
              <w:rPr>
                <w:spacing w:val="-3"/>
                <w:sz w:val="18"/>
                <w:szCs w:val="18"/>
                <w:lang w:val="es-ES"/>
              </w:rPr>
              <w:t xml:space="preserve"> </w:t>
            </w:r>
            <w:r w:rsidRPr="2CC751CC">
              <w:rPr>
                <w:sz w:val="18"/>
                <w:szCs w:val="18"/>
                <w:lang w:val="es-ES"/>
              </w:rPr>
              <w:t>y</w:t>
            </w:r>
            <w:r w:rsidRPr="2CC751CC">
              <w:rPr>
                <w:spacing w:val="-1"/>
                <w:sz w:val="18"/>
                <w:szCs w:val="18"/>
                <w:lang w:val="es-ES"/>
              </w:rPr>
              <w:t xml:space="preserve"> </w:t>
            </w:r>
            <w:r w:rsidRPr="2CC751CC">
              <w:rPr>
                <w:sz w:val="18"/>
                <w:szCs w:val="18"/>
                <w:lang w:val="es-ES"/>
              </w:rPr>
              <w:t>la</w:t>
            </w:r>
            <w:r w:rsidRPr="2CC751CC">
              <w:rPr>
                <w:spacing w:val="-3"/>
                <w:sz w:val="18"/>
                <w:szCs w:val="18"/>
                <w:lang w:val="es-ES"/>
              </w:rPr>
              <w:t xml:space="preserve"> </w:t>
            </w:r>
            <w:r w:rsidRPr="2CC751CC">
              <w:rPr>
                <w:sz w:val="18"/>
                <w:szCs w:val="18"/>
                <w:lang w:val="es-ES"/>
              </w:rPr>
              <w:t xml:space="preserve">provisión </w:t>
            </w:r>
            <w:r w:rsidRPr="2CC751CC">
              <w:rPr>
                <w:spacing w:val="-5"/>
                <w:sz w:val="18"/>
                <w:szCs w:val="18"/>
                <w:lang w:val="es-ES"/>
              </w:rPr>
              <w:t>de</w:t>
            </w:r>
          </w:p>
          <w:p w14:paraId="7F19EFF6" w14:textId="77777777" w:rsidR="00DC750A" w:rsidRPr="002C6417" w:rsidRDefault="00DC750A" w:rsidP="00840955">
            <w:pPr>
              <w:pStyle w:val="TableParagraph"/>
              <w:spacing w:line="191" w:lineRule="exact"/>
              <w:ind w:left="107"/>
              <w:rPr>
                <w:sz w:val="18"/>
              </w:rPr>
            </w:pPr>
            <w:r w:rsidRPr="002C6417">
              <w:rPr>
                <w:sz w:val="18"/>
              </w:rPr>
              <w:t>servicios</w:t>
            </w:r>
            <w:r w:rsidRPr="002C6417">
              <w:rPr>
                <w:spacing w:val="-5"/>
                <w:sz w:val="18"/>
              </w:rPr>
              <w:t xml:space="preserve"> </w:t>
            </w:r>
            <w:r w:rsidRPr="002C6417">
              <w:rPr>
                <w:spacing w:val="-2"/>
                <w:sz w:val="18"/>
              </w:rPr>
              <w:t>ecosistémicos</w:t>
            </w:r>
          </w:p>
        </w:tc>
        <w:tc>
          <w:tcPr>
            <w:tcW w:w="3681" w:type="dxa"/>
            <w:gridSpan w:val="2"/>
            <w:vMerge w:val="restart"/>
            <w:tcBorders>
              <w:bottom w:val="single" w:sz="4" w:space="0" w:color="000000" w:themeColor="text1"/>
            </w:tcBorders>
          </w:tcPr>
          <w:p w14:paraId="21179F57" w14:textId="77777777" w:rsidR="00DC750A" w:rsidRPr="002C6417" w:rsidRDefault="00DC750A" w:rsidP="00840955">
            <w:pPr>
              <w:pStyle w:val="TableParagraph"/>
              <w:spacing w:before="1"/>
              <w:ind w:left="105"/>
              <w:rPr>
                <w:sz w:val="18"/>
              </w:rPr>
            </w:pPr>
            <w:r w:rsidRPr="002C6417">
              <w:rPr>
                <w:spacing w:val="-2"/>
                <w:sz w:val="18"/>
                <w:u w:val="single"/>
              </w:rPr>
              <w:t>Indicador</w:t>
            </w:r>
            <w:r w:rsidRPr="002C6417">
              <w:rPr>
                <w:spacing w:val="1"/>
                <w:sz w:val="18"/>
                <w:u w:val="single"/>
              </w:rPr>
              <w:t xml:space="preserve"> </w:t>
            </w:r>
            <w:r w:rsidRPr="002C6417">
              <w:rPr>
                <w:spacing w:val="-5"/>
                <w:sz w:val="18"/>
                <w:u w:val="single"/>
              </w:rPr>
              <w:t>6</w:t>
            </w:r>
            <w:r w:rsidRPr="002C6417">
              <w:rPr>
                <w:spacing w:val="-5"/>
                <w:sz w:val="18"/>
              </w:rPr>
              <w:t>:</w:t>
            </w:r>
          </w:p>
          <w:p w14:paraId="22488088" w14:textId="77777777" w:rsidR="00DC750A" w:rsidRPr="002C6417" w:rsidRDefault="00DC750A" w:rsidP="00840955">
            <w:pPr>
              <w:pStyle w:val="TableParagraph"/>
              <w:spacing w:before="59"/>
              <w:ind w:left="105" w:right="218"/>
              <w:rPr>
                <w:sz w:val="18"/>
              </w:rPr>
            </w:pPr>
            <w:r w:rsidRPr="002C6417">
              <w:rPr>
                <w:sz w:val="18"/>
              </w:rPr>
              <w:t>Número</w:t>
            </w:r>
            <w:r w:rsidRPr="002C6417">
              <w:rPr>
                <w:spacing w:val="-7"/>
                <w:sz w:val="18"/>
              </w:rPr>
              <w:t xml:space="preserve"> </w:t>
            </w:r>
            <w:r w:rsidRPr="002C6417">
              <w:rPr>
                <w:sz w:val="18"/>
              </w:rPr>
              <w:t>de</w:t>
            </w:r>
            <w:r w:rsidRPr="002C6417">
              <w:rPr>
                <w:spacing w:val="-6"/>
                <w:sz w:val="18"/>
              </w:rPr>
              <w:t xml:space="preserve"> </w:t>
            </w:r>
            <w:r w:rsidRPr="002C6417">
              <w:rPr>
                <w:sz w:val="18"/>
              </w:rPr>
              <w:t>leyes</w:t>
            </w:r>
            <w:r w:rsidRPr="002C6417">
              <w:rPr>
                <w:spacing w:val="-8"/>
                <w:sz w:val="18"/>
              </w:rPr>
              <w:t xml:space="preserve"> </w:t>
            </w:r>
            <w:r w:rsidRPr="002C6417">
              <w:rPr>
                <w:sz w:val="18"/>
              </w:rPr>
              <w:t>y</w:t>
            </w:r>
            <w:r w:rsidRPr="002C6417">
              <w:rPr>
                <w:spacing w:val="-7"/>
                <w:sz w:val="18"/>
              </w:rPr>
              <w:t xml:space="preserve"> </w:t>
            </w:r>
            <w:r w:rsidRPr="002C6417">
              <w:rPr>
                <w:sz w:val="18"/>
              </w:rPr>
              <w:t>políticas</w:t>
            </w:r>
            <w:r w:rsidRPr="002C6417">
              <w:rPr>
                <w:spacing w:val="-8"/>
                <w:sz w:val="18"/>
              </w:rPr>
              <w:t xml:space="preserve"> </w:t>
            </w:r>
            <w:r w:rsidRPr="002C6417">
              <w:rPr>
                <w:sz w:val="18"/>
              </w:rPr>
              <w:t>actualizadas</w:t>
            </w:r>
            <w:r w:rsidRPr="002C6417">
              <w:rPr>
                <w:spacing w:val="-8"/>
                <w:sz w:val="18"/>
              </w:rPr>
              <w:t xml:space="preserve"> </w:t>
            </w:r>
            <w:r w:rsidRPr="002C6417">
              <w:rPr>
                <w:sz w:val="18"/>
              </w:rPr>
              <w:t>o redactadas</w:t>
            </w:r>
            <w:r w:rsidRPr="002C6417">
              <w:rPr>
                <w:spacing w:val="-3"/>
                <w:sz w:val="18"/>
              </w:rPr>
              <w:t xml:space="preserve"> </w:t>
            </w:r>
            <w:r w:rsidRPr="002C6417">
              <w:rPr>
                <w:sz w:val="18"/>
              </w:rPr>
              <w:t>para</w:t>
            </w:r>
            <w:r w:rsidRPr="002C6417">
              <w:rPr>
                <w:spacing w:val="-4"/>
                <w:sz w:val="18"/>
              </w:rPr>
              <w:t xml:space="preserve"> </w:t>
            </w:r>
            <w:r w:rsidRPr="002C6417">
              <w:rPr>
                <w:sz w:val="18"/>
              </w:rPr>
              <w:t>mejorar</w:t>
            </w:r>
            <w:r w:rsidRPr="002C6417">
              <w:rPr>
                <w:spacing w:val="-4"/>
                <w:sz w:val="18"/>
              </w:rPr>
              <w:t xml:space="preserve"> </w:t>
            </w:r>
            <w:r w:rsidRPr="002C6417">
              <w:rPr>
                <w:sz w:val="18"/>
              </w:rPr>
              <w:t>la</w:t>
            </w:r>
            <w:r w:rsidRPr="002C6417">
              <w:rPr>
                <w:spacing w:val="-4"/>
                <w:sz w:val="18"/>
              </w:rPr>
              <w:t xml:space="preserve"> </w:t>
            </w:r>
            <w:r w:rsidRPr="002C6417">
              <w:rPr>
                <w:sz w:val="18"/>
              </w:rPr>
              <w:t>efectividad</w:t>
            </w:r>
            <w:r w:rsidRPr="002C6417">
              <w:rPr>
                <w:spacing w:val="-3"/>
                <w:sz w:val="18"/>
              </w:rPr>
              <w:t xml:space="preserve"> </w:t>
            </w:r>
            <w:r w:rsidRPr="002C6417">
              <w:rPr>
                <w:spacing w:val="-5"/>
                <w:sz w:val="18"/>
              </w:rPr>
              <w:t>de</w:t>
            </w:r>
          </w:p>
          <w:p w14:paraId="5277B686" w14:textId="77777777" w:rsidR="00DC750A" w:rsidRPr="002C6417" w:rsidRDefault="00DC750A" w:rsidP="00840955">
            <w:pPr>
              <w:pStyle w:val="TableParagraph"/>
              <w:spacing w:before="1" w:line="211" w:lineRule="exact"/>
              <w:ind w:left="105"/>
              <w:rPr>
                <w:sz w:val="18"/>
              </w:rPr>
            </w:pPr>
            <w:r w:rsidRPr="002C6417">
              <w:rPr>
                <w:sz w:val="18"/>
              </w:rPr>
              <w:t>gestión</w:t>
            </w:r>
            <w:r w:rsidRPr="002C6417">
              <w:rPr>
                <w:spacing w:val="-2"/>
                <w:sz w:val="18"/>
              </w:rPr>
              <w:t xml:space="preserve"> </w:t>
            </w:r>
            <w:r w:rsidRPr="002C6417">
              <w:rPr>
                <w:sz w:val="18"/>
              </w:rPr>
              <w:t>de</w:t>
            </w:r>
            <w:r w:rsidRPr="002C6417">
              <w:rPr>
                <w:spacing w:val="-2"/>
                <w:sz w:val="18"/>
              </w:rPr>
              <w:t xml:space="preserve"> </w:t>
            </w:r>
            <w:r w:rsidRPr="002C6417">
              <w:rPr>
                <w:sz w:val="18"/>
              </w:rPr>
              <w:t>las</w:t>
            </w:r>
            <w:r w:rsidRPr="002C6417">
              <w:rPr>
                <w:spacing w:val="-2"/>
                <w:sz w:val="18"/>
              </w:rPr>
              <w:t xml:space="preserve"> </w:t>
            </w:r>
            <w:r w:rsidRPr="002C6417">
              <w:rPr>
                <w:sz w:val="18"/>
              </w:rPr>
              <w:t>AP</w:t>
            </w:r>
            <w:r w:rsidRPr="002C6417">
              <w:rPr>
                <w:spacing w:val="-2"/>
                <w:sz w:val="18"/>
              </w:rPr>
              <w:t xml:space="preserve"> </w:t>
            </w:r>
            <w:r w:rsidRPr="002C6417">
              <w:rPr>
                <w:sz w:val="18"/>
              </w:rPr>
              <w:t>y</w:t>
            </w:r>
            <w:r w:rsidRPr="002C6417">
              <w:rPr>
                <w:spacing w:val="-2"/>
                <w:sz w:val="18"/>
              </w:rPr>
              <w:t xml:space="preserve"> </w:t>
            </w:r>
            <w:r w:rsidRPr="002C6417">
              <w:rPr>
                <w:sz w:val="18"/>
              </w:rPr>
              <w:t>la</w:t>
            </w:r>
            <w:r w:rsidRPr="002C6417">
              <w:rPr>
                <w:spacing w:val="-2"/>
                <w:sz w:val="18"/>
              </w:rPr>
              <w:t xml:space="preserve"> </w:t>
            </w:r>
            <w:r w:rsidRPr="002C6417">
              <w:rPr>
                <w:sz w:val="18"/>
              </w:rPr>
              <w:t>provisión</w:t>
            </w:r>
            <w:r w:rsidRPr="002C6417">
              <w:rPr>
                <w:spacing w:val="-2"/>
                <w:sz w:val="18"/>
              </w:rPr>
              <w:t xml:space="preserve"> </w:t>
            </w:r>
            <w:r w:rsidRPr="002C6417">
              <w:rPr>
                <w:sz w:val="18"/>
              </w:rPr>
              <w:t>de</w:t>
            </w:r>
            <w:r w:rsidRPr="002C6417">
              <w:rPr>
                <w:spacing w:val="-2"/>
                <w:sz w:val="18"/>
              </w:rPr>
              <w:t xml:space="preserve"> servicios</w:t>
            </w:r>
          </w:p>
          <w:p w14:paraId="55A219B5" w14:textId="77777777" w:rsidR="00DC750A" w:rsidRPr="002C6417" w:rsidRDefault="00DC750A" w:rsidP="00840955">
            <w:pPr>
              <w:pStyle w:val="TableParagraph"/>
              <w:spacing w:line="191" w:lineRule="exact"/>
              <w:ind w:left="105"/>
              <w:rPr>
                <w:sz w:val="18"/>
              </w:rPr>
            </w:pPr>
            <w:r w:rsidRPr="002C6417">
              <w:rPr>
                <w:spacing w:val="-2"/>
                <w:sz w:val="18"/>
              </w:rPr>
              <w:t>ecosistémicos</w:t>
            </w:r>
          </w:p>
        </w:tc>
        <w:tc>
          <w:tcPr>
            <w:tcW w:w="2554" w:type="dxa"/>
            <w:gridSpan w:val="3"/>
            <w:vMerge w:val="restart"/>
            <w:tcBorders>
              <w:bottom w:val="single" w:sz="4" w:space="0" w:color="000000" w:themeColor="text1"/>
            </w:tcBorders>
          </w:tcPr>
          <w:p w14:paraId="46C1053A" w14:textId="77777777" w:rsidR="00DC750A" w:rsidRPr="002C6417" w:rsidRDefault="00DC750A" w:rsidP="00840955">
            <w:pPr>
              <w:pStyle w:val="TableParagraph"/>
              <w:spacing w:before="1"/>
              <w:ind w:left="107"/>
              <w:rPr>
                <w:i/>
                <w:sz w:val="18"/>
              </w:rPr>
            </w:pPr>
            <w:r w:rsidRPr="002C6417">
              <w:rPr>
                <w:i/>
                <w:spacing w:val="-10"/>
                <w:sz w:val="18"/>
              </w:rPr>
              <w:t>0</w:t>
            </w:r>
          </w:p>
        </w:tc>
        <w:tc>
          <w:tcPr>
            <w:tcW w:w="2979" w:type="dxa"/>
            <w:gridSpan w:val="6"/>
            <w:tcBorders>
              <w:bottom w:val="nil"/>
            </w:tcBorders>
          </w:tcPr>
          <w:p w14:paraId="75F25F0E" w14:textId="77777777" w:rsidR="00DC750A" w:rsidRPr="002C6417" w:rsidRDefault="00DC750A" w:rsidP="00840955">
            <w:pPr>
              <w:pStyle w:val="TableParagraph"/>
              <w:spacing w:before="1" w:line="229"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5"/>
                <w:sz w:val="18"/>
                <w:szCs w:val="18"/>
                <w:lang w:val="es-ES"/>
              </w:rPr>
              <w:t xml:space="preserve">  </w:t>
            </w:r>
            <w:r w:rsidRPr="2CC751CC">
              <w:rPr>
                <w:i/>
                <w:sz w:val="18"/>
                <w:szCs w:val="18"/>
                <w:lang w:val="es-ES"/>
              </w:rPr>
              <w:t>Al</w:t>
            </w:r>
            <w:proofErr w:type="gramEnd"/>
            <w:r w:rsidRPr="2CC751CC">
              <w:rPr>
                <w:i/>
                <w:spacing w:val="-3"/>
                <w:sz w:val="18"/>
                <w:szCs w:val="18"/>
                <w:lang w:val="es-ES"/>
              </w:rPr>
              <w:t xml:space="preserve"> </w:t>
            </w:r>
            <w:r w:rsidRPr="2CC751CC">
              <w:rPr>
                <w:i/>
                <w:sz w:val="18"/>
                <w:szCs w:val="18"/>
                <w:lang w:val="es-ES"/>
              </w:rPr>
              <w:t>menos</w:t>
            </w:r>
            <w:r w:rsidRPr="2CC751CC">
              <w:rPr>
                <w:i/>
                <w:spacing w:val="-3"/>
                <w:sz w:val="18"/>
                <w:szCs w:val="18"/>
                <w:lang w:val="es-ES"/>
              </w:rPr>
              <w:t xml:space="preserve"> </w:t>
            </w:r>
            <w:r w:rsidRPr="2CC751CC">
              <w:rPr>
                <w:i/>
                <w:sz w:val="18"/>
                <w:szCs w:val="18"/>
                <w:lang w:val="es-ES"/>
              </w:rPr>
              <w:t>dos</w:t>
            </w:r>
            <w:r w:rsidRPr="2CC751CC">
              <w:rPr>
                <w:i/>
                <w:spacing w:val="-3"/>
                <w:sz w:val="18"/>
                <w:szCs w:val="18"/>
                <w:lang w:val="es-ES"/>
              </w:rPr>
              <w:t xml:space="preserve"> </w:t>
            </w:r>
            <w:r w:rsidRPr="2CC751CC">
              <w:rPr>
                <w:i/>
                <w:spacing w:val="-5"/>
                <w:sz w:val="18"/>
                <w:szCs w:val="18"/>
                <w:lang w:val="es-ES"/>
              </w:rPr>
              <w:t>(2)</w:t>
            </w:r>
          </w:p>
          <w:p w14:paraId="6E3585E2" w14:textId="77777777" w:rsidR="00DC750A" w:rsidRPr="002C6417" w:rsidRDefault="00DC750A" w:rsidP="00840955">
            <w:pPr>
              <w:pStyle w:val="TableParagraph"/>
              <w:ind w:left="116" w:right="376"/>
              <w:rPr>
                <w:i/>
                <w:sz w:val="18"/>
              </w:rPr>
            </w:pPr>
            <w:r w:rsidRPr="002C6417">
              <w:rPr>
                <w:i/>
                <w:sz w:val="18"/>
              </w:rPr>
              <w:t>(1.</w:t>
            </w:r>
            <w:r w:rsidRPr="002C6417">
              <w:rPr>
                <w:i/>
                <w:spacing w:val="-11"/>
                <w:sz w:val="18"/>
              </w:rPr>
              <w:t xml:space="preserve"> </w:t>
            </w:r>
            <w:r w:rsidRPr="002C6417">
              <w:rPr>
                <w:i/>
                <w:sz w:val="18"/>
              </w:rPr>
              <w:t>Propuesta</w:t>
            </w:r>
            <w:r w:rsidRPr="002C6417">
              <w:rPr>
                <w:i/>
                <w:spacing w:val="-10"/>
                <w:sz w:val="18"/>
              </w:rPr>
              <w:t xml:space="preserve"> </w:t>
            </w:r>
            <w:r w:rsidRPr="002C6417">
              <w:rPr>
                <w:i/>
                <w:sz w:val="18"/>
              </w:rPr>
              <w:t>de</w:t>
            </w:r>
            <w:r w:rsidRPr="002C6417">
              <w:rPr>
                <w:i/>
                <w:spacing w:val="-10"/>
                <w:sz w:val="18"/>
              </w:rPr>
              <w:t xml:space="preserve"> </w:t>
            </w:r>
            <w:r w:rsidRPr="002C6417">
              <w:rPr>
                <w:i/>
                <w:sz w:val="18"/>
              </w:rPr>
              <w:t>regulación</w:t>
            </w:r>
            <w:r w:rsidRPr="002C6417">
              <w:rPr>
                <w:i/>
                <w:spacing w:val="-10"/>
                <w:sz w:val="18"/>
              </w:rPr>
              <w:t xml:space="preserve"> </w:t>
            </w:r>
            <w:r w:rsidRPr="002C6417">
              <w:rPr>
                <w:i/>
                <w:sz w:val="18"/>
              </w:rPr>
              <w:t>de nivel departamental para la</w:t>
            </w:r>
          </w:p>
          <w:p w14:paraId="165E1B3A" w14:textId="77777777" w:rsidR="00DC750A" w:rsidRPr="002C6417" w:rsidRDefault="00DC750A" w:rsidP="00840955">
            <w:pPr>
              <w:pStyle w:val="TableParagraph"/>
              <w:spacing w:line="199" w:lineRule="exact"/>
              <w:ind w:left="116"/>
              <w:rPr>
                <w:i/>
                <w:sz w:val="18"/>
              </w:rPr>
            </w:pPr>
            <w:r w:rsidRPr="002C6417">
              <w:rPr>
                <w:i/>
                <w:spacing w:val="-2"/>
                <w:sz w:val="18"/>
              </w:rPr>
              <w:t>exoneración</w:t>
            </w:r>
            <w:r w:rsidRPr="002C6417">
              <w:rPr>
                <w:i/>
                <w:sz w:val="18"/>
              </w:rPr>
              <w:t xml:space="preserve"> </w:t>
            </w:r>
            <w:r w:rsidRPr="002C6417">
              <w:rPr>
                <w:i/>
                <w:spacing w:val="-2"/>
                <w:sz w:val="18"/>
              </w:rPr>
              <w:t>total</w:t>
            </w:r>
            <w:r w:rsidRPr="002C6417">
              <w:rPr>
                <w:i/>
                <w:spacing w:val="1"/>
                <w:sz w:val="18"/>
              </w:rPr>
              <w:t xml:space="preserve"> </w:t>
            </w:r>
            <w:r w:rsidRPr="002C6417">
              <w:rPr>
                <w:i/>
                <w:spacing w:val="-2"/>
                <w:sz w:val="18"/>
              </w:rPr>
              <w:t>o</w:t>
            </w:r>
            <w:r w:rsidRPr="002C6417">
              <w:rPr>
                <w:i/>
                <w:spacing w:val="1"/>
                <w:sz w:val="18"/>
              </w:rPr>
              <w:t xml:space="preserve"> </w:t>
            </w:r>
            <w:r w:rsidRPr="002C6417">
              <w:rPr>
                <w:i/>
                <w:spacing w:val="-2"/>
                <w:sz w:val="18"/>
              </w:rPr>
              <w:t>parcial</w:t>
            </w:r>
            <w:r w:rsidRPr="002C6417">
              <w:rPr>
                <w:i/>
                <w:spacing w:val="1"/>
                <w:sz w:val="18"/>
              </w:rPr>
              <w:t xml:space="preserve"> </w:t>
            </w:r>
            <w:r w:rsidRPr="002C6417">
              <w:rPr>
                <w:i/>
                <w:spacing w:val="-5"/>
                <w:sz w:val="18"/>
              </w:rPr>
              <w:t>de</w:t>
            </w:r>
          </w:p>
          <w:p w14:paraId="334737BE" w14:textId="77777777" w:rsidR="00DC750A" w:rsidRPr="002C6417" w:rsidRDefault="00DC750A" w:rsidP="00840955">
            <w:pPr>
              <w:pStyle w:val="TableParagraph"/>
              <w:spacing w:before="1" w:line="211" w:lineRule="exact"/>
              <w:ind w:left="116"/>
              <w:rPr>
                <w:i/>
                <w:sz w:val="18"/>
              </w:rPr>
            </w:pPr>
            <w:r w:rsidRPr="002C6417">
              <w:rPr>
                <w:i/>
                <w:sz w:val="18"/>
              </w:rPr>
              <w:t>impuestos</w:t>
            </w:r>
            <w:r w:rsidRPr="002C6417">
              <w:rPr>
                <w:i/>
                <w:spacing w:val="-10"/>
                <w:sz w:val="18"/>
              </w:rPr>
              <w:t xml:space="preserve"> </w:t>
            </w:r>
            <w:r w:rsidRPr="002C6417">
              <w:rPr>
                <w:i/>
                <w:sz w:val="18"/>
              </w:rPr>
              <w:t>a</w:t>
            </w:r>
            <w:r w:rsidRPr="002C6417">
              <w:rPr>
                <w:i/>
                <w:spacing w:val="-10"/>
                <w:sz w:val="18"/>
              </w:rPr>
              <w:t xml:space="preserve"> </w:t>
            </w:r>
            <w:r w:rsidRPr="002C6417">
              <w:rPr>
                <w:i/>
                <w:sz w:val="18"/>
              </w:rPr>
              <w:t>la</w:t>
            </w:r>
            <w:r w:rsidRPr="002C6417">
              <w:rPr>
                <w:i/>
                <w:spacing w:val="-9"/>
                <w:sz w:val="18"/>
              </w:rPr>
              <w:t xml:space="preserve"> </w:t>
            </w:r>
            <w:r w:rsidRPr="002C6417">
              <w:rPr>
                <w:i/>
                <w:sz w:val="18"/>
              </w:rPr>
              <w:t>propiedad;</w:t>
            </w:r>
            <w:r w:rsidRPr="002C6417">
              <w:rPr>
                <w:i/>
                <w:spacing w:val="-10"/>
                <w:sz w:val="18"/>
              </w:rPr>
              <w:t xml:space="preserve"> </w:t>
            </w:r>
            <w:r w:rsidRPr="002C6417">
              <w:rPr>
                <w:i/>
                <w:spacing w:val="-5"/>
                <w:sz w:val="18"/>
              </w:rPr>
              <w:t>2.</w:t>
            </w:r>
          </w:p>
          <w:p w14:paraId="4E324C4A" w14:textId="77777777" w:rsidR="00DC750A" w:rsidRPr="002C6417" w:rsidRDefault="00DC750A" w:rsidP="00840955">
            <w:pPr>
              <w:pStyle w:val="TableParagraph"/>
              <w:spacing w:line="191" w:lineRule="exact"/>
              <w:ind w:left="116"/>
              <w:rPr>
                <w:i/>
                <w:sz w:val="18"/>
              </w:rPr>
            </w:pPr>
            <w:r w:rsidRPr="002C6417">
              <w:rPr>
                <w:i/>
                <w:spacing w:val="-2"/>
                <w:sz w:val="18"/>
              </w:rPr>
              <w:t>Propuesta</w:t>
            </w:r>
            <w:r w:rsidRPr="002C6417">
              <w:rPr>
                <w:i/>
                <w:sz w:val="18"/>
              </w:rPr>
              <w:t xml:space="preserve"> </w:t>
            </w:r>
            <w:r w:rsidRPr="002C6417">
              <w:rPr>
                <w:i/>
                <w:spacing w:val="-2"/>
                <w:sz w:val="18"/>
              </w:rPr>
              <w:t>de norma</w:t>
            </w:r>
            <w:r w:rsidRPr="002C6417">
              <w:rPr>
                <w:i/>
                <w:sz w:val="18"/>
              </w:rPr>
              <w:t xml:space="preserve"> </w:t>
            </w:r>
            <w:r w:rsidRPr="002C6417">
              <w:rPr>
                <w:i/>
                <w:spacing w:val="-2"/>
                <w:sz w:val="18"/>
              </w:rPr>
              <w:t>redactada</w:t>
            </w:r>
          </w:p>
          <w:p w14:paraId="7AA58BAB" w14:textId="77777777" w:rsidR="00DC750A" w:rsidRPr="002C6417" w:rsidRDefault="00DC750A" w:rsidP="00840955">
            <w:pPr>
              <w:pStyle w:val="TableParagraph"/>
              <w:spacing w:line="189" w:lineRule="exact"/>
              <w:ind w:left="116"/>
              <w:rPr>
                <w:i/>
                <w:sz w:val="18"/>
              </w:rPr>
            </w:pPr>
            <w:r w:rsidRPr="002C6417">
              <w:rPr>
                <w:i/>
                <w:spacing w:val="-2"/>
                <w:sz w:val="18"/>
              </w:rPr>
              <w:t>para</w:t>
            </w:r>
            <w:r w:rsidRPr="002C6417">
              <w:rPr>
                <w:i/>
                <w:spacing w:val="2"/>
                <w:sz w:val="18"/>
              </w:rPr>
              <w:t xml:space="preserve"> </w:t>
            </w:r>
            <w:r w:rsidRPr="002C6417">
              <w:rPr>
                <w:i/>
                <w:spacing w:val="-2"/>
                <w:sz w:val="18"/>
              </w:rPr>
              <w:t>simplificar</w:t>
            </w:r>
            <w:r w:rsidRPr="002C6417">
              <w:rPr>
                <w:i/>
                <w:spacing w:val="1"/>
                <w:sz w:val="18"/>
              </w:rPr>
              <w:t xml:space="preserve"> </w:t>
            </w:r>
            <w:r w:rsidRPr="002C6417">
              <w:rPr>
                <w:i/>
                <w:spacing w:val="-2"/>
                <w:sz w:val="18"/>
              </w:rPr>
              <w:t>procedimientos</w:t>
            </w:r>
          </w:p>
          <w:p w14:paraId="3BEC28B1" w14:textId="77777777" w:rsidR="00DC750A" w:rsidRPr="002C6417" w:rsidRDefault="00DC750A" w:rsidP="00840955">
            <w:pPr>
              <w:pStyle w:val="TableParagraph"/>
              <w:spacing w:line="191" w:lineRule="exact"/>
              <w:ind w:left="116"/>
              <w:rPr>
                <w:i/>
                <w:sz w:val="18"/>
              </w:rPr>
            </w:pPr>
            <w:r w:rsidRPr="002C6417">
              <w:rPr>
                <w:i/>
                <w:sz w:val="18"/>
              </w:rPr>
              <w:t>para</w:t>
            </w:r>
            <w:r w:rsidRPr="002C6417">
              <w:rPr>
                <w:i/>
                <w:spacing w:val="-8"/>
                <w:sz w:val="18"/>
              </w:rPr>
              <w:t xml:space="preserve"> </w:t>
            </w:r>
            <w:r w:rsidRPr="002C6417">
              <w:rPr>
                <w:i/>
                <w:sz w:val="18"/>
              </w:rPr>
              <w:t>la</w:t>
            </w:r>
            <w:r w:rsidRPr="002C6417">
              <w:rPr>
                <w:i/>
                <w:spacing w:val="-8"/>
                <w:sz w:val="18"/>
              </w:rPr>
              <w:t xml:space="preserve"> </w:t>
            </w:r>
            <w:r w:rsidRPr="002C6417">
              <w:rPr>
                <w:i/>
                <w:sz w:val="18"/>
              </w:rPr>
              <w:t>reducción</w:t>
            </w:r>
            <w:r w:rsidRPr="002C6417">
              <w:rPr>
                <w:i/>
                <w:spacing w:val="-8"/>
                <w:sz w:val="18"/>
              </w:rPr>
              <w:t xml:space="preserve"> </w:t>
            </w:r>
            <w:r w:rsidRPr="002C6417">
              <w:rPr>
                <w:i/>
                <w:sz w:val="18"/>
              </w:rPr>
              <w:t>de</w:t>
            </w:r>
            <w:r w:rsidRPr="002C6417">
              <w:rPr>
                <w:i/>
                <w:spacing w:val="-8"/>
                <w:sz w:val="18"/>
              </w:rPr>
              <w:t xml:space="preserve"> </w:t>
            </w:r>
            <w:r w:rsidRPr="002C6417">
              <w:rPr>
                <w:i/>
                <w:spacing w:val="-2"/>
                <w:sz w:val="18"/>
              </w:rPr>
              <w:t>impuestos</w:t>
            </w:r>
          </w:p>
          <w:p w14:paraId="6DE1D4A8" w14:textId="77777777" w:rsidR="00DC750A" w:rsidRPr="002C6417" w:rsidRDefault="00DC750A" w:rsidP="00840955">
            <w:pPr>
              <w:pStyle w:val="TableParagraph"/>
              <w:spacing w:line="188" w:lineRule="exact"/>
              <w:ind w:left="116"/>
              <w:rPr>
                <w:i/>
                <w:sz w:val="18"/>
              </w:rPr>
            </w:pPr>
            <w:r w:rsidRPr="002C6417">
              <w:rPr>
                <w:i/>
                <w:sz w:val="18"/>
              </w:rPr>
              <w:t>nacionales</w:t>
            </w:r>
            <w:r w:rsidRPr="002C6417">
              <w:rPr>
                <w:i/>
                <w:spacing w:val="-10"/>
                <w:sz w:val="18"/>
              </w:rPr>
              <w:t xml:space="preserve"> </w:t>
            </w:r>
            <w:r w:rsidRPr="002C6417">
              <w:rPr>
                <w:i/>
                <w:sz w:val="18"/>
              </w:rPr>
              <w:t>y</w:t>
            </w:r>
            <w:r w:rsidRPr="002C6417">
              <w:rPr>
                <w:i/>
                <w:spacing w:val="-10"/>
                <w:sz w:val="18"/>
              </w:rPr>
              <w:t xml:space="preserve"> </w:t>
            </w:r>
            <w:r w:rsidRPr="002C6417">
              <w:rPr>
                <w:i/>
                <w:spacing w:val="-2"/>
                <w:sz w:val="18"/>
              </w:rPr>
              <w:t>departamentales</w:t>
            </w:r>
          </w:p>
        </w:tc>
        <w:tc>
          <w:tcPr>
            <w:tcW w:w="2695" w:type="dxa"/>
            <w:gridSpan w:val="2"/>
            <w:vMerge w:val="restart"/>
            <w:tcBorders>
              <w:bottom w:val="single" w:sz="4" w:space="0" w:color="000000" w:themeColor="text1"/>
            </w:tcBorders>
          </w:tcPr>
          <w:p w14:paraId="0BA82061" w14:textId="77777777" w:rsidR="00DC750A" w:rsidRPr="002C6417" w:rsidRDefault="00DC750A" w:rsidP="00840955">
            <w:pPr>
              <w:pStyle w:val="TableParagraph"/>
              <w:spacing w:before="1"/>
              <w:ind w:left="115" w:right="761"/>
              <w:rPr>
                <w:i/>
                <w:sz w:val="18"/>
              </w:rPr>
            </w:pPr>
            <w:r w:rsidRPr="002C6417">
              <w:rPr>
                <w:rFonts w:ascii="Symbol" w:hAnsi="Symbol"/>
                <w:sz w:val="18"/>
              </w:rPr>
              <w:t></w:t>
            </w:r>
            <w:r w:rsidRPr="002C6417">
              <w:rPr>
                <w:rFonts w:ascii="Times New Roman" w:hAnsi="Times New Roman"/>
                <w:spacing w:val="80"/>
                <w:sz w:val="18"/>
              </w:rPr>
              <w:t xml:space="preserve"> </w:t>
            </w:r>
            <w:r w:rsidRPr="002C6417">
              <w:rPr>
                <w:i/>
                <w:sz w:val="18"/>
              </w:rPr>
              <w:t>Al menos cinco (5) (1.</w:t>
            </w:r>
            <w:r w:rsidRPr="002C6417">
              <w:rPr>
                <w:i/>
                <w:spacing w:val="-11"/>
                <w:sz w:val="18"/>
              </w:rPr>
              <w:t xml:space="preserve"> </w:t>
            </w:r>
            <w:r w:rsidRPr="002C6417">
              <w:rPr>
                <w:i/>
                <w:sz w:val="18"/>
              </w:rPr>
              <w:t>Propuesta</w:t>
            </w:r>
            <w:r w:rsidRPr="002C6417">
              <w:rPr>
                <w:i/>
                <w:spacing w:val="-10"/>
                <w:sz w:val="18"/>
              </w:rPr>
              <w:t xml:space="preserve"> </w:t>
            </w:r>
            <w:r w:rsidRPr="002C6417">
              <w:rPr>
                <w:i/>
                <w:sz w:val="18"/>
              </w:rPr>
              <w:t>de</w:t>
            </w:r>
            <w:r w:rsidRPr="002C6417">
              <w:rPr>
                <w:i/>
                <w:spacing w:val="-10"/>
                <w:sz w:val="18"/>
              </w:rPr>
              <w:t xml:space="preserve"> </w:t>
            </w:r>
            <w:r w:rsidRPr="002C6417">
              <w:rPr>
                <w:i/>
                <w:sz w:val="18"/>
              </w:rPr>
              <w:t>Ley</w:t>
            </w:r>
            <w:r w:rsidRPr="002C6417">
              <w:rPr>
                <w:i/>
                <w:spacing w:val="-10"/>
                <w:sz w:val="18"/>
              </w:rPr>
              <w:t xml:space="preserve"> </w:t>
            </w:r>
            <w:r w:rsidRPr="002C6417">
              <w:rPr>
                <w:i/>
                <w:sz w:val="18"/>
              </w:rPr>
              <w:t>de</w:t>
            </w:r>
          </w:p>
          <w:p w14:paraId="4BEED9B7" w14:textId="77777777" w:rsidR="00DC750A" w:rsidRPr="002C6417" w:rsidRDefault="00DC750A" w:rsidP="00840955">
            <w:pPr>
              <w:pStyle w:val="TableParagraph"/>
              <w:spacing w:line="219" w:lineRule="exact"/>
              <w:ind w:left="115"/>
              <w:rPr>
                <w:i/>
                <w:sz w:val="18"/>
              </w:rPr>
            </w:pPr>
            <w:r w:rsidRPr="002C6417">
              <w:rPr>
                <w:i/>
                <w:spacing w:val="-2"/>
                <w:sz w:val="18"/>
              </w:rPr>
              <w:t>Biodiversidad;</w:t>
            </w:r>
            <w:r w:rsidRPr="002C6417">
              <w:rPr>
                <w:i/>
                <w:spacing w:val="1"/>
                <w:sz w:val="18"/>
              </w:rPr>
              <w:t xml:space="preserve"> </w:t>
            </w:r>
            <w:r w:rsidRPr="002C6417">
              <w:rPr>
                <w:i/>
                <w:spacing w:val="-2"/>
                <w:sz w:val="18"/>
              </w:rPr>
              <w:t>2.</w:t>
            </w:r>
            <w:r w:rsidRPr="002C6417">
              <w:rPr>
                <w:i/>
                <w:sz w:val="18"/>
              </w:rPr>
              <w:t xml:space="preserve"> </w:t>
            </w:r>
            <w:r w:rsidRPr="002C6417">
              <w:rPr>
                <w:i/>
                <w:spacing w:val="-2"/>
                <w:sz w:val="18"/>
              </w:rPr>
              <w:t>Decreto</w:t>
            </w:r>
            <w:r w:rsidRPr="002C6417">
              <w:rPr>
                <w:i/>
                <w:spacing w:val="1"/>
                <w:sz w:val="18"/>
              </w:rPr>
              <w:t xml:space="preserve"> </w:t>
            </w:r>
            <w:r w:rsidRPr="002C6417">
              <w:rPr>
                <w:i/>
                <w:spacing w:val="-5"/>
                <w:sz w:val="18"/>
              </w:rPr>
              <w:t>No.</w:t>
            </w:r>
          </w:p>
          <w:p w14:paraId="25232F54" w14:textId="77777777" w:rsidR="00DC750A" w:rsidRPr="002C6417" w:rsidRDefault="00DC750A" w:rsidP="00840955">
            <w:pPr>
              <w:pStyle w:val="TableParagraph"/>
              <w:spacing w:line="199" w:lineRule="exact"/>
              <w:ind w:left="115"/>
              <w:rPr>
                <w:i/>
                <w:sz w:val="18"/>
              </w:rPr>
            </w:pPr>
            <w:r w:rsidRPr="002C6417">
              <w:rPr>
                <w:i/>
                <w:sz w:val="18"/>
              </w:rPr>
              <w:t>150/007</w:t>
            </w:r>
            <w:r w:rsidRPr="002C6417">
              <w:rPr>
                <w:i/>
                <w:spacing w:val="-9"/>
                <w:sz w:val="18"/>
              </w:rPr>
              <w:t xml:space="preserve"> </w:t>
            </w:r>
            <w:r w:rsidRPr="002C6417">
              <w:rPr>
                <w:i/>
                <w:sz w:val="18"/>
              </w:rPr>
              <w:t>[Artículos</w:t>
            </w:r>
            <w:r w:rsidRPr="002C6417">
              <w:rPr>
                <w:i/>
                <w:spacing w:val="-9"/>
                <w:sz w:val="18"/>
              </w:rPr>
              <w:t xml:space="preserve"> </w:t>
            </w:r>
            <w:r w:rsidRPr="002C6417">
              <w:rPr>
                <w:i/>
                <w:sz w:val="18"/>
              </w:rPr>
              <w:t>67</w:t>
            </w:r>
            <w:r w:rsidRPr="002C6417">
              <w:rPr>
                <w:i/>
                <w:spacing w:val="-9"/>
                <w:sz w:val="18"/>
              </w:rPr>
              <w:t xml:space="preserve"> </w:t>
            </w:r>
            <w:r w:rsidRPr="002C6417">
              <w:rPr>
                <w:i/>
                <w:sz w:val="18"/>
              </w:rPr>
              <w:t>a</w:t>
            </w:r>
            <w:r w:rsidRPr="002C6417">
              <w:rPr>
                <w:i/>
                <w:spacing w:val="-10"/>
                <w:sz w:val="18"/>
              </w:rPr>
              <w:t xml:space="preserve"> </w:t>
            </w:r>
            <w:r w:rsidRPr="002C6417">
              <w:rPr>
                <w:i/>
                <w:spacing w:val="-5"/>
                <w:sz w:val="18"/>
              </w:rPr>
              <w:t>70]</w:t>
            </w:r>
          </w:p>
          <w:p w14:paraId="51DB67EE" w14:textId="77777777" w:rsidR="00DC750A" w:rsidRPr="002C6417" w:rsidRDefault="00DC750A" w:rsidP="00840955">
            <w:pPr>
              <w:pStyle w:val="TableParagraph"/>
              <w:spacing w:before="1" w:line="211" w:lineRule="exact"/>
              <w:ind w:left="115"/>
              <w:rPr>
                <w:i/>
                <w:sz w:val="18"/>
              </w:rPr>
            </w:pPr>
            <w:r w:rsidRPr="002C6417">
              <w:rPr>
                <w:i/>
                <w:spacing w:val="-2"/>
                <w:sz w:val="18"/>
              </w:rPr>
              <w:t>actualizado:</w:t>
            </w:r>
            <w:r w:rsidRPr="002C6417">
              <w:rPr>
                <w:i/>
                <w:spacing w:val="-1"/>
                <w:sz w:val="18"/>
              </w:rPr>
              <w:t xml:space="preserve"> </w:t>
            </w:r>
            <w:r w:rsidRPr="002C6417">
              <w:rPr>
                <w:i/>
                <w:spacing w:val="-2"/>
                <w:sz w:val="18"/>
              </w:rPr>
              <w:t>exoneraciones</w:t>
            </w:r>
            <w:r w:rsidRPr="002C6417">
              <w:rPr>
                <w:i/>
                <w:spacing w:val="41"/>
                <w:sz w:val="18"/>
              </w:rPr>
              <w:t xml:space="preserve"> </w:t>
            </w:r>
            <w:r w:rsidRPr="002C6417">
              <w:rPr>
                <w:i/>
                <w:spacing w:val="-5"/>
                <w:sz w:val="18"/>
              </w:rPr>
              <w:t>al</w:t>
            </w:r>
          </w:p>
          <w:p w14:paraId="692EFB10" w14:textId="77777777" w:rsidR="00DC750A" w:rsidRPr="002C6417" w:rsidRDefault="00DC750A" w:rsidP="00840955">
            <w:pPr>
              <w:pStyle w:val="TableParagraph"/>
              <w:spacing w:line="191" w:lineRule="exact"/>
              <w:ind w:left="115"/>
              <w:rPr>
                <w:i/>
                <w:sz w:val="18"/>
              </w:rPr>
            </w:pPr>
            <w:r w:rsidRPr="002C6417">
              <w:rPr>
                <w:i/>
                <w:sz w:val="18"/>
              </w:rPr>
              <w:t>impuesto</w:t>
            </w:r>
            <w:r w:rsidRPr="002C6417">
              <w:rPr>
                <w:i/>
                <w:spacing w:val="-8"/>
                <w:sz w:val="18"/>
              </w:rPr>
              <w:t xml:space="preserve"> </w:t>
            </w:r>
            <w:r w:rsidRPr="002C6417">
              <w:rPr>
                <w:i/>
                <w:sz w:val="18"/>
              </w:rPr>
              <w:t>a</w:t>
            </w:r>
            <w:r w:rsidRPr="002C6417">
              <w:rPr>
                <w:i/>
                <w:spacing w:val="-7"/>
                <w:sz w:val="18"/>
              </w:rPr>
              <w:t xml:space="preserve"> </w:t>
            </w:r>
            <w:r w:rsidRPr="002C6417">
              <w:rPr>
                <w:i/>
                <w:sz w:val="18"/>
              </w:rPr>
              <w:t>la</w:t>
            </w:r>
            <w:r w:rsidRPr="002C6417">
              <w:rPr>
                <w:i/>
                <w:spacing w:val="-7"/>
                <w:sz w:val="18"/>
              </w:rPr>
              <w:t xml:space="preserve"> </w:t>
            </w:r>
            <w:r w:rsidRPr="002C6417">
              <w:rPr>
                <w:i/>
                <w:sz w:val="18"/>
              </w:rPr>
              <w:t>renta</w:t>
            </w:r>
            <w:r w:rsidRPr="002C6417">
              <w:rPr>
                <w:i/>
                <w:spacing w:val="-7"/>
                <w:sz w:val="18"/>
              </w:rPr>
              <w:t xml:space="preserve"> </w:t>
            </w:r>
            <w:r w:rsidRPr="002C6417">
              <w:rPr>
                <w:i/>
                <w:spacing w:val="-5"/>
                <w:sz w:val="18"/>
              </w:rPr>
              <w:t>de</w:t>
            </w:r>
          </w:p>
          <w:p w14:paraId="4A627A57" w14:textId="77777777" w:rsidR="00DC750A" w:rsidRPr="002C6417" w:rsidRDefault="00DC750A" w:rsidP="00840955">
            <w:pPr>
              <w:pStyle w:val="TableParagraph"/>
              <w:spacing w:line="189" w:lineRule="exact"/>
              <w:ind w:left="115"/>
              <w:rPr>
                <w:i/>
                <w:sz w:val="18"/>
              </w:rPr>
            </w:pPr>
            <w:r w:rsidRPr="002C6417">
              <w:rPr>
                <w:i/>
                <w:sz w:val="18"/>
              </w:rPr>
              <w:t>empresas;</w:t>
            </w:r>
            <w:r w:rsidRPr="002C6417">
              <w:rPr>
                <w:i/>
                <w:spacing w:val="-8"/>
                <w:sz w:val="18"/>
              </w:rPr>
              <w:t xml:space="preserve"> </w:t>
            </w:r>
            <w:r w:rsidRPr="002C6417">
              <w:rPr>
                <w:i/>
                <w:sz w:val="18"/>
              </w:rPr>
              <w:t>3.</w:t>
            </w:r>
            <w:r w:rsidRPr="002C6417">
              <w:rPr>
                <w:i/>
                <w:spacing w:val="7"/>
                <w:sz w:val="18"/>
              </w:rPr>
              <w:t xml:space="preserve"> </w:t>
            </w:r>
            <w:r w:rsidRPr="002C6417">
              <w:rPr>
                <w:i/>
                <w:sz w:val="18"/>
              </w:rPr>
              <w:t>Norma</w:t>
            </w:r>
            <w:r w:rsidRPr="002C6417">
              <w:rPr>
                <w:i/>
                <w:spacing w:val="-8"/>
                <w:sz w:val="18"/>
              </w:rPr>
              <w:t xml:space="preserve"> </w:t>
            </w:r>
            <w:r w:rsidRPr="002C6417">
              <w:rPr>
                <w:i/>
                <w:sz w:val="18"/>
              </w:rPr>
              <w:t>de</w:t>
            </w:r>
            <w:r w:rsidRPr="002C6417">
              <w:rPr>
                <w:i/>
                <w:spacing w:val="-8"/>
                <w:sz w:val="18"/>
              </w:rPr>
              <w:t xml:space="preserve"> </w:t>
            </w:r>
            <w:r w:rsidRPr="002C6417">
              <w:rPr>
                <w:i/>
                <w:spacing w:val="-4"/>
                <w:sz w:val="18"/>
              </w:rPr>
              <w:t>nivel</w:t>
            </w:r>
          </w:p>
          <w:p w14:paraId="3EFC3A2A" w14:textId="77777777" w:rsidR="00DC750A" w:rsidRPr="002C6417" w:rsidRDefault="00DC750A" w:rsidP="00840955">
            <w:pPr>
              <w:pStyle w:val="TableParagraph"/>
              <w:spacing w:line="191" w:lineRule="exact"/>
              <w:ind w:left="115"/>
              <w:rPr>
                <w:i/>
                <w:sz w:val="18"/>
              </w:rPr>
            </w:pPr>
            <w:r w:rsidRPr="002C6417">
              <w:rPr>
                <w:i/>
                <w:spacing w:val="-2"/>
                <w:sz w:val="18"/>
              </w:rPr>
              <w:t>departamental</w:t>
            </w:r>
            <w:r w:rsidRPr="002C6417">
              <w:rPr>
                <w:i/>
                <w:spacing w:val="1"/>
                <w:sz w:val="18"/>
              </w:rPr>
              <w:t xml:space="preserve"> </w:t>
            </w:r>
            <w:r w:rsidRPr="002C6417">
              <w:rPr>
                <w:i/>
                <w:spacing w:val="-2"/>
                <w:sz w:val="18"/>
              </w:rPr>
              <w:t>para</w:t>
            </w:r>
            <w:r w:rsidRPr="002C6417">
              <w:rPr>
                <w:i/>
                <w:spacing w:val="1"/>
                <w:sz w:val="18"/>
              </w:rPr>
              <w:t xml:space="preserve"> </w:t>
            </w:r>
            <w:r w:rsidRPr="002C6417">
              <w:rPr>
                <w:i/>
                <w:spacing w:val="-2"/>
                <w:sz w:val="18"/>
              </w:rPr>
              <w:t>la</w:t>
            </w:r>
            <w:r w:rsidRPr="002C6417">
              <w:rPr>
                <w:i/>
                <w:spacing w:val="1"/>
                <w:sz w:val="18"/>
              </w:rPr>
              <w:t xml:space="preserve"> </w:t>
            </w:r>
            <w:r w:rsidRPr="002C6417">
              <w:rPr>
                <w:i/>
                <w:spacing w:val="-2"/>
                <w:sz w:val="18"/>
              </w:rPr>
              <w:t>exención</w:t>
            </w:r>
          </w:p>
          <w:p w14:paraId="6D503FF0" w14:textId="77777777" w:rsidR="00DC750A" w:rsidRPr="002C6417" w:rsidRDefault="00DC750A" w:rsidP="00840955">
            <w:pPr>
              <w:pStyle w:val="TableParagraph"/>
              <w:spacing w:line="188" w:lineRule="exact"/>
              <w:ind w:left="115"/>
              <w:rPr>
                <w:i/>
                <w:sz w:val="18"/>
              </w:rPr>
            </w:pPr>
            <w:r w:rsidRPr="002C6417">
              <w:rPr>
                <w:i/>
                <w:sz w:val="18"/>
              </w:rPr>
              <w:t>parcial</w:t>
            </w:r>
            <w:r w:rsidRPr="002C6417">
              <w:rPr>
                <w:i/>
                <w:spacing w:val="-7"/>
                <w:sz w:val="18"/>
              </w:rPr>
              <w:t xml:space="preserve"> </w:t>
            </w:r>
            <w:r w:rsidRPr="002C6417">
              <w:rPr>
                <w:i/>
                <w:sz w:val="18"/>
              </w:rPr>
              <w:t>o</w:t>
            </w:r>
            <w:r w:rsidRPr="002C6417">
              <w:rPr>
                <w:i/>
                <w:spacing w:val="-6"/>
                <w:sz w:val="18"/>
              </w:rPr>
              <w:t xml:space="preserve"> </w:t>
            </w:r>
            <w:r w:rsidRPr="002C6417">
              <w:rPr>
                <w:i/>
                <w:sz w:val="18"/>
              </w:rPr>
              <w:t>total</w:t>
            </w:r>
            <w:r w:rsidRPr="002C6417">
              <w:rPr>
                <w:i/>
                <w:spacing w:val="-6"/>
                <w:sz w:val="18"/>
              </w:rPr>
              <w:t xml:space="preserve"> </w:t>
            </w:r>
            <w:r w:rsidRPr="002C6417">
              <w:rPr>
                <w:i/>
                <w:sz w:val="18"/>
              </w:rPr>
              <w:t>de</w:t>
            </w:r>
            <w:r w:rsidRPr="002C6417">
              <w:rPr>
                <w:i/>
                <w:spacing w:val="-9"/>
                <w:sz w:val="18"/>
              </w:rPr>
              <w:t xml:space="preserve"> </w:t>
            </w:r>
            <w:r w:rsidRPr="002C6417">
              <w:rPr>
                <w:i/>
                <w:sz w:val="18"/>
              </w:rPr>
              <w:t>los</w:t>
            </w:r>
            <w:r w:rsidRPr="002C6417">
              <w:rPr>
                <w:i/>
                <w:spacing w:val="-7"/>
                <w:sz w:val="18"/>
              </w:rPr>
              <w:t xml:space="preserve"> </w:t>
            </w:r>
            <w:r w:rsidRPr="002C6417">
              <w:rPr>
                <w:i/>
                <w:spacing w:val="-2"/>
                <w:sz w:val="18"/>
              </w:rPr>
              <w:t>impuestos</w:t>
            </w:r>
          </w:p>
          <w:p w14:paraId="3AB1BC7E" w14:textId="77777777" w:rsidR="00DC750A" w:rsidRPr="002C6417" w:rsidRDefault="00DC750A" w:rsidP="00840955">
            <w:pPr>
              <w:pStyle w:val="TableParagraph"/>
              <w:spacing w:line="190" w:lineRule="exact"/>
              <w:ind w:left="115"/>
              <w:rPr>
                <w:i/>
                <w:sz w:val="18"/>
              </w:rPr>
            </w:pPr>
            <w:r w:rsidRPr="002C6417">
              <w:rPr>
                <w:i/>
                <w:spacing w:val="-2"/>
                <w:sz w:val="18"/>
              </w:rPr>
              <w:t>territoriales;</w:t>
            </w:r>
            <w:r w:rsidRPr="002C6417">
              <w:rPr>
                <w:i/>
                <w:sz w:val="18"/>
              </w:rPr>
              <w:t xml:space="preserve"> </w:t>
            </w:r>
            <w:r w:rsidRPr="002C6417">
              <w:rPr>
                <w:i/>
                <w:spacing w:val="-2"/>
                <w:sz w:val="18"/>
              </w:rPr>
              <w:t>4.</w:t>
            </w:r>
            <w:r w:rsidRPr="002C6417">
              <w:rPr>
                <w:i/>
                <w:sz w:val="18"/>
              </w:rPr>
              <w:t xml:space="preserve"> </w:t>
            </w:r>
            <w:r w:rsidRPr="002C6417">
              <w:rPr>
                <w:i/>
                <w:spacing w:val="-2"/>
                <w:sz w:val="18"/>
              </w:rPr>
              <w:t>Norma</w:t>
            </w:r>
            <w:r w:rsidRPr="002C6417">
              <w:rPr>
                <w:i/>
                <w:spacing w:val="2"/>
                <w:sz w:val="18"/>
              </w:rPr>
              <w:t xml:space="preserve"> </w:t>
            </w:r>
            <w:r w:rsidRPr="002C6417">
              <w:rPr>
                <w:i/>
                <w:spacing w:val="-2"/>
                <w:sz w:val="18"/>
              </w:rPr>
              <w:t>elaborada</w:t>
            </w:r>
          </w:p>
          <w:p w14:paraId="4F99139A" w14:textId="77777777" w:rsidR="00DC750A" w:rsidRPr="002C6417" w:rsidRDefault="00DC750A" w:rsidP="00840955">
            <w:pPr>
              <w:pStyle w:val="TableParagraph"/>
              <w:spacing w:line="191" w:lineRule="exact"/>
              <w:ind w:left="115"/>
              <w:rPr>
                <w:i/>
                <w:sz w:val="18"/>
              </w:rPr>
            </w:pPr>
            <w:r w:rsidRPr="002C6417">
              <w:rPr>
                <w:i/>
                <w:spacing w:val="-2"/>
                <w:sz w:val="18"/>
              </w:rPr>
              <w:t>para</w:t>
            </w:r>
            <w:r w:rsidRPr="002C6417">
              <w:rPr>
                <w:i/>
                <w:spacing w:val="2"/>
                <w:sz w:val="18"/>
              </w:rPr>
              <w:t xml:space="preserve"> </w:t>
            </w:r>
            <w:r w:rsidRPr="002C6417">
              <w:rPr>
                <w:i/>
                <w:spacing w:val="-2"/>
                <w:sz w:val="18"/>
              </w:rPr>
              <w:t>simplificar</w:t>
            </w:r>
            <w:r w:rsidRPr="002C6417">
              <w:rPr>
                <w:i/>
                <w:spacing w:val="1"/>
                <w:sz w:val="18"/>
              </w:rPr>
              <w:t xml:space="preserve"> </w:t>
            </w:r>
            <w:r w:rsidRPr="002C6417">
              <w:rPr>
                <w:i/>
                <w:spacing w:val="-5"/>
                <w:sz w:val="18"/>
              </w:rPr>
              <w:t>los</w:t>
            </w:r>
          </w:p>
          <w:p w14:paraId="3E91CF04" w14:textId="77777777" w:rsidR="00DC750A" w:rsidRPr="002C6417" w:rsidRDefault="00DC750A" w:rsidP="00840955">
            <w:pPr>
              <w:pStyle w:val="TableParagraph"/>
              <w:spacing w:line="190" w:lineRule="exact"/>
              <w:ind w:left="115"/>
              <w:rPr>
                <w:i/>
                <w:sz w:val="18"/>
              </w:rPr>
            </w:pPr>
            <w:r w:rsidRPr="002C6417">
              <w:rPr>
                <w:i/>
                <w:spacing w:val="-2"/>
                <w:sz w:val="18"/>
              </w:rPr>
              <w:t>procedimientos</w:t>
            </w:r>
            <w:r w:rsidRPr="002C6417">
              <w:rPr>
                <w:i/>
                <w:spacing w:val="1"/>
                <w:sz w:val="18"/>
              </w:rPr>
              <w:t xml:space="preserve"> </w:t>
            </w:r>
            <w:r w:rsidRPr="002C6417">
              <w:rPr>
                <w:i/>
                <w:spacing w:val="-2"/>
                <w:sz w:val="18"/>
              </w:rPr>
              <w:t>para</w:t>
            </w:r>
            <w:r w:rsidRPr="002C6417">
              <w:rPr>
                <w:i/>
                <w:spacing w:val="1"/>
                <w:sz w:val="18"/>
              </w:rPr>
              <w:t xml:space="preserve"> </w:t>
            </w:r>
            <w:r w:rsidRPr="002C6417">
              <w:rPr>
                <w:i/>
                <w:spacing w:val="-5"/>
                <w:sz w:val="18"/>
              </w:rPr>
              <w:t>la</w:t>
            </w:r>
          </w:p>
          <w:p w14:paraId="7ABF9EA5" w14:textId="77777777" w:rsidR="00DC750A" w:rsidRPr="002C6417" w:rsidRDefault="00DC750A" w:rsidP="00840955">
            <w:pPr>
              <w:pStyle w:val="TableParagraph"/>
              <w:spacing w:line="190" w:lineRule="exact"/>
              <w:ind w:left="115"/>
              <w:rPr>
                <w:i/>
                <w:sz w:val="18"/>
              </w:rPr>
            </w:pPr>
            <w:r w:rsidRPr="002C6417">
              <w:rPr>
                <w:i/>
                <w:sz w:val="18"/>
              </w:rPr>
              <w:t>reducción</w:t>
            </w:r>
            <w:r w:rsidRPr="002C6417">
              <w:rPr>
                <w:i/>
                <w:spacing w:val="-9"/>
                <w:sz w:val="18"/>
              </w:rPr>
              <w:t xml:space="preserve"> </w:t>
            </w:r>
            <w:r w:rsidRPr="002C6417">
              <w:rPr>
                <w:i/>
                <w:sz w:val="18"/>
              </w:rPr>
              <w:t>de</w:t>
            </w:r>
            <w:r w:rsidRPr="002C6417">
              <w:rPr>
                <w:i/>
                <w:spacing w:val="-8"/>
                <w:sz w:val="18"/>
              </w:rPr>
              <w:t xml:space="preserve"> </w:t>
            </w:r>
            <w:r w:rsidRPr="002C6417">
              <w:rPr>
                <w:i/>
                <w:sz w:val="18"/>
              </w:rPr>
              <w:t>los</w:t>
            </w:r>
            <w:r w:rsidRPr="002C6417">
              <w:rPr>
                <w:i/>
                <w:spacing w:val="-9"/>
                <w:sz w:val="18"/>
              </w:rPr>
              <w:t xml:space="preserve"> </w:t>
            </w:r>
            <w:r w:rsidRPr="002C6417">
              <w:rPr>
                <w:i/>
                <w:spacing w:val="-2"/>
                <w:sz w:val="18"/>
              </w:rPr>
              <w:t>impuestos</w:t>
            </w:r>
          </w:p>
          <w:p w14:paraId="24362A1C" w14:textId="77777777" w:rsidR="00DC750A" w:rsidRPr="002C6417" w:rsidRDefault="00DC750A" w:rsidP="00840955">
            <w:pPr>
              <w:pStyle w:val="TableParagraph"/>
              <w:spacing w:line="190" w:lineRule="exact"/>
              <w:ind w:left="115"/>
              <w:rPr>
                <w:i/>
                <w:sz w:val="18"/>
              </w:rPr>
            </w:pPr>
            <w:r w:rsidRPr="002C6417">
              <w:rPr>
                <w:i/>
                <w:spacing w:val="-2"/>
                <w:sz w:val="18"/>
              </w:rPr>
              <w:t>nacionales</w:t>
            </w:r>
            <w:r w:rsidRPr="002C6417">
              <w:rPr>
                <w:i/>
                <w:spacing w:val="2"/>
                <w:sz w:val="18"/>
              </w:rPr>
              <w:t xml:space="preserve"> </w:t>
            </w:r>
            <w:r w:rsidRPr="002C6417">
              <w:rPr>
                <w:i/>
                <w:spacing w:val="-2"/>
                <w:sz w:val="18"/>
              </w:rPr>
              <w:t>y</w:t>
            </w:r>
            <w:r w:rsidRPr="002C6417">
              <w:rPr>
                <w:i/>
                <w:spacing w:val="2"/>
                <w:sz w:val="18"/>
              </w:rPr>
              <w:t xml:space="preserve"> </w:t>
            </w:r>
            <w:r w:rsidRPr="002C6417">
              <w:rPr>
                <w:i/>
                <w:spacing w:val="-2"/>
                <w:sz w:val="18"/>
              </w:rPr>
              <w:t>departamentales;</w:t>
            </w:r>
            <w:r w:rsidRPr="002C6417">
              <w:rPr>
                <w:i/>
                <w:spacing w:val="2"/>
                <w:sz w:val="18"/>
              </w:rPr>
              <w:t xml:space="preserve"> </w:t>
            </w:r>
            <w:r w:rsidRPr="002C6417">
              <w:rPr>
                <w:i/>
                <w:spacing w:val="-5"/>
                <w:sz w:val="18"/>
              </w:rPr>
              <w:t>5.</w:t>
            </w:r>
          </w:p>
          <w:p w14:paraId="4CFA4BEA" w14:textId="77777777" w:rsidR="00DC750A" w:rsidRPr="002C6417" w:rsidRDefault="00DC750A" w:rsidP="00840955">
            <w:pPr>
              <w:pStyle w:val="TableParagraph"/>
              <w:spacing w:line="190" w:lineRule="exact"/>
              <w:ind w:left="115"/>
              <w:rPr>
                <w:i/>
                <w:sz w:val="18"/>
                <w:szCs w:val="18"/>
                <w:lang w:val="es-ES"/>
              </w:rPr>
            </w:pPr>
            <w:r w:rsidRPr="2CC751CC">
              <w:rPr>
                <w:i/>
                <w:sz w:val="18"/>
                <w:szCs w:val="18"/>
                <w:lang w:val="es-ES"/>
              </w:rPr>
              <w:t>Decreto</w:t>
            </w:r>
            <w:r w:rsidRPr="2CC751CC">
              <w:rPr>
                <w:i/>
                <w:spacing w:val="-9"/>
                <w:sz w:val="18"/>
                <w:szCs w:val="18"/>
                <w:lang w:val="es-ES"/>
              </w:rPr>
              <w:t xml:space="preserve"> </w:t>
            </w:r>
            <w:r w:rsidRPr="2CC751CC">
              <w:rPr>
                <w:i/>
                <w:sz w:val="18"/>
                <w:szCs w:val="18"/>
                <w:lang w:val="es-ES"/>
              </w:rPr>
              <w:t>Nº</w:t>
            </w:r>
            <w:r w:rsidRPr="2CC751CC">
              <w:rPr>
                <w:i/>
                <w:spacing w:val="-8"/>
                <w:sz w:val="18"/>
                <w:szCs w:val="18"/>
                <w:lang w:val="es-ES"/>
              </w:rPr>
              <w:t xml:space="preserve"> </w:t>
            </w:r>
            <w:r w:rsidRPr="2CC751CC">
              <w:rPr>
                <w:i/>
                <w:sz w:val="18"/>
                <w:szCs w:val="18"/>
                <w:lang w:val="es-ES"/>
              </w:rPr>
              <w:t>150/007</w:t>
            </w:r>
            <w:r w:rsidRPr="2CC751CC">
              <w:rPr>
                <w:i/>
                <w:spacing w:val="-9"/>
                <w:sz w:val="18"/>
                <w:szCs w:val="18"/>
                <w:lang w:val="es-ES"/>
              </w:rPr>
              <w:t xml:space="preserve"> </w:t>
            </w:r>
            <w:r w:rsidRPr="2CC751CC">
              <w:rPr>
                <w:i/>
                <w:spacing w:val="-2"/>
                <w:sz w:val="18"/>
                <w:szCs w:val="18"/>
                <w:lang w:val="es-ES"/>
              </w:rPr>
              <w:t>[Artículo</w:t>
            </w:r>
          </w:p>
          <w:p w14:paraId="393F1E62" w14:textId="77777777" w:rsidR="00DC750A" w:rsidRPr="002C6417" w:rsidRDefault="00DC750A" w:rsidP="00840955">
            <w:pPr>
              <w:pStyle w:val="TableParagraph"/>
              <w:spacing w:line="190" w:lineRule="exact"/>
              <w:ind w:left="115"/>
              <w:rPr>
                <w:i/>
                <w:sz w:val="18"/>
              </w:rPr>
            </w:pPr>
            <w:r w:rsidRPr="002C6417">
              <w:rPr>
                <w:i/>
                <w:spacing w:val="-2"/>
                <w:sz w:val="18"/>
              </w:rPr>
              <w:t>116]</w:t>
            </w:r>
            <w:r w:rsidRPr="002C6417">
              <w:rPr>
                <w:i/>
                <w:spacing w:val="1"/>
                <w:sz w:val="18"/>
              </w:rPr>
              <w:t xml:space="preserve"> </w:t>
            </w:r>
            <w:r w:rsidRPr="002C6417">
              <w:rPr>
                <w:i/>
                <w:spacing w:val="-2"/>
                <w:sz w:val="18"/>
              </w:rPr>
              <w:t>actualizado:</w:t>
            </w:r>
            <w:r w:rsidRPr="002C6417">
              <w:rPr>
                <w:i/>
                <w:spacing w:val="2"/>
                <w:sz w:val="18"/>
              </w:rPr>
              <w:t xml:space="preserve"> </w:t>
            </w:r>
            <w:r w:rsidRPr="002C6417">
              <w:rPr>
                <w:i/>
                <w:spacing w:val="-2"/>
                <w:sz w:val="18"/>
              </w:rPr>
              <w:t>eliminación</w:t>
            </w:r>
            <w:r w:rsidRPr="002C6417">
              <w:rPr>
                <w:i/>
                <w:spacing w:val="3"/>
                <w:sz w:val="18"/>
              </w:rPr>
              <w:t xml:space="preserve"> </w:t>
            </w:r>
            <w:r w:rsidRPr="002C6417">
              <w:rPr>
                <w:i/>
                <w:spacing w:val="-5"/>
                <w:sz w:val="18"/>
              </w:rPr>
              <w:t>de</w:t>
            </w:r>
          </w:p>
          <w:p w14:paraId="457D6F4A" w14:textId="77777777" w:rsidR="00DC750A" w:rsidRPr="002C6417" w:rsidRDefault="00DC750A" w:rsidP="00840955">
            <w:pPr>
              <w:pStyle w:val="TableParagraph"/>
              <w:spacing w:line="190" w:lineRule="exact"/>
              <w:ind w:left="115"/>
              <w:rPr>
                <w:i/>
                <w:sz w:val="18"/>
              </w:rPr>
            </w:pPr>
            <w:r w:rsidRPr="002C6417">
              <w:rPr>
                <w:i/>
                <w:spacing w:val="-2"/>
                <w:sz w:val="18"/>
              </w:rPr>
              <w:t>incentivos</w:t>
            </w:r>
            <w:r w:rsidRPr="002C6417">
              <w:rPr>
                <w:i/>
                <w:spacing w:val="-1"/>
                <w:sz w:val="18"/>
              </w:rPr>
              <w:t xml:space="preserve"> </w:t>
            </w:r>
            <w:r w:rsidRPr="002C6417">
              <w:rPr>
                <w:i/>
                <w:spacing w:val="-2"/>
                <w:sz w:val="18"/>
              </w:rPr>
              <w:t>potencialmente</w:t>
            </w:r>
          </w:p>
          <w:p w14:paraId="782353FA" w14:textId="77777777" w:rsidR="00DC750A" w:rsidRPr="002C6417" w:rsidRDefault="00DC750A" w:rsidP="00840955">
            <w:pPr>
              <w:pStyle w:val="TableParagraph"/>
              <w:spacing w:line="190" w:lineRule="exact"/>
              <w:ind w:left="115"/>
              <w:rPr>
                <w:i/>
                <w:sz w:val="18"/>
              </w:rPr>
            </w:pPr>
            <w:r w:rsidRPr="002C6417">
              <w:rPr>
                <w:i/>
                <w:spacing w:val="-2"/>
                <w:sz w:val="18"/>
              </w:rPr>
              <w:t>negativos</w:t>
            </w:r>
            <w:r w:rsidRPr="002C6417">
              <w:rPr>
                <w:i/>
                <w:spacing w:val="-1"/>
                <w:sz w:val="18"/>
              </w:rPr>
              <w:t xml:space="preserve"> </w:t>
            </w:r>
            <w:r w:rsidRPr="002C6417">
              <w:rPr>
                <w:i/>
                <w:spacing w:val="-2"/>
                <w:sz w:val="18"/>
              </w:rPr>
              <w:t>para</w:t>
            </w:r>
            <w:r w:rsidRPr="002C6417">
              <w:rPr>
                <w:i/>
                <w:sz w:val="18"/>
              </w:rPr>
              <w:t xml:space="preserve"> </w:t>
            </w:r>
            <w:r w:rsidRPr="002C6417">
              <w:rPr>
                <w:i/>
                <w:spacing w:val="-2"/>
                <w:sz w:val="18"/>
              </w:rPr>
              <w:t>el</w:t>
            </w:r>
            <w:r w:rsidRPr="002C6417">
              <w:rPr>
                <w:i/>
                <w:sz w:val="18"/>
              </w:rPr>
              <w:t xml:space="preserve"> </w:t>
            </w:r>
            <w:r w:rsidRPr="002C6417">
              <w:rPr>
                <w:i/>
                <w:spacing w:val="-2"/>
                <w:sz w:val="18"/>
              </w:rPr>
              <w:t>medio</w:t>
            </w:r>
          </w:p>
          <w:p w14:paraId="7E59A5D0" w14:textId="77777777" w:rsidR="00DC750A" w:rsidRPr="002C6417" w:rsidRDefault="00DC750A" w:rsidP="00840955">
            <w:pPr>
              <w:pStyle w:val="TableParagraph"/>
              <w:spacing w:line="190" w:lineRule="exact"/>
              <w:ind w:left="115"/>
              <w:rPr>
                <w:i/>
                <w:sz w:val="18"/>
              </w:rPr>
            </w:pPr>
            <w:r w:rsidRPr="002C6417">
              <w:rPr>
                <w:i/>
                <w:spacing w:val="-2"/>
                <w:sz w:val="18"/>
              </w:rPr>
              <w:t>ambiente</w:t>
            </w:r>
            <w:r w:rsidRPr="002C6417">
              <w:rPr>
                <w:i/>
                <w:sz w:val="18"/>
              </w:rPr>
              <w:t xml:space="preserve"> </w:t>
            </w:r>
            <w:r w:rsidRPr="002C6417">
              <w:rPr>
                <w:i/>
                <w:spacing w:val="-2"/>
                <w:sz w:val="18"/>
              </w:rPr>
              <w:t>(por</w:t>
            </w:r>
            <w:r w:rsidRPr="002C6417">
              <w:rPr>
                <w:i/>
                <w:sz w:val="18"/>
              </w:rPr>
              <w:t xml:space="preserve"> </w:t>
            </w:r>
            <w:r w:rsidRPr="002C6417">
              <w:rPr>
                <w:i/>
                <w:spacing w:val="-2"/>
                <w:sz w:val="18"/>
              </w:rPr>
              <w:t>ejemplo,</w:t>
            </w:r>
            <w:r w:rsidRPr="002C6417">
              <w:rPr>
                <w:i/>
                <w:sz w:val="18"/>
              </w:rPr>
              <w:t xml:space="preserve"> </w:t>
            </w:r>
            <w:r w:rsidRPr="002C6417">
              <w:rPr>
                <w:i/>
                <w:spacing w:val="-5"/>
                <w:sz w:val="18"/>
              </w:rPr>
              <w:t>los</w:t>
            </w:r>
          </w:p>
          <w:p w14:paraId="503B107A" w14:textId="77777777" w:rsidR="00DC750A" w:rsidRPr="002C6417" w:rsidRDefault="00DC750A" w:rsidP="00840955">
            <w:pPr>
              <w:pStyle w:val="TableParagraph"/>
              <w:spacing w:line="179" w:lineRule="exact"/>
              <w:ind w:left="115"/>
              <w:rPr>
                <w:i/>
                <w:sz w:val="18"/>
              </w:rPr>
            </w:pPr>
            <w:r w:rsidRPr="002C6417">
              <w:rPr>
                <w:i/>
                <w:spacing w:val="-2"/>
                <w:sz w:val="18"/>
              </w:rPr>
              <w:t>fertilizantes</w:t>
            </w:r>
            <w:r w:rsidRPr="002C6417">
              <w:rPr>
                <w:i/>
                <w:sz w:val="18"/>
              </w:rPr>
              <w:t xml:space="preserve"> </w:t>
            </w:r>
            <w:r w:rsidRPr="002C6417">
              <w:rPr>
                <w:i/>
                <w:spacing w:val="-2"/>
                <w:sz w:val="18"/>
              </w:rPr>
              <w:t>fosfatados)</w:t>
            </w:r>
          </w:p>
        </w:tc>
      </w:tr>
      <w:tr w:rsidR="00DC750A" w:rsidRPr="002C6417" w14:paraId="57B3FE40" w14:textId="77777777" w:rsidTr="2CC751CC">
        <w:trPr>
          <w:gridAfter w:val="2"/>
          <w:wAfter w:w="111" w:type="dxa"/>
          <w:trHeight w:val="209"/>
        </w:trPr>
        <w:tc>
          <w:tcPr>
            <w:tcW w:w="2690" w:type="dxa"/>
            <w:vMerge/>
          </w:tcPr>
          <w:p w14:paraId="1D9DE092" w14:textId="77777777" w:rsidR="00DC750A" w:rsidRPr="002C6417" w:rsidRDefault="00DC750A" w:rsidP="00840955">
            <w:pPr>
              <w:pStyle w:val="TableParagraph"/>
              <w:rPr>
                <w:rFonts w:ascii="Times New Roman"/>
                <w:sz w:val="14"/>
              </w:rPr>
            </w:pPr>
          </w:p>
        </w:tc>
        <w:tc>
          <w:tcPr>
            <w:tcW w:w="3681" w:type="dxa"/>
            <w:gridSpan w:val="2"/>
            <w:vMerge/>
          </w:tcPr>
          <w:p w14:paraId="4CBCF411" w14:textId="77777777" w:rsidR="00DC750A" w:rsidRPr="002C6417" w:rsidRDefault="00DC750A" w:rsidP="00840955">
            <w:pPr>
              <w:pStyle w:val="TableParagraph"/>
              <w:rPr>
                <w:rFonts w:ascii="Times New Roman"/>
                <w:sz w:val="14"/>
              </w:rPr>
            </w:pPr>
          </w:p>
        </w:tc>
        <w:tc>
          <w:tcPr>
            <w:tcW w:w="2554" w:type="dxa"/>
            <w:gridSpan w:val="3"/>
            <w:vMerge/>
          </w:tcPr>
          <w:p w14:paraId="07EBFE68" w14:textId="77777777" w:rsidR="00DC750A" w:rsidRPr="002C6417" w:rsidRDefault="00DC750A" w:rsidP="00840955">
            <w:pPr>
              <w:rPr>
                <w:sz w:val="2"/>
                <w:szCs w:val="2"/>
              </w:rPr>
            </w:pPr>
          </w:p>
        </w:tc>
        <w:tc>
          <w:tcPr>
            <w:tcW w:w="2979" w:type="dxa"/>
            <w:gridSpan w:val="6"/>
            <w:tcBorders>
              <w:top w:val="nil"/>
              <w:bottom w:val="nil"/>
            </w:tcBorders>
          </w:tcPr>
          <w:p w14:paraId="038B812D" w14:textId="77777777" w:rsidR="00DC750A" w:rsidRPr="002C6417" w:rsidRDefault="00DC750A" w:rsidP="00840955">
            <w:pPr>
              <w:pStyle w:val="TableParagraph"/>
              <w:rPr>
                <w:rFonts w:ascii="Times New Roman"/>
                <w:sz w:val="14"/>
              </w:rPr>
            </w:pPr>
          </w:p>
        </w:tc>
        <w:tc>
          <w:tcPr>
            <w:tcW w:w="2695" w:type="dxa"/>
            <w:gridSpan w:val="2"/>
            <w:vMerge/>
          </w:tcPr>
          <w:p w14:paraId="19E740F7" w14:textId="77777777" w:rsidR="00DC750A" w:rsidRPr="002C6417" w:rsidRDefault="00DC750A" w:rsidP="00840955">
            <w:pPr>
              <w:pStyle w:val="TableParagraph"/>
              <w:spacing w:line="179" w:lineRule="exact"/>
              <w:ind w:left="115"/>
              <w:rPr>
                <w:i/>
                <w:sz w:val="18"/>
              </w:rPr>
            </w:pPr>
          </w:p>
        </w:tc>
      </w:tr>
      <w:tr w:rsidR="00DC750A" w:rsidRPr="002C6417" w14:paraId="5168CAF1" w14:textId="77777777" w:rsidTr="2CC751CC">
        <w:trPr>
          <w:gridAfter w:val="2"/>
          <w:wAfter w:w="111" w:type="dxa"/>
          <w:trHeight w:val="210"/>
        </w:trPr>
        <w:tc>
          <w:tcPr>
            <w:tcW w:w="2690" w:type="dxa"/>
            <w:vMerge/>
          </w:tcPr>
          <w:p w14:paraId="2F2DB1C5"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0709A837" w14:textId="77777777" w:rsidR="00DC750A" w:rsidRPr="002C6417" w:rsidRDefault="00DC750A" w:rsidP="00840955">
            <w:pPr>
              <w:pStyle w:val="TableParagraph"/>
              <w:rPr>
                <w:rFonts w:ascii="Times New Roman"/>
                <w:sz w:val="14"/>
              </w:rPr>
            </w:pPr>
          </w:p>
        </w:tc>
        <w:tc>
          <w:tcPr>
            <w:tcW w:w="2554" w:type="dxa"/>
            <w:gridSpan w:val="3"/>
            <w:vMerge/>
          </w:tcPr>
          <w:p w14:paraId="1886EAB3" w14:textId="77777777" w:rsidR="00DC750A" w:rsidRPr="002C6417" w:rsidRDefault="00DC750A" w:rsidP="00840955">
            <w:pPr>
              <w:rPr>
                <w:sz w:val="2"/>
                <w:szCs w:val="2"/>
              </w:rPr>
            </w:pPr>
          </w:p>
        </w:tc>
        <w:tc>
          <w:tcPr>
            <w:tcW w:w="2979" w:type="dxa"/>
            <w:gridSpan w:val="6"/>
            <w:tcBorders>
              <w:top w:val="nil"/>
              <w:bottom w:val="nil"/>
            </w:tcBorders>
          </w:tcPr>
          <w:p w14:paraId="0AE688A8" w14:textId="77777777" w:rsidR="00DC750A" w:rsidRPr="002C6417" w:rsidRDefault="00DC750A" w:rsidP="00840955">
            <w:pPr>
              <w:pStyle w:val="TableParagraph"/>
              <w:rPr>
                <w:rFonts w:ascii="Times New Roman"/>
                <w:sz w:val="14"/>
              </w:rPr>
            </w:pPr>
          </w:p>
        </w:tc>
        <w:tc>
          <w:tcPr>
            <w:tcW w:w="2695" w:type="dxa"/>
            <w:gridSpan w:val="2"/>
            <w:vMerge/>
          </w:tcPr>
          <w:p w14:paraId="49154E47" w14:textId="77777777" w:rsidR="00DC750A" w:rsidRPr="002C6417" w:rsidRDefault="00DC750A" w:rsidP="00840955">
            <w:pPr>
              <w:pStyle w:val="TableParagraph"/>
              <w:spacing w:line="179" w:lineRule="exact"/>
              <w:ind w:left="115"/>
              <w:rPr>
                <w:i/>
                <w:sz w:val="18"/>
              </w:rPr>
            </w:pPr>
          </w:p>
        </w:tc>
      </w:tr>
      <w:tr w:rsidR="00DC750A" w:rsidRPr="002C6417" w14:paraId="10C64127" w14:textId="77777777" w:rsidTr="2CC751CC">
        <w:trPr>
          <w:gridAfter w:val="2"/>
          <w:wAfter w:w="111" w:type="dxa"/>
          <w:trHeight w:val="209"/>
        </w:trPr>
        <w:tc>
          <w:tcPr>
            <w:tcW w:w="2690" w:type="dxa"/>
            <w:vMerge/>
          </w:tcPr>
          <w:p w14:paraId="3C3E4E87"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3D5755C1" w14:textId="77777777" w:rsidR="00DC750A" w:rsidRPr="002C6417" w:rsidRDefault="00DC750A" w:rsidP="00840955">
            <w:pPr>
              <w:pStyle w:val="TableParagraph"/>
              <w:rPr>
                <w:rFonts w:ascii="Times New Roman"/>
                <w:sz w:val="14"/>
              </w:rPr>
            </w:pPr>
          </w:p>
        </w:tc>
        <w:tc>
          <w:tcPr>
            <w:tcW w:w="2554" w:type="dxa"/>
            <w:gridSpan w:val="3"/>
            <w:vMerge/>
          </w:tcPr>
          <w:p w14:paraId="5A81963E" w14:textId="77777777" w:rsidR="00DC750A" w:rsidRPr="002C6417" w:rsidRDefault="00DC750A" w:rsidP="00840955">
            <w:pPr>
              <w:rPr>
                <w:sz w:val="2"/>
                <w:szCs w:val="2"/>
              </w:rPr>
            </w:pPr>
          </w:p>
        </w:tc>
        <w:tc>
          <w:tcPr>
            <w:tcW w:w="2979" w:type="dxa"/>
            <w:gridSpan w:val="6"/>
            <w:tcBorders>
              <w:top w:val="nil"/>
              <w:bottom w:val="nil"/>
            </w:tcBorders>
          </w:tcPr>
          <w:p w14:paraId="386DAD27" w14:textId="77777777" w:rsidR="00DC750A" w:rsidRPr="002C6417" w:rsidRDefault="00DC750A" w:rsidP="00840955">
            <w:pPr>
              <w:pStyle w:val="TableParagraph"/>
              <w:rPr>
                <w:rFonts w:ascii="Times New Roman"/>
                <w:sz w:val="14"/>
              </w:rPr>
            </w:pPr>
          </w:p>
        </w:tc>
        <w:tc>
          <w:tcPr>
            <w:tcW w:w="2695" w:type="dxa"/>
            <w:gridSpan w:val="2"/>
            <w:vMerge/>
          </w:tcPr>
          <w:p w14:paraId="629888D5" w14:textId="77777777" w:rsidR="00DC750A" w:rsidRPr="002C6417" w:rsidRDefault="00DC750A" w:rsidP="00840955">
            <w:pPr>
              <w:pStyle w:val="TableParagraph"/>
              <w:spacing w:line="179" w:lineRule="exact"/>
              <w:ind w:left="115"/>
              <w:rPr>
                <w:i/>
                <w:sz w:val="18"/>
              </w:rPr>
            </w:pPr>
          </w:p>
        </w:tc>
      </w:tr>
      <w:tr w:rsidR="00DC750A" w:rsidRPr="002C6417" w14:paraId="55929BCD" w14:textId="77777777" w:rsidTr="2CC751CC">
        <w:trPr>
          <w:gridAfter w:val="2"/>
          <w:wAfter w:w="111" w:type="dxa"/>
          <w:trHeight w:val="209"/>
        </w:trPr>
        <w:tc>
          <w:tcPr>
            <w:tcW w:w="2690" w:type="dxa"/>
            <w:vMerge/>
          </w:tcPr>
          <w:p w14:paraId="20BE2C9E"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3AC26CC2" w14:textId="77777777" w:rsidR="00DC750A" w:rsidRPr="002C6417" w:rsidRDefault="00DC750A" w:rsidP="00840955">
            <w:pPr>
              <w:pStyle w:val="TableParagraph"/>
              <w:rPr>
                <w:rFonts w:ascii="Times New Roman"/>
                <w:sz w:val="14"/>
              </w:rPr>
            </w:pPr>
          </w:p>
        </w:tc>
        <w:tc>
          <w:tcPr>
            <w:tcW w:w="2554" w:type="dxa"/>
            <w:gridSpan w:val="3"/>
            <w:vMerge/>
          </w:tcPr>
          <w:p w14:paraId="4FD333A1" w14:textId="77777777" w:rsidR="00DC750A" w:rsidRPr="002C6417" w:rsidRDefault="00DC750A" w:rsidP="00840955">
            <w:pPr>
              <w:rPr>
                <w:sz w:val="2"/>
                <w:szCs w:val="2"/>
              </w:rPr>
            </w:pPr>
          </w:p>
        </w:tc>
        <w:tc>
          <w:tcPr>
            <w:tcW w:w="2979" w:type="dxa"/>
            <w:gridSpan w:val="6"/>
            <w:tcBorders>
              <w:top w:val="nil"/>
              <w:bottom w:val="nil"/>
            </w:tcBorders>
          </w:tcPr>
          <w:p w14:paraId="74708991" w14:textId="77777777" w:rsidR="00DC750A" w:rsidRPr="002C6417" w:rsidRDefault="00DC750A" w:rsidP="00840955">
            <w:pPr>
              <w:pStyle w:val="TableParagraph"/>
              <w:rPr>
                <w:rFonts w:ascii="Times New Roman"/>
                <w:sz w:val="14"/>
              </w:rPr>
            </w:pPr>
          </w:p>
        </w:tc>
        <w:tc>
          <w:tcPr>
            <w:tcW w:w="2695" w:type="dxa"/>
            <w:gridSpan w:val="2"/>
            <w:vMerge/>
          </w:tcPr>
          <w:p w14:paraId="1C5A76F7" w14:textId="77777777" w:rsidR="00DC750A" w:rsidRPr="002C6417" w:rsidRDefault="00DC750A" w:rsidP="00840955">
            <w:pPr>
              <w:pStyle w:val="TableParagraph"/>
              <w:spacing w:line="179" w:lineRule="exact"/>
              <w:ind w:left="115"/>
              <w:rPr>
                <w:i/>
                <w:sz w:val="18"/>
              </w:rPr>
            </w:pPr>
          </w:p>
        </w:tc>
      </w:tr>
      <w:tr w:rsidR="00DC750A" w:rsidRPr="002C6417" w14:paraId="36C880AA" w14:textId="77777777" w:rsidTr="2CC751CC">
        <w:trPr>
          <w:gridAfter w:val="2"/>
          <w:wAfter w:w="111" w:type="dxa"/>
          <w:trHeight w:val="209"/>
        </w:trPr>
        <w:tc>
          <w:tcPr>
            <w:tcW w:w="2690" w:type="dxa"/>
            <w:vMerge/>
          </w:tcPr>
          <w:p w14:paraId="746FD88B"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01D33ADF" w14:textId="77777777" w:rsidR="00DC750A" w:rsidRPr="002C6417" w:rsidRDefault="00DC750A" w:rsidP="00840955">
            <w:pPr>
              <w:pStyle w:val="TableParagraph"/>
              <w:rPr>
                <w:rFonts w:ascii="Times New Roman"/>
                <w:sz w:val="14"/>
              </w:rPr>
            </w:pPr>
          </w:p>
        </w:tc>
        <w:tc>
          <w:tcPr>
            <w:tcW w:w="2554" w:type="dxa"/>
            <w:gridSpan w:val="3"/>
            <w:vMerge/>
          </w:tcPr>
          <w:p w14:paraId="1F861F8E" w14:textId="77777777" w:rsidR="00DC750A" w:rsidRPr="002C6417" w:rsidRDefault="00DC750A" w:rsidP="00840955">
            <w:pPr>
              <w:rPr>
                <w:sz w:val="2"/>
                <w:szCs w:val="2"/>
              </w:rPr>
            </w:pPr>
          </w:p>
        </w:tc>
        <w:tc>
          <w:tcPr>
            <w:tcW w:w="2979" w:type="dxa"/>
            <w:gridSpan w:val="6"/>
            <w:tcBorders>
              <w:top w:val="nil"/>
              <w:bottom w:val="nil"/>
            </w:tcBorders>
          </w:tcPr>
          <w:p w14:paraId="77755A4F" w14:textId="77777777" w:rsidR="00DC750A" w:rsidRPr="002C6417" w:rsidRDefault="00DC750A" w:rsidP="00840955">
            <w:pPr>
              <w:pStyle w:val="TableParagraph"/>
              <w:rPr>
                <w:rFonts w:ascii="Times New Roman"/>
                <w:sz w:val="14"/>
              </w:rPr>
            </w:pPr>
          </w:p>
        </w:tc>
        <w:tc>
          <w:tcPr>
            <w:tcW w:w="2695" w:type="dxa"/>
            <w:gridSpan w:val="2"/>
            <w:vMerge/>
          </w:tcPr>
          <w:p w14:paraId="6C1683BB" w14:textId="77777777" w:rsidR="00DC750A" w:rsidRPr="002C6417" w:rsidRDefault="00DC750A" w:rsidP="00840955">
            <w:pPr>
              <w:pStyle w:val="TableParagraph"/>
              <w:spacing w:line="179" w:lineRule="exact"/>
              <w:ind w:left="115"/>
              <w:rPr>
                <w:i/>
                <w:sz w:val="18"/>
              </w:rPr>
            </w:pPr>
          </w:p>
        </w:tc>
      </w:tr>
      <w:tr w:rsidR="00DC750A" w:rsidRPr="002C6417" w14:paraId="21DED8E1" w14:textId="77777777" w:rsidTr="2CC751CC">
        <w:trPr>
          <w:gridAfter w:val="2"/>
          <w:wAfter w:w="111" w:type="dxa"/>
          <w:trHeight w:val="209"/>
        </w:trPr>
        <w:tc>
          <w:tcPr>
            <w:tcW w:w="2690" w:type="dxa"/>
            <w:vMerge/>
          </w:tcPr>
          <w:p w14:paraId="44FCCA9B"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30F575C6" w14:textId="77777777" w:rsidR="00DC750A" w:rsidRPr="002C6417" w:rsidRDefault="00DC750A" w:rsidP="00840955">
            <w:pPr>
              <w:pStyle w:val="TableParagraph"/>
              <w:rPr>
                <w:rFonts w:ascii="Times New Roman"/>
                <w:sz w:val="14"/>
              </w:rPr>
            </w:pPr>
          </w:p>
        </w:tc>
        <w:tc>
          <w:tcPr>
            <w:tcW w:w="2554" w:type="dxa"/>
            <w:gridSpan w:val="3"/>
            <w:vMerge/>
          </w:tcPr>
          <w:p w14:paraId="53B4021F" w14:textId="77777777" w:rsidR="00DC750A" w:rsidRPr="002C6417" w:rsidRDefault="00DC750A" w:rsidP="00840955">
            <w:pPr>
              <w:rPr>
                <w:sz w:val="2"/>
                <w:szCs w:val="2"/>
              </w:rPr>
            </w:pPr>
          </w:p>
        </w:tc>
        <w:tc>
          <w:tcPr>
            <w:tcW w:w="2979" w:type="dxa"/>
            <w:gridSpan w:val="6"/>
            <w:tcBorders>
              <w:top w:val="nil"/>
              <w:bottom w:val="nil"/>
            </w:tcBorders>
          </w:tcPr>
          <w:p w14:paraId="3BC24D42" w14:textId="77777777" w:rsidR="00DC750A" w:rsidRPr="002C6417" w:rsidRDefault="00DC750A" w:rsidP="00840955">
            <w:pPr>
              <w:pStyle w:val="TableParagraph"/>
              <w:rPr>
                <w:rFonts w:ascii="Times New Roman"/>
                <w:sz w:val="14"/>
              </w:rPr>
            </w:pPr>
          </w:p>
        </w:tc>
        <w:tc>
          <w:tcPr>
            <w:tcW w:w="2695" w:type="dxa"/>
            <w:gridSpan w:val="2"/>
            <w:vMerge/>
          </w:tcPr>
          <w:p w14:paraId="281AA955" w14:textId="77777777" w:rsidR="00DC750A" w:rsidRPr="002C6417" w:rsidRDefault="00DC750A" w:rsidP="00840955">
            <w:pPr>
              <w:pStyle w:val="TableParagraph"/>
              <w:spacing w:line="179" w:lineRule="exact"/>
              <w:ind w:left="115"/>
              <w:rPr>
                <w:i/>
                <w:sz w:val="18"/>
              </w:rPr>
            </w:pPr>
          </w:p>
        </w:tc>
      </w:tr>
      <w:tr w:rsidR="00DC750A" w:rsidRPr="002C6417" w14:paraId="7D061563" w14:textId="77777777" w:rsidTr="2CC751CC">
        <w:trPr>
          <w:gridAfter w:val="2"/>
          <w:wAfter w:w="111" w:type="dxa"/>
          <w:trHeight w:val="209"/>
        </w:trPr>
        <w:tc>
          <w:tcPr>
            <w:tcW w:w="2690" w:type="dxa"/>
            <w:vMerge/>
          </w:tcPr>
          <w:p w14:paraId="7D32EFA6"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2620B130" w14:textId="77777777" w:rsidR="00DC750A" w:rsidRPr="002C6417" w:rsidRDefault="00DC750A" w:rsidP="00840955">
            <w:pPr>
              <w:pStyle w:val="TableParagraph"/>
              <w:rPr>
                <w:rFonts w:ascii="Times New Roman"/>
                <w:sz w:val="14"/>
              </w:rPr>
            </w:pPr>
          </w:p>
        </w:tc>
        <w:tc>
          <w:tcPr>
            <w:tcW w:w="2554" w:type="dxa"/>
            <w:gridSpan w:val="3"/>
            <w:vMerge/>
          </w:tcPr>
          <w:p w14:paraId="4F3A37E8" w14:textId="77777777" w:rsidR="00DC750A" w:rsidRPr="002C6417" w:rsidRDefault="00DC750A" w:rsidP="00840955">
            <w:pPr>
              <w:rPr>
                <w:sz w:val="2"/>
                <w:szCs w:val="2"/>
              </w:rPr>
            </w:pPr>
          </w:p>
        </w:tc>
        <w:tc>
          <w:tcPr>
            <w:tcW w:w="2979" w:type="dxa"/>
            <w:gridSpan w:val="6"/>
            <w:tcBorders>
              <w:top w:val="nil"/>
              <w:bottom w:val="nil"/>
            </w:tcBorders>
          </w:tcPr>
          <w:p w14:paraId="077FA556" w14:textId="77777777" w:rsidR="00DC750A" w:rsidRPr="002C6417" w:rsidRDefault="00DC750A" w:rsidP="00840955">
            <w:pPr>
              <w:pStyle w:val="TableParagraph"/>
              <w:rPr>
                <w:rFonts w:ascii="Times New Roman"/>
                <w:sz w:val="14"/>
              </w:rPr>
            </w:pPr>
          </w:p>
        </w:tc>
        <w:tc>
          <w:tcPr>
            <w:tcW w:w="2695" w:type="dxa"/>
            <w:gridSpan w:val="2"/>
            <w:vMerge/>
          </w:tcPr>
          <w:p w14:paraId="46F696DA" w14:textId="77777777" w:rsidR="00DC750A" w:rsidRPr="002C6417" w:rsidRDefault="00DC750A" w:rsidP="00840955">
            <w:pPr>
              <w:pStyle w:val="TableParagraph"/>
              <w:spacing w:line="179" w:lineRule="exact"/>
              <w:ind w:left="115"/>
              <w:rPr>
                <w:i/>
                <w:sz w:val="18"/>
              </w:rPr>
            </w:pPr>
          </w:p>
        </w:tc>
      </w:tr>
      <w:tr w:rsidR="00DC750A" w:rsidRPr="002C6417" w14:paraId="5856B189" w14:textId="77777777" w:rsidTr="2CC751CC">
        <w:trPr>
          <w:gridAfter w:val="2"/>
          <w:wAfter w:w="111" w:type="dxa"/>
          <w:trHeight w:val="209"/>
        </w:trPr>
        <w:tc>
          <w:tcPr>
            <w:tcW w:w="2690" w:type="dxa"/>
            <w:vMerge/>
          </w:tcPr>
          <w:p w14:paraId="6D6F8241"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69E4EB3A" w14:textId="77777777" w:rsidR="00DC750A" w:rsidRPr="002C6417" w:rsidRDefault="00DC750A" w:rsidP="00840955">
            <w:pPr>
              <w:pStyle w:val="TableParagraph"/>
              <w:rPr>
                <w:rFonts w:ascii="Times New Roman"/>
                <w:sz w:val="14"/>
              </w:rPr>
            </w:pPr>
          </w:p>
        </w:tc>
        <w:tc>
          <w:tcPr>
            <w:tcW w:w="2554" w:type="dxa"/>
            <w:gridSpan w:val="3"/>
            <w:vMerge/>
          </w:tcPr>
          <w:p w14:paraId="0E20F467" w14:textId="77777777" w:rsidR="00DC750A" w:rsidRPr="002C6417" w:rsidRDefault="00DC750A" w:rsidP="00840955">
            <w:pPr>
              <w:rPr>
                <w:sz w:val="2"/>
                <w:szCs w:val="2"/>
              </w:rPr>
            </w:pPr>
          </w:p>
        </w:tc>
        <w:tc>
          <w:tcPr>
            <w:tcW w:w="2979" w:type="dxa"/>
            <w:gridSpan w:val="6"/>
            <w:tcBorders>
              <w:top w:val="nil"/>
              <w:bottom w:val="nil"/>
            </w:tcBorders>
          </w:tcPr>
          <w:p w14:paraId="214CCF37" w14:textId="77777777" w:rsidR="00DC750A" w:rsidRPr="002C6417" w:rsidRDefault="00DC750A" w:rsidP="00840955">
            <w:pPr>
              <w:pStyle w:val="TableParagraph"/>
              <w:rPr>
                <w:rFonts w:ascii="Times New Roman"/>
                <w:sz w:val="14"/>
              </w:rPr>
            </w:pPr>
          </w:p>
        </w:tc>
        <w:tc>
          <w:tcPr>
            <w:tcW w:w="2695" w:type="dxa"/>
            <w:gridSpan w:val="2"/>
            <w:vMerge/>
          </w:tcPr>
          <w:p w14:paraId="1AB62283" w14:textId="77777777" w:rsidR="00DC750A" w:rsidRPr="002C6417" w:rsidRDefault="00DC750A" w:rsidP="00840955">
            <w:pPr>
              <w:pStyle w:val="TableParagraph"/>
              <w:spacing w:line="179" w:lineRule="exact"/>
              <w:ind w:left="115"/>
              <w:rPr>
                <w:i/>
                <w:sz w:val="18"/>
              </w:rPr>
            </w:pPr>
          </w:p>
        </w:tc>
      </w:tr>
      <w:tr w:rsidR="00DC750A" w:rsidRPr="002C6417" w14:paraId="1809B615" w14:textId="77777777" w:rsidTr="2CC751CC">
        <w:trPr>
          <w:gridAfter w:val="2"/>
          <w:wAfter w:w="111" w:type="dxa"/>
          <w:trHeight w:val="209"/>
        </w:trPr>
        <w:tc>
          <w:tcPr>
            <w:tcW w:w="2690" w:type="dxa"/>
            <w:vMerge/>
          </w:tcPr>
          <w:p w14:paraId="10E5CC95"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5AE6349D" w14:textId="77777777" w:rsidR="00DC750A" w:rsidRPr="002C6417" w:rsidRDefault="00DC750A" w:rsidP="00840955">
            <w:pPr>
              <w:pStyle w:val="TableParagraph"/>
              <w:rPr>
                <w:rFonts w:ascii="Times New Roman"/>
                <w:sz w:val="14"/>
              </w:rPr>
            </w:pPr>
          </w:p>
        </w:tc>
        <w:tc>
          <w:tcPr>
            <w:tcW w:w="2554" w:type="dxa"/>
            <w:gridSpan w:val="3"/>
            <w:vMerge/>
          </w:tcPr>
          <w:p w14:paraId="4C7D459F" w14:textId="77777777" w:rsidR="00DC750A" w:rsidRPr="002C6417" w:rsidRDefault="00DC750A" w:rsidP="00840955">
            <w:pPr>
              <w:rPr>
                <w:sz w:val="2"/>
                <w:szCs w:val="2"/>
              </w:rPr>
            </w:pPr>
          </w:p>
        </w:tc>
        <w:tc>
          <w:tcPr>
            <w:tcW w:w="2979" w:type="dxa"/>
            <w:gridSpan w:val="6"/>
            <w:tcBorders>
              <w:top w:val="nil"/>
              <w:bottom w:val="nil"/>
            </w:tcBorders>
          </w:tcPr>
          <w:p w14:paraId="7CE4D5C0" w14:textId="77777777" w:rsidR="00DC750A" w:rsidRPr="002C6417" w:rsidRDefault="00DC750A" w:rsidP="00840955">
            <w:pPr>
              <w:pStyle w:val="TableParagraph"/>
              <w:rPr>
                <w:rFonts w:ascii="Times New Roman"/>
                <w:sz w:val="14"/>
              </w:rPr>
            </w:pPr>
          </w:p>
        </w:tc>
        <w:tc>
          <w:tcPr>
            <w:tcW w:w="2695" w:type="dxa"/>
            <w:gridSpan w:val="2"/>
            <w:vMerge/>
          </w:tcPr>
          <w:p w14:paraId="71E923A7" w14:textId="77777777" w:rsidR="00DC750A" w:rsidRPr="002C6417" w:rsidRDefault="00DC750A" w:rsidP="00840955">
            <w:pPr>
              <w:pStyle w:val="TableParagraph"/>
              <w:spacing w:line="179" w:lineRule="exact"/>
              <w:ind w:left="115"/>
              <w:rPr>
                <w:i/>
                <w:sz w:val="18"/>
              </w:rPr>
            </w:pPr>
          </w:p>
        </w:tc>
      </w:tr>
      <w:tr w:rsidR="00DC750A" w:rsidRPr="002C6417" w14:paraId="0FDEF5DE" w14:textId="77777777" w:rsidTr="2CC751CC">
        <w:trPr>
          <w:gridAfter w:val="2"/>
          <w:wAfter w:w="111" w:type="dxa"/>
          <w:trHeight w:val="209"/>
        </w:trPr>
        <w:tc>
          <w:tcPr>
            <w:tcW w:w="2690" w:type="dxa"/>
            <w:vMerge/>
          </w:tcPr>
          <w:p w14:paraId="479AF335"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E711F35" w14:textId="77777777" w:rsidR="00DC750A" w:rsidRPr="002C6417" w:rsidRDefault="00DC750A" w:rsidP="00840955">
            <w:pPr>
              <w:pStyle w:val="TableParagraph"/>
              <w:rPr>
                <w:rFonts w:ascii="Times New Roman"/>
                <w:sz w:val="14"/>
              </w:rPr>
            </w:pPr>
          </w:p>
        </w:tc>
        <w:tc>
          <w:tcPr>
            <w:tcW w:w="2554" w:type="dxa"/>
            <w:gridSpan w:val="3"/>
            <w:vMerge/>
          </w:tcPr>
          <w:p w14:paraId="74C6FDC1" w14:textId="77777777" w:rsidR="00DC750A" w:rsidRPr="002C6417" w:rsidRDefault="00DC750A" w:rsidP="00840955">
            <w:pPr>
              <w:rPr>
                <w:sz w:val="2"/>
                <w:szCs w:val="2"/>
              </w:rPr>
            </w:pPr>
          </w:p>
        </w:tc>
        <w:tc>
          <w:tcPr>
            <w:tcW w:w="2979" w:type="dxa"/>
            <w:gridSpan w:val="6"/>
            <w:tcBorders>
              <w:top w:val="nil"/>
              <w:bottom w:val="nil"/>
            </w:tcBorders>
          </w:tcPr>
          <w:p w14:paraId="1101DC96" w14:textId="77777777" w:rsidR="00DC750A" w:rsidRPr="002C6417" w:rsidRDefault="00DC750A" w:rsidP="00840955">
            <w:pPr>
              <w:pStyle w:val="TableParagraph"/>
              <w:rPr>
                <w:rFonts w:ascii="Times New Roman"/>
                <w:sz w:val="14"/>
              </w:rPr>
            </w:pPr>
          </w:p>
        </w:tc>
        <w:tc>
          <w:tcPr>
            <w:tcW w:w="2695" w:type="dxa"/>
            <w:gridSpan w:val="2"/>
            <w:vMerge/>
          </w:tcPr>
          <w:p w14:paraId="0F78298E" w14:textId="77777777" w:rsidR="00DC750A" w:rsidRPr="002C6417" w:rsidRDefault="00DC750A" w:rsidP="00840955">
            <w:pPr>
              <w:pStyle w:val="TableParagraph"/>
              <w:spacing w:line="179" w:lineRule="exact"/>
              <w:ind w:left="115"/>
              <w:rPr>
                <w:i/>
                <w:sz w:val="18"/>
              </w:rPr>
            </w:pPr>
          </w:p>
        </w:tc>
      </w:tr>
      <w:tr w:rsidR="00DC750A" w:rsidRPr="002C6417" w14:paraId="5F90167F" w14:textId="77777777" w:rsidTr="2CC751CC">
        <w:trPr>
          <w:gridAfter w:val="2"/>
          <w:wAfter w:w="111" w:type="dxa"/>
          <w:trHeight w:val="198"/>
        </w:trPr>
        <w:tc>
          <w:tcPr>
            <w:tcW w:w="2690" w:type="dxa"/>
            <w:vMerge/>
          </w:tcPr>
          <w:p w14:paraId="778B11D9" w14:textId="77777777" w:rsidR="00DC750A" w:rsidRPr="002C6417" w:rsidRDefault="00DC750A" w:rsidP="00840955">
            <w:pPr>
              <w:pStyle w:val="TableParagraph"/>
              <w:rPr>
                <w:rFonts w:ascii="Times New Roman"/>
                <w:sz w:val="12"/>
              </w:rPr>
            </w:pPr>
          </w:p>
        </w:tc>
        <w:tc>
          <w:tcPr>
            <w:tcW w:w="3681" w:type="dxa"/>
            <w:gridSpan w:val="2"/>
            <w:tcBorders>
              <w:top w:val="nil"/>
            </w:tcBorders>
          </w:tcPr>
          <w:p w14:paraId="2D38A79F" w14:textId="77777777" w:rsidR="00DC750A" w:rsidRPr="002C6417" w:rsidRDefault="00DC750A" w:rsidP="00840955">
            <w:pPr>
              <w:pStyle w:val="TableParagraph"/>
              <w:rPr>
                <w:rFonts w:ascii="Times New Roman"/>
                <w:sz w:val="12"/>
              </w:rPr>
            </w:pPr>
          </w:p>
        </w:tc>
        <w:tc>
          <w:tcPr>
            <w:tcW w:w="2554" w:type="dxa"/>
            <w:gridSpan w:val="3"/>
            <w:vMerge/>
          </w:tcPr>
          <w:p w14:paraId="718346EA" w14:textId="77777777" w:rsidR="00DC750A" w:rsidRPr="002C6417" w:rsidRDefault="00DC750A" w:rsidP="00840955">
            <w:pPr>
              <w:rPr>
                <w:sz w:val="2"/>
                <w:szCs w:val="2"/>
              </w:rPr>
            </w:pPr>
          </w:p>
        </w:tc>
        <w:tc>
          <w:tcPr>
            <w:tcW w:w="2979" w:type="dxa"/>
            <w:gridSpan w:val="6"/>
            <w:tcBorders>
              <w:top w:val="nil"/>
            </w:tcBorders>
          </w:tcPr>
          <w:p w14:paraId="54447C23" w14:textId="77777777" w:rsidR="00DC750A" w:rsidRPr="002C6417" w:rsidRDefault="00DC750A" w:rsidP="00840955">
            <w:pPr>
              <w:pStyle w:val="TableParagraph"/>
              <w:rPr>
                <w:rFonts w:ascii="Times New Roman"/>
                <w:sz w:val="12"/>
              </w:rPr>
            </w:pPr>
          </w:p>
        </w:tc>
        <w:tc>
          <w:tcPr>
            <w:tcW w:w="2695" w:type="dxa"/>
            <w:gridSpan w:val="2"/>
            <w:vMerge/>
          </w:tcPr>
          <w:p w14:paraId="625B31BD" w14:textId="77777777" w:rsidR="00DC750A" w:rsidRPr="002C6417" w:rsidRDefault="00DC750A" w:rsidP="00840955">
            <w:pPr>
              <w:pStyle w:val="TableParagraph"/>
              <w:spacing w:line="179" w:lineRule="exact"/>
              <w:ind w:left="115"/>
              <w:rPr>
                <w:i/>
                <w:sz w:val="18"/>
              </w:rPr>
            </w:pPr>
          </w:p>
        </w:tc>
      </w:tr>
      <w:tr w:rsidR="00DC750A" w:rsidRPr="002C6417" w14:paraId="61B9967D" w14:textId="77777777" w:rsidTr="2CC751CC">
        <w:trPr>
          <w:gridAfter w:val="2"/>
          <w:wAfter w:w="111" w:type="dxa"/>
          <w:trHeight w:val="1353"/>
        </w:trPr>
        <w:tc>
          <w:tcPr>
            <w:tcW w:w="2690" w:type="dxa"/>
            <w:vMerge/>
          </w:tcPr>
          <w:p w14:paraId="35BBE320" w14:textId="77777777" w:rsidR="00DC750A" w:rsidRPr="002C6417" w:rsidRDefault="00DC750A" w:rsidP="00840955">
            <w:pPr>
              <w:pStyle w:val="TableParagraph"/>
              <w:rPr>
                <w:rFonts w:ascii="Times New Roman"/>
                <w:sz w:val="18"/>
              </w:rPr>
            </w:pPr>
          </w:p>
        </w:tc>
        <w:tc>
          <w:tcPr>
            <w:tcW w:w="3681" w:type="dxa"/>
            <w:gridSpan w:val="2"/>
            <w:tcBorders>
              <w:bottom w:val="nil"/>
            </w:tcBorders>
          </w:tcPr>
          <w:p w14:paraId="04050610" w14:textId="77777777" w:rsidR="00DC750A" w:rsidRPr="002C6417" w:rsidRDefault="00DC750A" w:rsidP="00840955">
            <w:pPr>
              <w:pStyle w:val="TableParagraph"/>
              <w:spacing w:before="1" w:line="219" w:lineRule="exact"/>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7</w:t>
            </w:r>
            <w:r w:rsidRPr="002C6417">
              <w:rPr>
                <w:spacing w:val="-5"/>
                <w:sz w:val="18"/>
              </w:rPr>
              <w:t>:</w:t>
            </w:r>
          </w:p>
          <w:p w14:paraId="4FC65992" w14:textId="77777777" w:rsidR="00DC750A" w:rsidRPr="002C6417" w:rsidRDefault="00DC750A" w:rsidP="00840955">
            <w:pPr>
              <w:pStyle w:val="TableParagraph"/>
              <w:ind w:left="105" w:right="97"/>
              <w:rPr>
                <w:sz w:val="18"/>
              </w:rPr>
            </w:pPr>
            <w:r w:rsidRPr="002C6417">
              <w:rPr>
                <w:sz w:val="18"/>
              </w:rPr>
              <w:t>Capacidad de instituciones públicas, la sociedad civil (OSC) y sector privado para mitigar</w:t>
            </w:r>
            <w:r w:rsidRPr="002C6417">
              <w:rPr>
                <w:spacing w:val="-5"/>
                <w:sz w:val="18"/>
              </w:rPr>
              <w:t xml:space="preserve"> </w:t>
            </w:r>
            <w:r w:rsidRPr="002C6417">
              <w:rPr>
                <w:sz w:val="18"/>
              </w:rPr>
              <w:t>las</w:t>
            </w:r>
            <w:r w:rsidRPr="002C6417">
              <w:rPr>
                <w:spacing w:val="-6"/>
                <w:sz w:val="18"/>
              </w:rPr>
              <w:t xml:space="preserve"> </w:t>
            </w:r>
            <w:r w:rsidRPr="002C6417">
              <w:rPr>
                <w:sz w:val="18"/>
              </w:rPr>
              <w:t>amenazas</w:t>
            </w:r>
            <w:r w:rsidRPr="002C6417">
              <w:rPr>
                <w:spacing w:val="-6"/>
                <w:sz w:val="18"/>
              </w:rPr>
              <w:t xml:space="preserve"> </w:t>
            </w:r>
            <w:r w:rsidRPr="002C6417">
              <w:rPr>
                <w:sz w:val="18"/>
              </w:rPr>
              <w:t>a</w:t>
            </w:r>
            <w:r w:rsidRPr="002C6417">
              <w:rPr>
                <w:spacing w:val="-6"/>
                <w:sz w:val="18"/>
              </w:rPr>
              <w:t xml:space="preserve"> </w:t>
            </w:r>
            <w:r w:rsidRPr="002C6417">
              <w:rPr>
                <w:sz w:val="18"/>
              </w:rPr>
              <w:t>la</w:t>
            </w:r>
            <w:r w:rsidRPr="002C6417">
              <w:rPr>
                <w:spacing w:val="-6"/>
                <w:sz w:val="18"/>
              </w:rPr>
              <w:t xml:space="preserve"> </w:t>
            </w:r>
            <w:r w:rsidRPr="002C6417">
              <w:rPr>
                <w:sz w:val="18"/>
              </w:rPr>
              <w:t>biodiversidad</w:t>
            </w:r>
            <w:r w:rsidRPr="002C6417">
              <w:rPr>
                <w:spacing w:val="-6"/>
                <w:sz w:val="18"/>
              </w:rPr>
              <w:t xml:space="preserve"> </w:t>
            </w:r>
            <w:r w:rsidRPr="002C6417">
              <w:rPr>
                <w:sz w:val="18"/>
              </w:rPr>
              <w:t>y</w:t>
            </w:r>
            <w:r w:rsidRPr="002C6417">
              <w:rPr>
                <w:spacing w:val="-4"/>
                <w:sz w:val="18"/>
              </w:rPr>
              <w:t xml:space="preserve"> </w:t>
            </w:r>
            <w:r w:rsidRPr="002C6417">
              <w:rPr>
                <w:sz w:val="18"/>
              </w:rPr>
              <w:t>los servicios ecosistémicos, y reducir la degradación de la tierra dentro y fuera de</w:t>
            </w:r>
          </w:p>
        </w:tc>
        <w:tc>
          <w:tcPr>
            <w:tcW w:w="2554" w:type="dxa"/>
            <w:gridSpan w:val="3"/>
            <w:tcBorders>
              <w:bottom w:val="nil"/>
            </w:tcBorders>
          </w:tcPr>
          <w:p w14:paraId="07671401" w14:textId="77777777" w:rsidR="00DC750A" w:rsidRPr="002C6417" w:rsidRDefault="00DC750A" w:rsidP="00840955">
            <w:pPr>
              <w:pStyle w:val="TableParagraph"/>
              <w:spacing w:before="1" w:line="219" w:lineRule="exact"/>
              <w:ind w:left="107"/>
              <w:rPr>
                <w:i/>
                <w:sz w:val="18"/>
              </w:rPr>
            </w:pPr>
            <w:r w:rsidRPr="002C6417">
              <w:rPr>
                <w:i/>
                <w:sz w:val="18"/>
                <w:u w:val="single"/>
              </w:rPr>
              <w:t>Instituciones</w:t>
            </w:r>
            <w:r w:rsidRPr="002C6417">
              <w:rPr>
                <w:i/>
                <w:spacing w:val="-5"/>
                <w:sz w:val="18"/>
                <w:u w:val="single"/>
              </w:rPr>
              <w:t xml:space="preserve"> </w:t>
            </w:r>
            <w:r w:rsidRPr="002C6417">
              <w:rPr>
                <w:i/>
                <w:spacing w:val="-2"/>
                <w:sz w:val="18"/>
                <w:u w:val="single"/>
              </w:rPr>
              <w:t>Públicas</w:t>
            </w:r>
          </w:p>
          <w:p w14:paraId="1877154D" w14:textId="77777777" w:rsidR="00DC750A" w:rsidRPr="002C6417" w:rsidRDefault="00DC750A" w:rsidP="00840955">
            <w:pPr>
              <w:pStyle w:val="TableParagraph"/>
              <w:spacing w:line="229" w:lineRule="exact"/>
              <w:ind w:left="116"/>
              <w:jc w:val="both"/>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MA</w:t>
            </w:r>
            <w:proofErr w:type="gramEnd"/>
            <w:r w:rsidRPr="2CC751CC">
              <w:rPr>
                <w:i/>
                <w:sz w:val="18"/>
                <w:szCs w:val="18"/>
                <w:lang w:val="es-ES"/>
              </w:rPr>
              <w:t>:</w:t>
            </w:r>
            <w:r w:rsidRPr="2CC751CC">
              <w:rPr>
                <w:i/>
                <w:spacing w:val="1"/>
                <w:sz w:val="18"/>
                <w:szCs w:val="18"/>
                <w:lang w:val="es-ES"/>
              </w:rPr>
              <w:t xml:space="preserve"> </w:t>
            </w:r>
            <w:r w:rsidRPr="2CC751CC">
              <w:rPr>
                <w:i/>
                <w:spacing w:val="-5"/>
                <w:sz w:val="18"/>
                <w:szCs w:val="18"/>
                <w:lang w:val="es-ES"/>
              </w:rPr>
              <w:t>56%</w:t>
            </w:r>
          </w:p>
          <w:p w14:paraId="2B78E186" w14:textId="77777777" w:rsidR="00DC750A" w:rsidRPr="002C6417" w:rsidRDefault="00DC750A" w:rsidP="004613B3">
            <w:pPr>
              <w:pStyle w:val="TableParagraph"/>
              <w:numPr>
                <w:ilvl w:val="0"/>
                <w:numId w:val="31"/>
              </w:numPr>
              <w:tabs>
                <w:tab w:val="left" w:pos="386"/>
              </w:tabs>
              <w:spacing w:before="1"/>
              <w:ind w:right="308" w:firstLine="0"/>
              <w:jc w:val="both"/>
              <w:rPr>
                <w:i/>
                <w:sz w:val="18"/>
              </w:rPr>
            </w:pPr>
            <w:r w:rsidRPr="002C6417">
              <w:rPr>
                <w:i/>
                <w:sz w:val="18"/>
              </w:rPr>
              <w:t>Ministerio</w:t>
            </w:r>
            <w:r w:rsidRPr="002C6417">
              <w:rPr>
                <w:i/>
                <w:spacing w:val="-11"/>
                <w:sz w:val="18"/>
              </w:rPr>
              <w:t xml:space="preserve"> </w:t>
            </w:r>
            <w:r w:rsidRPr="002C6417">
              <w:rPr>
                <w:i/>
                <w:sz w:val="18"/>
              </w:rPr>
              <w:t>de</w:t>
            </w:r>
            <w:r w:rsidRPr="002C6417">
              <w:rPr>
                <w:i/>
                <w:spacing w:val="-10"/>
                <w:sz w:val="18"/>
              </w:rPr>
              <w:t xml:space="preserve"> </w:t>
            </w:r>
            <w:r w:rsidRPr="002C6417">
              <w:rPr>
                <w:i/>
                <w:sz w:val="18"/>
              </w:rPr>
              <w:t>Ganadería, Agricultura</w:t>
            </w:r>
            <w:r w:rsidRPr="002C6417">
              <w:rPr>
                <w:i/>
                <w:spacing w:val="-5"/>
                <w:sz w:val="18"/>
              </w:rPr>
              <w:t xml:space="preserve"> </w:t>
            </w:r>
            <w:r w:rsidRPr="002C6417">
              <w:rPr>
                <w:i/>
                <w:sz w:val="18"/>
              </w:rPr>
              <w:t>y</w:t>
            </w:r>
            <w:r w:rsidRPr="002C6417">
              <w:rPr>
                <w:i/>
                <w:spacing w:val="-3"/>
                <w:sz w:val="18"/>
              </w:rPr>
              <w:t xml:space="preserve"> </w:t>
            </w:r>
            <w:r w:rsidRPr="002C6417">
              <w:rPr>
                <w:i/>
                <w:sz w:val="18"/>
              </w:rPr>
              <w:t>Pesca</w:t>
            </w:r>
            <w:r w:rsidRPr="002C6417">
              <w:rPr>
                <w:i/>
                <w:spacing w:val="-3"/>
                <w:sz w:val="18"/>
              </w:rPr>
              <w:t xml:space="preserve"> </w:t>
            </w:r>
            <w:r w:rsidRPr="002C6417">
              <w:rPr>
                <w:i/>
                <w:sz w:val="18"/>
              </w:rPr>
              <w:t xml:space="preserve">(MGAP): </w:t>
            </w:r>
            <w:r w:rsidRPr="002C6417">
              <w:rPr>
                <w:i/>
                <w:spacing w:val="-4"/>
                <w:sz w:val="18"/>
              </w:rPr>
              <w:t>53%</w:t>
            </w:r>
          </w:p>
          <w:p w14:paraId="57708E25" w14:textId="77777777" w:rsidR="00DC750A" w:rsidRPr="002C6417" w:rsidRDefault="00DC750A" w:rsidP="004613B3">
            <w:pPr>
              <w:pStyle w:val="TableParagraph"/>
              <w:numPr>
                <w:ilvl w:val="0"/>
                <w:numId w:val="31"/>
              </w:numPr>
              <w:tabs>
                <w:tab w:val="left" w:pos="386"/>
              </w:tabs>
              <w:spacing w:line="215" w:lineRule="exact"/>
              <w:ind w:left="386" w:hanging="270"/>
              <w:jc w:val="both"/>
              <w:rPr>
                <w:i/>
                <w:sz w:val="18"/>
              </w:rPr>
            </w:pPr>
            <w:r w:rsidRPr="002C6417">
              <w:rPr>
                <w:i/>
                <w:sz w:val="18"/>
              </w:rPr>
              <w:t>Ministerio</w:t>
            </w:r>
            <w:r w:rsidRPr="002C6417">
              <w:rPr>
                <w:i/>
                <w:spacing w:val="-1"/>
                <w:sz w:val="18"/>
              </w:rPr>
              <w:t xml:space="preserve"> </w:t>
            </w:r>
            <w:r w:rsidRPr="002C6417">
              <w:rPr>
                <w:i/>
                <w:sz w:val="18"/>
              </w:rPr>
              <w:t>de</w:t>
            </w:r>
            <w:r w:rsidRPr="002C6417">
              <w:rPr>
                <w:i/>
                <w:spacing w:val="-1"/>
                <w:sz w:val="18"/>
              </w:rPr>
              <w:t xml:space="preserve"> </w:t>
            </w:r>
            <w:r w:rsidRPr="002C6417">
              <w:rPr>
                <w:i/>
                <w:spacing w:val="-2"/>
                <w:sz w:val="18"/>
              </w:rPr>
              <w:t>Turismo</w:t>
            </w:r>
          </w:p>
        </w:tc>
        <w:tc>
          <w:tcPr>
            <w:tcW w:w="2979" w:type="dxa"/>
            <w:gridSpan w:val="6"/>
            <w:tcBorders>
              <w:bottom w:val="nil"/>
            </w:tcBorders>
          </w:tcPr>
          <w:p w14:paraId="140A11B0" w14:textId="77777777" w:rsidR="00DC750A" w:rsidRPr="002C6417" w:rsidRDefault="00DC750A" w:rsidP="00840955">
            <w:pPr>
              <w:pStyle w:val="TableParagraph"/>
              <w:spacing w:before="1" w:line="219" w:lineRule="exact"/>
              <w:ind w:left="116"/>
              <w:rPr>
                <w:i/>
                <w:sz w:val="18"/>
              </w:rPr>
            </w:pPr>
            <w:r w:rsidRPr="002C6417">
              <w:rPr>
                <w:i/>
                <w:sz w:val="18"/>
                <w:u w:val="single"/>
              </w:rPr>
              <w:t>Instituciones</w:t>
            </w:r>
            <w:r w:rsidRPr="002C6417">
              <w:rPr>
                <w:i/>
                <w:spacing w:val="-5"/>
                <w:sz w:val="18"/>
                <w:u w:val="single"/>
              </w:rPr>
              <w:t xml:space="preserve"> </w:t>
            </w:r>
            <w:r w:rsidRPr="002C6417">
              <w:rPr>
                <w:i/>
                <w:spacing w:val="-2"/>
                <w:sz w:val="18"/>
                <w:u w:val="single"/>
              </w:rPr>
              <w:t>Públicas</w:t>
            </w:r>
          </w:p>
          <w:p w14:paraId="61554428" w14:textId="77777777" w:rsidR="00DC750A" w:rsidRPr="002C6417" w:rsidRDefault="00DC750A" w:rsidP="00840955">
            <w:pPr>
              <w:pStyle w:val="TableParagraph"/>
              <w:spacing w:line="229"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MA</w:t>
            </w:r>
            <w:proofErr w:type="gramEnd"/>
            <w:r w:rsidRPr="2CC751CC">
              <w:rPr>
                <w:i/>
                <w:sz w:val="18"/>
                <w:szCs w:val="18"/>
                <w:lang w:val="es-ES"/>
              </w:rPr>
              <w:t>:</w:t>
            </w:r>
            <w:r w:rsidRPr="2CC751CC">
              <w:rPr>
                <w:i/>
                <w:spacing w:val="1"/>
                <w:sz w:val="18"/>
                <w:szCs w:val="18"/>
                <w:lang w:val="es-ES"/>
              </w:rPr>
              <w:t xml:space="preserve"> </w:t>
            </w:r>
            <w:r w:rsidRPr="2CC751CC">
              <w:rPr>
                <w:i/>
                <w:spacing w:val="-5"/>
                <w:sz w:val="18"/>
                <w:szCs w:val="18"/>
                <w:lang w:val="es-ES"/>
              </w:rPr>
              <w:t>61%</w:t>
            </w:r>
          </w:p>
          <w:p w14:paraId="1F24ADB7" w14:textId="77777777" w:rsidR="00DC750A" w:rsidRPr="002C6417" w:rsidRDefault="00DC750A" w:rsidP="004613B3">
            <w:pPr>
              <w:pStyle w:val="TableParagraph"/>
              <w:numPr>
                <w:ilvl w:val="0"/>
                <w:numId w:val="30"/>
              </w:numPr>
              <w:tabs>
                <w:tab w:val="left" w:pos="386"/>
              </w:tabs>
              <w:spacing w:before="1" w:line="229" w:lineRule="exact"/>
              <w:ind w:left="386" w:hanging="270"/>
              <w:rPr>
                <w:i/>
                <w:sz w:val="18"/>
              </w:rPr>
            </w:pPr>
            <w:r w:rsidRPr="002C6417">
              <w:rPr>
                <w:i/>
                <w:sz w:val="18"/>
              </w:rPr>
              <w:t>MGAP:</w:t>
            </w:r>
            <w:r w:rsidRPr="002C6417">
              <w:rPr>
                <w:i/>
                <w:spacing w:val="-4"/>
                <w:sz w:val="18"/>
              </w:rPr>
              <w:t xml:space="preserve"> </w:t>
            </w:r>
            <w:r w:rsidRPr="002C6417">
              <w:rPr>
                <w:i/>
                <w:spacing w:val="-5"/>
                <w:sz w:val="18"/>
              </w:rPr>
              <w:t>58%</w:t>
            </w:r>
          </w:p>
          <w:p w14:paraId="5D2910A2" w14:textId="77777777" w:rsidR="00DC750A" w:rsidRPr="002C6417" w:rsidRDefault="00DC750A" w:rsidP="004613B3">
            <w:pPr>
              <w:pStyle w:val="TableParagraph"/>
              <w:numPr>
                <w:ilvl w:val="0"/>
                <w:numId w:val="30"/>
              </w:numPr>
              <w:tabs>
                <w:tab w:val="left" w:pos="427"/>
              </w:tabs>
              <w:spacing w:line="229" w:lineRule="exact"/>
              <w:ind w:left="427" w:hanging="311"/>
              <w:rPr>
                <w:i/>
                <w:sz w:val="18"/>
              </w:rPr>
            </w:pPr>
            <w:r w:rsidRPr="002C6417">
              <w:rPr>
                <w:i/>
                <w:sz w:val="18"/>
              </w:rPr>
              <w:t>MINTUR:</w:t>
            </w:r>
            <w:r w:rsidRPr="002C6417">
              <w:rPr>
                <w:i/>
                <w:spacing w:val="39"/>
                <w:sz w:val="18"/>
              </w:rPr>
              <w:t xml:space="preserve"> </w:t>
            </w:r>
            <w:r w:rsidRPr="002C6417">
              <w:rPr>
                <w:i/>
                <w:spacing w:val="-5"/>
                <w:sz w:val="18"/>
              </w:rPr>
              <w:t>36%</w:t>
            </w:r>
          </w:p>
          <w:p w14:paraId="0B6FF7D0" w14:textId="77777777" w:rsidR="00DC750A" w:rsidRPr="002C6417" w:rsidRDefault="00DC750A" w:rsidP="004613B3">
            <w:pPr>
              <w:pStyle w:val="TableParagraph"/>
              <w:numPr>
                <w:ilvl w:val="0"/>
                <w:numId w:val="30"/>
              </w:numPr>
              <w:tabs>
                <w:tab w:val="left" w:pos="385"/>
              </w:tabs>
              <w:spacing w:line="218" w:lineRule="exact"/>
              <w:ind w:right="577" w:firstLine="0"/>
              <w:rPr>
                <w:i/>
                <w:sz w:val="18"/>
              </w:rPr>
            </w:pPr>
            <w:r w:rsidRPr="002C6417">
              <w:rPr>
                <w:i/>
                <w:sz w:val="18"/>
              </w:rPr>
              <w:t>Gobiernos</w:t>
            </w:r>
            <w:r w:rsidRPr="002C6417">
              <w:rPr>
                <w:i/>
                <w:spacing w:val="-11"/>
                <w:sz w:val="18"/>
              </w:rPr>
              <w:t xml:space="preserve"> </w:t>
            </w:r>
            <w:r w:rsidRPr="002C6417">
              <w:rPr>
                <w:i/>
                <w:sz w:val="18"/>
              </w:rPr>
              <w:t>locales:</w:t>
            </w:r>
            <w:r w:rsidRPr="002C6417">
              <w:rPr>
                <w:i/>
                <w:spacing w:val="18"/>
                <w:sz w:val="18"/>
              </w:rPr>
              <w:t xml:space="preserve"> </w:t>
            </w:r>
            <w:r w:rsidRPr="002C6417">
              <w:rPr>
                <w:i/>
                <w:sz w:val="18"/>
              </w:rPr>
              <w:t xml:space="preserve">52% </w:t>
            </w:r>
            <w:r w:rsidRPr="002C6417">
              <w:rPr>
                <w:i/>
                <w:sz w:val="18"/>
                <w:u w:val="single"/>
              </w:rPr>
              <w:t>OSC:</w:t>
            </w:r>
            <w:r w:rsidRPr="002C6417">
              <w:rPr>
                <w:i/>
                <w:spacing w:val="-2"/>
                <w:sz w:val="18"/>
                <w:u w:val="single"/>
              </w:rPr>
              <w:t xml:space="preserve"> </w:t>
            </w:r>
            <w:r w:rsidRPr="002C6417">
              <w:rPr>
                <w:i/>
                <w:sz w:val="18"/>
              </w:rPr>
              <w:t>54%</w:t>
            </w:r>
          </w:p>
        </w:tc>
        <w:tc>
          <w:tcPr>
            <w:tcW w:w="2695" w:type="dxa"/>
            <w:gridSpan w:val="2"/>
            <w:tcBorders>
              <w:bottom w:val="nil"/>
            </w:tcBorders>
          </w:tcPr>
          <w:p w14:paraId="61829BAF" w14:textId="77777777" w:rsidR="00DC750A" w:rsidRPr="002C6417" w:rsidRDefault="00DC750A" w:rsidP="00840955">
            <w:pPr>
              <w:pStyle w:val="TableParagraph"/>
              <w:spacing w:before="1" w:line="219" w:lineRule="exact"/>
              <w:ind w:left="115"/>
              <w:rPr>
                <w:i/>
                <w:sz w:val="18"/>
              </w:rPr>
            </w:pPr>
            <w:r w:rsidRPr="002C6417">
              <w:rPr>
                <w:i/>
                <w:sz w:val="18"/>
                <w:u w:val="single"/>
              </w:rPr>
              <w:t>Instituciones</w:t>
            </w:r>
            <w:r w:rsidRPr="002C6417">
              <w:rPr>
                <w:i/>
                <w:spacing w:val="-5"/>
                <w:sz w:val="18"/>
                <w:u w:val="single"/>
              </w:rPr>
              <w:t xml:space="preserve"> </w:t>
            </w:r>
            <w:r w:rsidRPr="002C6417">
              <w:rPr>
                <w:i/>
                <w:spacing w:val="-2"/>
                <w:sz w:val="18"/>
                <w:u w:val="single"/>
              </w:rPr>
              <w:t>Públicas</w:t>
            </w:r>
          </w:p>
          <w:p w14:paraId="6A9B8075" w14:textId="77777777" w:rsidR="00DC750A" w:rsidRPr="002C6417" w:rsidRDefault="00DC750A" w:rsidP="00840955">
            <w:pPr>
              <w:pStyle w:val="TableParagraph"/>
              <w:spacing w:line="229"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MA</w:t>
            </w:r>
            <w:proofErr w:type="gramEnd"/>
            <w:r w:rsidRPr="2CC751CC">
              <w:rPr>
                <w:i/>
                <w:sz w:val="18"/>
                <w:szCs w:val="18"/>
                <w:lang w:val="es-ES"/>
              </w:rPr>
              <w:t>:</w:t>
            </w:r>
            <w:r w:rsidRPr="2CC751CC">
              <w:rPr>
                <w:i/>
                <w:spacing w:val="1"/>
                <w:sz w:val="18"/>
                <w:szCs w:val="18"/>
                <w:lang w:val="es-ES"/>
              </w:rPr>
              <w:t xml:space="preserve"> </w:t>
            </w:r>
            <w:r w:rsidRPr="2CC751CC">
              <w:rPr>
                <w:i/>
                <w:spacing w:val="-5"/>
                <w:sz w:val="18"/>
                <w:szCs w:val="18"/>
                <w:lang w:val="es-ES"/>
              </w:rPr>
              <w:t>71%</w:t>
            </w:r>
          </w:p>
          <w:p w14:paraId="6A9BFA51" w14:textId="77777777" w:rsidR="00DC750A" w:rsidRPr="002C6417" w:rsidRDefault="00DC750A" w:rsidP="004613B3">
            <w:pPr>
              <w:pStyle w:val="TableParagraph"/>
              <w:numPr>
                <w:ilvl w:val="0"/>
                <w:numId w:val="29"/>
              </w:numPr>
              <w:tabs>
                <w:tab w:val="left" w:pos="385"/>
              </w:tabs>
              <w:spacing w:before="1" w:line="229" w:lineRule="exact"/>
              <w:ind w:left="385" w:hanging="270"/>
              <w:rPr>
                <w:i/>
                <w:sz w:val="18"/>
              </w:rPr>
            </w:pPr>
            <w:r w:rsidRPr="002C6417">
              <w:rPr>
                <w:i/>
                <w:sz w:val="18"/>
              </w:rPr>
              <w:t>MGAP:</w:t>
            </w:r>
            <w:r w:rsidRPr="002C6417">
              <w:rPr>
                <w:i/>
                <w:spacing w:val="-4"/>
                <w:sz w:val="18"/>
              </w:rPr>
              <w:t xml:space="preserve"> </w:t>
            </w:r>
            <w:r w:rsidRPr="002C6417">
              <w:rPr>
                <w:i/>
                <w:spacing w:val="-5"/>
                <w:sz w:val="18"/>
              </w:rPr>
              <w:t>63%</w:t>
            </w:r>
          </w:p>
          <w:p w14:paraId="7CDEF241" w14:textId="77777777" w:rsidR="00DC750A" w:rsidRPr="002C6417" w:rsidRDefault="00DC750A" w:rsidP="004613B3">
            <w:pPr>
              <w:pStyle w:val="TableParagraph"/>
              <w:numPr>
                <w:ilvl w:val="0"/>
                <w:numId w:val="29"/>
              </w:numPr>
              <w:tabs>
                <w:tab w:val="left" w:pos="385"/>
              </w:tabs>
              <w:spacing w:line="229" w:lineRule="exact"/>
              <w:ind w:left="385" w:hanging="270"/>
              <w:rPr>
                <w:i/>
                <w:sz w:val="18"/>
              </w:rPr>
            </w:pPr>
            <w:r w:rsidRPr="002C6417">
              <w:rPr>
                <w:i/>
                <w:sz w:val="18"/>
              </w:rPr>
              <w:t>MINTUR:</w:t>
            </w:r>
            <w:r w:rsidRPr="002C6417">
              <w:rPr>
                <w:i/>
                <w:spacing w:val="39"/>
                <w:sz w:val="18"/>
              </w:rPr>
              <w:t xml:space="preserve"> </w:t>
            </w:r>
            <w:r w:rsidRPr="002C6417">
              <w:rPr>
                <w:i/>
                <w:spacing w:val="-5"/>
                <w:sz w:val="18"/>
              </w:rPr>
              <w:t>38%</w:t>
            </w:r>
          </w:p>
          <w:p w14:paraId="100098FC" w14:textId="77777777" w:rsidR="00DC750A" w:rsidRPr="002C6417" w:rsidRDefault="00DC750A" w:rsidP="004613B3">
            <w:pPr>
              <w:pStyle w:val="TableParagraph"/>
              <w:numPr>
                <w:ilvl w:val="0"/>
                <w:numId w:val="29"/>
              </w:numPr>
              <w:tabs>
                <w:tab w:val="left" w:pos="385"/>
              </w:tabs>
              <w:spacing w:before="1" w:line="229" w:lineRule="exact"/>
              <w:ind w:left="385" w:hanging="265"/>
              <w:rPr>
                <w:i/>
                <w:sz w:val="18"/>
              </w:rPr>
            </w:pPr>
            <w:r w:rsidRPr="002C6417">
              <w:rPr>
                <w:i/>
                <w:sz w:val="18"/>
              </w:rPr>
              <w:t>Gobiernos</w:t>
            </w:r>
            <w:r w:rsidRPr="002C6417">
              <w:rPr>
                <w:i/>
                <w:spacing w:val="-3"/>
                <w:sz w:val="18"/>
              </w:rPr>
              <w:t xml:space="preserve"> </w:t>
            </w:r>
            <w:r w:rsidRPr="002C6417">
              <w:rPr>
                <w:i/>
                <w:sz w:val="18"/>
              </w:rPr>
              <w:t>locales:</w:t>
            </w:r>
            <w:r w:rsidRPr="002C6417">
              <w:rPr>
                <w:i/>
                <w:spacing w:val="38"/>
                <w:sz w:val="18"/>
              </w:rPr>
              <w:t xml:space="preserve"> </w:t>
            </w:r>
            <w:r w:rsidRPr="002C6417">
              <w:rPr>
                <w:i/>
                <w:spacing w:val="-5"/>
                <w:sz w:val="18"/>
              </w:rPr>
              <w:t>64%</w:t>
            </w:r>
          </w:p>
          <w:p w14:paraId="01F9A848" w14:textId="77777777" w:rsidR="00DC750A" w:rsidRPr="002C6417" w:rsidRDefault="00DC750A" w:rsidP="00840955">
            <w:pPr>
              <w:pStyle w:val="TableParagraph"/>
              <w:tabs>
                <w:tab w:val="left" w:pos="386"/>
              </w:tabs>
              <w:spacing w:line="197" w:lineRule="exact"/>
              <w:ind w:left="120"/>
              <w:rPr>
                <w:i/>
                <w:sz w:val="18"/>
              </w:rPr>
            </w:pPr>
            <w:r w:rsidRPr="002C6417">
              <w:rPr>
                <w:spacing w:val="-10"/>
                <w:sz w:val="18"/>
              </w:rPr>
              <w:t>-</w:t>
            </w:r>
            <w:r w:rsidRPr="002C6417">
              <w:rPr>
                <w:sz w:val="18"/>
              </w:rPr>
              <w:tab/>
            </w:r>
            <w:r w:rsidRPr="002C6417">
              <w:rPr>
                <w:i/>
                <w:sz w:val="18"/>
                <w:u w:val="single"/>
              </w:rPr>
              <w:t>OSC</w:t>
            </w:r>
            <w:r w:rsidRPr="002C6417">
              <w:rPr>
                <w:i/>
                <w:sz w:val="18"/>
              </w:rPr>
              <w:t>:</w:t>
            </w:r>
            <w:r w:rsidRPr="002C6417">
              <w:rPr>
                <w:i/>
                <w:spacing w:val="-3"/>
                <w:sz w:val="18"/>
              </w:rPr>
              <w:t xml:space="preserve"> </w:t>
            </w:r>
            <w:r w:rsidRPr="002C6417">
              <w:rPr>
                <w:i/>
                <w:spacing w:val="-5"/>
                <w:sz w:val="18"/>
              </w:rPr>
              <w:t>61%</w:t>
            </w:r>
          </w:p>
        </w:tc>
      </w:tr>
      <w:tr w:rsidR="00DC750A" w:rsidRPr="002C6417" w14:paraId="2CCE59AC" w14:textId="77777777" w:rsidTr="2CC751CC">
        <w:trPr>
          <w:gridAfter w:val="2"/>
          <w:wAfter w:w="111" w:type="dxa"/>
          <w:trHeight w:val="460"/>
        </w:trPr>
        <w:tc>
          <w:tcPr>
            <w:tcW w:w="2690" w:type="dxa"/>
            <w:vMerge/>
          </w:tcPr>
          <w:p w14:paraId="27CF2C6E" w14:textId="77777777" w:rsidR="00DC750A" w:rsidRPr="002C6417" w:rsidRDefault="00DC750A" w:rsidP="00840955">
            <w:pPr>
              <w:pStyle w:val="TableParagraph"/>
              <w:rPr>
                <w:rFonts w:ascii="Times New Roman"/>
                <w:sz w:val="18"/>
              </w:rPr>
            </w:pPr>
          </w:p>
        </w:tc>
        <w:tc>
          <w:tcPr>
            <w:tcW w:w="3681" w:type="dxa"/>
            <w:gridSpan w:val="2"/>
            <w:tcBorders>
              <w:top w:val="nil"/>
              <w:bottom w:val="nil"/>
            </w:tcBorders>
          </w:tcPr>
          <w:p w14:paraId="51E83B78" w14:textId="77777777" w:rsidR="00DC750A" w:rsidRPr="002C6417" w:rsidRDefault="00DC750A" w:rsidP="00840955">
            <w:pPr>
              <w:pStyle w:val="TableParagraph"/>
              <w:spacing w:line="185" w:lineRule="exact"/>
              <w:ind w:left="105"/>
              <w:rPr>
                <w:sz w:val="18"/>
                <w:szCs w:val="18"/>
                <w:lang w:val="es-ES"/>
              </w:rPr>
            </w:pPr>
            <w:r w:rsidRPr="2CC751CC">
              <w:rPr>
                <w:sz w:val="18"/>
                <w:szCs w:val="18"/>
                <w:lang w:val="es-ES"/>
              </w:rPr>
              <w:t>APs</w:t>
            </w:r>
            <w:r w:rsidRPr="2CC751CC">
              <w:rPr>
                <w:spacing w:val="-3"/>
                <w:sz w:val="18"/>
                <w:szCs w:val="18"/>
                <w:lang w:val="es-ES"/>
              </w:rPr>
              <w:t xml:space="preserve"> </w:t>
            </w:r>
            <w:r w:rsidRPr="2CC751CC">
              <w:rPr>
                <w:sz w:val="18"/>
                <w:szCs w:val="18"/>
                <w:lang w:val="es-ES"/>
              </w:rPr>
              <w:t>(según</w:t>
            </w:r>
            <w:r w:rsidRPr="2CC751CC">
              <w:rPr>
                <w:spacing w:val="-3"/>
                <w:sz w:val="18"/>
                <w:szCs w:val="18"/>
                <w:lang w:val="es-ES"/>
              </w:rPr>
              <w:t xml:space="preserve"> </w:t>
            </w:r>
            <w:r w:rsidRPr="2CC751CC">
              <w:rPr>
                <w:sz w:val="18"/>
                <w:szCs w:val="18"/>
                <w:lang w:val="es-ES"/>
              </w:rPr>
              <w:t>la</w:t>
            </w:r>
            <w:r w:rsidRPr="2CC751CC">
              <w:rPr>
                <w:spacing w:val="-2"/>
                <w:sz w:val="18"/>
                <w:szCs w:val="18"/>
                <w:lang w:val="es-ES"/>
              </w:rPr>
              <w:t xml:space="preserve"> </w:t>
            </w:r>
            <w:r w:rsidRPr="2CC751CC">
              <w:rPr>
                <w:sz w:val="18"/>
                <w:szCs w:val="18"/>
                <w:lang w:val="es-ES"/>
              </w:rPr>
              <w:t>ficha de</w:t>
            </w:r>
            <w:r w:rsidRPr="2CC751CC">
              <w:rPr>
                <w:spacing w:val="-3"/>
                <w:sz w:val="18"/>
                <w:szCs w:val="18"/>
                <w:lang w:val="es-ES"/>
              </w:rPr>
              <w:t xml:space="preserve"> </w:t>
            </w:r>
            <w:r w:rsidRPr="2CC751CC">
              <w:rPr>
                <w:sz w:val="18"/>
                <w:szCs w:val="18"/>
                <w:lang w:val="es-ES"/>
              </w:rPr>
              <w:t>capacidades</w:t>
            </w:r>
            <w:r w:rsidRPr="2CC751CC">
              <w:rPr>
                <w:spacing w:val="-3"/>
                <w:sz w:val="18"/>
                <w:szCs w:val="18"/>
                <w:lang w:val="es-ES"/>
              </w:rPr>
              <w:t xml:space="preserve"> </w:t>
            </w:r>
            <w:r w:rsidRPr="2CC751CC">
              <w:rPr>
                <w:sz w:val="18"/>
                <w:szCs w:val="18"/>
                <w:lang w:val="es-ES"/>
              </w:rPr>
              <w:t>de</w:t>
            </w:r>
            <w:r w:rsidRPr="2CC751CC">
              <w:rPr>
                <w:spacing w:val="36"/>
                <w:sz w:val="18"/>
                <w:szCs w:val="18"/>
                <w:lang w:val="es-ES"/>
              </w:rPr>
              <w:t xml:space="preserve"> </w:t>
            </w:r>
            <w:r w:rsidRPr="2CC751CC">
              <w:rPr>
                <w:spacing w:val="-4"/>
                <w:sz w:val="18"/>
                <w:szCs w:val="18"/>
                <w:lang w:val="es-ES"/>
              </w:rPr>
              <w:t>PNUD)</w:t>
            </w:r>
          </w:p>
        </w:tc>
        <w:tc>
          <w:tcPr>
            <w:tcW w:w="2554" w:type="dxa"/>
            <w:gridSpan w:val="3"/>
            <w:tcBorders>
              <w:top w:val="nil"/>
              <w:bottom w:val="nil"/>
            </w:tcBorders>
          </w:tcPr>
          <w:p w14:paraId="553E5DAF" w14:textId="77777777" w:rsidR="00DC750A" w:rsidRPr="002C6417" w:rsidRDefault="00DC750A" w:rsidP="00840955">
            <w:pPr>
              <w:pStyle w:val="TableParagraph"/>
              <w:spacing w:line="213" w:lineRule="exact"/>
              <w:ind w:left="116"/>
              <w:rPr>
                <w:i/>
                <w:sz w:val="18"/>
              </w:rPr>
            </w:pPr>
            <w:r w:rsidRPr="002C6417">
              <w:rPr>
                <w:i/>
                <w:sz w:val="18"/>
              </w:rPr>
              <w:t>(MINTUR):</w:t>
            </w:r>
            <w:r w:rsidRPr="002C6417">
              <w:rPr>
                <w:i/>
                <w:spacing w:val="-3"/>
                <w:sz w:val="18"/>
              </w:rPr>
              <w:t xml:space="preserve"> </w:t>
            </w:r>
            <w:r w:rsidRPr="002C6417">
              <w:rPr>
                <w:i/>
                <w:spacing w:val="-5"/>
                <w:sz w:val="18"/>
              </w:rPr>
              <w:t>33%</w:t>
            </w:r>
          </w:p>
          <w:p w14:paraId="549CDC6A" w14:textId="77777777" w:rsidR="00DC750A" w:rsidRPr="002C6417" w:rsidRDefault="00DC750A" w:rsidP="00840955">
            <w:pPr>
              <w:pStyle w:val="TableParagraph"/>
              <w:spacing w:before="1" w:line="226" w:lineRule="exact"/>
              <w:ind w:left="121"/>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7"/>
                <w:sz w:val="18"/>
                <w:szCs w:val="18"/>
                <w:lang w:val="es-ES"/>
              </w:rPr>
              <w:t xml:space="preserve">  </w:t>
            </w:r>
            <w:r w:rsidRPr="2CC751CC">
              <w:rPr>
                <w:i/>
                <w:sz w:val="18"/>
                <w:szCs w:val="18"/>
                <w:lang w:val="es-ES"/>
              </w:rPr>
              <w:t>Gobiernos</w:t>
            </w:r>
            <w:proofErr w:type="gramEnd"/>
            <w:r w:rsidRPr="2CC751CC">
              <w:rPr>
                <w:i/>
                <w:spacing w:val="-2"/>
                <w:sz w:val="18"/>
                <w:szCs w:val="18"/>
                <w:lang w:val="es-ES"/>
              </w:rPr>
              <w:t xml:space="preserve"> </w:t>
            </w:r>
            <w:r w:rsidRPr="2CC751CC">
              <w:rPr>
                <w:i/>
                <w:sz w:val="18"/>
                <w:szCs w:val="18"/>
                <w:lang w:val="es-ES"/>
              </w:rPr>
              <w:t xml:space="preserve">locales: </w:t>
            </w:r>
            <w:r w:rsidRPr="2CC751CC">
              <w:rPr>
                <w:i/>
                <w:spacing w:val="-5"/>
                <w:sz w:val="18"/>
                <w:szCs w:val="18"/>
                <w:lang w:val="es-ES"/>
              </w:rPr>
              <w:t>49%</w:t>
            </w:r>
          </w:p>
        </w:tc>
        <w:tc>
          <w:tcPr>
            <w:tcW w:w="2979" w:type="dxa"/>
            <w:gridSpan w:val="6"/>
            <w:tcBorders>
              <w:top w:val="nil"/>
              <w:bottom w:val="nil"/>
            </w:tcBorders>
          </w:tcPr>
          <w:p w14:paraId="20C0A02F" w14:textId="77777777" w:rsidR="00DC750A" w:rsidRPr="002C6417" w:rsidRDefault="00DC750A" w:rsidP="00840955">
            <w:pPr>
              <w:pStyle w:val="TableParagraph"/>
              <w:rPr>
                <w:rFonts w:ascii="Times New Roman"/>
                <w:sz w:val="18"/>
              </w:rPr>
            </w:pPr>
          </w:p>
        </w:tc>
        <w:tc>
          <w:tcPr>
            <w:tcW w:w="2695" w:type="dxa"/>
            <w:gridSpan w:val="2"/>
            <w:tcBorders>
              <w:top w:val="nil"/>
              <w:bottom w:val="nil"/>
            </w:tcBorders>
          </w:tcPr>
          <w:p w14:paraId="18CDDE1A" w14:textId="77777777" w:rsidR="00DC750A" w:rsidRPr="002C6417" w:rsidRDefault="00DC750A" w:rsidP="00840955">
            <w:pPr>
              <w:pStyle w:val="TableParagraph"/>
              <w:rPr>
                <w:rFonts w:ascii="Times New Roman"/>
                <w:sz w:val="18"/>
              </w:rPr>
            </w:pPr>
          </w:p>
        </w:tc>
      </w:tr>
      <w:tr w:rsidR="00DC750A" w:rsidRPr="002C6417" w14:paraId="4213E0DE" w14:textId="77777777" w:rsidTr="2CC751CC">
        <w:trPr>
          <w:gridAfter w:val="2"/>
          <w:wAfter w:w="111" w:type="dxa"/>
          <w:trHeight w:val="260"/>
        </w:trPr>
        <w:tc>
          <w:tcPr>
            <w:tcW w:w="2690" w:type="dxa"/>
            <w:vMerge/>
          </w:tcPr>
          <w:p w14:paraId="0352E73E" w14:textId="77777777" w:rsidR="00DC750A" w:rsidRPr="002C6417" w:rsidRDefault="00DC750A" w:rsidP="00840955">
            <w:pPr>
              <w:pStyle w:val="TableParagraph"/>
              <w:rPr>
                <w:rFonts w:ascii="Times New Roman"/>
                <w:sz w:val="18"/>
              </w:rPr>
            </w:pPr>
          </w:p>
        </w:tc>
        <w:tc>
          <w:tcPr>
            <w:tcW w:w="3681" w:type="dxa"/>
            <w:gridSpan w:val="2"/>
            <w:tcBorders>
              <w:top w:val="nil"/>
            </w:tcBorders>
          </w:tcPr>
          <w:p w14:paraId="1E7DDB24" w14:textId="77777777" w:rsidR="00DC750A" w:rsidRPr="002C6417" w:rsidRDefault="00DC750A" w:rsidP="00840955">
            <w:pPr>
              <w:pStyle w:val="TableParagraph"/>
              <w:rPr>
                <w:rFonts w:ascii="Times New Roman"/>
                <w:sz w:val="18"/>
              </w:rPr>
            </w:pPr>
          </w:p>
        </w:tc>
        <w:tc>
          <w:tcPr>
            <w:tcW w:w="2554" w:type="dxa"/>
            <w:gridSpan w:val="3"/>
            <w:tcBorders>
              <w:top w:val="nil"/>
            </w:tcBorders>
          </w:tcPr>
          <w:p w14:paraId="5D4CAE99" w14:textId="77777777" w:rsidR="00DC750A" w:rsidRPr="002C6417" w:rsidRDefault="00DC750A" w:rsidP="00840955">
            <w:pPr>
              <w:pStyle w:val="TableParagraph"/>
              <w:spacing w:line="204" w:lineRule="exact"/>
              <w:ind w:left="121"/>
              <w:rPr>
                <w:i/>
                <w:sz w:val="18"/>
              </w:rPr>
            </w:pPr>
            <w:r w:rsidRPr="002C6417">
              <w:rPr>
                <w:i/>
                <w:sz w:val="18"/>
                <w:u w:val="single"/>
              </w:rPr>
              <w:t>OSC</w:t>
            </w:r>
            <w:r w:rsidRPr="002C6417">
              <w:rPr>
                <w:i/>
                <w:sz w:val="18"/>
              </w:rPr>
              <w:t>:</w:t>
            </w:r>
            <w:r w:rsidRPr="002C6417">
              <w:rPr>
                <w:i/>
                <w:spacing w:val="-3"/>
                <w:sz w:val="18"/>
              </w:rPr>
              <w:t xml:space="preserve"> </w:t>
            </w:r>
            <w:r w:rsidRPr="002C6417">
              <w:rPr>
                <w:i/>
                <w:spacing w:val="-5"/>
                <w:sz w:val="18"/>
              </w:rPr>
              <w:t>51%</w:t>
            </w:r>
          </w:p>
        </w:tc>
        <w:tc>
          <w:tcPr>
            <w:tcW w:w="2979" w:type="dxa"/>
            <w:gridSpan w:val="6"/>
            <w:tcBorders>
              <w:top w:val="nil"/>
            </w:tcBorders>
          </w:tcPr>
          <w:p w14:paraId="61D30F1A" w14:textId="77777777" w:rsidR="00DC750A" w:rsidRPr="002C6417" w:rsidRDefault="00DC750A" w:rsidP="00840955">
            <w:pPr>
              <w:pStyle w:val="TableParagraph"/>
              <w:rPr>
                <w:rFonts w:ascii="Times New Roman"/>
                <w:sz w:val="18"/>
              </w:rPr>
            </w:pPr>
          </w:p>
        </w:tc>
        <w:tc>
          <w:tcPr>
            <w:tcW w:w="2695" w:type="dxa"/>
            <w:gridSpan w:val="2"/>
            <w:tcBorders>
              <w:top w:val="nil"/>
            </w:tcBorders>
          </w:tcPr>
          <w:p w14:paraId="78F74B62" w14:textId="77777777" w:rsidR="00DC750A" w:rsidRPr="002C6417" w:rsidRDefault="00DC750A" w:rsidP="00840955">
            <w:pPr>
              <w:pStyle w:val="TableParagraph"/>
              <w:rPr>
                <w:rFonts w:ascii="Times New Roman"/>
                <w:sz w:val="18"/>
              </w:rPr>
            </w:pPr>
          </w:p>
        </w:tc>
      </w:tr>
      <w:tr w:rsidR="00DC750A" w:rsidRPr="002C6417" w14:paraId="03C94C18" w14:textId="77777777" w:rsidTr="2CC751CC">
        <w:trPr>
          <w:trHeight w:val="241"/>
        </w:trPr>
        <w:tc>
          <w:tcPr>
            <w:tcW w:w="2690" w:type="dxa"/>
            <w:vMerge/>
          </w:tcPr>
          <w:p w14:paraId="0FA67EA4" w14:textId="77777777" w:rsidR="00DC750A" w:rsidRPr="002C6417" w:rsidRDefault="00DC750A" w:rsidP="00840955">
            <w:pPr>
              <w:pStyle w:val="TableParagraph"/>
              <w:rPr>
                <w:rFonts w:ascii="Times New Roman"/>
                <w:sz w:val="16"/>
              </w:rPr>
            </w:pPr>
          </w:p>
        </w:tc>
        <w:tc>
          <w:tcPr>
            <w:tcW w:w="3681" w:type="dxa"/>
            <w:gridSpan w:val="2"/>
            <w:tcBorders>
              <w:bottom w:val="nil"/>
            </w:tcBorders>
          </w:tcPr>
          <w:p w14:paraId="015512D4"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8</w:t>
            </w:r>
            <w:r w:rsidRPr="002C6417">
              <w:rPr>
                <w:spacing w:val="-5"/>
                <w:sz w:val="18"/>
              </w:rPr>
              <w:t>:</w:t>
            </w:r>
          </w:p>
        </w:tc>
        <w:tc>
          <w:tcPr>
            <w:tcW w:w="214" w:type="dxa"/>
            <w:tcBorders>
              <w:bottom w:val="nil"/>
              <w:right w:val="nil"/>
            </w:tcBorders>
          </w:tcPr>
          <w:p w14:paraId="37BFF9CD" w14:textId="77777777" w:rsidR="00DC750A" w:rsidRPr="002C6417" w:rsidRDefault="00DC750A" w:rsidP="00840955">
            <w:pPr>
              <w:pStyle w:val="TableParagraph"/>
              <w:spacing w:before="1"/>
              <w:ind w:left="33"/>
              <w:jc w:val="center"/>
              <w:rPr>
                <w:rFonts w:ascii="Symbol" w:hAnsi="Symbol"/>
                <w:sz w:val="18"/>
              </w:rPr>
            </w:pPr>
            <w:r w:rsidRPr="002C6417">
              <w:rPr>
                <w:rFonts w:ascii="Symbol" w:hAnsi="Symbol"/>
                <w:spacing w:val="-10"/>
                <w:sz w:val="18"/>
              </w:rPr>
              <w:t></w:t>
            </w:r>
          </w:p>
        </w:tc>
        <w:tc>
          <w:tcPr>
            <w:tcW w:w="2340" w:type="dxa"/>
            <w:gridSpan w:val="2"/>
            <w:tcBorders>
              <w:left w:val="nil"/>
              <w:bottom w:val="nil"/>
            </w:tcBorders>
          </w:tcPr>
          <w:p w14:paraId="5ADEFC72" w14:textId="77777777" w:rsidR="00DC750A" w:rsidRPr="002C6417" w:rsidRDefault="00DC750A" w:rsidP="00840955">
            <w:pPr>
              <w:pStyle w:val="TableParagraph"/>
              <w:spacing w:before="11" w:line="211" w:lineRule="exact"/>
              <w:ind w:left="89"/>
              <w:rPr>
                <w:i/>
                <w:sz w:val="18"/>
              </w:rPr>
            </w:pPr>
            <w:r w:rsidRPr="002C6417">
              <w:rPr>
                <w:i/>
                <w:spacing w:val="-5"/>
                <w:sz w:val="18"/>
              </w:rPr>
              <w:t>37%</w:t>
            </w:r>
          </w:p>
        </w:tc>
        <w:tc>
          <w:tcPr>
            <w:tcW w:w="189" w:type="dxa"/>
            <w:gridSpan w:val="2"/>
            <w:tcBorders>
              <w:bottom w:val="nil"/>
              <w:right w:val="nil"/>
            </w:tcBorders>
          </w:tcPr>
          <w:p w14:paraId="378797F4" w14:textId="77777777" w:rsidR="00DC750A" w:rsidRPr="002C6417" w:rsidRDefault="00DC750A" w:rsidP="00840955">
            <w:pPr>
              <w:pStyle w:val="TableParagraph"/>
              <w:spacing w:before="1"/>
              <w:ind w:left="33" w:right="1"/>
              <w:jc w:val="center"/>
              <w:rPr>
                <w:rFonts w:ascii="Symbol" w:hAnsi="Symbol"/>
                <w:sz w:val="18"/>
              </w:rPr>
            </w:pPr>
            <w:r w:rsidRPr="002C6417">
              <w:rPr>
                <w:rFonts w:ascii="Symbol" w:hAnsi="Symbol"/>
                <w:spacing w:val="-10"/>
                <w:sz w:val="18"/>
              </w:rPr>
              <w:t></w:t>
            </w:r>
          </w:p>
        </w:tc>
        <w:tc>
          <w:tcPr>
            <w:tcW w:w="2790" w:type="dxa"/>
            <w:gridSpan w:val="4"/>
            <w:tcBorders>
              <w:left w:val="nil"/>
              <w:bottom w:val="nil"/>
            </w:tcBorders>
          </w:tcPr>
          <w:p w14:paraId="67DD2CC0" w14:textId="77777777" w:rsidR="00DC750A" w:rsidRPr="002C6417" w:rsidRDefault="00DC750A" w:rsidP="00840955">
            <w:pPr>
              <w:pStyle w:val="TableParagraph"/>
              <w:spacing w:before="11" w:line="211" w:lineRule="exact"/>
              <w:ind w:left="89"/>
              <w:rPr>
                <w:i/>
                <w:sz w:val="18"/>
              </w:rPr>
            </w:pPr>
            <w:r w:rsidRPr="002C6417">
              <w:rPr>
                <w:i/>
                <w:spacing w:val="-5"/>
                <w:sz w:val="18"/>
              </w:rPr>
              <w:t>31%</w:t>
            </w:r>
          </w:p>
        </w:tc>
        <w:tc>
          <w:tcPr>
            <w:tcW w:w="25" w:type="dxa"/>
            <w:tcBorders>
              <w:bottom w:val="nil"/>
              <w:right w:val="nil"/>
            </w:tcBorders>
          </w:tcPr>
          <w:p w14:paraId="2B0ABC09" w14:textId="77777777" w:rsidR="00DC750A" w:rsidRPr="002C6417" w:rsidRDefault="00DC750A" w:rsidP="00840955">
            <w:pPr>
              <w:pStyle w:val="TableParagraph"/>
              <w:spacing w:before="1"/>
              <w:ind w:left="33" w:right="2"/>
              <w:jc w:val="center"/>
              <w:rPr>
                <w:rFonts w:ascii="Symbol" w:hAnsi="Symbol"/>
                <w:sz w:val="18"/>
              </w:rPr>
            </w:pPr>
            <w:r w:rsidRPr="002C6417">
              <w:rPr>
                <w:rFonts w:ascii="Symbol" w:hAnsi="Symbol"/>
                <w:spacing w:val="-10"/>
                <w:sz w:val="18"/>
              </w:rPr>
              <w:t></w:t>
            </w:r>
          </w:p>
        </w:tc>
        <w:tc>
          <w:tcPr>
            <w:tcW w:w="2781" w:type="dxa"/>
            <w:gridSpan w:val="3"/>
            <w:tcBorders>
              <w:left w:val="nil"/>
              <w:bottom w:val="nil"/>
            </w:tcBorders>
          </w:tcPr>
          <w:p w14:paraId="55DC6987" w14:textId="77777777" w:rsidR="00DC750A" w:rsidRPr="002C6417" w:rsidRDefault="00DC750A" w:rsidP="00840955">
            <w:pPr>
              <w:pStyle w:val="TableParagraph"/>
              <w:spacing w:before="11" w:line="211" w:lineRule="exact"/>
              <w:ind w:left="88"/>
              <w:rPr>
                <w:i/>
                <w:sz w:val="18"/>
              </w:rPr>
            </w:pPr>
            <w:r w:rsidRPr="002C6417">
              <w:rPr>
                <w:i/>
                <w:spacing w:val="-5"/>
                <w:sz w:val="18"/>
              </w:rPr>
              <w:t>25%</w:t>
            </w:r>
          </w:p>
        </w:tc>
      </w:tr>
      <w:tr w:rsidR="00DC750A" w:rsidRPr="002C6417" w14:paraId="4396DF8D" w14:textId="77777777" w:rsidTr="2CC751CC">
        <w:trPr>
          <w:trHeight w:val="215"/>
        </w:trPr>
        <w:tc>
          <w:tcPr>
            <w:tcW w:w="2690" w:type="dxa"/>
            <w:vMerge/>
          </w:tcPr>
          <w:p w14:paraId="5C78E559"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25035CC1" w14:textId="77777777" w:rsidR="00DC750A" w:rsidRPr="002C6417" w:rsidRDefault="00DC750A" w:rsidP="00840955">
            <w:pPr>
              <w:pStyle w:val="TableParagraph"/>
              <w:spacing w:line="195" w:lineRule="exact"/>
              <w:ind w:left="105"/>
              <w:rPr>
                <w:sz w:val="18"/>
              </w:rPr>
            </w:pPr>
            <w:r w:rsidRPr="002C6417">
              <w:rPr>
                <w:sz w:val="18"/>
              </w:rPr>
              <w:t>Brecha</w:t>
            </w:r>
            <w:r w:rsidRPr="002C6417">
              <w:rPr>
                <w:spacing w:val="-4"/>
                <w:sz w:val="18"/>
              </w:rPr>
              <w:t xml:space="preserve"> </w:t>
            </w:r>
            <w:r w:rsidRPr="002C6417">
              <w:rPr>
                <w:sz w:val="18"/>
              </w:rPr>
              <w:t>financiera</w:t>
            </w:r>
            <w:r w:rsidRPr="002C6417">
              <w:rPr>
                <w:spacing w:val="-3"/>
                <w:sz w:val="18"/>
              </w:rPr>
              <w:t xml:space="preserve"> </w:t>
            </w:r>
            <w:r w:rsidRPr="002C6417">
              <w:rPr>
                <w:sz w:val="18"/>
              </w:rPr>
              <w:t>para</w:t>
            </w:r>
            <w:r w:rsidRPr="002C6417">
              <w:rPr>
                <w:spacing w:val="-3"/>
                <w:sz w:val="18"/>
              </w:rPr>
              <w:t xml:space="preserve"> </w:t>
            </w:r>
            <w:r w:rsidRPr="002C6417">
              <w:rPr>
                <w:sz w:val="18"/>
              </w:rPr>
              <w:t>cubrir</w:t>
            </w:r>
            <w:r w:rsidRPr="002C6417">
              <w:rPr>
                <w:spacing w:val="-2"/>
                <w:sz w:val="18"/>
              </w:rPr>
              <w:t xml:space="preserve"> </w:t>
            </w:r>
            <w:r w:rsidRPr="002C6417">
              <w:rPr>
                <w:sz w:val="18"/>
              </w:rPr>
              <w:t>los</w:t>
            </w:r>
            <w:r w:rsidRPr="002C6417">
              <w:rPr>
                <w:spacing w:val="-1"/>
                <w:sz w:val="18"/>
              </w:rPr>
              <w:t xml:space="preserve"> </w:t>
            </w:r>
            <w:r w:rsidRPr="002C6417">
              <w:rPr>
                <w:sz w:val="18"/>
              </w:rPr>
              <w:t>costos</w:t>
            </w:r>
            <w:r w:rsidRPr="002C6417">
              <w:rPr>
                <w:spacing w:val="-3"/>
                <w:sz w:val="18"/>
              </w:rPr>
              <w:t xml:space="preserve"> </w:t>
            </w:r>
            <w:r w:rsidRPr="002C6417">
              <w:rPr>
                <w:spacing w:val="-5"/>
                <w:sz w:val="18"/>
              </w:rPr>
              <w:t>de</w:t>
            </w:r>
          </w:p>
        </w:tc>
        <w:tc>
          <w:tcPr>
            <w:tcW w:w="214" w:type="dxa"/>
            <w:tcBorders>
              <w:top w:val="nil"/>
              <w:bottom w:val="nil"/>
              <w:right w:val="nil"/>
            </w:tcBorders>
          </w:tcPr>
          <w:p w14:paraId="0D0A0E4A"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55D2ECDF"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17D60580"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089DB4DA"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252FCF43"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362EFC6E" w14:textId="77777777" w:rsidR="00DC750A" w:rsidRPr="002C6417" w:rsidRDefault="00DC750A" w:rsidP="00840955">
            <w:pPr>
              <w:pStyle w:val="TableParagraph"/>
              <w:rPr>
                <w:rFonts w:ascii="Times New Roman"/>
                <w:sz w:val="14"/>
              </w:rPr>
            </w:pPr>
          </w:p>
        </w:tc>
      </w:tr>
      <w:tr w:rsidR="00DC750A" w:rsidRPr="002C6417" w14:paraId="43A95783" w14:textId="77777777" w:rsidTr="2CC751CC">
        <w:trPr>
          <w:trHeight w:val="219"/>
        </w:trPr>
        <w:tc>
          <w:tcPr>
            <w:tcW w:w="2690" w:type="dxa"/>
            <w:vMerge/>
          </w:tcPr>
          <w:p w14:paraId="0E0B0B07"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58B2C71C" w14:textId="77777777" w:rsidR="00DC750A" w:rsidRPr="002C6417" w:rsidRDefault="00DC750A" w:rsidP="00840955">
            <w:pPr>
              <w:pStyle w:val="TableParagraph"/>
              <w:spacing w:line="200" w:lineRule="exact"/>
              <w:ind w:left="105"/>
              <w:rPr>
                <w:sz w:val="18"/>
              </w:rPr>
            </w:pPr>
            <w:r w:rsidRPr="002C6417">
              <w:rPr>
                <w:sz w:val="18"/>
              </w:rPr>
              <w:t>gestión</w:t>
            </w:r>
            <w:r w:rsidRPr="002C6417">
              <w:rPr>
                <w:spacing w:val="-3"/>
                <w:sz w:val="18"/>
              </w:rPr>
              <w:t xml:space="preserve"> </w:t>
            </w:r>
            <w:r w:rsidRPr="002C6417">
              <w:rPr>
                <w:sz w:val="18"/>
              </w:rPr>
              <w:t>del</w:t>
            </w:r>
            <w:r w:rsidRPr="002C6417">
              <w:rPr>
                <w:spacing w:val="-2"/>
                <w:sz w:val="18"/>
              </w:rPr>
              <w:t xml:space="preserve"> </w:t>
            </w:r>
            <w:r w:rsidRPr="002C6417">
              <w:rPr>
                <w:sz w:val="18"/>
              </w:rPr>
              <w:t>Sistemas</w:t>
            </w:r>
            <w:r w:rsidRPr="002C6417">
              <w:rPr>
                <w:spacing w:val="-3"/>
                <w:sz w:val="18"/>
              </w:rPr>
              <w:t xml:space="preserve"> </w:t>
            </w:r>
            <w:r w:rsidRPr="002C6417">
              <w:rPr>
                <w:sz w:val="18"/>
              </w:rPr>
              <w:t>Nacional</w:t>
            </w:r>
            <w:r w:rsidRPr="002C6417">
              <w:rPr>
                <w:spacing w:val="-3"/>
                <w:sz w:val="18"/>
              </w:rPr>
              <w:t xml:space="preserve"> </w:t>
            </w:r>
            <w:r w:rsidRPr="002C6417">
              <w:rPr>
                <w:sz w:val="18"/>
              </w:rPr>
              <w:t>de</w:t>
            </w:r>
            <w:r w:rsidRPr="002C6417">
              <w:rPr>
                <w:spacing w:val="-2"/>
                <w:sz w:val="18"/>
              </w:rPr>
              <w:t xml:space="preserve"> Áreas</w:t>
            </w:r>
          </w:p>
        </w:tc>
        <w:tc>
          <w:tcPr>
            <w:tcW w:w="214" w:type="dxa"/>
            <w:tcBorders>
              <w:top w:val="nil"/>
              <w:bottom w:val="nil"/>
              <w:right w:val="nil"/>
            </w:tcBorders>
          </w:tcPr>
          <w:p w14:paraId="5D8D6685"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14A2E4FF"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4837B499"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1C1820A2"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64A8B287"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36D5D06B" w14:textId="77777777" w:rsidR="00DC750A" w:rsidRPr="002C6417" w:rsidRDefault="00DC750A" w:rsidP="00840955">
            <w:pPr>
              <w:pStyle w:val="TableParagraph"/>
              <w:rPr>
                <w:rFonts w:ascii="Times New Roman"/>
                <w:sz w:val="14"/>
              </w:rPr>
            </w:pPr>
          </w:p>
        </w:tc>
      </w:tr>
      <w:tr w:rsidR="00DC750A" w:rsidRPr="002C6417" w14:paraId="542B4AC0" w14:textId="77777777" w:rsidTr="2CC751CC">
        <w:trPr>
          <w:trHeight w:val="219"/>
        </w:trPr>
        <w:tc>
          <w:tcPr>
            <w:tcW w:w="2690" w:type="dxa"/>
            <w:vMerge/>
          </w:tcPr>
          <w:p w14:paraId="528F10BC"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5581D576" w14:textId="77777777" w:rsidR="00DC750A" w:rsidRPr="002C6417" w:rsidRDefault="00DC750A" w:rsidP="00840955">
            <w:pPr>
              <w:pStyle w:val="TableParagraph"/>
              <w:spacing w:line="200" w:lineRule="exact"/>
              <w:ind w:left="105"/>
              <w:rPr>
                <w:sz w:val="18"/>
              </w:rPr>
            </w:pPr>
            <w:r w:rsidRPr="002C6417">
              <w:rPr>
                <w:sz w:val="18"/>
              </w:rPr>
              <w:t>Protegidas</w:t>
            </w:r>
            <w:r w:rsidRPr="002C6417">
              <w:rPr>
                <w:spacing w:val="-4"/>
                <w:sz w:val="18"/>
              </w:rPr>
              <w:t xml:space="preserve"> </w:t>
            </w:r>
            <w:r w:rsidRPr="002C6417">
              <w:rPr>
                <w:sz w:val="18"/>
              </w:rPr>
              <w:t>(SNAP)</w:t>
            </w:r>
            <w:r w:rsidRPr="002C6417">
              <w:rPr>
                <w:spacing w:val="-1"/>
                <w:sz w:val="18"/>
              </w:rPr>
              <w:t xml:space="preserve"> </w:t>
            </w:r>
            <w:r w:rsidRPr="002C6417">
              <w:rPr>
                <w:sz w:val="18"/>
              </w:rPr>
              <w:t>con</w:t>
            </w:r>
            <w:r w:rsidRPr="002C6417">
              <w:rPr>
                <w:spacing w:val="-3"/>
                <w:sz w:val="18"/>
              </w:rPr>
              <w:t xml:space="preserve"> </w:t>
            </w:r>
            <w:r w:rsidRPr="002C6417">
              <w:rPr>
                <w:sz w:val="18"/>
              </w:rPr>
              <w:t>base</w:t>
            </w:r>
            <w:r w:rsidRPr="002C6417">
              <w:rPr>
                <w:spacing w:val="-3"/>
                <w:sz w:val="18"/>
              </w:rPr>
              <w:t xml:space="preserve"> </w:t>
            </w:r>
            <w:r w:rsidRPr="002C6417">
              <w:rPr>
                <w:sz w:val="18"/>
              </w:rPr>
              <w:t>en</w:t>
            </w:r>
            <w:r w:rsidRPr="002C6417">
              <w:rPr>
                <w:spacing w:val="-3"/>
                <w:sz w:val="18"/>
              </w:rPr>
              <w:t xml:space="preserve"> </w:t>
            </w:r>
            <w:r w:rsidRPr="002C6417">
              <w:rPr>
                <w:sz w:val="18"/>
              </w:rPr>
              <w:t>la</w:t>
            </w:r>
            <w:r w:rsidRPr="002C6417">
              <w:rPr>
                <w:spacing w:val="-1"/>
                <w:sz w:val="18"/>
              </w:rPr>
              <w:t xml:space="preserve"> </w:t>
            </w:r>
            <w:r w:rsidRPr="002C6417">
              <w:rPr>
                <w:sz w:val="18"/>
              </w:rPr>
              <w:t>ficha</w:t>
            </w:r>
            <w:r w:rsidRPr="002C6417">
              <w:rPr>
                <w:spacing w:val="-3"/>
                <w:sz w:val="18"/>
              </w:rPr>
              <w:t xml:space="preserve"> </w:t>
            </w:r>
            <w:r w:rsidRPr="002C6417">
              <w:rPr>
                <w:spacing w:val="-5"/>
                <w:sz w:val="18"/>
              </w:rPr>
              <w:t>de</w:t>
            </w:r>
          </w:p>
        </w:tc>
        <w:tc>
          <w:tcPr>
            <w:tcW w:w="214" w:type="dxa"/>
            <w:tcBorders>
              <w:top w:val="nil"/>
              <w:bottom w:val="nil"/>
              <w:right w:val="nil"/>
            </w:tcBorders>
          </w:tcPr>
          <w:p w14:paraId="70E6EF8C"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6680CC56"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762BF075"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0EB4A3F4"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43028D66"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53F76004" w14:textId="77777777" w:rsidR="00DC750A" w:rsidRPr="002C6417" w:rsidRDefault="00DC750A" w:rsidP="00840955">
            <w:pPr>
              <w:pStyle w:val="TableParagraph"/>
              <w:rPr>
                <w:rFonts w:ascii="Times New Roman"/>
                <w:sz w:val="14"/>
              </w:rPr>
            </w:pPr>
          </w:p>
        </w:tc>
      </w:tr>
      <w:tr w:rsidR="00DC750A" w:rsidRPr="002C6417" w14:paraId="48527A1A" w14:textId="77777777" w:rsidTr="2CC751CC">
        <w:trPr>
          <w:trHeight w:val="203"/>
        </w:trPr>
        <w:tc>
          <w:tcPr>
            <w:tcW w:w="2690" w:type="dxa"/>
            <w:vMerge/>
          </w:tcPr>
          <w:p w14:paraId="1BDF84AA"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68F12A39" w14:textId="77777777" w:rsidR="00DC750A" w:rsidRPr="002C6417" w:rsidRDefault="00DC750A" w:rsidP="00840955">
            <w:pPr>
              <w:pStyle w:val="TableParagraph"/>
              <w:spacing w:line="183" w:lineRule="exact"/>
              <w:ind w:left="105"/>
              <w:rPr>
                <w:sz w:val="18"/>
              </w:rPr>
            </w:pPr>
            <w:r w:rsidRPr="002C6417">
              <w:rPr>
                <w:sz w:val="18"/>
              </w:rPr>
              <w:t>sostenibilidad</w:t>
            </w:r>
            <w:r w:rsidRPr="002C6417">
              <w:rPr>
                <w:spacing w:val="-8"/>
                <w:sz w:val="18"/>
              </w:rPr>
              <w:t xml:space="preserve"> </w:t>
            </w:r>
            <w:r w:rsidRPr="002C6417">
              <w:rPr>
                <w:spacing w:val="-2"/>
                <w:sz w:val="18"/>
              </w:rPr>
              <w:t>financiera</w:t>
            </w:r>
          </w:p>
        </w:tc>
        <w:tc>
          <w:tcPr>
            <w:tcW w:w="214" w:type="dxa"/>
            <w:tcBorders>
              <w:top w:val="nil"/>
              <w:right w:val="nil"/>
            </w:tcBorders>
          </w:tcPr>
          <w:p w14:paraId="06EDBCF4" w14:textId="77777777" w:rsidR="00DC750A" w:rsidRPr="002C6417" w:rsidRDefault="00DC750A" w:rsidP="00840955">
            <w:pPr>
              <w:pStyle w:val="TableParagraph"/>
              <w:rPr>
                <w:rFonts w:ascii="Times New Roman"/>
                <w:sz w:val="14"/>
              </w:rPr>
            </w:pPr>
          </w:p>
        </w:tc>
        <w:tc>
          <w:tcPr>
            <w:tcW w:w="2340" w:type="dxa"/>
            <w:gridSpan w:val="2"/>
            <w:tcBorders>
              <w:top w:val="nil"/>
              <w:left w:val="nil"/>
            </w:tcBorders>
          </w:tcPr>
          <w:p w14:paraId="697693DC" w14:textId="77777777" w:rsidR="00DC750A" w:rsidRPr="002C6417" w:rsidRDefault="00DC750A" w:rsidP="00840955">
            <w:pPr>
              <w:pStyle w:val="TableParagraph"/>
              <w:rPr>
                <w:rFonts w:ascii="Times New Roman"/>
                <w:sz w:val="14"/>
              </w:rPr>
            </w:pPr>
          </w:p>
        </w:tc>
        <w:tc>
          <w:tcPr>
            <w:tcW w:w="189" w:type="dxa"/>
            <w:gridSpan w:val="2"/>
            <w:tcBorders>
              <w:top w:val="nil"/>
              <w:right w:val="nil"/>
            </w:tcBorders>
          </w:tcPr>
          <w:p w14:paraId="05135A1C" w14:textId="77777777" w:rsidR="00DC750A" w:rsidRPr="002C6417" w:rsidRDefault="00DC750A" w:rsidP="00840955">
            <w:pPr>
              <w:pStyle w:val="TableParagraph"/>
              <w:rPr>
                <w:rFonts w:ascii="Times New Roman"/>
                <w:sz w:val="14"/>
              </w:rPr>
            </w:pPr>
          </w:p>
        </w:tc>
        <w:tc>
          <w:tcPr>
            <w:tcW w:w="2790" w:type="dxa"/>
            <w:gridSpan w:val="4"/>
            <w:tcBorders>
              <w:top w:val="nil"/>
              <w:left w:val="nil"/>
            </w:tcBorders>
          </w:tcPr>
          <w:p w14:paraId="527488F6" w14:textId="77777777" w:rsidR="00DC750A" w:rsidRPr="002C6417" w:rsidRDefault="00DC750A" w:rsidP="00840955">
            <w:pPr>
              <w:pStyle w:val="TableParagraph"/>
              <w:rPr>
                <w:rFonts w:ascii="Times New Roman"/>
                <w:sz w:val="14"/>
              </w:rPr>
            </w:pPr>
          </w:p>
        </w:tc>
        <w:tc>
          <w:tcPr>
            <w:tcW w:w="25" w:type="dxa"/>
            <w:tcBorders>
              <w:top w:val="nil"/>
              <w:right w:val="nil"/>
            </w:tcBorders>
          </w:tcPr>
          <w:p w14:paraId="5BB72653" w14:textId="77777777" w:rsidR="00DC750A" w:rsidRPr="002C6417" w:rsidRDefault="00DC750A" w:rsidP="00840955">
            <w:pPr>
              <w:pStyle w:val="TableParagraph"/>
              <w:rPr>
                <w:rFonts w:ascii="Times New Roman"/>
                <w:sz w:val="14"/>
              </w:rPr>
            </w:pPr>
          </w:p>
        </w:tc>
        <w:tc>
          <w:tcPr>
            <w:tcW w:w="2781" w:type="dxa"/>
            <w:gridSpan w:val="3"/>
            <w:tcBorders>
              <w:top w:val="nil"/>
              <w:left w:val="nil"/>
            </w:tcBorders>
          </w:tcPr>
          <w:p w14:paraId="1C4619A4" w14:textId="77777777" w:rsidR="00DC750A" w:rsidRPr="002C6417" w:rsidRDefault="00DC750A" w:rsidP="00840955">
            <w:pPr>
              <w:pStyle w:val="TableParagraph"/>
              <w:rPr>
                <w:rFonts w:ascii="Times New Roman"/>
                <w:sz w:val="14"/>
              </w:rPr>
            </w:pPr>
          </w:p>
        </w:tc>
      </w:tr>
      <w:tr w:rsidR="00DC750A" w:rsidRPr="002C6417" w14:paraId="2D65C206" w14:textId="77777777" w:rsidTr="2CC751CC">
        <w:trPr>
          <w:trHeight w:val="241"/>
        </w:trPr>
        <w:tc>
          <w:tcPr>
            <w:tcW w:w="2690" w:type="dxa"/>
            <w:vMerge/>
          </w:tcPr>
          <w:p w14:paraId="1F2302E7" w14:textId="77777777" w:rsidR="00DC750A" w:rsidRPr="002C6417" w:rsidRDefault="00DC750A" w:rsidP="00840955">
            <w:pPr>
              <w:pStyle w:val="TableParagraph"/>
              <w:rPr>
                <w:rFonts w:ascii="Times New Roman"/>
                <w:sz w:val="16"/>
              </w:rPr>
            </w:pPr>
          </w:p>
        </w:tc>
        <w:tc>
          <w:tcPr>
            <w:tcW w:w="3681" w:type="dxa"/>
            <w:gridSpan w:val="2"/>
            <w:tcBorders>
              <w:bottom w:val="nil"/>
            </w:tcBorders>
          </w:tcPr>
          <w:p w14:paraId="1D330806"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9</w:t>
            </w:r>
            <w:r w:rsidRPr="002C6417">
              <w:rPr>
                <w:spacing w:val="-5"/>
                <w:sz w:val="18"/>
              </w:rPr>
              <w:t>:</w:t>
            </w:r>
          </w:p>
        </w:tc>
        <w:tc>
          <w:tcPr>
            <w:tcW w:w="214" w:type="dxa"/>
            <w:tcBorders>
              <w:bottom w:val="nil"/>
              <w:right w:val="nil"/>
            </w:tcBorders>
          </w:tcPr>
          <w:p w14:paraId="49C7992F" w14:textId="77777777" w:rsidR="00DC750A" w:rsidRPr="002C6417" w:rsidRDefault="00DC750A" w:rsidP="00840955">
            <w:pPr>
              <w:pStyle w:val="TableParagraph"/>
              <w:spacing w:before="1"/>
              <w:ind w:left="33"/>
              <w:jc w:val="center"/>
              <w:rPr>
                <w:rFonts w:ascii="Symbol" w:hAnsi="Symbol"/>
                <w:sz w:val="18"/>
              </w:rPr>
            </w:pPr>
            <w:r w:rsidRPr="002C6417">
              <w:rPr>
                <w:rFonts w:ascii="Symbol" w:hAnsi="Symbol"/>
                <w:spacing w:val="-10"/>
                <w:sz w:val="18"/>
              </w:rPr>
              <w:t></w:t>
            </w:r>
          </w:p>
        </w:tc>
        <w:tc>
          <w:tcPr>
            <w:tcW w:w="2340" w:type="dxa"/>
            <w:gridSpan w:val="2"/>
            <w:tcBorders>
              <w:left w:val="nil"/>
              <w:bottom w:val="nil"/>
            </w:tcBorders>
          </w:tcPr>
          <w:p w14:paraId="094C7319" w14:textId="77777777" w:rsidR="00DC750A" w:rsidRPr="002C6417" w:rsidRDefault="00DC750A" w:rsidP="00840955">
            <w:pPr>
              <w:pStyle w:val="TableParagraph"/>
              <w:spacing w:before="11" w:line="211" w:lineRule="exact"/>
              <w:ind w:left="89"/>
              <w:rPr>
                <w:i/>
                <w:sz w:val="18"/>
              </w:rPr>
            </w:pPr>
            <w:r w:rsidRPr="002C6417">
              <w:rPr>
                <w:i/>
                <w:sz w:val="18"/>
              </w:rPr>
              <w:t xml:space="preserve">US$ </w:t>
            </w:r>
            <w:r w:rsidRPr="002C6417">
              <w:rPr>
                <w:i/>
                <w:spacing w:val="-2"/>
                <w:sz w:val="18"/>
              </w:rPr>
              <w:t>6.155.000</w:t>
            </w:r>
          </w:p>
        </w:tc>
        <w:tc>
          <w:tcPr>
            <w:tcW w:w="189" w:type="dxa"/>
            <w:gridSpan w:val="2"/>
            <w:tcBorders>
              <w:bottom w:val="nil"/>
              <w:right w:val="nil"/>
            </w:tcBorders>
          </w:tcPr>
          <w:p w14:paraId="54E84373" w14:textId="77777777" w:rsidR="00DC750A" w:rsidRPr="002C6417" w:rsidRDefault="00DC750A" w:rsidP="00840955">
            <w:pPr>
              <w:pStyle w:val="TableParagraph"/>
              <w:spacing w:before="1"/>
              <w:ind w:left="33" w:right="1"/>
              <w:jc w:val="center"/>
              <w:rPr>
                <w:rFonts w:ascii="Symbol" w:hAnsi="Symbol"/>
                <w:sz w:val="18"/>
              </w:rPr>
            </w:pPr>
            <w:r w:rsidRPr="002C6417">
              <w:rPr>
                <w:rFonts w:ascii="Symbol" w:hAnsi="Symbol"/>
                <w:spacing w:val="-10"/>
                <w:sz w:val="18"/>
              </w:rPr>
              <w:t></w:t>
            </w:r>
          </w:p>
        </w:tc>
        <w:tc>
          <w:tcPr>
            <w:tcW w:w="2790" w:type="dxa"/>
            <w:gridSpan w:val="4"/>
            <w:tcBorders>
              <w:left w:val="nil"/>
              <w:bottom w:val="nil"/>
            </w:tcBorders>
          </w:tcPr>
          <w:p w14:paraId="6D70638C" w14:textId="77777777" w:rsidR="00DC750A" w:rsidRPr="002C6417" w:rsidRDefault="00DC750A" w:rsidP="00840955">
            <w:pPr>
              <w:pStyle w:val="TableParagraph"/>
              <w:spacing w:before="11" w:line="211" w:lineRule="exact"/>
              <w:ind w:left="89"/>
              <w:rPr>
                <w:i/>
                <w:sz w:val="18"/>
              </w:rPr>
            </w:pPr>
            <w:r w:rsidRPr="002C6417">
              <w:rPr>
                <w:i/>
                <w:sz w:val="18"/>
              </w:rPr>
              <w:t xml:space="preserve">US$ </w:t>
            </w:r>
            <w:r w:rsidRPr="002C6417">
              <w:rPr>
                <w:i/>
                <w:spacing w:val="-2"/>
                <w:sz w:val="18"/>
              </w:rPr>
              <w:t>7.360.000</w:t>
            </w:r>
          </w:p>
        </w:tc>
        <w:tc>
          <w:tcPr>
            <w:tcW w:w="25" w:type="dxa"/>
            <w:tcBorders>
              <w:bottom w:val="nil"/>
              <w:right w:val="nil"/>
            </w:tcBorders>
          </w:tcPr>
          <w:p w14:paraId="0BA7EAB9" w14:textId="77777777" w:rsidR="00DC750A" w:rsidRPr="002C6417" w:rsidRDefault="00DC750A" w:rsidP="00840955">
            <w:pPr>
              <w:pStyle w:val="TableParagraph"/>
              <w:spacing w:before="1"/>
              <w:ind w:left="33" w:right="2"/>
              <w:jc w:val="center"/>
              <w:rPr>
                <w:rFonts w:ascii="Symbol" w:hAnsi="Symbol"/>
                <w:sz w:val="18"/>
              </w:rPr>
            </w:pPr>
            <w:r w:rsidRPr="002C6417">
              <w:rPr>
                <w:rFonts w:ascii="Symbol" w:hAnsi="Symbol"/>
                <w:spacing w:val="-10"/>
                <w:sz w:val="18"/>
              </w:rPr>
              <w:t></w:t>
            </w:r>
          </w:p>
        </w:tc>
        <w:tc>
          <w:tcPr>
            <w:tcW w:w="2781" w:type="dxa"/>
            <w:gridSpan w:val="3"/>
            <w:tcBorders>
              <w:left w:val="nil"/>
              <w:bottom w:val="nil"/>
            </w:tcBorders>
          </w:tcPr>
          <w:p w14:paraId="43E46E3C" w14:textId="77777777" w:rsidR="00DC750A" w:rsidRPr="002C6417" w:rsidRDefault="00DC750A" w:rsidP="00840955">
            <w:pPr>
              <w:pStyle w:val="TableParagraph"/>
              <w:spacing w:before="11" w:line="211" w:lineRule="exact"/>
              <w:ind w:left="88"/>
              <w:rPr>
                <w:i/>
                <w:sz w:val="18"/>
              </w:rPr>
            </w:pPr>
            <w:r w:rsidRPr="002C6417">
              <w:rPr>
                <w:i/>
                <w:sz w:val="18"/>
              </w:rPr>
              <w:t xml:space="preserve">US$ </w:t>
            </w:r>
            <w:r w:rsidRPr="002C6417">
              <w:rPr>
                <w:i/>
                <w:spacing w:val="-2"/>
                <w:sz w:val="18"/>
              </w:rPr>
              <w:t>8.770.000</w:t>
            </w:r>
          </w:p>
        </w:tc>
      </w:tr>
      <w:tr w:rsidR="00DC750A" w:rsidRPr="002C6417" w14:paraId="26C84452" w14:textId="77777777" w:rsidTr="2CC751CC">
        <w:trPr>
          <w:trHeight w:val="214"/>
        </w:trPr>
        <w:tc>
          <w:tcPr>
            <w:tcW w:w="2690" w:type="dxa"/>
            <w:vMerge/>
          </w:tcPr>
          <w:p w14:paraId="33D12BEF"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7A8F3BCC" w14:textId="77777777" w:rsidR="00DC750A" w:rsidRPr="002C6417" w:rsidRDefault="00DC750A" w:rsidP="00840955">
            <w:pPr>
              <w:pStyle w:val="TableParagraph"/>
              <w:spacing w:line="195" w:lineRule="exact"/>
              <w:ind w:left="105"/>
              <w:rPr>
                <w:sz w:val="18"/>
              </w:rPr>
            </w:pPr>
            <w:r w:rsidRPr="002C6417">
              <w:rPr>
                <w:sz w:val="18"/>
              </w:rPr>
              <w:t>Recursos</w:t>
            </w:r>
            <w:r w:rsidRPr="002C6417">
              <w:rPr>
                <w:spacing w:val="-5"/>
                <w:sz w:val="18"/>
              </w:rPr>
              <w:t xml:space="preserve"> </w:t>
            </w:r>
            <w:r w:rsidRPr="002C6417">
              <w:rPr>
                <w:sz w:val="18"/>
              </w:rPr>
              <w:t>financieros</w:t>
            </w:r>
            <w:r w:rsidRPr="002C6417">
              <w:rPr>
                <w:spacing w:val="-5"/>
                <w:sz w:val="18"/>
              </w:rPr>
              <w:t xml:space="preserve"> </w:t>
            </w:r>
            <w:r w:rsidRPr="002C6417">
              <w:rPr>
                <w:sz w:val="18"/>
              </w:rPr>
              <w:t>(públicos</w:t>
            </w:r>
            <w:r w:rsidRPr="002C6417">
              <w:rPr>
                <w:spacing w:val="-5"/>
                <w:sz w:val="18"/>
              </w:rPr>
              <w:t xml:space="preserve"> </w:t>
            </w:r>
            <w:r w:rsidRPr="002C6417">
              <w:rPr>
                <w:sz w:val="18"/>
              </w:rPr>
              <w:t>y</w:t>
            </w:r>
            <w:r w:rsidRPr="002C6417">
              <w:rPr>
                <w:spacing w:val="-3"/>
                <w:sz w:val="18"/>
              </w:rPr>
              <w:t xml:space="preserve"> </w:t>
            </w:r>
            <w:r w:rsidRPr="002C6417">
              <w:rPr>
                <w:spacing w:val="-2"/>
                <w:sz w:val="18"/>
              </w:rPr>
              <w:t>privados)</w:t>
            </w:r>
          </w:p>
        </w:tc>
        <w:tc>
          <w:tcPr>
            <w:tcW w:w="214" w:type="dxa"/>
            <w:tcBorders>
              <w:top w:val="nil"/>
              <w:bottom w:val="nil"/>
              <w:right w:val="nil"/>
            </w:tcBorders>
          </w:tcPr>
          <w:p w14:paraId="63F6085A"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70AB5FA6"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79816647"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743D9F1C"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7B0DF5F8"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61A23496" w14:textId="77777777" w:rsidR="00DC750A" w:rsidRPr="002C6417" w:rsidRDefault="00DC750A" w:rsidP="00840955">
            <w:pPr>
              <w:pStyle w:val="TableParagraph"/>
              <w:rPr>
                <w:rFonts w:ascii="Times New Roman"/>
                <w:sz w:val="14"/>
              </w:rPr>
            </w:pPr>
          </w:p>
        </w:tc>
      </w:tr>
      <w:tr w:rsidR="00DC750A" w:rsidRPr="002C6417" w14:paraId="7C2FDA66" w14:textId="77777777" w:rsidTr="2CC751CC">
        <w:trPr>
          <w:trHeight w:val="219"/>
        </w:trPr>
        <w:tc>
          <w:tcPr>
            <w:tcW w:w="2690" w:type="dxa"/>
            <w:vMerge/>
          </w:tcPr>
          <w:p w14:paraId="6BF1D1DB"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370CB71E" w14:textId="77777777" w:rsidR="00DC750A" w:rsidRPr="002C6417" w:rsidRDefault="00DC750A" w:rsidP="00840955">
            <w:pPr>
              <w:pStyle w:val="TableParagraph"/>
              <w:spacing w:line="200" w:lineRule="exact"/>
              <w:ind w:left="105"/>
              <w:rPr>
                <w:sz w:val="18"/>
              </w:rPr>
            </w:pPr>
            <w:r w:rsidRPr="002C6417">
              <w:rPr>
                <w:sz w:val="18"/>
              </w:rPr>
              <w:t>disponibles</w:t>
            </w:r>
            <w:r w:rsidRPr="002C6417">
              <w:rPr>
                <w:spacing w:val="-4"/>
                <w:sz w:val="18"/>
              </w:rPr>
              <w:t xml:space="preserve"> </w:t>
            </w:r>
            <w:r w:rsidRPr="002C6417">
              <w:rPr>
                <w:sz w:val="18"/>
              </w:rPr>
              <w:t>para</w:t>
            </w:r>
            <w:r w:rsidRPr="002C6417">
              <w:rPr>
                <w:spacing w:val="-3"/>
                <w:sz w:val="18"/>
              </w:rPr>
              <w:t xml:space="preserve"> </w:t>
            </w:r>
            <w:r w:rsidRPr="002C6417">
              <w:rPr>
                <w:sz w:val="18"/>
              </w:rPr>
              <w:t>inversión</w:t>
            </w:r>
            <w:r w:rsidRPr="002C6417">
              <w:rPr>
                <w:spacing w:val="-3"/>
                <w:sz w:val="18"/>
              </w:rPr>
              <w:t xml:space="preserve"> </w:t>
            </w:r>
            <w:r w:rsidRPr="002C6417">
              <w:rPr>
                <w:sz w:val="18"/>
              </w:rPr>
              <w:t>en</w:t>
            </w:r>
            <w:r w:rsidRPr="002C6417">
              <w:rPr>
                <w:spacing w:val="-3"/>
                <w:sz w:val="18"/>
              </w:rPr>
              <w:t xml:space="preserve"> </w:t>
            </w:r>
            <w:r w:rsidRPr="002C6417">
              <w:rPr>
                <w:spacing w:val="-2"/>
                <w:sz w:val="18"/>
              </w:rPr>
              <w:t>conservación</w:t>
            </w:r>
          </w:p>
        </w:tc>
        <w:tc>
          <w:tcPr>
            <w:tcW w:w="214" w:type="dxa"/>
            <w:tcBorders>
              <w:top w:val="nil"/>
              <w:bottom w:val="nil"/>
              <w:right w:val="nil"/>
            </w:tcBorders>
          </w:tcPr>
          <w:p w14:paraId="7DD9DDC6"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2A1DFA01"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5B0CC29E"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13930177"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09ABF273"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2480CC71" w14:textId="77777777" w:rsidR="00DC750A" w:rsidRPr="002C6417" w:rsidRDefault="00DC750A" w:rsidP="00840955">
            <w:pPr>
              <w:pStyle w:val="TableParagraph"/>
              <w:rPr>
                <w:rFonts w:ascii="Times New Roman"/>
                <w:sz w:val="14"/>
              </w:rPr>
            </w:pPr>
          </w:p>
        </w:tc>
      </w:tr>
      <w:tr w:rsidR="00DC750A" w:rsidRPr="002C6417" w14:paraId="001FFF4C" w14:textId="77777777" w:rsidTr="2CC751CC">
        <w:trPr>
          <w:trHeight w:val="219"/>
        </w:trPr>
        <w:tc>
          <w:tcPr>
            <w:tcW w:w="2690" w:type="dxa"/>
            <w:vMerge/>
          </w:tcPr>
          <w:p w14:paraId="52DA629B"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1F05AF59" w14:textId="77777777" w:rsidR="00DC750A" w:rsidRPr="002C6417" w:rsidRDefault="00DC750A" w:rsidP="00840955">
            <w:pPr>
              <w:pStyle w:val="TableParagraph"/>
              <w:spacing w:line="200" w:lineRule="exact"/>
              <w:ind w:left="105"/>
              <w:rPr>
                <w:sz w:val="18"/>
              </w:rPr>
            </w:pPr>
            <w:r w:rsidRPr="002C6417">
              <w:rPr>
                <w:sz w:val="18"/>
              </w:rPr>
              <w:t>de</w:t>
            </w:r>
            <w:r w:rsidRPr="002C6417">
              <w:rPr>
                <w:spacing w:val="-4"/>
                <w:sz w:val="18"/>
              </w:rPr>
              <w:t xml:space="preserve"> </w:t>
            </w:r>
            <w:r w:rsidRPr="002C6417">
              <w:rPr>
                <w:sz w:val="18"/>
              </w:rPr>
              <w:t>la</w:t>
            </w:r>
            <w:r w:rsidRPr="002C6417">
              <w:rPr>
                <w:spacing w:val="-3"/>
                <w:sz w:val="18"/>
              </w:rPr>
              <w:t xml:space="preserve"> </w:t>
            </w:r>
            <w:r w:rsidRPr="002C6417">
              <w:rPr>
                <w:sz w:val="18"/>
              </w:rPr>
              <w:t>biodiversidad</w:t>
            </w:r>
            <w:r w:rsidRPr="002C6417">
              <w:rPr>
                <w:spacing w:val="-3"/>
                <w:sz w:val="18"/>
              </w:rPr>
              <w:t xml:space="preserve"> </w:t>
            </w:r>
            <w:r w:rsidRPr="002C6417">
              <w:rPr>
                <w:sz w:val="18"/>
              </w:rPr>
              <w:t>y</w:t>
            </w:r>
            <w:r w:rsidRPr="002C6417">
              <w:rPr>
                <w:spacing w:val="-3"/>
                <w:sz w:val="18"/>
              </w:rPr>
              <w:t xml:space="preserve"> </w:t>
            </w:r>
            <w:r w:rsidRPr="002C6417">
              <w:rPr>
                <w:sz w:val="18"/>
              </w:rPr>
              <w:t>la</w:t>
            </w:r>
            <w:r w:rsidRPr="002C6417">
              <w:rPr>
                <w:spacing w:val="-3"/>
                <w:sz w:val="18"/>
              </w:rPr>
              <w:t xml:space="preserve"> </w:t>
            </w:r>
            <w:r w:rsidRPr="002C6417">
              <w:rPr>
                <w:sz w:val="18"/>
              </w:rPr>
              <w:t>gestión</w:t>
            </w:r>
            <w:r w:rsidRPr="002C6417">
              <w:rPr>
                <w:spacing w:val="-1"/>
                <w:sz w:val="18"/>
              </w:rPr>
              <w:t xml:space="preserve"> </w:t>
            </w:r>
            <w:r w:rsidRPr="002C6417">
              <w:rPr>
                <w:sz w:val="18"/>
              </w:rPr>
              <w:t>sostenible</w:t>
            </w:r>
            <w:r w:rsidRPr="002C6417">
              <w:rPr>
                <w:spacing w:val="-1"/>
                <w:sz w:val="18"/>
              </w:rPr>
              <w:t xml:space="preserve"> </w:t>
            </w:r>
            <w:r w:rsidRPr="002C6417">
              <w:rPr>
                <w:spacing w:val="-5"/>
                <w:sz w:val="18"/>
              </w:rPr>
              <w:t>de</w:t>
            </w:r>
          </w:p>
        </w:tc>
        <w:tc>
          <w:tcPr>
            <w:tcW w:w="214" w:type="dxa"/>
            <w:tcBorders>
              <w:top w:val="nil"/>
              <w:bottom w:val="nil"/>
              <w:right w:val="nil"/>
            </w:tcBorders>
          </w:tcPr>
          <w:p w14:paraId="3824B768"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739CF4F5"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676E5596"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0ED63BA1"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4BBA44B0"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43E9EC6E" w14:textId="77777777" w:rsidR="00DC750A" w:rsidRPr="002C6417" w:rsidRDefault="00DC750A" w:rsidP="00840955">
            <w:pPr>
              <w:pStyle w:val="TableParagraph"/>
              <w:rPr>
                <w:rFonts w:ascii="Times New Roman"/>
                <w:sz w:val="14"/>
              </w:rPr>
            </w:pPr>
          </w:p>
        </w:tc>
      </w:tr>
      <w:tr w:rsidR="00DC750A" w:rsidRPr="002C6417" w14:paraId="106F8C3A" w14:textId="77777777" w:rsidTr="2CC751CC">
        <w:trPr>
          <w:trHeight w:val="220"/>
        </w:trPr>
        <w:tc>
          <w:tcPr>
            <w:tcW w:w="2690" w:type="dxa"/>
            <w:tcBorders>
              <w:top w:val="nil"/>
              <w:bottom w:val="nil"/>
            </w:tcBorders>
            <w:shd w:val="clear" w:color="auto" w:fill="D9D9D9" w:themeFill="background1" w:themeFillShade="D9"/>
          </w:tcPr>
          <w:p w14:paraId="6691B716"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7F29B4D6" w14:textId="77777777" w:rsidR="00DC750A" w:rsidRPr="002C6417" w:rsidRDefault="00DC750A" w:rsidP="00840955">
            <w:pPr>
              <w:pStyle w:val="TableParagraph"/>
              <w:spacing w:line="201" w:lineRule="exact"/>
              <w:ind w:left="105"/>
              <w:rPr>
                <w:sz w:val="18"/>
              </w:rPr>
            </w:pPr>
            <w:r w:rsidRPr="002C6417">
              <w:rPr>
                <w:sz w:val="18"/>
              </w:rPr>
              <w:t>tierras</w:t>
            </w:r>
            <w:r w:rsidRPr="002C6417">
              <w:rPr>
                <w:spacing w:val="-3"/>
                <w:sz w:val="18"/>
              </w:rPr>
              <w:t xml:space="preserve"> </w:t>
            </w:r>
            <w:r w:rsidRPr="002C6417">
              <w:rPr>
                <w:sz w:val="18"/>
              </w:rPr>
              <w:t>fuera</w:t>
            </w:r>
            <w:r w:rsidRPr="002C6417">
              <w:rPr>
                <w:spacing w:val="-2"/>
                <w:sz w:val="18"/>
              </w:rPr>
              <w:t xml:space="preserve"> </w:t>
            </w:r>
            <w:r w:rsidRPr="002C6417">
              <w:rPr>
                <w:sz w:val="18"/>
              </w:rPr>
              <w:t>de</w:t>
            </w:r>
            <w:r w:rsidRPr="002C6417">
              <w:rPr>
                <w:spacing w:val="-2"/>
                <w:sz w:val="18"/>
              </w:rPr>
              <w:t xml:space="preserve"> </w:t>
            </w:r>
            <w:r w:rsidRPr="002C6417">
              <w:rPr>
                <w:sz w:val="18"/>
              </w:rPr>
              <w:t>las</w:t>
            </w:r>
            <w:r w:rsidRPr="002C6417">
              <w:rPr>
                <w:spacing w:val="-3"/>
                <w:sz w:val="18"/>
              </w:rPr>
              <w:t xml:space="preserve"> </w:t>
            </w:r>
            <w:r w:rsidRPr="002C6417">
              <w:rPr>
                <w:sz w:val="18"/>
              </w:rPr>
              <w:t>AP</w:t>
            </w:r>
            <w:r w:rsidRPr="002C6417">
              <w:rPr>
                <w:spacing w:val="-1"/>
                <w:sz w:val="18"/>
              </w:rPr>
              <w:t xml:space="preserve"> </w:t>
            </w:r>
            <w:r w:rsidRPr="002C6417">
              <w:rPr>
                <w:sz w:val="18"/>
              </w:rPr>
              <w:t>para</w:t>
            </w:r>
            <w:r w:rsidRPr="002C6417">
              <w:rPr>
                <w:spacing w:val="-2"/>
                <w:sz w:val="18"/>
              </w:rPr>
              <w:t xml:space="preserve"> </w:t>
            </w:r>
            <w:r w:rsidRPr="002C6417">
              <w:rPr>
                <w:sz w:val="18"/>
              </w:rPr>
              <w:t>tres</w:t>
            </w:r>
            <w:r w:rsidRPr="002C6417">
              <w:rPr>
                <w:spacing w:val="-2"/>
                <w:sz w:val="18"/>
              </w:rPr>
              <w:t xml:space="preserve"> </w:t>
            </w:r>
            <w:r w:rsidRPr="002C6417">
              <w:rPr>
                <w:sz w:val="18"/>
              </w:rPr>
              <w:t>áreas</w:t>
            </w:r>
            <w:r w:rsidRPr="002C6417">
              <w:rPr>
                <w:spacing w:val="-2"/>
                <w:sz w:val="18"/>
              </w:rPr>
              <w:t xml:space="preserve"> piloto:</w:t>
            </w:r>
          </w:p>
        </w:tc>
        <w:tc>
          <w:tcPr>
            <w:tcW w:w="214" w:type="dxa"/>
            <w:tcBorders>
              <w:top w:val="nil"/>
              <w:bottom w:val="nil"/>
              <w:right w:val="nil"/>
            </w:tcBorders>
          </w:tcPr>
          <w:p w14:paraId="7E0B68E7"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16C46D2B"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089CB8DB"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7F6C5FCE"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7BA44F27"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697D8BF8" w14:textId="77777777" w:rsidR="00DC750A" w:rsidRPr="002C6417" w:rsidRDefault="00DC750A" w:rsidP="00840955">
            <w:pPr>
              <w:pStyle w:val="TableParagraph"/>
              <w:rPr>
                <w:rFonts w:ascii="Times New Roman"/>
                <w:sz w:val="14"/>
              </w:rPr>
            </w:pPr>
          </w:p>
        </w:tc>
      </w:tr>
      <w:tr w:rsidR="00DC750A" w:rsidRPr="002C6417" w14:paraId="59EEED90" w14:textId="77777777" w:rsidTr="2CC751CC">
        <w:trPr>
          <w:trHeight w:val="219"/>
        </w:trPr>
        <w:tc>
          <w:tcPr>
            <w:tcW w:w="2690" w:type="dxa"/>
            <w:tcBorders>
              <w:top w:val="nil"/>
              <w:bottom w:val="nil"/>
            </w:tcBorders>
            <w:shd w:val="clear" w:color="auto" w:fill="D9D9D9" w:themeFill="background1" w:themeFillShade="D9"/>
          </w:tcPr>
          <w:p w14:paraId="22634C76"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567917F8" w14:textId="77777777" w:rsidR="00DC750A" w:rsidRPr="002C6417" w:rsidRDefault="00DC750A" w:rsidP="00840955">
            <w:pPr>
              <w:pStyle w:val="TableParagraph"/>
              <w:spacing w:line="200" w:lineRule="exact"/>
              <w:ind w:left="105"/>
              <w:rPr>
                <w:sz w:val="18"/>
              </w:rPr>
            </w:pPr>
            <w:r w:rsidRPr="002C6417">
              <w:rPr>
                <w:sz w:val="18"/>
              </w:rPr>
              <w:t>Cuenca</w:t>
            </w:r>
            <w:r w:rsidRPr="002C6417">
              <w:rPr>
                <w:spacing w:val="-3"/>
                <w:sz w:val="18"/>
              </w:rPr>
              <w:t xml:space="preserve"> </w:t>
            </w:r>
            <w:r w:rsidRPr="002C6417">
              <w:rPr>
                <w:sz w:val="18"/>
              </w:rPr>
              <w:t>del</w:t>
            </w:r>
            <w:r w:rsidRPr="002C6417">
              <w:rPr>
                <w:spacing w:val="-3"/>
                <w:sz w:val="18"/>
              </w:rPr>
              <w:t xml:space="preserve"> </w:t>
            </w:r>
            <w:r w:rsidRPr="002C6417">
              <w:rPr>
                <w:sz w:val="18"/>
              </w:rPr>
              <w:t>Río</w:t>
            </w:r>
            <w:r w:rsidRPr="002C6417">
              <w:rPr>
                <w:spacing w:val="-2"/>
                <w:sz w:val="18"/>
              </w:rPr>
              <w:t xml:space="preserve"> </w:t>
            </w:r>
            <w:r w:rsidRPr="002C6417">
              <w:rPr>
                <w:sz w:val="18"/>
              </w:rPr>
              <w:t>Santa</w:t>
            </w:r>
            <w:r w:rsidRPr="002C6417">
              <w:rPr>
                <w:spacing w:val="-3"/>
                <w:sz w:val="18"/>
              </w:rPr>
              <w:t xml:space="preserve"> </w:t>
            </w:r>
            <w:r w:rsidRPr="002C6417">
              <w:rPr>
                <w:sz w:val="18"/>
              </w:rPr>
              <w:t>Lucía,</w:t>
            </w:r>
            <w:r w:rsidRPr="002C6417">
              <w:rPr>
                <w:spacing w:val="-2"/>
                <w:sz w:val="18"/>
              </w:rPr>
              <w:t xml:space="preserve"> </w:t>
            </w:r>
            <w:r w:rsidRPr="002C6417">
              <w:rPr>
                <w:sz w:val="18"/>
              </w:rPr>
              <w:t>Zona</w:t>
            </w:r>
            <w:r w:rsidRPr="002C6417">
              <w:rPr>
                <w:spacing w:val="-2"/>
                <w:sz w:val="18"/>
              </w:rPr>
              <w:t xml:space="preserve"> Costera</w:t>
            </w:r>
          </w:p>
        </w:tc>
        <w:tc>
          <w:tcPr>
            <w:tcW w:w="214" w:type="dxa"/>
            <w:tcBorders>
              <w:top w:val="nil"/>
              <w:bottom w:val="nil"/>
              <w:right w:val="nil"/>
            </w:tcBorders>
          </w:tcPr>
          <w:p w14:paraId="7E995B68"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5C54AE93"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37BA18BE"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7953F49B"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24DBD85E"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210863F2" w14:textId="77777777" w:rsidR="00DC750A" w:rsidRPr="002C6417" w:rsidRDefault="00DC750A" w:rsidP="00840955">
            <w:pPr>
              <w:pStyle w:val="TableParagraph"/>
              <w:rPr>
                <w:rFonts w:ascii="Times New Roman"/>
                <w:sz w:val="14"/>
              </w:rPr>
            </w:pPr>
          </w:p>
        </w:tc>
      </w:tr>
      <w:tr w:rsidR="00DC750A" w:rsidRPr="002C6417" w14:paraId="00949543" w14:textId="77777777" w:rsidTr="2CC751CC">
        <w:trPr>
          <w:trHeight w:val="219"/>
        </w:trPr>
        <w:tc>
          <w:tcPr>
            <w:tcW w:w="2690" w:type="dxa"/>
            <w:tcBorders>
              <w:top w:val="nil"/>
              <w:bottom w:val="nil"/>
            </w:tcBorders>
            <w:shd w:val="clear" w:color="auto" w:fill="D9D9D9" w:themeFill="background1" w:themeFillShade="D9"/>
          </w:tcPr>
          <w:p w14:paraId="3E1CA56C" w14:textId="77777777" w:rsidR="00DC750A" w:rsidRPr="002C6417" w:rsidRDefault="00DC750A" w:rsidP="00840955">
            <w:pPr>
              <w:pStyle w:val="TableParagraph"/>
              <w:rPr>
                <w:rFonts w:ascii="Times New Roman"/>
                <w:sz w:val="14"/>
              </w:rPr>
            </w:pPr>
          </w:p>
        </w:tc>
        <w:tc>
          <w:tcPr>
            <w:tcW w:w="3681" w:type="dxa"/>
            <w:gridSpan w:val="2"/>
            <w:tcBorders>
              <w:top w:val="nil"/>
              <w:bottom w:val="nil"/>
            </w:tcBorders>
          </w:tcPr>
          <w:p w14:paraId="6C030097" w14:textId="77777777" w:rsidR="00DC750A" w:rsidRPr="002C6417" w:rsidRDefault="00DC750A" w:rsidP="00840955">
            <w:pPr>
              <w:pStyle w:val="TableParagraph"/>
              <w:spacing w:line="200" w:lineRule="exact"/>
              <w:ind w:left="105"/>
              <w:rPr>
                <w:sz w:val="18"/>
              </w:rPr>
            </w:pPr>
            <w:r w:rsidRPr="002C6417">
              <w:rPr>
                <w:sz w:val="18"/>
              </w:rPr>
              <w:t>Este,</w:t>
            </w:r>
            <w:r w:rsidRPr="002C6417">
              <w:rPr>
                <w:spacing w:val="-2"/>
                <w:sz w:val="18"/>
              </w:rPr>
              <w:t xml:space="preserve"> </w:t>
            </w:r>
            <w:r w:rsidRPr="002C6417">
              <w:rPr>
                <w:sz w:val="18"/>
              </w:rPr>
              <w:t>y</w:t>
            </w:r>
            <w:r w:rsidRPr="002C6417">
              <w:rPr>
                <w:spacing w:val="-1"/>
                <w:sz w:val="18"/>
              </w:rPr>
              <w:t xml:space="preserve"> </w:t>
            </w:r>
            <w:r w:rsidRPr="002C6417">
              <w:rPr>
                <w:sz w:val="18"/>
              </w:rPr>
              <w:t>Serranías</w:t>
            </w:r>
            <w:r w:rsidRPr="002C6417">
              <w:rPr>
                <w:spacing w:val="-2"/>
                <w:sz w:val="18"/>
              </w:rPr>
              <w:t xml:space="preserve"> </w:t>
            </w:r>
            <w:r w:rsidRPr="002C6417">
              <w:rPr>
                <w:sz w:val="18"/>
              </w:rPr>
              <w:t>del</w:t>
            </w:r>
            <w:r w:rsidRPr="002C6417">
              <w:rPr>
                <w:spacing w:val="-3"/>
                <w:sz w:val="18"/>
              </w:rPr>
              <w:t xml:space="preserve"> </w:t>
            </w:r>
            <w:r w:rsidRPr="002C6417">
              <w:rPr>
                <w:sz w:val="18"/>
              </w:rPr>
              <w:t>Este</w:t>
            </w:r>
            <w:r w:rsidRPr="002C6417">
              <w:rPr>
                <w:spacing w:val="-3"/>
                <w:sz w:val="18"/>
              </w:rPr>
              <w:t xml:space="preserve"> </w:t>
            </w:r>
            <w:r w:rsidRPr="002C6417">
              <w:rPr>
                <w:sz w:val="18"/>
              </w:rPr>
              <w:t>y</w:t>
            </w:r>
            <w:r w:rsidRPr="002C6417">
              <w:rPr>
                <w:spacing w:val="-1"/>
                <w:sz w:val="18"/>
              </w:rPr>
              <w:t xml:space="preserve"> </w:t>
            </w:r>
            <w:r w:rsidRPr="002C6417">
              <w:rPr>
                <w:sz w:val="18"/>
              </w:rPr>
              <w:t>Quebradas</w:t>
            </w:r>
            <w:r w:rsidRPr="002C6417">
              <w:rPr>
                <w:spacing w:val="-2"/>
                <w:sz w:val="18"/>
              </w:rPr>
              <w:t xml:space="preserve"> </w:t>
            </w:r>
            <w:r w:rsidRPr="002C6417">
              <w:rPr>
                <w:spacing w:val="-5"/>
                <w:sz w:val="18"/>
              </w:rPr>
              <w:t>del</w:t>
            </w:r>
          </w:p>
        </w:tc>
        <w:tc>
          <w:tcPr>
            <w:tcW w:w="214" w:type="dxa"/>
            <w:tcBorders>
              <w:top w:val="nil"/>
              <w:bottom w:val="nil"/>
              <w:right w:val="nil"/>
            </w:tcBorders>
          </w:tcPr>
          <w:p w14:paraId="4A3A9153" w14:textId="77777777" w:rsidR="00DC750A" w:rsidRPr="002C6417" w:rsidRDefault="00DC750A" w:rsidP="00840955">
            <w:pPr>
              <w:pStyle w:val="TableParagraph"/>
              <w:rPr>
                <w:rFonts w:ascii="Times New Roman"/>
                <w:sz w:val="14"/>
              </w:rPr>
            </w:pPr>
          </w:p>
        </w:tc>
        <w:tc>
          <w:tcPr>
            <w:tcW w:w="2340" w:type="dxa"/>
            <w:gridSpan w:val="2"/>
            <w:tcBorders>
              <w:top w:val="nil"/>
              <w:left w:val="nil"/>
              <w:bottom w:val="nil"/>
            </w:tcBorders>
          </w:tcPr>
          <w:p w14:paraId="43E5E95B" w14:textId="77777777" w:rsidR="00DC750A" w:rsidRPr="002C6417" w:rsidRDefault="00DC750A" w:rsidP="00840955">
            <w:pPr>
              <w:pStyle w:val="TableParagraph"/>
              <w:rPr>
                <w:rFonts w:ascii="Times New Roman"/>
                <w:sz w:val="14"/>
              </w:rPr>
            </w:pPr>
          </w:p>
        </w:tc>
        <w:tc>
          <w:tcPr>
            <w:tcW w:w="189" w:type="dxa"/>
            <w:gridSpan w:val="2"/>
            <w:tcBorders>
              <w:top w:val="nil"/>
              <w:bottom w:val="nil"/>
              <w:right w:val="nil"/>
            </w:tcBorders>
          </w:tcPr>
          <w:p w14:paraId="6636177B" w14:textId="77777777" w:rsidR="00DC750A" w:rsidRPr="002C6417" w:rsidRDefault="00DC750A" w:rsidP="00840955">
            <w:pPr>
              <w:pStyle w:val="TableParagraph"/>
              <w:rPr>
                <w:rFonts w:ascii="Times New Roman"/>
                <w:sz w:val="14"/>
              </w:rPr>
            </w:pPr>
          </w:p>
        </w:tc>
        <w:tc>
          <w:tcPr>
            <w:tcW w:w="2790" w:type="dxa"/>
            <w:gridSpan w:val="4"/>
            <w:tcBorders>
              <w:top w:val="nil"/>
              <w:left w:val="nil"/>
              <w:bottom w:val="nil"/>
            </w:tcBorders>
          </w:tcPr>
          <w:p w14:paraId="442FB834" w14:textId="77777777" w:rsidR="00DC750A" w:rsidRPr="002C6417" w:rsidRDefault="00DC750A" w:rsidP="00840955">
            <w:pPr>
              <w:pStyle w:val="TableParagraph"/>
              <w:rPr>
                <w:rFonts w:ascii="Times New Roman"/>
                <w:sz w:val="14"/>
              </w:rPr>
            </w:pPr>
          </w:p>
        </w:tc>
        <w:tc>
          <w:tcPr>
            <w:tcW w:w="25" w:type="dxa"/>
            <w:tcBorders>
              <w:top w:val="nil"/>
              <w:bottom w:val="nil"/>
              <w:right w:val="nil"/>
            </w:tcBorders>
          </w:tcPr>
          <w:p w14:paraId="75BA79A8" w14:textId="77777777" w:rsidR="00DC750A" w:rsidRPr="002C6417" w:rsidRDefault="00DC750A" w:rsidP="00840955">
            <w:pPr>
              <w:pStyle w:val="TableParagraph"/>
              <w:rPr>
                <w:rFonts w:ascii="Times New Roman"/>
                <w:sz w:val="14"/>
              </w:rPr>
            </w:pPr>
          </w:p>
        </w:tc>
        <w:tc>
          <w:tcPr>
            <w:tcW w:w="2781" w:type="dxa"/>
            <w:gridSpan w:val="3"/>
            <w:tcBorders>
              <w:top w:val="nil"/>
              <w:left w:val="nil"/>
              <w:bottom w:val="nil"/>
            </w:tcBorders>
          </w:tcPr>
          <w:p w14:paraId="0DDA08E9" w14:textId="77777777" w:rsidR="00DC750A" w:rsidRPr="002C6417" w:rsidRDefault="00DC750A" w:rsidP="00840955">
            <w:pPr>
              <w:pStyle w:val="TableParagraph"/>
              <w:rPr>
                <w:rFonts w:ascii="Times New Roman"/>
                <w:sz w:val="14"/>
              </w:rPr>
            </w:pPr>
          </w:p>
        </w:tc>
      </w:tr>
      <w:tr w:rsidR="00DC750A" w:rsidRPr="002C6417" w14:paraId="4FF31837" w14:textId="77777777" w:rsidTr="2CC751CC">
        <w:trPr>
          <w:trHeight w:val="203"/>
        </w:trPr>
        <w:tc>
          <w:tcPr>
            <w:tcW w:w="2690" w:type="dxa"/>
            <w:tcBorders>
              <w:top w:val="nil"/>
            </w:tcBorders>
            <w:shd w:val="clear" w:color="auto" w:fill="D9D9D9" w:themeFill="background1" w:themeFillShade="D9"/>
          </w:tcPr>
          <w:p w14:paraId="5F2ECACF" w14:textId="77777777" w:rsidR="00DC750A" w:rsidRPr="002C6417" w:rsidRDefault="00DC750A" w:rsidP="00840955">
            <w:pPr>
              <w:pStyle w:val="TableParagraph"/>
              <w:rPr>
                <w:rFonts w:ascii="Times New Roman"/>
                <w:sz w:val="14"/>
              </w:rPr>
            </w:pPr>
          </w:p>
        </w:tc>
        <w:tc>
          <w:tcPr>
            <w:tcW w:w="3681" w:type="dxa"/>
            <w:gridSpan w:val="2"/>
            <w:tcBorders>
              <w:top w:val="nil"/>
            </w:tcBorders>
          </w:tcPr>
          <w:p w14:paraId="21274C22" w14:textId="77777777" w:rsidR="00DC750A" w:rsidRPr="002C6417" w:rsidRDefault="00DC750A" w:rsidP="00840955">
            <w:pPr>
              <w:pStyle w:val="TableParagraph"/>
              <w:spacing w:line="183" w:lineRule="exact"/>
              <w:ind w:left="105"/>
              <w:rPr>
                <w:sz w:val="18"/>
              </w:rPr>
            </w:pPr>
            <w:r w:rsidRPr="002C6417">
              <w:rPr>
                <w:spacing w:val="-2"/>
                <w:sz w:val="18"/>
              </w:rPr>
              <w:t>Norte</w:t>
            </w:r>
          </w:p>
        </w:tc>
        <w:tc>
          <w:tcPr>
            <w:tcW w:w="214" w:type="dxa"/>
            <w:tcBorders>
              <w:top w:val="nil"/>
              <w:right w:val="nil"/>
            </w:tcBorders>
          </w:tcPr>
          <w:p w14:paraId="7BA066A0" w14:textId="77777777" w:rsidR="00DC750A" w:rsidRPr="002C6417" w:rsidRDefault="00DC750A" w:rsidP="00840955">
            <w:pPr>
              <w:pStyle w:val="TableParagraph"/>
              <w:rPr>
                <w:rFonts w:ascii="Times New Roman"/>
                <w:sz w:val="14"/>
              </w:rPr>
            </w:pPr>
          </w:p>
        </w:tc>
        <w:tc>
          <w:tcPr>
            <w:tcW w:w="2340" w:type="dxa"/>
            <w:gridSpan w:val="2"/>
            <w:tcBorders>
              <w:top w:val="nil"/>
              <w:left w:val="nil"/>
            </w:tcBorders>
          </w:tcPr>
          <w:p w14:paraId="538E03C1" w14:textId="77777777" w:rsidR="00DC750A" w:rsidRPr="002C6417" w:rsidRDefault="00DC750A" w:rsidP="00840955">
            <w:pPr>
              <w:pStyle w:val="TableParagraph"/>
              <w:rPr>
                <w:rFonts w:ascii="Times New Roman"/>
                <w:sz w:val="14"/>
              </w:rPr>
            </w:pPr>
          </w:p>
        </w:tc>
        <w:tc>
          <w:tcPr>
            <w:tcW w:w="189" w:type="dxa"/>
            <w:gridSpan w:val="2"/>
            <w:tcBorders>
              <w:top w:val="nil"/>
              <w:right w:val="nil"/>
            </w:tcBorders>
          </w:tcPr>
          <w:p w14:paraId="0A32F83B" w14:textId="77777777" w:rsidR="00DC750A" w:rsidRPr="002C6417" w:rsidRDefault="00DC750A" w:rsidP="00840955">
            <w:pPr>
              <w:pStyle w:val="TableParagraph"/>
              <w:rPr>
                <w:rFonts w:ascii="Times New Roman"/>
                <w:sz w:val="14"/>
              </w:rPr>
            </w:pPr>
          </w:p>
        </w:tc>
        <w:tc>
          <w:tcPr>
            <w:tcW w:w="2790" w:type="dxa"/>
            <w:gridSpan w:val="4"/>
            <w:tcBorders>
              <w:top w:val="nil"/>
              <w:left w:val="nil"/>
            </w:tcBorders>
          </w:tcPr>
          <w:p w14:paraId="60699F3C" w14:textId="77777777" w:rsidR="00DC750A" w:rsidRPr="002C6417" w:rsidRDefault="00DC750A" w:rsidP="00840955">
            <w:pPr>
              <w:pStyle w:val="TableParagraph"/>
              <w:rPr>
                <w:rFonts w:ascii="Times New Roman"/>
                <w:sz w:val="14"/>
              </w:rPr>
            </w:pPr>
          </w:p>
        </w:tc>
        <w:tc>
          <w:tcPr>
            <w:tcW w:w="25" w:type="dxa"/>
            <w:tcBorders>
              <w:top w:val="nil"/>
              <w:right w:val="nil"/>
            </w:tcBorders>
          </w:tcPr>
          <w:p w14:paraId="4F0EBCA7" w14:textId="77777777" w:rsidR="00DC750A" w:rsidRPr="002C6417" w:rsidRDefault="00DC750A" w:rsidP="00840955">
            <w:pPr>
              <w:pStyle w:val="TableParagraph"/>
              <w:rPr>
                <w:rFonts w:ascii="Times New Roman"/>
                <w:sz w:val="14"/>
              </w:rPr>
            </w:pPr>
          </w:p>
        </w:tc>
        <w:tc>
          <w:tcPr>
            <w:tcW w:w="2781" w:type="dxa"/>
            <w:gridSpan w:val="3"/>
            <w:tcBorders>
              <w:top w:val="nil"/>
              <w:left w:val="nil"/>
            </w:tcBorders>
          </w:tcPr>
          <w:p w14:paraId="0368362D" w14:textId="77777777" w:rsidR="00DC750A" w:rsidRPr="002C6417" w:rsidRDefault="00DC750A" w:rsidP="00840955">
            <w:pPr>
              <w:pStyle w:val="TableParagraph"/>
              <w:rPr>
                <w:rFonts w:ascii="Times New Roman"/>
                <w:sz w:val="14"/>
              </w:rPr>
            </w:pPr>
          </w:p>
        </w:tc>
      </w:tr>
      <w:tr w:rsidR="00DC750A" w:rsidRPr="002C6417" w14:paraId="0141497C" w14:textId="77777777" w:rsidTr="2CC751CC">
        <w:trPr>
          <w:gridAfter w:val="2"/>
          <w:wAfter w:w="111" w:type="dxa"/>
          <w:trHeight w:val="3604"/>
        </w:trPr>
        <w:tc>
          <w:tcPr>
            <w:tcW w:w="2690" w:type="dxa"/>
            <w:shd w:val="clear" w:color="auto" w:fill="D9D9D9" w:themeFill="background1" w:themeFillShade="D9"/>
          </w:tcPr>
          <w:p w14:paraId="3BF4D4D7" w14:textId="77777777" w:rsidR="00DC750A" w:rsidRPr="002C6417" w:rsidRDefault="00DC750A" w:rsidP="00840955">
            <w:pPr>
              <w:pStyle w:val="TableParagraph"/>
              <w:ind w:left="107" w:right="136"/>
              <w:rPr>
                <w:b/>
                <w:sz w:val="18"/>
              </w:rPr>
            </w:pPr>
            <w:r w:rsidRPr="002C6417">
              <w:rPr>
                <w:b/>
                <w:sz w:val="18"/>
              </w:rPr>
              <w:t>Productos</w:t>
            </w:r>
            <w:r w:rsidRPr="002C6417">
              <w:rPr>
                <w:b/>
                <w:spacing w:val="-11"/>
                <w:sz w:val="18"/>
              </w:rPr>
              <w:t xml:space="preserve"> </w:t>
            </w:r>
            <w:r w:rsidRPr="002C6417">
              <w:rPr>
                <w:b/>
                <w:sz w:val="18"/>
              </w:rPr>
              <w:t>para</w:t>
            </w:r>
            <w:r w:rsidRPr="002C6417">
              <w:rPr>
                <w:b/>
                <w:spacing w:val="-10"/>
                <w:sz w:val="18"/>
              </w:rPr>
              <w:t xml:space="preserve"> </w:t>
            </w:r>
            <w:r w:rsidRPr="002C6417">
              <w:rPr>
                <w:b/>
                <w:sz w:val="18"/>
              </w:rPr>
              <w:t>alcanzar</w:t>
            </w:r>
            <w:r w:rsidRPr="002C6417">
              <w:rPr>
                <w:b/>
                <w:spacing w:val="-10"/>
                <w:sz w:val="18"/>
              </w:rPr>
              <w:t xml:space="preserve"> </w:t>
            </w:r>
            <w:r w:rsidRPr="002C6417">
              <w:rPr>
                <w:b/>
                <w:sz w:val="18"/>
              </w:rPr>
              <w:t>el Resultado</w:t>
            </w:r>
            <w:r w:rsidRPr="002C6417">
              <w:rPr>
                <w:b/>
                <w:spacing w:val="-2"/>
                <w:sz w:val="18"/>
              </w:rPr>
              <w:t xml:space="preserve"> </w:t>
            </w:r>
            <w:r w:rsidRPr="002C6417">
              <w:rPr>
                <w:b/>
                <w:sz w:val="18"/>
              </w:rPr>
              <w:t>1.1</w:t>
            </w:r>
          </w:p>
          <w:p w14:paraId="3A96144C" w14:textId="77777777" w:rsidR="00DC750A" w:rsidRPr="002C6417" w:rsidRDefault="00DC750A" w:rsidP="00840955">
            <w:pPr>
              <w:pStyle w:val="TableParagraph"/>
              <w:rPr>
                <w:b/>
                <w:sz w:val="18"/>
              </w:rPr>
            </w:pPr>
            <w:r w:rsidRPr="002C6417">
              <w:rPr>
                <w:noProof/>
                <w:lang w:val="es-UY" w:eastAsia="es-UY" w:bidi="ar-SA"/>
              </w:rPr>
              <mc:AlternateContent>
                <mc:Choice Requires="wps">
                  <w:drawing>
                    <wp:anchor distT="0" distB="0" distL="0" distR="0" simplePos="0" relativeHeight="251658241" behindDoc="0" locked="0" layoutInCell="1" allowOverlap="1" wp14:anchorId="699F14D8" wp14:editId="16EFA406">
                      <wp:simplePos x="0" y="0"/>
                      <wp:positionH relativeFrom="page">
                        <wp:posOffset>438785</wp:posOffset>
                      </wp:positionH>
                      <wp:positionV relativeFrom="page">
                        <wp:posOffset>7095490</wp:posOffset>
                      </wp:positionV>
                      <wp:extent cx="9182100" cy="6350"/>
                      <wp:effectExtent l="0" t="0" r="0" b="0"/>
                      <wp:wrapNone/>
                      <wp:docPr id="837074859"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6350"/>
                              </a:xfrm>
                              <a:custGeom>
                                <a:avLst/>
                                <a:gdLst/>
                                <a:ahLst/>
                                <a:cxnLst/>
                                <a:rect l="l" t="t" r="r" b="b"/>
                                <a:pathLst>
                                  <a:path w="9182100" h="6350">
                                    <a:moveTo>
                                      <a:pt x="9182100" y="0"/>
                                    </a:moveTo>
                                    <a:lnTo>
                                      <a:pt x="0" y="0"/>
                                    </a:lnTo>
                                    <a:lnTo>
                                      <a:pt x="0" y="6096"/>
                                    </a:lnTo>
                                    <a:lnTo>
                                      <a:pt x="9182100" y="6096"/>
                                    </a:lnTo>
                                    <a:lnTo>
                                      <a:pt x="9182100" y="0"/>
                                    </a:lnTo>
                                    <a:close/>
                                  </a:path>
                                </a:pathLst>
                              </a:custGeom>
                              <a:solidFill>
                                <a:srgbClr val="D9D9D9"/>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7ABDD" id="Forma libre: forma 1" o:spid="_x0000_s1026" style="position:absolute;margin-left:34.55pt;margin-top:558.7pt;width:723pt;height:.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182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" path="m9182100,l,,,6096r9182100,l9182100,xe" fillcolor="#d9d9d9" stroked="f">
                      <v:path arrowok="t"/>
                      <w10:wrap anchorx="page" anchory="page"/>
                    </v:shape>
                  </w:pict>
                </mc:Fallback>
              </mc:AlternateContent>
            </w:r>
          </w:p>
        </w:tc>
        <w:tc>
          <w:tcPr>
            <w:tcW w:w="11909" w:type="dxa"/>
            <w:gridSpan w:val="13"/>
          </w:tcPr>
          <w:p w14:paraId="2A95796F" w14:textId="77777777" w:rsidR="00DC750A" w:rsidRPr="002C6417" w:rsidRDefault="00DC750A" w:rsidP="004613B3">
            <w:pPr>
              <w:pStyle w:val="TableParagraph"/>
              <w:numPr>
                <w:ilvl w:val="2"/>
                <w:numId w:val="28"/>
              </w:numPr>
              <w:tabs>
                <w:tab w:val="left" w:pos="510"/>
              </w:tabs>
              <w:ind w:right="188" w:firstLine="0"/>
              <w:rPr>
                <w:i/>
                <w:sz w:val="18"/>
                <w:szCs w:val="18"/>
                <w:lang w:val="es-ES"/>
              </w:rPr>
            </w:pPr>
            <w:r w:rsidRPr="2CC751CC">
              <w:rPr>
                <w:i/>
                <w:sz w:val="18"/>
                <w:szCs w:val="18"/>
                <w:lang w:val="es-ES"/>
              </w:rPr>
              <w:t>Marco normativo y de políticas fortalecido mediante la aprobación de normas (Ej., leyes, regulaciones, decretos, resoluciones ministeriales, Plan Estratégico del SNAP 2021-2025, etc.), para: (a)</w:t>
            </w:r>
            <w:r w:rsidRPr="2CC751CC">
              <w:rPr>
                <w:i/>
                <w:spacing w:val="40"/>
                <w:sz w:val="18"/>
                <w:szCs w:val="18"/>
                <w:lang w:val="es-ES"/>
              </w:rPr>
              <w:t xml:space="preserve"> </w:t>
            </w:r>
            <w:r w:rsidRPr="2CC751CC">
              <w:rPr>
                <w:i/>
                <w:sz w:val="18"/>
                <w:szCs w:val="18"/>
                <w:lang w:val="es-ES"/>
              </w:rPr>
              <w:t>Protección de ecosistemas vulnerables dentro y fuera de las APs (bosques, pastizales naturales, humedales,</w:t>
            </w:r>
            <w:r w:rsidRPr="2CC751CC">
              <w:rPr>
                <w:i/>
                <w:spacing w:val="-2"/>
                <w:sz w:val="18"/>
                <w:szCs w:val="18"/>
                <w:lang w:val="es-ES"/>
              </w:rPr>
              <w:t xml:space="preserve"> </w:t>
            </w:r>
            <w:r w:rsidRPr="2CC751CC">
              <w:rPr>
                <w:i/>
                <w:sz w:val="18"/>
                <w:szCs w:val="18"/>
                <w:lang w:val="es-ES"/>
              </w:rPr>
              <w:t>dunas,</w:t>
            </w:r>
            <w:r w:rsidRPr="2CC751CC">
              <w:rPr>
                <w:i/>
                <w:spacing w:val="-2"/>
                <w:sz w:val="18"/>
                <w:szCs w:val="18"/>
                <w:lang w:val="es-ES"/>
              </w:rPr>
              <w:t xml:space="preserve"> </w:t>
            </w:r>
            <w:r w:rsidRPr="2CC751CC">
              <w:rPr>
                <w:i/>
                <w:sz w:val="18"/>
                <w:szCs w:val="18"/>
                <w:lang w:val="es-ES"/>
              </w:rPr>
              <w:t>lagunas</w:t>
            </w:r>
            <w:r w:rsidRPr="2CC751CC">
              <w:rPr>
                <w:i/>
                <w:spacing w:val="-3"/>
                <w:sz w:val="18"/>
                <w:szCs w:val="18"/>
                <w:lang w:val="es-ES"/>
              </w:rPr>
              <w:t xml:space="preserve"> </w:t>
            </w:r>
            <w:r w:rsidRPr="2CC751CC">
              <w:rPr>
                <w:i/>
                <w:sz w:val="18"/>
                <w:szCs w:val="18"/>
                <w:lang w:val="es-ES"/>
              </w:rPr>
              <w:t>costeras,</w:t>
            </w:r>
            <w:r w:rsidRPr="2CC751CC">
              <w:rPr>
                <w:i/>
                <w:spacing w:val="-2"/>
                <w:sz w:val="18"/>
                <w:szCs w:val="18"/>
                <w:lang w:val="es-ES"/>
              </w:rPr>
              <w:t xml:space="preserve"> </w:t>
            </w:r>
            <w:r w:rsidRPr="2CC751CC">
              <w:rPr>
                <w:i/>
                <w:sz w:val="18"/>
                <w:szCs w:val="18"/>
                <w:lang w:val="es-ES"/>
              </w:rPr>
              <w:t>matorral</w:t>
            </w:r>
            <w:r w:rsidRPr="2CC751CC">
              <w:rPr>
                <w:i/>
                <w:spacing w:val="-5"/>
                <w:sz w:val="18"/>
                <w:szCs w:val="18"/>
                <w:lang w:val="es-ES"/>
              </w:rPr>
              <w:t xml:space="preserve"> </w:t>
            </w:r>
            <w:r w:rsidRPr="2CC751CC">
              <w:rPr>
                <w:i/>
                <w:sz w:val="18"/>
                <w:szCs w:val="18"/>
                <w:lang w:val="es-ES"/>
              </w:rPr>
              <w:t>y</w:t>
            </w:r>
            <w:r w:rsidRPr="2CC751CC">
              <w:rPr>
                <w:i/>
                <w:spacing w:val="-2"/>
                <w:sz w:val="18"/>
                <w:szCs w:val="18"/>
                <w:lang w:val="es-ES"/>
              </w:rPr>
              <w:t xml:space="preserve"> </w:t>
            </w:r>
            <w:r w:rsidRPr="2CC751CC">
              <w:rPr>
                <w:i/>
                <w:sz w:val="18"/>
                <w:szCs w:val="18"/>
                <w:lang w:val="es-ES"/>
              </w:rPr>
              <w:t>bosque</w:t>
            </w:r>
            <w:r w:rsidRPr="2CC751CC">
              <w:rPr>
                <w:i/>
                <w:spacing w:val="34"/>
                <w:sz w:val="18"/>
                <w:szCs w:val="18"/>
                <w:lang w:val="es-ES"/>
              </w:rPr>
              <w:t xml:space="preserve"> </w:t>
            </w:r>
            <w:r w:rsidRPr="2CC751CC">
              <w:rPr>
                <w:i/>
                <w:sz w:val="18"/>
                <w:szCs w:val="18"/>
                <w:lang w:val="es-ES"/>
              </w:rPr>
              <w:t>psamófilo,</w:t>
            </w:r>
            <w:r w:rsidRPr="2CC751CC">
              <w:rPr>
                <w:i/>
                <w:spacing w:val="-2"/>
                <w:sz w:val="18"/>
                <w:szCs w:val="18"/>
                <w:lang w:val="es-ES"/>
              </w:rPr>
              <w:t xml:space="preserve"> </w:t>
            </w:r>
            <w:r w:rsidRPr="2CC751CC">
              <w:rPr>
                <w:i/>
                <w:sz w:val="18"/>
                <w:szCs w:val="18"/>
                <w:lang w:val="es-ES"/>
              </w:rPr>
              <w:t>palmares);</w:t>
            </w:r>
            <w:r w:rsidRPr="2CC751CC">
              <w:rPr>
                <w:i/>
                <w:spacing w:val="-2"/>
                <w:sz w:val="18"/>
                <w:szCs w:val="18"/>
                <w:lang w:val="es-ES"/>
              </w:rPr>
              <w:t xml:space="preserve"> </w:t>
            </w:r>
            <w:r w:rsidRPr="2CC751CC">
              <w:rPr>
                <w:i/>
                <w:sz w:val="18"/>
                <w:szCs w:val="18"/>
                <w:lang w:val="es-ES"/>
              </w:rPr>
              <w:t>(b)</w:t>
            </w:r>
            <w:r w:rsidRPr="2CC751CC">
              <w:rPr>
                <w:i/>
                <w:spacing w:val="-2"/>
                <w:sz w:val="18"/>
                <w:szCs w:val="18"/>
                <w:lang w:val="es-ES"/>
              </w:rPr>
              <w:t xml:space="preserve"> </w:t>
            </w:r>
            <w:r w:rsidRPr="2CC751CC">
              <w:rPr>
                <w:i/>
                <w:sz w:val="18"/>
                <w:szCs w:val="18"/>
                <w:lang w:val="es-ES"/>
              </w:rPr>
              <w:t>Sostenibilidad</w:t>
            </w:r>
            <w:r w:rsidRPr="2CC751CC">
              <w:rPr>
                <w:i/>
                <w:spacing w:val="-4"/>
                <w:sz w:val="18"/>
                <w:szCs w:val="18"/>
                <w:lang w:val="es-ES"/>
              </w:rPr>
              <w:t xml:space="preserve"> </w:t>
            </w:r>
            <w:r w:rsidRPr="2CC751CC">
              <w:rPr>
                <w:i/>
                <w:sz w:val="18"/>
                <w:szCs w:val="18"/>
                <w:lang w:val="es-ES"/>
              </w:rPr>
              <w:t>financiera</w:t>
            </w:r>
            <w:r w:rsidRPr="2CC751CC">
              <w:rPr>
                <w:i/>
                <w:spacing w:val="-4"/>
                <w:sz w:val="18"/>
                <w:szCs w:val="18"/>
                <w:lang w:val="es-ES"/>
              </w:rPr>
              <w:t xml:space="preserve"> </w:t>
            </w:r>
            <w:r w:rsidRPr="2CC751CC">
              <w:rPr>
                <w:i/>
                <w:sz w:val="18"/>
                <w:szCs w:val="18"/>
                <w:lang w:val="es-ES"/>
              </w:rPr>
              <w:t>del</w:t>
            </w:r>
            <w:r w:rsidRPr="2CC751CC">
              <w:rPr>
                <w:i/>
                <w:spacing w:val="-2"/>
                <w:sz w:val="18"/>
                <w:szCs w:val="18"/>
                <w:lang w:val="es-ES"/>
              </w:rPr>
              <w:t xml:space="preserve"> </w:t>
            </w:r>
            <w:r w:rsidRPr="2CC751CC">
              <w:rPr>
                <w:i/>
                <w:sz w:val="18"/>
                <w:szCs w:val="18"/>
                <w:lang w:val="es-ES"/>
              </w:rPr>
              <w:t>SNAP;</w:t>
            </w:r>
            <w:r w:rsidRPr="2CC751CC">
              <w:rPr>
                <w:i/>
                <w:spacing w:val="-2"/>
                <w:sz w:val="18"/>
                <w:szCs w:val="18"/>
                <w:lang w:val="es-ES"/>
              </w:rPr>
              <w:t xml:space="preserve"> </w:t>
            </w:r>
            <w:r w:rsidRPr="2CC751CC">
              <w:rPr>
                <w:i/>
                <w:sz w:val="18"/>
                <w:szCs w:val="18"/>
                <w:lang w:val="es-ES"/>
              </w:rPr>
              <w:t>(c) uso</w:t>
            </w:r>
            <w:r w:rsidRPr="2CC751CC">
              <w:rPr>
                <w:i/>
                <w:spacing w:val="-1"/>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mecanismos</w:t>
            </w:r>
            <w:r w:rsidRPr="2CC751CC">
              <w:rPr>
                <w:i/>
                <w:spacing w:val="-3"/>
                <w:sz w:val="18"/>
                <w:szCs w:val="18"/>
                <w:lang w:val="es-ES"/>
              </w:rPr>
              <w:t xml:space="preserve"> </w:t>
            </w:r>
            <w:r w:rsidRPr="2CC751CC">
              <w:rPr>
                <w:i/>
                <w:sz w:val="18"/>
                <w:szCs w:val="18"/>
                <w:lang w:val="es-ES"/>
              </w:rPr>
              <w:t>financieros para la conservación de la biodiversidad, los servicios ecosistémicos y la NDT dentro y fuera de las APs; (d) Efectividad de gestión del SNAP.</w:t>
            </w:r>
          </w:p>
          <w:p w14:paraId="4360584A" w14:textId="77777777" w:rsidR="00DC750A" w:rsidRPr="002C6417" w:rsidRDefault="00DC750A" w:rsidP="004613B3">
            <w:pPr>
              <w:pStyle w:val="TableParagraph"/>
              <w:numPr>
                <w:ilvl w:val="2"/>
                <w:numId w:val="28"/>
              </w:numPr>
              <w:tabs>
                <w:tab w:val="left" w:pos="511"/>
              </w:tabs>
              <w:spacing w:before="61"/>
              <w:ind w:right="118" w:hanging="37"/>
              <w:jc w:val="both"/>
              <w:rPr>
                <w:i/>
                <w:sz w:val="18"/>
              </w:rPr>
            </w:pPr>
            <w:r w:rsidRPr="002C6417">
              <w:rPr>
                <w:i/>
                <w:sz w:val="18"/>
              </w:rPr>
              <w:t>Capacidades</w:t>
            </w:r>
            <w:r w:rsidRPr="002C6417">
              <w:rPr>
                <w:i/>
                <w:spacing w:val="-1"/>
                <w:sz w:val="18"/>
              </w:rPr>
              <w:t xml:space="preserve"> </w:t>
            </w:r>
            <w:r w:rsidRPr="002C6417">
              <w:rPr>
                <w:i/>
                <w:sz w:val="18"/>
              </w:rPr>
              <w:t>institucionales</w:t>
            </w:r>
            <w:r w:rsidRPr="002C6417">
              <w:rPr>
                <w:i/>
                <w:spacing w:val="-3"/>
                <w:sz w:val="18"/>
              </w:rPr>
              <w:t xml:space="preserve"> </w:t>
            </w:r>
            <w:r w:rsidRPr="002C6417">
              <w:rPr>
                <w:i/>
                <w:sz w:val="18"/>
              </w:rPr>
              <w:t>públicas</w:t>
            </w:r>
            <w:r w:rsidRPr="002C6417">
              <w:rPr>
                <w:i/>
                <w:spacing w:val="-1"/>
                <w:sz w:val="18"/>
              </w:rPr>
              <w:t xml:space="preserve"> </w:t>
            </w:r>
            <w:r w:rsidRPr="002C6417">
              <w:rPr>
                <w:i/>
                <w:sz w:val="18"/>
              </w:rPr>
              <w:t>y</w:t>
            </w:r>
            <w:r w:rsidRPr="002C6417">
              <w:rPr>
                <w:i/>
                <w:spacing w:val="-2"/>
                <w:sz w:val="18"/>
              </w:rPr>
              <w:t xml:space="preserve"> </w:t>
            </w:r>
            <w:r w:rsidRPr="002C6417">
              <w:rPr>
                <w:i/>
                <w:sz w:val="18"/>
              </w:rPr>
              <w:t>privadas</w:t>
            </w:r>
            <w:r w:rsidRPr="002C6417">
              <w:rPr>
                <w:i/>
                <w:spacing w:val="-1"/>
                <w:sz w:val="18"/>
              </w:rPr>
              <w:t xml:space="preserve"> </w:t>
            </w:r>
            <w:r w:rsidRPr="002C6417">
              <w:rPr>
                <w:i/>
                <w:sz w:val="18"/>
              </w:rPr>
              <w:t>mejoradas</w:t>
            </w:r>
            <w:r w:rsidRPr="002C6417">
              <w:rPr>
                <w:i/>
                <w:spacing w:val="-1"/>
                <w:sz w:val="18"/>
              </w:rPr>
              <w:t xml:space="preserve"> </w:t>
            </w:r>
            <w:r w:rsidRPr="002C6417">
              <w:rPr>
                <w:i/>
                <w:sz w:val="18"/>
              </w:rPr>
              <w:t>con enfoque de</w:t>
            </w:r>
            <w:r w:rsidRPr="002C6417">
              <w:rPr>
                <w:i/>
                <w:spacing w:val="-2"/>
                <w:sz w:val="18"/>
              </w:rPr>
              <w:t xml:space="preserve"> </w:t>
            </w:r>
            <w:r w:rsidRPr="002C6417">
              <w:rPr>
                <w:i/>
                <w:sz w:val="18"/>
              </w:rPr>
              <w:t>género</w:t>
            </w:r>
            <w:r w:rsidRPr="002C6417">
              <w:rPr>
                <w:i/>
                <w:spacing w:val="-2"/>
                <w:sz w:val="18"/>
              </w:rPr>
              <w:t xml:space="preserve"> </w:t>
            </w:r>
            <w:r w:rsidRPr="002C6417">
              <w:rPr>
                <w:i/>
                <w:sz w:val="18"/>
              </w:rPr>
              <w:t>para: (a) Incorporar la biodiversidad y los</w:t>
            </w:r>
            <w:r w:rsidRPr="002C6417">
              <w:rPr>
                <w:i/>
                <w:spacing w:val="-1"/>
                <w:sz w:val="18"/>
              </w:rPr>
              <w:t xml:space="preserve"> </w:t>
            </w:r>
            <w:r w:rsidRPr="002C6417">
              <w:rPr>
                <w:i/>
                <w:sz w:val="18"/>
              </w:rPr>
              <w:t>servicios</w:t>
            </w:r>
            <w:r w:rsidRPr="002C6417">
              <w:rPr>
                <w:i/>
                <w:spacing w:val="-1"/>
                <w:sz w:val="18"/>
              </w:rPr>
              <w:t xml:space="preserve"> </w:t>
            </w:r>
            <w:r w:rsidRPr="002C6417">
              <w:rPr>
                <w:i/>
                <w:sz w:val="18"/>
              </w:rPr>
              <w:t>ecosistémicos en</w:t>
            </w:r>
            <w:r w:rsidRPr="002C6417">
              <w:rPr>
                <w:i/>
                <w:spacing w:val="-1"/>
                <w:sz w:val="18"/>
              </w:rPr>
              <w:t xml:space="preserve"> </w:t>
            </w:r>
            <w:r w:rsidRPr="002C6417">
              <w:rPr>
                <w:i/>
                <w:sz w:val="18"/>
              </w:rPr>
              <w:t>la</w:t>
            </w:r>
            <w:r w:rsidRPr="002C6417">
              <w:rPr>
                <w:i/>
                <w:spacing w:val="-2"/>
                <w:sz w:val="18"/>
              </w:rPr>
              <w:t xml:space="preserve"> </w:t>
            </w:r>
            <w:r w:rsidRPr="002C6417">
              <w:rPr>
                <w:i/>
                <w:sz w:val="18"/>
              </w:rPr>
              <w:t>planificación</w:t>
            </w:r>
            <w:r w:rsidRPr="002C6417">
              <w:rPr>
                <w:i/>
                <w:spacing w:val="-4"/>
                <w:sz w:val="18"/>
              </w:rPr>
              <w:t xml:space="preserve"> </w:t>
            </w:r>
            <w:r w:rsidRPr="002C6417">
              <w:rPr>
                <w:i/>
                <w:sz w:val="18"/>
              </w:rPr>
              <w:t>territorial</w:t>
            </w:r>
            <w:r w:rsidRPr="002C6417">
              <w:rPr>
                <w:i/>
                <w:spacing w:val="-3"/>
                <w:sz w:val="18"/>
              </w:rPr>
              <w:t xml:space="preserve"> </w:t>
            </w:r>
            <w:r w:rsidRPr="002C6417">
              <w:rPr>
                <w:i/>
                <w:sz w:val="18"/>
              </w:rPr>
              <w:t>y</w:t>
            </w:r>
            <w:r w:rsidRPr="002C6417">
              <w:rPr>
                <w:i/>
                <w:spacing w:val="-1"/>
                <w:sz w:val="18"/>
              </w:rPr>
              <w:t xml:space="preserve"> </w:t>
            </w:r>
            <w:r w:rsidRPr="002C6417">
              <w:rPr>
                <w:i/>
                <w:sz w:val="18"/>
              </w:rPr>
              <w:t>evaluaciones</w:t>
            </w:r>
            <w:r w:rsidRPr="002C6417">
              <w:rPr>
                <w:i/>
                <w:spacing w:val="-3"/>
                <w:sz w:val="18"/>
              </w:rPr>
              <w:t xml:space="preserve"> </w:t>
            </w:r>
            <w:r w:rsidRPr="002C6417">
              <w:rPr>
                <w:i/>
                <w:sz w:val="18"/>
              </w:rPr>
              <w:t>ambientales</w:t>
            </w:r>
            <w:r w:rsidRPr="002C6417">
              <w:rPr>
                <w:i/>
                <w:spacing w:val="-3"/>
                <w:sz w:val="18"/>
              </w:rPr>
              <w:t xml:space="preserve"> </w:t>
            </w:r>
            <w:r w:rsidRPr="002C6417">
              <w:rPr>
                <w:i/>
                <w:sz w:val="18"/>
              </w:rPr>
              <w:t>estratégicas;</w:t>
            </w:r>
            <w:r w:rsidRPr="002C6417">
              <w:rPr>
                <w:i/>
                <w:spacing w:val="-3"/>
                <w:sz w:val="18"/>
              </w:rPr>
              <w:t xml:space="preserve"> </w:t>
            </w:r>
            <w:r w:rsidRPr="002C6417">
              <w:rPr>
                <w:i/>
                <w:sz w:val="18"/>
              </w:rPr>
              <w:t>(b)</w:t>
            </w:r>
            <w:r w:rsidRPr="002C6417">
              <w:rPr>
                <w:i/>
                <w:spacing w:val="-2"/>
                <w:sz w:val="18"/>
              </w:rPr>
              <w:t xml:space="preserve"> </w:t>
            </w:r>
            <w:r w:rsidRPr="002C6417">
              <w:rPr>
                <w:i/>
                <w:sz w:val="18"/>
              </w:rPr>
              <w:t>implementar</w:t>
            </w:r>
            <w:r w:rsidRPr="002C6417">
              <w:rPr>
                <w:i/>
                <w:spacing w:val="-2"/>
                <w:sz w:val="18"/>
              </w:rPr>
              <w:t xml:space="preserve"> </w:t>
            </w:r>
            <w:r w:rsidRPr="002C6417">
              <w:rPr>
                <w:i/>
                <w:sz w:val="18"/>
              </w:rPr>
              <w:t>acciones</w:t>
            </w:r>
            <w:r w:rsidRPr="002C6417">
              <w:rPr>
                <w:i/>
                <w:spacing w:val="-3"/>
                <w:sz w:val="18"/>
              </w:rPr>
              <w:t xml:space="preserve"> </w:t>
            </w:r>
            <w:r w:rsidRPr="002C6417">
              <w:rPr>
                <w:i/>
                <w:sz w:val="18"/>
              </w:rPr>
              <w:t>en</w:t>
            </w:r>
            <w:r w:rsidRPr="002C6417">
              <w:rPr>
                <w:i/>
                <w:spacing w:val="-4"/>
                <w:sz w:val="18"/>
              </w:rPr>
              <w:t xml:space="preserve"> </w:t>
            </w:r>
            <w:r w:rsidRPr="002C6417">
              <w:rPr>
                <w:i/>
                <w:sz w:val="18"/>
              </w:rPr>
              <w:t>el</w:t>
            </w:r>
            <w:r w:rsidRPr="002C6417">
              <w:rPr>
                <w:i/>
                <w:spacing w:val="-2"/>
                <w:sz w:val="18"/>
              </w:rPr>
              <w:t xml:space="preserve"> </w:t>
            </w:r>
            <w:r w:rsidRPr="002C6417">
              <w:rPr>
                <w:i/>
                <w:sz w:val="18"/>
              </w:rPr>
              <w:t>terreno</w:t>
            </w:r>
            <w:r w:rsidRPr="002C6417">
              <w:rPr>
                <w:i/>
                <w:spacing w:val="-1"/>
                <w:sz w:val="18"/>
              </w:rPr>
              <w:t xml:space="preserve"> </w:t>
            </w:r>
            <w:r w:rsidRPr="002C6417">
              <w:rPr>
                <w:i/>
                <w:sz w:val="18"/>
              </w:rPr>
              <w:t>de</w:t>
            </w:r>
            <w:r w:rsidRPr="002C6417">
              <w:rPr>
                <w:i/>
                <w:spacing w:val="-2"/>
                <w:sz w:val="18"/>
              </w:rPr>
              <w:t xml:space="preserve"> </w:t>
            </w:r>
            <w:r w:rsidRPr="002C6417">
              <w:rPr>
                <w:i/>
                <w:sz w:val="18"/>
              </w:rPr>
              <w:t>conservación,</w:t>
            </w:r>
            <w:r w:rsidRPr="002C6417">
              <w:rPr>
                <w:i/>
                <w:spacing w:val="-4"/>
                <w:sz w:val="18"/>
              </w:rPr>
              <w:t xml:space="preserve"> </w:t>
            </w:r>
            <w:r w:rsidRPr="002C6417">
              <w:rPr>
                <w:i/>
                <w:sz w:val="18"/>
              </w:rPr>
              <w:t>restauración,</w:t>
            </w:r>
            <w:r w:rsidRPr="002C6417">
              <w:rPr>
                <w:i/>
                <w:spacing w:val="-2"/>
                <w:sz w:val="18"/>
              </w:rPr>
              <w:t xml:space="preserve"> </w:t>
            </w:r>
            <w:r w:rsidRPr="002C6417">
              <w:rPr>
                <w:i/>
                <w:sz w:val="18"/>
              </w:rPr>
              <w:t>monitoreo y control;</w:t>
            </w:r>
            <w:r w:rsidRPr="002C6417">
              <w:rPr>
                <w:i/>
                <w:spacing w:val="-5"/>
                <w:sz w:val="18"/>
              </w:rPr>
              <w:t xml:space="preserve"> </w:t>
            </w:r>
            <w:r w:rsidRPr="002C6417">
              <w:rPr>
                <w:i/>
                <w:sz w:val="18"/>
              </w:rPr>
              <w:t>y</w:t>
            </w:r>
            <w:r w:rsidRPr="002C6417">
              <w:rPr>
                <w:i/>
                <w:spacing w:val="-2"/>
                <w:sz w:val="18"/>
              </w:rPr>
              <w:t xml:space="preserve"> </w:t>
            </w:r>
            <w:r w:rsidRPr="002C6417">
              <w:rPr>
                <w:i/>
                <w:sz w:val="18"/>
              </w:rPr>
              <w:t>(c)</w:t>
            </w:r>
            <w:r w:rsidRPr="002C6417">
              <w:rPr>
                <w:i/>
                <w:spacing w:val="-3"/>
                <w:sz w:val="18"/>
              </w:rPr>
              <w:t xml:space="preserve"> </w:t>
            </w:r>
            <w:r w:rsidRPr="002C6417">
              <w:rPr>
                <w:i/>
                <w:sz w:val="18"/>
              </w:rPr>
              <w:t>Establecer</w:t>
            </w:r>
            <w:r w:rsidRPr="002C6417">
              <w:rPr>
                <w:i/>
                <w:spacing w:val="-4"/>
                <w:sz w:val="18"/>
              </w:rPr>
              <w:t xml:space="preserve"> </w:t>
            </w:r>
            <w:r w:rsidRPr="002C6417">
              <w:rPr>
                <w:i/>
                <w:sz w:val="18"/>
              </w:rPr>
              <w:t>acuerdos</w:t>
            </w:r>
            <w:r w:rsidRPr="002C6417">
              <w:rPr>
                <w:i/>
                <w:spacing w:val="-5"/>
                <w:sz w:val="18"/>
              </w:rPr>
              <w:t xml:space="preserve"> </w:t>
            </w:r>
            <w:r w:rsidRPr="002C6417">
              <w:rPr>
                <w:i/>
                <w:sz w:val="18"/>
              </w:rPr>
              <w:t>políticos</w:t>
            </w:r>
            <w:r w:rsidRPr="002C6417">
              <w:rPr>
                <w:i/>
                <w:spacing w:val="-3"/>
                <w:sz w:val="18"/>
              </w:rPr>
              <w:t xml:space="preserve"> </w:t>
            </w:r>
            <w:r w:rsidRPr="002C6417">
              <w:rPr>
                <w:i/>
                <w:sz w:val="18"/>
              </w:rPr>
              <w:t>y</w:t>
            </w:r>
            <w:r w:rsidRPr="002C6417">
              <w:rPr>
                <w:i/>
                <w:spacing w:val="-2"/>
                <w:sz w:val="18"/>
              </w:rPr>
              <w:t xml:space="preserve"> </w:t>
            </w:r>
            <w:r w:rsidRPr="002C6417">
              <w:rPr>
                <w:i/>
                <w:sz w:val="18"/>
              </w:rPr>
              <w:t>técnicos</w:t>
            </w:r>
            <w:r w:rsidRPr="002C6417">
              <w:rPr>
                <w:i/>
                <w:spacing w:val="-5"/>
                <w:sz w:val="18"/>
              </w:rPr>
              <w:t xml:space="preserve"> </w:t>
            </w:r>
            <w:r w:rsidRPr="002C6417">
              <w:rPr>
                <w:i/>
                <w:sz w:val="18"/>
              </w:rPr>
              <w:t>para</w:t>
            </w:r>
            <w:r w:rsidRPr="002C6417">
              <w:rPr>
                <w:i/>
                <w:spacing w:val="-2"/>
                <w:sz w:val="18"/>
              </w:rPr>
              <w:t xml:space="preserve"> </w:t>
            </w:r>
            <w:r w:rsidRPr="002C6417">
              <w:rPr>
                <w:i/>
                <w:sz w:val="18"/>
              </w:rPr>
              <w:t>el</w:t>
            </w:r>
            <w:r w:rsidRPr="002C6417">
              <w:rPr>
                <w:i/>
                <w:spacing w:val="-2"/>
                <w:sz w:val="18"/>
              </w:rPr>
              <w:t xml:space="preserve"> </w:t>
            </w:r>
            <w:r w:rsidRPr="002C6417">
              <w:rPr>
                <w:i/>
                <w:sz w:val="18"/>
              </w:rPr>
              <w:t>diseño</w:t>
            </w:r>
            <w:r w:rsidRPr="002C6417">
              <w:rPr>
                <w:i/>
                <w:spacing w:val="-4"/>
                <w:sz w:val="18"/>
              </w:rPr>
              <w:t xml:space="preserve"> </w:t>
            </w:r>
            <w:r w:rsidRPr="002C6417">
              <w:rPr>
                <w:i/>
                <w:sz w:val="18"/>
              </w:rPr>
              <w:t>de</w:t>
            </w:r>
            <w:r w:rsidRPr="002C6417">
              <w:rPr>
                <w:i/>
                <w:spacing w:val="-2"/>
                <w:sz w:val="18"/>
              </w:rPr>
              <w:t xml:space="preserve"> </w:t>
            </w:r>
            <w:r w:rsidRPr="002C6417">
              <w:rPr>
                <w:i/>
                <w:sz w:val="18"/>
              </w:rPr>
              <w:t>la</w:t>
            </w:r>
            <w:r w:rsidRPr="002C6417">
              <w:rPr>
                <w:i/>
                <w:spacing w:val="-2"/>
                <w:sz w:val="18"/>
              </w:rPr>
              <w:t xml:space="preserve"> </w:t>
            </w:r>
            <w:r w:rsidRPr="002C6417">
              <w:rPr>
                <w:i/>
                <w:sz w:val="18"/>
              </w:rPr>
              <w:t>estructura</w:t>
            </w:r>
            <w:r w:rsidRPr="002C6417">
              <w:rPr>
                <w:i/>
                <w:spacing w:val="-2"/>
                <w:sz w:val="18"/>
              </w:rPr>
              <w:t xml:space="preserve"> </w:t>
            </w:r>
            <w:r w:rsidRPr="002C6417">
              <w:rPr>
                <w:i/>
                <w:sz w:val="18"/>
              </w:rPr>
              <w:t>institucional</w:t>
            </w:r>
            <w:r w:rsidRPr="002C6417">
              <w:rPr>
                <w:i/>
                <w:spacing w:val="-5"/>
                <w:sz w:val="18"/>
              </w:rPr>
              <w:t xml:space="preserve"> </w:t>
            </w:r>
            <w:r w:rsidRPr="002C6417">
              <w:rPr>
                <w:i/>
                <w:sz w:val="18"/>
              </w:rPr>
              <w:t>del MA,</w:t>
            </w:r>
            <w:r w:rsidRPr="002C6417">
              <w:rPr>
                <w:i/>
                <w:spacing w:val="-2"/>
                <w:sz w:val="18"/>
              </w:rPr>
              <w:t xml:space="preserve"> </w:t>
            </w:r>
            <w:r w:rsidRPr="002C6417">
              <w:rPr>
                <w:i/>
                <w:sz w:val="18"/>
              </w:rPr>
              <w:t>específicamente</w:t>
            </w:r>
            <w:r w:rsidRPr="002C6417">
              <w:rPr>
                <w:i/>
                <w:spacing w:val="-2"/>
                <w:sz w:val="18"/>
              </w:rPr>
              <w:t xml:space="preserve"> </w:t>
            </w:r>
            <w:r w:rsidRPr="002C6417">
              <w:rPr>
                <w:i/>
                <w:sz w:val="18"/>
              </w:rPr>
              <w:t>en lo</w:t>
            </w:r>
            <w:r w:rsidRPr="002C6417">
              <w:rPr>
                <w:i/>
                <w:spacing w:val="-4"/>
                <w:sz w:val="18"/>
              </w:rPr>
              <w:t xml:space="preserve"> </w:t>
            </w:r>
            <w:r w:rsidRPr="002C6417">
              <w:rPr>
                <w:i/>
                <w:sz w:val="18"/>
              </w:rPr>
              <w:t>referido</w:t>
            </w:r>
            <w:r w:rsidRPr="002C6417">
              <w:rPr>
                <w:i/>
                <w:spacing w:val="-1"/>
                <w:sz w:val="18"/>
              </w:rPr>
              <w:t xml:space="preserve"> </w:t>
            </w:r>
            <w:r w:rsidRPr="002C6417">
              <w:rPr>
                <w:i/>
                <w:sz w:val="18"/>
              </w:rPr>
              <w:t>a</w:t>
            </w:r>
            <w:r w:rsidRPr="002C6417">
              <w:rPr>
                <w:i/>
                <w:spacing w:val="-1"/>
                <w:sz w:val="18"/>
              </w:rPr>
              <w:t xml:space="preserve"> </w:t>
            </w:r>
            <w:r w:rsidRPr="002C6417">
              <w:rPr>
                <w:i/>
                <w:sz w:val="18"/>
              </w:rPr>
              <w:t>la</w:t>
            </w:r>
            <w:r w:rsidRPr="002C6417">
              <w:rPr>
                <w:i/>
                <w:spacing w:val="-2"/>
                <w:sz w:val="18"/>
              </w:rPr>
              <w:t xml:space="preserve"> </w:t>
            </w:r>
            <w:r w:rsidRPr="002C6417">
              <w:rPr>
                <w:i/>
                <w:sz w:val="18"/>
              </w:rPr>
              <w:t>conservación de la biodiversidad, los servicios ecosistémicos, y la gestión del SNAP.</w:t>
            </w:r>
          </w:p>
          <w:p w14:paraId="6227D4DD" w14:textId="77777777" w:rsidR="00DC750A" w:rsidRPr="002C6417" w:rsidRDefault="00DC750A" w:rsidP="004613B3">
            <w:pPr>
              <w:pStyle w:val="TableParagraph"/>
              <w:numPr>
                <w:ilvl w:val="2"/>
                <w:numId w:val="27"/>
              </w:numPr>
              <w:tabs>
                <w:tab w:val="left" w:pos="510"/>
              </w:tabs>
              <w:spacing w:before="1"/>
              <w:ind w:right="719" w:firstLine="0"/>
              <w:rPr>
                <w:i/>
                <w:sz w:val="18"/>
              </w:rPr>
            </w:pPr>
            <w:r w:rsidRPr="002C6417">
              <w:rPr>
                <w:i/>
                <w:sz w:val="18"/>
              </w:rPr>
              <w:t>Líneas</w:t>
            </w:r>
            <w:r w:rsidRPr="002C6417">
              <w:rPr>
                <w:i/>
                <w:spacing w:val="-4"/>
                <w:sz w:val="18"/>
              </w:rPr>
              <w:t xml:space="preserve"> </w:t>
            </w:r>
            <w:r w:rsidRPr="002C6417">
              <w:rPr>
                <w:i/>
                <w:sz w:val="18"/>
              </w:rPr>
              <w:t>de</w:t>
            </w:r>
            <w:r w:rsidRPr="002C6417">
              <w:rPr>
                <w:i/>
                <w:spacing w:val="-1"/>
                <w:sz w:val="18"/>
              </w:rPr>
              <w:t xml:space="preserve"> </w:t>
            </w:r>
            <w:r w:rsidRPr="002C6417">
              <w:rPr>
                <w:i/>
                <w:sz w:val="18"/>
              </w:rPr>
              <w:t>trabajo específicas</w:t>
            </w:r>
            <w:r w:rsidRPr="002C6417">
              <w:rPr>
                <w:i/>
                <w:spacing w:val="-2"/>
                <w:sz w:val="18"/>
              </w:rPr>
              <w:t xml:space="preserve"> </w:t>
            </w:r>
            <w:r w:rsidRPr="002C6417">
              <w:rPr>
                <w:i/>
                <w:sz w:val="18"/>
              </w:rPr>
              <w:t>para</w:t>
            </w:r>
            <w:r w:rsidRPr="002C6417">
              <w:rPr>
                <w:i/>
                <w:spacing w:val="-3"/>
                <w:sz w:val="18"/>
              </w:rPr>
              <w:t xml:space="preserve"> </w:t>
            </w:r>
            <w:r w:rsidRPr="002C6417">
              <w:rPr>
                <w:i/>
                <w:sz w:val="18"/>
              </w:rPr>
              <w:t>el</w:t>
            </w:r>
            <w:r w:rsidRPr="002C6417">
              <w:rPr>
                <w:i/>
                <w:spacing w:val="-1"/>
                <w:sz w:val="18"/>
              </w:rPr>
              <w:t xml:space="preserve"> </w:t>
            </w:r>
            <w:r w:rsidRPr="002C6417">
              <w:rPr>
                <w:i/>
                <w:sz w:val="18"/>
              </w:rPr>
              <w:t>logro</w:t>
            </w:r>
            <w:r w:rsidRPr="002C6417">
              <w:rPr>
                <w:i/>
                <w:spacing w:val="-3"/>
                <w:sz w:val="18"/>
              </w:rPr>
              <w:t xml:space="preserve"> </w:t>
            </w:r>
            <w:r w:rsidRPr="002C6417">
              <w:rPr>
                <w:i/>
                <w:sz w:val="18"/>
              </w:rPr>
              <w:t>de</w:t>
            </w:r>
            <w:r w:rsidRPr="002C6417">
              <w:rPr>
                <w:i/>
                <w:spacing w:val="-1"/>
                <w:sz w:val="18"/>
              </w:rPr>
              <w:t xml:space="preserve"> </w:t>
            </w:r>
            <w:r w:rsidRPr="002C6417">
              <w:rPr>
                <w:i/>
                <w:sz w:val="18"/>
              </w:rPr>
              <w:t>metas</w:t>
            </w:r>
            <w:r w:rsidRPr="002C6417">
              <w:rPr>
                <w:i/>
                <w:spacing w:val="-2"/>
                <w:sz w:val="18"/>
              </w:rPr>
              <w:t xml:space="preserve"> </w:t>
            </w:r>
            <w:r w:rsidRPr="002C6417">
              <w:rPr>
                <w:i/>
                <w:sz w:val="18"/>
              </w:rPr>
              <w:t>de</w:t>
            </w:r>
            <w:r w:rsidRPr="002C6417">
              <w:rPr>
                <w:i/>
                <w:spacing w:val="-1"/>
                <w:sz w:val="18"/>
              </w:rPr>
              <w:t xml:space="preserve"> </w:t>
            </w:r>
            <w:r w:rsidRPr="002C6417">
              <w:rPr>
                <w:i/>
                <w:sz w:val="18"/>
              </w:rPr>
              <w:t>NDT</w:t>
            </w:r>
            <w:r w:rsidRPr="002C6417">
              <w:rPr>
                <w:i/>
                <w:spacing w:val="-3"/>
                <w:sz w:val="18"/>
              </w:rPr>
              <w:t xml:space="preserve"> </w:t>
            </w:r>
            <w:r w:rsidRPr="002C6417">
              <w:rPr>
                <w:i/>
                <w:sz w:val="18"/>
              </w:rPr>
              <w:t>acordados</w:t>
            </w:r>
            <w:r w:rsidRPr="002C6417">
              <w:rPr>
                <w:i/>
                <w:spacing w:val="-2"/>
                <w:sz w:val="18"/>
              </w:rPr>
              <w:t xml:space="preserve"> </w:t>
            </w:r>
            <w:r w:rsidRPr="002C6417">
              <w:rPr>
                <w:i/>
                <w:sz w:val="18"/>
              </w:rPr>
              <w:t>en</w:t>
            </w:r>
            <w:r w:rsidRPr="002C6417">
              <w:rPr>
                <w:i/>
                <w:spacing w:val="-3"/>
                <w:sz w:val="18"/>
              </w:rPr>
              <w:t xml:space="preserve"> </w:t>
            </w:r>
            <w:r w:rsidRPr="002C6417">
              <w:rPr>
                <w:i/>
                <w:sz w:val="18"/>
              </w:rPr>
              <w:t>base</w:t>
            </w:r>
            <w:r w:rsidRPr="002C6417">
              <w:rPr>
                <w:i/>
                <w:spacing w:val="-4"/>
                <w:sz w:val="18"/>
              </w:rPr>
              <w:t xml:space="preserve"> </w:t>
            </w:r>
            <w:r w:rsidRPr="002C6417">
              <w:rPr>
                <w:i/>
                <w:sz w:val="18"/>
              </w:rPr>
              <w:t>a</w:t>
            </w:r>
            <w:r w:rsidRPr="002C6417">
              <w:rPr>
                <w:i/>
                <w:spacing w:val="-1"/>
                <w:sz w:val="18"/>
              </w:rPr>
              <w:t xml:space="preserve"> </w:t>
            </w:r>
            <w:r w:rsidRPr="002C6417">
              <w:rPr>
                <w:i/>
                <w:sz w:val="18"/>
              </w:rPr>
              <w:t>la</w:t>
            </w:r>
            <w:r w:rsidRPr="002C6417">
              <w:rPr>
                <w:i/>
                <w:spacing w:val="-1"/>
                <w:sz w:val="18"/>
              </w:rPr>
              <w:t xml:space="preserve"> </w:t>
            </w:r>
            <w:r w:rsidRPr="002C6417">
              <w:rPr>
                <w:i/>
                <w:sz w:val="18"/>
              </w:rPr>
              <w:t>validación</w:t>
            </w:r>
            <w:r w:rsidRPr="002C6417">
              <w:rPr>
                <w:i/>
                <w:spacing w:val="-3"/>
                <w:sz w:val="18"/>
              </w:rPr>
              <w:t xml:space="preserve"> </w:t>
            </w:r>
            <w:r w:rsidRPr="002C6417">
              <w:rPr>
                <w:i/>
                <w:sz w:val="18"/>
              </w:rPr>
              <w:t>de</w:t>
            </w:r>
            <w:r w:rsidRPr="002C6417">
              <w:rPr>
                <w:i/>
                <w:spacing w:val="-1"/>
                <w:sz w:val="18"/>
              </w:rPr>
              <w:t xml:space="preserve"> </w:t>
            </w:r>
            <w:r w:rsidRPr="002C6417">
              <w:rPr>
                <w:i/>
                <w:sz w:val="18"/>
              </w:rPr>
              <w:t>las</w:t>
            </w:r>
            <w:r w:rsidRPr="002C6417">
              <w:rPr>
                <w:i/>
                <w:spacing w:val="-2"/>
                <w:sz w:val="18"/>
              </w:rPr>
              <w:t xml:space="preserve"> </w:t>
            </w:r>
            <w:r w:rsidRPr="002C6417">
              <w:rPr>
                <w:i/>
                <w:sz w:val="18"/>
              </w:rPr>
              <w:t>líneas</w:t>
            </w:r>
            <w:r w:rsidRPr="002C6417">
              <w:rPr>
                <w:i/>
                <w:spacing w:val="-4"/>
                <w:sz w:val="18"/>
              </w:rPr>
              <w:t xml:space="preserve"> </w:t>
            </w:r>
            <w:r w:rsidRPr="002C6417">
              <w:rPr>
                <w:i/>
                <w:sz w:val="18"/>
              </w:rPr>
              <w:t>de</w:t>
            </w:r>
            <w:r w:rsidRPr="002C6417">
              <w:rPr>
                <w:i/>
                <w:spacing w:val="-1"/>
                <w:sz w:val="18"/>
              </w:rPr>
              <w:t xml:space="preserve"> </w:t>
            </w:r>
            <w:r w:rsidRPr="002C6417">
              <w:rPr>
                <w:i/>
                <w:sz w:val="18"/>
              </w:rPr>
              <w:t>base</w:t>
            </w:r>
            <w:r w:rsidRPr="002C6417">
              <w:rPr>
                <w:i/>
                <w:spacing w:val="-1"/>
                <w:sz w:val="18"/>
              </w:rPr>
              <w:t xml:space="preserve"> </w:t>
            </w:r>
            <w:r w:rsidRPr="002C6417">
              <w:rPr>
                <w:i/>
                <w:sz w:val="18"/>
              </w:rPr>
              <w:t>para</w:t>
            </w:r>
            <w:r w:rsidRPr="002C6417">
              <w:rPr>
                <w:i/>
                <w:spacing w:val="-1"/>
                <w:sz w:val="18"/>
              </w:rPr>
              <w:t xml:space="preserve"> </w:t>
            </w:r>
            <w:r w:rsidRPr="002C6417">
              <w:rPr>
                <w:i/>
                <w:sz w:val="18"/>
              </w:rPr>
              <w:t>la</w:t>
            </w:r>
            <w:r w:rsidRPr="002C6417">
              <w:rPr>
                <w:i/>
                <w:spacing w:val="-1"/>
                <w:sz w:val="18"/>
              </w:rPr>
              <w:t xml:space="preserve"> </w:t>
            </w:r>
            <w:r w:rsidRPr="002C6417">
              <w:rPr>
                <w:i/>
                <w:sz w:val="18"/>
              </w:rPr>
              <w:t>NDT</w:t>
            </w:r>
            <w:r w:rsidRPr="002C6417">
              <w:rPr>
                <w:i/>
                <w:spacing w:val="-3"/>
                <w:sz w:val="18"/>
              </w:rPr>
              <w:t xml:space="preserve"> </w:t>
            </w:r>
            <w:r w:rsidRPr="002C6417">
              <w:rPr>
                <w:i/>
                <w:sz w:val="18"/>
              </w:rPr>
              <w:t>en 250,000 hectáreas (en las áreas piloto) y la definición y acuerdo sobre acciones prioritarias con agencias clave.</w:t>
            </w:r>
          </w:p>
          <w:p w14:paraId="2D1E1527" w14:textId="77777777" w:rsidR="00DC750A" w:rsidRPr="002C6417" w:rsidRDefault="00DC750A" w:rsidP="004613B3">
            <w:pPr>
              <w:pStyle w:val="TableParagraph"/>
              <w:numPr>
                <w:ilvl w:val="2"/>
                <w:numId w:val="27"/>
              </w:numPr>
              <w:tabs>
                <w:tab w:val="left" w:pos="510"/>
              </w:tabs>
              <w:spacing w:before="60"/>
              <w:ind w:right="686" w:firstLine="0"/>
              <w:rPr>
                <w:i/>
                <w:sz w:val="18"/>
                <w:szCs w:val="18"/>
                <w:lang w:val="es-ES"/>
              </w:rPr>
            </w:pPr>
            <w:r w:rsidRPr="2CC751CC">
              <w:rPr>
                <w:i/>
                <w:sz w:val="18"/>
                <w:szCs w:val="18"/>
                <w:lang w:val="es-ES"/>
              </w:rPr>
              <w:t>Mecanismos</w:t>
            </w:r>
            <w:r w:rsidRPr="2CC751CC">
              <w:rPr>
                <w:i/>
                <w:spacing w:val="-4"/>
                <w:sz w:val="18"/>
                <w:szCs w:val="18"/>
                <w:lang w:val="es-ES"/>
              </w:rPr>
              <w:t xml:space="preserve"> </w:t>
            </w:r>
            <w:r w:rsidRPr="2CC751CC">
              <w:rPr>
                <w:i/>
                <w:sz w:val="18"/>
                <w:szCs w:val="18"/>
                <w:lang w:val="es-ES"/>
              </w:rPr>
              <w:t>financieros</w:t>
            </w:r>
            <w:r w:rsidRPr="2CC751CC">
              <w:rPr>
                <w:i/>
                <w:spacing w:val="-4"/>
                <w:sz w:val="18"/>
                <w:szCs w:val="18"/>
                <w:lang w:val="es-ES"/>
              </w:rPr>
              <w:t xml:space="preserve"> </w:t>
            </w:r>
            <w:r w:rsidRPr="2CC751CC">
              <w:rPr>
                <w:i/>
                <w:sz w:val="18"/>
                <w:szCs w:val="18"/>
                <w:lang w:val="es-ES"/>
              </w:rPr>
              <w:t>establecidos</w:t>
            </w:r>
            <w:r w:rsidRPr="2CC751CC">
              <w:rPr>
                <w:i/>
                <w:spacing w:val="-5"/>
                <w:sz w:val="18"/>
                <w:szCs w:val="18"/>
                <w:lang w:val="es-ES"/>
              </w:rPr>
              <w:t xml:space="preserve"> </w:t>
            </w:r>
            <w:r w:rsidRPr="2CC751CC">
              <w:rPr>
                <w:i/>
                <w:sz w:val="18"/>
                <w:szCs w:val="18"/>
                <w:lang w:val="es-ES"/>
              </w:rPr>
              <w:t>y</w:t>
            </w:r>
            <w:r w:rsidRPr="2CC751CC">
              <w:rPr>
                <w:i/>
                <w:spacing w:val="-3"/>
                <w:sz w:val="18"/>
                <w:szCs w:val="18"/>
                <w:lang w:val="es-ES"/>
              </w:rPr>
              <w:t xml:space="preserve"> </w:t>
            </w:r>
            <w:r w:rsidRPr="2CC751CC">
              <w:rPr>
                <w:i/>
                <w:sz w:val="18"/>
                <w:szCs w:val="18"/>
                <w:lang w:val="es-ES"/>
              </w:rPr>
              <w:t>operando con</w:t>
            </w:r>
            <w:r w:rsidRPr="2CC751CC">
              <w:rPr>
                <w:i/>
                <w:spacing w:val="-3"/>
                <w:sz w:val="18"/>
                <w:szCs w:val="18"/>
                <w:lang w:val="es-ES"/>
              </w:rPr>
              <w:t xml:space="preserve"> </w:t>
            </w:r>
            <w:r w:rsidRPr="2CC751CC">
              <w:rPr>
                <w:i/>
                <w:sz w:val="18"/>
                <w:szCs w:val="18"/>
                <w:lang w:val="es-ES"/>
              </w:rPr>
              <w:t>la</w:t>
            </w:r>
            <w:r w:rsidRPr="2CC751CC">
              <w:rPr>
                <w:i/>
                <w:spacing w:val="-3"/>
                <w:sz w:val="18"/>
                <w:szCs w:val="18"/>
                <w:lang w:val="es-ES"/>
              </w:rPr>
              <w:t xml:space="preserve"> </w:t>
            </w:r>
            <w:r w:rsidRPr="2CC751CC">
              <w:rPr>
                <w:i/>
                <w:sz w:val="18"/>
                <w:szCs w:val="18"/>
                <w:lang w:val="es-ES"/>
              </w:rPr>
              <w:t>capacidad</w:t>
            </w:r>
            <w:r w:rsidRPr="2CC751CC">
              <w:rPr>
                <w:i/>
                <w:spacing w:val="-3"/>
                <w:sz w:val="18"/>
                <w:szCs w:val="18"/>
                <w:lang w:val="es-ES"/>
              </w:rPr>
              <w:t xml:space="preserve"> </w:t>
            </w:r>
            <w:r w:rsidRPr="2CC751CC">
              <w:rPr>
                <w:i/>
                <w:sz w:val="18"/>
                <w:szCs w:val="18"/>
                <w:lang w:val="es-ES"/>
              </w:rPr>
              <w:t>institucional</w:t>
            </w:r>
            <w:r w:rsidRPr="2CC751CC">
              <w:rPr>
                <w:i/>
                <w:spacing w:val="-4"/>
                <w:sz w:val="18"/>
                <w:szCs w:val="18"/>
                <w:lang w:val="es-ES"/>
              </w:rPr>
              <w:t xml:space="preserve"> </w:t>
            </w:r>
            <w:r w:rsidRPr="2CC751CC">
              <w:rPr>
                <w:i/>
                <w:sz w:val="18"/>
                <w:szCs w:val="18"/>
                <w:lang w:val="es-ES"/>
              </w:rPr>
              <w:t>y</w:t>
            </w:r>
            <w:r w:rsidRPr="2CC751CC">
              <w:rPr>
                <w:i/>
                <w:spacing w:val="-2"/>
                <w:sz w:val="18"/>
                <w:szCs w:val="18"/>
                <w:lang w:val="es-ES"/>
              </w:rPr>
              <w:t xml:space="preserve"> </w:t>
            </w:r>
            <w:r w:rsidRPr="2CC751CC">
              <w:rPr>
                <w:i/>
                <w:sz w:val="18"/>
                <w:szCs w:val="18"/>
                <w:lang w:val="es-ES"/>
              </w:rPr>
              <w:t>los</w:t>
            </w:r>
            <w:r w:rsidRPr="2CC751CC">
              <w:rPr>
                <w:i/>
                <w:spacing w:val="-4"/>
                <w:sz w:val="18"/>
                <w:szCs w:val="18"/>
                <w:lang w:val="es-ES"/>
              </w:rPr>
              <w:t xml:space="preserve"> </w:t>
            </w:r>
            <w:r w:rsidRPr="2CC751CC">
              <w:rPr>
                <w:i/>
                <w:sz w:val="18"/>
                <w:szCs w:val="18"/>
                <w:lang w:val="es-ES"/>
              </w:rPr>
              <w:t>procesos</w:t>
            </w:r>
            <w:r w:rsidRPr="2CC751CC">
              <w:rPr>
                <w:i/>
                <w:spacing w:val="-5"/>
                <w:sz w:val="18"/>
                <w:szCs w:val="18"/>
                <w:lang w:val="es-ES"/>
              </w:rPr>
              <w:t xml:space="preserve"> </w:t>
            </w:r>
            <w:r w:rsidRPr="2CC751CC">
              <w:rPr>
                <w:i/>
                <w:sz w:val="18"/>
                <w:szCs w:val="18"/>
                <w:lang w:val="es-ES"/>
              </w:rPr>
              <w:t>necesarios</w:t>
            </w:r>
            <w:r w:rsidRPr="2CC751CC">
              <w:rPr>
                <w:i/>
                <w:spacing w:val="-4"/>
                <w:sz w:val="18"/>
                <w:szCs w:val="18"/>
                <w:lang w:val="es-ES"/>
              </w:rPr>
              <w:t xml:space="preserve"> </w:t>
            </w:r>
            <w:r w:rsidRPr="2CC751CC">
              <w:rPr>
                <w:i/>
                <w:sz w:val="18"/>
                <w:szCs w:val="18"/>
                <w:lang w:val="es-ES"/>
              </w:rPr>
              <w:t>establecidos para</w:t>
            </w:r>
            <w:r w:rsidRPr="2CC751CC">
              <w:rPr>
                <w:i/>
                <w:spacing w:val="-3"/>
                <w:sz w:val="18"/>
                <w:szCs w:val="18"/>
                <w:lang w:val="es-ES"/>
              </w:rPr>
              <w:t xml:space="preserve"> </w:t>
            </w:r>
            <w:r w:rsidRPr="2CC751CC">
              <w:rPr>
                <w:i/>
                <w:sz w:val="18"/>
                <w:szCs w:val="18"/>
                <w:lang w:val="es-ES"/>
              </w:rPr>
              <w:t>la</w:t>
            </w:r>
            <w:r w:rsidRPr="2CC751CC">
              <w:rPr>
                <w:i/>
                <w:spacing w:val="-3"/>
                <w:sz w:val="18"/>
                <w:szCs w:val="18"/>
                <w:lang w:val="es-ES"/>
              </w:rPr>
              <w:t xml:space="preserve"> </w:t>
            </w:r>
            <w:r w:rsidRPr="2CC751CC">
              <w:rPr>
                <w:i/>
                <w:sz w:val="18"/>
                <w:szCs w:val="18"/>
                <w:lang w:val="es-ES"/>
              </w:rPr>
              <w:t>sostenibilidad financiera de las políticas de conservación de la biodiversidad y los servicios ecosistémicos dentro y fuera de APs.</w:t>
            </w:r>
          </w:p>
          <w:p w14:paraId="761E3E19" w14:textId="77777777" w:rsidR="00DC750A" w:rsidRPr="002C6417" w:rsidRDefault="00DC750A" w:rsidP="004613B3">
            <w:pPr>
              <w:pStyle w:val="TableParagraph"/>
              <w:numPr>
                <w:ilvl w:val="2"/>
                <w:numId w:val="27"/>
              </w:numPr>
              <w:tabs>
                <w:tab w:val="left" w:pos="510"/>
              </w:tabs>
              <w:spacing w:before="60"/>
              <w:ind w:right="885" w:firstLine="0"/>
              <w:rPr>
                <w:i/>
                <w:sz w:val="18"/>
                <w:szCs w:val="18"/>
                <w:lang w:val="es-ES"/>
              </w:rPr>
            </w:pPr>
            <w:r w:rsidRPr="2CC751CC">
              <w:rPr>
                <w:i/>
                <w:sz w:val="18"/>
                <w:szCs w:val="18"/>
                <w:lang w:val="es-ES"/>
              </w:rPr>
              <w:t>Sistema</w:t>
            </w:r>
            <w:r w:rsidRPr="2CC751CC">
              <w:rPr>
                <w:i/>
                <w:spacing w:val="-2"/>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manejo</w:t>
            </w:r>
            <w:r w:rsidRPr="2CC751CC">
              <w:rPr>
                <w:i/>
                <w:spacing w:val="-1"/>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información</w:t>
            </w:r>
            <w:r w:rsidRPr="2CC751CC">
              <w:rPr>
                <w:i/>
                <w:spacing w:val="-2"/>
                <w:sz w:val="18"/>
                <w:szCs w:val="18"/>
                <w:lang w:val="es-ES"/>
              </w:rPr>
              <w:t xml:space="preserve"> </w:t>
            </w:r>
            <w:r w:rsidRPr="2CC751CC">
              <w:rPr>
                <w:i/>
                <w:sz w:val="18"/>
                <w:szCs w:val="18"/>
                <w:lang w:val="es-ES"/>
              </w:rPr>
              <w:t>operando,</w:t>
            </w:r>
            <w:r w:rsidRPr="2CC751CC">
              <w:rPr>
                <w:i/>
                <w:spacing w:val="-4"/>
                <w:sz w:val="18"/>
                <w:szCs w:val="18"/>
                <w:lang w:val="es-ES"/>
              </w:rPr>
              <w:t xml:space="preserve"> </w:t>
            </w:r>
            <w:r w:rsidRPr="2CC751CC">
              <w:rPr>
                <w:i/>
                <w:sz w:val="18"/>
                <w:szCs w:val="18"/>
                <w:lang w:val="es-ES"/>
              </w:rPr>
              <w:t>para</w:t>
            </w:r>
            <w:r w:rsidRPr="2CC751CC">
              <w:rPr>
                <w:i/>
                <w:spacing w:val="-2"/>
                <w:sz w:val="18"/>
                <w:szCs w:val="18"/>
                <w:lang w:val="es-ES"/>
              </w:rPr>
              <w:t xml:space="preserve"> </w:t>
            </w:r>
            <w:r w:rsidRPr="2CC751CC">
              <w:rPr>
                <w:i/>
                <w:sz w:val="18"/>
                <w:szCs w:val="18"/>
                <w:lang w:val="es-ES"/>
              </w:rPr>
              <w:t>generar,</w:t>
            </w:r>
            <w:r w:rsidRPr="2CC751CC">
              <w:rPr>
                <w:i/>
                <w:spacing w:val="-4"/>
                <w:sz w:val="18"/>
                <w:szCs w:val="18"/>
                <w:lang w:val="es-ES"/>
              </w:rPr>
              <w:t xml:space="preserve"> </w:t>
            </w:r>
            <w:r w:rsidRPr="2CC751CC">
              <w:rPr>
                <w:i/>
                <w:sz w:val="18"/>
                <w:szCs w:val="18"/>
                <w:lang w:val="es-ES"/>
              </w:rPr>
              <w:t>sistematizar</w:t>
            </w:r>
            <w:r w:rsidRPr="2CC751CC">
              <w:rPr>
                <w:i/>
                <w:spacing w:val="-2"/>
                <w:sz w:val="18"/>
                <w:szCs w:val="18"/>
                <w:lang w:val="es-ES"/>
              </w:rPr>
              <w:t xml:space="preserve"> </w:t>
            </w:r>
            <w:r w:rsidRPr="2CC751CC">
              <w:rPr>
                <w:i/>
                <w:sz w:val="18"/>
                <w:szCs w:val="18"/>
                <w:lang w:val="es-ES"/>
              </w:rPr>
              <w:t>y</w:t>
            </w:r>
            <w:r w:rsidRPr="2CC751CC">
              <w:rPr>
                <w:i/>
                <w:spacing w:val="-1"/>
                <w:sz w:val="18"/>
                <w:szCs w:val="18"/>
                <w:lang w:val="es-ES"/>
              </w:rPr>
              <w:t xml:space="preserve"> </w:t>
            </w:r>
            <w:r w:rsidRPr="2CC751CC">
              <w:rPr>
                <w:i/>
                <w:sz w:val="18"/>
                <w:szCs w:val="18"/>
                <w:lang w:val="es-ES"/>
              </w:rPr>
              <w:t>gestionar</w:t>
            </w:r>
            <w:r w:rsidRPr="2CC751CC">
              <w:rPr>
                <w:i/>
                <w:spacing w:val="-2"/>
                <w:sz w:val="18"/>
                <w:szCs w:val="18"/>
                <w:lang w:val="es-ES"/>
              </w:rPr>
              <w:t xml:space="preserve"> </w:t>
            </w:r>
            <w:r w:rsidRPr="2CC751CC">
              <w:rPr>
                <w:i/>
                <w:sz w:val="18"/>
                <w:szCs w:val="18"/>
                <w:lang w:val="es-ES"/>
              </w:rPr>
              <w:t>información</w:t>
            </w:r>
            <w:r w:rsidRPr="2CC751CC">
              <w:rPr>
                <w:i/>
                <w:spacing w:val="-2"/>
                <w:sz w:val="18"/>
                <w:szCs w:val="18"/>
                <w:lang w:val="es-ES"/>
              </w:rPr>
              <w:t xml:space="preserve"> </w:t>
            </w:r>
            <w:r w:rsidRPr="2CC751CC">
              <w:rPr>
                <w:i/>
                <w:sz w:val="18"/>
                <w:szCs w:val="18"/>
                <w:lang w:val="es-ES"/>
              </w:rPr>
              <w:t>y</w:t>
            </w:r>
            <w:r w:rsidRPr="2CC751CC">
              <w:rPr>
                <w:i/>
                <w:spacing w:val="-4"/>
                <w:sz w:val="18"/>
                <w:szCs w:val="18"/>
                <w:lang w:val="es-ES"/>
              </w:rPr>
              <w:t xml:space="preserve"> </w:t>
            </w:r>
            <w:r w:rsidRPr="2CC751CC">
              <w:rPr>
                <w:i/>
                <w:sz w:val="18"/>
                <w:szCs w:val="18"/>
                <w:lang w:val="es-ES"/>
              </w:rPr>
              <w:t>datos,</w:t>
            </w:r>
            <w:r w:rsidRPr="2CC751CC">
              <w:rPr>
                <w:i/>
                <w:spacing w:val="-2"/>
                <w:sz w:val="18"/>
                <w:szCs w:val="18"/>
                <w:lang w:val="es-ES"/>
              </w:rPr>
              <w:t xml:space="preserve"> </w:t>
            </w:r>
            <w:r w:rsidRPr="2CC751CC">
              <w:rPr>
                <w:i/>
                <w:sz w:val="18"/>
                <w:szCs w:val="18"/>
                <w:lang w:val="es-ES"/>
              </w:rPr>
              <w:t>sobre</w:t>
            </w:r>
            <w:r w:rsidRPr="2CC751CC">
              <w:rPr>
                <w:i/>
                <w:spacing w:val="-2"/>
                <w:sz w:val="18"/>
                <w:szCs w:val="18"/>
                <w:lang w:val="es-ES"/>
              </w:rPr>
              <w:t xml:space="preserve"> </w:t>
            </w:r>
            <w:r w:rsidRPr="2CC751CC">
              <w:rPr>
                <w:i/>
                <w:sz w:val="18"/>
                <w:szCs w:val="18"/>
                <w:lang w:val="es-ES"/>
              </w:rPr>
              <w:t>el</w:t>
            </w:r>
            <w:r w:rsidRPr="2CC751CC">
              <w:rPr>
                <w:i/>
                <w:spacing w:val="-3"/>
                <w:sz w:val="18"/>
                <w:szCs w:val="18"/>
                <w:lang w:val="es-ES"/>
              </w:rPr>
              <w:t xml:space="preserve"> </w:t>
            </w:r>
            <w:r w:rsidRPr="2CC751CC">
              <w:rPr>
                <w:i/>
                <w:sz w:val="18"/>
                <w:szCs w:val="18"/>
                <w:lang w:val="es-ES"/>
              </w:rPr>
              <w:t>estado</w:t>
            </w:r>
            <w:r w:rsidRPr="2CC751CC">
              <w:rPr>
                <w:i/>
                <w:spacing w:val="-4"/>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 xml:space="preserve">ecosistemas vulnerables y la biodiversidad, los servicios ecosistémicos y sus beneficios socio-económicos asociados, como apoyo a la toma de decisiones </w:t>
            </w:r>
            <w:r w:rsidRPr="2CC751CC">
              <w:rPr>
                <w:i/>
                <w:spacing w:val="-2"/>
                <w:sz w:val="18"/>
                <w:szCs w:val="18"/>
                <w:lang w:val="es-ES"/>
              </w:rPr>
              <w:t>institucionales.</w:t>
            </w:r>
          </w:p>
        </w:tc>
      </w:tr>
      <w:tr w:rsidR="00DC750A" w:rsidRPr="002C6417" w14:paraId="08B79EBD" w14:textId="77777777" w:rsidTr="00840955">
        <w:trPr>
          <w:gridAfter w:val="2"/>
          <w:wAfter w:w="111" w:type="dxa"/>
          <w:trHeight w:val="232"/>
        </w:trPr>
        <w:tc>
          <w:tcPr>
            <w:tcW w:w="2690" w:type="dxa"/>
            <w:shd w:val="clear" w:color="auto" w:fill="E7E6E6"/>
          </w:tcPr>
          <w:p w14:paraId="40ACCC06" w14:textId="77777777" w:rsidR="00DC750A" w:rsidRPr="002C6417" w:rsidRDefault="00DC750A" w:rsidP="00840955">
            <w:pPr>
              <w:pStyle w:val="TableParagraph"/>
              <w:spacing w:before="1" w:line="211" w:lineRule="exact"/>
              <w:ind w:left="107"/>
              <w:rPr>
                <w:b/>
                <w:sz w:val="18"/>
              </w:rPr>
            </w:pPr>
            <w:r w:rsidRPr="002C6417">
              <w:rPr>
                <w:b/>
                <w:sz w:val="18"/>
              </w:rPr>
              <w:t>Componente</w:t>
            </w:r>
            <w:r w:rsidRPr="002C6417">
              <w:rPr>
                <w:b/>
                <w:spacing w:val="-3"/>
                <w:sz w:val="18"/>
              </w:rPr>
              <w:t xml:space="preserve"> </w:t>
            </w:r>
            <w:r w:rsidRPr="002C6417">
              <w:rPr>
                <w:b/>
                <w:sz w:val="18"/>
              </w:rPr>
              <w:t>2</w:t>
            </w:r>
            <w:r w:rsidRPr="002C6417">
              <w:rPr>
                <w:b/>
                <w:spacing w:val="-1"/>
                <w:sz w:val="18"/>
              </w:rPr>
              <w:t xml:space="preserve"> </w:t>
            </w:r>
            <w:r w:rsidRPr="002C6417">
              <w:rPr>
                <w:b/>
                <w:sz w:val="18"/>
              </w:rPr>
              <w:t>del</w:t>
            </w:r>
            <w:r w:rsidRPr="002C6417">
              <w:rPr>
                <w:b/>
                <w:spacing w:val="-4"/>
                <w:sz w:val="18"/>
              </w:rPr>
              <w:t xml:space="preserve"> </w:t>
            </w:r>
            <w:r w:rsidRPr="002C6417">
              <w:rPr>
                <w:b/>
                <w:spacing w:val="-2"/>
                <w:sz w:val="18"/>
              </w:rPr>
              <w:t>Proyecto</w:t>
            </w:r>
          </w:p>
        </w:tc>
        <w:tc>
          <w:tcPr>
            <w:tcW w:w="11909" w:type="dxa"/>
            <w:gridSpan w:val="13"/>
            <w:shd w:val="clear" w:color="auto" w:fill="E7E6E6"/>
          </w:tcPr>
          <w:p w14:paraId="401BE1F1" w14:textId="77777777" w:rsidR="00DC750A" w:rsidRPr="002C6417" w:rsidRDefault="00DC750A" w:rsidP="00840955">
            <w:pPr>
              <w:pStyle w:val="TableParagraph"/>
              <w:spacing w:before="1" w:line="211" w:lineRule="exact"/>
              <w:ind w:left="105"/>
              <w:rPr>
                <w:b/>
                <w:i/>
                <w:sz w:val="18"/>
              </w:rPr>
            </w:pPr>
            <w:r w:rsidRPr="002C6417">
              <w:rPr>
                <w:b/>
                <w:i/>
                <w:sz w:val="18"/>
              </w:rPr>
              <w:t>Implementación</w:t>
            </w:r>
            <w:r w:rsidRPr="002C6417">
              <w:rPr>
                <w:b/>
                <w:i/>
                <w:spacing w:val="-7"/>
                <w:sz w:val="18"/>
              </w:rPr>
              <w:t xml:space="preserve"> </w:t>
            </w:r>
            <w:r w:rsidRPr="002C6417">
              <w:rPr>
                <w:b/>
                <w:i/>
                <w:sz w:val="18"/>
              </w:rPr>
              <w:t>de</w:t>
            </w:r>
            <w:r w:rsidRPr="002C6417">
              <w:rPr>
                <w:b/>
                <w:i/>
                <w:spacing w:val="-2"/>
                <w:sz w:val="18"/>
              </w:rPr>
              <w:t xml:space="preserve"> </w:t>
            </w:r>
            <w:r w:rsidRPr="002C6417">
              <w:rPr>
                <w:b/>
                <w:i/>
                <w:sz w:val="18"/>
              </w:rPr>
              <w:t>medidas</w:t>
            </w:r>
            <w:r w:rsidRPr="002C6417">
              <w:rPr>
                <w:b/>
                <w:i/>
                <w:spacing w:val="-3"/>
                <w:sz w:val="18"/>
              </w:rPr>
              <w:t xml:space="preserve"> </w:t>
            </w:r>
            <w:r w:rsidRPr="002C6417">
              <w:rPr>
                <w:b/>
                <w:i/>
                <w:sz w:val="18"/>
              </w:rPr>
              <w:t>de</w:t>
            </w:r>
            <w:r w:rsidRPr="002C6417">
              <w:rPr>
                <w:b/>
                <w:i/>
                <w:spacing w:val="-2"/>
                <w:sz w:val="18"/>
              </w:rPr>
              <w:t xml:space="preserve"> </w:t>
            </w:r>
            <w:r w:rsidRPr="002C6417">
              <w:rPr>
                <w:b/>
                <w:i/>
                <w:sz w:val="18"/>
              </w:rPr>
              <w:t>conservación</w:t>
            </w:r>
            <w:r w:rsidRPr="002C6417">
              <w:rPr>
                <w:b/>
                <w:i/>
                <w:spacing w:val="-3"/>
                <w:sz w:val="18"/>
              </w:rPr>
              <w:t xml:space="preserve"> </w:t>
            </w:r>
            <w:r w:rsidRPr="002C6417">
              <w:rPr>
                <w:b/>
                <w:i/>
                <w:sz w:val="18"/>
              </w:rPr>
              <w:t>de</w:t>
            </w:r>
            <w:r w:rsidRPr="002C6417">
              <w:rPr>
                <w:b/>
                <w:i/>
                <w:spacing w:val="-2"/>
                <w:sz w:val="18"/>
              </w:rPr>
              <w:t xml:space="preserve"> </w:t>
            </w:r>
            <w:r w:rsidRPr="002C6417">
              <w:rPr>
                <w:b/>
                <w:i/>
                <w:sz w:val="18"/>
              </w:rPr>
              <w:t>la</w:t>
            </w:r>
            <w:r w:rsidRPr="002C6417">
              <w:rPr>
                <w:b/>
                <w:i/>
                <w:spacing w:val="-3"/>
                <w:sz w:val="18"/>
              </w:rPr>
              <w:t xml:space="preserve"> </w:t>
            </w:r>
            <w:r w:rsidRPr="002C6417">
              <w:rPr>
                <w:b/>
                <w:i/>
                <w:sz w:val="18"/>
              </w:rPr>
              <w:t>biodiversidad</w:t>
            </w:r>
            <w:r w:rsidRPr="002C6417">
              <w:rPr>
                <w:b/>
                <w:i/>
                <w:spacing w:val="-4"/>
                <w:sz w:val="18"/>
              </w:rPr>
              <w:t xml:space="preserve"> </w:t>
            </w:r>
            <w:r w:rsidRPr="002C6417">
              <w:rPr>
                <w:b/>
                <w:i/>
                <w:sz w:val="18"/>
              </w:rPr>
              <w:t>y</w:t>
            </w:r>
            <w:r w:rsidRPr="002C6417">
              <w:rPr>
                <w:b/>
                <w:i/>
                <w:spacing w:val="-4"/>
                <w:sz w:val="18"/>
              </w:rPr>
              <w:t xml:space="preserve"> </w:t>
            </w:r>
            <w:r w:rsidRPr="002C6417">
              <w:rPr>
                <w:b/>
                <w:i/>
                <w:sz w:val="18"/>
              </w:rPr>
              <w:t>la</w:t>
            </w:r>
            <w:r w:rsidRPr="002C6417">
              <w:rPr>
                <w:b/>
                <w:i/>
                <w:spacing w:val="-2"/>
                <w:sz w:val="18"/>
              </w:rPr>
              <w:t xml:space="preserve"> </w:t>
            </w:r>
            <w:r w:rsidRPr="002C6417">
              <w:rPr>
                <w:b/>
                <w:i/>
                <w:sz w:val="18"/>
              </w:rPr>
              <w:t>tierra</w:t>
            </w:r>
            <w:r w:rsidRPr="002C6417">
              <w:rPr>
                <w:b/>
                <w:i/>
                <w:spacing w:val="-3"/>
                <w:sz w:val="18"/>
              </w:rPr>
              <w:t xml:space="preserve"> </w:t>
            </w:r>
            <w:r w:rsidRPr="002C6417">
              <w:rPr>
                <w:b/>
                <w:i/>
                <w:sz w:val="18"/>
              </w:rPr>
              <w:t>en</w:t>
            </w:r>
            <w:r w:rsidRPr="002C6417">
              <w:rPr>
                <w:b/>
                <w:i/>
                <w:spacing w:val="-2"/>
                <w:sz w:val="18"/>
              </w:rPr>
              <w:t xml:space="preserve"> </w:t>
            </w:r>
            <w:r w:rsidRPr="002C6417">
              <w:rPr>
                <w:b/>
                <w:i/>
                <w:sz w:val="18"/>
              </w:rPr>
              <w:t>áreas</w:t>
            </w:r>
            <w:r w:rsidRPr="002C6417">
              <w:rPr>
                <w:b/>
                <w:i/>
                <w:spacing w:val="-2"/>
                <w:sz w:val="18"/>
              </w:rPr>
              <w:t xml:space="preserve"> piloto</w:t>
            </w:r>
          </w:p>
        </w:tc>
      </w:tr>
      <w:tr w:rsidR="00DC750A" w:rsidRPr="002C6417" w14:paraId="588C051D" w14:textId="77777777" w:rsidTr="00840955">
        <w:trPr>
          <w:gridAfter w:val="2"/>
          <w:wAfter w:w="111" w:type="dxa"/>
          <w:trHeight w:val="1548"/>
        </w:trPr>
        <w:tc>
          <w:tcPr>
            <w:tcW w:w="2690" w:type="dxa"/>
            <w:vMerge w:val="restart"/>
            <w:tcBorders>
              <w:bottom w:val="nil"/>
            </w:tcBorders>
            <w:shd w:val="clear" w:color="auto" w:fill="DFDFDF"/>
          </w:tcPr>
          <w:p w14:paraId="07517761" w14:textId="77777777" w:rsidR="00DC750A" w:rsidRPr="002C6417" w:rsidRDefault="00DC750A" w:rsidP="00840955">
            <w:pPr>
              <w:pStyle w:val="TableParagraph"/>
              <w:spacing w:before="1"/>
              <w:ind w:left="107"/>
              <w:rPr>
                <w:b/>
                <w:sz w:val="18"/>
              </w:rPr>
            </w:pPr>
            <w:r w:rsidRPr="002C6417">
              <w:rPr>
                <w:b/>
                <w:sz w:val="18"/>
              </w:rPr>
              <w:t>Resultado</w:t>
            </w:r>
            <w:r w:rsidRPr="002C6417">
              <w:rPr>
                <w:b/>
                <w:spacing w:val="-5"/>
                <w:sz w:val="18"/>
              </w:rPr>
              <w:t xml:space="preserve"> 2.1</w:t>
            </w:r>
          </w:p>
          <w:p w14:paraId="5B5D78FD" w14:textId="77777777" w:rsidR="00DC750A" w:rsidRPr="002C6417" w:rsidRDefault="00DC750A" w:rsidP="00840955">
            <w:pPr>
              <w:pStyle w:val="TableParagraph"/>
              <w:spacing w:before="1"/>
              <w:ind w:left="107" w:right="126"/>
              <w:rPr>
                <w:sz w:val="18"/>
              </w:rPr>
            </w:pPr>
            <w:r w:rsidRPr="002C6417">
              <w:rPr>
                <w:sz w:val="18"/>
              </w:rPr>
              <w:t>Manejo mejorado de 266.000</w:t>
            </w:r>
            <w:r w:rsidRPr="002C6417">
              <w:rPr>
                <w:spacing w:val="40"/>
                <w:sz w:val="18"/>
              </w:rPr>
              <w:t xml:space="preserve"> </w:t>
            </w:r>
            <w:r w:rsidRPr="002C6417">
              <w:rPr>
                <w:sz w:val="18"/>
              </w:rPr>
              <w:t>ha en tres áreas piloto (Cuenca del Río Santa Lucía, Zona Costera</w:t>
            </w:r>
            <w:r w:rsidRPr="002C6417">
              <w:rPr>
                <w:spacing w:val="-8"/>
                <w:sz w:val="18"/>
              </w:rPr>
              <w:t xml:space="preserve"> </w:t>
            </w:r>
            <w:r w:rsidRPr="002C6417">
              <w:rPr>
                <w:sz w:val="18"/>
              </w:rPr>
              <w:t>Este</w:t>
            </w:r>
            <w:r w:rsidRPr="002C6417">
              <w:rPr>
                <w:spacing w:val="-9"/>
                <w:sz w:val="18"/>
              </w:rPr>
              <w:t xml:space="preserve"> </w:t>
            </w:r>
            <w:r w:rsidRPr="002C6417">
              <w:rPr>
                <w:sz w:val="18"/>
              </w:rPr>
              <w:t>y</w:t>
            </w:r>
            <w:r w:rsidRPr="002C6417">
              <w:rPr>
                <w:spacing w:val="-7"/>
                <w:sz w:val="18"/>
              </w:rPr>
              <w:t xml:space="preserve"> </w:t>
            </w:r>
            <w:r w:rsidRPr="002C6417">
              <w:rPr>
                <w:sz w:val="18"/>
              </w:rPr>
              <w:t>Serranías</w:t>
            </w:r>
            <w:r w:rsidRPr="002C6417">
              <w:rPr>
                <w:spacing w:val="-8"/>
                <w:sz w:val="18"/>
              </w:rPr>
              <w:t xml:space="preserve"> </w:t>
            </w:r>
            <w:r w:rsidRPr="002C6417">
              <w:rPr>
                <w:sz w:val="18"/>
              </w:rPr>
              <w:t>del</w:t>
            </w:r>
            <w:r w:rsidRPr="002C6417">
              <w:rPr>
                <w:spacing w:val="-8"/>
                <w:sz w:val="18"/>
              </w:rPr>
              <w:t xml:space="preserve"> </w:t>
            </w:r>
            <w:r w:rsidRPr="002C6417">
              <w:rPr>
                <w:sz w:val="18"/>
              </w:rPr>
              <w:t>Este y Quebradas del Norte) para mantener la integridad</w:t>
            </w:r>
            <w:r w:rsidRPr="002C6417">
              <w:rPr>
                <w:spacing w:val="40"/>
                <w:sz w:val="18"/>
              </w:rPr>
              <w:t xml:space="preserve"> </w:t>
            </w:r>
            <w:r w:rsidRPr="002C6417">
              <w:rPr>
                <w:spacing w:val="-2"/>
                <w:sz w:val="18"/>
              </w:rPr>
              <w:t>ecológica</w:t>
            </w:r>
          </w:p>
        </w:tc>
        <w:tc>
          <w:tcPr>
            <w:tcW w:w="3542" w:type="dxa"/>
          </w:tcPr>
          <w:p w14:paraId="2BF756F5"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10</w:t>
            </w:r>
            <w:r w:rsidRPr="002C6417">
              <w:rPr>
                <w:spacing w:val="-5"/>
                <w:sz w:val="18"/>
              </w:rPr>
              <w:t>:</w:t>
            </w:r>
          </w:p>
          <w:p w14:paraId="4ACFAEB3" w14:textId="77777777" w:rsidR="00DC750A" w:rsidRPr="002C6417" w:rsidRDefault="00DC750A" w:rsidP="00840955">
            <w:pPr>
              <w:pStyle w:val="TableParagraph"/>
              <w:spacing w:before="1"/>
              <w:ind w:left="105" w:right="97"/>
              <w:rPr>
                <w:sz w:val="18"/>
                <w:szCs w:val="18"/>
                <w:lang w:val="es-ES"/>
              </w:rPr>
            </w:pPr>
            <w:r w:rsidRPr="2CC751CC">
              <w:rPr>
                <w:sz w:val="18"/>
                <w:szCs w:val="18"/>
                <w:lang w:val="es-ES"/>
              </w:rPr>
              <w:t>Área</w:t>
            </w:r>
            <w:r w:rsidRPr="2CC751CC">
              <w:rPr>
                <w:spacing w:val="-9"/>
                <w:sz w:val="18"/>
                <w:szCs w:val="18"/>
                <w:lang w:val="es-ES"/>
              </w:rPr>
              <w:t xml:space="preserve"> </w:t>
            </w:r>
            <w:r w:rsidRPr="2CC751CC">
              <w:rPr>
                <w:sz w:val="18"/>
                <w:szCs w:val="18"/>
                <w:lang w:val="es-ES"/>
              </w:rPr>
              <w:t>(ha)</w:t>
            </w:r>
            <w:r w:rsidRPr="2CC751CC">
              <w:rPr>
                <w:spacing w:val="-8"/>
                <w:sz w:val="18"/>
                <w:szCs w:val="18"/>
                <w:lang w:val="es-ES"/>
              </w:rPr>
              <w:t xml:space="preserve"> </w:t>
            </w:r>
            <w:r w:rsidRPr="2CC751CC">
              <w:rPr>
                <w:sz w:val="18"/>
                <w:szCs w:val="18"/>
                <w:lang w:val="es-ES"/>
              </w:rPr>
              <w:t>bajo</w:t>
            </w:r>
            <w:r w:rsidRPr="2CC751CC">
              <w:rPr>
                <w:spacing w:val="-7"/>
                <w:sz w:val="18"/>
                <w:szCs w:val="18"/>
                <w:lang w:val="es-ES"/>
              </w:rPr>
              <w:t xml:space="preserve"> </w:t>
            </w:r>
            <w:r w:rsidRPr="2CC751CC">
              <w:rPr>
                <w:sz w:val="18"/>
                <w:szCs w:val="18"/>
                <w:lang w:val="es-ES"/>
              </w:rPr>
              <w:t>producción</w:t>
            </w:r>
            <w:r w:rsidRPr="2CC751CC">
              <w:rPr>
                <w:spacing w:val="-9"/>
                <w:sz w:val="18"/>
                <w:szCs w:val="18"/>
                <w:lang w:val="es-ES"/>
              </w:rPr>
              <w:t xml:space="preserve"> </w:t>
            </w:r>
            <w:r w:rsidRPr="2CC751CC">
              <w:rPr>
                <w:sz w:val="18"/>
                <w:szCs w:val="18"/>
                <w:lang w:val="es-ES"/>
              </w:rPr>
              <w:t>agropecuaria</w:t>
            </w:r>
            <w:r w:rsidRPr="2CC751CC">
              <w:rPr>
                <w:spacing w:val="-9"/>
                <w:sz w:val="18"/>
                <w:szCs w:val="18"/>
                <w:lang w:val="es-ES"/>
              </w:rPr>
              <w:t xml:space="preserve"> </w:t>
            </w:r>
            <w:r w:rsidRPr="2CC751CC">
              <w:rPr>
                <w:sz w:val="18"/>
                <w:szCs w:val="18"/>
                <w:lang w:val="es-ES"/>
              </w:rPr>
              <w:t xml:space="preserve">con sostenibilidad mejorada (por ej. ganadería sostenible, producción agroecológica, agricultura con </w:t>
            </w:r>
            <w:proofErr w:type="spellStart"/>
            <w:r w:rsidRPr="2CC751CC">
              <w:rPr>
                <w:sz w:val="18"/>
                <w:szCs w:val="18"/>
                <w:lang w:val="es-ES"/>
              </w:rPr>
              <w:t>GST</w:t>
            </w:r>
            <w:proofErr w:type="spellEnd"/>
            <w:r w:rsidRPr="2CC751CC">
              <w:rPr>
                <w:sz w:val="18"/>
                <w:szCs w:val="18"/>
                <w:lang w:val="es-ES"/>
              </w:rPr>
              <w:t>) dentro y fuera de APs</w:t>
            </w:r>
          </w:p>
        </w:tc>
        <w:tc>
          <w:tcPr>
            <w:tcW w:w="2693" w:type="dxa"/>
            <w:gridSpan w:val="4"/>
          </w:tcPr>
          <w:p w14:paraId="1C6DDDA0" w14:textId="77777777" w:rsidR="00DC750A" w:rsidRPr="002C6417" w:rsidRDefault="00DC750A" w:rsidP="00840955">
            <w:pPr>
              <w:pStyle w:val="TableParagraph"/>
              <w:spacing w:before="1"/>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557" w:type="dxa"/>
            <w:gridSpan w:val="4"/>
          </w:tcPr>
          <w:p w14:paraId="3DDBF960" w14:textId="77777777" w:rsidR="00DC750A" w:rsidRPr="002C6417" w:rsidRDefault="00DC750A" w:rsidP="00840955">
            <w:pPr>
              <w:pStyle w:val="TableParagraph"/>
              <w:spacing w:before="1"/>
              <w:ind w:left="116" w:right="106"/>
              <w:rPr>
                <w:i/>
                <w:sz w:val="18"/>
              </w:rPr>
            </w:pPr>
            <w:r w:rsidRPr="002C6417">
              <w:rPr>
                <w:rFonts w:ascii="Symbol" w:hAnsi="Symbol"/>
                <w:sz w:val="18"/>
              </w:rPr>
              <w:t></w:t>
            </w:r>
            <w:r w:rsidRPr="002C6417">
              <w:rPr>
                <w:rFonts w:ascii="Times New Roman" w:hAnsi="Times New Roman"/>
                <w:spacing w:val="80"/>
                <w:sz w:val="18"/>
              </w:rPr>
              <w:t xml:space="preserve"> </w:t>
            </w:r>
            <w:r w:rsidRPr="002C6417">
              <w:rPr>
                <w:i/>
                <w:sz w:val="18"/>
              </w:rPr>
              <w:t>86.500 ha (80.000 ha de pastizales</w:t>
            </w:r>
            <w:r w:rsidRPr="002C6417">
              <w:rPr>
                <w:i/>
                <w:spacing w:val="-11"/>
                <w:sz w:val="18"/>
              </w:rPr>
              <w:t xml:space="preserve"> </w:t>
            </w:r>
            <w:r w:rsidRPr="002C6417">
              <w:rPr>
                <w:i/>
                <w:sz w:val="18"/>
              </w:rPr>
              <w:t>bajo</w:t>
            </w:r>
            <w:r w:rsidRPr="002C6417">
              <w:rPr>
                <w:i/>
                <w:spacing w:val="-10"/>
                <w:sz w:val="18"/>
              </w:rPr>
              <w:t xml:space="preserve"> </w:t>
            </w:r>
            <w:r w:rsidRPr="002C6417">
              <w:rPr>
                <w:i/>
                <w:sz w:val="18"/>
              </w:rPr>
              <w:t>ganadería;</w:t>
            </w:r>
            <w:r w:rsidRPr="002C6417">
              <w:rPr>
                <w:i/>
                <w:spacing w:val="-10"/>
                <w:sz w:val="18"/>
              </w:rPr>
              <w:t xml:space="preserve"> </w:t>
            </w:r>
            <w:r w:rsidRPr="002C6417">
              <w:rPr>
                <w:i/>
                <w:sz w:val="18"/>
              </w:rPr>
              <w:t>6.000 ha bajo agricultura anual con sostenibilidad</w:t>
            </w:r>
            <w:r w:rsidRPr="002C6417">
              <w:rPr>
                <w:i/>
                <w:spacing w:val="-5"/>
                <w:sz w:val="18"/>
              </w:rPr>
              <w:t xml:space="preserve"> </w:t>
            </w:r>
            <w:r w:rsidRPr="002C6417">
              <w:rPr>
                <w:i/>
                <w:sz w:val="18"/>
              </w:rPr>
              <w:t>mejorada;</w:t>
            </w:r>
            <w:r w:rsidRPr="002C6417">
              <w:rPr>
                <w:i/>
                <w:spacing w:val="-5"/>
                <w:sz w:val="18"/>
              </w:rPr>
              <w:t xml:space="preserve"> </w:t>
            </w:r>
            <w:r w:rsidRPr="002C6417">
              <w:rPr>
                <w:i/>
                <w:sz w:val="18"/>
              </w:rPr>
              <w:t>500</w:t>
            </w:r>
            <w:r w:rsidRPr="002C6417">
              <w:rPr>
                <w:i/>
                <w:spacing w:val="-5"/>
                <w:sz w:val="18"/>
              </w:rPr>
              <w:t xml:space="preserve"> </w:t>
            </w:r>
            <w:r w:rsidRPr="002C6417">
              <w:rPr>
                <w:i/>
                <w:sz w:val="18"/>
              </w:rPr>
              <w:t>ha de cultivos hortofrutícolas</w:t>
            </w:r>
            <w:r w:rsidRPr="002C6417">
              <w:rPr>
                <w:i/>
                <w:spacing w:val="40"/>
                <w:sz w:val="18"/>
              </w:rPr>
              <w:t xml:space="preserve"> </w:t>
            </w:r>
            <w:r w:rsidRPr="002C6417">
              <w:rPr>
                <w:i/>
                <w:sz w:val="18"/>
              </w:rPr>
              <w:t>con sostenibilidad mejorada)</w:t>
            </w:r>
          </w:p>
        </w:tc>
        <w:tc>
          <w:tcPr>
            <w:tcW w:w="3117" w:type="dxa"/>
            <w:gridSpan w:val="4"/>
          </w:tcPr>
          <w:p w14:paraId="3AFA9ED5" w14:textId="77777777" w:rsidR="00DC750A" w:rsidRPr="002C6417" w:rsidRDefault="00DC750A" w:rsidP="00840955">
            <w:pPr>
              <w:pStyle w:val="TableParagraph"/>
              <w:spacing w:before="1"/>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244.000</w:t>
            </w:r>
            <w:proofErr w:type="gramEnd"/>
            <w:r w:rsidRPr="2CC751CC">
              <w:rPr>
                <w:i/>
                <w:spacing w:val="-1"/>
                <w:sz w:val="18"/>
                <w:szCs w:val="18"/>
                <w:lang w:val="es-ES"/>
              </w:rPr>
              <w:t xml:space="preserve"> </w:t>
            </w:r>
            <w:r w:rsidRPr="2CC751CC">
              <w:rPr>
                <w:i/>
                <w:sz w:val="18"/>
                <w:szCs w:val="18"/>
                <w:lang w:val="es-ES"/>
              </w:rPr>
              <w:t>ha</w:t>
            </w:r>
            <w:r w:rsidRPr="2CC751CC">
              <w:rPr>
                <w:i/>
                <w:spacing w:val="1"/>
                <w:sz w:val="18"/>
                <w:szCs w:val="18"/>
                <w:lang w:val="es-ES"/>
              </w:rPr>
              <w:t xml:space="preserve"> </w:t>
            </w:r>
            <w:r w:rsidRPr="2CC751CC">
              <w:rPr>
                <w:i/>
                <w:sz w:val="18"/>
                <w:szCs w:val="18"/>
                <w:lang w:val="es-ES"/>
              </w:rPr>
              <w:t>(224.750</w:t>
            </w:r>
            <w:r w:rsidRPr="2CC751CC">
              <w:rPr>
                <w:i/>
                <w:spacing w:val="-2"/>
                <w:sz w:val="18"/>
                <w:szCs w:val="18"/>
                <w:lang w:val="es-ES"/>
              </w:rPr>
              <w:t xml:space="preserve"> </w:t>
            </w:r>
            <w:r w:rsidRPr="2CC751CC">
              <w:rPr>
                <w:i/>
                <w:spacing w:val="-5"/>
                <w:sz w:val="18"/>
                <w:szCs w:val="18"/>
                <w:lang w:val="es-ES"/>
              </w:rPr>
              <w:t>ha</w:t>
            </w:r>
          </w:p>
          <w:p w14:paraId="3BAC2BBE" w14:textId="77777777" w:rsidR="00DC750A" w:rsidRPr="002C6417" w:rsidRDefault="00DC750A" w:rsidP="00840955">
            <w:pPr>
              <w:pStyle w:val="TableParagraph"/>
              <w:spacing w:before="1" w:line="219" w:lineRule="exact"/>
              <w:ind w:left="115"/>
              <w:rPr>
                <w:i/>
                <w:sz w:val="18"/>
              </w:rPr>
            </w:pPr>
            <w:r w:rsidRPr="002C6417">
              <w:rPr>
                <w:i/>
                <w:sz w:val="18"/>
              </w:rPr>
              <w:t>pastizales</w:t>
            </w:r>
            <w:r w:rsidRPr="002C6417">
              <w:rPr>
                <w:i/>
                <w:spacing w:val="-5"/>
                <w:sz w:val="18"/>
              </w:rPr>
              <w:t xml:space="preserve"> </w:t>
            </w:r>
            <w:r w:rsidRPr="002C6417">
              <w:rPr>
                <w:i/>
                <w:sz w:val="18"/>
              </w:rPr>
              <w:t>bajo</w:t>
            </w:r>
            <w:r w:rsidRPr="002C6417">
              <w:rPr>
                <w:i/>
                <w:spacing w:val="-5"/>
                <w:sz w:val="18"/>
              </w:rPr>
              <w:t xml:space="preserve"> </w:t>
            </w:r>
            <w:r w:rsidRPr="002C6417">
              <w:rPr>
                <w:i/>
                <w:spacing w:val="-2"/>
                <w:sz w:val="18"/>
              </w:rPr>
              <w:t>ganadería;</w:t>
            </w:r>
          </w:p>
          <w:p w14:paraId="5716F41C" w14:textId="77777777" w:rsidR="00DC750A" w:rsidRPr="002C6417" w:rsidRDefault="00DC750A" w:rsidP="00840955">
            <w:pPr>
              <w:pStyle w:val="TableParagraph"/>
              <w:ind w:left="115" w:right="159"/>
              <w:rPr>
                <w:i/>
                <w:sz w:val="18"/>
              </w:rPr>
            </w:pPr>
            <w:r w:rsidRPr="002C6417">
              <w:rPr>
                <w:i/>
                <w:sz w:val="18"/>
              </w:rPr>
              <w:t>18.000 ha bajo agricultura anual con sostenibilidad mejorada;</w:t>
            </w:r>
            <w:r w:rsidRPr="002C6417">
              <w:rPr>
                <w:i/>
                <w:spacing w:val="-10"/>
                <w:sz w:val="18"/>
              </w:rPr>
              <w:t xml:space="preserve"> </w:t>
            </w:r>
            <w:r w:rsidRPr="002C6417">
              <w:rPr>
                <w:i/>
                <w:sz w:val="18"/>
              </w:rPr>
              <w:t>1.250</w:t>
            </w:r>
            <w:r w:rsidRPr="002C6417">
              <w:rPr>
                <w:i/>
                <w:spacing w:val="-10"/>
                <w:sz w:val="18"/>
              </w:rPr>
              <w:t xml:space="preserve"> </w:t>
            </w:r>
            <w:r w:rsidRPr="002C6417">
              <w:rPr>
                <w:i/>
                <w:sz w:val="18"/>
              </w:rPr>
              <w:t>ha</w:t>
            </w:r>
            <w:r w:rsidRPr="002C6417">
              <w:rPr>
                <w:i/>
                <w:spacing w:val="-10"/>
                <w:sz w:val="18"/>
              </w:rPr>
              <w:t xml:space="preserve"> </w:t>
            </w:r>
            <w:r w:rsidRPr="002C6417">
              <w:rPr>
                <w:i/>
                <w:sz w:val="18"/>
              </w:rPr>
              <w:t>de</w:t>
            </w:r>
            <w:r w:rsidRPr="002C6417">
              <w:rPr>
                <w:i/>
                <w:spacing w:val="-10"/>
                <w:sz w:val="18"/>
              </w:rPr>
              <w:t xml:space="preserve"> </w:t>
            </w:r>
            <w:r w:rsidRPr="002C6417">
              <w:rPr>
                <w:i/>
                <w:sz w:val="18"/>
              </w:rPr>
              <w:t>cultivos hortofrutícolas</w:t>
            </w:r>
            <w:r w:rsidRPr="002C6417">
              <w:rPr>
                <w:i/>
                <w:spacing w:val="40"/>
                <w:sz w:val="18"/>
              </w:rPr>
              <w:t xml:space="preserve"> </w:t>
            </w:r>
            <w:r w:rsidRPr="002C6417">
              <w:rPr>
                <w:i/>
                <w:sz w:val="18"/>
              </w:rPr>
              <w:t>con</w:t>
            </w:r>
          </w:p>
          <w:p w14:paraId="269FB914" w14:textId="77777777" w:rsidR="00DC750A" w:rsidRPr="002C6417" w:rsidRDefault="00DC750A" w:rsidP="00840955">
            <w:pPr>
              <w:pStyle w:val="TableParagraph"/>
              <w:spacing w:line="199" w:lineRule="exact"/>
              <w:ind w:left="115"/>
              <w:rPr>
                <w:i/>
                <w:sz w:val="18"/>
              </w:rPr>
            </w:pPr>
            <w:r w:rsidRPr="002C6417">
              <w:rPr>
                <w:i/>
                <w:sz w:val="18"/>
              </w:rPr>
              <w:t>sostenibilidad</w:t>
            </w:r>
            <w:r w:rsidRPr="002C6417">
              <w:rPr>
                <w:i/>
                <w:spacing w:val="-8"/>
                <w:sz w:val="18"/>
              </w:rPr>
              <w:t xml:space="preserve"> </w:t>
            </w:r>
            <w:r w:rsidRPr="002C6417">
              <w:rPr>
                <w:i/>
                <w:spacing w:val="-2"/>
                <w:sz w:val="18"/>
              </w:rPr>
              <w:t>mejorada)</w:t>
            </w:r>
          </w:p>
        </w:tc>
      </w:tr>
      <w:tr w:rsidR="00DC750A" w:rsidRPr="002C6417" w14:paraId="60F32A6C" w14:textId="77777777" w:rsidTr="2CC751CC">
        <w:trPr>
          <w:gridAfter w:val="1"/>
          <w:wAfter w:w="61" w:type="dxa"/>
          <w:trHeight w:val="1329"/>
        </w:trPr>
        <w:tc>
          <w:tcPr>
            <w:tcW w:w="2690" w:type="dxa"/>
            <w:vMerge/>
          </w:tcPr>
          <w:p w14:paraId="0EAD0301" w14:textId="77777777" w:rsidR="00DC750A" w:rsidRPr="002C6417" w:rsidRDefault="00DC750A" w:rsidP="00840955">
            <w:pPr>
              <w:rPr>
                <w:sz w:val="2"/>
                <w:szCs w:val="2"/>
              </w:rPr>
            </w:pPr>
          </w:p>
        </w:tc>
        <w:tc>
          <w:tcPr>
            <w:tcW w:w="3542" w:type="dxa"/>
          </w:tcPr>
          <w:p w14:paraId="1E58EC32" w14:textId="77777777" w:rsidR="00DC750A" w:rsidRPr="002C6417" w:rsidRDefault="00DC750A" w:rsidP="00840955">
            <w:pPr>
              <w:pStyle w:val="TableParagraph"/>
              <w:spacing w:before="1"/>
              <w:ind w:left="105"/>
              <w:jc w:val="both"/>
              <w:rPr>
                <w:sz w:val="18"/>
              </w:rPr>
            </w:pPr>
            <w:r w:rsidRPr="002C6417">
              <w:rPr>
                <w:sz w:val="18"/>
                <w:u w:val="single"/>
              </w:rPr>
              <w:t>Indicador</w:t>
            </w:r>
            <w:r w:rsidRPr="002C6417">
              <w:rPr>
                <w:spacing w:val="-6"/>
                <w:sz w:val="18"/>
                <w:u w:val="single"/>
              </w:rPr>
              <w:t xml:space="preserve"> </w:t>
            </w:r>
            <w:r w:rsidRPr="002C6417">
              <w:rPr>
                <w:spacing w:val="-5"/>
                <w:sz w:val="18"/>
                <w:u w:val="single"/>
              </w:rPr>
              <w:t>11</w:t>
            </w:r>
            <w:r w:rsidRPr="002C6417">
              <w:rPr>
                <w:spacing w:val="-5"/>
                <w:sz w:val="18"/>
              </w:rPr>
              <w:t>:</w:t>
            </w:r>
          </w:p>
          <w:p w14:paraId="546A01CB" w14:textId="77777777" w:rsidR="00DC750A" w:rsidRPr="002C6417" w:rsidRDefault="00DC750A" w:rsidP="00840955">
            <w:pPr>
              <w:pStyle w:val="TableParagraph"/>
              <w:spacing w:before="61"/>
              <w:ind w:left="105" w:right="99"/>
              <w:jc w:val="both"/>
              <w:rPr>
                <w:sz w:val="18"/>
              </w:rPr>
            </w:pPr>
            <w:r w:rsidRPr="002C6417">
              <w:rPr>
                <w:sz w:val="18"/>
              </w:rPr>
              <w:t>Número de mecanismos de mitigación y/o compensación ambiental, que promueven la conservación de la biodiversidad y los servicios</w:t>
            </w:r>
            <w:r w:rsidRPr="002C6417">
              <w:rPr>
                <w:spacing w:val="-2"/>
                <w:sz w:val="18"/>
              </w:rPr>
              <w:t xml:space="preserve"> </w:t>
            </w:r>
            <w:r w:rsidRPr="002C6417">
              <w:rPr>
                <w:sz w:val="18"/>
              </w:rPr>
              <w:t>ecosistémicos</w:t>
            </w:r>
          </w:p>
        </w:tc>
        <w:tc>
          <w:tcPr>
            <w:tcW w:w="2693" w:type="dxa"/>
            <w:gridSpan w:val="4"/>
          </w:tcPr>
          <w:p w14:paraId="01D3BB77" w14:textId="77777777" w:rsidR="00DC750A" w:rsidRPr="002C6417" w:rsidRDefault="00DC750A" w:rsidP="00840955">
            <w:pPr>
              <w:pStyle w:val="TableParagraph"/>
              <w:spacing w:before="1"/>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5" w:type="dxa"/>
            <w:tcBorders>
              <w:right w:val="nil"/>
            </w:tcBorders>
          </w:tcPr>
          <w:p w14:paraId="32CB7B3B" w14:textId="77777777" w:rsidR="00DC750A" w:rsidRPr="002C6417" w:rsidRDefault="00DC750A" w:rsidP="00840955">
            <w:pPr>
              <w:pStyle w:val="TableParagraph"/>
              <w:rPr>
                <w:rFonts w:ascii="Times New Roman"/>
                <w:sz w:val="18"/>
              </w:rPr>
            </w:pPr>
          </w:p>
        </w:tc>
        <w:tc>
          <w:tcPr>
            <w:tcW w:w="214" w:type="dxa"/>
            <w:gridSpan w:val="2"/>
            <w:tcBorders>
              <w:left w:val="nil"/>
              <w:right w:val="nil"/>
            </w:tcBorders>
          </w:tcPr>
          <w:p w14:paraId="4343465A" w14:textId="77777777" w:rsidR="00DC750A" w:rsidRPr="002C6417" w:rsidRDefault="00DC750A" w:rsidP="00840955">
            <w:pPr>
              <w:pStyle w:val="TableParagraph"/>
              <w:spacing w:before="1"/>
              <w:ind w:right="49"/>
              <w:jc w:val="center"/>
              <w:rPr>
                <w:rFonts w:ascii="Symbol" w:hAnsi="Symbol"/>
                <w:sz w:val="18"/>
              </w:rPr>
            </w:pPr>
            <w:r w:rsidRPr="002C6417">
              <w:rPr>
                <w:rFonts w:ascii="Symbol" w:hAnsi="Symbol"/>
                <w:spacing w:val="-10"/>
                <w:sz w:val="18"/>
              </w:rPr>
              <w:t></w:t>
            </w:r>
          </w:p>
        </w:tc>
        <w:tc>
          <w:tcPr>
            <w:tcW w:w="2395" w:type="dxa"/>
            <w:gridSpan w:val="2"/>
            <w:tcBorders>
              <w:left w:val="nil"/>
            </w:tcBorders>
          </w:tcPr>
          <w:p w14:paraId="06EEB2DB" w14:textId="77777777" w:rsidR="00DC750A" w:rsidRPr="002C6417" w:rsidRDefault="00DC750A" w:rsidP="00840955">
            <w:pPr>
              <w:pStyle w:val="TableParagraph"/>
              <w:spacing w:before="11"/>
              <w:ind w:left="89"/>
              <w:rPr>
                <w:i/>
                <w:sz w:val="18"/>
              </w:rPr>
            </w:pPr>
            <w:r w:rsidRPr="002C6417">
              <w:rPr>
                <w:i/>
                <w:spacing w:val="-10"/>
                <w:sz w:val="18"/>
              </w:rPr>
              <w:t>0</w:t>
            </w:r>
          </w:p>
        </w:tc>
        <w:tc>
          <w:tcPr>
            <w:tcW w:w="3090" w:type="dxa"/>
            <w:gridSpan w:val="4"/>
          </w:tcPr>
          <w:p w14:paraId="0E502BF7" w14:textId="77777777" w:rsidR="00DC750A" w:rsidRPr="002C6417" w:rsidRDefault="00DC750A" w:rsidP="00840955">
            <w:pPr>
              <w:pStyle w:val="TableParagraph"/>
              <w:spacing w:before="1"/>
              <w:ind w:left="115" w:right="123"/>
              <w:rPr>
                <w:i/>
                <w:sz w:val="18"/>
                <w:szCs w:val="18"/>
                <w:lang w:val="es-ES"/>
              </w:rPr>
            </w:pPr>
            <w:r w:rsidRPr="2CC751CC">
              <w:rPr>
                <w:rFonts w:ascii="Symbol" w:hAnsi="Symbol"/>
                <w:sz w:val="18"/>
                <w:szCs w:val="18"/>
                <w:lang w:val="es-ES"/>
              </w:rPr>
              <w:t></w:t>
            </w:r>
            <w:r w:rsidRPr="2CC751CC">
              <w:rPr>
                <w:rFonts w:ascii="Times New Roman" w:hAnsi="Times New Roman"/>
                <w:spacing w:val="80"/>
                <w:w w:val="150"/>
                <w:sz w:val="18"/>
                <w:szCs w:val="18"/>
                <w:lang w:val="es-ES"/>
              </w:rPr>
              <w:t xml:space="preserve"> </w:t>
            </w:r>
            <w:r w:rsidRPr="2CC751CC">
              <w:rPr>
                <w:i/>
                <w:sz w:val="18"/>
                <w:szCs w:val="18"/>
                <w:lang w:val="es-ES"/>
              </w:rPr>
              <w:t>Al menos uno (1)</w:t>
            </w:r>
            <w:r w:rsidRPr="2CC751CC">
              <w:rPr>
                <w:i/>
                <w:spacing w:val="80"/>
                <w:sz w:val="18"/>
                <w:szCs w:val="18"/>
                <w:lang w:val="es-ES"/>
              </w:rPr>
              <w:t xml:space="preserve"> </w:t>
            </w:r>
            <w:r w:rsidRPr="2CC751CC">
              <w:rPr>
                <w:i/>
                <w:sz w:val="18"/>
                <w:szCs w:val="18"/>
                <w:lang w:val="es-ES"/>
              </w:rPr>
              <w:t>(Mitigación ambiental y / o compensación asociada con el EIA</w:t>
            </w:r>
            <w:r w:rsidRPr="2CC751CC">
              <w:rPr>
                <w:i/>
                <w:spacing w:val="-7"/>
                <w:sz w:val="18"/>
                <w:szCs w:val="18"/>
                <w:lang w:val="es-ES"/>
              </w:rPr>
              <w:t xml:space="preserve"> </w:t>
            </w:r>
            <w:r w:rsidRPr="2CC751CC">
              <w:rPr>
                <w:i/>
                <w:sz w:val="18"/>
                <w:szCs w:val="18"/>
                <w:lang w:val="es-ES"/>
              </w:rPr>
              <w:t>del</w:t>
            </w:r>
            <w:r w:rsidRPr="2CC751CC">
              <w:rPr>
                <w:i/>
                <w:spacing w:val="-6"/>
                <w:sz w:val="18"/>
                <w:szCs w:val="18"/>
                <w:lang w:val="es-ES"/>
              </w:rPr>
              <w:t xml:space="preserve"> </w:t>
            </w:r>
            <w:r w:rsidRPr="2CC751CC">
              <w:rPr>
                <w:i/>
                <w:sz w:val="18"/>
                <w:szCs w:val="18"/>
                <w:lang w:val="es-ES"/>
              </w:rPr>
              <w:t>embalse</w:t>
            </w:r>
            <w:r w:rsidRPr="2CC751CC">
              <w:rPr>
                <w:i/>
                <w:spacing w:val="-6"/>
                <w:sz w:val="18"/>
                <w:szCs w:val="18"/>
                <w:lang w:val="es-ES"/>
              </w:rPr>
              <w:t xml:space="preserve"> </w:t>
            </w:r>
            <w:r w:rsidRPr="2CC751CC">
              <w:rPr>
                <w:i/>
                <w:sz w:val="18"/>
                <w:szCs w:val="18"/>
                <w:lang w:val="es-ES"/>
              </w:rPr>
              <w:t>en</w:t>
            </w:r>
            <w:r w:rsidRPr="2CC751CC">
              <w:rPr>
                <w:i/>
                <w:spacing w:val="-6"/>
                <w:sz w:val="18"/>
                <w:szCs w:val="18"/>
                <w:lang w:val="es-ES"/>
              </w:rPr>
              <w:t xml:space="preserve"> </w:t>
            </w:r>
            <w:r w:rsidRPr="2CC751CC">
              <w:rPr>
                <w:i/>
                <w:sz w:val="18"/>
                <w:szCs w:val="18"/>
                <w:lang w:val="es-ES"/>
              </w:rPr>
              <w:t>la</w:t>
            </w:r>
            <w:r w:rsidRPr="2CC751CC">
              <w:rPr>
                <w:i/>
                <w:spacing w:val="-6"/>
                <w:sz w:val="18"/>
                <w:szCs w:val="18"/>
                <w:lang w:val="es-ES"/>
              </w:rPr>
              <w:t xml:space="preserve"> </w:t>
            </w:r>
            <w:r w:rsidRPr="2CC751CC">
              <w:rPr>
                <w:i/>
                <w:sz w:val="18"/>
                <w:szCs w:val="18"/>
                <w:lang w:val="es-ES"/>
              </w:rPr>
              <w:t>cuenca</w:t>
            </w:r>
            <w:r w:rsidRPr="2CC751CC">
              <w:rPr>
                <w:i/>
                <w:spacing w:val="-9"/>
                <w:sz w:val="18"/>
                <w:szCs w:val="18"/>
                <w:lang w:val="es-ES"/>
              </w:rPr>
              <w:t xml:space="preserve"> </w:t>
            </w:r>
            <w:r w:rsidRPr="2CC751CC">
              <w:rPr>
                <w:i/>
                <w:sz w:val="18"/>
                <w:szCs w:val="18"/>
                <w:lang w:val="es-ES"/>
              </w:rPr>
              <w:t>del Arroyo Casupá / Cuenca del río</w:t>
            </w:r>
          </w:p>
          <w:p w14:paraId="34B3633F" w14:textId="77777777" w:rsidR="00DC750A" w:rsidRPr="002C6417" w:rsidRDefault="00DC750A" w:rsidP="00840955">
            <w:pPr>
              <w:pStyle w:val="TableParagraph"/>
              <w:spacing w:before="1" w:line="199" w:lineRule="exact"/>
              <w:ind w:left="115"/>
              <w:rPr>
                <w:i/>
                <w:sz w:val="18"/>
              </w:rPr>
            </w:pPr>
            <w:r w:rsidRPr="002C6417">
              <w:rPr>
                <w:i/>
                <w:sz w:val="18"/>
              </w:rPr>
              <w:t>Santa</w:t>
            </w:r>
            <w:r w:rsidRPr="002C6417">
              <w:rPr>
                <w:i/>
                <w:spacing w:val="-5"/>
                <w:sz w:val="18"/>
              </w:rPr>
              <w:t xml:space="preserve"> </w:t>
            </w:r>
            <w:r w:rsidRPr="002C6417">
              <w:rPr>
                <w:i/>
                <w:spacing w:val="-2"/>
                <w:sz w:val="18"/>
              </w:rPr>
              <w:t>Lucía</w:t>
            </w:r>
          </w:p>
        </w:tc>
      </w:tr>
      <w:tr w:rsidR="00DC750A" w:rsidRPr="002C6417" w14:paraId="7AFB0722" w14:textId="77777777" w:rsidTr="00840955">
        <w:trPr>
          <w:gridAfter w:val="1"/>
          <w:wAfter w:w="61" w:type="dxa"/>
          <w:trHeight w:val="1317"/>
        </w:trPr>
        <w:tc>
          <w:tcPr>
            <w:tcW w:w="2690" w:type="dxa"/>
            <w:tcBorders>
              <w:top w:val="nil"/>
            </w:tcBorders>
            <w:shd w:val="clear" w:color="auto" w:fill="DFDFDF"/>
          </w:tcPr>
          <w:p w14:paraId="6BAF5676" w14:textId="77777777" w:rsidR="00DC750A" w:rsidRPr="002C6417" w:rsidRDefault="00DC750A" w:rsidP="00840955">
            <w:pPr>
              <w:pStyle w:val="TableParagraph"/>
              <w:rPr>
                <w:rFonts w:ascii="Times New Roman"/>
                <w:sz w:val="18"/>
              </w:rPr>
            </w:pPr>
          </w:p>
        </w:tc>
        <w:tc>
          <w:tcPr>
            <w:tcW w:w="3542" w:type="dxa"/>
          </w:tcPr>
          <w:p w14:paraId="4094D5EB" w14:textId="77777777" w:rsidR="00DC750A" w:rsidRPr="002C6417" w:rsidRDefault="00DC750A" w:rsidP="00840955">
            <w:pPr>
              <w:pStyle w:val="TableParagraph"/>
              <w:spacing w:before="1" w:line="219" w:lineRule="exact"/>
              <w:ind w:left="105"/>
              <w:jc w:val="both"/>
              <w:rPr>
                <w:sz w:val="18"/>
              </w:rPr>
            </w:pPr>
            <w:r w:rsidRPr="002C6417">
              <w:rPr>
                <w:sz w:val="18"/>
                <w:u w:val="single"/>
              </w:rPr>
              <w:t>Indicador</w:t>
            </w:r>
            <w:r w:rsidRPr="002C6417">
              <w:rPr>
                <w:spacing w:val="-6"/>
                <w:sz w:val="18"/>
                <w:u w:val="single"/>
              </w:rPr>
              <w:t xml:space="preserve"> </w:t>
            </w:r>
            <w:r w:rsidRPr="002C6417">
              <w:rPr>
                <w:spacing w:val="-5"/>
                <w:sz w:val="18"/>
                <w:u w:val="single"/>
              </w:rPr>
              <w:t>12</w:t>
            </w:r>
            <w:r w:rsidRPr="002C6417">
              <w:rPr>
                <w:spacing w:val="-5"/>
                <w:sz w:val="18"/>
              </w:rPr>
              <w:t>:</w:t>
            </w:r>
          </w:p>
          <w:p w14:paraId="28DF6553" w14:textId="77777777" w:rsidR="00DC750A" w:rsidRPr="002C6417" w:rsidRDefault="00DC750A" w:rsidP="00840955">
            <w:pPr>
              <w:pStyle w:val="TableParagraph"/>
              <w:ind w:left="105" w:right="99"/>
              <w:jc w:val="both"/>
              <w:rPr>
                <w:sz w:val="18"/>
              </w:rPr>
            </w:pPr>
            <w:r w:rsidRPr="002C6417">
              <w:rPr>
                <w:sz w:val="18"/>
              </w:rPr>
              <w:t>Área (ha) de nuevas reservas privadas de conservación que contribuyen a llenar los vacíos en la conservación y mejoran la conectividad</w:t>
            </w:r>
            <w:r w:rsidRPr="002C6417">
              <w:rPr>
                <w:spacing w:val="74"/>
                <w:w w:val="150"/>
                <w:sz w:val="18"/>
              </w:rPr>
              <w:t xml:space="preserve"> </w:t>
            </w:r>
            <w:r w:rsidRPr="002C6417">
              <w:rPr>
                <w:sz w:val="18"/>
              </w:rPr>
              <w:t>de</w:t>
            </w:r>
            <w:r w:rsidRPr="002C6417">
              <w:rPr>
                <w:spacing w:val="73"/>
                <w:w w:val="150"/>
                <w:sz w:val="18"/>
              </w:rPr>
              <w:t xml:space="preserve"> </w:t>
            </w:r>
            <w:r w:rsidRPr="002C6417">
              <w:rPr>
                <w:sz w:val="18"/>
              </w:rPr>
              <w:t>los</w:t>
            </w:r>
            <w:r w:rsidRPr="002C6417">
              <w:rPr>
                <w:spacing w:val="74"/>
                <w:w w:val="150"/>
                <w:sz w:val="18"/>
              </w:rPr>
              <w:t xml:space="preserve"> </w:t>
            </w:r>
            <w:r w:rsidRPr="002C6417">
              <w:rPr>
                <w:sz w:val="18"/>
              </w:rPr>
              <w:t>paisajes</w:t>
            </w:r>
            <w:r w:rsidRPr="002C6417">
              <w:rPr>
                <w:spacing w:val="76"/>
                <w:w w:val="150"/>
                <w:sz w:val="18"/>
              </w:rPr>
              <w:t xml:space="preserve"> </w:t>
            </w:r>
            <w:r w:rsidRPr="002C6417">
              <w:rPr>
                <w:sz w:val="18"/>
              </w:rPr>
              <w:t>de</w:t>
            </w:r>
            <w:r w:rsidRPr="002C6417">
              <w:rPr>
                <w:spacing w:val="74"/>
                <w:w w:val="150"/>
                <w:sz w:val="18"/>
              </w:rPr>
              <w:t xml:space="preserve"> </w:t>
            </w:r>
            <w:r w:rsidRPr="002C6417">
              <w:rPr>
                <w:sz w:val="18"/>
              </w:rPr>
              <w:t>las</w:t>
            </w:r>
            <w:r w:rsidRPr="002C6417">
              <w:rPr>
                <w:spacing w:val="74"/>
                <w:w w:val="150"/>
                <w:sz w:val="18"/>
              </w:rPr>
              <w:t xml:space="preserve"> </w:t>
            </w:r>
            <w:r w:rsidRPr="002C6417">
              <w:rPr>
                <w:spacing w:val="-5"/>
                <w:sz w:val="18"/>
              </w:rPr>
              <w:t>AP</w:t>
            </w:r>
          </w:p>
          <w:p w14:paraId="1D3EE989" w14:textId="77777777" w:rsidR="00DC750A" w:rsidRPr="002C6417" w:rsidRDefault="00DC750A" w:rsidP="00840955">
            <w:pPr>
              <w:pStyle w:val="TableParagraph"/>
              <w:spacing w:line="199" w:lineRule="exact"/>
              <w:ind w:left="105"/>
              <w:rPr>
                <w:sz w:val="18"/>
              </w:rPr>
            </w:pPr>
            <w:r w:rsidRPr="002C6417">
              <w:rPr>
                <w:spacing w:val="-2"/>
                <w:sz w:val="18"/>
              </w:rPr>
              <w:t>objetivo.</w:t>
            </w:r>
          </w:p>
        </w:tc>
        <w:tc>
          <w:tcPr>
            <w:tcW w:w="2693" w:type="dxa"/>
            <w:gridSpan w:val="4"/>
          </w:tcPr>
          <w:p w14:paraId="1191F215" w14:textId="77777777" w:rsidR="00DC750A" w:rsidRPr="002C6417" w:rsidRDefault="00DC750A" w:rsidP="00840955">
            <w:pPr>
              <w:pStyle w:val="TableParagraph"/>
              <w:spacing w:line="228"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5" w:type="dxa"/>
            <w:tcBorders>
              <w:right w:val="nil"/>
            </w:tcBorders>
          </w:tcPr>
          <w:p w14:paraId="2700C3C8" w14:textId="77777777" w:rsidR="00DC750A" w:rsidRPr="002C6417" w:rsidRDefault="00DC750A" w:rsidP="00840955">
            <w:pPr>
              <w:pStyle w:val="TableParagraph"/>
              <w:rPr>
                <w:rFonts w:ascii="Times New Roman"/>
                <w:sz w:val="18"/>
              </w:rPr>
            </w:pPr>
          </w:p>
        </w:tc>
        <w:tc>
          <w:tcPr>
            <w:tcW w:w="214" w:type="dxa"/>
            <w:gridSpan w:val="2"/>
            <w:tcBorders>
              <w:left w:val="nil"/>
              <w:right w:val="nil"/>
            </w:tcBorders>
          </w:tcPr>
          <w:p w14:paraId="63639351" w14:textId="77777777" w:rsidR="00DC750A" w:rsidRPr="002C6417" w:rsidRDefault="00DC750A" w:rsidP="00840955">
            <w:pPr>
              <w:pStyle w:val="TableParagraph"/>
              <w:spacing w:line="219" w:lineRule="exact"/>
              <w:ind w:right="49"/>
              <w:jc w:val="center"/>
              <w:rPr>
                <w:rFonts w:ascii="Symbol" w:hAnsi="Symbol"/>
                <w:sz w:val="18"/>
              </w:rPr>
            </w:pPr>
            <w:r w:rsidRPr="002C6417">
              <w:rPr>
                <w:rFonts w:ascii="Symbol" w:hAnsi="Symbol"/>
                <w:spacing w:val="-10"/>
                <w:sz w:val="18"/>
              </w:rPr>
              <w:t></w:t>
            </w:r>
          </w:p>
        </w:tc>
        <w:tc>
          <w:tcPr>
            <w:tcW w:w="2395" w:type="dxa"/>
            <w:gridSpan w:val="2"/>
            <w:tcBorders>
              <w:left w:val="nil"/>
            </w:tcBorders>
          </w:tcPr>
          <w:p w14:paraId="7E176516" w14:textId="77777777" w:rsidR="00DC750A" w:rsidRPr="002C6417" w:rsidRDefault="00DC750A" w:rsidP="00840955">
            <w:pPr>
              <w:pStyle w:val="TableParagraph"/>
              <w:spacing w:before="8"/>
              <w:ind w:left="89"/>
              <w:rPr>
                <w:i/>
                <w:sz w:val="18"/>
              </w:rPr>
            </w:pPr>
            <w:r w:rsidRPr="002C6417">
              <w:rPr>
                <w:i/>
                <w:sz w:val="18"/>
              </w:rPr>
              <w:t xml:space="preserve">2.000 </w:t>
            </w:r>
            <w:r w:rsidRPr="002C6417">
              <w:rPr>
                <w:i/>
                <w:spacing w:val="-5"/>
                <w:sz w:val="18"/>
              </w:rPr>
              <w:t>ha</w:t>
            </w:r>
          </w:p>
        </w:tc>
        <w:tc>
          <w:tcPr>
            <w:tcW w:w="3090" w:type="dxa"/>
            <w:gridSpan w:val="4"/>
          </w:tcPr>
          <w:p w14:paraId="628DF4F3" w14:textId="77777777" w:rsidR="00DC750A" w:rsidRPr="002C6417" w:rsidRDefault="00DC750A" w:rsidP="00840955">
            <w:pPr>
              <w:pStyle w:val="TableParagraph"/>
              <w:spacing w:line="228"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6.000</w:t>
            </w:r>
            <w:proofErr w:type="gramEnd"/>
            <w:r w:rsidRPr="2CC751CC">
              <w:rPr>
                <w:i/>
                <w:sz w:val="18"/>
                <w:szCs w:val="18"/>
                <w:lang w:val="es-ES"/>
              </w:rPr>
              <w:t xml:space="preserve"> </w:t>
            </w:r>
            <w:r w:rsidRPr="2CC751CC">
              <w:rPr>
                <w:i/>
                <w:spacing w:val="-5"/>
                <w:sz w:val="18"/>
                <w:szCs w:val="18"/>
                <w:lang w:val="es-ES"/>
              </w:rPr>
              <w:t>ha</w:t>
            </w:r>
          </w:p>
        </w:tc>
      </w:tr>
      <w:tr w:rsidR="00DC750A" w:rsidRPr="002C6417" w14:paraId="1610D320" w14:textId="77777777" w:rsidTr="00840955">
        <w:trPr>
          <w:gridAfter w:val="2"/>
          <w:wAfter w:w="111" w:type="dxa"/>
          <w:trHeight w:val="2539"/>
        </w:trPr>
        <w:tc>
          <w:tcPr>
            <w:tcW w:w="2690" w:type="dxa"/>
            <w:shd w:val="clear" w:color="auto" w:fill="DFDFDF"/>
          </w:tcPr>
          <w:p w14:paraId="0B4DA308" w14:textId="77777777" w:rsidR="00DC750A" w:rsidRPr="002C6417" w:rsidRDefault="00DC750A" w:rsidP="00840955">
            <w:pPr>
              <w:pStyle w:val="TableParagraph"/>
              <w:spacing w:before="1"/>
              <w:ind w:left="107" w:right="136"/>
              <w:rPr>
                <w:b/>
                <w:sz w:val="18"/>
              </w:rPr>
            </w:pPr>
            <w:r w:rsidRPr="002C6417">
              <w:rPr>
                <w:b/>
                <w:sz w:val="18"/>
              </w:rPr>
              <w:t>Productos</w:t>
            </w:r>
            <w:r w:rsidRPr="002C6417">
              <w:rPr>
                <w:b/>
                <w:spacing w:val="-11"/>
                <w:sz w:val="18"/>
              </w:rPr>
              <w:t xml:space="preserve"> </w:t>
            </w:r>
            <w:r w:rsidRPr="002C6417">
              <w:rPr>
                <w:b/>
                <w:sz w:val="18"/>
              </w:rPr>
              <w:t>para</w:t>
            </w:r>
            <w:r w:rsidRPr="002C6417">
              <w:rPr>
                <w:b/>
                <w:spacing w:val="-10"/>
                <w:sz w:val="18"/>
              </w:rPr>
              <w:t xml:space="preserve"> </w:t>
            </w:r>
            <w:r w:rsidRPr="002C6417">
              <w:rPr>
                <w:b/>
                <w:sz w:val="18"/>
              </w:rPr>
              <w:t>alcanzar</w:t>
            </w:r>
            <w:r w:rsidRPr="002C6417">
              <w:rPr>
                <w:b/>
                <w:spacing w:val="-10"/>
                <w:sz w:val="18"/>
              </w:rPr>
              <w:t xml:space="preserve"> </w:t>
            </w:r>
            <w:r w:rsidRPr="002C6417">
              <w:rPr>
                <w:b/>
                <w:sz w:val="18"/>
              </w:rPr>
              <w:t>el Resultado</w:t>
            </w:r>
            <w:r w:rsidRPr="002C6417">
              <w:rPr>
                <w:b/>
                <w:spacing w:val="-2"/>
                <w:sz w:val="18"/>
              </w:rPr>
              <w:t xml:space="preserve"> </w:t>
            </w:r>
            <w:r w:rsidRPr="002C6417">
              <w:rPr>
                <w:b/>
                <w:sz w:val="18"/>
              </w:rPr>
              <w:t>2.1</w:t>
            </w:r>
          </w:p>
        </w:tc>
        <w:tc>
          <w:tcPr>
            <w:tcW w:w="11909" w:type="dxa"/>
            <w:gridSpan w:val="13"/>
          </w:tcPr>
          <w:p w14:paraId="3C74312A" w14:textId="77777777" w:rsidR="00DC750A" w:rsidRPr="002C6417" w:rsidRDefault="00DC750A" w:rsidP="00840955">
            <w:pPr>
              <w:pStyle w:val="TableParagraph"/>
              <w:spacing w:before="1"/>
              <w:ind w:left="105"/>
              <w:rPr>
                <w:i/>
                <w:sz w:val="18"/>
                <w:szCs w:val="18"/>
                <w:lang w:val="es-ES"/>
              </w:rPr>
            </w:pPr>
            <w:r w:rsidRPr="2CC751CC">
              <w:rPr>
                <w:i/>
                <w:sz w:val="18"/>
                <w:szCs w:val="18"/>
                <w:lang w:val="es-ES"/>
              </w:rPr>
              <w:t>2.1.1.</w:t>
            </w:r>
            <w:r w:rsidRPr="2CC751CC">
              <w:rPr>
                <w:i/>
                <w:spacing w:val="-1"/>
                <w:sz w:val="18"/>
                <w:szCs w:val="18"/>
                <w:lang w:val="es-ES"/>
              </w:rPr>
              <w:t xml:space="preserve"> </w:t>
            </w:r>
            <w:r w:rsidRPr="2CC751CC">
              <w:rPr>
                <w:i/>
                <w:sz w:val="18"/>
                <w:szCs w:val="18"/>
                <w:lang w:val="es-ES"/>
              </w:rPr>
              <w:t>Incentivos</w:t>
            </w:r>
            <w:r w:rsidRPr="2CC751CC">
              <w:rPr>
                <w:i/>
                <w:spacing w:val="-2"/>
                <w:sz w:val="18"/>
                <w:szCs w:val="18"/>
                <w:lang w:val="es-ES"/>
              </w:rPr>
              <w:t xml:space="preserve"> </w:t>
            </w:r>
            <w:r w:rsidRPr="2CC751CC">
              <w:rPr>
                <w:i/>
                <w:sz w:val="18"/>
                <w:szCs w:val="18"/>
                <w:lang w:val="es-ES"/>
              </w:rPr>
              <w:t>económicos</w:t>
            </w:r>
            <w:r w:rsidRPr="2CC751CC">
              <w:rPr>
                <w:i/>
                <w:spacing w:val="-2"/>
                <w:sz w:val="18"/>
                <w:szCs w:val="18"/>
                <w:lang w:val="es-ES"/>
              </w:rPr>
              <w:t xml:space="preserve"> </w:t>
            </w:r>
            <w:r w:rsidRPr="2CC751CC">
              <w:rPr>
                <w:i/>
                <w:sz w:val="18"/>
                <w:szCs w:val="18"/>
                <w:lang w:val="es-ES"/>
              </w:rPr>
              <w:t>y</w:t>
            </w:r>
            <w:r w:rsidRPr="2CC751CC">
              <w:rPr>
                <w:i/>
                <w:spacing w:val="-3"/>
                <w:sz w:val="18"/>
                <w:szCs w:val="18"/>
                <w:lang w:val="es-ES"/>
              </w:rPr>
              <w:t xml:space="preserve"> </w:t>
            </w:r>
            <w:r w:rsidRPr="2CC751CC">
              <w:rPr>
                <w:i/>
                <w:sz w:val="18"/>
                <w:szCs w:val="18"/>
                <w:lang w:val="es-ES"/>
              </w:rPr>
              <w:t>no</w:t>
            </w:r>
            <w:r w:rsidRPr="2CC751CC">
              <w:rPr>
                <w:i/>
                <w:spacing w:val="-3"/>
                <w:sz w:val="18"/>
                <w:szCs w:val="18"/>
                <w:lang w:val="es-ES"/>
              </w:rPr>
              <w:t xml:space="preserve"> </w:t>
            </w:r>
            <w:r w:rsidRPr="2CC751CC">
              <w:rPr>
                <w:i/>
                <w:sz w:val="18"/>
                <w:szCs w:val="18"/>
                <w:lang w:val="es-ES"/>
              </w:rPr>
              <w:t>económicos</w:t>
            </w:r>
            <w:r w:rsidRPr="2CC751CC">
              <w:rPr>
                <w:i/>
                <w:spacing w:val="-4"/>
                <w:sz w:val="18"/>
                <w:szCs w:val="18"/>
                <w:lang w:val="es-ES"/>
              </w:rPr>
              <w:t xml:space="preserve"> </w:t>
            </w:r>
            <w:r w:rsidRPr="2CC751CC">
              <w:rPr>
                <w:i/>
                <w:sz w:val="18"/>
                <w:szCs w:val="18"/>
                <w:lang w:val="es-ES"/>
              </w:rPr>
              <w:t>adoptados</w:t>
            </w:r>
            <w:r w:rsidRPr="2CC751CC">
              <w:rPr>
                <w:i/>
                <w:spacing w:val="-2"/>
                <w:sz w:val="18"/>
                <w:szCs w:val="18"/>
                <w:lang w:val="es-ES"/>
              </w:rPr>
              <w:t xml:space="preserve"> </w:t>
            </w:r>
            <w:r w:rsidRPr="2CC751CC">
              <w:rPr>
                <w:i/>
                <w:sz w:val="18"/>
                <w:szCs w:val="18"/>
                <w:lang w:val="es-ES"/>
              </w:rPr>
              <w:t>estimulan</w:t>
            </w:r>
            <w:r w:rsidRPr="2CC751CC">
              <w:rPr>
                <w:i/>
                <w:spacing w:val="-1"/>
                <w:sz w:val="18"/>
                <w:szCs w:val="18"/>
                <w:lang w:val="es-ES"/>
              </w:rPr>
              <w:t xml:space="preserve"> </w:t>
            </w:r>
            <w:r w:rsidRPr="2CC751CC">
              <w:rPr>
                <w:i/>
                <w:sz w:val="18"/>
                <w:szCs w:val="18"/>
                <w:lang w:val="es-ES"/>
              </w:rPr>
              <w:t>las</w:t>
            </w:r>
            <w:r w:rsidRPr="2CC751CC">
              <w:rPr>
                <w:i/>
                <w:spacing w:val="-2"/>
                <w:sz w:val="18"/>
                <w:szCs w:val="18"/>
                <w:lang w:val="es-ES"/>
              </w:rPr>
              <w:t xml:space="preserve"> </w:t>
            </w:r>
            <w:r w:rsidRPr="2CC751CC">
              <w:rPr>
                <w:i/>
                <w:sz w:val="18"/>
                <w:szCs w:val="18"/>
                <w:lang w:val="es-ES"/>
              </w:rPr>
              <w:t>iniciativas</w:t>
            </w:r>
            <w:r w:rsidRPr="2CC751CC">
              <w:rPr>
                <w:i/>
                <w:spacing w:val="-2"/>
                <w:sz w:val="18"/>
                <w:szCs w:val="18"/>
                <w:lang w:val="es-ES"/>
              </w:rPr>
              <w:t xml:space="preserve"> </w:t>
            </w:r>
            <w:r w:rsidRPr="2CC751CC">
              <w:rPr>
                <w:i/>
                <w:sz w:val="18"/>
                <w:szCs w:val="18"/>
                <w:lang w:val="es-ES"/>
              </w:rPr>
              <w:t>privadas</w:t>
            </w:r>
            <w:r w:rsidRPr="2CC751CC">
              <w:rPr>
                <w:i/>
                <w:spacing w:val="-4"/>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conservación,</w:t>
            </w:r>
            <w:r w:rsidRPr="2CC751CC">
              <w:rPr>
                <w:i/>
                <w:spacing w:val="-1"/>
                <w:sz w:val="18"/>
                <w:szCs w:val="18"/>
                <w:lang w:val="es-ES"/>
              </w:rPr>
              <w:t xml:space="preserve"> </w:t>
            </w:r>
            <w:r w:rsidRPr="2CC751CC">
              <w:rPr>
                <w:i/>
                <w:sz w:val="18"/>
                <w:szCs w:val="18"/>
                <w:lang w:val="es-ES"/>
              </w:rPr>
              <w:t>la</w:t>
            </w:r>
            <w:r w:rsidRPr="2CC751CC">
              <w:rPr>
                <w:i/>
                <w:spacing w:val="-4"/>
                <w:sz w:val="18"/>
                <w:szCs w:val="18"/>
                <w:lang w:val="es-ES"/>
              </w:rPr>
              <w:t xml:space="preserve"> </w:t>
            </w:r>
            <w:r w:rsidRPr="2CC751CC">
              <w:rPr>
                <w:i/>
                <w:sz w:val="18"/>
                <w:szCs w:val="18"/>
                <w:lang w:val="es-ES"/>
              </w:rPr>
              <w:t>restauración</w:t>
            </w:r>
            <w:r w:rsidRPr="2CC751CC">
              <w:rPr>
                <w:i/>
                <w:spacing w:val="-1"/>
                <w:sz w:val="18"/>
                <w:szCs w:val="18"/>
                <w:lang w:val="es-ES"/>
              </w:rPr>
              <w:t xml:space="preserve"> </w:t>
            </w:r>
            <w:r w:rsidRPr="2CC751CC">
              <w:rPr>
                <w:i/>
                <w:sz w:val="18"/>
                <w:szCs w:val="18"/>
                <w:lang w:val="es-ES"/>
              </w:rPr>
              <w:t>de</w:t>
            </w:r>
            <w:r w:rsidRPr="2CC751CC">
              <w:rPr>
                <w:i/>
                <w:spacing w:val="-3"/>
                <w:sz w:val="18"/>
                <w:szCs w:val="18"/>
                <w:lang w:val="es-ES"/>
              </w:rPr>
              <w:t xml:space="preserve"> </w:t>
            </w:r>
            <w:r w:rsidRPr="2CC751CC">
              <w:rPr>
                <w:i/>
                <w:sz w:val="18"/>
                <w:szCs w:val="18"/>
                <w:lang w:val="es-ES"/>
              </w:rPr>
              <w:t>ecosistemas</w:t>
            </w:r>
            <w:r w:rsidRPr="2CC751CC">
              <w:rPr>
                <w:i/>
                <w:spacing w:val="-2"/>
                <w:sz w:val="18"/>
                <w:szCs w:val="18"/>
                <w:lang w:val="es-ES"/>
              </w:rPr>
              <w:t xml:space="preserve"> </w:t>
            </w:r>
            <w:r w:rsidRPr="2CC751CC">
              <w:rPr>
                <w:i/>
                <w:sz w:val="18"/>
                <w:szCs w:val="18"/>
                <w:lang w:val="es-ES"/>
              </w:rPr>
              <w:t>y</w:t>
            </w:r>
            <w:r w:rsidRPr="2CC751CC">
              <w:rPr>
                <w:i/>
                <w:spacing w:val="-1"/>
                <w:sz w:val="18"/>
                <w:szCs w:val="18"/>
                <w:lang w:val="es-ES"/>
              </w:rPr>
              <w:t xml:space="preserve"> </w:t>
            </w:r>
            <w:r w:rsidRPr="2CC751CC">
              <w:rPr>
                <w:i/>
                <w:sz w:val="18"/>
                <w:szCs w:val="18"/>
                <w:lang w:val="es-ES"/>
              </w:rPr>
              <w:t>tierras degradas, agricultura sostenible y la provisión sostenible de servicios ecosistémicos, mientras promueve la igualdad de género.</w:t>
            </w:r>
          </w:p>
          <w:p w14:paraId="508EE821" w14:textId="77777777" w:rsidR="00DC750A" w:rsidRPr="002C6417" w:rsidRDefault="00DC750A" w:rsidP="004613B3">
            <w:pPr>
              <w:pStyle w:val="TableParagraph"/>
              <w:numPr>
                <w:ilvl w:val="2"/>
                <w:numId w:val="26"/>
              </w:numPr>
              <w:tabs>
                <w:tab w:val="left" w:pos="510"/>
              </w:tabs>
              <w:spacing w:before="60"/>
              <w:ind w:right="181" w:firstLine="0"/>
              <w:rPr>
                <w:i/>
                <w:sz w:val="18"/>
              </w:rPr>
            </w:pPr>
            <w:r w:rsidRPr="002C6417">
              <w:rPr>
                <w:i/>
                <w:sz w:val="18"/>
              </w:rPr>
              <w:t>Mecanismos</w:t>
            </w:r>
            <w:r w:rsidRPr="002C6417">
              <w:rPr>
                <w:i/>
                <w:spacing w:val="-3"/>
                <w:sz w:val="18"/>
              </w:rPr>
              <w:t xml:space="preserve"> </w:t>
            </w:r>
            <w:r w:rsidRPr="002C6417">
              <w:rPr>
                <w:i/>
                <w:sz w:val="18"/>
              </w:rPr>
              <w:t>de</w:t>
            </w:r>
            <w:r w:rsidRPr="002C6417">
              <w:rPr>
                <w:i/>
                <w:spacing w:val="-2"/>
                <w:sz w:val="18"/>
              </w:rPr>
              <w:t xml:space="preserve"> </w:t>
            </w:r>
            <w:r w:rsidRPr="002C6417">
              <w:rPr>
                <w:i/>
                <w:sz w:val="18"/>
              </w:rPr>
              <w:t>mitigación</w:t>
            </w:r>
            <w:r w:rsidRPr="002C6417">
              <w:rPr>
                <w:i/>
                <w:spacing w:val="-4"/>
                <w:sz w:val="18"/>
              </w:rPr>
              <w:t xml:space="preserve"> </w:t>
            </w:r>
            <w:r w:rsidRPr="002C6417">
              <w:rPr>
                <w:i/>
                <w:sz w:val="18"/>
              </w:rPr>
              <w:t>y/o</w:t>
            </w:r>
            <w:r w:rsidRPr="002C6417">
              <w:rPr>
                <w:i/>
                <w:spacing w:val="-2"/>
                <w:sz w:val="18"/>
              </w:rPr>
              <w:t xml:space="preserve"> </w:t>
            </w:r>
            <w:r w:rsidRPr="002C6417">
              <w:rPr>
                <w:i/>
                <w:sz w:val="18"/>
              </w:rPr>
              <w:t>compensación</w:t>
            </w:r>
            <w:r w:rsidRPr="002C6417">
              <w:rPr>
                <w:i/>
                <w:spacing w:val="-2"/>
                <w:sz w:val="18"/>
              </w:rPr>
              <w:t xml:space="preserve"> </w:t>
            </w:r>
            <w:r w:rsidRPr="002C6417">
              <w:rPr>
                <w:i/>
                <w:sz w:val="18"/>
              </w:rPr>
              <w:t>ambiental</w:t>
            </w:r>
            <w:r w:rsidRPr="002C6417">
              <w:rPr>
                <w:i/>
                <w:spacing w:val="-3"/>
                <w:sz w:val="18"/>
              </w:rPr>
              <w:t xml:space="preserve"> </w:t>
            </w:r>
            <w:r w:rsidRPr="002C6417">
              <w:rPr>
                <w:i/>
                <w:sz w:val="18"/>
              </w:rPr>
              <w:t>contribuyen</w:t>
            </w:r>
            <w:r w:rsidRPr="002C6417">
              <w:rPr>
                <w:i/>
                <w:spacing w:val="-2"/>
                <w:sz w:val="18"/>
              </w:rPr>
              <w:t xml:space="preserve"> </w:t>
            </w:r>
            <w:r w:rsidRPr="002C6417">
              <w:rPr>
                <w:i/>
                <w:sz w:val="18"/>
              </w:rPr>
              <w:t>a</w:t>
            </w:r>
            <w:r w:rsidRPr="002C6417">
              <w:rPr>
                <w:i/>
                <w:spacing w:val="-1"/>
                <w:sz w:val="18"/>
              </w:rPr>
              <w:t xml:space="preserve"> </w:t>
            </w:r>
            <w:r w:rsidRPr="002C6417">
              <w:rPr>
                <w:i/>
                <w:sz w:val="18"/>
              </w:rPr>
              <w:t>lograr</w:t>
            </w:r>
            <w:r w:rsidRPr="002C6417">
              <w:rPr>
                <w:i/>
                <w:spacing w:val="-4"/>
                <w:sz w:val="18"/>
              </w:rPr>
              <w:t xml:space="preserve"> </w:t>
            </w:r>
            <w:r w:rsidRPr="002C6417">
              <w:rPr>
                <w:i/>
                <w:sz w:val="18"/>
              </w:rPr>
              <w:t>pérdida</w:t>
            </w:r>
            <w:r w:rsidRPr="002C6417">
              <w:rPr>
                <w:i/>
                <w:spacing w:val="-4"/>
                <w:sz w:val="18"/>
              </w:rPr>
              <w:t xml:space="preserve"> </w:t>
            </w:r>
            <w:r w:rsidRPr="002C6417">
              <w:rPr>
                <w:i/>
                <w:sz w:val="18"/>
              </w:rPr>
              <w:t>neta</w:t>
            </w:r>
            <w:r w:rsidRPr="002C6417">
              <w:rPr>
                <w:i/>
                <w:spacing w:val="-2"/>
                <w:sz w:val="18"/>
              </w:rPr>
              <w:t xml:space="preserve"> </w:t>
            </w:r>
            <w:r w:rsidRPr="002C6417">
              <w:rPr>
                <w:i/>
                <w:sz w:val="18"/>
              </w:rPr>
              <w:t>cero</w:t>
            </w:r>
            <w:r w:rsidRPr="002C6417">
              <w:rPr>
                <w:i/>
                <w:spacing w:val="-1"/>
                <w:sz w:val="18"/>
              </w:rPr>
              <w:t xml:space="preserve"> </w:t>
            </w:r>
            <w:r w:rsidRPr="002C6417">
              <w:rPr>
                <w:i/>
                <w:sz w:val="18"/>
              </w:rPr>
              <w:t>e</w:t>
            </w:r>
            <w:r w:rsidRPr="002C6417">
              <w:rPr>
                <w:i/>
                <w:spacing w:val="-2"/>
                <w:sz w:val="18"/>
              </w:rPr>
              <w:t xml:space="preserve"> </w:t>
            </w:r>
            <w:r w:rsidRPr="002C6417">
              <w:rPr>
                <w:i/>
                <w:sz w:val="18"/>
              </w:rPr>
              <w:t>impacto</w:t>
            </w:r>
            <w:r w:rsidRPr="002C6417">
              <w:rPr>
                <w:i/>
                <w:spacing w:val="-1"/>
                <w:sz w:val="18"/>
              </w:rPr>
              <w:t xml:space="preserve"> </w:t>
            </w:r>
            <w:r w:rsidRPr="002C6417">
              <w:rPr>
                <w:i/>
                <w:sz w:val="18"/>
              </w:rPr>
              <w:t>neto</w:t>
            </w:r>
            <w:r w:rsidRPr="002C6417">
              <w:rPr>
                <w:i/>
                <w:spacing w:val="-1"/>
                <w:sz w:val="18"/>
              </w:rPr>
              <w:t xml:space="preserve"> </w:t>
            </w:r>
            <w:r w:rsidRPr="002C6417">
              <w:rPr>
                <w:i/>
                <w:sz w:val="18"/>
              </w:rPr>
              <w:t>positivo</w:t>
            </w:r>
            <w:r w:rsidRPr="002C6417">
              <w:rPr>
                <w:i/>
                <w:spacing w:val="-1"/>
                <w:sz w:val="18"/>
              </w:rPr>
              <w:t xml:space="preserve"> </w:t>
            </w:r>
            <w:r w:rsidRPr="002C6417">
              <w:rPr>
                <w:i/>
                <w:sz w:val="18"/>
              </w:rPr>
              <w:t>de</w:t>
            </w:r>
            <w:r w:rsidRPr="002C6417">
              <w:rPr>
                <w:i/>
                <w:spacing w:val="-2"/>
                <w:sz w:val="18"/>
              </w:rPr>
              <w:t xml:space="preserve"> </w:t>
            </w:r>
            <w:r w:rsidRPr="002C6417">
              <w:rPr>
                <w:i/>
                <w:sz w:val="18"/>
              </w:rPr>
              <w:t>proyectos</w:t>
            </w:r>
            <w:r w:rsidRPr="002C6417">
              <w:rPr>
                <w:i/>
                <w:spacing w:val="-3"/>
                <w:sz w:val="18"/>
              </w:rPr>
              <w:t xml:space="preserve"> </w:t>
            </w:r>
            <w:r w:rsidRPr="002C6417">
              <w:rPr>
                <w:i/>
                <w:sz w:val="18"/>
              </w:rPr>
              <w:t>de</w:t>
            </w:r>
            <w:r w:rsidRPr="002C6417">
              <w:rPr>
                <w:i/>
                <w:spacing w:val="-4"/>
                <w:sz w:val="18"/>
              </w:rPr>
              <w:t xml:space="preserve"> </w:t>
            </w:r>
            <w:r w:rsidRPr="002C6417">
              <w:rPr>
                <w:i/>
                <w:sz w:val="18"/>
              </w:rPr>
              <w:t>desarrollo y actividades productivas en las áreas piloto.</w:t>
            </w:r>
          </w:p>
          <w:p w14:paraId="156C2BF5" w14:textId="77777777" w:rsidR="00DC750A" w:rsidRPr="002C6417" w:rsidRDefault="00DC750A" w:rsidP="004613B3">
            <w:pPr>
              <w:pStyle w:val="TableParagraph"/>
              <w:numPr>
                <w:ilvl w:val="2"/>
                <w:numId w:val="26"/>
              </w:numPr>
              <w:tabs>
                <w:tab w:val="left" w:pos="510"/>
              </w:tabs>
              <w:spacing w:before="59"/>
              <w:ind w:right="128" w:firstLine="0"/>
              <w:rPr>
                <w:i/>
                <w:sz w:val="18"/>
                <w:szCs w:val="18"/>
                <w:lang w:val="es-ES"/>
              </w:rPr>
            </w:pPr>
            <w:r w:rsidRPr="2CC751CC">
              <w:rPr>
                <w:i/>
                <w:sz w:val="18"/>
                <w:szCs w:val="18"/>
                <w:lang w:val="es-ES"/>
              </w:rPr>
              <w:t>Estrategia de conservación de la biodiversidad y los servicios ecosistémicos implementada en tierras productivas y tierras privadas dentro y fuera de</w:t>
            </w:r>
            <w:r w:rsidRPr="2CC751CC">
              <w:rPr>
                <w:i/>
                <w:spacing w:val="-1"/>
                <w:sz w:val="18"/>
                <w:szCs w:val="18"/>
                <w:lang w:val="es-ES"/>
              </w:rPr>
              <w:t xml:space="preserve"> </w:t>
            </w:r>
            <w:r w:rsidRPr="2CC751CC">
              <w:rPr>
                <w:i/>
                <w:sz w:val="18"/>
                <w:szCs w:val="18"/>
                <w:lang w:val="es-ES"/>
              </w:rPr>
              <w:t>APs,</w:t>
            </w:r>
            <w:r w:rsidRPr="2CC751CC">
              <w:rPr>
                <w:i/>
                <w:spacing w:val="-1"/>
                <w:sz w:val="18"/>
                <w:szCs w:val="18"/>
                <w:lang w:val="es-ES"/>
              </w:rPr>
              <w:t xml:space="preserve"> </w:t>
            </w:r>
            <w:r w:rsidRPr="2CC751CC">
              <w:rPr>
                <w:i/>
                <w:sz w:val="18"/>
                <w:szCs w:val="18"/>
                <w:lang w:val="es-ES"/>
              </w:rPr>
              <w:t>incluyendo:</w:t>
            </w:r>
            <w:r w:rsidRPr="2CC751CC">
              <w:rPr>
                <w:i/>
                <w:spacing w:val="-1"/>
                <w:sz w:val="18"/>
                <w:szCs w:val="18"/>
                <w:lang w:val="es-ES"/>
              </w:rPr>
              <w:t xml:space="preserve"> </w:t>
            </w:r>
            <w:r w:rsidRPr="2CC751CC">
              <w:rPr>
                <w:i/>
                <w:sz w:val="18"/>
                <w:szCs w:val="18"/>
                <w:lang w:val="es-ES"/>
              </w:rPr>
              <w:t>a)</w:t>
            </w:r>
            <w:r w:rsidRPr="2CC751CC">
              <w:rPr>
                <w:i/>
                <w:spacing w:val="-1"/>
                <w:sz w:val="18"/>
                <w:szCs w:val="18"/>
                <w:lang w:val="es-ES"/>
              </w:rPr>
              <w:t xml:space="preserve"> </w:t>
            </w:r>
            <w:r w:rsidRPr="2CC751CC">
              <w:rPr>
                <w:i/>
                <w:sz w:val="18"/>
                <w:szCs w:val="18"/>
                <w:lang w:val="es-ES"/>
              </w:rPr>
              <w:t>Acciones</w:t>
            </w:r>
            <w:r w:rsidRPr="2CC751CC">
              <w:rPr>
                <w:i/>
                <w:spacing w:val="-2"/>
                <w:sz w:val="18"/>
                <w:szCs w:val="18"/>
                <w:lang w:val="es-ES"/>
              </w:rPr>
              <w:t xml:space="preserve"> </w:t>
            </w:r>
            <w:r w:rsidRPr="2CC751CC">
              <w:rPr>
                <w:i/>
                <w:sz w:val="18"/>
                <w:szCs w:val="18"/>
                <w:lang w:val="es-ES"/>
              </w:rPr>
              <w:t>prioritarias</w:t>
            </w:r>
            <w:r w:rsidRPr="2CC751CC">
              <w:rPr>
                <w:i/>
                <w:spacing w:val="-4"/>
                <w:sz w:val="18"/>
                <w:szCs w:val="18"/>
                <w:lang w:val="es-ES"/>
              </w:rPr>
              <w:t xml:space="preserve"> </w:t>
            </w:r>
            <w:r w:rsidRPr="2CC751CC">
              <w:rPr>
                <w:i/>
                <w:sz w:val="18"/>
                <w:szCs w:val="18"/>
                <w:lang w:val="es-ES"/>
              </w:rPr>
              <w:t>para</w:t>
            </w:r>
            <w:r w:rsidRPr="2CC751CC">
              <w:rPr>
                <w:i/>
                <w:spacing w:val="-1"/>
                <w:sz w:val="18"/>
                <w:szCs w:val="18"/>
                <w:lang w:val="es-ES"/>
              </w:rPr>
              <w:t xml:space="preserve"> </w:t>
            </w:r>
            <w:r w:rsidRPr="2CC751CC">
              <w:rPr>
                <w:i/>
                <w:sz w:val="18"/>
                <w:szCs w:val="18"/>
                <w:lang w:val="es-ES"/>
              </w:rPr>
              <w:t>la</w:t>
            </w:r>
            <w:r w:rsidRPr="2CC751CC">
              <w:rPr>
                <w:i/>
                <w:spacing w:val="-4"/>
                <w:sz w:val="18"/>
                <w:szCs w:val="18"/>
                <w:lang w:val="es-ES"/>
              </w:rPr>
              <w:t xml:space="preserve"> </w:t>
            </w:r>
            <w:r w:rsidRPr="2CC751CC">
              <w:rPr>
                <w:i/>
                <w:sz w:val="18"/>
                <w:szCs w:val="18"/>
                <w:lang w:val="es-ES"/>
              </w:rPr>
              <w:t>protección</w:t>
            </w:r>
            <w:r w:rsidRPr="2CC751CC">
              <w:rPr>
                <w:i/>
                <w:spacing w:val="-1"/>
                <w:sz w:val="18"/>
                <w:szCs w:val="18"/>
                <w:lang w:val="es-ES"/>
              </w:rPr>
              <w:t xml:space="preserve"> </w:t>
            </w:r>
            <w:r w:rsidRPr="2CC751CC">
              <w:rPr>
                <w:i/>
                <w:sz w:val="18"/>
                <w:szCs w:val="18"/>
                <w:lang w:val="es-ES"/>
              </w:rPr>
              <w:t>y</w:t>
            </w:r>
            <w:r w:rsidRPr="2CC751CC">
              <w:rPr>
                <w:i/>
                <w:spacing w:val="-3"/>
                <w:sz w:val="18"/>
                <w:szCs w:val="18"/>
                <w:lang w:val="es-ES"/>
              </w:rPr>
              <w:t xml:space="preserve"> </w:t>
            </w:r>
            <w:r w:rsidRPr="2CC751CC">
              <w:rPr>
                <w:i/>
                <w:sz w:val="18"/>
                <w:szCs w:val="18"/>
                <w:lang w:val="es-ES"/>
              </w:rPr>
              <w:t>restauración</w:t>
            </w:r>
            <w:r w:rsidRPr="2CC751CC">
              <w:rPr>
                <w:i/>
                <w:spacing w:val="-1"/>
                <w:sz w:val="18"/>
                <w:szCs w:val="18"/>
                <w:lang w:val="es-ES"/>
              </w:rPr>
              <w:t xml:space="preserve"> </w:t>
            </w:r>
            <w:r w:rsidRPr="2CC751CC">
              <w:rPr>
                <w:i/>
                <w:sz w:val="18"/>
                <w:szCs w:val="18"/>
                <w:lang w:val="es-ES"/>
              </w:rPr>
              <w:t>ecosistémica</w:t>
            </w:r>
            <w:r w:rsidRPr="2CC751CC">
              <w:rPr>
                <w:i/>
                <w:spacing w:val="-1"/>
                <w:sz w:val="18"/>
                <w:szCs w:val="18"/>
                <w:lang w:val="es-ES"/>
              </w:rPr>
              <w:t xml:space="preserve"> </w:t>
            </w:r>
            <w:r w:rsidRPr="2CC751CC">
              <w:rPr>
                <w:i/>
                <w:sz w:val="18"/>
                <w:szCs w:val="18"/>
                <w:lang w:val="es-ES"/>
              </w:rPr>
              <w:t>del</w:t>
            </w:r>
            <w:r w:rsidRPr="2CC751CC">
              <w:rPr>
                <w:i/>
                <w:spacing w:val="-1"/>
                <w:sz w:val="18"/>
                <w:szCs w:val="18"/>
                <w:lang w:val="es-ES"/>
              </w:rPr>
              <w:t xml:space="preserve"> </w:t>
            </w:r>
            <w:r w:rsidRPr="2CC751CC">
              <w:rPr>
                <w:i/>
                <w:sz w:val="18"/>
                <w:szCs w:val="18"/>
                <w:lang w:val="es-ES"/>
              </w:rPr>
              <w:t>Plan</w:t>
            </w:r>
            <w:r w:rsidRPr="2CC751CC">
              <w:rPr>
                <w:i/>
                <w:spacing w:val="-3"/>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Acción</w:t>
            </w:r>
            <w:r w:rsidRPr="2CC751CC">
              <w:rPr>
                <w:i/>
                <w:spacing w:val="-1"/>
                <w:sz w:val="18"/>
                <w:szCs w:val="18"/>
                <w:lang w:val="es-ES"/>
              </w:rPr>
              <w:t xml:space="preserve"> </w:t>
            </w:r>
            <w:r w:rsidRPr="2CC751CC">
              <w:rPr>
                <w:i/>
                <w:sz w:val="18"/>
                <w:szCs w:val="18"/>
                <w:lang w:val="es-ES"/>
              </w:rPr>
              <w:t>para</w:t>
            </w:r>
            <w:r w:rsidRPr="2CC751CC">
              <w:rPr>
                <w:i/>
                <w:spacing w:val="-1"/>
                <w:sz w:val="18"/>
                <w:szCs w:val="18"/>
                <w:lang w:val="es-ES"/>
              </w:rPr>
              <w:t xml:space="preserve"> </w:t>
            </w:r>
            <w:r w:rsidRPr="2CC751CC">
              <w:rPr>
                <w:i/>
                <w:sz w:val="18"/>
                <w:szCs w:val="18"/>
                <w:lang w:val="es-ES"/>
              </w:rPr>
              <w:t>la</w:t>
            </w:r>
            <w:r w:rsidRPr="2CC751CC">
              <w:rPr>
                <w:i/>
                <w:spacing w:val="-3"/>
                <w:sz w:val="18"/>
                <w:szCs w:val="18"/>
                <w:lang w:val="es-ES"/>
              </w:rPr>
              <w:t xml:space="preserve"> </w:t>
            </w:r>
            <w:r w:rsidRPr="2CC751CC">
              <w:rPr>
                <w:i/>
                <w:sz w:val="18"/>
                <w:szCs w:val="18"/>
                <w:lang w:val="es-ES"/>
              </w:rPr>
              <w:t>Protección</w:t>
            </w:r>
            <w:r w:rsidRPr="2CC751CC">
              <w:rPr>
                <w:i/>
                <w:spacing w:val="-1"/>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la</w:t>
            </w:r>
            <w:r w:rsidRPr="2CC751CC">
              <w:rPr>
                <w:i/>
                <w:spacing w:val="-1"/>
                <w:sz w:val="18"/>
                <w:szCs w:val="18"/>
                <w:lang w:val="es-ES"/>
              </w:rPr>
              <w:t xml:space="preserve"> </w:t>
            </w:r>
            <w:r w:rsidRPr="2CC751CC">
              <w:rPr>
                <w:i/>
                <w:sz w:val="18"/>
                <w:szCs w:val="18"/>
                <w:lang w:val="es-ES"/>
              </w:rPr>
              <w:t>calidad</w:t>
            </w:r>
            <w:r w:rsidRPr="2CC751CC">
              <w:rPr>
                <w:i/>
                <w:spacing w:val="-1"/>
                <w:sz w:val="18"/>
                <w:szCs w:val="18"/>
                <w:lang w:val="es-ES"/>
              </w:rPr>
              <w:t xml:space="preserve"> </w:t>
            </w:r>
            <w:r w:rsidRPr="2CC751CC">
              <w:rPr>
                <w:i/>
                <w:sz w:val="18"/>
                <w:szCs w:val="18"/>
                <w:lang w:val="es-ES"/>
              </w:rPr>
              <w:t>del</w:t>
            </w:r>
            <w:r w:rsidRPr="2CC751CC">
              <w:rPr>
                <w:i/>
                <w:spacing w:val="-4"/>
                <w:sz w:val="18"/>
                <w:szCs w:val="18"/>
                <w:lang w:val="es-ES"/>
              </w:rPr>
              <w:t xml:space="preserve"> </w:t>
            </w:r>
            <w:r w:rsidRPr="2CC751CC">
              <w:rPr>
                <w:i/>
                <w:sz w:val="18"/>
                <w:szCs w:val="18"/>
                <w:lang w:val="es-ES"/>
              </w:rPr>
              <w:t>agua</w:t>
            </w:r>
            <w:r w:rsidRPr="2CC751CC">
              <w:rPr>
                <w:i/>
                <w:spacing w:val="-1"/>
                <w:sz w:val="18"/>
                <w:szCs w:val="18"/>
                <w:lang w:val="es-ES"/>
              </w:rPr>
              <w:t xml:space="preserve"> </w:t>
            </w:r>
            <w:r w:rsidRPr="2CC751CC">
              <w:rPr>
                <w:i/>
                <w:sz w:val="18"/>
                <w:szCs w:val="18"/>
                <w:lang w:val="es-ES"/>
              </w:rPr>
              <w:t>de la Cuenca del río Santa Lucía; b) Medidas para la protección de ecosistemas vulnerables en áreas de desarrollo turístico, urbano y pecuario de la Zona Costera Este; c) Acuerdos con privados fuera y dentro de APs para la conservación y restauración de ecosistemas vulnerables y el uso sostenible de la tierra,</w:t>
            </w:r>
            <w:r w:rsidRPr="2CC751CC">
              <w:rPr>
                <w:i/>
                <w:spacing w:val="-2"/>
                <w:sz w:val="18"/>
                <w:szCs w:val="18"/>
                <w:lang w:val="es-ES"/>
              </w:rPr>
              <w:t xml:space="preserve"> </w:t>
            </w:r>
            <w:r w:rsidRPr="2CC751CC">
              <w:rPr>
                <w:i/>
                <w:sz w:val="18"/>
                <w:szCs w:val="18"/>
                <w:lang w:val="es-ES"/>
              </w:rPr>
              <w:t>incluyen</w:t>
            </w:r>
            <w:r w:rsidRPr="2CC751CC">
              <w:rPr>
                <w:i/>
                <w:spacing w:val="-3"/>
                <w:sz w:val="18"/>
                <w:szCs w:val="18"/>
                <w:lang w:val="es-ES"/>
              </w:rPr>
              <w:t xml:space="preserve"> </w:t>
            </w:r>
            <w:r w:rsidRPr="2CC751CC">
              <w:rPr>
                <w:i/>
                <w:sz w:val="18"/>
                <w:szCs w:val="18"/>
                <w:lang w:val="es-ES"/>
              </w:rPr>
              <w:t>mecanismos</w:t>
            </w:r>
            <w:r w:rsidRPr="2CC751CC">
              <w:rPr>
                <w:i/>
                <w:spacing w:val="-3"/>
                <w:sz w:val="18"/>
                <w:szCs w:val="18"/>
                <w:lang w:val="es-ES"/>
              </w:rPr>
              <w:t xml:space="preserve"> </w:t>
            </w:r>
            <w:r w:rsidRPr="2CC751CC">
              <w:rPr>
                <w:i/>
                <w:sz w:val="18"/>
                <w:szCs w:val="18"/>
                <w:lang w:val="es-ES"/>
              </w:rPr>
              <w:t>para</w:t>
            </w:r>
            <w:r w:rsidRPr="2CC751CC">
              <w:rPr>
                <w:i/>
                <w:spacing w:val="-4"/>
                <w:sz w:val="18"/>
                <w:szCs w:val="18"/>
                <w:lang w:val="es-ES"/>
              </w:rPr>
              <w:t xml:space="preserve"> </w:t>
            </w:r>
            <w:r w:rsidRPr="2CC751CC">
              <w:rPr>
                <w:i/>
                <w:sz w:val="18"/>
                <w:szCs w:val="18"/>
                <w:lang w:val="es-ES"/>
              </w:rPr>
              <w:t>la</w:t>
            </w:r>
            <w:r w:rsidRPr="2CC751CC">
              <w:rPr>
                <w:i/>
                <w:spacing w:val="-2"/>
                <w:sz w:val="18"/>
                <w:szCs w:val="18"/>
                <w:lang w:val="es-ES"/>
              </w:rPr>
              <w:t xml:space="preserve"> </w:t>
            </w:r>
            <w:r w:rsidRPr="2CC751CC">
              <w:rPr>
                <w:i/>
                <w:sz w:val="18"/>
                <w:szCs w:val="18"/>
                <w:lang w:val="es-ES"/>
              </w:rPr>
              <w:t>generación</w:t>
            </w:r>
            <w:r w:rsidRPr="2CC751CC">
              <w:rPr>
                <w:i/>
                <w:spacing w:val="-2"/>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ingresos</w:t>
            </w:r>
            <w:r w:rsidRPr="2CC751CC">
              <w:rPr>
                <w:i/>
                <w:spacing w:val="-3"/>
                <w:sz w:val="18"/>
                <w:szCs w:val="18"/>
                <w:lang w:val="es-ES"/>
              </w:rPr>
              <w:t xml:space="preserve"> </w:t>
            </w:r>
            <w:r w:rsidRPr="2CC751CC">
              <w:rPr>
                <w:i/>
                <w:sz w:val="18"/>
                <w:szCs w:val="18"/>
                <w:lang w:val="es-ES"/>
              </w:rPr>
              <w:t>por</w:t>
            </w:r>
            <w:r w:rsidRPr="2CC751CC">
              <w:rPr>
                <w:i/>
                <w:spacing w:val="-2"/>
                <w:sz w:val="18"/>
                <w:szCs w:val="18"/>
                <w:lang w:val="es-ES"/>
              </w:rPr>
              <w:t xml:space="preserve"> </w:t>
            </w:r>
            <w:r w:rsidRPr="2CC751CC">
              <w:rPr>
                <w:i/>
                <w:sz w:val="18"/>
                <w:szCs w:val="18"/>
                <w:lang w:val="es-ES"/>
              </w:rPr>
              <w:t>turismo,</w:t>
            </w:r>
            <w:r w:rsidRPr="2CC751CC">
              <w:rPr>
                <w:i/>
                <w:spacing w:val="-2"/>
                <w:sz w:val="18"/>
                <w:szCs w:val="18"/>
                <w:lang w:val="es-ES"/>
              </w:rPr>
              <w:t xml:space="preserve"> </w:t>
            </w:r>
            <w:r w:rsidRPr="2CC751CC">
              <w:rPr>
                <w:i/>
                <w:sz w:val="18"/>
                <w:szCs w:val="18"/>
                <w:lang w:val="es-ES"/>
              </w:rPr>
              <w:t>incluida</w:t>
            </w:r>
            <w:r w:rsidRPr="2CC751CC">
              <w:rPr>
                <w:i/>
                <w:spacing w:val="-2"/>
                <w:sz w:val="18"/>
                <w:szCs w:val="18"/>
                <w:lang w:val="es-ES"/>
              </w:rPr>
              <w:t xml:space="preserve"> </w:t>
            </w:r>
            <w:r w:rsidRPr="2CC751CC">
              <w:rPr>
                <w:i/>
                <w:sz w:val="18"/>
                <w:szCs w:val="18"/>
                <w:lang w:val="es-ES"/>
              </w:rPr>
              <w:t>la</w:t>
            </w:r>
            <w:r w:rsidRPr="2CC751CC">
              <w:rPr>
                <w:i/>
                <w:spacing w:val="-2"/>
                <w:sz w:val="18"/>
                <w:szCs w:val="18"/>
                <w:lang w:val="es-ES"/>
              </w:rPr>
              <w:t xml:space="preserve"> </w:t>
            </w:r>
            <w:r w:rsidRPr="2CC751CC">
              <w:rPr>
                <w:i/>
                <w:sz w:val="18"/>
                <w:szCs w:val="18"/>
                <w:lang w:val="es-ES"/>
              </w:rPr>
              <w:t>certificación acreditada;</w:t>
            </w:r>
            <w:r w:rsidRPr="2CC751CC">
              <w:rPr>
                <w:i/>
                <w:spacing w:val="-2"/>
                <w:sz w:val="18"/>
                <w:szCs w:val="18"/>
                <w:lang w:val="es-ES"/>
              </w:rPr>
              <w:t xml:space="preserve"> </w:t>
            </w:r>
            <w:r w:rsidRPr="2CC751CC">
              <w:rPr>
                <w:i/>
                <w:sz w:val="18"/>
                <w:szCs w:val="18"/>
                <w:lang w:val="es-ES"/>
              </w:rPr>
              <w:t>d)</w:t>
            </w:r>
            <w:r w:rsidRPr="2CC751CC">
              <w:rPr>
                <w:i/>
                <w:spacing w:val="-4"/>
                <w:sz w:val="18"/>
                <w:szCs w:val="18"/>
                <w:lang w:val="es-ES"/>
              </w:rPr>
              <w:t xml:space="preserve"> </w:t>
            </w:r>
            <w:r w:rsidRPr="2CC751CC">
              <w:rPr>
                <w:i/>
                <w:sz w:val="18"/>
                <w:szCs w:val="18"/>
                <w:lang w:val="es-ES"/>
              </w:rPr>
              <w:t>Programa</w:t>
            </w:r>
            <w:r w:rsidRPr="2CC751CC">
              <w:rPr>
                <w:i/>
                <w:spacing w:val="-2"/>
                <w:sz w:val="18"/>
                <w:szCs w:val="18"/>
                <w:lang w:val="es-ES"/>
              </w:rPr>
              <w:t xml:space="preserve"> </w:t>
            </w:r>
            <w:r w:rsidRPr="2CC751CC">
              <w:rPr>
                <w:i/>
                <w:sz w:val="18"/>
                <w:szCs w:val="18"/>
                <w:lang w:val="es-ES"/>
              </w:rPr>
              <w:t>de</w:t>
            </w:r>
            <w:r w:rsidRPr="2CC751CC">
              <w:rPr>
                <w:i/>
                <w:spacing w:val="-4"/>
                <w:sz w:val="18"/>
                <w:szCs w:val="18"/>
                <w:lang w:val="es-ES"/>
              </w:rPr>
              <w:t xml:space="preserve"> </w:t>
            </w:r>
            <w:r w:rsidRPr="2CC751CC">
              <w:rPr>
                <w:i/>
                <w:sz w:val="18"/>
                <w:szCs w:val="18"/>
                <w:lang w:val="es-ES"/>
              </w:rPr>
              <w:t>restauración</w:t>
            </w:r>
            <w:r w:rsidRPr="2CC751CC">
              <w:rPr>
                <w:i/>
                <w:spacing w:val="-2"/>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ecosistemas y de tierras degradadas ejecutado contribuye a mejorar la conectividad en 6 APs, guiado por una evaluación de conectividad ecológica; e) 6.000 ha de</w:t>
            </w:r>
          </w:p>
          <w:p w14:paraId="71DF140B" w14:textId="77777777" w:rsidR="00DC750A" w:rsidRPr="002C6417" w:rsidRDefault="00DC750A" w:rsidP="00840955">
            <w:pPr>
              <w:pStyle w:val="TableParagraph"/>
              <w:spacing w:before="3" w:line="199" w:lineRule="exact"/>
              <w:ind w:left="105"/>
              <w:rPr>
                <w:i/>
                <w:sz w:val="18"/>
              </w:rPr>
            </w:pPr>
            <w:r w:rsidRPr="002C6417">
              <w:rPr>
                <w:i/>
                <w:sz w:val="18"/>
              </w:rPr>
              <w:t>reservas</w:t>
            </w:r>
            <w:r w:rsidRPr="002C6417">
              <w:rPr>
                <w:i/>
                <w:spacing w:val="-6"/>
                <w:sz w:val="18"/>
              </w:rPr>
              <w:t xml:space="preserve"> </w:t>
            </w:r>
            <w:r w:rsidRPr="002C6417">
              <w:rPr>
                <w:i/>
                <w:sz w:val="18"/>
              </w:rPr>
              <w:t>privadas</w:t>
            </w:r>
            <w:r w:rsidRPr="002C6417">
              <w:rPr>
                <w:i/>
                <w:spacing w:val="-2"/>
                <w:sz w:val="18"/>
              </w:rPr>
              <w:t xml:space="preserve"> </w:t>
            </w:r>
            <w:r w:rsidRPr="002C6417">
              <w:rPr>
                <w:i/>
                <w:sz w:val="18"/>
              </w:rPr>
              <w:t>declaradas</w:t>
            </w:r>
            <w:r w:rsidRPr="002C6417">
              <w:rPr>
                <w:i/>
                <w:spacing w:val="-4"/>
                <w:sz w:val="18"/>
              </w:rPr>
              <w:t xml:space="preserve"> </w:t>
            </w:r>
            <w:r w:rsidRPr="002C6417">
              <w:rPr>
                <w:i/>
                <w:sz w:val="18"/>
              </w:rPr>
              <w:t>según</w:t>
            </w:r>
            <w:r w:rsidRPr="002C6417">
              <w:rPr>
                <w:i/>
                <w:spacing w:val="-2"/>
                <w:sz w:val="18"/>
              </w:rPr>
              <w:t xml:space="preserve"> </w:t>
            </w:r>
            <w:r w:rsidRPr="002C6417">
              <w:rPr>
                <w:i/>
                <w:sz w:val="18"/>
              </w:rPr>
              <w:t>lo</w:t>
            </w:r>
            <w:r w:rsidRPr="002C6417">
              <w:rPr>
                <w:i/>
                <w:spacing w:val="-3"/>
                <w:sz w:val="18"/>
              </w:rPr>
              <w:t xml:space="preserve"> </w:t>
            </w:r>
            <w:r w:rsidRPr="002C6417">
              <w:rPr>
                <w:i/>
                <w:sz w:val="18"/>
              </w:rPr>
              <w:t>establecido</w:t>
            </w:r>
            <w:r w:rsidRPr="002C6417">
              <w:rPr>
                <w:i/>
                <w:spacing w:val="-4"/>
                <w:sz w:val="18"/>
              </w:rPr>
              <w:t xml:space="preserve"> </w:t>
            </w:r>
            <w:r w:rsidRPr="002C6417">
              <w:rPr>
                <w:i/>
                <w:sz w:val="18"/>
              </w:rPr>
              <w:t>en</w:t>
            </w:r>
            <w:r w:rsidRPr="002C6417">
              <w:rPr>
                <w:i/>
                <w:spacing w:val="-1"/>
                <w:sz w:val="18"/>
              </w:rPr>
              <w:t xml:space="preserve"> </w:t>
            </w:r>
            <w:r w:rsidRPr="002C6417">
              <w:rPr>
                <w:i/>
                <w:sz w:val="18"/>
              </w:rPr>
              <w:t>la</w:t>
            </w:r>
            <w:r w:rsidRPr="002C6417">
              <w:rPr>
                <w:i/>
                <w:spacing w:val="-6"/>
                <w:sz w:val="18"/>
              </w:rPr>
              <w:t xml:space="preserve"> </w:t>
            </w:r>
            <w:r w:rsidRPr="002C6417">
              <w:rPr>
                <w:i/>
                <w:sz w:val="18"/>
              </w:rPr>
              <w:t>Ley</w:t>
            </w:r>
            <w:r w:rsidRPr="002C6417">
              <w:rPr>
                <w:i/>
                <w:spacing w:val="-2"/>
                <w:sz w:val="18"/>
              </w:rPr>
              <w:t xml:space="preserve"> </w:t>
            </w:r>
            <w:r w:rsidRPr="002C6417">
              <w:rPr>
                <w:i/>
                <w:sz w:val="18"/>
              </w:rPr>
              <w:t>17.234</w:t>
            </w:r>
            <w:r w:rsidRPr="002C6417">
              <w:rPr>
                <w:i/>
                <w:spacing w:val="-5"/>
                <w:sz w:val="18"/>
              </w:rPr>
              <w:t xml:space="preserve"> </w:t>
            </w:r>
            <w:r w:rsidRPr="002C6417">
              <w:rPr>
                <w:i/>
                <w:spacing w:val="-2"/>
                <w:sz w:val="18"/>
              </w:rPr>
              <w:t>(Art.4).</w:t>
            </w:r>
          </w:p>
        </w:tc>
      </w:tr>
      <w:tr w:rsidR="00DC750A" w:rsidRPr="002C6417" w14:paraId="41E89F80" w14:textId="77777777" w:rsidTr="2CC751CC">
        <w:trPr>
          <w:gridAfter w:val="2"/>
          <w:wAfter w:w="111" w:type="dxa"/>
          <w:trHeight w:val="1605"/>
        </w:trPr>
        <w:tc>
          <w:tcPr>
            <w:tcW w:w="2690" w:type="dxa"/>
            <w:tcBorders>
              <w:bottom w:val="single" w:sz="4" w:space="0" w:color="000000" w:themeColor="text1"/>
            </w:tcBorders>
            <w:shd w:val="clear" w:color="auto" w:fill="DFDFDF"/>
          </w:tcPr>
          <w:p w14:paraId="1E80201C" w14:textId="77777777" w:rsidR="00DC750A" w:rsidRPr="002C6417" w:rsidRDefault="00DC750A" w:rsidP="00840955">
            <w:pPr>
              <w:pStyle w:val="TableParagraph"/>
              <w:spacing w:line="219" w:lineRule="exact"/>
              <w:ind w:left="107"/>
              <w:rPr>
                <w:b/>
                <w:sz w:val="18"/>
              </w:rPr>
            </w:pPr>
            <w:r w:rsidRPr="002C6417">
              <w:rPr>
                <w:b/>
                <w:sz w:val="18"/>
              </w:rPr>
              <w:t>Resultado</w:t>
            </w:r>
            <w:r w:rsidRPr="002C6417">
              <w:rPr>
                <w:b/>
                <w:spacing w:val="-5"/>
                <w:sz w:val="18"/>
              </w:rPr>
              <w:t xml:space="preserve"> 2.2</w:t>
            </w:r>
          </w:p>
          <w:p w14:paraId="345C8F77" w14:textId="77777777" w:rsidR="00DC750A" w:rsidRPr="002C6417" w:rsidRDefault="00DC750A" w:rsidP="00840955">
            <w:pPr>
              <w:pStyle w:val="TableParagraph"/>
              <w:spacing w:line="199" w:lineRule="exact"/>
              <w:ind w:left="107"/>
              <w:rPr>
                <w:sz w:val="18"/>
              </w:rPr>
            </w:pPr>
            <w:r w:rsidRPr="002C6417">
              <w:rPr>
                <w:sz w:val="18"/>
              </w:rPr>
              <w:t>Mejora</w:t>
            </w:r>
            <w:r w:rsidRPr="002C6417">
              <w:rPr>
                <w:spacing w:val="-3"/>
                <w:sz w:val="18"/>
              </w:rPr>
              <w:t xml:space="preserve"> </w:t>
            </w:r>
            <w:r w:rsidRPr="002C6417">
              <w:rPr>
                <w:sz w:val="18"/>
              </w:rPr>
              <w:t>en</w:t>
            </w:r>
            <w:r w:rsidRPr="002C6417">
              <w:rPr>
                <w:spacing w:val="-2"/>
                <w:sz w:val="18"/>
              </w:rPr>
              <w:t xml:space="preserve"> </w:t>
            </w:r>
            <w:r w:rsidRPr="002C6417">
              <w:rPr>
                <w:sz w:val="18"/>
              </w:rPr>
              <w:t>la</w:t>
            </w:r>
            <w:r w:rsidRPr="002C6417">
              <w:rPr>
                <w:spacing w:val="-2"/>
                <w:sz w:val="18"/>
              </w:rPr>
              <w:t xml:space="preserve"> </w:t>
            </w:r>
            <w:r w:rsidRPr="002C6417">
              <w:rPr>
                <w:sz w:val="18"/>
              </w:rPr>
              <w:t xml:space="preserve">efectividad </w:t>
            </w:r>
            <w:r w:rsidRPr="002C6417">
              <w:rPr>
                <w:spacing w:val="-5"/>
                <w:sz w:val="18"/>
              </w:rPr>
              <w:t>de</w:t>
            </w:r>
          </w:p>
          <w:p w14:paraId="5DF89209" w14:textId="77777777" w:rsidR="00DC750A" w:rsidRPr="002C6417" w:rsidRDefault="00DC750A" w:rsidP="00840955">
            <w:pPr>
              <w:pStyle w:val="TableParagraph"/>
              <w:spacing w:line="198" w:lineRule="exact"/>
              <w:ind w:left="107"/>
              <w:rPr>
                <w:b/>
                <w:sz w:val="18"/>
                <w:szCs w:val="18"/>
                <w:lang w:val="es-ES"/>
              </w:rPr>
            </w:pPr>
            <w:r w:rsidRPr="2CC751CC">
              <w:rPr>
                <w:sz w:val="18"/>
                <w:szCs w:val="18"/>
                <w:lang w:val="es-ES"/>
              </w:rPr>
              <w:t>manejo</w:t>
            </w:r>
            <w:r w:rsidRPr="2CC751CC">
              <w:rPr>
                <w:spacing w:val="-3"/>
                <w:sz w:val="18"/>
                <w:szCs w:val="18"/>
                <w:lang w:val="es-ES"/>
              </w:rPr>
              <w:t xml:space="preserve"> </w:t>
            </w:r>
            <w:r w:rsidRPr="2CC751CC">
              <w:rPr>
                <w:sz w:val="18"/>
                <w:szCs w:val="18"/>
                <w:lang w:val="es-ES"/>
              </w:rPr>
              <w:t>de</w:t>
            </w:r>
            <w:r w:rsidRPr="2CC751CC">
              <w:rPr>
                <w:spacing w:val="-3"/>
                <w:sz w:val="18"/>
                <w:szCs w:val="18"/>
                <w:lang w:val="es-ES"/>
              </w:rPr>
              <w:t xml:space="preserve"> </w:t>
            </w:r>
            <w:r w:rsidRPr="2CC751CC">
              <w:rPr>
                <w:spacing w:val="-5"/>
                <w:sz w:val="18"/>
                <w:szCs w:val="18"/>
                <w:lang w:val="es-ES"/>
              </w:rPr>
              <w:t>APs</w:t>
            </w:r>
          </w:p>
        </w:tc>
        <w:tc>
          <w:tcPr>
            <w:tcW w:w="3542" w:type="dxa"/>
            <w:vMerge w:val="restart"/>
            <w:tcBorders>
              <w:bottom w:val="single" w:sz="4" w:space="0" w:color="000000" w:themeColor="text1"/>
            </w:tcBorders>
          </w:tcPr>
          <w:p w14:paraId="240739E3" w14:textId="77777777" w:rsidR="00DC750A" w:rsidRPr="002C6417" w:rsidRDefault="00DC750A" w:rsidP="00840955">
            <w:pPr>
              <w:pStyle w:val="TableParagraph"/>
              <w:spacing w:line="219" w:lineRule="exact"/>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13</w:t>
            </w:r>
            <w:r w:rsidRPr="002C6417">
              <w:rPr>
                <w:spacing w:val="-5"/>
                <w:sz w:val="18"/>
              </w:rPr>
              <w:t>:</w:t>
            </w:r>
          </w:p>
          <w:p w14:paraId="44449268" w14:textId="77777777" w:rsidR="00DC750A" w:rsidRPr="002C6417" w:rsidRDefault="00DC750A" w:rsidP="00840955">
            <w:pPr>
              <w:pStyle w:val="TableParagraph"/>
              <w:spacing w:line="199" w:lineRule="exact"/>
              <w:ind w:left="105"/>
              <w:rPr>
                <w:sz w:val="18"/>
              </w:rPr>
            </w:pPr>
            <w:r w:rsidRPr="002C6417">
              <w:rPr>
                <w:sz w:val="18"/>
              </w:rPr>
              <w:t>Índice</w:t>
            </w:r>
            <w:r w:rsidRPr="002C6417">
              <w:rPr>
                <w:spacing w:val="-3"/>
                <w:sz w:val="18"/>
              </w:rPr>
              <w:t xml:space="preserve"> </w:t>
            </w:r>
            <w:r w:rsidRPr="002C6417">
              <w:rPr>
                <w:sz w:val="18"/>
              </w:rPr>
              <w:t>de</w:t>
            </w:r>
            <w:r w:rsidRPr="002C6417">
              <w:rPr>
                <w:spacing w:val="-2"/>
                <w:sz w:val="18"/>
              </w:rPr>
              <w:t xml:space="preserve"> </w:t>
            </w:r>
            <w:r w:rsidRPr="002C6417">
              <w:rPr>
                <w:sz w:val="18"/>
              </w:rPr>
              <w:t>calidad</w:t>
            </w:r>
            <w:r w:rsidRPr="002C6417">
              <w:rPr>
                <w:spacing w:val="-1"/>
                <w:sz w:val="18"/>
              </w:rPr>
              <w:t xml:space="preserve"> </w:t>
            </w:r>
            <w:r w:rsidRPr="002C6417">
              <w:rPr>
                <w:sz w:val="18"/>
              </w:rPr>
              <w:t>de</w:t>
            </w:r>
            <w:r w:rsidRPr="002C6417">
              <w:rPr>
                <w:spacing w:val="-2"/>
                <w:sz w:val="18"/>
              </w:rPr>
              <w:t xml:space="preserve"> </w:t>
            </w:r>
            <w:r w:rsidRPr="002C6417">
              <w:rPr>
                <w:sz w:val="18"/>
              </w:rPr>
              <w:t>hábitat</w:t>
            </w:r>
            <w:r w:rsidRPr="002C6417">
              <w:rPr>
                <w:spacing w:val="-1"/>
                <w:sz w:val="18"/>
              </w:rPr>
              <w:t xml:space="preserve"> </w:t>
            </w:r>
            <w:r w:rsidRPr="002C6417">
              <w:rPr>
                <w:sz w:val="18"/>
              </w:rPr>
              <w:t>para</w:t>
            </w:r>
            <w:r w:rsidRPr="002C6417">
              <w:rPr>
                <w:spacing w:val="1"/>
                <w:sz w:val="18"/>
              </w:rPr>
              <w:t xml:space="preserve"> </w:t>
            </w:r>
            <w:r w:rsidRPr="002C6417">
              <w:rPr>
                <w:spacing w:val="-2"/>
                <w:sz w:val="18"/>
              </w:rPr>
              <w:t>especies</w:t>
            </w:r>
          </w:p>
          <w:p w14:paraId="15B16A90" w14:textId="77777777" w:rsidR="00DC750A" w:rsidRPr="002C6417" w:rsidRDefault="00DC750A" w:rsidP="00840955">
            <w:pPr>
              <w:pStyle w:val="TableParagraph"/>
              <w:spacing w:line="198" w:lineRule="exact"/>
              <w:ind w:left="105"/>
              <w:rPr>
                <w:sz w:val="18"/>
                <w:szCs w:val="18"/>
                <w:lang w:val="es-ES"/>
              </w:rPr>
            </w:pPr>
            <w:r w:rsidRPr="2CC751CC">
              <w:rPr>
                <w:sz w:val="18"/>
                <w:szCs w:val="18"/>
                <w:lang w:val="es-ES"/>
              </w:rPr>
              <w:t>dentro</w:t>
            </w:r>
            <w:r w:rsidRPr="2CC751CC">
              <w:rPr>
                <w:spacing w:val="-3"/>
                <w:sz w:val="18"/>
                <w:szCs w:val="18"/>
                <w:lang w:val="es-ES"/>
              </w:rPr>
              <w:t xml:space="preserve"> </w:t>
            </w:r>
            <w:r w:rsidRPr="2CC751CC">
              <w:rPr>
                <w:sz w:val="18"/>
                <w:szCs w:val="18"/>
                <w:lang w:val="es-ES"/>
              </w:rPr>
              <w:t>de</w:t>
            </w:r>
            <w:r w:rsidRPr="2CC751CC">
              <w:rPr>
                <w:spacing w:val="-2"/>
                <w:sz w:val="18"/>
                <w:szCs w:val="18"/>
                <w:lang w:val="es-ES"/>
              </w:rPr>
              <w:t xml:space="preserve"> </w:t>
            </w:r>
            <w:r w:rsidRPr="2CC751CC">
              <w:rPr>
                <w:sz w:val="18"/>
                <w:szCs w:val="18"/>
                <w:lang w:val="es-ES"/>
              </w:rPr>
              <w:t>APs,</w:t>
            </w:r>
            <w:r w:rsidRPr="2CC751CC">
              <w:rPr>
                <w:spacing w:val="-2"/>
                <w:sz w:val="18"/>
                <w:szCs w:val="18"/>
                <w:lang w:val="es-ES"/>
              </w:rPr>
              <w:t xml:space="preserve"> </w:t>
            </w:r>
            <w:r w:rsidRPr="2CC751CC">
              <w:rPr>
                <w:sz w:val="18"/>
                <w:szCs w:val="18"/>
                <w:lang w:val="es-ES"/>
              </w:rPr>
              <w:t>vulnerables</w:t>
            </w:r>
            <w:r w:rsidRPr="2CC751CC">
              <w:rPr>
                <w:spacing w:val="-3"/>
                <w:sz w:val="18"/>
                <w:szCs w:val="18"/>
                <w:lang w:val="es-ES"/>
              </w:rPr>
              <w:t xml:space="preserve"> </w:t>
            </w:r>
            <w:r w:rsidRPr="2CC751CC">
              <w:rPr>
                <w:sz w:val="18"/>
                <w:szCs w:val="18"/>
                <w:lang w:val="es-ES"/>
              </w:rPr>
              <w:t>y/o</w:t>
            </w:r>
            <w:r w:rsidRPr="2CC751CC">
              <w:rPr>
                <w:spacing w:val="-2"/>
                <w:sz w:val="18"/>
                <w:szCs w:val="18"/>
                <w:lang w:val="es-ES"/>
              </w:rPr>
              <w:t xml:space="preserve"> </w:t>
            </w:r>
            <w:r w:rsidRPr="2CC751CC">
              <w:rPr>
                <w:sz w:val="18"/>
                <w:szCs w:val="18"/>
                <w:lang w:val="es-ES"/>
              </w:rPr>
              <w:t>en</w:t>
            </w:r>
            <w:r w:rsidRPr="2CC751CC">
              <w:rPr>
                <w:spacing w:val="-2"/>
                <w:sz w:val="18"/>
                <w:szCs w:val="18"/>
                <w:lang w:val="es-ES"/>
              </w:rPr>
              <w:t xml:space="preserve"> </w:t>
            </w:r>
            <w:r w:rsidRPr="2CC751CC">
              <w:rPr>
                <w:sz w:val="18"/>
                <w:szCs w:val="18"/>
                <w:lang w:val="es-ES"/>
              </w:rPr>
              <w:t>peligro</w:t>
            </w:r>
            <w:r w:rsidRPr="2CC751CC">
              <w:rPr>
                <w:spacing w:val="-2"/>
                <w:sz w:val="18"/>
                <w:szCs w:val="18"/>
                <w:lang w:val="es-ES"/>
              </w:rPr>
              <w:t xml:space="preserve"> </w:t>
            </w:r>
            <w:r w:rsidRPr="2CC751CC">
              <w:rPr>
                <w:spacing w:val="-5"/>
                <w:sz w:val="18"/>
                <w:szCs w:val="18"/>
                <w:lang w:val="es-ES"/>
              </w:rPr>
              <w:t>de</w:t>
            </w:r>
          </w:p>
          <w:p w14:paraId="5251D46D" w14:textId="77777777" w:rsidR="00DC750A" w:rsidRPr="002C6417" w:rsidRDefault="00DC750A" w:rsidP="00840955">
            <w:pPr>
              <w:pStyle w:val="TableParagraph"/>
              <w:spacing w:line="199" w:lineRule="exact"/>
              <w:ind w:left="105"/>
              <w:rPr>
                <w:sz w:val="18"/>
              </w:rPr>
            </w:pPr>
            <w:r w:rsidRPr="002C6417">
              <w:rPr>
                <w:spacing w:val="-2"/>
                <w:sz w:val="18"/>
              </w:rPr>
              <w:t>extinción</w:t>
            </w:r>
          </w:p>
        </w:tc>
        <w:tc>
          <w:tcPr>
            <w:tcW w:w="2659" w:type="dxa"/>
            <w:gridSpan w:val="3"/>
            <w:vMerge w:val="restart"/>
            <w:tcBorders>
              <w:bottom w:val="single" w:sz="4" w:space="0" w:color="000000" w:themeColor="text1"/>
            </w:tcBorders>
          </w:tcPr>
          <w:p w14:paraId="284F49B1" w14:textId="77777777" w:rsidR="00DC750A" w:rsidRPr="002C6417" w:rsidRDefault="00DC750A" w:rsidP="00840955">
            <w:pPr>
              <w:pStyle w:val="TableParagraph"/>
              <w:spacing w:line="220"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8"/>
                <w:sz w:val="18"/>
                <w:szCs w:val="18"/>
                <w:lang w:val="es-ES"/>
              </w:rPr>
              <w:t xml:space="preserve">  </w:t>
            </w:r>
            <w:r w:rsidRPr="2CC751CC">
              <w:rPr>
                <w:i/>
                <w:sz w:val="18"/>
                <w:szCs w:val="18"/>
                <w:lang w:val="es-ES"/>
              </w:rPr>
              <w:t>Calidad</w:t>
            </w:r>
            <w:proofErr w:type="gramEnd"/>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hábitat</w:t>
            </w:r>
            <w:r w:rsidRPr="2CC751CC">
              <w:rPr>
                <w:i/>
                <w:spacing w:val="-4"/>
                <w:sz w:val="18"/>
                <w:szCs w:val="18"/>
                <w:lang w:val="es-ES"/>
              </w:rPr>
              <w:t xml:space="preserve"> </w:t>
            </w:r>
            <w:r w:rsidRPr="2CC751CC">
              <w:rPr>
                <w:i/>
                <w:sz w:val="18"/>
                <w:szCs w:val="18"/>
                <w:lang w:val="es-ES"/>
              </w:rPr>
              <w:t xml:space="preserve">para </w:t>
            </w:r>
            <w:r w:rsidRPr="2CC751CC">
              <w:rPr>
                <w:i/>
                <w:spacing w:val="-5"/>
                <w:sz w:val="18"/>
                <w:szCs w:val="18"/>
                <w:lang w:val="es-ES"/>
              </w:rPr>
              <w:t>la</w:t>
            </w:r>
          </w:p>
          <w:p w14:paraId="04CADAF4" w14:textId="77777777" w:rsidR="00DC750A" w:rsidRPr="002C6417" w:rsidRDefault="00DC750A" w:rsidP="00840955">
            <w:pPr>
              <w:pStyle w:val="TableParagraph"/>
              <w:spacing w:line="200" w:lineRule="exact"/>
              <w:ind w:left="116"/>
              <w:rPr>
                <w:i/>
                <w:sz w:val="18"/>
                <w:szCs w:val="18"/>
                <w:lang w:val="es-ES"/>
              </w:rPr>
            </w:pPr>
            <w:r w:rsidRPr="2CC751CC">
              <w:rPr>
                <w:i/>
                <w:sz w:val="18"/>
                <w:szCs w:val="18"/>
                <w:lang w:val="es-ES"/>
              </w:rPr>
              <w:t>gaviota</w:t>
            </w:r>
            <w:r w:rsidRPr="2CC751CC">
              <w:rPr>
                <w:i/>
                <w:spacing w:val="-5"/>
                <w:sz w:val="18"/>
                <w:szCs w:val="18"/>
                <w:lang w:val="es-ES"/>
              </w:rPr>
              <w:t xml:space="preserve"> </w:t>
            </w:r>
            <w:r w:rsidRPr="2CC751CC">
              <w:rPr>
                <w:i/>
                <w:sz w:val="18"/>
                <w:szCs w:val="18"/>
                <w:lang w:val="es-ES"/>
              </w:rPr>
              <w:t>cangrejera</w:t>
            </w:r>
            <w:r w:rsidRPr="2CC751CC">
              <w:rPr>
                <w:i/>
                <w:spacing w:val="-5"/>
                <w:sz w:val="18"/>
                <w:szCs w:val="18"/>
                <w:lang w:val="es-ES"/>
              </w:rPr>
              <w:t xml:space="preserve"> </w:t>
            </w:r>
            <w:r w:rsidRPr="2CC751CC">
              <w:rPr>
                <w:i/>
                <w:spacing w:val="-2"/>
                <w:sz w:val="18"/>
                <w:szCs w:val="18"/>
                <w:lang w:val="es-ES"/>
              </w:rPr>
              <w:t>Larus</w:t>
            </w:r>
          </w:p>
          <w:p w14:paraId="753E7956" w14:textId="77777777" w:rsidR="00DC750A" w:rsidRPr="002C6417" w:rsidRDefault="00DC750A" w:rsidP="00840955">
            <w:pPr>
              <w:pStyle w:val="TableParagraph"/>
              <w:spacing w:line="200" w:lineRule="exact"/>
              <w:ind w:left="116"/>
              <w:rPr>
                <w:i/>
                <w:sz w:val="18"/>
                <w:szCs w:val="18"/>
                <w:lang w:val="es-ES"/>
              </w:rPr>
            </w:pPr>
            <w:r w:rsidRPr="2CC751CC">
              <w:rPr>
                <w:i/>
                <w:sz w:val="18"/>
                <w:szCs w:val="18"/>
                <w:lang w:val="es-ES"/>
              </w:rPr>
              <w:t>atlanticus</w:t>
            </w:r>
            <w:r w:rsidRPr="2CC751CC">
              <w:rPr>
                <w:i/>
                <w:spacing w:val="-6"/>
                <w:sz w:val="18"/>
                <w:szCs w:val="18"/>
                <w:lang w:val="es-ES"/>
              </w:rPr>
              <w:t xml:space="preserve"> </w:t>
            </w:r>
            <w:r w:rsidRPr="2CC751CC">
              <w:rPr>
                <w:i/>
                <w:sz w:val="18"/>
                <w:szCs w:val="18"/>
                <w:lang w:val="es-ES"/>
              </w:rPr>
              <w:t>(Superficie</w:t>
            </w:r>
            <w:r w:rsidRPr="2CC751CC">
              <w:rPr>
                <w:i/>
                <w:spacing w:val="-5"/>
                <w:sz w:val="18"/>
                <w:szCs w:val="18"/>
                <w:lang w:val="es-ES"/>
              </w:rPr>
              <w:t xml:space="preserve"> de</w:t>
            </w:r>
          </w:p>
          <w:p w14:paraId="78C1C902" w14:textId="77777777" w:rsidR="00DC750A" w:rsidRPr="002C6417" w:rsidRDefault="00DC750A" w:rsidP="00840955">
            <w:pPr>
              <w:pStyle w:val="TableParagraph"/>
              <w:spacing w:line="204" w:lineRule="exact"/>
              <w:ind w:left="116"/>
              <w:rPr>
                <w:i/>
                <w:sz w:val="18"/>
              </w:rPr>
            </w:pPr>
            <w:r w:rsidRPr="002C6417">
              <w:rPr>
                <w:i/>
                <w:sz w:val="18"/>
              </w:rPr>
              <w:t>cangrejales</w:t>
            </w:r>
            <w:r w:rsidRPr="002C6417">
              <w:rPr>
                <w:i/>
                <w:spacing w:val="-5"/>
                <w:sz w:val="18"/>
              </w:rPr>
              <w:t xml:space="preserve"> </w:t>
            </w:r>
            <w:r w:rsidRPr="002C6417">
              <w:rPr>
                <w:i/>
                <w:sz w:val="18"/>
              </w:rPr>
              <w:t>en</w:t>
            </w:r>
            <w:r w:rsidRPr="002C6417">
              <w:rPr>
                <w:i/>
                <w:spacing w:val="-4"/>
                <w:sz w:val="18"/>
              </w:rPr>
              <w:t xml:space="preserve"> </w:t>
            </w:r>
            <w:r w:rsidRPr="002C6417">
              <w:rPr>
                <w:i/>
                <w:spacing w:val="-2"/>
                <w:sz w:val="18"/>
              </w:rPr>
              <w:t>humedales</w:t>
            </w:r>
          </w:p>
          <w:p w14:paraId="3D4939CD" w14:textId="77777777" w:rsidR="00DC750A" w:rsidRPr="002C6417" w:rsidRDefault="00DC750A" w:rsidP="00840955">
            <w:pPr>
              <w:pStyle w:val="TableParagraph"/>
              <w:spacing w:line="203" w:lineRule="exact"/>
              <w:ind w:left="116"/>
              <w:rPr>
                <w:i/>
                <w:sz w:val="18"/>
              </w:rPr>
            </w:pPr>
            <w:r w:rsidRPr="002C6417">
              <w:rPr>
                <w:i/>
                <w:sz w:val="18"/>
              </w:rPr>
              <w:t>salobres):</w:t>
            </w:r>
            <w:r w:rsidRPr="002C6417">
              <w:rPr>
                <w:i/>
                <w:spacing w:val="-4"/>
                <w:sz w:val="18"/>
              </w:rPr>
              <w:t xml:space="preserve"> </w:t>
            </w:r>
            <w:r w:rsidRPr="002C6417">
              <w:rPr>
                <w:i/>
                <w:sz w:val="18"/>
              </w:rPr>
              <w:t>Por</w:t>
            </w:r>
            <w:r w:rsidRPr="002C6417">
              <w:rPr>
                <w:i/>
                <w:spacing w:val="-2"/>
                <w:sz w:val="18"/>
              </w:rPr>
              <w:t xml:space="preserve"> definir</w:t>
            </w:r>
          </w:p>
          <w:p w14:paraId="3D3B52DA" w14:textId="77777777" w:rsidR="00DC750A" w:rsidRPr="002C6417" w:rsidRDefault="00DC750A" w:rsidP="00840955">
            <w:pPr>
              <w:pStyle w:val="TableParagraph"/>
              <w:spacing w:before="1" w:line="226" w:lineRule="exact"/>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Condición</w:t>
            </w:r>
            <w:proofErr w:type="gramEnd"/>
            <w:r w:rsidRPr="2CC751CC">
              <w:rPr>
                <w:i/>
                <w:sz w:val="18"/>
                <w:szCs w:val="18"/>
                <w:lang w:val="es-ES"/>
              </w:rPr>
              <w:t xml:space="preserve"> de</w:t>
            </w:r>
            <w:r w:rsidRPr="2CC751CC">
              <w:rPr>
                <w:i/>
                <w:spacing w:val="-2"/>
                <w:sz w:val="18"/>
                <w:szCs w:val="18"/>
                <w:lang w:val="es-ES"/>
              </w:rPr>
              <w:t xml:space="preserve"> pastizales</w:t>
            </w:r>
          </w:p>
          <w:p w14:paraId="27E645D2" w14:textId="77777777" w:rsidR="00DC750A" w:rsidRPr="002C6417" w:rsidRDefault="00DC750A" w:rsidP="00840955">
            <w:pPr>
              <w:pStyle w:val="TableParagraph"/>
              <w:spacing w:line="183" w:lineRule="exact"/>
              <w:ind w:left="116"/>
              <w:rPr>
                <w:i/>
                <w:sz w:val="18"/>
              </w:rPr>
            </w:pPr>
            <w:r w:rsidRPr="002C6417">
              <w:rPr>
                <w:i/>
                <w:sz w:val="18"/>
              </w:rPr>
              <w:t>(diversidad</w:t>
            </w:r>
            <w:r w:rsidRPr="002C6417">
              <w:rPr>
                <w:i/>
                <w:spacing w:val="-4"/>
                <w:sz w:val="18"/>
              </w:rPr>
              <w:t xml:space="preserve"> </w:t>
            </w:r>
            <w:r w:rsidRPr="002C6417">
              <w:rPr>
                <w:i/>
                <w:sz w:val="18"/>
              </w:rPr>
              <w:t>de</w:t>
            </w:r>
            <w:r w:rsidRPr="002C6417">
              <w:rPr>
                <w:i/>
                <w:spacing w:val="-4"/>
                <w:sz w:val="18"/>
              </w:rPr>
              <w:t xml:space="preserve"> </w:t>
            </w:r>
            <w:r w:rsidRPr="002C6417">
              <w:rPr>
                <w:i/>
                <w:sz w:val="18"/>
              </w:rPr>
              <w:t>aves):</w:t>
            </w:r>
            <w:r w:rsidRPr="002C6417">
              <w:rPr>
                <w:i/>
                <w:spacing w:val="-3"/>
                <w:sz w:val="18"/>
              </w:rPr>
              <w:t xml:space="preserve"> </w:t>
            </w:r>
            <w:r w:rsidRPr="002C6417">
              <w:rPr>
                <w:i/>
                <w:sz w:val="18"/>
              </w:rPr>
              <w:t>Por</w:t>
            </w:r>
            <w:r w:rsidRPr="002C6417">
              <w:rPr>
                <w:i/>
                <w:spacing w:val="-3"/>
                <w:sz w:val="18"/>
              </w:rPr>
              <w:t xml:space="preserve"> </w:t>
            </w:r>
            <w:r w:rsidRPr="002C6417">
              <w:rPr>
                <w:i/>
                <w:spacing w:val="-2"/>
                <w:sz w:val="18"/>
              </w:rPr>
              <w:t>definir</w:t>
            </w:r>
          </w:p>
          <w:p w14:paraId="48114DD9" w14:textId="77777777" w:rsidR="00DC750A" w:rsidRPr="002C6417" w:rsidRDefault="00DC750A" w:rsidP="004613B3">
            <w:pPr>
              <w:pStyle w:val="TableParagraph"/>
              <w:numPr>
                <w:ilvl w:val="0"/>
                <w:numId w:val="25"/>
              </w:numPr>
              <w:tabs>
                <w:tab w:val="left" w:pos="386"/>
              </w:tabs>
              <w:spacing w:before="1"/>
              <w:ind w:right="195" w:firstLine="0"/>
              <w:rPr>
                <w:i/>
                <w:sz w:val="18"/>
              </w:rPr>
            </w:pPr>
            <w:r w:rsidRPr="002C6417">
              <w:rPr>
                <w:i/>
                <w:sz w:val="18"/>
              </w:rPr>
              <w:t>Condición</w:t>
            </w:r>
            <w:r w:rsidRPr="002C6417">
              <w:rPr>
                <w:i/>
                <w:spacing w:val="-11"/>
                <w:sz w:val="18"/>
              </w:rPr>
              <w:t xml:space="preserve"> </w:t>
            </w:r>
            <w:r w:rsidRPr="002C6417">
              <w:rPr>
                <w:i/>
                <w:sz w:val="18"/>
              </w:rPr>
              <w:t>de</w:t>
            </w:r>
            <w:r w:rsidRPr="002C6417">
              <w:rPr>
                <w:i/>
                <w:spacing w:val="-10"/>
                <w:sz w:val="18"/>
              </w:rPr>
              <w:t xml:space="preserve"> </w:t>
            </w:r>
            <w:r w:rsidRPr="002C6417">
              <w:rPr>
                <w:i/>
                <w:sz w:val="18"/>
              </w:rPr>
              <w:t>los</w:t>
            </w:r>
            <w:r w:rsidRPr="002C6417">
              <w:rPr>
                <w:i/>
                <w:spacing w:val="-10"/>
                <w:sz w:val="18"/>
              </w:rPr>
              <w:t xml:space="preserve"> </w:t>
            </w:r>
            <w:r w:rsidRPr="002C6417">
              <w:rPr>
                <w:i/>
                <w:sz w:val="18"/>
              </w:rPr>
              <w:t>humedales de agua dulce (diversidad de aves): Por definir</w:t>
            </w:r>
          </w:p>
          <w:p w14:paraId="5AE45F63" w14:textId="77777777" w:rsidR="00DC750A" w:rsidRPr="002C6417" w:rsidRDefault="00DC750A" w:rsidP="004613B3">
            <w:pPr>
              <w:pStyle w:val="TableParagraph"/>
              <w:numPr>
                <w:ilvl w:val="0"/>
                <w:numId w:val="25"/>
              </w:numPr>
              <w:tabs>
                <w:tab w:val="left" w:pos="386"/>
              </w:tabs>
              <w:ind w:right="222" w:firstLine="0"/>
              <w:rPr>
                <w:i/>
                <w:sz w:val="18"/>
                <w:szCs w:val="18"/>
                <w:lang w:val="es-ES"/>
              </w:rPr>
            </w:pPr>
            <w:r w:rsidRPr="2CC751CC">
              <w:rPr>
                <w:i/>
                <w:sz w:val="18"/>
                <w:szCs w:val="18"/>
                <w:lang w:val="es-ES"/>
              </w:rPr>
              <w:t>Condición del bosque y matorral</w:t>
            </w:r>
            <w:r w:rsidRPr="2CC751CC">
              <w:rPr>
                <w:i/>
                <w:spacing w:val="-11"/>
                <w:sz w:val="18"/>
                <w:szCs w:val="18"/>
                <w:lang w:val="es-ES"/>
              </w:rPr>
              <w:t xml:space="preserve"> </w:t>
            </w:r>
            <w:r w:rsidRPr="2CC751CC">
              <w:rPr>
                <w:i/>
                <w:sz w:val="18"/>
                <w:szCs w:val="18"/>
                <w:lang w:val="es-ES"/>
              </w:rPr>
              <w:t>psamófilo</w:t>
            </w:r>
            <w:r w:rsidRPr="2CC751CC">
              <w:rPr>
                <w:i/>
                <w:spacing w:val="-10"/>
                <w:sz w:val="18"/>
                <w:szCs w:val="18"/>
                <w:lang w:val="es-ES"/>
              </w:rPr>
              <w:t xml:space="preserve"> </w:t>
            </w:r>
            <w:r w:rsidRPr="2CC751CC">
              <w:rPr>
                <w:i/>
                <w:sz w:val="18"/>
                <w:szCs w:val="18"/>
                <w:lang w:val="es-ES"/>
              </w:rPr>
              <w:t>(riqueza</w:t>
            </w:r>
            <w:r w:rsidRPr="2CC751CC">
              <w:rPr>
                <w:i/>
                <w:spacing w:val="-10"/>
                <w:sz w:val="18"/>
                <w:szCs w:val="18"/>
                <w:lang w:val="es-ES"/>
              </w:rPr>
              <w:t xml:space="preserve"> </w:t>
            </w:r>
            <w:r w:rsidRPr="2CC751CC">
              <w:rPr>
                <w:i/>
                <w:sz w:val="18"/>
                <w:szCs w:val="18"/>
                <w:lang w:val="es-ES"/>
              </w:rPr>
              <w:t>de especies leñosas): Por definir</w:t>
            </w:r>
          </w:p>
          <w:p w14:paraId="062C45D7" w14:textId="77777777" w:rsidR="00DC750A" w:rsidRPr="002C6417" w:rsidRDefault="00DC750A" w:rsidP="004613B3">
            <w:pPr>
              <w:pStyle w:val="TableParagraph"/>
              <w:numPr>
                <w:ilvl w:val="0"/>
                <w:numId w:val="25"/>
              </w:numPr>
              <w:tabs>
                <w:tab w:val="left" w:pos="386"/>
              </w:tabs>
              <w:ind w:left="121" w:right="130" w:firstLine="0"/>
              <w:rPr>
                <w:i/>
                <w:sz w:val="18"/>
              </w:rPr>
            </w:pPr>
            <w:r w:rsidRPr="002C6417">
              <w:rPr>
                <w:i/>
                <w:sz w:val="18"/>
              </w:rPr>
              <w:t>Calidad</w:t>
            </w:r>
            <w:r w:rsidRPr="002C6417">
              <w:rPr>
                <w:i/>
                <w:spacing w:val="-11"/>
                <w:sz w:val="18"/>
              </w:rPr>
              <w:t xml:space="preserve"> </w:t>
            </w:r>
            <w:r w:rsidRPr="002C6417">
              <w:rPr>
                <w:i/>
                <w:sz w:val="18"/>
              </w:rPr>
              <w:t>de</w:t>
            </w:r>
            <w:r w:rsidRPr="002C6417">
              <w:rPr>
                <w:i/>
                <w:spacing w:val="-10"/>
                <w:sz w:val="18"/>
              </w:rPr>
              <w:t xml:space="preserve"> </w:t>
            </w:r>
            <w:r w:rsidRPr="002C6417">
              <w:rPr>
                <w:i/>
                <w:sz w:val="18"/>
              </w:rPr>
              <w:t>sistemas</w:t>
            </w:r>
            <w:r w:rsidRPr="002C6417">
              <w:rPr>
                <w:i/>
                <w:spacing w:val="-10"/>
                <w:sz w:val="18"/>
              </w:rPr>
              <w:t xml:space="preserve"> </w:t>
            </w:r>
            <w:r w:rsidRPr="002C6417">
              <w:rPr>
                <w:i/>
                <w:sz w:val="18"/>
              </w:rPr>
              <w:t>fluviales (Índice Biológico a nivel de familias de invertebrados acuáticos): Por definir</w:t>
            </w:r>
          </w:p>
          <w:p w14:paraId="6B7FF9A8" w14:textId="77777777" w:rsidR="00DC750A" w:rsidRPr="002C6417" w:rsidRDefault="00DC750A" w:rsidP="00840955">
            <w:pPr>
              <w:pStyle w:val="TableParagraph"/>
              <w:spacing w:before="59"/>
              <w:ind w:left="107"/>
              <w:rPr>
                <w:i/>
                <w:sz w:val="18"/>
              </w:rPr>
            </w:pPr>
            <w:r w:rsidRPr="002C6417">
              <w:rPr>
                <w:i/>
                <w:sz w:val="18"/>
              </w:rPr>
              <w:t>(La</w:t>
            </w:r>
            <w:r w:rsidRPr="002C6417">
              <w:rPr>
                <w:i/>
                <w:spacing w:val="-7"/>
                <w:sz w:val="18"/>
              </w:rPr>
              <w:t xml:space="preserve"> </w:t>
            </w:r>
            <w:r w:rsidRPr="002C6417">
              <w:rPr>
                <w:i/>
                <w:sz w:val="18"/>
              </w:rPr>
              <w:t>línea</w:t>
            </w:r>
            <w:r w:rsidRPr="002C6417">
              <w:rPr>
                <w:i/>
                <w:spacing w:val="-7"/>
                <w:sz w:val="18"/>
              </w:rPr>
              <w:t xml:space="preserve"> </w:t>
            </w:r>
            <w:r w:rsidRPr="002C6417">
              <w:rPr>
                <w:i/>
                <w:sz w:val="18"/>
              </w:rPr>
              <w:t>de</w:t>
            </w:r>
            <w:r w:rsidRPr="002C6417">
              <w:rPr>
                <w:i/>
                <w:spacing w:val="-9"/>
                <w:sz w:val="18"/>
              </w:rPr>
              <w:t xml:space="preserve"> </w:t>
            </w:r>
            <w:r w:rsidRPr="002C6417">
              <w:rPr>
                <w:i/>
                <w:sz w:val="18"/>
              </w:rPr>
              <w:t>base</w:t>
            </w:r>
            <w:r w:rsidRPr="002C6417">
              <w:rPr>
                <w:i/>
                <w:spacing w:val="-7"/>
                <w:sz w:val="18"/>
              </w:rPr>
              <w:t xml:space="preserve"> </w:t>
            </w:r>
            <w:r w:rsidRPr="002C6417">
              <w:rPr>
                <w:i/>
                <w:sz w:val="18"/>
              </w:rPr>
              <w:t>se</w:t>
            </w:r>
            <w:r w:rsidRPr="002C6417">
              <w:rPr>
                <w:i/>
                <w:spacing w:val="-9"/>
                <w:sz w:val="18"/>
              </w:rPr>
              <w:t xml:space="preserve"> </w:t>
            </w:r>
            <w:r w:rsidRPr="002C6417">
              <w:rPr>
                <w:i/>
                <w:sz w:val="18"/>
              </w:rPr>
              <w:t>determinará durante el primer año de</w:t>
            </w:r>
          </w:p>
          <w:p w14:paraId="279996D9" w14:textId="77777777" w:rsidR="00DC750A" w:rsidRPr="002C6417" w:rsidRDefault="00DC750A" w:rsidP="00840955">
            <w:pPr>
              <w:pStyle w:val="TableParagraph"/>
              <w:spacing w:line="199" w:lineRule="exact"/>
              <w:ind w:left="107"/>
              <w:rPr>
                <w:i/>
                <w:sz w:val="18"/>
              </w:rPr>
            </w:pPr>
            <w:r w:rsidRPr="002C6417">
              <w:rPr>
                <w:i/>
                <w:sz w:val="18"/>
              </w:rPr>
              <w:t>implementación</w:t>
            </w:r>
            <w:r w:rsidRPr="002C6417">
              <w:rPr>
                <w:i/>
                <w:spacing w:val="-5"/>
                <w:sz w:val="18"/>
              </w:rPr>
              <w:t xml:space="preserve"> </w:t>
            </w:r>
            <w:r w:rsidRPr="002C6417">
              <w:rPr>
                <w:i/>
                <w:sz w:val="18"/>
              </w:rPr>
              <w:t>del</w:t>
            </w:r>
            <w:r w:rsidRPr="002C6417">
              <w:rPr>
                <w:i/>
                <w:spacing w:val="-4"/>
                <w:sz w:val="18"/>
              </w:rPr>
              <w:t xml:space="preserve"> </w:t>
            </w:r>
            <w:r w:rsidRPr="002C6417">
              <w:rPr>
                <w:i/>
                <w:spacing w:val="-2"/>
                <w:sz w:val="18"/>
              </w:rPr>
              <w:t>proyecto)</w:t>
            </w:r>
          </w:p>
        </w:tc>
        <w:tc>
          <w:tcPr>
            <w:tcW w:w="2591" w:type="dxa"/>
            <w:gridSpan w:val="5"/>
            <w:vMerge w:val="restart"/>
            <w:tcBorders>
              <w:bottom w:val="single" w:sz="4" w:space="0" w:color="000000" w:themeColor="text1"/>
            </w:tcBorders>
          </w:tcPr>
          <w:p w14:paraId="4A3CBD33" w14:textId="77777777" w:rsidR="00DC750A" w:rsidRPr="002C6417" w:rsidRDefault="00DC750A" w:rsidP="00840955">
            <w:pPr>
              <w:pStyle w:val="TableParagraph"/>
              <w:spacing w:line="220"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8"/>
                <w:sz w:val="18"/>
                <w:szCs w:val="18"/>
                <w:lang w:val="es-ES"/>
              </w:rPr>
              <w:t xml:space="preserve">  </w:t>
            </w:r>
            <w:r w:rsidRPr="2CC751CC">
              <w:rPr>
                <w:i/>
                <w:sz w:val="18"/>
                <w:szCs w:val="18"/>
                <w:lang w:val="es-ES"/>
              </w:rPr>
              <w:t>Calidad</w:t>
            </w:r>
            <w:proofErr w:type="gramEnd"/>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hábitat</w:t>
            </w:r>
            <w:r w:rsidRPr="2CC751CC">
              <w:rPr>
                <w:i/>
                <w:spacing w:val="-4"/>
                <w:sz w:val="18"/>
                <w:szCs w:val="18"/>
                <w:lang w:val="es-ES"/>
              </w:rPr>
              <w:t xml:space="preserve"> </w:t>
            </w:r>
            <w:r w:rsidRPr="2CC751CC">
              <w:rPr>
                <w:i/>
                <w:sz w:val="18"/>
                <w:szCs w:val="18"/>
                <w:lang w:val="es-ES"/>
              </w:rPr>
              <w:t xml:space="preserve">para </w:t>
            </w:r>
            <w:r w:rsidRPr="2CC751CC">
              <w:rPr>
                <w:i/>
                <w:spacing w:val="-5"/>
                <w:sz w:val="18"/>
                <w:szCs w:val="18"/>
                <w:lang w:val="es-ES"/>
              </w:rPr>
              <w:t>la</w:t>
            </w:r>
          </w:p>
          <w:p w14:paraId="17333A7A" w14:textId="77777777" w:rsidR="00DC750A" w:rsidRPr="002C6417" w:rsidRDefault="00DC750A" w:rsidP="00840955">
            <w:pPr>
              <w:pStyle w:val="TableParagraph"/>
              <w:spacing w:line="200" w:lineRule="exact"/>
              <w:ind w:left="115"/>
              <w:rPr>
                <w:i/>
                <w:sz w:val="18"/>
                <w:szCs w:val="18"/>
                <w:lang w:val="es-ES"/>
              </w:rPr>
            </w:pPr>
            <w:r w:rsidRPr="2CC751CC">
              <w:rPr>
                <w:i/>
                <w:sz w:val="18"/>
                <w:szCs w:val="18"/>
                <w:lang w:val="es-ES"/>
              </w:rPr>
              <w:t>gaviota</w:t>
            </w:r>
            <w:r w:rsidRPr="2CC751CC">
              <w:rPr>
                <w:i/>
                <w:spacing w:val="-5"/>
                <w:sz w:val="18"/>
                <w:szCs w:val="18"/>
                <w:lang w:val="es-ES"/>
              </w:rPr>
              <w:t xml:space="preserve"> </w:t>
            </w:r>
            <w:r w:rsidRPr="2CC751CC">
              <w:rPr>
                <w:i/>
                <w:sz w:val="18"/>
                <w:szCs w:val="18"/>
                <w:lang w:val="es-ES"/>
              </w:rPr>
              <w:t>cangrejera</w:t>
            </w:r>
            <w:r w:rsidRPr="2CC751CC">
              <w:rPr>
                <w:i/>
                <w:spacing w:val="-5"/>
                <w:sz w:val="18"/>
                <w:szCs w:val="18"/>
                <w:lang w:val="es-ES"/>
              </w:rPr>
              <w:t xml:space="preserve"> </w:t>
            </w:r>
            <w:r w:rsidRPr="2CC751CC">
              <w:rPr>
                <w:i/>
                <w:spacing w:val="-2"/>
                <w:sz w:val="18"/>
                <w:szCs w:val="18"/>
                <w:lang w:val="es-ES"/>
              </w:rPr>
              <w:t>Larus</w:t>
            </w:r>
          </w:p>
          <w:p w14:paraId="235711D8" w14:textId="77777777" w:rsidR="00DC750A" w:rsidRPr="002C6417" w:rsidRDefault="00DC750A" w:rsidP="00840955">
            <w:pPr>
              <w:pStyle w:val="TableParagraph"/>
              <w:spacing w:line="200" w:lineRule="exact"/>
              <w:ind w:left="115"/>
              <w:rPr>
                <w:i/>
                <w:sz w:val="18"/>
                <w:szCs w:val="18"/>
                <w:lang w:val="es-ES"/>
              </w:rPr>
            </w:pPr>
            <w:r w:rsidRPr="2CC751CC">
              <w:rPr>
                <w:i/>
                <w:sz w:val="18"/>
                <w:szCs w:val="18"/>
                <w:lang w:val="es-ES"/>
              </w:rPr>
              <w:t>atlanticus</w:t>
            </w:r>
            <w:r w:rsidRPr="2CC751CC">
              <w:rPr>
                <w:i/>
                <w:spacing w:val="-6"/>
                <w:sz w:val="18"/>
                <w:szCs w:val="18"/>
                <w:lang w:val="es-ES"/>
              </w:rPr>
              <w:t xml:space="preserve"> </w:t>
            </w:r>
            <w:r w:rsidRPr="2CC751CC">
              <w:rPr>
                <w:i/>
                <w:sz w:val="18"/>
                <w:szCs w:val="18"/>
                <w:lang w:val="es-ES"/>
              </w:rPr>
              <w:t>(Superficie</w:t>
            </w:r>
            <w:r w:rsidRPr="2CC751CC">
              <w:rPr>
                <w:i/>
                <w:spacing w:val="-5"/>
                <w:sz w:val="18"/>
                <w:szCs w:val="18"/>
                <w:lang w:val="es-ES"/>
              </w:rPr>
              <w:t xml:space="preserve"> de</w:t>
            </w:r>
          </w:p>
          <w:p w14:paraId="5E5455CC" w14:textId="77777777" w:rsidR="00DC750A" w:rsidRPr="002C6417" w:rsidRDefault="00DC750A" w:rsidP="00840955">
            <w:pPr>
              <w:pStyle w:val="TableParagraph"/>
              <w:spacing w:line="204" w:lineRule="exact"/>
              <w:ind w:left="115"/>
              <w:rPr>
                <w:i/>
                <w:sz w:val="18"/>
              </w:rPr>
            </w:pPr>
            <w:r w:rsidRPr="002C6417">
              <w:rPr>
                <w:i/>
                <w:sz w:val="18"/>
              </w:rPr>
              <w:t>cangrejales</w:t>
            </w:r>
            <w:r w:rsidRPr="002C6417">
              <w:rPr>
                <w:i/>
                <w:spacing w:val="-4"/>
                <w:sz w:val="18"/>
              </w:rPr>
              <w:t xml:space="preserve"> </w:t>
            </w:r>
            <w:r w:rsidRPr="002C6417">
              <w:rPr>
                <w:i/>
                <w:sz w:val="18"/>
              </w:rPr>
              <w:t>en</w:t>
            </w:r>
            <w:r w:rsidRPr="002C6417">
              <w:rPr>
                <w:i/>
                <w:spacing w:val="-3"/>
                <w:sz w:val="18"/>
              </w:rPr>
              <w:t xml:space="preserve"> </w:t>
            </w:r>
            <w:r w:rsidRPr="002C6417">
              <w:rPr>
                <w:i/>
                <w:spacing w:val="-2"/>
                <w:sz w:val="18"/>
              </w:rPr>
              <w:t>humedales</w:t>
            </w:r>
          </w:p>
          <w:p w14:paraId="646C5424" w14:textId="77777777" w:rsidR="00DC750A" w:rsidRPr="002C6417" w:rsidRDefault="00DC750A" w:rsidP="00840955">
            <w:pPr>
              <w:pStyle w:val="TableParagraph"/>
              <w:spacing w:line="203" w:lineRule="exact"/>
              <w:ind w:left="115"/>
              <w:rPr>
                <w:i/>
                <w:sz w:val="18"/>
              </w:rPr>
            </w:pPr>
            <w:r w:rsidRPr="002C6417">
              <w:rPr>
                <w:i/>
                <w:sz w:val="18"/>
              </w:rPr>
              <w:t>salobres):</w:t>
            </w:r>
            <w:r w:rsidRPr="002C6417">
              <w:rPr>
                <w:i/>
                <w:spacing w:val="-5"/>
                <w:sz w:val="18"/>
              </w:rPr>
              <w:t xml:space="preserve"> </w:t>
            </w:r>
            <w:r w:rsidRPr="002C6417">
              <w:rPr>
                <w:i/>
                <w:spacing w:val="-2"/>
                <w:sz w:val="18"/>
              </w:rPr>
              <w:t>Buena</w:t>
            </w:r>
          </w:p>
          <w:p w14:paraId="2AE4CB89" w14:textId="77777777" w:rsidR="00DC750A" w:rsidRPr="002C6417" w:rsidRDefault="00DC750A" w:rsidP="00840955">
            <w:pPr>
              <w:pStyle w:val="TableParagraph"/>
              <w:spacing w:before="1" w:line="226"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Condición</w:t>
            </w:r>
            <w:proofErr w:type="gramEnd"/>
            <w:r w:rsidRPr="2CC751CC">
              <w:rPr>
                <w:i/>
                <w:sz w:val="18"/>
                <w:szCs w:val="18"/>
                <w:lang w:val="es-ES"/>
              </w:rPr>
              <w:t xml:space="preserve"> de</w:t>
            </w:r>
            <w:r w:rsidRPr="2CC751CC">
              <w:rPr>
                <w:i/>
                <w:spacing w:val="-2"/>
                <w:sz w:val="18"/>
                <w:szCs w:val="18"/>
                <w:lang w:val="es-ES"/>
              </w:rPr>
              <w:t xml:space="preserve"> pastizales</w:t>
            </w:r>
          </w:p>
          <w:p w14:paraId="2661142C" w14:textId="77777777" w:rsidR="00DC750A" w:rsidRPr="002C6417" w:rsidRDefault="00DC750A" w:rsidP="00840955">
            <w:pPr>
              <w:pStyle w:val="TableParagraph"/>
              <w:spacing w:line="183" w:lineRule="exact"/>
              <w:ind w:left="115"/>
              <w:rPr>
                <w:i/>
                <w:sz w:val="18"/>
              </w:rPr>
            </w:pPr>
            <w:r w:rsidRPr="002C6417">
              <w:rPr>
                <w:i/>
                <w:sz w:val="18"/>
              </w:rPr>
              <w:t>(diversidad</w:t>
            </w:r>
            <w:r w:rsidRPr="002C6417">
              <w:rPr>
                <w:i/>
                <w:spacing w:val="-7"/>
                <w:sz w:val="18"/>
              </w:rPr>
              <w:t xml:space="preserve"> </w:t>
            </w:r>
            <w:r w:rsidRPr="002C6417">
              <w:rPr>
                <w:i/>
                <w:sz w:val="18"/>
              </w:rPr>
              <w:t>de</w:t>
            </w:r>
            <w:r w:rsidRPr="002C6417">
              <w:rPr>
                <w:i/>
                <w:spacing w:val="-5"/>
                <w:sz w:val="18"/>
              </w:rPr>
              <w:t xml:space="preserve"> </w:t>
            </w:r>
            <w:r w:rsidRPr="002C6417">
              <w:rPr>
                <w:i/>
                <w:sz w:val="18"/>
              </w:rPr>
              <w:t>aves):</w:t>
            </w:r>
            <w:r w:rsidRPr="002C6417">
              <w:rPr>
                <w:i/>
                <w:spacing w:val="-2"/>
                <w:sz w:val="18"/>
              </w:rPr>
              <w:t xml:space="preserve"> </w:t>
            </w:r>
            <w:r w:rsidRPr="002C6417">
              <w:rPr>
                <w:i/>
                <w:spacing w:val="-4"/>
                <w:sz w:val="18"/>
              </w:rPr>
              <w:t>Buena</w:t>
            </w:r>
          </w:p>
          <w:p w14:paraId="754FA7CF" w14:textId="77777777" w:rsidR="00DC750A" w:rsidRPr="002C6417" w:rsidRDefault="00DC750A" w:rsidP="004613B3">
            <w:pPr>
              <w:pStyle w:val="TableParagraph"/>
              <w:numPr>
                <w:ilvl w:val="0"/>
                <w:numId w:val="24"/>
              </w:numPr>
              <w:tabs>
                <w:tab w:val="left" w:pos="385"/>
              </w:tabs>
              <w:spacing w:before="1"/>
              <w:ind w:right="198" w:firstLine="0"/>
              <w:rPr>
                <w:i/>
                <w:sz w:val="18"/>
              </w:rPr>
            </w:pPr>
            <w:r w:rsidRPr="002C6417">
              <w:rPr>
                <w:i/>
                <w:sz w:val="18"/>
              </w:rPr>
              <w:t>Condición</w:t>
            </w:r>
            <w:r w:rsidRPr="002C6417">
              <w:rPr>
                <w:i/>
                <w:spacing w:val="-11"/>
                <w:sz w:val="18"/>
              </w:rPr>
              <w:t xml:space="preserve"> </w:t>
            </w:r>
            <w:r w:rsidRPr="002C6417">
              <w:rPr>
                <w:i/>
                <w:sz w:val="18"/>
              </w:rPr>
              <w:t>de</w:t>
            </w:r>
            <w:r w:rsidRPr="002C6417">
              <w:rPr>
                <w:i/>
                <w:spacing w:val="-10"/>
                <w:sz w:val="18"/>
              </w:rPr>
              <w:t xml:space="preserve"> </w:t>
            </w:r>
            <w:r w:rsidRPr="002C6417">
              <w:rPr>
                <w:i/>
                <w:sz w:val="18"/>
              </w:rPr>
              <w:t>los</w:t>
            </w:r>
            <w:r w:rsidRPr="002C6417">
              <w:rPr>
                <w:i/>
                <w:spacing w:val="-10"/>
                <w:sz w:val="18"/>
              </w:rPr>
              <w:t xml:space="preserve"> </w:t>
            </w:r>
            <w:r w:rsidRPr="002C6417">
              <w:rPr>
                <w:i/>
                <w:sz w:val="18"/>
              </w:rPr>
              <w:t>humedales de agua dulce (diversidad de aves): Buena</w:t>
            </w:r>
          </w:p>
          <w:p w14:paraId="0BE5A983" w14:textId="77777777" w:rsidR="00DC750A" w:rsidRPr="002C6417" w:rsidRDefault="00DC750A" w:rsidP="004613B3">
            <w:pPr>
              <w:pStyle w:val="TableParagraph"/>
              <w:numPr>
                <w:ilvl w:val="0"/>
                <w:numId w:val="24"/>
              </w:numPr>
              <w:tabs>
                <w:tab w:val="left" w:pos="385"/>
              </w:tabs>
              <w:ind w:right="225" w:firstLine="0"/>
              <w:rPr>
                <w:i/>
                <w:sz w:val="18"/>
                <w:szCs w:val="18"/>
                <w:lang w:val="es-ES"/>
              </w:rPr>
            </w:pPr>
            <w:r w:rsidRPr="2CC751CC">
              <w:rPr>
                <w:i/>
                <w:sz w:val="18"/>
                <w:szCs w:val="18"/>
                <w:lang w:val="es-ES"/>
              </w:rPr>
              <w:t>Condición del bosque y matorral</w:t>
            </w:r>
            <w:r w:rsidRPr="2CC751CC">
              <w:rPr>
                <w:i/>
                <w:spacing w:val="-11"/>
                <w:sz w:val="18"/>
                <w:szCs w:val="18"/>
                <w:lang w:val="es-ES"/>
              </w:rPr>
              <w:t xml:space="preserve"> </w:t>
            </w:r>
            <w:r w:rsidRPr="2CC751CC">
              <w:rPr>
                <w:i/>
                <w:sz w:val="18"/>
                <w:szCs w:val="18"/>
                <w:lang w:val="es-ES"/>
              </w:rPr>
              <w:t>psamófilo</w:t>
            </w:r>
            <w:r w:rsidRPr="2CC751CC">
              <w:rPr>
                <w:i/>
                <w:spacing w:val="-10"/>
                <w:sz w:val="18"/>
                <w:szCs w:val="18"/>
                <w:lang w:val="es-ES"/>
              </w:rPr>
              <w:t xml:space="preserve"> </w:t>
            </w:r>
            <w:r w:rsidRPr="2CC751CC">
              <w:rPr>
                <w:i/>
                <w:sz w:val="18"/>
                <w:szCs w:val="18"/>
                <w:lang w:val="es-ES"/>
              </w:rPr>
              <w:t>(riqueza</w:t>
            </w:r>
            <w:r w:rsidRPr="2CC751CC">
              <w:rPr>
                <w:i/>
                <w:spacing w:val="-10"/>
                <w:sz w:val="18"/>
                <w:szCs w:val="18"/>
                <w:lang w:val="es-ES"/>
              </w:rPr>
              <w:t xml:space="preserve"> </w:t>
            </w:r>
            <w:r w:rsidRPr="2CC751CC">
              <w:rPr>
                <w:i/>
                <w:sz w:val="18"/>
                <w:szCs w:val="18"/>
                <w:lang w:val="es-ES"/>
              </w:rPr>
              <w:t>de especies leñosas): Buena</w:t>
            </w:r>
          </w:p>
          <w:p w14:paraId="04A4BD11" w14:textId="77777777" w:rsidR="00DC750A" w:rsidRPr="002C6417" w:rsidRDefault="00DC750A" w:rsidP="004613B3">
            <w:pPr>
              <w:pStyle w:val="TableParagraph"/>
              <w:numPr>
                <w:ilvl w:val="0"/>
                <w:numId w:val="24"/>
              </w:numPr>
              <w:tabs>
                <w:tab w:val="left" w:pos="385"/>
              </w:tabs>
              <w:ind w:right="131" w:firstLine="0"/>
              <w:rPr>
                <w:i/>
                <w:sz w:val="18"/>
              </w:rPr>
            </w:pPr>
            <w:r w:rsidRPr="002C6417">
              <w:rPr>
                <w:i/>
                <w:sz w:val="18"/>
              </w:rPr>
              <w:t>Calidad</w:t>
            </w:r>
            <w:r w:rsidRPr="002C6417">
              <w:rPr>
                <w:i/>
                <w:spacing w:val="-11"/>
                <w:sz w:val="18"/>
              </w:rPr>
              <w:t xml:space="preserve"> </w:t>
            </w:r>
            <w:r w:rsidRPr="002C6417">
              <w:rPr>
                <w:i/>
                <w:sz w:val="18"/>
              </w:rPr>
              <w:t>de</w:t>
            </w:r>
            <w:r w:rsidRPr="002C6417">
              <w:rPr>
                <w:i/>
                <w:spacing w:val="-10"/>
                <w:sz w:val="18"/>
              </w:rPr>
              <w:t xml:space="preserve"> </w:t>
            </w:r>
            <w:r w:rsidRPr="002C6417">
              <w:rPr>
                <w:i/>
                <w:sz w:val="18"/>
              </w:rPr>
              <w:t>sistemas</w:t>
            </w:r>
            <w:r w:rsidRPr="002C6417">
              <w:rPr>
                <w:i/>
                <w:spacing w:val="-10"/>
                <w:sz w:val="18"/>
              </w:rPr>
              <w:t xml:space="preserve"> </w:t>
            </w:r>
            <w:r w:rsidRPr="002C6417">
              <w:rPr>
                <w:i/>
                <w:sz w:val="18"/>
              </w:rPr>
              <w:t>fluviales (Índice Biológico a nivel de familias de invertebrados acuáticos): Buena</w:t>
            </w:r>
          </w:p>
        </w:tc>
        <w:tc>
          <w:tcPr>
            <w:tcW w:w="3117" w:type="dxa"/>
            <w:gridSpan w:val="4"/>
            <w:vMerge w:val="restart"/>
            <w:tcBorders>
              <w:bottom w:val="single" w:sz="4" w:space="0" w:color="000000" w:themeColor="text1"/>
            </w:tcBorders>
          </w:tcPr>
          <w:p w14:paraId="3EF5EAAD" w14:textId="77777777" w:rsidR="00DC750A" w:rsidRPr="002C6417" w:rsidRDefault="00DC750A" w:rsidP="00840955">
            <w:pPr>
              <w:pStyle w:val="TableParagraph"/>
              <w:spacing w:line="220"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8"/>
                <w:sz w:val="18"/>
                <w:szCs w:val="18"/>
                <w:lang w:val="es-ES"/>
              </w:rPr>
              <w:t xml:space="preserve">  </w:t>
            </w:r>
            <w:r w:rsidRPr="2CC751CC">
              <w:rPr>
                <w:i/>
                <w:sz w:val="18"/>
                <w:szCs w:val="18"/>
                <w:lang w:val="es-ES"/>
              </w:rPr>
              <w:t>Calidad</w:t>
            </w:r>
            <w:proofErr w:type="gramEnd"/>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hábitat</w:t>
            </w:r>
            <w:r w:rsidRPr="2CC751CC">
              <w:rPr>
                <w:i/>
                <w:spacing w:val="-4"/>
                <w:sz w:val="18"/>
                <w:szCs w:val="18"/>
                <w:lang w:val="es-ES"/>
              </w:rPr>
              <w:t xml:space="preserve"> </w:t>
            </w:r>
            <w:r w:rsidRPr="2CC751CC">
              <w:rPr>
                <w:i/>
                <w:sz w:val="18"/>
                <w:szCs w:val="18"/>
                <w:lang w:val="es-ES"/>
              </w:rPr>
              <w:t xml:space="preserve">para </w:t>
            </w:r>
            <w:r w:rsidRPr="2CC751CC">
              <w:rPr>
                <w:i/>
                <w:spacing w:val="-5"/>
                <w:sz w:val="18"/>
                <w:szCs w:val="18"/>
                <w:lang w:val="es-ES"/>
              </w:rPr>
              <w:t>la</w:t>
            </w:r>
          </w:p>
          <w:p w14:paraId="7B38BCD8" w14:textId="77777777" w:rsidR="00DC750A" w:rsidRPr="002C6417" w:rsidRDefault="00DC750A" w:rsidP="00840955">
            <w:pPr>
              <w:pStyle w:val="TableParagraph"/>
              <w:spacing w:line="200" w:lineRule="exact"/>
              <w:ind w:left="115"/>
              <w:rPr>
                <w:i/>
                <w:sz w:val="18"/>
                <w:szCs w:val="18"/>
                <w:lang w:val="es-ES"/>
              </w:rPr>
            </w:pPr>
            <w:r w:rsidRPr="2CC751CC">
              <w:rPr>
                <w:i/>
                <w:sz w:val="18"/>
                <w:szCs w:val="18"/>
                <w:lang w:val="es-ES"/>
              </w:rPr>
              <w:t>gaviota</w:t>
            </w:r>
            <w:r w:rsidRPr="2CC751CC">
              <w:rPr>
                <w:i/>
                <w:spacing w:val="-5"/>
                <w:sz w:val="18"/>
                <w:szCs w:val="18"/>
                <w:lang w:val="es-ES"/>
              </w:rPr>
              <w:t xml:space="preserve"> </w:t>
            </w:r>
            <w:r w:rsidRPr="2CC751CC">
              <w:rPr>
                <w:i/>
                <w:sz w:val="18"/>
                <w:szCs w:val="18"/>
                <w:lang w:val="es-ES"/>
              </w:rPr>
              <w:t>cangrejera</w:t>
            </w:r>
            <w:r w:rsidRPr="2CC751CC">
              <w:rPr>
                <w:i/>
                <w:spacing w:val="-5"/>
                <w:sz w:val="18"/>
                <w:szCs w:val="18"/>
                <w:lang w:val="es-ES"/>
              </w:rPr>
              <w:t xml:space="preserve"> </w:t>
            </w:r>
            <w:r w:rsidRPr="2CC751CC">
              <w:rPr>
                <w:i/>
                <w:spacing w:val="-2"/>
                <w:sz w:val="18"/>
                <w:szCs w:val="18"/>
                <w:lang w:val="es-ES"/>
              </w:rPr>
              <w:t>Larus</w:t>
            </w:r>
          </w:p>
          <w:p w14:paraId="4AB1AE0B" w14:textId="77777777" w:rsidR="00DC750A" w:rsidRPr="002C6417" w:rsidRDefault="00DC750A" w:rsidP="00840955">
            <w:pPr>
              <w:pStyle w:val="TableParagraph"/>
              <w:spacing w:line="200" w:lineRule="exact"/>
              <w:ind w:left="115"/>
              <w:rPr>
                <w:i/>
                <w:sz w:val="18"/>
                <w:szCs w:val="18"/>
                <w:lang w:val="es-ES"/>
              </w:rPr>
            </w:pPr>
            <w:r w:rsidRPr="2CC751CC">
              <w:rPr>
                <w:i/>
                <w:sz w:val="18"/>
                <w:szCs w:val="18"/>
                <w:lang w:val="es-ES"/>
              </w:rPr>
              <w:t>atlanticus</w:t>
            </w:r>
            <w:r w:rsidRPr="2CC751CC">
              <w:rPr>
                <w:i/>
                <w:spacing w:val="-6"/>
                <w:sz w:val="18"/>
                <w:szCs w:val="18"/>
                <w:lang w:val="es-ES"/>
              </w:rPr>
              <w:t xml:space="preserve"> </w:t>
            </w:r>
            <w:r w:rsidRPr="2CC751CC">
              <w:rPr>
                <w:i/>
                <w:sz w:val="18"/>
                <w:szCs w:val="18"/>
                <w:lang w:val="es-ES"/>
              </w:rPr>
              <w:t>(Superficie</w:t>
            </w:r>
            <w:r w:rsidRPr="2CC751CC">
              <w:rPr>
                <w:i/>
                <w:spacing w:val="-5"/>
                <w:sz w:val="18"/>
                <w:szCs w:val="18"/>
                <w:lang w:val="es-ES"/>
              </w:rPr>
              <w:t xml:space="preserve"> de</w:t>
            </w:r>
          </w:p>
          <w:p w14:paraId="1D6EB457" w14:textId="77777777" w:rsidR="00DC750A" w:rsidRPr="002C6417" w:rsidRDefault="00DC750A" w:rsidP="00840955">
            <w:pPr>
              <w:pStyle w:val="TableParagraph"/>
              <w:spacing w:line="204" w:lineRule="exact"/>
              <w:ind w:left="115"/>
              <w:rPr>
                <w:i/>
                <w:sz w:val="18"/>
              </w:rPr>
            </w:pPr>
            <w:r w:rsidRPr="002C6417">
              <w:rPr>
                <w:i/>
                <w:sz w:val="18"/>
              </w:rPr>
              <w:t>cangrejales</w:t>
            </w:r>
            <w:r w:rsidRPr="002C6417">
              <w:rPr>
                <w:i/>
                <w:spacing w:val="-5"/>
                <w:sz w:val="18"/>
              </w:rPr>
              <w:t xml:space="preserve"> </w:t>
            </w:r>
            <w:r w:rsidRPr="002C6417">
              <w:rPr>
                <w:i/>
                <w:sz w:val="18"/>
              </w:rPr>
              <w:t>en</w:t>
            </w:r>
            <w:r w:rsidRPr="002C6417">
              <w:rPr>
                <w:i/>
                <w:spacing w:val="-4"/>
                <w:sz w:val="18"/>
              </w:rPr>
              <w:t xml:space="preserve"> </w:t>
            </w:r>
            <w:r w:rsidRPr="002C6417">
              <w:rPr>
                <w:i/>
                <w:spacing w:val="-2"/>
                <w:sz w:val="18"/>
              </w:rPr>
              <w:t>humedales</w:t>
            </w:r>
          </w:p>
          <w:p w14:paraId="3B092700" w14:textId="77777777" w:rsidR="00DC750A" w:rsidRPr="002C6417" w:rsidRDefault="00DC750A" w:rsidP="00840955">
            <w:pPr>
              <w:pStyle w:val="TableParagraph"/>
              <w:spacing w:line="203" w:lineRule="exact"/>
              <w:ind w:left="115"/>
              <w:rPr>
                <w:i/>
                <w:sz w:val="18"/>
              </w:rPr>
            </w:pPr>
            <w:r w:rsidRPr="002C6417">
              <w:rPr>
                <w:i/>
                <w:sz w:val="18"/>
              </w:rPr>
              <w:t>salobres):</w:t>
            </w:r>
            <w:r w:rsidRPr="002C6417">
              <w:rPr>
                <w:i/>
                <w:spacing w:val="-4"/>
                <w:sz w:val="18"/>
              </w:rPr>
              <w:t xml:space="preserve"> </w:t>
            </w:r>
            <w:r w:rsidRPr="002C6417">
              <w:rPr>
                <w:i/>
                <w:sz w:val="18"/>
              </w:rPr>
              <w:t>Muy</w:t>
            </w:r>
            <w:r w:rsidRPr="002C6417">
              <w:rPr>
                <w:i/>
                <w:spacing w:val="-4"/>
                <w:sz w:val="18"/>
              </w:rPr>
              <w:t xml:space="preserve"> </w:t>
            </w:r>
            <w:r w:rsidRPr="002C6417">
              <w:rPr>
                <w:i/>
                <w:spacing w:val="-2"/>
                <w:sz w:val="18"/>
              </w:rPr>
              <w:t>buena</w:t>
            </w:r>
          </w:p>
          <w:p w14:paraId="692A0A15" w14:textId="77777777" w:rsidR="00DC750A" w:rsidRPr="002C6417" w:rsidRDefault="00DC750A" w:rsidP="00840955">
            <w:pPr>
              <w:pStyle w:val="TableParagraph"/>
              <w:spacing w:before="1" w:line="226" w:lineRule="exact"/>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Condición</w:t>
            </w:r>
            <w:proofErr w:type="gramEnd"/>
            <w:r w:rsidRPr="2CC751CC">
              <w:rPr>
                <w:i/>
                <w:sz w:val="18"/>
                <w:szCs w:val="18"/>
                <w:lang w:val="es-ES"/>
              </w:rPr>
              <w:t xml:space="preserve"> de</w:t>
            </w:r>
            <w:r w:rsidRPr="2CC751CC">
              <w:rPr>
                <w:i/>
                <w:spacing w:val="-2"/>
                <w:sz w:val="18"/>
                <w:szCs w:val="18"/>
                <w:lang w:val="es-ES"/>
              </w:rPr>
              <w:t xml:space="preserve"> pastizales</w:t>
            </w:r>
          </w:p>
          <w:p w14:paraId="0CD1B4BA" w14:textId="77777777" w:rsidR="00DC750A" w:rsidRPr="002C6417" w:rsidRDefault="00DC750A" w:rsidP="00840955">
            <w:pPr>
              <w:pStyle w:val="TableParagraph"/>
              <w:spacing w:line="183" w:lineRule="exact"/>
              <w:ind w:left="115"/>
              <w:rPr>
                <w:i/>
                <w:sz w:val="18"/>
              </w:rPr>
            </w:pPr>
            <w:r w:rsidRPr="002C6417">
              <w:rPr>
                <w:i/>
                <w:sz w:val="18"/>
              </w:rPr>
              <w:t>(diversidad</w:t>
            </w:r>
            <w:r w:rsidRPr="002C6417">
              <w:rPr>
                <w:i/>
                <w:spacing w:val="-7"/>
                <w:sz w:val="18"/>
              </w:rPr>
              <w:t xml:space="preserve"> </w:t>
            </w:r>
            <w:r w:rsidRPr="002C6417">
              <w:rPr>
                <w:i/>
                <w:sz w:val="18"/>
              </w:rPr>
              <w:t>de</w:t>
            </w:r>
            <w:r w:rsidRPr="002C6417">
              <w:rPr>
                <w:i/>
                <w:spacing w:val="-4"/>
                <w:sz w:val="18"/>
              </w:rPr>
              <w:t xml:space="preserve"> </w:t>
            </w:r>
            <w:r w:rsidRPr="002C6417">
              <w:rPr>
                <w:i/>
                <w:sz w:val="18"/>
              </w:rPr>
              <w:t>aves):</w:t>
            </w:r>
            <w:r w:rsidRPr="002C6417">
              <w:rPr>
                <w:i/>
                <w:spacing w:val="-2"/>
                <w:sz w:val="18"/>
              </w:rPr>
              <w:t xml:space="preserve"> </w:t>
            </w:r>
            <w:r w:rsidRPr="002C6417">
              <w:rPr>
                <w:i/>
                <w:sz w:val="18"/>
              </w:rPr>
              <w:t>Muy</w:t>
            </w:r>
            <w:r w:rsidRPr="002C6417">
              <w:rPr>
                <w:i/>
                <w:spacing w:val="-4"/>
                <w:sz w:val="18"/>
              </w:rPr>
              <w:t xml:space="preserve"> buena</w:t>
            </w:r>
          </w:p>
          <w:p w14:paraId="640F0907" w14:textId="77777777" w:rsidR="00DC750A" w:rsidRPr="002C6417" w:rsidRDefault="00DC750A" w:rsidP="004613B3">
            <w:pPr>
              <w:pStyle w:val="TableParagraph"/>
              <w:numPr>
                <w:ilvl w:val="0"/>
                <w:numId w:val="23"/>
              </w:numPr>
              <w:tabs>
                <w:tab w:val="left" w:pos="385"/>
              </w:tabs>
              <w:spacing w:before="1"/>
              <w:ind w:right="195" w:firstLine="0"/>
              <w:rPr>
                <w:i/>
                <w:sz w:val="18"/>
              </w:rPr>
            </w:pPr>
            <w:r w:rsidRPr="002C6417">
              <w:rPr>
                <w:i/>
                <w:sz w:val="18"/>
              </w:rPr>
              <w:t>Condición</w:t>
            </w:r>
            <w:r w:rsidRPr="002C6417">
              <w:rPr>
                <w:i/>
                <w:spacing w:val="-11"/>
                <w:sz w:val="18"/>
              </w:rPr>
              <w:t xml:space="preserve"> </w:t>
            </w:r>
            <w:r w:rsidRPr="002C6417">
              <w:rPr>
                <w:i/>
                <w:sz w:val="18"/>
              </w:rPr>
              <w:t>de</w:t>
            </w:r>
            <w:r w:rsidRPr="002C6417">
              <w:rPr>
                <w:i/>
                <w:spacing w:val="-10"/>
                <w:sz w:val="18"/>
              </w:rPr>
              <w:t xml:space="preserve"> </w:t>
            </w:r>
            <w:r w:rsidRPr="002C6417">
              <w:rPr>
                <w:i/>
                <w:sz w:val="18"/>
              </w:rPr>
              <w:t>los</w:t>
            </w:r>
            <w:r w:rsidRPr="002C6417">
              <w:rPr>
                <w:i/>
                <w:spacing w:val="-10"/>
                <w:sz w:val="18"/>
              </w:rPr>
              <w:t xml:space="preserve"> </w:t>
            </w:r>
            <w:r w:rsidRPr="002C6417">
              <w:rPr>
                <w:i/>
                <w:sz w:val="18"/>
              </w:rPr>
              <w:t>humedales de agua dulce (diversidad de aves): Muy buena</w:t>
            </w:r>
          </w:p>
          <w:p w14:paraId="2FDA39FF" w14:textId="77777777" w:rsidR="00DC750A" w:rsidRPr="002C6417" w:rsidRDefault="00DC750A" w:rsidP="004613B3">
            <w:pPr>
              <w:pStyle w:val="TableParagraph"/>
              <w:numPr>
                <w:ilvl w:val="0"/>
                <w:numId w:val="23"/>
              </w:numPr>
              <w:tabs>
                <w:tab w:val="left" w:pos="385"/>
              </w:tabs>
              <w:ind w:right="222" w:firstLine="0"/>
              <w:rPr>
                <w:i/>
                <w:sz w:val="18"/>
                <w:szCs w:val="18"/>
                <w:lang w:val="es-ES"/>
              </w:rPr>
            </w:pPr>
            <w:r w:rsidRPr="2CC751CC">
              <w:rPr>
                <w:i/>
                <w:sz w:val="18"/>
                <w:szCs w:val="18"/>
                <w:lang w:val="es-ES"/>
              </w:rPr>
              <w:t>Condición del bosque y matorral</w:t>
            </w:r>
            <w:r w:rsidRPr="2CC751CC">
              <w:rPr>
                <w:i/>
                <w:spacing w:val="-11"/>
                <w:sz w:val="18"/>
                <w:szCs w:val="18"/>
                <w:lang w:val="es-ES"/>
              </w:rPr>
              <w:t xml:space="preserve"> </w:t>
            </w:r>
            <w:r w:rsidRPr="2CC751CC">
              <w:rPr>
                <w:i/>
                <w:sz w:val="18"/>
                <w:szCs w:val="18"/>
                <w:lang w:val="es-ES"/>
              </w:rPr>
              <w:t>psamófilo</w:t>
            </w:r>
            <w:r w:rsidRPr="2CC751CC">
              <w:rPr>
                <w:i/>
                <w:spacing w:val="-10"/>
                <w:sz w:val="18"/>
                <w:szCs w:val="18"/>
                <w:lang w:val="es-ES"/>
              </w:rPr>
              <w:t xml:space="preserve"> </w:t>
            </w:r>
            <w:r w:rsidRPr="2CC751CC">
              <w:rPr>
                <w:i/>
                <w:sz w:val="18"/>
                <w:szCs w:val="18"/>
                <w:lang w:val="es-ES"/>
              </w:rPr>
              <w:t>(riqueza</w:t>
            </w:r>
            <w:r w:rsidRPr="2CC751CC">
              <w:rPr>
                <w:i/>
                <w:spacing w:val="-10"/>
                <w:sz w:val="18"/>
                <w:szCs w:val="18"/>
                <w:lang w:val="es-ES"/>
              </w:rPr>
              <w:t xml:space="preserve"> </w:t>
            </w:r>
            <w:r w:rsidRPr="2CC751CC">
              <w:rPr>
                <w:i/>
                <w:sz w:val="18"/>
                <w:szCs w:val="18"/>
                <w:lang w:val="es-ES"/>
              </w:rPr>
              <w:t>de especies leñosas): Muy buena</w:t>
            </w:r>
          </w:p>
          <w:p w14:paraId="61EFA70E" w14:textId="77777777" w:rsidR="00DC750A" w:rsidRPr="002C6417" w:rsidRDefault="00DC750A" w:rsidP="004613B3">
            <w:pPr>
              <w:pStyle w:val="TableParagraph"/>
              <w:numPr>
                <w:ilvl w:val="0"/>
                <w:numId w:val="23"/>
              </w:numPr>
              <w:tabs>
                <w:tab w:val="left" w:pos="385"/>
              </w:tabs>
              <w:ind w:right="130" w:firstLine="0"/>
              <w:rPr>
                <w:i/>
                <w:sz w:val="18"/>
              </w:rPr>
            </w:pPr>
            <w:r w:rsidRPr="002C6417">
              <w:rPr>
                <w:i/>
                <w:sz w:val="18"/>
              </w:rPr>
              <w:t>Calidad</w:t>
            </w:r>
            <w:r w:rsidRPr="002C6417">
              <w:rPr>
                <w:i/>
                <w:spacing w:val="-11"/>
                <w:sz w:val="18"/>
              </w:rPr>
              <w:t xml:space="preserve"> </w:t>
            </w:r>
            <w:r w:rsidRPr="002C6417">
              <w:rPr>
                <w:i/>
                <w:sz w:val="18"/>
              </w:rPr>
              <w:t>de</w:t>
            </w:r>
            <w:r w:rsidRPr="002C6417">
              <w:rPr>
                <w:i/>
                <w:spacing w:val="-10"/>
                <w:sz w:val="18"/>
              </w:rPr>
              <w:t xml:space="preserve"> </w:t>
            </w:r>
            <w:r w:rsidRPr="002C6417">
              <w:rPr>
                <w:i/>
                <w:sz w:val="18"/>
              </w:rPr>
              <w:t>sistemas</w:t>
            </w:r>
            <w:r w:rsidRPr="002C6417">
              <w:rPr>
                <w:i/>
                <w:spacing w:val="-10"/>
                <w:sz w:val="18"/>
              </w:rPr>
              <w:t xml:space="preserve"> </w:t>
            </w:r>
            <w:r w:rsidRPr="002C6417">
              <w:rPr>
                <w:i/>
                <w:sz w:val="18"/>
              </w:rPr>
              <w:t>fluviales (Índice Biológico a nivel de familias de invertebrados acuáticos): Muy buena</w:t>
            </w:r>
          </w:p>
        </w:tc>
      </w:tr>
      <w:tr w:rsidR="00DC750A" w:rsidRPr="002C6417" w14:paraId="1CAFC7B6" w14:textId="77777777" w:rsidTr="00840955">
        <w:trPr>
          <w:gridAfter w:val="2"/>
          <w:wAfter w:w="111" w:type="dxa"/>
          <w:trHeight w:val="2944"/>
        </w:trPr>
        <w:tc>
          <w:tcPr>
            <w:tcW w:w="2690" w:type="dxa"/>
            <w:vMerge w:val="restart"/>
            <w:shd w:val="clear" w:color="auto" w:fill="DFDFDF"/>
          </w:tcPr>
          <w:p w14:paraId="143BBC0F" w14:textId="77777777" w:rsidR="00DC750A" w:rsidRPr="002C6417" w:rsidRDefault="00DC750A" w:rsidP="00840955">
            <w:pPr>
              <w:pStyle w:val="TableParagraph"/>
              <w:rPr>
                <w:rFonts w:ascii="Times New Roman"/>
                <w:sz w:val="18"/>
              </w:rPr>
            </w:pPr>
          </w:p>
        </w:tc>
        <w:tc>
          <w:tcPr>
            <w:tcW w:w="3542" w:type="dxa"/>
            <w:vMerge/>
          </w:tcPr>
          <w:p w14:paraId="52AA34A9" w14:textId="77777777" w:rsidR="00DC750A" w:rsidRPr="002C6417" w:rsidRDefault="00DC750A" w:rsidP="00840955">
            <w:pPr>
              <w:pStyle w:val="TableParagraph"/>
              <w:rPr>
                <w:rFonts w:ascii="Times New Roman"/>
                <w:sz w:val="18"/>
              </w:rPr>
            </w:pPr>
          </w:p>
        </w:tc>
        <w:tc>
          <w:tcPr>
            <w:tcW w:w="2659" w:type="dxa"/>
            <w:gridSpan w:val="3"/>
            <w:vMerge/>
          </w:tcPr>
          <w:p w14:paraId="66B30D7C" w14:textId="77777777" w:rsidR="00DC750A" w:rsidRPr="002C6417" w:rsidRDefault="00DC750A" w:rsidP="00840955">
            <w:pPr>
              <w:pStyle w:val="TableParagraph"/>
              <w:spacing w:line="199" w:lineRule="exact"/>
              <w:ind w:left="107"/>
              <w:rPr>
                <w:i/>
                <w:sz w:val="18"/>
              </w:rPr>
            </w:pPr>
          </w:p>
        </w:tc>
        <w:tc>
          <w:tcPr>
            <w:tcW w:w="2591" w:type="dxa"/>
            <w:gridSpan w:val="5"/>
            <w:vMerge/>
          </w:tcPr>
          <w:p w14:paraId="7E1942EE" w14:textId="77777777" w:rsidR="00DC750A" w:rsidRPr="002C6417" w:rsidRDefault="00DC750A" w:rsidP="004613B3">
            <w:pPr>
              <w:pStyle w:val="TableParagraph"/>
              <w:numPr>
                <w:ilvl w:val="0"/>
                <w:numId w:val="24"/>
              </w:numPr>
              <w:tabs>
                <w:tab w:val="left" w:pos="385"/>
              </w:tabs>
              <w:ind w:right="131" w:firstLine="0"/>
              <w:rPr>
                <w:i/>
                <w:sz w:val="18"/>
              </w:rPr>
            </w:pPr>
          </w:p>
        </w:tc>
        <w:tc>
          <w:tcPr>
            <w:tcW w:w="3117" w:type="dxa"/>
            <w:gridSpan w:val="4"/>
            <w:vMerge/>
          </w:tcPr>
          <w:p w14:paraId="2A29B274" w14:textId="77777777" w:rsidR="00DC750A" w:rsidRPr="002C6417" w:rsidRDefault="00DC750A" w:rsidP="004613B3">
            <w:pPr>
              <w:pStyle w:val="TableParagraph"/>
              <w:numPr>
                <w:ilvl w:val="0"/>
                <w:numId w:val="23"/>
              </w:numPr>
              <w:tabs>
                <w:tab w:val="left" w:pos="385"/>
              </w:tabs>
              <w:ind w:right="130" w:firstLine="0"/>
              <w:rPr>
                <w:i/>
                <w:sz w:val="18"/>
              </w:rPr>
            </w:pPr>
          </w:p>
        </w:tc>
      </w:tr>
      <w:tr w:rsidR="00DC750A" w:rsidRPr="002C6417" w14:paraId="0B042D9F" w14:textId="77777777" w:rsidTr="2CC751CC">
        <w:trPr>
          <w:gridAfter w:val="2"/>
          <w:wAfter w:w="111" w:type="dxa"/>
          <w:trHeight w:val="2390"/>
        </w:trPr>
        <w:tc>
          <w:tcPr>
            <w:tcW w:w="2690" w:type="dxa"/>
            <w:vMerge/>
          </w:tcPr>
          <w:p w14:paraId="1E8D541B" w14:textId="77777777" w:rsidR="00DC750A" w:rsidRPr="002C6417" w:rsidRDefault="00DC750A" w:rsidP="00840955">
            <w:pPr>
              <w:rPr>
                <w:sz w:val="2"/>
                <w:szCs w:val="2"/>
              </w:rPr>
            </w:pPr>
          </w:p>
        </w:tc>
        <w:tc>
          <w:tcPr>
            <w:tcW w:w="3542" w:type="dxa"/>
          </w:tcPr>
          <w:p w14:paraId="2EE0521F" w14:textId="77777777" w:rsidR="00DC750A" w:rsidRPr="002C6417" w:rsidRDefault="00DC750A" w:rsidP="00840955">
            <w:pPr>
              <w:pStyle w:val="TableParagraph"/>
              <w:spacing w:before="1"/>
              <w:ind w:left="105"/>
              <w:jc w:val="both"/>
              <w:rPr>
                <w:sz w:val="18"/>
              </w:rPr>
            </w:pPr>
            <w:r w:rsidRPr="002C6417">
              <w:rPr>
                <w:sz w:val="18"/>
                <w:u w:val="single"/>
              </w:rPr>
              <w:t>Inductor</w:t>
            </w:r>
            <w:r w:rsidRPr="002C6417">
              <w:rPr>
                <w:spacing w:val="-5"/>
                <w:sz w:val="18"/>
                <w:u w:val="single"/>
              </w:rPr>
              <w:t xml:space="preserve"> 14</w:t>
            </w:r>
            <w:r w:rsidRPr="002C6417">
              <w:rPr>
                <w:spacing w:val="-5"/>
                <w:sz w:val="18"/>
              </w:rPr>
              <w:t>:</w:t>
            </w:r>
          </w:p>
          <w:p w14:paraId="6EBB3F95" w14:textId="77777777" w:rsidR="00DC750A" w:rsidRPr="002C6417" w:rsidRDefault="00DC750A" w:rsidP="00840955">
            <w:pPr>
              <w:pStyle w:val="TableParagraph"/>
              <w:spacing w:before="2"/>
              <w:ind w:left="105" w:right="98"/>
              <w:jc w:val="both"/>
              <w:rPr>
                <w:sz w:val="18"/>
                <w:szCs w:val="18"/>
                <w:lang w:val="es-ES"/>
              </w:rPr>
            </w:pPr>
            <w:r w:rsidRPr="2CC751CC">
              <w:rPr>
                <w:sz w:val="18"/>
                <w:szCs w:val="18"/>
                <w:lang w:val="es-ES"/>
              </w:rPr>
              <w:t xml:space="preserve">Cambio en efectividad de manejo (medido a través de metodología METT) de 10 APs (AP terrestres: 194,495 ha; AP marinas: 95.319 </w:t>
            </w:r>
            <w:r w:rsidRPr="2CC751CC">
              <w:rPr>
                <w:spacing w:val="-4"/>
                <w:sz w:val="18"/>
                <w:szCs w:val="18"/>
                <w:lang w:val="es-ES"/>
              </w:rPr>
              <w:t>ha)</w:t>
            </w:r>
          </w:p>
        </w:tc>
        <w:tc>
          <w:tcPr>
            <w:tcW w:w="2659" w:type="dxa"/>
            <w:gridSpan w:val="3"/>
          </w:tcPr>
          <w:p w14:paraId="20832C8B"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Humedales</w:t>
            </w:r>
            <w:r w:rsidRPr="002C6417">
              <w:rPr>
                <w:i/>
                <w:spacing w:val="-5"/>
                <w:sz w:val="18"/>
              </w:rPr>
              <w:t xml:space="preserve"> </w:t>
            </w:r>
            <w:r w:rsidRPr="002C6417">
              <w:rPr>
                <w:i/>
                <w:sz w:val="18"/>
              </w:rPr>
              <w:t>de</w:t>
            </w:r>
            <w:r w:rsidRPr="002C6417">
              <w:rPr>
                <w:i/>
                <w:spacing w:val="-1"/>
                <w:sz w:val="18"/>
              </w:rPr>
              <w:t xml:space="preserve"> </w:t>
            </w:r>
            <w:r w:rsidRPr="002C6417">
              <w:rPr>
                <w:i/>
                <w:sz w:val="18"/>
              </w:rPr>
              <w:t>Santa</w:t>
            </w:r>
            <w:r w:rsidRPr="002C6417">
              <w:rPr>
                <w:i/>
                <w:spacing w:val="-4"/>
                <w:sz w:val="18"/>
              </w:rPr>
              <w:t xml:space="preserve"> </w:t>
            </w:r>
            <w:r w:rsidRPr="002C6417">
              <w:rPr>
                <w:i/>
                <w:sz w:val="18"/>
              </w:rPr>
              <w:t>Lucía:</w:t>
            </w:r>
            <w:r w:rsidRPr="002C6417">
              <w:rPr>
                <w:i/>
                <w:spacing w:val="-1"/>
                <w:sz w:val="18"/>
              </w:rPr>
              <w:t xml:space="preserve"> </w:t>
            </w:r>
            <w:r w:rsidRPr="002C6417">
              <w:rPr>
                <w:i/>
                <w:spacing w:val="-5"/>
                <w:sz w:val="18"/>
              </w:rPr>
              <w:t>42</w:t>
            </w:r>
          </w:p>
          <w:p w14:paraId="63509C3F"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Laguna</w:t>
            </w:r>
            <w:r w:rsidRPr="002C6417">
              <w:rPr>
                <w:i/>
                <w:spacing w:val="-3"/>
                <w:sz w:val="18"/>
              </w:rPr>
              <w:t xml:space="preserve"> </w:t>
            </w:r>
            <w:r w:rsidRPr="002C6417">
              <w:rPr>
                <w:i/>
                <w:sz w:val="18"/>
              </w:rPr>
              <w:t>Garzón:</w:t>
            </w:r>
            <w:r w:rsidRPr="002C6417">
              <w:rPr>
                <w:i/>
                <w:spacing w:val="-2"/>
                <w:sz w:val="18"/>
              </w:rPr>
              <w:t xml:space="preserve"> </w:t>
            </w:r>
            <w:r w:rsidRPr="002C6417">
              <w:rPr>
                <w:i/>
                <w:spacing w:val="-5"/>
                <w:sz w:val="18"/>
              </w:rPr>
              <w:t>30</w:t>
            </w:r>
          </w:p>
          <w:p w14:paraId="26870F3B"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Laguna</w:t>
            </w:r>
            <w:r w:rsidRPr="002C6417">
              <w:rPr>
                <w:i/>
                <w:spacing w:val="-4"/>
                <w:sz w:val="18"/>
              </w:rPr>
              <w:t xml:space="preserve"> </w:t>
            </w:r>
            <w:r w:rsidRPr="002C6417">
              <w:rPr>
                <w:i/>
                <w:sz w:val="18"/>
              </w:rPr>
              <w:t>de</w:t>
            </w:r>
            <w:r w:rsidRPr="002C6417">
              <w:rPr>
                <w:i/>
                <w:spacing w:val="-3"/>
                <w:sz w:val="18"/>
              </w:rPr>
              <w:t xml:space="preserve"> </w:t>
            </w:r>
            <w:r w:rsidRPr="002C6417">
              <w:rPr>
                <w:i/>
                <w:sz w:val="18"/>
              </w:rPr>
              <w:t>Rocha:</w:t>
            </w:r>
            <w:r w:rsidRPr="002C6417">
              <w:rPr>
                <w:i/>
                <w:spacing w:val="-1"/>
                <w:sz w:val="18"/>
              </w:rPr>
              <w:t xml:space="preserve"> </w:t>
            </w:r>
            <w:r w:rsidRPr="002C6417">
              <w:rPr>
                <w:i/>
                <w:spacing w:val="-5"/>
                <w:sz w:val="18"/>
              </w:rPr>
              <w:t>57</w:t>
            </w:r>
          </w:p>
          <w:p w14:paraId="266004F4" w14:textId="77777777" w:rsidR="00DC750A" w:rsidRPr="002C6417" w:rsidRDefault="00DC750A" w:rsidP="004613B3">
            <w:pPr>
              <w:pStyle w:val="TableParagraph"/>
              <w:numPr>
                <w:ilvl w:val="0"/>
                <w:numId w:val="22"/>
              </w:numPr>
              <w:tabs>
                <w:tab w:val="left" w:pos="281"/>
              </w:tabs>
              <w:spacing w:before="10"/>
              <w:ind w:left="281" w:hanging="174"/>
              <w:rPr>
                <w:i/>
                <w:sz w:val="18"/>
              </w:rPr>
            </w:pPr>
            <w:r w:rsidRPr="002C6417">
              <w:rPr>
                <w:i/>
                <w:sz w:val="18"/>
              </w:rPr>
              <w:t>Cabo</w:t>
            </w:r>
            <w:r w:rsidRPr="002C6417">
              <w:rPr>
                <w:i/>
                <w:spacing w:val="-2"/>
                <w:sz w:val="18"/>
              </w:rPr>
              <w:t xml:space="preserve"> </w:t>
            </w:r>
            <w:r w:rsidRPr="002C6417">
              <w:rPr>
                <w:i/>
                <w:sz w:val="18"/>
              </w:rPr>
              <w:t>Polonio:</w:t>
            </w:r>
            <w:r w:rsidRPr="002C6417">
              <w:rPr>
                <w:i/>
                <w:spacing w:val="-2"/>
                <w:sz w:val="18"/>
              </w:rPr>
              <w:t xml:space="preserve"> </w:t>
            </w:r>
            <w:r w:rsidRPr="002C6417">
              <w:rPr>
                <w:i/>
                <w:spacing w:val="-7"/>
                <w:sz w:val="18"/>
              </w:rPr>
              <w:t>73</w:t>
            </w:r>
          </w:p>
          <w:p w14:paraId="4CAAD929"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Laguna</w:t>
            </w:r>
            <w:r w:rsidRPr="002C6417">
              <w:rPr>
                <w:i/>
                <w:spacing w:val="-3"/>
                <w:sz w:val="18"/>
              </w:rPr>
              <w:t xml:space="preserve"> </w:t>
            </w:r>
            <w:r w:rsidRPr="002C6417">
              <w:rPr>
                <w:i/>
                <w:sz w:val="18"/>
              </w:rPr>
              <w:t>de</w:t>
            </w:r>
            <w:r w:rsidRPr="002C6417">
              <w:rPr>
                <w:i/>
                <w:spacing w:val="-2"/>
                <w:sz w:val="18"/>
              </w:rPr>
              <w:t xml:space="preserve"> </w:t>
            </w:r>
            <w:r w:rsidRPr="002C6417">
              <w:rPr>
                <w:i/>
                <w:sz w:val="18"/>
              </w:rPr>
              <w:t>Castillos:</w:t>
            </w:r>
            <w:r w:rsidRPr="002C6417">
              <w:rPr>
                <w:i/>
                <w:spacing w:val="-3"/>
                <w:sz w:val="18"/>
              </w:rPr>
              <w:t xml:space="preserve"> </w:t>
            </w:r>
            <w:r w:rsidRPr="002C6417">
              <w:rPr>
                <w:i/>
                <w:spacing w:val="-5"/>
                <w:sz w:val="18"/>
              </w:rPr>
              <w:t>33</w:t>
            </w:r>
          </w:p>
          <w:p w14:paraId="5159CF89"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Laguna</w:t>
            </w:r>
            <w:r w:rsidRPr="002C6417">
              <w:rPr>
                <w:i/>
                <w:spacing w:val="-5"/>
                <w:sz w:val="18"/>
              </w:rPr>
              <w:t xml:space="preserve"> </w:t>
            </w:r>
            <w:r w:rsidRPr="002C6417">
              <w:rPr>
                <w:i/>
                <w:sz w:val="18"/>
              </w:rPr>
              <w:t>Negra:</w:t>
            </w:r>
            <w:r w:rsidRPr="002C6417">
              <w:rPr>
                <w:i/>
                <w:spacing w:val="-3"/>
                <w:sz w:val="18"/>
              </w:rPr>
              <w:t xml:space="preserve"> </w:t>
            </w:r>
            <w:r w:rsidRPr="002C6417">
              <w:rPr>
                <w:i/>
                <w:spacing w:val="-5"/>
                <w:sz w:val="18"/>
              </w:rPr>
              <w:t>55</w:t>
            </w:r>
          </w:p>
          <w:p w14:paraId="7D7BAC35" w14:textId="77777777" w:rsidR="00DC750A" w:rsidRPr="002C6417" w:rsidRDefault="00DC750A" w:rsidP="004613B3">
            <w:pPr>
              <w:pStyle w:val="TableParagraph"/>
              <w:numPr>
                <w:ilvl w:val="0"/>
                <w:numId w:val="22"/>
              </w:numPr>
              <w:tabs>
                <w:tab w:val="left" w:pos="281"/>
              </w:tabs>
              <w:spacing w:before="10"/>
              <w:ind w:left="281" w:hanging="174"/>
              <w:rPr>
                <w:i/>
                <w:sz w:val="18"/>
              </w:rPr>
            </w:pPr>
            <w:r w:rsidRPr="002C6417">
              <w:rPr>
                <w:i/>
                <w:sz w:val="18"/>
              </w:rPr>
              <w:t>Cerro</w:t>
            </w:r>
            <w:r w:rsidRPr="002C6417">
              <w:rPr>
                <w:i/>
                <w:spacing w:val="-5"/>
                <w:sz w:val="18"/>
              </w:rPr>
              <w:t xml:space="preserve"> </w:t>
            </w:r>
            <w:r w:rsidRPr="002C6417">
              <w:rPr>
                <w:i/>
                <w:sz w:val="18"/>
              </w:rPr>
              <w:t>Verde:</w:t>
            </w:r>
            <w:r w:rsidRPr="002C6417">
              <w:rPr>
                <w:i/>
                <w:spacing w:val="-1"/>
                <w:sz w:val="18"/>
              </w:rPr>
              <w:t xml:space="preserve"> </w:t>
            </w:r>
            <w:r w:rsidRPr="002C6417">
              <w:rPr>
                <w:i/>
                <w:spacing w:val="-5"/>
                <w:sz w:val="18"/>
              </w:rPr>
              <w:t>45</w:t>
            </w:r>
          </w:p>
          <w:p w14:paraId="0C8A6D9C"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Quebrada</w:t>
            </w:r>
            <w:r w:rsidRPr="002C6417">
              <w:rPr>
                <w:i/>
                <w:spacing w:val="-2"/>
                <w:sz w:val="18"/>
              </w:rPr>
              <w:t xml:space="preserve"> </w:t>
            </w:r>
            <w:r w:rsidRPr="002C6417">
              <w:rPr>
                <w:i/>
                <w:sz w:val="18"/>
              </w:rPr>
              <w:t>de</w:t>
            </w:r>
            <w:r w:rsidRPr="002C6417">
              <w:rPr>
                <w:i/>
                <w:spacing w:val="-3"/>
                <w:sz w:val="18"/>
              </w:rPr>
              <w:t xml:space="preserve"> </w:t>
            </w:r>
            <w:r w:rsidRPr="002C6417">
              <w:rPr>
                <w:i/>
                <w:sz w:val="18"/>
              </w:rPr>
              <w:t>los</w:t>
            </w:r>
            <w:r w:rsidRPr="002C6417">
              <w:rPr>
                <w:i/>
                <w:spacing w:val="-3"/>
                <w:sz w:val="18"/>
              </w:rPr>
              <w:t xml:space="preserve"> </w:t>
            </w:r>
            <w:r w:rsidRPr="002C6417">
              <w:rPr>
                <w:i/>
                <w:sz w:val="18"/>
              </w:rPr>
              <w:t>Cuervos:</w:t>
            </w:r>
            <w:r w:rsidRPr="002C6417">
              <w:rPr>
                <w:i/>
                <w:spacing w:val="-2"/>
                <w:sz w:val="18"/>
              </w:rPr>
              <w:t xml:space="preserve"> </w:t>
            </w:r>
            <w:r w:rsidRPr="002C6417">
              <w:rPr>
                <w:i/>
                <w:spacing w:val="-5"/>
                <w:sz w:val="18"/>
              </w:rPr>
              <w:t>55</w:t>
            </w:r>
          </w:p>
          <w:p w14:paraId="359BB2FE" w14:textId="77777777" w:rsidR="00DC750A" w:rsidRPr="002C6417" w:rsidRDefault="00DC750A" w:rsidP="004613B3">
            <w:pPr>
              <w:pStyle w:val="TableParagraph"/>
              <w:numPr>
                <w:ilvl w:val="0"/>
                <w:numId w:val="22"/>
              </w:numPr>
              <w:tabs>
                <w:tab w:val="left" w:pos="281"/>
              </w:tabs>
              <w:spacing w:before="11"/>
              <w:ind w:left="281" w:hanging="174"/>
              <w:rPr>
                <w:i/>
                <w:sz w:val="18"/>
              </w:rPr>
            </w:pPr>
            <w:r w:rsidRPr="002C6417">
              <w:rPr>
                <w:i/>
                <w:sz w:val="18"/>
              </w:rPr>
              <w:t>Valle</w:t>
            </w:r>
            <w:r w:rsidRPr="002C6417">
              <w:rPr>
                <w:i/>
                <w:spacing w:val="-2"/>
                <w:sz w:val="18"/>
              </w:rPr>
              <w:t xml:space="preserve"> </w:t>
            </w:r>
            <w:r w:rsidRPr="002C6417">
              <w:rPr>
                <w:i/>
                <w:sz w:val="18"/>
              </w:rPr>
              <w:t>del</w:t>
            </w:r>
            <w:r w:rsidRPr="002C6417">
              <w:rPr>
                <w:i/>
                <w:spacing w:val="-4"/>
                <w:sz w:val="18"/>
              </w:rPr>
              <w:t xml:space="preserve"> </w:t>
            </w:r>
            <w:r w:rsidRPr="002C6417">
              <w:rPr>
                <w:i/>
                <w:sz w:val="18"/>
              </w:rPr>
              <w:t>Lunarejo:</w:t>
            </w:r>
            <w:r w:rsidRPr="002C6417">
              <w:rPr>
                <w:i/>
                <w:spacing w:val="-1"/>
                <w:sz w:val="18"/>
              </w:rPr>
              <w:t xml:space="preserve"> </w:t>
            </w:r>
            <w:r w:rsidRPr="002C6417">
              <w:rPr>
                <w:i/>
                <w:spacing w:val="-5"/>
                <w:sz w:val="18"/>
              </w:rPr>
              <w:t>52</w:t>
            </w:r>
          </w:p>
          <w:p w14:paraId="312E9264" w14:textId="77777777" w:rsidR="00DC750A" w:rsidRPr="002C6417" w:rsidRDefault="00DC750A" w:rsidP="004613B3">
            <w:pPr>
              <w:pStyle w:val="TableParagraph"/>
              <w:numPr>
                <w:ilvl w:val="0"/>
                <w:numId w:val="22"/>
              </w:numPr>
              <w:tabs>
                <w:tab w:val="left" w:pos="386"/>
              </w:tabs>
              <w:spacing w:before="1" w:line="209" w:lineRule="exact"/>
              <w:ind w:left="386" w:hanging="270"/>
              <w:rPr>
                <w:i/>
                <w:sz w:val="18"/>
              </w:rPr>
            </w:pPr>
            <w:r w:rsidRPr="002C6417">
              <w:rPr>
                <w:i/>
                <w:sz w:val="18"/>
              </w:rPr>
              <w:t>Paso</w:t>
            </w:r>
            <w:r w:rsidRPr="002C6417">
              <w:rPr>
                <w:i/>
                <w:spacing w:val="-4"/>
                <w:sz w:val="18"/>
              </w:rPr>
              <w:t xml:space="preserve"> </w:t>
            </w:r>
            <w:r w:rsidRPr="002C6417">
              <w:rPr>
                <w:i/>
                <w:sz w:val="18"/>
              </w:rPr>
              <w:t>Centurión:</w:t>
            </w:r>
            <w:r w:rsidRPr="002C6417">
              <w:rPr>
                <w:i/>
                <w:spacing w:val="-4"/>
                <w:sz w:val="18"/>
              </w:rPr>
              <w:t xml:space="preserve"> </w:t>
            </w:r>
            <w:r w:rsidRPr="002C6417">
              <w:rPr>
                <w:i/>
                <w:spacing w:val="-5"/>
                <w:sz w:val="18"/>
              </w:rPr>
              <w:t>22</w:t>
            </w:r>
          </w:p>
        </w:tc>
        <w:tc>
          <w:tcPr>
            <w:tcW w:w="2591" w:type="dxa"/>
            <w:gridSpan w:val="5"/>
          </w:tcPr>
          <w:p w14:paraId="62B2D12E" w14:textId="77777777" w:rsidR="00DC750A" w:rsidRPr="002C6417" w:rsidRDefault="00DC750A" w:rsidP="004613B3">
            <w:pPr>
              <w:pStyle w:val="TableParagraph"/>
              <w:numPr>
                <w:ilvl w:val="0"/>
                <w:numId w:val="21"/>
              </w:numPr>
              <w:tabs>
                <w:tab w:val="left" w:pos="284"/>
              </w:tabs>
              <w:spacing w:before="1"/>
              <w:ind w:left="284" w:hanging="164"/>
              <w:rPr>
                <w:i/>
                <w:sz w:val="18"/>
              </w:rPr>
            </w:pPr>
            <w:r w:rsidRPr="002C6417">
              <w:rPr>
                <w:i/>
                <w:sz w:val="18"/>
              </w:rPr>
              <w:t>Humedales</w:t>
            </w:r>
            <w:r w:rsidRPr="002C6417">
              <w:rPr>
                <w:i/>
                <w:spacing w:val="-5"/>
                <w:sz w:val="18"/>
              </w:rPr>
              <w:t xml:space="preserve"> </w:t>
            </w:r>
            <w:r w:rsidRPr="002C6417">
              <w:rPr>
                <w:i/>
                <w:sz w:val="18"/>
              </w:rPr>
              <w:t>de</w:t>
            </w:r>
            <w:r w:rsidRPr="002C6417">
              <w:rPr>
                <w:i/>
                <w:spacing w:val="-1"/>
                <w:sz w:val="18"/>
              </w:rPr>
              <w:t xml:space="preserve"> </w:t>
            </w:r>
            <w:r w:rsidRPr="002C6417">
              <w:rPr>
                <w:i/>
                <w:sz w:val="18"/>
              </w:rPr>
              <w:t>Santa</w:t>
            </w:r>
            <w:r w:rsidRPr="002C6417">
              <w:rPr>
                <w:i/>
                <w:spacing w:val="-4"/>
                <w:sz w:val="18"/>
              </w:rPr>
              <w:t xml:space="preserve"> </w:t>
            </w:r>
            <w:r w:rsidRPr="002C6417">
              <w:rPr>
                <w:i/>
                <w:sz w:val="18"/>
              </w:rPr>
              <w:t>Lucía:</w:t>
            </w:r>
            <w:r w:rsidRPr="002C6417">
              <w:rPr>
                <w:i/>
                <w:spacing w:val="-1"/>
                <w:sz w:val="18"/>
              </w:rPr>
              <w:t xml:space="preserve"> </w:t>
            </w:r>
            <w:r w:rsidRPr="002C6417">
              <w:rPr>
                <w:i/>
                <w:spacing w:val="-5"/>
                <w:sz w:val="18"/>
              </w:rPr>
              <w:t>47</w:t>
            </w:r>
          </w:p>
          <w:p w14:paraId="010FBD2A" w14:textId="77777777" w:rsidR="00DC750A" w:rsidRPr="002C6417" w:rsidRDefault="00DC750A" w:rsidP="004613B3">
            <w:pPr>
              <w:pStyle w:val="TableParagraph"/>
              <w:numPr>
                <w:ilvl w:val="0"/>
                <w:numId w:val="21"/>
              </w:numPr>
              <w:tabs>
                <w:tab w:val="left" w:pos="284"/>
              </w:tabs>
              <w:spacing w:before="2" w:line="229" w:lineRule="exact"/>
              <w:ind w:left="284" w:hanging="164"/>
              <w:rPr>
                <w:i/>
                <w:sz w:val="18"/>
              </w:rPr>
            </w:pPr>
            <w:r w:rsidRPr="002C6417">
              <w:rPr>
                <w:i/>
                <w:sz w:val="18"/>
              </w:rPr>
              <w:t>Laguna</w:t>
            </w:r>
            <w:r w:rsidRPr="002C6417">
              <w:rPr>
                <w:i/>
                <w:spacing w:val="-3"/>
                <w:sz w:val="18"/>
              </w:rPr>
              <w:t xml:space="preserve"> </w:t>
            </w:r>
            <w:r w:rsidRPr="002C6417">
              <w:rPr>
                <w:i/>
                <w:sz w:val="18"/>
              </w:rPr>
              <w:t>Garzón:</w:t>
            </w:r>
            <w:r w:rsidRPr="002C6417">
              <w:rPr>
                <w:i/>
                <w:spacing w:val="-2"/>
                <w:sz w:val="18"/>
              </w:rPr>
              <w:t xml:space="preserve"> </w:t>
            </w:r>
            <w:r w:rsidRPr="002C6417">
              <w:rPr>
                <w:i/>
                <w:spacing w:val="-5"/>
                <w:sz w:val="18"/>
              </w:rPr>
              <w:t>37</w:t>
            </w:r>
          </w:p>
          <w:p w14:paraId="53D89381" w14:textId="77777777" w:rsidR="00DC750A" w:rsidRPr="002C6417" w:rsidRDefault="00DC750A" w:rsidP="004613B3">
            <w:pPr>
              <w:pStyle w:val="TableParagraph"/>
              <w:numPr>
                <w:ilvl w:val="0"/>
                <w:numId w:val="21"/>
              </w:numPr>
              <w:tabs>
                <w:tab w:val="left" w:pos="284"/>
              </w:tabs>
              <w:spacing w:line="229" w:lineRule="exact"/>
              <w:ind w:left="284" w:hanging="164"/>
              <w:rPr>
                <w:i/>
                <w:sz w:val="18"/>
              </w:rPr>
            </w:pPr>
            <w:r w:rsidRPr="002C6417">
              <w:rPr>
                <w:i/>
                <w:sz w:val="18"/>
              </w:rPr>
              <w:t>Laguna</w:t>
            </w:r>
            <w:r w:rsidRPr="002C6417">
              <w:rPr>
                <w:i/>
                <w:spacing w:val="-4"/>
                <w:sz w:val="18"/>
              </w:rPr>
              <w:t xml:space="preserve"> </w:t>
            </w:r>
            <w:r w:rsidRPr="002C6417">
              <w:rPr>
                <w:i/>
                <w:sz w:val="18"/>
              </w:rPr>
              <w:t>de</w:t>
            </w:r>
            <w:r w:rsidRPr="002C6417">
              <w:rPr>
                <w:i/>
                <w:spacing w:val="-3"/>
                <w:sz w:val="18"/>
              </w:rPr>
              <w:t xml:space="preserve"> </w:t>
            </w:r>
            <w:r w:rsidRPr="002C6417">
              <w:rPr>
                <w:i/>
                <w:sz w:val="18"/>
              </w:rPr>
              <w:t>Rocha:</w:t>
            </w:r>
            <w:r w:rsidRPr="002C6417">
              <w:rPr>
                <w:i/>
                <w:spacing w:val="-1"/>
                <w:sz w:val="18"/>
              </w:rPr>
              <w:t xml:space="preserve"> </w:t>
            </w:r>
            <w:r w:rsidRPr="002C6417">
              <w:rPr>
                <w:i/>
                <w:spacing w:val="-5"/>
                <w:sz w:val="18"/>
              </w:rPr>
              <w:t>57</w:t>
            </w:r>
          </w:p>
          <w:p w14:paraId="369F8BE4" w14:textId="77777777" w:rsidR="00DC750A" w:rsidRPr="002C6417" w:rsidRDefault="00DC750A" w:rsidP="004613B3">
            <w:pPr>
              <w:pStyle w:val="TableParagraph"/>
              <w:numPr>
                <w:ilvl w:val="0"/>
                <w:numId w:val="21"/>
              </w:numPr>
              <w:tabs>
                <w:tab w:val="left" w:pos="284"/>
              </w:tabs>
              <w:spacing w:before="1" w:line="229" w:lineRule="exact"/>
              <w:ind w:left="284" w:hanging="164"/>
              <w:rPr>
                <w:i/>
                <w:sz w:val="18"/>
              </w:rPr>
            </w:pPr>
            <w:r w:rsidRPr="002C6417">
              <w:rPr>
                <w:i/>
                <w:sz w:val="18"/>
              </w:rPr>
              <w:t>Cabo</w:t>
            </w:r>
            <w:r w:rsidRPr="002C6417">
              <w:rPr>
                <w:i/>
                <w:spacing w:val="-1"/>
                <w:sz w:val="18"/>
              </w:rPr>
              <w:t xml:space="preserve"> </w:t>
            </w:r>
            <w:r w:rsidRPr="002C6417">
              <w:rPr>
                <w:i/>
                <w:sz w:val="18"/>
              </w:rPr>
              <w:t>Polonio:</w:t>
            </w:r>
            <w:r w:rsidRPr="002C6417">
              <w:rPr>
                <w:i/>
                <w:spacing w:val="-2"/>
                <w:sz w:val="18"/>
              </w:rPr>
              <w:t xml:space="preserve"> </w:t>
            </w:r>
            <w:r w:rsidRPr="002C6417">
              <w:rPr>
                <w:i/>
                <w:sz w:val="18"/>
              </w:rPr>
              <w:t>A</w:t>
            </w:r>
            <w:r w:rsidRPr="002C6417">
              <w:rPr>
                <w:i/>
                <w:spacing w:val="-3"/>
                <w:sz w:val="18"/>
              </w:rPr>
              <w:t xml:space="preserve"> </w:t>
            </w:r>
            <w:r w:rsidRPr="002C6417">
              <w:rPr>
                <w:i/>
                <w:spacing w:val="-2"/>
                <w:sz w:val="18"/>
              </w:rPr>
              <w:t>determinar</w:t>
            </w:r>
          </w:p>
          <w:p w14:paraId="21C66878" w14:textId="77777777" w:rsidR="00DC750A" w:rsidRPr="002C6417" w:rsidRDefault="00DC750A" w:rsidP="004613B3">
            <w:pPr>
              <w:pStyle w:val="TableParagraph"/>
              <w:numPr>
                <w:ilvl w:val="0"/>
                <w:numId w:val="21"/>
              </w:numPr>
              <w:tabs>
                <w:tab w:val="left" w:pos="284"/>
              </w:tabs>
              <w:spacing w:line="229" w:lineRule="exact"/>
              <w:ind w:left="284" w:hanging="164"/>
              <w:rPr>
                <w:i/>
                <w:sz w:val="18"/>
              </w:rPr>
            </w:pPr>
            <w:r w:rsidRPr="002C6417">
              <w:rPr>
                <w:i/>
                <w:sz w:val="18"/>
              </w:rPr>
              <w:t>Laguna</w:t>
            </w:r>
            <w:r w:rsidRPr="002C6417">
              <w:rPr>
                <w:i/>
                <w:spacing w:val="-3"/>
                <w:sz w:val="18"/>
              </w:rPr>
              <w:t xml:space="preserve"> </w:t>
            </w:r>
            <w:r w:rsidRPr="002C6417">
              <w:rPr>
                <w:i/>
                <w:sz w:val="18"/>
              </w:rPr>
              <w:t>de</w:t>
            </w:r>
            <w:r w:rsidRPr="002C6417">
              <w:rPr>
                <w:i/>
                <w:spacing w:val="-3"/>
                <w:sz w:val="18"/>
              </w:rPr>
              <w:t xml:space="preserve"> </w:t>
            </w:r>
            <w:r w:rsidRPr="002C6417">
              <w:rPr>
                <w:i/>
                <w:sz w:val="18"/>
              </w:rPr>
              <w:t>Castillos:</w:t>
            </w:r>
            <w:r w:rsidRPr="002C6417">
              <w:rPr>
                <w:i/>
                <w:spacing w:val="-3"/>
                <w:sz w:val="18"/>
              </w:rPr>
              <w:t xml:space="preserve"> </w:t>
            </w:r>
            <w:r w:rsidRPr="002C6417">
              <w:rPr>
                <w:i/>
                <w:spacing w:val="-5"/>
                <w:sz w:val="18"/>
              </w:rPr>
              <w:t>39</w:t>
            </w:r>
          </w:p>
          <w:p w14:paraId="53A297BD" w14:textId="77777777" w:rsidR="00DC750A" w:rsidRPr="002C6417" w:rsidRDefault="00DC750A" w:rsidP="004613B3">
            <w:pPr>
              <w:pStyle w:val="TableParagraph"/>
              <w:numPr>
                <w:ilvl w:val="0"/>
                <w:numId w:val="21"/>
              </w:numPr>
              <w:tabs>
                <w:tab w:val="left" w:pos="284"/>
              </w:tabs>
              <w:spacing w:before="1" w:line="229" w:lineRule="exact"/>
              <w:ind w:left="284" w:hanging="164"/>
              <w:rPr>
                <w:i/>
                <w:sz w:val="18"/>
              </w:rPr>
            </w:pPr>
            <w:r w:rsidRPr="002C6417">
              <w:rPr>
                <w:i/>
                <w:sz w:val="18"/>
              </w:rPr>
              <w:t>Laguna</w:t>
            </w:r>
            <w:r w:rsidRPr="002C6417">
              <w:rPr>
                <w:i/>
                <w:spacing w:val="-5"/>
                <w:sz w:val="18"/>
              </w:rPr>
              <w:t xml:space="preserve"> </w:t>
            </w:r>
            <w:r w:rsidRPr="002C6417">
              <w:rPr>
                <w:i/>
                <w:sz w:val="18"/>
              </w:rPr>
              <w:t>Negra:</w:t>
            </w:r>
            <w:r w:rsidRPr="002C6417">
              <w:rPr>
                <w:i/>
                <w:spacing w:val="-3"/>
                <w:sz w:val="18"/>
              </w:rPr>
              <w:t xml:space="preserve"> </w:t>
            </w:r>
            <w:r w:rsidRPr="002C6417">
              <w:rPr>
                <w:i/>
                <w:spacing w:val="-5"/>
                <w:sz w:val="18"/>
              </w:rPr>
              <w:t>56</w:t>
            </w:r>
          </w:p>
          <w:p w14:paraId="1FA406D4" w14:textId="77777777" w:rsidR="00DC750A" w:rsidRPr="002C6417" w:rsidRDefault="00DC750A" w:rsidP="004613B3">
            <w:pPr>
              <w:pStyle w:val="TableParagraph"/>
              <w:numPr>
                <w:ilvl w:val="0"/>
                <w:numId w:val="21"/>
              </w:numPr>
              <w:tabs>
                <w:tab w:val="left" w:pos="284"/>
              </w:tabs>
              <w:spacing w:line="229" w:lineRule="exact"/>
              <w:ind w:left="284" w:hanging="164"/>
              <w:rPr>
                <w:i/>
                <w:sz w:val="18"/>
              </w:rPr>
            </w:pPr>
            <w:r w:rsidRPr="002C6417">
              <w:rPr>
                <w:i/>
                <w:sz w:val="18"/>
              </w:rPr>
              <w:t>Cerro</w:t>
            </w:r>
            <w:r w:rsidRPr="002C6417">
              <w:rPr>
                <w:i/>
                <w:spacing w:val="-5"/>
                <w:sz w:val="18"/>
              </w:rPr>
              <w:t xml:space="preserve"> </w:t>
            </w:r>
            <w:r w:rsidRPr="002C6417">
              <w:rPr>
                <w:i/>
                <w:sz w:val="18"/>
              </w:rPr>
              <w:t>Verde:</w:t>
            </w:r>
            <w:r w:rsidRPr="002C6417">
              <w:rPr>
                <w:i/>
                <w:spacing w:val="-1"/>
                <w:sz w:val="18"/>
              </w:rPr>
              <w:t xml:space="preserve"> </w:t>
            </w:r>
            <w:r w:rsidRPr="002C6417">
              <w:rPr>
                <w:i/>
                <w:spacing w:val="-5"/>
                <w:sz w:val="18"/>
              </w:rPr>
              <w:t>49</w:t>
            </w:r>
          </w:p>
          <w:p w14:paraId="72A6AC55" w14:textId="77777777" w:rsidR="00DC750A" w:rsidRPr="002C6417" w:rsidRDefault="00DC750A" w:rsidP="004613B3">
            <w:pPr>
              <w:pStyle w:val="TableParagraph"/>
              <w:numPr>
                <w:ilvl w:val="0"/>
                <w:numId w:val="21"/>
              </w:numPr>
              <w:tabs>
                <w:tab w:val="left" w:pos="284"/>
              </w:tabs>
              <w:spacing w:before="1" w:line="229" w:lineRule="exact"/>
              <w:ind w:left="284" w:hanging="164"/>
              <w:rPr>
                <w:i/>
                <w:sz w:val="18"/>
              </w:rPr>
            </w:pPr>
            <w:r w:rsidRPr="002C6417">
              <w:rPr>
                <w:i/>
                <w:sz w:val="18"/>
              </w:rPr>
              <w:t>Quebrada</w:t>
            </w:r>
            <w:r w:rsidRPr="002C6417">
              <w:rPr>
                <w:i/>
                <w:spacing w:val="-2"/>
                <w:sz w:val="18"/>
              </w:rPr>
              <w:t xml:space="preserve"> </w:t>
            </w:r>
            <w:r w:rsidRPr="002C6417">
              <w:rPr>
                <w:i/>
                <w:sz w:val="18"/>
              </w:rPr>
              <w:t>de</w:t>
            </w:r>
            <w:r w:rsidRPr="002C6417">
              <w:rPr>
                <w:i/>
                <w:spacing w:val="-3"/>
                <w:sz w:val="18"/>
              </w:rPr>
              <w:t xml:space="preserve"> </w:t>
            </w:r>
            <w:r w:rsidRPr="002C6417">
              <w:rPr>
                <w:i/>
                <w:sz w:val="18"/>
              </w:rPr>
              <w:t>los</w:t>
            </w:r>
            <w:r w:rsidRPr="002C6417">
              <w:rPr>
                <w:i/>
                <w:spacing w:val="-3"/>
                <w:sz w:val="18"/>
              </w:rPr>
              <w:t xml:space="preserve"> </w:t>
            </w:r>
            <w:r w:rsidRPr="002C6417">
              <w:rPr>
                <w:i/>
                <w:sz w:val="18"/>
              </w:rPr>
              <w:t>Cuervos:</w:t>
            </w:r>
            <w:r w:rsidRPr="002C6417">
              <w:rPr>
                <w:i/>
                <w:spacing w:val="-2"/>
                <w:sz w:val="18"/>
              </w:rPr>
              <w:t xml:space="preserve"> </w:t>
            </w:r>
            <w:r w:rsidRPr="002C6417">
              <w:rPr>
                <w:i/>
                <w:spacing w:val="-5"/>
                <w:sz w:val="18"/>
              </w:rPr>
              <w:t>55</w:t>
            </w:r>
          </w:p>
          <w:p w14:paraId="7F2E375B" w14:textId="77777777" w:rsidR="00DC750A" w:rsidRPr="002C6417" w:rsidRDefault="00DC750A" w:rsidP="004613B3">
            <w:pPr>
              <w:pStyle w:val="TableParagraph"/>
              <w:numPr>
                <w:ilvl w:val="0"/>
                <w:numId w:val="21"/>
              </w:numPr>
              <w:tabs>
                <w:tab w:val="left" w:pos="284"/>
              </w:tabs>
              <w:spacing w:line="229" w:lineRule="exact"/>
              <w:ind w:left="284" w:hanging="164"/>
              <w:rPr>
                <w:i/>
                <w:sz w:val="18"/>
              </w:rPr>
            </w:pPr>
            <w:r w:rsidRPr="002C6417">
              <w:rPr>
                <w:i/>
                <w:sz w:val="18"/>
              </w:rPr>
              <w:t>Valle</w:t>
            </w:r>
            <w:r w:rsidRPr="002C6417">
              <w:rPr>
                <w:i/>
                <w:spacing w:val="-2"/>
                <w:sz w:val="18"/>
              </w:rPr>
              <w:t xml:space="preserve"> </w:t>
            </w:r>
            <w:r w:rsidRPr="002C6417">
              <w:rPr>
                <w:i/>
                <w:sz w:val="18"/>
              </w:rPr>
              <w:t>del</w:t>
            </w:r>
            <w:r w:rsidRPr="002C6417">
              <w:rPr>
                <w:i/>
                <w:spacing w:val="-4"/>
                <w:sz w:val="18"/>
              </w:rPr>
              <w:t xml:space="preserve"> </w:t>
            </w:r>
            <w:r w:rsidRPr="002C6417">
              <w:rPr>
                <w:i/>
                <w:sz w:val="18"/>
              </w:rPr>
              <w:t>Lunarejo:</w:t>
            </w:r>
            <w:r w:rsidRPr="002C6417">
              <w:rPr>
                <w:i/>
                <w:spacing w:val="-1"/>
                <w:sz w:val="18"/>
              </w:rPr>
              <w:t xml:space="preserve"> </w:t>
            </w:r>
            <w:r w:rsidRPr="002C6417">
              <w:rPr>
                <w:i/>
                <w:spacing w:val="-5"/>
                <w:sz w:val="18"/>
              </w:rPr>
              <w:t>54</w:t>
            </w:r>
          </w:p>
          <w:p w14:paraId="2B0E8F47" w14:textId="77777777" w:rsidR="00DC750A" w:rsidRPr="002C6417" w:rsidRDefault="00DC750A" w:rsidP="004613B3">
            <w:pPr>
              <w:pStyle w:val="TableParagraph"/>
              <w:numPr>
                <w:ilvl w:val="0"/>
                <w:numId w:val="21"/>
              </w:numPr>
              <w:tabs>
                <w:tab w:val="left" w:pos="385"/>
              </w:tabs>
              <w:spacing w:before="1"/>
              <w:ind w:left="385" w:hanging="270"/>
              <w:rPr>
                <w:i/>
                <w:sz w:val="18"/>
              </w:rPr>
            </w:pPr>
            <w:r w:rsidRPr="002C6417">
              <w:rPr>
                <w:i/>
                <w:sz w:val="18"/>
              </w:rPr>
              <w:t>Paso</w:t>
            </w:r>
            <w:r w:rsidRPr="002C6417">
              <w:rPr>
                <w:i/>
                <w:spacing w:val="-4"/>
                <w:sz w:val="18"/>
              </w:rPr>
              <w:t xml:space="preserve"> </w:t>
            </w:r>
            <w:r w:rsidRPr="002C6417">
              <w:rPr>
                <w:i/>
                <w:sz w:val="18"/>
              </w:rPr>
              <w:t>Centurión:</w:t>
            </w:r>
            <w:r w:rsidRPr="002C6417">
              <w:rPr>
                <w:i/>
                <w:spacing w:val="-4"/>
                <w:sz w:val="18"/>
              </w:rPr>
              <w:t xml:space="preserve"> </w:t>
            </w:r>
            <w:r w:rsidRPr="002C6417">
              <w:rPr>
                <w:i/>
                <w:spacing w:val="-5"/>
                <w:sz w:val="18"/>
              </w:rPr>
              <w:t>28</w:t>
            </w:r>
          </w:p>
        </w:tc>
        <w:tc>
          <w:tcPr>
            <w:tcW w:w="3117" w:type="dxa"/>
            <w:gridSpan w:val="4"/>
          </w:tcPr>
          <w:p w14:paraId="689B5BF3" w14:textId="77777777" w:rsidR="00DC750A" w:rsidRPr="002C6417" w:rsidRDefault="00DC750A" w:rsidP="00840955">
            <w:pPr>
              <w:pStyle w:val="TableParagraph"/>
              <w:spacing w:before="1"/>
              <w:ind w:left="120"/>
              <w:rPr>
                <w:i/>
                <w:sz w:val="18"/>
              </w:rPr>
            </w:pPr>
            <w:r w:rsidRPr="002C6417">
              <w:rPr>
                <w:rFonts w:ascii="Symbol" w:hAnsi="Symbol"/>
                <w:sz w:val="18"/>
              </w:rPr>
              <w:t></w:t>
            </w:r>
            <w:r w:rsidRPr="002C6417">
              <w:rPr>
                <w:i/>
                <w:sz w:val="18"/>
              </w:rPr>
              <w:t>Humedales</w:t>
            </w:r>
            <w:r w:rsidRPr="002C6417">
              <w:rPr>
                <w:i/>
                <w:spacing w:val="-3"/>
                <w:sz w:val="18"/>
              </w:rPr>
              <w:t xml:space="preserve"> </w:t>
            </w:r>
            <w:r w:rsidRPr="002C6417">
              <w:rPr>
                <w:i/>
                <w:sz w:val="18"/>
              </w:rPr>
              <w:t>de</w:t>
            </w:r>
            <w:r w:rsidRPr="002C6417">
              <w:rPr>
                <w:i/>
                <w:spacing w:val="1"/>
                <w:sz w:val="18"/>
              </w:rPr>
              <w:t xml:space="preserve"> </w:t>
            </w:r>
            <w:r w:rsidRPr="002C6417">
              <w:rPr>
                <w:i/>
                <w:sz w:val="18"/>
              </w:rPr>
              <w:t>Santa</w:t>
            </w:r>
            <w:r w:rsidRPr="002C6417">
              <w:rPr>
                <w:i/>
                <w:spacing w:val="-1"/>
                <w:sz w:val="18"/>
              </w:rPr>
              <w:t xml:space="preserve"> </w:t>
            </w:r>
            <w:r w:rsidRPr="002C6417">
              <w:rPr>
                <w:i/>
                <w:sz w:val="18"/>
              </w:rPr>
              <w:t>Lucía:</w:t>
            </w:r>
            <w:r w:rsidRPr="002C6417">
              <w:rPr>
                <w:i/>
                <w:spacing w:val="1"/>
                <w:sz w:val="18"/>
              </w:rPr>
              <w:t xml:space="preserve"> </w:t>
            </w:r>
            <w:r w:rsidRPr="002C6417">
              <w:rPr>
                <w:i/>
                <w:spacing w:val="-5"/>
                <w:sz w:val="18"/>
              </w:rPr>
              <w:t>52</w:t>
            </w:r>
          </w:p>
          <w:p w14:paraId="2B236C38" w14:textId="77777777" w:rsidR="00DC750A" w:rsidRPr="002C6417" w:rsidRDefault="00DC750A" w:rsidP="00840955">
            <w:pPr>
              <w:pStyle w:val="TableParagraph"/>
              <w:spacing w:before="2" w:line="229" w:lineRule="exact"/>
              <w:ind w:left="120"/>
              <w:rPr>
                <w:i/>
                <w:sz w:val="18"/>
              </w:rPr>
            </w:pPr>
            <w:r w:rsidRPr="002C6417">
              <w:rPr>
                <w:rFonts w:ascii="Symbol" w:hAnsi="Symbol"/>
                <w:sz w:val="18"/>
              </w:rPr>
              <w:t></w:t>
            </w:r>
            <w:r w:rsidRPr="002C6417">
              <w:rPr>
                <w:i/>
                <w:sz w:val="18"/>
              </w:rPr>
              <w:t>Laguna Garzón:</w:t>
            </w:r>
            <w:r w:rsidRPr="002C6417">
              <w:rPr>
                <w:i/>
                <w:spacing w:val="2"/>
                <w:sz w:val="18"/>
              </w:rPr>
              <w:t xml:space="preserve"> </w:t>
            </w:r>
            <w:r w:rsidRPr="002C6417">
              <w:rPr>
                <w:i/>
                <w:spacing w:val="-5"/>
                <w:sz w:val="18"/>
              </w:rPr>
              <w:t>50</w:t>
            </w:r>
          </w:p>
          <w:p w14:paraId="08FB6C40" w14:textId="77777777" w:rsidR="00DC750A" w:rsidRPr="002C6417" w:rsidRDefault="00DC750A" w:rsidP="00840955">
            <w:pPr>
              <w:pStyle w:val="TableParagraph"/>
              <w:spacing w:line="229" w:lineRule="exact"/>
              <w:ind w:left="120"/>
              <w:rPr>
                <w:i/>
                <w:sz w:val="18"/>
              </w:rPr>
            </w:pPr>
            <w:r w:rsidRPr="002C6417">
              <w:rPr>
                <w:rFonts w:ascii="Symbol" w:hAnsi="Symbol"/>
                <w:sz w:val="18"/>
              </w:rPr>
              <w:t></w:t>
            </w:r>
            <w:r w:rsidRPr="002C6417">
              <w:rPr>
                <w:i/>
                <w:sz w:val="18"/>
              </w:rPr>
              <w:t>Laguna</w:t>
            </w:r>
            <w:r w:rsidRPr="002C6417">
              <w:rPr>
                <w:i/>
                <w:spacing w:val="1"/>
                <w:sz w:val="18"/>
              </w:rPr>
              <w:t xml:space="preserve"> </w:t>
            </w:r>
            <w:r w:rsidRPr="002C6417">
              <w:rPr>
                <w:i/>
                <w:sz w:val="18"/>
              </w:rPr>
              <w:t>de Rocha:</w:t>
            </w:r>
            <w:r w:rsidRPr="002C6417">
              <w:rPr>
                <w:i/>
                <w:spacing w:val="2"/>
                <w:sz w:val="18"/>
              </w:rPr>
              <w:t xml:space="preserve"> </w:t>
            </w:r>
            <w:r w:rsidRPr="002C6417">
              <w:rPr>
                <w:i/>
                <w:spacing w:val="-5"/>
                <w:sz w:val="18"/>
              </w:rPr>
              <w:t>63</w:t>
            </w:r>
          </w:p>
          <w:p w14:paraId="307486CD" w14:textId="77777777" w:rsidR="00DC750A" w:rsidRPr="002C6417" w:rsidRDefault="00DC750A" w:rsidP="00840955">
            <w:pPr>
              <w:pStyle w:val="TableParagraph"/>
              <w:spacing w:before="1"/>
              <w:ind w:left="120"/>
              <w:rPr>
                <w:i/>
                <w:sz w:val="18"/>
              </w:rPr>
            </w:pPr>
            <w:r w:rsidRPr="002C6417">
              <w:rPr>
                <w:rFonts w:ascii="Symbol" w:hAnsi="Symbol"/>
                <w:sz w:val="18"/>
              </w:rPr>
              <w:t></w:t>
            </w:r>
            <w:r w:rsidRPr="002C6417">
              <w:rPr>
                <w:i/>
                <w:sz w:val="18"/>
              </w:rPr>
              <w:t>Cabo</w:t>
            </w:r>
            <w:r w:rsidRPr="002C6417">
              <w:rPr>
                <w:i/>
                <w:spacing w:val="-9"/>
                <w:sz w:val="18"/>
              </w:rPr>
              <w:t xml:space="preserve"> </w:t>
            </w:r>
            <w:r w:rsidRPr="002C6417">
              <w:rPr>
                <w:i/>
                <w:sz w:val="18"/>
              </w:rPr>
              <w:t>Polonio:</w:t>
            </w:r>
            <w:r w:rsidRPr="002C6417">
              <w:rPr>
                <w:i/>
                <w:spacing w:val="-9"/>
                <w:sz w:val="18"/>
              </w:rPr>
              <w:t xml:space="preserve"> </w:t>
            </w:r>
            <w:r w:rsidRPr="002C6417">
              <w:rPr>
                <w:i/>
                <w:sz w:val="18"/>
              </w:rPr>
              <w:t>A</w:t>
            </w:r>
            <w:r w:rsidRPr="002C6417">
              <w:rPr>
                <w:i/>
                <w:spacing w:val="-11"/>
                <w:sz w:val="18"/>
              </w:rPr>
              <w:t xml:space="preserve"> </w:t>
            </w:r>
            <w:r w:rsidRPr="002C6417">
              <w:rPr>
                <w:i/>
                <w:sz w:val="18"/>
              </w:rPr>
              <w:t>determinar Laguna de Castillos: 44</w:t>
            </w:r>
          </w:p>
          <w:p w14:paraId="01643F1E" w14:textId="77777777" w:rsidR="00DC750A" w:rsidRPr="002C6417" w:rsidRDefault="00DC750A" w:rsidP="00840955">
            <w:pPr>
              <w:pStyle w:val="TableParagraph"/>
              <w:spacing w:line="228" w:lineRule="exact"/>
              <w:ind w:left="120"/>
              <w:rPr>
                <w:i/>
                <w:sz w:val="18"/>
              </w:rPr>
            </w:pPr>
            <w:r w:rsidRPr="002C6417">
              <w:rPr>
                <w:rFonts w:ascii="Symbol" w:hAnsi="Symbol"/>
                <w:sz w:val="18"/>
              </w:rPr>
              <w:t></w:t>
            </w:r>
            <w:r w:rsidRPr="002C6417">
              <w:rPr>
                <w:i/>
                <w:sz w:val="18"/>
              </w:rPr>
              <w:t>Laguna</w:t>
            </w:r>
            <w:r w:rsidRPr="002C6417">
              <w:rPr>
                <w:i/>
                <w:spacing w:val="-1"/>
                <w:sz w:val="18"/>
              </w:rPr>
              <w:t xml:space="preserve"> </w:t>
            </w:r>
            <w:r w:rsidRPr="002C6417">
              <w:rPr>
                <w:i/>
                <w:sz w:val="18"/>
              </w:rPr>
              <w:t>Negra:</w:t>
            </w:r>
            <w:r w:rsidRPr="002C6417">
              <w:rPr>
                <w:i/>
                <w:spacing w:val="2"/>
                <w:sz w:val="18"/>
              </w:rPr>
              <w:t xml:space="preserve"> </w:t>
            </w:r>
            <w:r w:rsidRPr="002C6417">
              <w:rPr>
                <w:i/>
                <w:spacing w:val="-5"/>
                <w:sz w:val="18"/>
              </w:rPr>
              <w:t>59</w:t>
            </w:r>
          </w:p>
          <w:p w14:paraId="7DD610CD" w14:textId="77777777" w:rsidR="00DC750A" w:rsidRPr="002C6417" w:rsidRDefault="00DC750A" w:rsidP="00840955">
            <w:pPr>
              <w:pStyle w:val="TableParagraph"/>
              <w:spacing w:line="229" w:lineRule="exact"/>
              <w:ind w:left="120"/>
              <w:rPr>
                <w:i/>
                <w:sz w:val="18"/>
              </w:rPr>
            </w:pPr>
            <w:r w:rsidRPr="002C6417">
              <w:rPr>
                <w:rFonts w:ascii="Symbol" w:hAnsi="Symbol"/>
                <w:sz w:val="18"/>
              </w:rPr>
              <w:t></w:t>
            </w:r>
            <w:r w:rsidRPr="002C6417">
              <w:rPr>
                <w:i/>
                <w:sz w:val="18"/>
              </w:rPr>
              <w:t>Cerro</w:t>
            </w:r>
            <w:r w:rsidRPr="002C6417">
              <w:rPr>
                <w:i/>
                <w:spacing w:val="-1"/>
                <w:sz w:val="18"/>
              </w:rPr>
              <w:t xml:space="preserve"> </w:t>
            </w:r>
            <w:r w:rsidRPr="002C6417">
              <w:rPr>
                <w:i/>
                <w:sz w:val="18"/>
              </w:rPr>
              <w:t>Verde:</w:t>
            </w:r>
            <w:r w:rsidRPr="002C6417">
              <w:rPr>
                <w:i/>
                <w:spacing w:val="4"/>
                <w:sz w:val="18"/>
              </w:rPr>
              <w:t xml:space="preserve"> </w:t>
            </w:r>
            <w:r w:rsidRPr="002C6417">
              <w:rPr>
                <w:i/>
                <w:spacing w:val="-5"/>
                <w:sz w:val="18"/>
              </w:rPr>
              <w:t>57</w:t>
            </w:r>
          </w:p>
          <w:p w14:paraId="184F7D71" w14:textId="77777777" w:rsidR="00DC750A" w:rsidRPr="002C6417" w:rsidRDefault="00DC750A" w:rsidP="00840955">
            <w:pPr>
              <w:pStyle w:val="TableParagraph"/>
              <w:spacing w:before="1" w:line="229" w:lineRule="exact"/>
              <w:ind w:left="120"/>
              <w:rPr>
                <w:i/>
                <w:sz w:val="18"/>
              </w:rPr>
            </w:pPr>
            <w:r w:rsidRPr="002C6417">
              <w:rPr>
                <w:rFonts w:ascii="Symbol" w:hAnsi="Symbol"/>
                <w:sz w:val="18"/>
              </w:rPr>
              <w:t></w:t>
            </w:r>
            <w:r w:rsidRPr="002C6417">
              <w:rPr>
                <w:i/>
                <w:sz w:val="18"/>
              </w:rPr>
              <w:t>Quebrada de</w:t>
            </w:r>
            <w:r w:rsidRPr="002C6417">
              <w:rPr>
                <w:i/>
                <w:spacing w:val="-1"/>
                <w:sz w:val="18"/>
              </w:rPr>
              <w:t xml:space="preserve"> </w:t>
            </w:r>
            <w:r w:rsidRPr="002C6417">
              <w:rPr>
                <w:i/>
                <w:sz w:val="18"/>
              </w:rPr>
              <w:t>los</w:t>
            </w:r>
            <w:r w:rsidRPr="002C6417">
              <w:rPr>
                <w:i/>
                <w:spacing w:val="1"/>
                <w:sz w:val="18"/>
              </w:rPr>
              <w:t xml:space="preserve"> </w:t>
            </w:r>
            <w:r w:rsidRPr="002C6417">
              <w:rPr>
                <w:i/>
                <w:sz w:val="18"/>
              </w:rPr>
              <w:t xml:space="preserve">Cuervos: </w:t>
            </w:r>
            <w:r w:rsidRPr="002C6417">
              <w:rPr>
                <w:i/>
                <w:spacing w:val="-5"/>
                <w:sz w:val="18"/>
              </w:rPr>
              <w:t>61</w:t>
            </w:r>
          </w:p>
          <w:p w14:paraId="3C8C0588" w14:textId="77777777" w:rsidR="00DC750A" w:rsidRPr="002C6417" w:rsidRDefault="00DC750A" w:rsidP="00840955">
            <w:pPr>
              <w:pStyle w:val="TableParagraph"/>
              <w:spacing w:line="229" w:lineRule="exact"/>
              <w:ind w:left="120"/>
              <w:rPr>
                <w:i/>
                <w:sz w:val="18"/>
              </w:rPr>
            </w:pPr>
            <w:r w:rsidRPr="002C6417">
              <w:rPr>
                <w:rFonts w:ascii="Symbol" w:hAnsi="Symbol"/>
                <w:sz w:val="18"/>
              </w:rPr>
              <w:t></w:t>
            </w:r>
            <w:r w:rsidRPr="002C6417">
              <w:rPr>
                <w:i/>
                <w:sz w:val="18"/>
              </w:rPr>
              <w:t>Valle</w:t>
            </w:r>
            <w:r w:rsidRPr="002C6417">
              <w:rPr>
                <w:i/>
                <w:spacing w:val="1"/>
                <w:sz w:val="18"/>
              </w:rPr>
              <w:t xml:space="preserve"> </w:t>
            </w:r>
            <w:r w:rsidRPr="002C6417">
              <w:rPr>
                <w:i/>
                <w:sz w:val="18"/>
              </w:rPr>
              <w:t>del</w:t>
            </w:r>
            <w:r w:rsidRPr="002C6417">
              <w:rPr>
                <w:i/>
                <w:spacing w:val="-1"/>
                <w:sz w:val="18"/>
              </w:rPr>
              <w:t xml:space="preserve"> </w:t>
            </w:r>
            <w:r w:rsidRPr="002C6417">
              <w:rPr>
                <w:i/>
                <w:sz w:val="18"/>
              </w:rPr>
              <w:t>Lunarejo:</w:t>
            </w:r>
            <w:r w:rsidRPr="002C6417">
              <w:rPr>
                <w:i/>
                <w:spacing w:val="2"/>
                <w:sz w:val="18"/>
              </w:rPr>
              <w:t xml:space="preserve"> </w:t>
            </w:r>
            <w:r w:rsidRPr="002C6417">
              <w:rPr>
                <w:i/>
                <w:spacing w:val="-5"/>
                <w:sz w:val="18"/>
              </w:rPr>
              <w:t>56</w:t>
            </w:r>
          </w:p>
          <w:p w14:paraId="62BD160F" w14:textId="77777777" w:rsidR="00DC750A" w:rsidRPr="002C6417" w:rsidRDefault="00DC750A" w:rsidP="00840955">
            <w:pPr>
              <w:pStyle w:val="TableParagraph"/>
              <w:spacing w:before="1"/>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6"/>
                <w:sz w:val="18"/>
                <w:szCs w:val="18"/>
                <w:lang w:val="es-ES"/>
              </w:rPr>
              <w:t xml:space="preserve">  </w:t>
            </w:r>
            <w:r w:rsidRPr="2CC751CC">
              <w:rPr>
                <w:i/>
                <w:sz w:val="18"/>
                <w:szCs w:val="18"/>
                <w:lang w:val="es-ES"/>
              </w:rPr>
              <w:t>Paso</w:t>
            </w:r>
            <w:proofErr w:type="gramEnd"/>
            <w:r w:rsidRPr="2CC751CC">
              <w:rPr>
                <w:i/>
                <w:spacing w:val="-1"/>
                <w:sz w:val="18"/>
                <w:szCs w:val="18"/>
                <w:lang w:val="es-ES"/>
              </w:rPr>
              <w:t xml:space="preserve"> </w:t>
            </w:r>
            <w:r w:rsidRPr="2CC751CC">
              <w:rPr>
                <w:i/>
                <w:sz w:val="18"/>
                <w:szCs w:val="18"/>
                <w:lang w:val="es-ES"/>
              </w:rPr>
              <w:t>Centurión:</w:t>
            </w:r>
            <w:r w:rsidRPr="2CC751CC">
              <w:rPr>
                <w:i/>
                <w:spacing w:val="-1"/>
                <w:sz w:val="18"/>
                <w:szCs w:val="18"/>
                <w:lang w:val="es-ES"/>
              </w:rPr>
              <w:t xml:space="preserve"> </w:t>
            </w:r>
            <w:r w:rsidRPr="2CC751CC">
              <w:rPr>
                <w:i/>
                <w:spacing w:val="-5"/>
                <w:sz w:val="18"/>
                <w:szCs w:val="18"/>
                <w:lang w:val="es-ES"/>
              </w:rPr>
              <w:t>38</w:t>
            </w:r>
          </w:p>
        </w:tc>
      </w:tr>
      <w:tr w:rsidR="00DC750A" w:rsidRPr="002C6417" w14:paraId="3A243996" w14:textId="77777777" w:rsidTr="2CC751CC">
        <w:trPr>
          <w:gridAfter w:val="2"/>
          <w:wAfter w:w="111" w:type="dxa"/>
          <w:trHeight w:val="878"/>
        </w:trPr>
        <w:tc>
          <w:tcPr>
            <w:tcW w:w="2690" w:type="dxa"/>
            <w:vMerge/>
          </w:tcPr>
          <w:p w14:paraId="3A56DD04" w14:textId="77777777" w:rsidR="00DC750A" w:rsidRPr="002C6417" w:rsidRDefault="00DC750A" w:rsidP="00840955">
            <w:pPr>
              <w:rPr>
                <w:sz w:val="2"/>
                <w:szCs w:val="2"/>
              </w:rPr>
            </w:pPr>
          </w:p>
        </w:tc>
        <w:tc>
          <w:tcPr>
            <w:tcW w:w="3542" w:type="dxa"/>
          </w:tcPr>
          <w:p w14:paraId="3169BB65" w14:textId="77777777" w:rsidR="00DC750A" w:rsidRPr="002C6417" w:rsidRDefault="00DC750A" w:rsidP="00840955">
            <w:pPr>
              <w:pStyle w:val="TableParagraph"/>
              <w:spacing w:before="1" w:line="219" w:lineRule="exact"/>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15</w:t>
            </w:r>
            <w:r w:rsidRPr="002C6417">
              <w:rPr>
                <w:spacing w:val="-5"/>
                <w:sz w:val="18"/>
              </w:rPr>
              <w:t>:</w:t>
            </w:r>
          </w:p>
          <w:p w14:paraId="4046DC78" w14:textId="77777777" w:rsidR="00DC750A" w:rsidRPr="002C6417" w:rsidRDefault="00DC750A" w:rsidP="00840955">
            <w:pPr>
              <w:pStyle w:val="TableParagraph"/>
              <w:ind w:left="105" w:right="97"/>
              <w:rPr>
                <w:sz w:val="18"/>
                <w:szCs w:val="18"/>
                <w:lang w:val="es-ES"/>
              </w:rPr>
            </w:pPr>
            <w:r w:rsidRPr="2CC751CC">
              <w:rPr>
                <w:sz w:val="18"/>
                <w:szCs w:val="18"/>
                <w:lang w:val="es-ES"/>
              </w:rPr>
              <w:t>Área</w:t>
            </w:r>
            <w:r w:rsidRPr="2CC751CC">
              <w:rPr>
                <w:spacing w:val="32"/>
                <w:sz w:val="18"/>
                <w:szCs w:val="18"/>
                <w:lang w:val="es-ES"/>
              </w:rPr>
              <w:t xml:space="preserve"> </w:t>
            </w:r>
            <w:r w:rsidRPr="2CC751CC">
              <w:rPr>
                <w:sz w:val="18"/>
                <w:szCs w:val="18"/>
                <w:lang w:val="es-ES"/>
              </w:rPr>
              <w:t>(ha)</w:t>
            </w:r>
            <w:r w:rsidRPr="2CC751CC">
              <w:rPr>
                <w:spacing w:val="32"/>
                <w:sz w:val="18"/>
                <w:szCs w:val="18"/>
                <w:lang w:val="es-ES"/>
              </w:rPr>
              <w:t xml:space="preserve"> </w:t>
            </w:r>
            <w:r w:rsidRPr="2CC751CC">
              <w:rPr>
                <w:sz w:val="18"/>
                <w:szCs w:val="18"/>
                <w:lang w:val="es-ES"/>
              </w:rPr>
              <w:t>incorporada</w:t>
            </w:r>
            <w:r w:rsidRPr="2CC751CC">
              <w:rPr>
                <w:spacing w:val="32"/>
                <w:sz w:val="18"/>
                <w:szCs w:val="18"/>
                <w:lang w:val="es-ES"/>
              </w:rPr>
              <w:t xml:space="preserve"> </w:t>
            </w:r>
            <w:r w:rsidRPr="2CC751CC">
              <w:rPr>
                <w:sz w:val="18"/>
                <w:szCs w:val="18"/>
                <w:lang w:val="es-ES"/>
              </w:rPr>
              <w:t>al</w:t>
            </w:r>
            <w:r w:rsidRPr="2CC751CC">
              <w:rPr>
                <w:spacing w:val="32"/>
                <w:sz w:val="18"/>
                <w:szCs w:val="18"/>
                <w:lang w:val="es-ES"/>
              </w:rPr>
              <w:t xml:space="preserve"> </w:t>
            </w:r>
            <w:r w:rsidRPr="2CC751CC">
              <w:rPr>
                <w:sz w:val="18"/>
                <w:szCs w:val="18"/>
                <w:lang w:val="es-ES"/>
              </w:rPr>
              <w:t>SNAP</w:t>
            </w:r>
            <w:r w:rsidRPr="2CC751CC">
              <w:rPr>
                <w:spacing w:val="32"/>
                <w:sz w:val="18"/>
                <w:szCs w:val="18"/>
                <w:lang w:val="es-ES"/>
              </w:rPr>
              <w:t xml:space="preserve"> </w:t>
            </w:r>
            <w:r w:rsidRPr="2CC751CC">
              <w:rPr>
                <w:sz w:val="18"/>
                <w:szCs w:val="18"/>
                <w:lang w:val="es-ES"/>
              </w:rPr>
              <w:t>a</w:t>
            </w:r>
            <w:r w:rsidRPr="2CC751CC">
              <w:rPr>
                <w:spacing w:val="32"/>
                <w:sz w:val="18"/>
                <w:szCs w:val="18"/>
                <w:lang w:val="es-ES"/>
              </w:rPr>
              <w:t xml:space="preserve"> </w:t>
            </w:r>
            <w:r w:rsidRPr="2CC751CC">
              <w:rPr>
                <w:sz w:val="18"/>
                <w:szCs w:val="18"/>
                <w:lang w:val="es-ES"/>
              </w:rPr>
              <w:t>través</w:t>
            </w:r>
            <w:r w:rsidRPr="2CC751CC">
              <w:rPr>
                <w:spacing w:val="31"/>
                <w:sz w:val="18"/>
                <w:szCs w:val="18"/>
                <w:lang w:val="es-ES"/>
              </w:rPr>
              <w:t xml:space="preserve"> </w:t>
            </w:r>
            <w:r w:rsidRPr="2CC751CC">
              <w:rPr>
                <w:sz w:val="18"/>
                <w:szCs w:val="18"/>
                <w:lang w:val="es-ES"/>
              </w:rPr>
              <w:t>de nuevas</w:t>
            </w:r>
            <w:r w:rsidRPr="2CC751CC">
              <w:rPr>
                <w:spacing w:val="3"/>
                <w:sz w:val="18"/>
                <w:szCs w:val="18"/>
                <w:lang w:val="es-ES"/>
              </w:rPr>
              <w:t xml:space="preserve"> </w:t>
            </w:r>
            <w:r w:rsidRPr="2CC751CC">
              <w:rPr>
                <w:sz w:val="18"/>
                <w:szCs w:val="18"/>
                <w:lang w:val="es-ES"/>
              </w:rPr>
              <w:t>APs</w:t>
            </w:r>
            <w:r w:rsidRPr="2CC751CC">
              <w:rPr>
                <w:spacing w:val="3"/>
                <w:sz w:val="18"/>
                <w:szCs w:val="18"/>
                <w:lang w:val="es-ES"/>
              </w:rPr>
              <w:t xml:space="preserve"> </w:t>
            </w:r>
            <w:r w:rsidRPr="2CC751CC">
              <w:rPr>
                <w:sz w:val="18"/>
                <w:szCs w:val="18"/>
                <w:lang w:val="es-ES"/>
              </w:rPr>
              <w:t>y</w:t>
            </w:r>
            <w:r w:rsidRPr="2CC751CC">
              <w:rPr>
                <w:spacing w:val="4"/>
                <w:sz w:val="18"/>
                <w:szCs w:val="18"/>
                <w:lang w:val="es-ES"/>
              </w:rPr>
              <w:t xml:space="preserve"> </w:t>
            </w:r>
            <w:r w:rsidRPr="2CC751CC">
              <w:rPr>
                <w:sz w:val="18"/>
                <w:szCs w:val="18"/>
                <w:lang w:val="es-ES"/>
              </w:rPr>
              <w:t>la</w:t>
            </w:r>
            <w:r w:rsidRPr="2CC751CC">
              <w:rPr>
                <w:spacing w:val="5"/>
                <w:sz w:val="18"/>
                <w:szCs w:val="18"/>
                <w:lang w:val="es-ES"/>
              </w:rPr>
              <w:t xml:space="preserve"> </w:t>
            </w:r>
            <w:r w:rsidRPr="2CC751CC">
              <w:rPr>
                <w:sz w:val="18"/>
                <w:szCs w:val="18"/>
                <w:lang w:val="es-ES"/>
              </w:rPr>
              <w:t>ampliación</w:t>
            </w:r>
            <w:r w:rsidRPr="2CC751CC">
              <w:rPr>
                <w:spacing w:val="3"/>
                <w:sz w:val="18"/>
                <w:szCs w:val="18"/>
                <w:lang w:val="es-ES"/>
              </w:rPr>
              <w:t xml:space="preserve"> </w:t>
            </w:r>
            <w:r w:rsidRPr="2CC751CC">
              <w:rPr>
                <w:sz w:val="18"/>
                <w:szCs w:val="18"/>
                <w:lang w:val="es-ES"/>
              </w:rPr>
              <w:t>de</w:t>
            </w:r>
            <w:r w:rsidRPr="2CC751CC">
              <w:rPr>
                <w:spacing w:val="3"/>
                <w:sz w:val="18"/>
                <w:szCs w:val="18"/>
                <w:lang w:val="es-ES"/>
              </w:rPr>
              <w:t xml:space="preserve"> </w:t>
            </w:r>
            <w:r w:rsidRPr="2CC751CC">
              <w:rPr>
                <w:sz w:val="18"/>
                <w:szCs w:val="18"/>
                <w:lang w:val="es-ES"/>
              </w:rPr>
              <w:t>APs</w:t>
            </w:r>
            <w:r w:rsidRPr="2CC751CC">
              <w:rPr>
                <w:spacing w:val="4"/>
                <w:sz w:val="18"/>
                <w:szCs w:val="18"/>
                <w:lang w:val="es-ES"/>
              </w:rPr>
              <w:t xml:space="preserve"> </w:t>
            </w:r>
            <w:r w:rsidRPr="2CC751CC">
              <w:rPr>
                <w:spacing w:val="-2"/>
                <w:sz w:val="18"/>
                <w:szCs w:val="18"/>
                <w:lang w:val="es-ES"/>
              </w:rPr>
              <w:t>existentes</w:t>
            </w:r>
          </w:p>
          <w:p w14:paraId="7984CC12" w14:textId="77777777" w:rsidR="00DC750A" w:rsidRPr="002C6417" w:rsidRDefault="00DC750A" w:rsidP="00840955">
            <w:pPr>
              <w:pStyle w:val="TableParagraph"/>
              <w:spacing w:line="199" w:lineRule="exact"/>
              <w:ind w:left="105"/>
              <w:rPr>
                <w:sz w:val="18"/>
              </w:rPr>
            </w:pPr>
            <w:r w:rsidRPr="002C6417">
              <w:rPr>
                <w:sz w:val="18"/>
              </w:rPr>
              <w:t>como</w:t>
            </w:r>
            <w:r w:rsidRPr="002C6417">
              <w:rPr>
                <w:spacing w:val="-3"/>
                <w:sz w:val="18"/>
              </w:rPr>
              <w:t xml:space="preserve"> </w:t>
            </w:r>
            <w:r w:rsidRPr="002C6417">
              <w:rPr>
                <w:sz w:val="18"/>
              </w:rPr>
              <w:t>resultado</w:t>
            </w:r>
            <w:r w:rsidRPr="002C6417">
              <w:rPr>
                <w:spacing w:val="-4"/>
                <w:sz w:val="18"/>
              </w:rPr>
              <w:t xml:space="preserve"> </w:t>
            </w:r>
            <w:r w:rsidRPr="002C6417">
              <w:rPr>
                <w:sz w:val="18"/>
              </w:rPr>
              <w:t>del</w:t>
            </w:r>
            <w:r w:rsidRPr="002C6417">
              <w:rPr>
                <w:spacing w:val="-4"/>
                <w:sz w:val="18"/>
              </w:rPr>
              <w:t xml:space="preserve"> </w:t>
            </w:r>
            <w:r w:rsidRPr="002C6417">
              <w:rPr>
                <w:spacing w:val="-2"/>
                <w:sz w:val="18"/>
              </w:rPr>
              <w:t>proyecto</w:t>
            </w:r>
          </w:p>
        </w:tc>
        <w:tc>
          <w:tcPr>
            <w:tcW w:w="2659" w:type="dxa"/>
            <w:gridSpan w:val="3"/>
          </w:tcPr>
          <w:p w14:paraId="7695BEA1" w14:textId="77777777" w:rsidR="00DC750A" w:rsidRPr="002C6417" w:rsidRDefault="00DC750A" w:rsidP="00840955">
            <w:pPr>
              <w:pStyle w:val="TableParagraph"/>
              <w:spacing w:before="1"/>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591" w:type="dxa"/>
            <w:gridSpan w:val="5"/>
          </w:tcPr>
          <w:p w14:paraId="69BF1C80" w14:textId="77777777" w:rsidR="00DC750A" w:rsidRPr="002C6417" w:rsidRDefault="00DC750A" w:rsidP="00840955">
            <w:pPr>
              <w:pStyle w:val="TableParagraph"/>
              <w:spacing w:before="1"/>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10.000</w:t>
            </w:r>
            <w:proofErr w:type="gramEnd"/>
            <w:r w:rsidRPr="2CC751CC">
              <w:rPr>
                <w:i/>
                <w:sz w:val="18"/>
                <w:szCs w:val="18"/>
                <w:lang w:val="es-ES"/>
              </w:rPr>
              <w:t xml:space="preserve"> </w:t>
            </w:r>
            <w:r w:rsidRPr="2CC751CC">
              <w:rPr>
                <w:i/>
                <w:spacing w:val="-5"/>
                <w:sz w:val="18"/>
                <w:szCs w:val="18"/>
                <w:lang w:val="es-ES"/>
              </w:rPr>
              <w:t>ha</w:t>
            </w:r>
          </w:p>
        </w:tc>
        <w:tc>
          <w:tcPr>
            <w:tcW w:w="3117" w:type="dxa"/>
            <w:gridSpan w:val="4"/>
          </w:tcPr>
          <w:p w14:paraId="63B537A2" w14:textId="77777777" w:rsidR="00DC750A" w:rsidRPr="002C6417" w:rsidRDefault="00DC750A" w:rsidP="00840955">
            <w:pPr>
              <w:pStyle w:val="TableParagraph"/>
              <w:spacing w:before="1"/>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z w:val="18"/>
                <w:szCs w:val="18"/>
                <w:lang w:val="es-ES"/>
              </w:rPr>
              <w:t>35.000</w:t>
            </w:r>
            <w:proofErr w:type="gramEnd"/>
            <w:r w:rsidRPr="2CC751CC">
              <w:rPr>
                <w:i/>
                <w:sz w:val="18"/>
                <w:szCs w:val="18"/>
                <w:lang w:val="es-ES"/>
              </w:rPr>
              <w:t xml:space="preserve"> </w:t>
            </w:r>
            <w:r w:rsidRPr="2CC751CC">
              <w:rPr>
                <w:i/>
                <w:spacing w:val="-5"/>
                <w:sz w:val="18"/>
                <w:szCs w:val="18"/>
                <w:lang w:val="es-ES"/>
              </w:rPr>
              <w:t>ha</w:t>
            </w:r>
          </w:p>
        </w:tc>
      </w:tr>
      <w:tr w:rsidR="00DC750A" w:rsidRPr="002C6417" w14:paraId="554E737B" w14:textId="77777777" w:rsidTr="2CC751CC">
        <w:trPr>
          <w:gridAfter w:val="2"/>
          <w:wAfter w:w="111" w:type="dxa"/>
          <w:trHeight w:val="1348"/>
        </w:trPr>
        <w:tc>
          <w:tcPr>
            <w:tcW w:w="2690" w:type="dxa"/>
            <w:vMerge/>
          </w:tcPr>
          <w:p w14:paraId="1AC21360" w14:textId="77777777" w:rsidR="00DC750A" w:rsidRPr="002C6417" w:rsidRDefault="00DC750A" w:rsidP="00840955">
            <w:pPr>
              <w:rPr>
                <w:sz w:val="2"/>
                <w:szCs w:val="2"/>
              </w:rPr>
            </w:pPr>
          </w:p>
        </w:tc>
        <w:tc>
          <w:tcPr>
            <w:tcW w:w="3542" w:type="dxa"/>
          </w:tcPr>
          <w:p w14:paraId="226E0239" w14:textId="77777777" w:rsidR="00DC750A" w:rsidRPr="002C6417" w:rsidRDefault="00DC750A" w:rsidP="00840955">
            <w:pPr>
              <w:pStyle w:val="TableParagraph"/>
              <w:spacing w:before="1"/>
              <w:ind w:left="105"/>
              <w:jc w:val="both"/>
              <w:rPr>
                <w:sz w:val="18"/>
              </w:rPr>
            </w:pPr>
            <w:r w:rsidRPr="002C6417">
              <w:rPr>
                <w:sz w:val="18"/>
                <w:u w:val="single"/>
              </w:rPr>
              <w:t>Indicador</w:t>
            </w:r>
            <w:r w:rsidRPr="002C6417">
              <w:rPr>
                <w:spacing w:val="-6"/>
                <w:sz w:val="18"/>
                <w:u w:val="single"/>
              </w:rPr>
              <w:t xml:space="preserve"> </w:t>
            </w:r>
            <w:r w:rsidRPr="002C6417">
              <w:rPr>
                <w:spacing w:val="-5"/>
                <w:sz w:val="18"/>
                <w:u w:val="single"/>
              </w:rPr>
              <w:t>16</w:t>
            </w:r>
            <w:r w:rsidRPr="002C6417">
              <w:rPr>
                <w:spacing w:val="-5"/>
                <w:sz w:val="18"/>
              </w:rPr>
              <w:t>:</w:t>
            </w:r>
          </w:p>
          <w:p w14:paraId="71580EF5" w14:textId="77777777" w:rsidR="00DC750A" w:rsidRPr="002C6417" w:rsidRDefault="00DC750A" w:rsidP="00840955">
            <w:pPr>
              <w:pStyle w:val="TableParagraph"/>
              <w:spacing w:before="1"/>
              <w:ind w:left="105" w:right="101"/>
              <w:jc w:val="both"/>
              <w:rPr>
                <w:sz w:val="18"/>
                <w:szCs w:val="18"/>
                <w:lang w:val="es-ES"/>
              </w:rPr>
            </w:pPr>
            <w:r w:rsidRPr="2CC751CC">
              <w:rPr>
                <w:sz w:val="18"/>
                <w:szCs w:val="18"/>
                <w:lang w:val="es-ES"/>
              </w:rPr>
              <w:t>Cambio en la representatividad de ecosistemas</w:t>
            </w:r>
            <w:r w:rsidRPr="2CC751CC">
              <w:rPr>
                <w:spacing w:val="-10"/>
                <w:sz w:val="18"/>
                <w:szCs w:val="18"/>
                <w:lang w:val="es-ES"/>
              </w:rPr>
              <w:t xml:space="preserve"> </w:t>
            </w:r>
            <w:r w:rsidRPr="2CC751CC">
              <w:rPr>
                <w:sz w:val="18"/>
                <w:szCs w:val="18"/>
                <w:lang w:val="es-ES"/>
              </w:rPr>
              <w:t>clave</w:t>
            </w:r>
            <w:r w:rsidRPr="2CC751CC">
              <w:rPr>
                <w:spacing w:val="-10"/>
                <w:sz w:val="18"/>
                <w:szCs w:val="18"/>
                <w:lang w:val="es-ES"/>
              </w:rPr>
              <w:t xml:space="preserve"> </w:t>
            </w:r>
            <w:r w:rsidRPr="2CC751CC">
              <w:rPr>
                <w:sz w:val="18"/>
                <w:szCs w:val="18"/>
                <w:lang w:val="es-ES"/>
              </w:rPr>
              <w:t>(ha)</w:t>
            </w:r>
            <w:r w:rsidRPr="2CC751CC">
              <w:rPr>
                <w:spacing w:val="-8"/>
                <w:sz w:val="18"/>
                <w:szCs w:val="18"/>
                <w:lang w:val="es-ES"/>
              </w:rPr>
              <w:t xml:space="preserve"> </w:t>
            </w:r>
            <w:r w:rsidRPr="2CC751CC">
              <w:rPr>
                <w:sz w:val="18"/>
                <w:szCs w:val="18"/>
                <w:lang w:val="es-ES"/>
              </w:rPr>
              <w:t>dentro</w:t>
            </w:r>
            <w:r w:rsidRPr="2CC751CC">
              <w:rPr>
                <w:spacing w:val="-9"/>
                <w:sz w:val="18"/>
                <w:szCs w:val="18"/>
                <w:lang w:val="es-ES"/>
              </w:rPr>
              <w:t xml:space="preserve"> </w:t>
            </w:r>
            <w:r w:rsidRPr="2CC751CC">
              <w:rPr>
                <w:sz w:val="18"/>
                <w:szCs w:val="18"/>
                <w:lang w:val="es-ES"/>
              </w:rPr>
              <w:t>del</w:t>
            </w:r>
            <w:r w:rsidRPr="2CC751CC">
              <w:rPr>
                <w:spacing w:val="-8"/>
                <w:sz w:val="18"/>
                <w:szCs w:val="18"/>
                <w:lang w:val="es-ES"/>
              </w:rPr>
              <w:t xml:space="preserve"> </w:t>
            </w:r>
            <w:r w:rsidRPr="2CC751CC">
              <w:rPr>
                <w:sz w:val="18"/>
                <w:szCs w:val="18"/>
                <w:lang w:val="es-ES"/>
              </w:rPr>
              <w:t>SNAP</w:t>
            </w:r>
            <w:r w:rsidRPr="2CC751CC">
              <w:rPr>
                <w:spacing w:val="-9"/>
                <w:sz w:val="18"/>
                <w:szCs w:val="18"/>
                <w:lang w:val="es-ES"/>
              </w:rPr>
              <w:t xml:space="preserve"> </w:t>
            </w:r>
            <w:r w:rsidRPr="2CC751CC">
              <w:rPr>
                <w:sz w:val="18"/>
                <w:szCs w:val="18"/>
                <w:lang w:val="es-ES"/>
              </w:rPr>
              <w:t>como resultado</w:t>
            </w:r>
            <w:r w:rsidRPr="2CC751CC">
              <w:rPr>
                <w:spacing w:val="-11"/>
                <w:sz w:val="18"/>
                <w:szCs w:val="18"/>
                <w:lang w:val="es-ES"/>
              </w:rPr>
              <w:t xml:space="preserve"> </w:t>
            </w:r>
            <w:r w:rsidRPr="2CC751CC">
              <w:rPr>
                <w:sz w:val="18"/>
                <w:szCs w:val="18"/>
                <w:lang w:val="es-ES"/>
              </w:rPr>
              <w:t>de</w:t>
            </w:r>
            <w:r w:rsidRPr="2CC751CC">
              <w:rPr>
                <w:spacing w:val="-10"/>
                <w:sz w:val="18"/>
                <w:szCs w:val="18"/>
                <w:lang w:val="es-ES"/>
              </w:rPr>
              <w:t xml:space="preserve"> </w:t>
            </w:r>
            <w:r w:rsidRPr="2CC751CC">
              <w:rPr>
                <w:sz w:val="18"/>
                <w:szCs w:val="18"/>
                <w:lang w:val="es-ES"/>
              </w:rPr>
              <w:t>la</w:t>
            </w:r>
            <w:r w:rsidRPr="2CC751CC">
              <w:rPr>
                <w:spacing w:val="-10"/>
                <w:sz w:val="18"/>
                <w:szCs w:val="18"/>
                <w:lang w:val="es-ES"/>
              </w:rPr>
              <w:t xml:space="preserve"> </w:t>
            </w:r>
            <w:r w:rsidRPr="2CC751CC">
              <w:rPr>
                <w:sz w:val="18"/>
                <w:szCs w:val="18"/>
                <w:lang w:val="es-ES"/>
              </w:rPr>
              <w:t>incorporación</w:t>
            </w:r>
            <w:r w:rsidRPr="2CC751CC">
              <w:rPr>
                <w:spacing w:val="-10"/>
                <w:sz w:val="18"/>
                <w:szCs w:val="18"/>
                <w:lang w:val="es-ES"/>
              </w:rPr>
              <w:t xml:space="preserve"> </w:t>
            </w:r>
            <w:r w:rsidRPr="2CC751CC">
              <w:rPr>
                <w:sz w:val="18"/>
                <w:szCs w:val="18"/>
                <w:lang w:val="es-ES"/>
              </w:rPr>
              <w:t>de</w:t>
            </w:r>
            <w:r w:rsidRPr="2CC751CC">
              <w:rPr>
                <w:spacing w:val="-10"/>
                <w:sz w:val="18"/>
                <w:szCs w:val="18"/>
                <w:lang w:val="es-ES"/>
              </w:rPr>
              <w:t xml:space="preserve"> </w:t>
            </w:r>
            <w:r w:rsidRPr="2CC751CC">
              <w:rPr>
                <w:sz w:val="18"/>
                <w:szCs w:val="18"/>
                <w:lang w:val="es-ES"/>
              </w:rPr>
              <w:t>2</w:t>
            </w:r>
            <w:r w:rsidRPr="2CC751CC">
              <w:rPr>
                <w:spacing w:val="-11"/>
                <w:sz w:val="18"/>
                <w:szCs w:val="18"/>
                <w:lang w:val="es-ES"/>
              </w:rPr>
              <w:t xml:space="preserve"> </w:t>
            </w:r>
            <w:r w:rsidRPr="2CC751CC">
              <w:rPr>
                <w:sz w:val="18"/>
                <w:szCs w:val="18"/>
                <w:lang w:val="es-ES"/>
              </w:rPr>
              <w:t>nuevas</w:t>
            </w:r>
            <w:r w:rsidRPr="2CC751CC">
              <w:rPr>
                <w:spacing w:val="-10"/>
                <w:sz w:val="18"/>
                <w:szCs w:val="18"/>
                <w:lang w:val="es-ES"/>
              </w:rPr>
              <w:t xml:space="preserve"> </w:t>
            </w:r>
            <w:r w:rsidRPr="2CC751CC">
              <w:rPr>
                <w:sz w:val="18"/>
                <w:szCs w:val="18"/>
                <w:lang w:val="es-ES"/>
              </w:rPr>
              <w:t>APs y la ampliación de 2 APs existentes</w:t>
            </w:r>
          </w:p>
        </w:tc>
        <w:tc>
          <w:tcPr>
            <w:tcW w:w="2659" w:type="dxa"/>
            <w:gridSpan w:val="3"/>
          </w:tcPr>
          <w:p w14:paraId="5A42CD6E" w14:textId="77777777" w:rsidR="00DC750A" w:rsidRPr="002C6417" w:rsidRDefault="00DC750A" w:rsidP="004613B3">
            <w:pPr>
              <w:pStyle w:val="TableParagraph"/>
              <w:numPr>
                <w:ilvl w:val="0"/>
                <w:numId w:val="20"/>
              </w:numPr>
              <w:tabs>
                <w:tab w:val="left" w:pos="387"/>
              </w:tabs>
              <w:spacing w:before="1"/>
              <w:ind w:right="211" w:firstLine="0"/>
              <w:rPr>
                <w:i/>
                <w:sz w:val="18"/>
                <w:szCs w:val="18"/>
                <w:lang w:val="es-ES"/>
              </w:rPr>
            </w:pPr>
            <w:r w:rsidRPr="2CC751CC">
              <w:rPr>
                <w:i/>
                <w:sz w:val="18"/>
                <w:szCs w:val="18"/>
                <w:lang w:val="es-ES"/>
              </w:rPr>
              <w:t>Comunidades</w:t>
            </w:r>
            <w:r w:rsidRPr="2CC751CC">
              <w:rPr>
                <w:i/>
                <w:spacing w:val="-11"/>
                <w:sz w:val="18"/>
                <w:szCs w:val="18"/>
                <w:lang w:val="es-ES"/>
              </w:rPr>
              <w:t xml:space="preserve"> </w:t>
            </w:r>
            <w:r w:rsidRPr="2CC751CC">
              <w:rPr>
                <w:i/>
                <w:sz w:val="18"/>
                <w:szCs w:val="18"/>
                <w:lang w:val="es-ES"/>
              </w:rPr>
              <w:t>de</w:t>
            </w:r>
            <w:r w:rsidRPr="2CC751CC">
              <w:rPr>
                <w:i/>
                <w:spacing w:val="-10"/>
                <w:sz w:val="18"/>
                <w:szCs w:val="18"/>
                <w:lang w:val="es-ES"/>
              </w:rPr>
              <w:t xml:space="preserve"> </w:t>
            </w:r>
            <w:r w:rsidRPr="2CC751CC">
              <w:rPr>
                <w:i/>
                <w:sz w:val="18"/>
                <w:szCs w:val="18"/>
                <w:lang w:val="es-ES"/>
              </w:rPr>
              <w:t>palmares/ Butia: 0 ha</w:t>
            </w:r>
          </w:p>
          <w:p w14:paraId="4FCFDBB0" w14:textId="77777777" w:rsidR="00DC750A" w:rsidRPr="002C6417" w:rsidRDefault="00DC750A" w:rsidP="004613B3">
            <w:pPr>
              <w:pStyle w:val="TableParagraph"/>
              <w:numPr>
                <w:ilvl w:val="0"/>
                <w:numId w:val="20"/>
              </w:numPr>
              <w:tabs>
                <w:tab w:val="left" w:pos="387"/>
              </w:tabs>
              <w:ind w:right="79" w:firstLine="0"/>
              <w:rPr>
                <w:i/>
                <w:sz w:val="18"/>
              </w:rPr>
            </w:pPr>
            <w:r w:rsidRPr="002C6417">
              <w:rPr>
                <w:i/>
                <w:sz w:val="18"/>
              </w:rPr>
              <w:t>Pastizales</w:t>
            </w:r>
            <w:r w:rsidRPr="002C6417">
              <w:rPr>
                <w:i/>
                <w:spacing w:val="-11"/>
                <w:sz w:val="18"/>
              </w:rPr>
              <w:t xml:space="preserve"> </w:t>
            </w:r>
            <w:r w:rsidRPr="002C6417">
              <w:rPr>
                <w:i/>
                <w:sz w:val="18"/>
              </w:rPr>
              <w:t>naturales:</w:t>
            </w:r>
            <w:r w:rsidRPr="002C6417">
              <w:rPr>
                <w:i/>
                <w:spacing w:val="-10"/>
                <w:sz w:val="18"/>
              </w:rPr>
              <w:t xml:space="preserve"> </w:t>
            </w:r>
            <w:r w:rsidRPr="002C6417">
              <w:rPr>
                <w:i/>
                <w:sz w:val="18"/>
              </w:rPr>
              <w:t xml:space="preserve">119.213 </w:t>
            </w:r>
            <w:r w:rsidRPr="002C6417">
              <w:rPr>
                <w:i/>
                <w:spacing w:val="-6"/>
                <w:sz w:val="18"/>
              </w:rPr>
              <w:t>ha</w:t>
            </w:r>
          </w:p>
          <w:p w14:paraId="742BC9E6" w14:textId="77777777" w:rsidR="00DC750A" w:rsidRPr="002C6417" w:rsidRDefault="00DC750A" w:rsidP="004613B3">
            <w:pPr>
              <w:pStyle w:val="TableParagraph"/>
              <w:numPr>
                <w:ilvl w:val="0"/>
                <w:numId w:val="20"/>
              </w:numPr>
              <w:tabs>
                <w:tab w:val="left" w:pos="386"/>
              </w:tabs>
              <w:spacing w:line="220" w:lineRule="exact"/>
              <w:ind w:left="116" w:right="567" w:firstLine="0"/>
              <w:rPr>
                <w:i/>
                <w:sz w:val="18"/>
              </w:rPr>
            </w:pPr>
            <w:r w:rsidRPr="002C6417">
              <w:rPr>
                <w:i/>
                <w:sz w:val="18"/>
              </w:rPr>
              <w:t>Humedales</w:t>
            </w:r>
            <w:r w:rsidRPr="002C6417">
              <w:rPr>
                <w:i/>
                <w:spacing w:val="-11"/>
                <w:sz w:val="18"/>
              </w:rPr>
              <w:t xml:space="preserve"> </w:t>
            </w:r>
            <w:r w:rsidRPr="002C6417">
              <w:rPr>
                <w:i/>
                <w:sz w:val="18"/>
              </w:rPr>
              <w:t>y</w:t>
            </w:r>
            <w:r w:rsidRPr="002C6417">
              <w:rPr>
                <w:i/>
                <w:spacing w:val="-10"/>
                <w:sz w:val="18"/>
              </w:rPr>
              <w:t xml:space="preserve"> </w:t>
            </w:r>
            <w:r w:rsidRPr="002C6417">
              <w:rPr>
                <w:i/>
                <w:sz w:val="18"/>
              </w:rPr>
              <w:t>turberas: 24.717 ha</w:t>
            </w:r>
          </w:p>
        </w:tc>
        <w:tc>
          <w:tcPr>
            <w:tcW w:w="2591" w:type="dxa"/>
            <w:gridSpan w:val="5"/>
          </w:tcPr>
          <w:p w14:paraId="4EED6A06" w14:textId="77777777" w:rsidR="00DC750A" w:rsidRPr="002C6417" w:rsidRDefault="00DC750A" w:rsidP="004613B3">
            <w:pPr>
              <w:pStyle w:val="TableParagraph"/>
              <w:numPr>
                <w:ilvl w:val="0"/>
                <w:numId w:val="19"/>
              </w:numPr>
              <w:tabs>
                <w:tab w:val="left" w:pos="386"/>
              </w:tabs>
              <w:spacing w:before="1"/>
              <w:ind w:right="174" w:firstLine="0"/>
              <w:rPr>
                <w:i/>
                <w:sz w:val="18"/>
                <w:szCs w:val="18"/>
                <w:lang w:val="es-ES"/>
              </w:rPr>
            </w:pPr>
            <w:r w:rsidRPr="2CC751CC">
              <w:rPr>
                <w:i/>
                <w:sz w:val="18"/>
                <w:szCs w:val="18"/>
                <w:lang w:val="es-ES"/>
              </w:rPr>
              <w:t>Comunidades</w:t>
            </w:r>
            <w:r w:rsidRPr="2CC751CC">
              <w:rPr>
                <w:i/>
                <w:spacing w:val="-11"/>
                <w:sz w:val="18"/>
                <w:szCs w:val="18"/>
                <w:lang w:val="es-ES"/>
              </w:rPr>
              <w:t xml:space="preserve"> </w:t>
            </w:r>
            <w:r w:rsidRPr="2CC751CC">
              <w:rPr>
                <w:i/>
                <w:sz w:val="18"/>
                <w:szCs w:val="18"/>
                <w:lang w:val="es-ES"/>
              </w:rPr>
              <w:t>de</w:t>
            </w:r>
            <w:r w:rsidRPr="2CC751CC">
              <w:rPr>
                <w:i/>
                <w:spacing w:val="-10"/>
                <w:sz w:val="18"/>
                <w:szCs w:val="18"/>
                <w:lang w:val="es-ES"/>
              </w:rPr>
              <w:t xml:space="preserve"> </w:t>
            </w:r>
            <w:r w:rsidRPr="2CC751CC">
              <w:rPr>
                <w:i/>
                <w:sz w:val="18"/>
                <w:szCs w:val="18"/>
                <w:lang w:val="es-ES"/>
              </w:rPr>
              <w:t>palmares</w:t>
            </w:r>
            <w:r w:rsidRPr="2CC751CC">
              <w:rPr>
                <w:i/>
                <w:spacing w:val="-10"/>
                <w:sz w:val="18"/>
                <w:szCs w:val="18"/>
                <w:lang w:val="es-ES"/>
              </w:rPr>
              <w:t xml:space="preserve"> </w:t>
            </w:r>
            <w:r w:rsidRPr="2CC751CC">
              <w:rPr>
                <w:i/>
                <w:sz w:val="18"/>
                <w:szCs w:val="18"/>
                <w:lang w:val="es-ES"/>
              </w:rPr>
              <w:t>/ Butia: 2.000 ha</w:t>
            </w:r>
          </w:p>
          <w:p w14:paraId="0509508F" w14:textId="77777777" w:rsidR="00DC750A" w:rsidRPr="002C6417" w:rsidRDefault="00DC750A" w:rsidP="004613B3">
            <w:pPr>
              <w:pStyle w:val="TableParagraph"/>
              <w:numPr>
                <w:ilvl w:val="0"/>
                <w:numId w:val="19"/>
              </w:numPr>
              <w:tabs>
                <w:tab w:val="left" w:pos="386"/>
              </w:tabs>
              <w:ind w:right="82" w:firstLine="0"/>
              <w:rPr>
                <w:i/>
                <w:sz w:val="18"/>
              </w:rPr>
            </w:pPr>
            <w:r w:rsidRPr="002C6417">
              <w:rPr>
                <w:i/>
                <w:sz w:val="18"/>
              </w:rPr>
              <w:t>Pastizales</w:t>
            </w:r>
            <w:r w:rsidRPr="002C6417">
              <w:rPr>
                <w:i/>
                <w:spacing w:val="-11"/>
                <w:sz w:val="18"/>
              </w:rPr>
              <w:t xml:space="preserve"> </w:t>
            </w:r>
            <w:r w:rsidRPr="002C6417">
              <w:rPr>
                <w:i/>
                <w:sz w:val="18"/>
              </w:rPr>
              <w:t>naturales:</w:t>
            </w:r>
            <w:r w:rsidRPr="002C6417">
              <w:rPr>
                <w:i/>
                <w:spacing w:val="-10"/>
                <w:sz w:val="18"/>
              </w:rPr>
              <w:t xml:space="preserve"> </w:t>
            </w:r>
            <w:r w:rsidRPr="002C6417">
              <w:rPr>
                <w:i/>
                <w:sz w:val="18"/>
              </w:rPr>
              <w:t xml:space="preserve">123.213 </w:t>
            </w:r>
            <w:r w:rsidRPr="002C6417">
              <w:rPr>
                <w:i/>
                <w:spacing w:val="-6"/>
                <w:sz w:val="18"/>
              </w:rPr>
              <w:t>ha</w:t>
            </w:r>
          </w:p>
          <w:p w14:paraId="51643266" w14:textId="77777777" w:rsidR="00DC750A" w:rsidRPr="002C6417" w:rsidRDefault="00DC750A" w:rsidP="004613B3">
            <w:pPr>
              <w:pStyle w:val="TableParagraph"/>
              <w:numPr>
                <w:ilvl w:val="0"/>
                <w:numId w:val="19"/>
              </w:numPr>
              <w:tabs>
                <w:tab w:val="left" w:pos="385"/>
              </w:tabs>
              <w:spacing w:line="220" w:lineRule="exact"/>
              <w:ind w:left="115" w:right="569" w:firstLine="0"/>
              <w:rPr>
                <w:i/>
                <w:sz w:val="18"/>
              </w:rPr>
            </w:pPr>
            <w:r w:rsidRPr="002C6417">
              <w:rPr>
                <w:i/>
                <w:sz w:val="18"/>
              </w:rPr>
              <w:t>Humedales</w:t>
            </w:r>
            <w:r w:rsidRPr="002C6417">
              <w:rPr>
                <w:i/>
                <w:spacing w:val="-11"/>
                <w:sz w:val="18"/>
              </w:rPr>
              <w:t xml:space="preserve"> </w:t>
            </w:r>
            <w:r w:rsidRPr="002C6417">
              <w:rPr>
                <w:i/>
                <w:sz w:val="18"/>
              </w:rPr>
              <w:t>y</w:t>
            </w:r>
            <w:r w:rsidRPr="002C6417">
              <w:rPr>
                <w:i/>
                <w:spacing w:val="-10"/>
                <w:sz w:val="18"/>
              </w:rPr>
              <w:t xml:space="preserve"> </w:t>
            </w:r>
            <w:r w:rsidRPr="002C6417">
              <w:rPr>
                <w:i/>
                <w:sz w:val="18"/>
              </w:rPr>
              <w:t>turberas: 26.717 ha</w:t>
            </w:r>
          </w:p>
        </w:tc>
        <w:tc>
          <w:tcPr>
            <w:tcW w:w="3117" w:type="dxa"/>
            <w:gridSpan w:val="4"/>
          </w:tcPr>
          <w:p w14:paraId="0BEE5297" w14:textId="77777777" w:rsidR="00DC750A" w:rsidRPr="002C6417" w:rsidRDefault="00DC750A" w:rsidP="004613B3">
            <w:pPr>
              <w:pStyle w:val="TableParagraph"/>
              <w:numPr>
                <w:ilvl w:val="0"/>
                <w:numId w:val="18"/>
              </w:numPr>
              <w:tabs>
                <w:tab w:val="left" w:pos="386"/>
              </w:tabs>
              <w:spacing w:before="1"/>
              <w:ind w:right="171" w:firstLine="0"/>
              <w:rPr>
                <w:i/>
                <w:sz w:val="18"/>
                <w:szCs w:val="18"/>
                <w:lang w:val="es-ES"/>
              </w:rPr>
            </w:pPr>
            <w:r w:rsidRPr="2CC751CC">
              <w:rPr>
                <w:i/>
                <w:sz w:val="18"/>
                <w:szCs w:val="18"/>
                <w:lang w:val="es-ES"/>
              </w:rPr>
              <w:t>Comunidades</w:t>
            </w:r>
            <w:r w:rsidRPr="2CC751CC">
              <w:rPr>
                <w:i/>
                <w:spacing w:val="-11"/>
                <w:sz w:val="18"/>
                <w:szCs w:val="18"/>
                <w:lang w:val="es-ES"/>
              </w:rPr>
              <w:t xml:space="preserve"> </w:t>
            </w:r>
            <w:r w:rsidRPr="2CC751CC">
              <w:rPr>
                <w:i/>
                <w:sz w:val="18"/>
                <w:szCs w:val="18"/>
                <w:lang w:val="es-ES"/>
              </w:rPr>
              <w:t>de</w:t>
            </w:r>
            <w:r w:rsidRPr="2CC751CC">
              <w:rPr>
                <w:i/>
                <w:spacing w:val="-10"/>
                <w:sz w:val="18"/>
                <w:szCs w:val="18"/>
                <w:lang w:val="es-ES"/>
              </w:rPr>
              <w:t xml:space="preserve"> </w:t>
            </w:r>
            <w:r w:rsidRPr="2CC751CC">
              <w:rPr>
                <w:i/>
                <w:sz w:val="18"/>
                <w:szCs w:val="18"/>
                <w:lang w:val="es-ES"/>
              </w:rPr>
              <w:t>palmares</w:t>
            </w:r>
            <w:r w:rsidRPr="2CC751CC">
              <w:rPr>
                <w:i/>
                <w:spacing w:val="-10"/>
                <w:sz w:val="18"/>
                <w:szCs w:val="18"/>
                <w:lang w:val="es-ES"/>
              </w:rPr>
              <w:t xml:space="preserve"> </w:t>
            </w:r>
            <w:r w:rsidRPr="2CC751CC">
              <w:rPr>
                <w:i/>
                <w:sz w:val="18"/>
                <w:szCs w:val="18"/>
                <w:lang w:val="es-ES"/>
              </w:rPr>
              <w:t>/ Butia: 4.000 ha</w:t>
            </w:r>
          </w:p>
          <w:p w14:paraId="50E33509" w14:textId="77777777" w:rsidR="00DC750A" w:rsidRPr="002C6417" w:rsidRDefault="00DC750A" w:rsidP="004613B3">
            <w:pPr>
              <w:pStyle w:val="TableParagraph"/>
              <w:numPr>
                <w:ilvl w:val="0"/>
                <w:numId w:val="18"/>
              </w:numPr>
              <w:tabs>
                <w:tab w:val="left" w:pos="386"/>
              </w:tabs>
              <w:ind w:right="79" w:firstLine="0"/>
              <w:rPr>
                <w:i/>
                <w:sz w:val="18"/>
              </w:rPr>
            </w:pPr>
            <w:r w:rsidRPr="002C6417">
              <w:rPr>
                <w:i/>
                <w:sz w:val="18"/>
              </w:rPr>
              <w:t>Pastizales</w:t>
            </w:r>
            <w:r w:rsidRPr="002C6417">
              <w:rPr>
                <w:i/>
                <w:spacing w:val="-11"/>
                <w:sz w:val="18"/>
              </w:rPr>
              <w:t xml:space="preserve"> </w:t>
            </w:r>
            <w:r w:rsidRPr="002C6417">
              <w:rPr>
                <w:i/>
                <w:sz w:val="18"/>
              </w:rPr>
              <w:t>naturales:</w:t>
            </w:r>
            <w:r w:rsidRPr="002C6417">
              <w:rPr>
                <w:i/>
                <w:spacing w:val="-10"/>
                <w:sz w:val="18"/>
              </w:rPr>
              <w:t xml:space="preserve"> </w:t>
            </w:r>
            <w:r w:rsidRPr="002C6417">
              <w:rPr>
                <w:i/>
                <w:sz w:val="18"/>
              </w:rPr>
              <w:t xml:space="preserve">127.213 </w:t>
            </w:r>
            <w:r w:rsidRPr="002C6417">
              <w:rPr>
                <w:i/>
                <w:spacing w:val="-6"/>
                <w:sz w:val="18"/>
              </w:rPr>
              <w:t>ha</w:t>
            </w:r>
          </w:p>
          <w:p w14:paraId="37766D5E" w14:textId="77777777" w:rsidR="00DC750A" w:rsidRPr="002C6417" w:rsidRDefault="00DC750A" w:rsidP="004613B3">
            <w:pPr>
              <w:pStyle w:val="TableParagraph"/>
              <w:numPr>
                <w:ilvl w:val="0"/>
                <w:numId w:val="18"/>
              </w:numPr>
              <w:tabs>
                <w:tab w:val="left" w:pos="385"/>
              </w:tabs>
              <w:spacing w:line="220" w:lineRule="exact"/>
              <w:ind w:left="115" w:right="567" w:firstLine="0"/>
              <w:rPr>
                <w:i/>
                <w:sz w:val="18"/>
              </w:rPr>
            </w:pPr>
            <w:r w:rsidRPr="002C6417">
              <w:rPr>
                <w:i/>
                <w:sz w:val="18"/>
              </w:rPr>
              <w:t>Humedales</w:t>
            </w:r>
            <w:r w:rsidRPr="002C6417">
              <w:rPr>
                <w:i/>
                <w:spacing w:val="-11"/>
                <w:sz w:val="18"/>
              </w:rPr>
              <w:t xml:space="preserve"> </w:t>
            </w:r>
            <w:r w:rsidRPr="002C6417">
              <w:rPr>
                <w:i/>
                <w:sz w:val="18"/>
              </w:rPr>
              <w:t>y</w:t>
            </w:r>
            <w:r w:rsidRPr="002C6417">
              <w:rPr>
                <w:i/>
                <w:spacing w:val="-10"/>
                <w:sz w:val="18"/>
              </w:rPr>
              <w:t xml:space="preserve"> </w:t>
            </w:r>
            <w:r w:rsidRPr="002C6417">
              <w:rPr>
                <w:i/>
                <w:sz w:val="18"/>
              </w:rPr>
              <w:t>turberas: 29.717 ha</w:t>
            </w:r>
          </w:p>
        </w:tc>
      </w:tr>
      <w:tr w:rsidR="00DC750A" w:rsidRPr="002C6417" w14:paraId="31FB9114" w14:textId="77777777" w:rsidTr="00840955">
        <w:trPr>
          <w:gridAfter w:val="2"/>
          <w:wAfter w:w="111" w:type="dxa"/>
          <w:trHeight w:val="1159"/>
        </w:trPr>
        <w:tc>
          <w:tcPr>
            <w:tcW w:w="2690" w:type="dxa"/>
            <w:shd w:val="clear" w:color="auto" w:fill="DFDFDF"/>
          </w:tcPr>
          <w:p w14:paraId="3DB128B3" w14:textId="77777777" w:rsidR="00DC750A" w:rsidRPr="002C6417" w:rsidRDefault="00DC750A" w:rsidP="00840955">
            <w:pPr>
              <w:pStyle w:val="TableParagraph"/>
              <w:spacing w:before="1"/>
              <w:ind w:left="107" w:right="136"/>
              <w:rPr>
                <w:b/>
                <w:sz w:val="18"/>
              </w:rPr>
            </w:pPr>
            <w:r w:rsidRPr="002C6417">
              <w:rPr>
                <w:b/>
                <w:sz w:val="18"/>
              </w:rPr>
              <w:t>Productos</w:t>
            </w:r>
            <w:r w:rsidRPr="002C6417">
              <w:rPr>
                <w:b/>
                <w:spacing w:val="-11"/>
                <w:sz w:val="18"/>
              </w:rPr>
              <w:t xml:space="preserve"> </w:t>
            </w:r>
            <w:r w:rsidRPr="002C6417">
              <w:rPr>
                <w:b/>
                <w:sz w:val="18"/>
              </w:rPr>
              <w:t>para</w:t>
            </w:r>
            <w:r w:rsidRPr="002C6417">
              <w:rPr>
                <w:b/>
                <w:spacing w:val="-10"/>
                <w:sz w:val="18"/>
              </w:rPr>
              <w:t xml:space="preserve"> </w:t>
            </w:r>
            <w:r w:rsidRPr="002C6417">
              <w:rPr>
                <w:b/>
                <w:sz w:val="18"/>
              </w:rPr>
              <w:t>alcanzar</w:t>
            </w:r>
            <w:r w:rsidRPr="002C6417">
              <w:rPr>
                <w:b/>
                <w:spacing w:val="-10"/>
                <w:sz w:val="18"/>
              </w:rPr>
              <w:t xml:space="preserve"> </w:t>
            </w:r>
            <w:r w:rsidRPr="002C6417">
              <w:rPr>
                <w:b/>
                <w:sz w:val="18"/>
              </w:rPr>
              <w:t>el Resultado</w:t>
            </w:r>
            <w:r w:rsidRPr="002C6417">
              <w:rPr>
                <w:b/>
                <w:spacing w:val="-2"/>
                <w:sz w:val="18"/>
              </w:rPr>
              <w:t xml:space="preserve"> </w:t>
            </w:r>
            <w:r w:rsidRPr="002C6417">
              <w:rPr>
                <w:b/>
                <w:sz w:val="18"/>
              </w:rPr>
              <w:t>2.2</w:t>
            </w:r>
          </w:p>
        </w:tc>
        <w:tc>
          <w:tcPr>
            <w:tcW w:w="11909" w:type="dxa"/>
            <w:gridSpan w:val="13"/>
          </w:tcPr>
          <w:p w14:paraId="50732DE6" w14:textId="77777777" w:rsidR="00DC750A" w:rsidRPr="002C6417" w:rsidRDefault="00DC750A" w:rsidP="004613B3">
            <w:pPr>
              <w:pStyle w:val="TableParagraph"/>
              <w:numPr>
                <w:ilvl w:val="2"/>
                <w:numId w:val="17"/>
              </w:numPr>
              <w:tabs>
                <w:tab w:val="left" w:pos="551"/>
              </w:tabs>
              <w:spacing w:before="1"/>
              <w:ind w:left="551" w:hanging="446"/>
              <w:rPr>
                <w:i/>
                <w:sz w:val="18"/>
                <w:szCs w:val="18"/>
                <w:lang w:val="es-ES"/>
              </w:rPr>
            </w:pPr>
            <w:r w:rsidRPr="2CC751CC">
              <w:rPr>
                <w:i/>
                <w:sz w:val="18"/>
                <w:szCs w:val="18"/>
                <w:lang w:val="es-ES"/>
              </w:rPr>
              <w:t>Uso</w:t>
            </w:r>
            <w:r w:rsidRPr="2CC751CC">
              <w:rPr>
                <w:i/>
                <w:spacing w:val="-5"/>
                <w:sz w:val="18"/>
                <w:szCs w:val="18"/>
                <w:lang w:val="es-ES"/>
              </w:rPr>
              <w:t xml:space="preserve"> </w:t>
            </w:r>
            <w:r w:rsidRPr="2CC751CC">
              <w:rPr>
                <w:i/>
                <w:sz w:val="18"/>
                <w:szCs w:val="18"/>
                <w:lang w:val="es-ES"/>
              </w:rPr>
              <w:t>mejorado</w:t>
            </w:r>
            <w:r w:rsidRPr="2CC751CC">
              <w:rPr>
                <w:i/>
                <w:spacing w:val="-2"/>
                <w:sz w:val="18"/>
                <w:szCs w:val="18"/>
                <w:lang w:val="es-ES"/>
              </w:rPr>
              <w:t xml:space="preserve"> </w:t>
            </w:r>
            <w:r w:rsidRPr="2CC751CC">
              <w:rPr>
                <w:i/>
                <w:sz w:val="18"/>
                <w:szCs w:val="18"/>
                <w:lang w:val="es-ES"/>
              </w:rPr>
              <w:t>de</w:t>
            </w:r>
            <w:r w:rsidRPr="2CC751CC">
              <w:rPr>
                <w:i/>
                <w:spacing w:val="-3"/>
                <w:sz w:val="18"/>
                <w:szCs w:val="18"/>
                <w:lang w:val="es-ES"/>
              </w:rPr>
              <w:t xml:space="preserve"> </w:t>
            </w:r>
            <w:r w:rsidRPr="2CC751CC">
              <w:rPr>
                <w:i/>
                <w:sz w:val="18"/>
                <w:szCs w:val="18"/>
                <w:lang w:val="es-ES"/>
              </w:rPr>
              <w:t>mecanismos</w:t>
            </w:r>
            <w:r w:rsidRPr="2CC751CC">
              <w:rPr>
                <w:i/>
                <w:spacing w:val="-3"/>
                <w:sz w:val="18"/>
                <w:szCs w:val="18"/>
                <w:lang w:val="es-ES"/>
              </w:rPr>
              <w:t xml:space="preserve"> </w:t>
            </w:r>
            <w:r w:rsidRPr="2CC751CC">
              <w:rPr>
                <w:i/>
                <w:sz w:val="18"/>
                <w:szCs w:val="18"/>
                <w:lang w:val="es-ES"/>
              </w:rPr>
              <w:t>financieros</w:t>
            </w:r>
            <w:r w:rsidRPr="2CC751CC">
              <w:rPr>
                <w:i/>
                <w:spacing w:val="-4"/>
                <w:sz w:val="18"/>
                <w:szCs w:val="18"/>
                <w:lang w:val="es-ES"/>
              </w:rPr>
              <w:t xml:space="preserve"> </w:t>
            </w:r>
            <w:r w:rsidRPr="2CC751CC">
              <w:rPr>
                <w:i/>
                <w:sz w:val="18"/>
                <w:szCs w:val="18"/>
                <w:lang w:val="es-ES"/>
              </w:rPr>
              <w:t>existentes</w:t>
            </w:r>
            <w:r w:rsidRPr="2CC751CC">
              <w:rPr>
                <w:i/>
                <w:spacing w:val="-6"/>
                <w:sz w:val="18"/>
                <w:szCs w:val="18"/>
                <w:lang w:val="es-ES"/>
              </w:rPr>
              <w:t xml:space="preserve"> </w:t>
            </w:r>
            <w:r w:rsidRPr="2CC751CC">
              <w:rPr>
                <w:i/>
                <w:sz w:val="18"/>
                <w:szCs w:val="18"/>
                <w:lang w:val="es-ES"/>
              </w:rPr>
              <w:t>en</w:t>
            </w:r>
            <w:r w:rsidRPr="2CC751CC">
              <w:rPr>
                <w:i/>
                <w:spacing w:val="-2"/>
                <w:sz w:val="18"/>
                <w:szCs w:val="18"/>
                <w:lang w:val="es-ES"/>
              </w:rPr>
              <w:t xml:space="preserve"> </w:t>
            </w:r>
            <w:r w:rsidRPr="2CC751CC">
              <w:rPr>
                <w:i/>
                <w:sz w:val="18"/>
                <w:szCs w:val="18"/>
                <w:lang w:val="es-ES"/>
              </w:rPr>
              <w:t>5</w:t>
            </w:r>
            <w:r w:rsidRPr="2CC751CC">
              <w:rPr>
                <w:i/>
                <w:spacing w:val="-3"/>
                <w:sz w:val="18"/>
                <w:szCs w:val="18"/>
                <w:lang w:val="es-ES"/>
              </w:rPr>
              <w:t xml:space="preserve"> </w:t>
            </w:r>
            <w:r w:rsidRPr="2CC751CC">
              <w:rPr>
                <w:i/>
                <w:sz w:val="18"/>
                <w:szCs w:val="18"/>
                <w:lang w:val="es-ES"/>
              </w:rPr>
              <w:t>APs</w:t>
            </w:r>
            <w:r w:rsidRPr="2CC751CC">
              <w:rPr>
                <w:i/>
                <w:spacing w:val="-4"/>
                <w:sz w:val="18"/>
                <w:szCs w:val="18"/>
                <w:lang w:val="es-ES"/>
              </w:rPr>
              <w:t xml:space="preserve"> </w:t>
            </w:r>
            <w:r w:rsidRPr="2CC751CC">
              <w:rPr>
                <w:i/>
                <w:sz w:val="18"/>
                <w:szCs w:val="18"/>
                <w:lang w:val="es-ES"/>
              </w:rPr>
              <w:t>generan</w:t>
            </w:r>
            <w:r w:rsidRPr="2CC751CC">
              <w:rPr>
                <w:i/>
                <w:spacing w:val="-5"/>
                <w:sz w:val="18"/>
                <w:szCs w:val="18"/>
                <w:lang w:val="es-ES"/>
              </w:rPr>
              <w:t xml:space="preserve"> </w:t>
            </w:r>
            <w:r w:rsidRPr="2CC751CC">
              <w:rPr>
                <w:i/>
                <w:sz w:val="18"/>
                <w:szCs w:val="18"/>
                <w:lang w:val="es-ES"/>
              </w:rPr>
              <w:t>ingresos</w:t>
            </w:r>
            <w:r w:rsidRPr="2CC751CC">
              <w:rPr>
                <w:i/>
                <w:spacing w:val="-4"/>
                <w:sz w:val="18"/>
                <w:szCs w:val="18"/>
                <w:lang w:val="es-ES"/>
              </w:rPr>
              <w:t xml:space="preserve"> </w:t>
            </w:r>
            <w:r w:rsidRPr="2CC751CC">
              <w:rPr>
                <w:i/>
                <w:sz w:val="18"/>
                <w:szCs w:val="18"/>
                <w:lang w:val="es-ES"/>
              </w:rPr>
              <w:t>por</w:t>
            </w:r>
            <w:r w:rsidRPr="2CC751CC">
              <w:rPr>
                <w:i/>
                <w:spacing w:val="-5"/>
                <w:sz w:val="18"/>
                <w:szCs w:val="18"/>
                <w:lang w:val="es-ES"/>
              </w:rPr>
              <w:t xml:space="preserve"> </w:t>
            </w:r>
            <w:r w:rsidRPr="2CC751CC">
              <w:rPr>
                <w:i/>
                <w:sz w:val="18"/>
                <w:szCs w:val="18"/>
                <w:lang w:val="es-ES"/>
              </w:rPr>
              <w:t>uso</w:t>
            </w:r>
            <w:r w:rsidRPr="2CC751CC">
              <w:rPr>
                <w:i/>
                <w:spacing w:val="-3"/>
                <w:sz w:val="18"/>
                <w:szCs w:val="18"/>
                <w:lang w:val="es-ES"/>
              </w:rPr>
              <w:t xml:space="preserve"> </w:t>
            </w:r>
            <w:r w:rsidRPr="2CC751CC">
              <w:rPr>
                <w:i/>
                <w:sz w:val="18"/>
                <w:szCs w:val="18"/>
                <w:lang w:val="es-ES"/>
              </w:rPr>
              <w:t>público,</w:t>
            </w:r>
            <w:r w:rsidRPr="2CC751CC">
              <w:rPr>
                <w:i/>
                <w:spacing w:val="-3"/>
                <w:sz w:val="18"/>
                <w:szCs w:val="18"/>
                <w:lang w:val="es-ES"/>
              </w:rPr>
              <w:t xml:space="preserve"> </w:t>
            </w:r>
            <w:r w:rsidRPr="2CC751CC">
              <w:rPr>
                <w:i/>
                <w:sz w:val="18"/>
                <w:szCs w:val="18"/>
                <w:lang w:val="es-ES"/>
              </w:rPr>
              <w:t>turismo,</w:t>
            </w:r>
            <w:r w:rsidRPr="2CC751CC">
              <w:rPr>
                <w:i/>
                <w:spacing w:val="-4"/>
                <w:sz w:val="18"/>
                <w:szCs w:val="18"/>
                <w:lang w:val="es-ES"/>
              </w:rPr>
              <w:t xml:space="preserve"> etc.</w:t>
            </w:r>
          </w:p>
          <w:p w14:paraId="6DB4A658" w14:textId="77777777" w:rsidR="00DC750A" w:rsidRPr="002C6417" w:rsidRDefault="00DC750A" w:rsidP="004613B3">
            <w:pPr>
              <w:pStyle w:val="TableParagraph"/>
              <w:numPr>
                <w:ilvl w:val="2"/>
                <w:numId w:val="17"/>
              </w:numPr>
              <w:tabs>
                <w:tab w:val="left" w:pos="553"/>
              </w:tabs>
              <w:spacing w:before="59"/>
              <w:ind w:left="105" w:right="180" w:firstLine="0"/>
              <w:rPr>
                <w:i/>
                <w:sz w:val="18"/>
                <w:szCs w:val="18"/>
                <w:lang w:val="es-ES"/>
              </w:rPr>
            </w:pPr>
            <w:r w:rsidRPr="2CC751CC">
              <w:rPr>
                <w:i/>
                <w:sz w:val="18"/>
                <w:szCs w:val="18"/>
                <w:lang w:val="es-ES"/>
              </w:rPr>
              <w:t>Avances en la consolidación del SNAP y mejora su efectividad de gestión mediante: a) Dos (2) nuevas APs incluidas en el SNAP y dos (2) APs ampliadas;</w:t>
            </w:r>
            <w:r w:rsidRPr="2CC751CC">
              <w:rPr>
                <w:i/>
                <w:spacing w:val="-4"/>
                <w:sz w:val="18"/>
                <w:szCs w:val="18"/>
                <w:lang w:val="es-ES"/>
              </w:rPr>
              <w:t xml:space="preserve"> </w:t>
            </w:r>
            <w:r w:rsidRPr="2CC751CC">
              <w:rPr>
                <w:i/>
                <w:sz w:val="18"/>
                <w:szCs w:val="18"/>
                <w:lang w:val="es-ES"/>
              </w:rPr>
              <w:t>b)</w:t>
            </w:r>
            <w:r w:rsidRPr="2CC751CC">
              <w:rPr>
                <w:i/>
                <w:spacing w:val="-1"/>
                <w:sz w:val="18"/>
                <w:szCs w:val="18"/>
                <w:lang w:val="es-ES"/>
              </w:rPr>
              <w:t xml:space="preserve"> </w:t>
            </w:r>
            <w:r w:rsidRPr="2CC751CC">
              <w:rPr>
                <w:i/>
                <w:sz w:val="18"/>
                <w:szCs w:val="18"/>
                <w:lang w:val="es-ES"/>
              </w:rPr>
              <w:t>Cuatro</w:t>
            </w:r>
            <w:r w:rsidRPr="2CC751CC">
              <w:rPr>
                <w:i/>
                <w:spacing w:val="-2"/>
                <w:sz w:val="18"/>
                <w:szCs w:val="18"/>
                <w:lang w:val="es-ES"/>
              </w:rPr>
              <w:t xml:space="preserve"> </w:t>
            </w:r>
            <w:r w:rsidRPr="2CC751CC">
              <w:rPr>
                <w:i/>
                <w:sz w:val="18"/>
                <w:szCs w:val="18"/>
                <w:lang w:val="es-ES"/>
              </w:rPr>
              <w:t>(4)</w:t>
            </w:r>
            <w:r w:rsidRPr="2CC751CC">
              <w:rPr>
                <w:i/>
                <w:spacing w:val="-1"/>
                <w:sz w:val="18"/>
                <w:szCs w:val="18"/>
                <w:lang w:val="es-ES"/>
              </w:rPr>
              <w:t xml:space="preserve"> </w:t>
            </w:r>
            <w:r w:rsidRPr="2CC751CC">
              <w:rPr>
                <w:i/>
                <w:sz w:val="18"/>
                <w:szCs w:val="18"/>
                <w:lang w:val="es-ES"/>
              </w:rPr>
              <w:t>planes</w:t>
            </w:r>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manejo de</w:t>
            </w:r>
            <w:r w:rsidRPr="2CC751CC">
              <w:rPr>
                <w:i/>
                <w:spacing w:val="-1"/>
                <w:sz w:val="18"/>
                <w:szCs w:val="18"/>
                <w:lang w:val="es-ES"/>
              </w:rPr>
              <w:t xml:space="preserve"> </w:t>
            </w:r>
            <w:r w:rsidRPr="2CC751CC">
              <w:rPr>
                <w:i/>
                <w:sz w:val="18"/>
                <w:szCs w:val="18"/>
                <w:lang w:val="es-ES"/>
              </w:rPr>
              <w:t>APs</w:t>
            </w:r>
            <w:r w:rsidRPr="2CC751CC">
              <w:rPr>
                <w:i/>
                <w:spacing w:val="-2"/>
                <w:sz w:val="18"/>
                <w:szCs w:val="18"/>
                <w:lang w:val="es-ES"/>
              </w:rPr>
              <w:t xml:space="preserve"> </w:t>
            </w:r>
            <w:r w:rsidRPr="2CC751CC">
              <w:rPr>
                <w:i/>
                <w:sz w:val="18"/>
                <w:szCs w:val="18"/>
                <w:lang w:val="es-ES"/>
              </w:rPr>
              <w:t>actualizados</w:t>
            </w:r>
            <w:r w:rsidRPr="2CC751CC">
              <w:rPr>
                <w:i/>
                <w:spacing w:val="-4"/>
                <w:sz w:val="18"/>
                <w:szCs w:val="18"/>
                <w:lang w:val="es-ES"/>
              </w:rPr>
              <w:t xml:space="preserve"> </w:t>
            </w:r>
            <w:r w:rsidRPr="2CC751CC">
              <w:rPr>
                <w:i/>
                <w:sz w:val="18"/>
                <w:szCs w:val="18"/>
                <w:lang w:val="es-ES"/>
              </w:rPr>
              <w:t>y/o</w:t>
            </w:r>
            <w:r w:rsidRPr="2CC751CC">
              <w:rPr>
                <w:i/>
                <w:spacing w:val="-3"/>
                <w:sz w:val="18"/>
                <w:szCs w:val="18"/>
                <w:lang w:val="es-ES"/>
              </w:rPr>
              <w:t xml:space="preserve"> </w:t>
            </w:r>
            <w:r w:rsidRPr="2CC751CC">
              <w:rPr>
                <w:i/>
                <w:sz w:val="18"/>
                <w:szCs w:val="18"/>
                <w:lang w:val="es-ES"/>
              </w:rPr>
              <w:t>aprobados</w:t>
            </w:r>
            <w:r w:rsidRPr="2CC751CC">
              <w:rPr>
                <w:i/>
                <w:spacing w:val="-2"/>
                <w:sz w:val="18"/>
                <w:szCs w:val="18"/>
                <w:lang w:val="es-ES"/>
              </w:rPr>
              <w:t xml:space="preserve"> </w:t>
            </w:r>
            <w:r w:rsidRPr="2CC751CC">
              <w:rPr>
                <w:i/>
                <w:sz w:val="18"/>
                <w:szCs w:val="18"/>
                <w:lang w:val="es-ES"/>
              </w:rPr>
              <w:t>de</w:t>
            </w:r>
            <w:r w:rsidRPr="2CC751CC">
              <w:rPr>
                <w:i/>
                <w:spacing w:val="-1"/>
                <w:sz w:val="18"/>
                <w:szCs w:val="18"/>
                <w:lang w:val="es-ES"/>
              </w:rPr>
              <w:t xml:space="preserve"> </w:t>
            </w:r>
            <w:r w:rsidRPr="2CC751CC">
              <w:rPr>
                <w:i/>
                <w:sz w:val="18"/>
                <w:szCs w:val="18"/>
                <w:lang w:val="es-ES"/>
              </w:rPr>
              <w:t>manera</w:t>
            </w:r>
            <w:r w:rsidRPr="2CC751CC">
              <w:rPr>
                <w:i/>
                <w:spacing w:val="-3"/>
                <w:sz w:val="18"/>
                <w:szCs w:val="18"/>
                <w:lang w:val="es-ES"/>
              </w:rPr>
              <w:t xml:space="preserve"> </w:t>
            </w:r>
            <w:r w:rsidRPr="2CC751CC">
              <w:rPr>
                <w:i/>
                <w:sz w:val="18"/>
                <w:szCs w:val="18"/>
                <w:lang w:val="es-ES"/>
              </w:rPr>
              <w:t>participativa</w:t>
            </w:r>
            <w:r w:rsidRPr="2CC751CC">
              <w:rPr>
                <w:i/>
                <w:spacing w:val="-1"/>
                <w:sz w:val="18"/>
                <w:szCs w:val="18"/>
                <w:lang w:val="es-ES"/>
              </w:rPr>
              <w:t xml:space="preserve"> </w:t>
            </w:r>
            <w:r w:rsidRPr="2CC751CC">
              <w:rPr>
                <w:i/>
                <w:sz w:val="18"/>
                <w:szCs w:val="18"/>
                <w:lang w:val="es-ES"/>
              </w:rPr>
              <w:t>y con</w:t>
            </w:r>
            <w:r w:rsidRPr="2CC751CC">
              <w:rPr>
                <w:i/>
                <w:spacing w:val="-3"/>
                <w:sz w:val="18"/>
                <w:szCs w:val="18"/>
                <w:lang w:val="es-ES"/>
              </w:rPr>
              <w:t xml:space="preserve"> </w:t>
            </w:r>
            <w:r w:rsidRPr="2CC751CC">
              <w:rPr>
                <w:i/>
                <w:sz w:val="18"/>
                <w:szCs w:val="18"/>
                <w:lang w:val="es-ES"/>
              </w:rPr>
              <w:t>enfoque</w:t>
            </w:r>
            <w:r w:rsidRPr="2CC751CC">
              <w:rPr>
                <w:i/>
                <w:spacing w:val="-1"/>
                <w:sz w:val="18"/>
                <w:szCs w:val="18"/>
                <w:lang w:val="es-ES"/>
              </w:rPr>
              <w:t xml:space="preserve"> </w:t>
            </w:r>
            <w:r w:rsidRPr="2CC751CC">
              <w:rPr>
                <w:i/>
                <w:sz w:val="18"/>
                <w:szCs w:val="18"/>
                <w:lang w:val="es-ES"/>
              </w:rPr>
              <w:t>de</w:t>
            </w:r>
            <w:r w:rsidRPr="2CC751CC">
              <w:rPr>
                <w:i/>
                <w:spacing w:val="-3"/>
                <w:sz w:val="18"/>
                <w:szCs w:val="18"/>
                <w:lang w:val="es-ES"/>
              </w:rPr>
              <w:t xml:space="preserve"> </w:t>
            </w:r>
            <w:r w:rsidRPr="2CC751CC">
              <w:rPr>
                <w:i/>
                <w:sz w:val="18"/>
                <w:szCs w:val="18"/>
                <w:lang w:val="es-ES"/>
              </w:rPr>
              <w:t>género,</w:t>
            </w:r>
            <w:r w:rsidRPr="2CC751CC">
              <w:rPr>
                <w:i/>
                <w:spacing w:val="-1"/>
                <w:sz w:val="18"/>
                <w:szCs w:val="18"/>
                <w:lang w:val="es-ES"/>
              </w:rPr>
              <w:t xml:space="preserve"> </w:t>
            </w:r>
            <w:r w:rsidRPr="2CC751CC">
              <w:rPr>
                <w:i/>
                <w:sz w:val="18"/>
                <w:szCs w:val="18"/>
                <w:lang w:val="es-ES"/>
              </w:rPr>
              <w:t>incluyen estrategias</w:t>
            </w:r>
            <w:r w:rsidRPr="2CC751CC">
              <w:rPr>
                <w:i/>
                <w:spacing w:val="-4"/>
                <w:sz w:val="18"/>
                <w:szCs w:val="18"/>
                <w:lang w:val="es-ES"/>
              </w:rPr>
              <w:t xml:space="preserve"> </w:t>
            </w:r>
            <w:r w:rsidRPr="2CC751CC">
              <w:rPr>
                <w:i/>
                <w:sz w:val="18"/>
                <w:szCs w:val="18"/>
                <w:lang w:val="es-ES"/>
              </w:rPr>
              <w:t>de respuesta</w:t>
            </w:r>
            <w:r w:rsidRPr="2CC751CC">
              <w:rPr>
                <w:i/>
                <w:spacing w:val="-2"/>
                <w:sz w:val="18"/>
                <w:szCs w:val="18"/>
                <w:lang w:val="es-ES"/>
              </w:rPr>
              <w:t xml:space="preserve"> </w:t>
            </w:r>
            <w:r w:rsidRPr="2CC751CC">
              <w:rPr>
                <w:i/>
                <w:sz w:val="18"/>
                <w:szCs w:val="18"/>
                <w:lang w:val="es-ES"/>
              </w:rPr>
              <w:t>al</w:t>
            </w:r>
            <w:r w:rsidRPr="2CC751CC">
              <w:rPr>
                <w:i/>
                <w:spacing w:val="-1"/>
                <w:sz w:val="18"/>
                <w:szCs w:val="18"/>
                <w:lang w:val="es-ES"/>
              </w:rPr>
              <w:t xml:space="preserve"> </w:t>
            </w:r>
            <w:r w:rsidRPr="2CC751CC">
              <w:rPr>
                <w:i/>
                <w:sz w:val="18"/>
                <w:szCs w:val="18"/>
                <w:lang w:val="es-ES"/>
              </w:rPr>
              <w:t>cambio climático y</w:t>
            </w:r>
            <w:r w:rsidRPr="2CC751CC">
              <w:rPr>
                <w:i/>
                <w:spacing w:val="-2"/>
                <w:sz w:val="18"/>
                <w:szCs w:val="18"/>
                <w:lang w:val="es-ES"/>
              </w:rPr>
              <w:t xml:space="preserve"> </w:t>
            </w:r>
            <w:r w:rsidRPr="2CC751CC">
              <w:rPr>
                <w:i/>
                <w:sz w:val="18"/>
                <w:szCs w:val="18"/>
                <w:lang w:val="es-ES"/>
              </w:rPr>
              <w:t>el desarrollo</w:t>
            </w:r>
            <w:r w:rsidRPr="2CC751CC">
              <w:rPr>
                <w:i/>
                <w:spacing w:val="-2"/>
                <w:sz w:val="18"/>
                <w:szCs w:val="18"/>
                <w:lang w:val="es-ES"/>
              </w:rPr>
              <w:t xml:space="preserve"> </w:t>
            </w:r>
            <w:r w:rsidRPr="2CC751CC">
              <w:rPr>
                <w:i/>
                <w:sz w:val="18"/>
                <w:szCs w:val="18"/>
                <w:lang w:val="es-ES"/>
              </w:rPr>
              <w:t>de infraestructura</w:t>
            </w:r>
            <w:r w:rsidRPr="2CC751CC">
              <w:rPr>
                <w:i/>
                <w:spacing w:val="-2"/>
                <w:sz w:val="18"/>
                <w:szCs w:val="18"/>
                <w:lang w:val="es-ES"/>
              </w:rPr>
              <w:t xml:space="preserve"> </w:t>
            </w:r>
            <w:r w:rsidRPr="2CC751CC">
              <w:rPr>
                <w:i/>
                <w:sz w:val="18"/>
                <w:szCs w:val="18"/>
                <w:lang w:val="es-ES"/>
              </w:rPr>
              <w:t>y equipamiento para uso</w:t>
            </w:r>
            <w:r w:rsidRPr="2CC751CC">
              <w:rPr>
                <w:i/>
                <w:spacing w:val="-2"/>
                <w:sz w:val="18"/>
                <w:szCs w:val="18"/>
                <w:lang w:val="es-ES"/>
              </w:rPr>
              <w:t xml:space="preserve"> </w:t>
            </w:r>
            <w:r w:rsidRPr="2CC751CC">
              <w:rPr>
                <w:i/>
                <w:sz w:val="18"/>
                <w:szCs w:val="18"/>
                <w:lang w:val="es-ES"/>
              </w:rPr>
              <w:t>público y turismo; y c) Plan de monitoreo</w:t>
            </w:r>
            <w:r w:rsidRPr="2CC751CC">
              <w:rPr>
                <w:i/>
                <w:spacing w:val="-1"/>
                <w:sz w:val="18"/>
                <w:szCs w:val="18"/>
                <w:lang w:val="es-ES"/>
              </w:rPr>
              <w:t xml:space="preserve"> </w:t>
            </w:r>
            <w:r w:rsidRPr="2CC751CC">
              <w:rPr>
                <w:i/>
                <w:sz w:val="18"/>
                <w:szCs w:val="18"/>
                <w:lang w:val="es-ES"/>
              </w:rPr>
              <w:t>de</w:t>
            </w:r>
            <w:r w:rsidRPr="2CC751CC">
              <w:rPr>
                <w:i/>
                <w:spacing w:val="-2"/>
                <w:sz w:val="18"/>
                <w:szCs w:val="18"/>
                <w:lang w:val="es-ES"/>
              </w:rPr>
              <w:t xml:space="preserve"> </w:t>
            </w:r>
            <w:r w:rsidRPr="2CC751CC">
              <w:rPr>
                <w:i/>
                <w:sz w:val="18"/>
                <w:szCs w:val="18"/>
                <w:lang w:val="es-ES"/>
              </w:rPr>
              <w:t>la efectividad de 6</w:t>
            </w:r>
          </w:p>
          <w:p w14:paraId="465E7D59" w14:textId="77777777" w:rsidR="00DC750A" w:rsidRPr="002C6417" w:rsidRDefault="00DC750A" w:rsidP="00840955">
            <w:pPr>
              <w:pStyle w:val="TableParagraph"/>
              <w:spacing w:before="1" w:line="199" w:lineRule="exact"/>
              <w:ind w:left="105"/>
              <w:rPr>
                <w:i/>
                <w:sz w:val="18"/>
                <w:szCs w:val="18"/>
                <w:lang w:val="es-ES"/>
              </w:rPr>
            </w:pPr>
            <w:r w:rsidRPr="2CC751CC">
              <w:rPr>
                <w:i/>
                <w:sz w:val="18"/>
                <w:szCs w:val="18"/>
                <w:lang w:val="es-ES"/>
              </w:rPr>
              <w:t>APs</w:t>
            </w:r>
            <w:r w:rsidRPr="2CC751CC">
              <w:rPr>
                <w:i/>
                <w:spacing w:val="-7"/>
                <w:sz w:val="18"/>
                <w:szCs w:val="18"/>
                <w:lang w:val="es-ES"/>
              </w:rPr>
              <w:t xml:space="preserve"> </w:t>
            </w:r>
            <w:r w:rsidRPr="2CC751CC">
              <w:rPr>
                <w:i/>
                <w:sz w:val="18"/>
                <w:szCs w:val="18"/>
                <w:lang w:val="es-ES"/>
              </w:rPr>
              <w:t>implementado,</w:t>
            </w:r>
            <w:r w:rsidRPr="2CC751CC">
              <w:rPr>
                <w:i/>
                <w:spacing w:val="-4"/>
                <w:sz w:val="18"/>
                <w:szCs w:val="18"/>
                <w:lang w:val="es-ES"/>
              </w:rPr>
              <w:t xml:space="preserve"> </w:t>
            </w:r>
            <w:r w:rsidRPr="2CC751CC">
              <w:rPr>
                <w:i/>
                <w:sz w:val="18"/>
                <w:szCs w:val="18"/>
                <w:lang w:val="es-ES"/>
              </w:rPr>
              <w:t>incluyendo</w:t>
            </w:r>
            <w:r w:rsidRPr="2CC751CC">
              <w:rPr>
                <w:i/>
                <w:spacing w:val="-3"/>
                <w:sz w:val="18"/>
                <w:szCs w:val="18"/>
                <w:lang w:val="es-ES"/>
              </w:rPr>
              <w:t xml:space="preserve"> </w:t>
            </w:r>
            <w:r w:rsidRPr="2CC751CC">
              <w:rPr>
                <w:i/>
                <w:sz w:val="18"/>
                <w:szCs w:val="18"/>
                <w:lang w:val="es-ES"/>
              </w:rPr>
              <w:t>estado</w:t>
            </w:r>
            <w:r w:rsidRPr="2CC751CC">
              <w:rPr>
                <w:i/>
                <w:spacing w:val="-6"/>
                <w:sz w:val="18"/>
                <w:szCs w:val="18"/>
                <w:lang w:val="es-ES"/>
              </w:rPr>
              <w:t xml:space="preserve"> </w:t>
            </w:r>
            <w:r w:rsidRPr="2CC751CC">
              <w:rPr>
                <w:i/>
                <w:sz w:val="18"/>
                <w:szCs w:val="18"/>
                <w:lang w:val="es-ES"/>
              </w:rPr>
              <w:t>de</w:t>
            </w:r>
            <w:r w:rsidRPr="2CC751CC">
              <w:rPr>
                <w:i/>
                <w:spacing w:val="-4"/>
                <w:sz w:val="18"/>
                <w:szCs w:val="18"/>
                <w:lang w:val="es-ES"/>
              </w:rPr>
              <w:t xml:space="preserve"> </w:t>
            </w:r>
            <w:r w:rsidRPr="2CC751CC">
              <w:rPr>
                <w:i/>
                <w:sz w:val="18"/>
                <w:szCs w:val="18"/>
                <w:lang w:val="es-ES"/>
              </w:rPr>
              <w:t>conservación</w:t>
            </w:r>
            <w:r w:rsidRPr="2CC751CC">
              <w:rPr>
                <w:i/>
                <w:spacing w:val="-4"/>
                <w:sz w:val="18"/>
                <w:szCs w:val="18"/>
                <w:lang w:val="es-ES"/>
              </w:rPr>
              <w:t xml:space="preserve"> </w:t>
            </w:r>
            <w:r w:rsidRPr="2CC751CC">
              <w:rPr>
                <w:i/>
                <w:sz w:val="18"/>
                <w:szCs w:val="18"/>
                <w:lang w:val="es-ES"/>
              </w:rPr>
              <w:t>de</w:t>
            </w:r>
            <w:r w:rsidRPr="2CC751CC">
              <w:rPr>
                <w:i/>
                <w:spacing w:val="-4"/>
                <w:sz w:val="18"/>
                <w:szCs w:val="18"/>
                <w:lang w:val="es-ES"/>
              </w:rPr>
              <w:t xml:space="preserve"> </w:t>
            </w:r>
            <w:r w:rsidRPr="2CC751CC">
              <w:rPr>
                <w:i/>
                <w:sz w:val="18"/>
                <w:szCs w:val="18"/>
                <w:lang w:val="es-ES"/>
              </w:rPr>
              <w:t>ecosistemas</w:t>
            </w:r>
            <w:r w:rsidRPr="2CC751CC">
              <w:rPr>
                <w:i/>
                <w:spacing w:val="-5"/>
                <w:sz w:val="18"/>
                <w:szCs w:val="18"/>
                <w:lang w:val="es-ES"/>
              </w:rPr>
              <w:t xml:space="preserve"> </w:t>
            </w:r>
            <w:r w:rsidRPr="2CC751CC">
              <w:rPr>
                <w:i/>
                <w:sz w:val="18"/>
                <w:szCs w:val="18"/>
                <w:lang w:val="es-ES"/>
              </w:rPr>
              <w:t>y</w:t>
            </w:r>
            <w:r w:rsidRPr="2CC751CC">
              <w:rPr>
                <w:i/>
                <w:spacing w:val="-4"/>
                <w:sz w:val="18"/>
                <w:szCs w:val="18"/>
                <w:lang w:val="es-ES"/>
              </w:rPr>
              <w:t xml:space="preserve"> </w:t>
            </w:r>
            <w:r w:rsidRPr="2CC751CC">
              <w:rPr>
                <w:i/>
                <w:sz w:val="18"/>
                <w:szCs w:val="18"/>
                <w:lang w:val="es-ES"/>
              </w:rPr>
              <w:t>especies</w:t>
            </w:r>
            <w:r w:rsidRPr="2CC751CC">
              <w:rPr>
                <w:i/>
                <w:spacing w:val="-4"/>
                <w:sz w:val="18"/>
                <w:szCs w:val="18"/>
                <w:lang w:val="es-ES"/>
              </w:rPr>
              <w:t xml:space="preserve"> </w:t>
            </w:r>
            <w:r w:rsidRPr="2CC751CC">
              <w:rPr>
                <w:i/>
                <w:spacing w:val="-2"/>
                <w:sz w:val="18"/>
                <w:szCs w:val="18"/>
                <w:lang w:val="es-ES"/>
              </w:rPr>
              <w:t>vulnerables.</w:t>
            </w:r>
          </w:p>
        </w:tc>
      </w:tr>
      <w:tr w:rsidR="00DC750A" w:rsidRPr="002C6417" w14:paraId="4AD3C38F" w14:textId="77777777" w:rsidTr="00840955">
        <w:trPr>
          <w:gridAfter w:val="2"/>
          <w:wAfter w:w="111" w:type="dxa"/>
          <w:trHeight w:val="258"/>
        </w:trPr>
        <w:tc>
          <w:tcPr>
            <w:tcW w:w="2690" w:type="dxa"/>
            <w:shd w:val="clear" w:color="auto" w:fill="E7E6E6"/>
          </w:tcPr>
          <w:p w14:paraId="1AF98CA0" w14:textId="77777777" w:rsidR="00DC750A" w:rsidRPr="002C6417" w:rsidRDefault="00DC750A" w:rsidP="00840955">
            <w:pPr>
              <w:pStyle w:val="TableParagraph"/>
              <w:spacing w:before="1"/>
              <w:ind w:left="107"/>
              <w:rPr>
                <w:b/>
                <w:sz w:val="18"/>
              </w:rPr>
            </w:pPr>
            <w:r w:rsidRPr="002C6417">
              <w:rPr>
                <w:b/>
                <w:sz w:val="18"/>
              </w:rPr>
              <w:t>Componente</w:t>
            </w:r>
            <w:r w:rsidRPr="002C6417">
              <w:rPr>
                <w:b/>
                <w:spacing w:val="-3"/>
                <w:sz w:val="18"/>
              </w:rPr>
              <w:t xml:space="preserve"> </w:t>
            </w:r>
            <w:r w:rsidRPr="002C6417">
              <w:rPr>
                <w:b/>
                <w:sz w:val="18"/>
              </w:rPr>
              <w:t>3</w:t>
            </w:r>
            <w:r w:rsidRPr="002C6417">
              <w:rPr>
                <w:b/>
                <w:spacing w:val="-2"/>
                <w:sz w:val="18"/>
              </w:rPr>
              <w:t xml:space="preserve"> </w:t>
            </w:r>
            <w:r w:rsidRPr="002C6417">
              <w:rPr>
                <w:b/>
                <w:sz w:val="18"/>
              </w:rPr>
              <w:t>del</w:t>
            </w:r>
            <w:r w:rsidRPr="002C6417">
              <w:rPr>
                <w:b/>
                <w:spacing w:val="-2"/>
                <w:sz w:val="18"/>
              </w:rPr>
              <w:t xml:space="preserve"> Proyecto</w:t>
            </w:r>
          </w:p>
        </w:tc>
        <w:tc>
          <w:tcPr>
            <w:tcW w:w="11909" w:type="dxa"/>
            <w:gridSpan w:val="13"/>
            <w:shd w:val="clear" w:color="auto" w:fill="E7E6E6"/>
          </w:tcPr>
          <w:p w14:paraId="7294A03A" w14:textId="77777777" w:rsidR="00DC750A" w:rsidRPr="002C6417" w:rsidRDefault="00DC750A" w:rsidP="00840955">
            <w:pPr>
              <w:pStyle w:val="TableParagraph"/>
              <w:spacing w:before="1"/>
              <w:ind w:left="105"/>
              <w:rPr>
                <w:b/>
                <w:i/>
                <w:sz w:val="18"/>
              </w:rPr>
            </w:pPr>
            <w:r w:rsidRPr="002C6417">
              <w:rPr>
                <w:b/>
                <w:i/>
                <w:sz w:val="18"/>
              </w:rPr>
              <w:t>Gestión</w:t>
            </w:r>
            <w:r w:rsidRPr="002C6417">
              <w:rPr>
                <w:b/>
                <w:i/>
                <w:spacing w:val="-7"/>
                <w:sz w:val="18"/>
              </w:rPr>
              <w:t xml:space="preserve"> </w:t>
            </w:r>
            <w:r w:rsidRPr="002C6417">
              <w:rPr>
                <w:b/>
                <w:i/>
                <w:sz w:val="18"/>
              </w:rPr>
              <w:t>del</w:t>
            </w:r>
            <w:r w:rsidRPr="002C6417">
              <w:rPr>
                <w:b/>
                <w:i/>
                <w:spacing w:val="-4"/>
                <w:sz w:val="18"/>
              </w:rPr>
              <w:t xml:space="preserve"> </w:t>
            </w:r>
            <w:r w:rsidRPr="002C6417">
              <w:rPr>
                <w:b/>
                <w:i/>
                <w:sz w:val="18"/>
              </w:rPr>
              <w:t>Conocimiento,</w:t>
            </w:r>
            <w:r w:rsidRPr="002C6417">
              <w:rPr>
                <w:b/>
                <w:i/>
                <w:spacing w:val="-4"/>
                <w:sz w:val="18"/>
              </w:rPr>
              <w:t xml:space="preserve"> </w:t>
            </w:r>
            <w:r w:rsidRPr="002C6417">
              <w:rPr>
                <w:b/>
                <w:i/>
                <w:sz w:val="18"/>
              </w:rPr>
              <w:t>Monitoreo</w:t>
            </w:r>
            <w:r w:rsidRPr="002C6417">
              <w:rPr>
                <w:b/>
                <w:i/>
                <w:spacing w:val="-2"/>
                <w:sz w:val="18"/>
              </w:rPr>
              <w:t xml:space="preserve"> </w:t>
            </w:r>
            <w:r w:rsidRPr="002C6417">
              <w:rPr>
                <w:b/>
                <w:i/>
                <w:sz w:val="18"/>
              </w:rPr>
              <w:t>y</w:t>
            </w:r>
            <w:r w:rsidRPr="002C6417">
              <w:rPr>
                <w:b/>
                <w:i/>
                <w:spacing w:val="-4"/>
                <w:sz w:val="18"/>
              </w:rPr>
              <w:t xml:space="preserve"> </w:t>
            </w:r>
            <w:r w:rsidRPr="002C6417">
              <w:rPr>
                <w:b/>
                <w:i/>
                <w:sz w:val="18"/>
              </w:rPr>
              <w:t>Evaluación</w:t>
            </w:r>
            <w:r w:rsidRPr="002C6417">
              <w:rPr>
                <w:b/>
                <w:i/>
                <w:spacing w:val="-3"/>
                <w:sz w:val="18"/>
              </w:rPr>
              <w:t xml:space="preserve"> </w:t>
            </w:r>
            <w:r w:rsidRPr="002C6417">
              <w:rPr>
                <w:b/>
                <w:i/>
                <w:sz w:val="18"/>
              </w:rPr>
              <w:t>(M&amp;E)</w:t>
            </w:r>
            <w:r w:rsidRPr="002C6417">
              <w:rPr>
                <w:b/>
                <w:i/>
                <w:spacing w:val="-4"/>
                <w:sz w:val="18"/>
              </w:rPr>
              <w:t xml:space="preserve"> </w:t>
            </w:r>
            <w:r w:rsidRPr="002C6417">
              <w:rPr>
                <w:b/>
                <w:i/>
                <w:sz w:val="18"/>
              </w:rPr>
              <w:t>y</w:t>
            </w:r>
            <w:r w:rsidRPr="002C6417">
              <w:rPr>
                <w:b/>
                <w:i/>
                <w:spacing w:val="1"/>
                <w:sz w:val="18"/>
              </w:rPr>
              <w:t xml:space="preserve"> </w:t>
            </w:r>
            <w:r w:rsidRPr="002C6417">
              <w:rPr>
                <w:b/>
                <w:i/>
                <w:spacing w:val="-2"/>
                <w:sz w:val="18"/>
              </w:rPr>
              <w:t>Aprendizaje</w:t>
            </w:r>
          </w:p>
        </w:tc>
      </w:tr>
      <w:tr w:rsidR="00DC750A" w:rsidRPr="002C6417" w14:paraId="4E507B79" w14:textId="77777777" w:rsidTr="00840955">
        <w:trPr>
          <w:gridAfter w:val="2"/>
          <w:wAfter w:w="111" w:type="dxa"/>
          <w:trHeight w:val="1367"/>
        </w:trPr>
        <w:tc>
          <w:tcPr>
            <w:tcW w:w="2690" w:type="dxa"/>
            <w:shd w:val="clear" w:color="auto" w:fill="DFDFDF"/>
          </w:tcPr>
          <w:p w14:paraId="390233C5" w14:textId="77777777" w:rsidR="00DC750A" w:rsidRPr="002C6417" w:rsidRDefault="00DC750A" w:rsidP="00840955">
            <w:pPr>
              <w:pStyle w:val="TableParagraph"/>
              <w:spacing w:before="1"/>
              <w:ind w:left="107"/>
              <w:rPr>
                <w:b/>
                <w:sz w:val="18"/>
              </w:rPr>
            </w:pPr>
            <w:r w:rsidRPr="002C6417">
              <w:rPr>
                <w:b/>
                <w:sz w:val="18"/>
              </w:rPr>
              <w:t>Resultado</w:t>
            </w:r>
            <w:r w:rsidRPr="002C6417">
              <w:rPr>
                <w:b/>
                <w:spacing w:val="-5"/>
                <w:sz w:val="18"/>
              </w:rPr>
              <w:t xml:space="preserve"> 3.1</w:t>
            </w:r>
          </w:p>
          <w:p w14:paraId="2488D8D8" w14:textId="77777777" w:rsidR="00DC750A" w:rsidRPr="002C6417" w:rsidRDefault="00DC750A" w:rsidP="00840955">
            <w:pPr>
              <w:pStyle w:val="TableParagraph"/>
              <w:spacing w:before="1"/>
              <w:ind w:left="107"/>
              <w:rPr>
                <w:sz w:val="18"/>
              </w:rPr>
            </w:pPr>
            <w:r w:rsidRPr="002C6417">
              <w:rPr>
                <w:sz w:val="18"/>
              </w:rPr>
              <w:t>Mayor conciencia entre actores clave</w:t>
            </w:r>
            <w:r w:rsidRPr="002C6417">
              <w:rPr>
                <w:spacing w:val="-8"/>
                <w:sz w:val="18"/>
              </w:rPr>
              <w:t xml:space="preserve"> </w:t>
            </w:r>
            <w:r w:rsidRPr="002C6417">
              <w:rPr>
                <w:sz w:val="18"/>
              </w:rPr>
              <w:t>del</w:t>
            </w:r>
            <w:r w:rsidRPr="002C6417">
              <w:rPr>
                <w:spacing w:val="-9"/>
                <w:sz w:val="18"/>
              </w:rPr>
              <w:t xml:space="preserve"> </w:t>
            </w:r>
            <w:r w:rsidRPr="002C6417">
              <w:rPr>
                <w:sz w:val="18"/>
              </w:rPr>
              <w:t>proyecto</w:t>
            </w:r>
            <w:r w:rsidRPr="002C6417">
              <w:rPr>
                <w:spacing w:val="-8"/>
                <w:sz w:val="18"/>
              </w:rPr>
              <w:t xml:space="preserve"> </w:t>
            </w:r>
            <w:r w:rsidRPr="002C6417">
              <w:rPr>
                <w:sz w:val="18"/>
              </w:rPr>
              <w:t>sobre</w:t>
            </w:r>
            <w:r w:rsidRPr="002C6417">
              <w:rPr>
                <w:spacing w:val="-7"/>
                <w:sz w:val="18"/>
              </w:rPr>
              <w:t xml:space="preserve"> </w:t>
            </w:r>
            <w:r w:rsidRPr="002C6417">
              <w:rPr>
                <w:sz w:val="18"/>
              </w:rPr>
              <w:t>el</w:t>
            </w:r>
            <w:r w:rsidRPr="002C6417">
              <w:rPr>
                <w:spacing w:val="-9"/>
                <w:sz w:val="18"/>
              </w:rPr>
              <w:t xml:space="preserve"> </w:t>
            </w:r>
            <w:r w:rsidRPr="002C6417">
              <w:rPr>
                <w:sz w:val="18"/>
              </w:rPr>
              <w:t>valor de</w:t>
            </w:r>
            <w:r w:rsidRPr="002C6417">
              <w:rPr>
                <w:spacing w:val="-4"/>
                <w:sz w:val="18"/>
              </w:rPr>
              <w:t xml:space="preserve"> </w:t>
            </w:r>
            <w:r w:rsidRPr="002C6417">
              <w:rPr>
                <w:sz w:val="18"/>
              </w:rPr>
              <w:t>la</w:t>
            </w:r>
            <w:r w:rsidRPr="002C6417">
              <w:rPr>
                <w:spacing w:val="-4"/>
                <w:sz w:val="18"/>
              </w:rPr>
              <w:t xml:space="preserve"> </w:t>
            </w:r>
            <w:r w:rsidRPr="002C6417">
              <w:rPr>
                <w:sz w:val="18"/>
              </w:rPr>
              <w:t>biodiversidad,</w:t>
            </w:r>
            <w:r w:rsidRPr="002C6417">
              <w:rPr>
                <w:spacing w:val="-3"/>
                <w:sz w:val="18"/>
              </w:rPr>
              <w:t xml:space="preserve"> </w:t>
            </w:r>
            <w:r w:rsidRPr="002C6417">
              <w:rPr>
                <w:sz w:val="18"/>
              </w:rPr>
              <w:t>los</w:t>
            </w:r>
            <w:r w:rsidRPr="002C6417">
              <w:rPr>
                <w:spacing w:val="-4"/>
                <w:sz w:val="18"/>
              </w:rPr>
              <w:t xml:space="preserve"> </w:t>
            </w:r>
            <w:r w:rsidRPr="002C6417">
              <w:rPr>
                <w:sz w:val="18"/>
              </w:rPr>
              <w:t>servicios de los ecosistemas y la NDT, y conocimiento y lecciones</w:t>
            </w:r>
          </w:p>
        </w:tc>
        <w:tc>
          <w:tcPr>
            <w:tcW w:w="3542" w:type="dxa"/>
            <w:vMerge w:val="restart"/>
          </w:tcPr>
          <w:p w14:paraId="30F3ACDD" w14:textId="77777777" w:rsidR="00DC750A" w:rsidRPr="002C6417" w:rsidRDefault="00DC750A" w:rsidP="00840955">
            <w:pPr>
              <w:pStyle w:val="TableParagraph"/>
              <w:spacing w:before="1"/>
              <w:ind w:left="105"/>
              <w:jc w:val="both"/>
              <w:rPr>
                <w:sz w:val="18"/>
              </w:rPr>
            </w:pPr>
            <w:r w:rsidRPr="002C6417">
              <w:rPr>
                <w:sz w:val="18"/>
                <w:u w:val="single"/>
              </w:rPr>
              <w:t>Indicador</w:t>
            </w:r>
            <w:r w:rsidRPr="002C6417">
              <w:rPr>
                <w:spacing w:val="-6"/>
                <w:sz w:val="18"/>
                <w:u w:val="single"/>
              </w:rPr>
              <w:t xml:space="preserve"> </w:t>
            </w:r>
            <w:r w:rsidRPr="002C6417">
              <w:rPr>
                <w:spacing w:val="-5"/>
                <w:sz w:val="18"/>
                <w:u w:val="single"/>
              </w:rPr>
              <w:t>17:</w:t>
            </w:r>
          </w:p>
          <w:p w14:paraId="0F3B5E53" w14:textId="77777777" w:rsidR="00DC750A" w:rsidRPr="002C6417" w:rsidRDefault="00DC750A" w:rsidP="00840955">
            <w:pPr>
              <w:pStyle w:val="TableParagraph"/>
              <w:spacing w:before="1"/>
              <w:ind w:left="105" w:right="102"/>
              <w:jc w:val="both"/>
              <w:rPr>
                <w:sz w:val="18"/>
              </w:rPr>
            </w:pPr>
            <w:r w:rsidRPr="002C6417">
              <w:rPr>
                <w:sz w:val="18"/>
              </w:rPr>
              <w:t>Nivel de conciencia entre los actores del proyecto sobre el valor de la biodiversidad, los servicios de los ecosistemas y la NDT (medido</w:t>
            </w:r>
            <w:r w:rsidRPr="002C6417">
              <w:rPr>
                <w:spacing w:val="-6"/>
                <w:sz w:val="18"/>
              </w:rPr>
              <w:t xml:space="preserve"> </w:t>
            </w:r>
            <w:r w:rsidRPr="002C6417">
              <w:rPr>
                <w:sz w:val="18"/>
              </w:rPr>
              <w:t>a</w:t>
            </w:r>
            <w:r w:rsidRPr="002C6417">
              <w:rPr>
                <w:spacing w:val="-7"/>
                <w:sz w:val="18"/>
              </w:rPr>
              <w:t xml:space="preserve"> </w:t>
            </w:r>
            <w:r w:rsidRPr="002C6417">
              <w:rPr>
                <w:sz w:val="18"/>
              </w:rPr>
              <w:t>través</w:t>
            </w:r>
            <w:r w:rsidRPr="002C6417">
              <w:rPr>
                <w:spacing w:val="-7"/>
                <w:sz w:val="18"/>
              </w:rPr>
              <w:t xml:space="preserve"> </w:t>
            </w:r>
            <w:r w:rsidRPr="002C6417">
              <w:rPr>
                <w:sz w:val="18"/>
              </w:rPr>
              <w:t>del</w:t>
            </w:r>
            <w:r w:rsidRPr="002C6417">
              <w:rPr>
                <w:spacing w:val="-7"/>
                <w:sz w:val="18"/>
              </w:rPr>
              <w:t xml:space="preserve"> </w:t>
            </w:r>
            <w:r w:rsidRPr="002C6417">
              <w:rPr>
                <w:sz w:val="18"/>
              </w:rPr>
              <w:t>Índice</w:t>
            </w:r>
            <w:r w:rsidRPr="002C6417">
              <w:rPr>
                <w:spacing w:val="-5"/>
                <w:sz w:val="18"/>
              </w:rPr>
              <w:t xml:space="preserve"> </w:t>
            </w:r>
            <w:r w:rsidRPr="002C6417">
              <w:rPr>
                <w:sz w:val="18"/>
              </w:rPr>
              <w:t>de</w:t>
            </w:r>
            <w:r w:rsidRPr="002C6417">
              <w:rPr>
                <w:spacing w:val="-5"/>
                <w:sz w:val="18"/>
              </w:rPr>
              <w:t xml:space="preserve"> </w:t>
            </w:r>
            <w:r w:rsidRPr="002C6417">
              <w:rPr>
                <w:sz w:val="18"/>
              </w:rPr>
              <w:t>Conocimiento, Actitud y Práctica [CAP])</w:t>
            </w:r>
          </w:p>
        </w:tc>
        <w:tc>
          <w:tcPr>
            <w:tcW w:w="2693" w:type="dxa"/>
            <w:gridSpan w:val="4"/>
            <w:vMerge w:val="restart"/>
          </w:tcPr>
          <w:p w14:paraId="739E46EE" w14:textId="77777777" w:rsidR="00DC750A" w:rsidRPr="002C6417" w:rsidRDefault="00DC750A" w:rsidP="004613B3">
            <w:pPr>
              <w:pStyle w:val="TableParagraph"/>
              <w:numPr>
                <w:ilvl w:val="0"/>
                <w:numId w:val="16"/>
              </w:numPr>
              <w:tabs>
                <w:tab w:val="left" w:pos="386"/>
              </w:tabs>
              <w:spacing w:before="1"/>
              <w:ind w:left="386"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Rivera:</w:t>
            </w:r>
            <w:r w:rsidRPr="2CC751CC">
              <w:rPr>
                <w:i/>
                <w:spacing w:val="-2"/>
                <w:sz w:val="18"/>
                <w:szCs w:val="18"/>
                <w:lang w:val="es-ES"/>
              </w:rPr>
              <w:t xml:space="preserve"> </w:t>
            </w:r>
            <w:r w:rsidRPr="2CC751CC">
              <w:rPr>
                <w:i/>
                <w:spacing w:val="-5"/>
                <w:sz w:val="18"/>
                <w:szCs w:val="18"/>
                <w:lang w:val="es-ES"/>
              </w:rPr>
              <w:t>47</w:t>
            </w:r>
          </w:p>
          <w:p w14:paraId="1A13FBD2" w14:textId="77777777" w:rsidR="00DC750A" w:rsidRPr="002C6417" w:rsidRDefault="00DC750A" w:rsidP="004613B3">
            <w:pPr>
              <w:pStyle w:val="TableParagraph"/>
              <w:numPr>
                <w:ilvl w:val="0"/>
                <w:numId w:val="16"/>
              </w:numPr>
              <w:tabs>
                <w:tab w:val="left" w:pos="386"/>
              </w:tabs>
              <w:spacing w:before="1" w:line="229" w:lineRule="exact"/>
              <w:ind w:left="386"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Montevideo:</w:t>
            </w:r>
            <w:r w:rsidRPr="2CC751CC">
              <w:rPr>
                <w:i/>
                <w:spacing w:val="-2"/>
                <w:sz w:val="18"/>
                <w:szCs w:val="18"/>
                <w:lang w:val="es-ES"/>
              </w:rPr>
              <w:t xml:space="preserve"> </w:t>
            </w:r>
            <w:r w:rsidRPr="2CC751CC">
              <w:rPr>
                <w:i/>
                <w:spacing w:val="-5"/>
                <w:sz w:val="18"/>
                <w:szCs w:val="18"/>
                <w:lang w:val="es-ES"/>
              </w:rPr>
              <w:t>30</w:t>
            </w:r>
          </w:p>
          <w:p w14:paraId="0BB05560" w14:textId="77777777" w:rsidR="00DC750A" w:rsidRPr="002C6417" w:rsidRDefault="00DC750A" w:rsidP="004613B3">
            <w:pPr>
              <w:pStyle w:val="TableParagraph"/>
              <w:numPr>
                <w:ilvl w:val="0"/>
                <w:numId w:val="16"/>
              </w:numPr>
              <w:tabs>
                <w:tab w:val="left" w:pos="386"/>
              </w:tabs>
              <w:ind w:right="269" w:firstLine="0"/>
              <w:rPr>
                <w:i/>
                <w:sz w:val="18"/>
                <w:szCs w:val="18"/>
                <w:lang w:val="es-ES"/>
              </w:rPr>
            </w:pPr>
            <w:r w:rsidRPr="2CC751CC">
              <w:rPr>
                <w:i/>
                <w:sz w:val="18"/>
                <w:szCs w:val="18"/>
                <w:lang w:val="es-ES"/>
              </w:rPr>
              <w:t>Gob.</w:t>
            </w:r>
            <w:r w:rsidRPr="2CC751CC">
              <w:rPr>
                <w:i/>
                <w:spacing w:val="-11"/>
                <w:sz w:val="18"/>
                <w:szCs w:val="18"/>
                <w:lang w:val="es-ES"/>
              </w:rPr>
              <w:t xml:space="preserve"> </w:t>
            </w:r>
            <w:r w:rsidRPr="2CC751CC">
              <w:rPr>
                <w:i/>
                <w:sz w:val="18"/>
                <w:szCs w:val="18"/>
                <w:lang w:val="es-ES"/>
              </w:rPr>
              <w:t>Munic.</w:t>
            </w:r>
            <w:r w:rsidRPr="2CC751CC">
              <w:rPr>
                <w:i/>
                <w:spacing w:val="-10"/>
                <w:sz w:val="18"/>
                <w:szCs w:val="18"/>
                <w:lang w:val="es-ES"/>
              </w:rPr>
              <w:t xml:space="preserve"> </w:t>
            </w:r>
            <w:r w:rsidRPr="2CC751CC">
              <w:rPr>
                <w:i/>
                <w:sz w:val="18"/>
                <w:szCs w:val="18"/>
                <w:lang w:val="es-ES"/>
              </w:rPr>
              <w:t xml:space="preserve">Montevideo: </w:t>
            </w:r>
            <w:r w:rsidRPr="2CC751CC">
              <w:rPr>
                <w:i/>
                <w:spacing w:val="-6"/>
                <w:sz w:val="18"/>
                <w:szCs w:val="18"/>
                <w:lang w:val="es-ES"/>
              </w:rPr>
              <w:t>30</w:t>
            </w:r>
          </w:p>
          <w:p w14:paraId="06C7EC31" w14:textId="77777777" w:rsidR="00DC750A" w:rsidRPr="002C6417" w:rsidRDefault="00DC750A" w:rsidP="004613B3">
            <w:pPr>
              <w:pStyle w:val="TableParagraph"/>
              <w:numPr>
                <w:ilvl w:val="0"/>
                <w:numId w:val="16"/>
              </w:numPr>
              <w:tabs>
                <w:tab w:val="left" w:pos="386"/>
              </w:tabs>
              <w:spacing w:line="229" w:lineRule="exact"/>
              <w:ind w:left="386" w:hanging="270"/>
              <w:rPr>
                <w:i/>
                <w:sz w:val="18"/>
                <w:szCs w:val="18"/>
                <w:lang w:val="es-ES"/>
              </w:rPr>
            </w:pPr>
            <w:r w:rsidRPr="2CC751CC">
              <w:rPr>
                <w:i/>
                <w:sz w:val="18"/>
                <w:szCs w:val="18"/>
                <w:lang w:val="es-ES"/>
              </w:rPr>
              <w:t>Gob.</w:t>
            </w:r>
            <w:r w:rsidRPr="2CC751CC">
              <w:rPr>
                <w:i/>
                <w:spacing w:val="-3"/>
                <w:sz w:val="18"/>
                <w:szCs w:val="18"/>
                <w:lang w:val="es-ES"/>
              </w:rPr>
              <w:t xml:space="preserve"> </w:t>
            </w:r>
            <w:r w:rsidRPr="2CC751CC">
              <w:rPr>
                <w:i/>
                <w:sz w:val="18"/>
                <w:szCs w:val="18"/>
                <w:lang w:val="es-ES"/>
              </w:rPr>
              <w:t>Dptal</w:t>
            </w:r>
            <w:r w:rsidRPr="2CC751CC">
              <w:rPr>
                <w:i/>
                <w:spacing w:val="-2"/>
                <w:sz w:val="18"/>
                <w:szCs w:val="18"/>
                <w:lang w:val="es-ES"/>
              </w:rPr>
              <w:t xml:space="preserve"> </w:t>
            </w:r>
            <w:r w:rsidRPr="2CC751CC">
              <w:rPr>
                <w:i/>
                <w:sz w:val="18"/>
                <w:szCs w:val="18"/>
                <w:lang w:val="es-ES"/>
              </w:rPr>
              <w:t>San</w:t>
            </w:r>
            <w:r w:rsidRPr="2CC751CC">
              <w:rPr>
                <w:i/>
                <w:spacing w:val="-1"/>
                <w:sz w:val="18"/>
                <w:szCs w:val="18"/>
                <w:lang w:val="es-ES"/>
              </w:rPr>
              <w:t xml:space="preserve"> </w:t>
            </w:r>
            <w:r w:rsidRPr="2CC751CC">
              <w:rPr>
                <w:i/>
                <w:sz w:val="18"/>
                <w:szCs w:val="18"/>
                <w:lang w:val="es-ES"/>
              </w:rPr>
              <w:t>José:</w:t>
            </w:r>
            <w:r w:rsidRPr="2CC751CC">
              <w:rPr>
                <w:i/>
                <w:spacing w:val="-1"/>
                <w:sz w:val="18"/>
                <w:szCs w:val="18"/>
                <w:lang w:val="es-ES"/>
              </w:rPr>
              <w:t xml:space="preserve"> </w:t>
            </w:r>
            <w:r w:rsidRPr="2CC751CC">
              <w:rPr>
                <w:i/>
                <w:spacing w:val="-5"/>
                <w:sz w:val="18"/>
                <w:szCs w:val="18"/>
                <w:lang w:val="es-ES"/>
              </w:rPr>
              <w:t>32</w:t>
            </w:r>
          </w:p>
          <w:p w14:paraId="3EBCBCA3" w14:textId="77777777" w:rsidR="00DC750A" w:rsidRPr="002C6417" w:rsidRDefault="00DC750A" w:rsidP="004613B3">
            <w:pPr>
              <w:pStyle w:val="TableParagraph"/>
              <w:numPr>
                <w:ilvl w:val="0"/>
                <w:numId w:val="16"/>
              </w:numPr>
              <w:tabs>
                <w:tab w:val="left" w:pos="386"/>
              </w:tabs>
              <w:spacing w:line="209" w:lineRule="exact"/>
              <w:ind w:left="386" w:hanging="270"/>
              <w:rPr>
                <w:i/>
                <w:sz w:val="18"/>
              </w:rPr>
            </w:pPr>
            <w:r w:rsidRPr="002C6417">
              <w:rPr>
                <w:i/>
                <w:sz w:val="18"/>
              </w:rPr>
              <w:t xml:space="preserve">OSC: </w:t>
            </w:r>
            <w:r w:rsidRPr="002C6417">
              <w:rPr>
                <w:i/>
                <w:spacing w:val="-5"/>
                <w:sz w:val="18"/>
              </w:rPr>
              <w:t>51</w:t>
            </w:r>
          </w:p>
          <w:p w14:paraId="699D92D4" w14:textId="77777777" w:rsidR="00DC750A" w:rsidRPr="002C6417" w:rsidRDefault="00DC750A" w:rsidP="004613B3">
            <w:pPr>
              <w:pStyle w:val="TableParagraph"/>
              <w:numPr>
                <w:ilvl w:val="0"/>
                <w:numId w:val="13"/>
              </w:numPr>
              <w:tabs>
                <w:tab w:val="left" w:pos="386"/>
              </w:tabs>
              <w:spacing w:before="1"/>
              <w:ind w:right="703" w:firstLine="0"/>
              <w:jc w:val="both"/>
              <w:rPr>
                <w:i/>
                <w:sz w:val="18"/>
              </w:rPr>
            </w:pPr>
            <w:r w:rsidRPr="002C6417">
              <w:rPr>
                <w:i/>
                <w:sz w:val="18"/>
              </w:rPr>
              <w:t>Organizaciones</w:t>
            </w:r>
            <w:r w:rsidRPr="002C6417">
              <w:rPr>
                <w:i/>
                <w:spacing w:val="-2"/>
                <w:sz w:val="18"/>
              </w:rPr>
              <w:t xml:space="preserve"> </w:t>
            </w:r>
            <w:r w:rsidRPr="002C6417">
              <w:rPr>
                <w:i/>
                <w:sz w:val="18"/>
              </w:rPr>
              <w:t>de Productores</w:t>
            </w:r>
            <w:r w:rsidRPr="002C6417">
              <w:rPr>
                <w:i/>
                <w:spacing w:val="-4"/>
                <w:sz w:val="18"/>
              </w:rPr>
              <w:t xml:space="preserve"> </w:t>
            </w:r>
            <w:r w:rsidRPr="002C6417">
              <w:rPr>
                <w:i/>
                <w:sz w:val="18"/>
              </w:rPr>
              <w:t>locales:</w:t>
            </w:r>
            <w:r w:rsidRPr="002C6417">
              <w:rPr>
                <w:i/>
                <w:spacing w:val="-2"/>
                <w:sz w:val="18"/>
              </w:rPr>
              <w:t xml:space="preserve"> </w:t>
            </w:r>
            <w:r w:rsidRPr="002C6417">
              <w:rPr>
                <w:i/>
                <w:spacing w:val="-5"/>
                <w:sz w:val="18"/>
              </w:rPr>
              <w:t>29</w:t>
            </w:r>
          </w:p>
          <w:p w14:paraId="5D16B225" w14:textId="77777777" w:rsidR="00DC750A" w:rsidRPr="002C6417" w:rsidRDefault="00DC750A" w:rsidP="004613B3">
            <w:pPr>
              <w:pStyle w:val="TableParagraph"/>
              <w:numPr>
                <w:ilvl w:val="0"/>
                <w:numId w:val="13"/>
              </w:numPr>
              <w:tabs>
                <w:tab w:val="left" w:pos="386"/>
              </w:tabs>
              <w:ind w:right="99" w:firstLine="0"/>
              <w:jc w:val="both"/>
              <w:rPr>
                <w:i/>
                <w:sz w:val="18"/>
              </w:rPr>
            </w:pPr>
            <w:r w:rsidRPr="002C6417">
              <w:rPr>
                <w:i/>
                <w:sz w:val="18"/>
              </w:rPr>
              <w:t>Público en general: X (línea base</w:t>
            </w:r>
            <w:r w:rsidRPr="002C6417">
              <w:rPr>
                <w:i/>
                <w:spacing w:val="-11"/>
                <w:sz w:val="18"/>
              </w:rPr>
              <w:t xml:space="preserve"> </w:t>
            </w:r>
            <w:r w:rsidRPr="002C6417">
              <w:rPr>
                <w:i/>
                <w:sz w:val="18"/>
              </w:rPr>
              <w:t>será</w:t>
            </w:r>
            <w:r w:rsidRPr="002C6417">
              <w:rPr>
                <w:i/>
                <w:spacing w:val="-10"/>
                <w:sz w:val="18"/>
              </w:rPr>
              <w:t xml:space="preserve"> </w:t>
            </w:r>
            <w:r w:rsidRPr="002C6417">
              <w:rPr>
                <w:i/>
                <w:sz w:val="18"/>
              </w:rPr>
              <w:t>determinada</w:t>
            </w:r>
            <w:r w:rsidRPr="002C6417">
              <w:rPr>
                <w:i/>
                <w:spacing w:val="-10"/>
                <w:sz w:val="18"/>
              </w:rPr>
              <w:t xml:space="preserve"> </w:t>
            </w:r>
            <w:r w:rsidRPr="002C6417">
              <w:rPr>
                <w:i/>
                <w:sz w:val="18"/>
              </w:rPr>
              <w:t>durante el primer año del proyecto)</w:t>
            </w:r>
          </w:p>
        </w:tc>
        <w:tc>
          <w:tcPr>
            <w:tcW w:w="2557" w:type="dxa"/>
            <w:gridSpan w:val="4"/>
            <w:vMerge w:val="restart"/>
          </w:tcPr>
          <w:p w14:paraId="4ABD1B32" w14:textId="77777777" w:rsidR="00DC750A" w:rsidRPr="002C6417" w:rsidRDefault="00DC750A" w:rsidP="004613B3">
            <w:pPr>
              <w:pStyle w:val="TableParagraph"/>
              <w:numPr>
                <w:ilvl w:val="0"/>
                <w:numId w:val="15"/>
              </w:numPr>
              <w:tabs>
                <w:tab w:val="left" w:pos="386"/>
              </w:tabs>
              <w:spacing w:before="1"/>
              <w:ind w:left="386"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Rivera:</w:t>
            </w:r>
            <w:r w:rsidRPr="2CC751CC">
              <w:rPr>
                <w:i/>
                <w:spacing w:val="-2"/>
                <w:sz w:val="18"/>
                <w:szCs w:val="18"/>
                <w:lang w:val="es-ES"/>
              </w:rPr>
              <w:t xml:space="preserve"> </w:t>
            </w:r>
            <w:r w:rsidRPr="2CC751CC">
              <w:rPr>
                <w:i/>
                <w:spacing w:val="-5"/>
                <w:sz w:val="18"/>
                <w:szCs w:val="18"/>
                <w:lang w:val="es-ES"/>
              </w:rPr>
              <w:t>50</w:t>
            </w:r>
          </w:p>
          <w:p w14:paraId="53C91A44" w14:textId="77777777" w:rsidR="00DC750A" w:rsidRPr="002C6417" w:rsidRDefault="00DC750A" w:rsidP="004613B3">
            <w:pPr>
              <w:pStyle w:val="TableParagraph"/>
              <w:numPr>
                <w:ilvl w:val="0"/>
                <w:numId w:val="15"/>
              </w:numPr>
              <w:tabs>
                <w:tab w:val="left" w:pos="386"/>
              </w:tabs>
              <w:spacing w:before="1" w:line="229" w:lineRule="exact"/>
              <w:ind w:left="386"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Montevideo:</w:t>
            </w:r>
            <w:r w:rsidRPr="2CC751CC">
              <w:rPr>
                <w:i/>
                <w:spacing w:val="-3"/>
                <w:sz w:val="18"/>
                <w:szCs w:val="18"/>
                <w:lang w:val="es-ES"/>
              </w:rPr>
              <w:t xml:space="preserve"> </w:t>
            </w:r>
            <w:r w:rsidRPr="2CC751CC">
              <w:rPr>
                <w:i/>
                <w:spacing w:val="-5"/>
                <w:sz w:val="18"/>
                <w:szCs w:val="18"/>
                <w:lang w:val="es-ES"/>
              </w:rPr>
              <w:t>35</w:t>
            </w:r>
          </w:p>
          <w:p w14:paraId="65017905" w14:textId="77777777" w:rsidR="00DC750A" w:rsidRPr="002C6417" w:rsidRDefault="00DC750A" w:rsidP="004613B3">
            <w:pPr>
              <w:pStyle w:val="TableParagraph"/>
              <w:numPr>
                <w:ilvl w:val="0"/>
                <w:numId w:val="15"/>
              </w:numPr>
              <w:tabs>
                <w:tab w:val="left" w:pos="386"/>
              </w:tabs>
              <w:spacing w:line="229" w:lineRule="exact"/>
              <w:ind w:left="386"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Munic.</w:t>
            </w:r>
            <w:r w:rsidRPr="2CC751CC">
              <w:rPr>
                <w:i/>
                <w:spacing w:val="-4"/>
                <w:sz w:val="18"/>
                <w:szCs w:val="18"/>
                <w:lang w:val="es-ES"/>
              </w:rPr>
              <w:t xml:space="preserve"> </w:t>
            </w:r>
            <w:r w:rsidRPr="2CC751CC">
              <w:rPr>
                <w:i/>
                <w:sz w:val="18"/>
                <w:szCs w:val="18"/>
                <w:lang w:val="es-ES"/>
              </w:rPr>
              <w:t>Montevideo:</w:t>
            </w:r>
            <w:r w:rsidRPr="2CC751CC">
              <w:rPr>
                <w:i/>
                <w:spacing w:val="-3"/>
                <w:sz w:val="18"/>
                <w:szCs w:val="18"/>
                <w:lang w:val="es-ES"/>
              </w:rPr>
              <w:t xml:space="preserve"> </w:t>
            </w:r>
            <w:r w:rsidRPr="2CC751CC">
              <w:rPr>
                <w:i/>
                <w:spacing w:val="-5"/>
                <w:sz w:val="18"/>
                <w:szCs w:val="18"/>
                <w:lang w:val="es-ES"/>
              </w:rPr>
              <w:t>35</w:t>
            </w:r>
          </w:p>
          <w:p w14:paraId="048C9840" w14:textId="77777777" w:rsidR="00DC750A" w:rsidRPr="002C6417" w:rsidRDefault="00DC750A" w:rsidP="004613B3">
            <w:pPr>
              <w:pStyle w:val="TableParagraph"/>
              <w:numPr>
                <w:ilvl w:val="0"/>
                <w:numId w:val="15"/>
              </w:numPr>
              <w:tabs>
                <w:tab w:val="left" w:pos="386"/>
              </w:tabs>
              <w:spacing w:before="1" w:line="229" w:lineRule="exact"/>
              <w:ind w:left="386" w:hanging="270"/>
              <w:rPr>
                <w:i/>
                <w:sz w:val="18"/>
                <w:szCs w:val="18"/>
                <w:lang w:val="es-ES"/>
              </w:rPr>
            </w:pPr>
            <w:r w:rsidRPr="2CC751CC">
              <w:rPr>
                <w:i/>
                <w:sz w:val="18"/>
                <w:szCs w:val="18"/>
                <w:lang w:val="es-ES"/>
              </w:rPr>
              <w:t>Gob.</w:t>
            </w:r>
            <w:r w:rsidRPr="2CC751CC">
              <w:rPr>
                <w:i/>
                <w:spacing w:val="-3"/>
                <w:sz w:val="18"/>
                <w:szCs w:val="18"/>
                <w:lang w:val="es-ES"/>
              </w:rPr>
              <w:t xml:space="preserve"> </w:t>
            </w:r>
            <w:r w:rsidRPr="2CC751CC">
              <w:rPr>
                <w:i/>
                <w:sz w:val="18"/>
                <w:szCs w:val="18"/>
                <w:lang w:val="es-ES"/>
              </w:rPr>
              <w:t>Dptal</w:t>
            </w:r>
            <w:r w:rsidRPr="2CC751CC">
              <w:rPr>
                <w:i/>
                <w:spacing w:val="-2"/>
                <w:sz w:val="18"/>
                <w:szCs w:val="18"/>
                <w:lang w:val="es-ES"/>
              </w:rPr>
              <w:t xml:space="preserve"> </w:t>
            </w:r>
            <w:r w:rsidRPr="2CC751CC">
              <w:rPr>
                <w:i/>
                <w:sz w:val="18"/>
                <w:szCs w:val="18"/>
                <w:lang w:val="es-ES"/>
              </w:rPr>
              <w:t>San José:</w:t>
            </w:r>
            <w:r w:rsidRPr="2CC751CC">
              <w:rPr>
                <w:i/>
                <w:spacing w:val="-1"/>
                <w:sz w:val="18"/>
                <w:szCs w:val="18"/>
                <w:lang w:val="es-ES"/>
              </w:rPr>
              <w:t xml:space="preserve"> </w:t>
            </w:r>
            <w:r w:rsidRPr="2CC751CC">
              <w:rPr>
                <w:i/>
                <w:spacing w:val="-5"/>
                <w:sz w:val="18"/>
                <w:szCs w:val="18"/>
                <w:lang w:val="es-ES"/>
              </w:rPr>
              <w:t>35</w:t>
            </w:r>
          </w:p>
          <w:p w14:paraId="20B98427" w14:textId="77777777" w:rsidR="00DC750A" w:rsidRPr="002C6417" w:rsidRDefault="00DC750A" w:rsidP="004613B3">
            <w:pPr>
              <w:pStyle w:val="TableParagraph"/>
              <w:numPr>
                <w:ilvl w:val="0"/>
                <w:numId w:val="15"/>
              </w:numPr>
              <w:tabs>
                <w:tab w:val="left" w:pos="386"/>
              </w:tabs>
              <w:spacing w:line="229" w:lineRule="exact"/>
              <w:ind w:left="386" w:hanging="270"/>
              <w:rPr>
                <w:i/>
                <w:sz w:val="18"/>
              </w:rPr>
            </w:pPr>
            <w:r w:rsidRPr="002C6417">
              <w:rPr>
                <w:i/>
                <w:sz w:val="18"/>
              </w:rPr>
              <w:t xml:space="preserve">OSC: </w:t>
            </w:r>
            <w:r w:rsidRPr="002C6417">
              <w:rPr>
                <w:i/>
                <w:spacing w:val="-5"/>
                <w:sz w:val="18"/>
              </w:rPr>
              <w:t>52</w:t>
            </w:r>
          </w:p>
          <w:p w14:paraId="080F88CA" w14:textId="77777777" w:rsidR="00DC750A" w:rsidRPr="002C6417" w:rsidRDefault="00DC750A" w:rsidP="004613B3">
            <w:pPr>
              <w:pStyle w:val="TableParagraph"/>
              <w:numPr>
                <w:ilvl w:val="0"/>
                <w:numId w:val="12"/>
              </w:numPr>
              <w:tabs>
                <w:tab w:val="left" w:pos="386"/>
              </w:tabs>
              <w:spacing w:before="1"/>
              <w:ind w:right="884" w:firstLine="0"/>
              <w:rPr>
                <w:i/>
                <w:sz w:val="18"/>
              </w:rPr>
            </w:pPr>
            <w:r w:rsidRPr="002C6417">
              <w:rPr>
                <w:i/>
                <w:sz w:val="18"/>
              </w:rPr>
              <w:t>Organizaciones</w:t>
            </w:r>
            <w:r w:rsidRPr="002C6417">
              <w:rPr>
                <w:i/>
                <w:spacing w:val="-2"/>
                <w:sz w:val="18"/>
              </w:rPr>
              <w:t xml:space="preserve"> </w:t>
            </w:r>
            <w:r w:rsidRPr="002C6417">
              <w:rPr>
                <w:i/>
                <w:sz w:val="18"/>
              </w:rPr>
              <w:t>de Productores</w:t>
            </w:r>
            <w:r w:rsidRPr="002C6417">
              <w:rPr>
                <w:i/>
                <w:spacing w:val="-11"/>
                <w:sz w:val="18"/>
              </w:rPr>
              <w:t xml:space="preserve"> </w:t>
            </w:r>
            <w:r w:rsidRPr="002C6417">
              <w:rPr>
                <w:i/>
                <w:sz w:val="18"/>
              </w:rPr>
              <w:t>locales:</w:t>
            </w:r>
            <w:r w:rsidRPr="002C6417">
              <w:rPr>
                <w:i/>
                <w:spacing w:val="-10"/>
                <w:sz w:val="18"/>
              </w:rPr>
              <w:t xml:space="preserve"> </w:t>
            </w:r>
            <w:r w:rsidRPr="002C6417">
              <w:rPr>
                <w:i/>
                <w:sz w:val="18"/>
              </w:rPr>
              <w:t>30</w:t>
            </w:r>
          </w:p>
          <w:p w14:paraId="56FF5ED6" w14:textId="77777777" w:rsidR="00DC750A" w:rsidRPr="002C6417" w:rsidRDefault="00DC750A" w:rsidP="004613B3">
            <w:pPr>
              <w:pStyle w:val="TableParagraph"/>
              <w:numPr>
                <w:ilvl w:val="0"/>
                <w:numId w:val="12"/>
              </w:numPr>
              <w:tabs>
                <w:tab w:val="left" w:pos="386"/>
              </w:tabs>
              <w:ind w:right="302" w:firstLine="0"/>
              <w:rPr>
                <w:i/>
                <w:sz w:val="18"/>
              </w:rPr>
            </w:pPr>
            <w:r w:rsidRPr="002C6417">
              <w:rPr>
                <w:i/>
                <w:sz w:val="18"/>
              </w:rPr>
              <w:t>Público</w:t>
            </w:r>
            <w:r w:rsidRPr="002C6417">
              <w:rPr>
                <w:i/>
                <w:spacing w:val="-9"/>
                <w:sz w:val="18"/>
              </w:rPr>
              <w:t xml:space="preserve"> </w:t>
            </w:r>
            <w:r w:rsidRPr="002C6417">
              <w:rPr>
                <w:i/>
                <w:sz w:val="18"/>
              </w:rPr>
              <w:t>en</w:t>
            </w:r>
            <w:r w:rsidRPr="002C6417">
              <w:rPr>
                <w:i/>
                <w:spacing w:val="-9"/>
                <w:sz w:val="18"/>
              </w:rPr>
              <w:t xml:space="preserve"> </w:t>
            </w:r>
            <w:r w:rsidRPr="002C6417">
              <w:rPr>
                <w:i/>
                <w:sz w:val="18"/>
              </w:rPr>
              <w:t>general:</w:t>
            </w:r>
            <w:r w:rsidRPr="002C6417">
              <w:rPr>
                <w:i/>
                <w:spacing w:val="-9"/>
                <w:sz w:val="18"/>
              </w:rPr>
              <w:t xml:space="preserve"> </w:t>
            </w:r>
            <w:r w:rsidRPr="002C6417">
              <w:rPr>
                <w:i/>
                <w:sz w:val="18"/>
              </w:rPr>
              <w:t>X</w:t>
            </w:r>
            <w:r w:rsidRPr="002C6417">
              <w:rPr>
                <w:i/>
                <w:spacing w:val="-10"/>
                <w:sz w:val="18"/>
              </w:rPr>
              <w:t xml:space="preserve"> </w:t>
            </w:r>
            <w:r w:rsidRPr="002C6417">
              <w:rPr>
                <w:i/>
                <w:sz w:val="18"/>
              </w:rPr>
              <w:t>(meta será determinada durante el primer año del proyecto)</w:t>
            </w:r>
          </w:p>
        </w:tc>
        <w:tc>
          <w:tcPr>
            <w:tcW w:w="3117" w:type="dxa"/>
            <w:gridSpan w:val="4"/>
            <w:vMerge w:val="restart"/>
          </w:tcPr>
          <w:p w14:paraId="1DE60D17" w14:textId="77777777" w:rsidR="00DC750A" w:rsidRPr="002C6417" w:rsidRDefault="00DC750A" w:rsidP="004613B3">
            <w:pPr>
              <w:pStyle w:val="TableParagraph"/>
              <w:numPr>
                <w:ilvl w:val="0"/>
                <w:numId w:val="14"/>
              </w:numPr>
              <w:tabs>
                <w:tab w:val="left" w:pos="385"/>
              </w:tabs>
              <w:spacing w:before="1"/>
              <w:ind w:left="385"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Rivera:</w:t>
            </w:r>
            <w:r w:rsidRPr="2CC751CC">
              <w:rPr>
                <w:i/>
                <w:spacing w:val="-2"/>
                <w:sz w:val="18"/>
                <w:szCs w:val="18"/>
                <w:lang w:val="es-ES"/>
              </w:rPr>
              <w:t xml:space="preserve"> </w:t>
            </w:r>
            <w:r w:rsidRPr="2CC751CC">
              <w:rPr>
                <w:i/>
                <w:spacing w:val="-5"/>
                <w:sz w:val="18"/>
                <w:szCs w:val="18"/>
                <w:lang w:val="es-ES"/>
              </w:rPr>
              <w:t>55</w:t>
            </w:r>
          </w:p>
          <w:p w14:paraId="1D90DA90" w14:textId="77777777" w:rsidR="00DC750A" w:rsidRPr="002C6417" w:rsidRDefault="00DC750A" w:rsidP="004613B3">
            <w:pPr>
              <w:pStyle w:val="TableParagraph"/>
              <w:numPr>
                <w:ilvl w:val="0"/>
                <w:numId w:val="14"/>
              </w:numPr>
              <w:tabs>
                <w:tab w:val="left" w:pos="385"/>
              </w:tabs>
              <w:spacing w:before="1" w:line="229" w:lineRule="exact"/>
              <w:ind w:left="385"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Dptal</w:t>
            </w:r>
            <w:r w:rsidRPr="2CC751CC">
              <w:rPr>
                <w:i/>
                <w:spacing w:val="-4"/>
                <w:sz w:val="18"/>
                <w:szCs w:val="18"/>
                <w:lang w:val="es-ES"/>
              </w:rPr>
              <w:t xml:space="preserve"> </w:t>
            </w:r>
            <w:r w:rsidRPr="2CC751CC">
              <w:rPr>
                <w:i/>
                <w:sz w:val="18"/>
                <w:szCs w:val="18"/>
                <w:lang w:val="es-ES"/>
              </w:rPr>
              <w:t>Montevideo:</w:t>
            </w:r>
            <w:r w:rsidRPr="2CC751CC">
              <w:rPr>
                <w:i/>
                <w:spacing w:val="-2"/>
                <w:sz w:val="18"/>
                <w:szCs w:val="18"/>
                <w:lang w:val="es-ES"/>
              </w:rPr>
              <w:t xml:space="preserve"> </w:t>
            </w:r>
            <w:r w:rsidRPr="2CC751CC">
              <w:rPr>
                <w:i/>
                <w:spacing w:val="-5"/>
                <w:sz w:val="18"/>
                <w:szCs w:val="18"/>
                <w:lang w:val="es-ES"/>
              </w:rPr>
              <w:t>45</w:t>
            </w:r>
          </w:p>
          <w:p w14:paraId="591D8A6C" w14:textId="77777777" w:rsidR="00DC750A" w:rsidRPr="002C6417" w:rsidRDefault="00DC750A" w:rsidP="004613B3">
            <w:pPr>
              <w:pStyle w:val="TableParagraph"/>
              <w:numPr>
                <w:ilvl w:val="0"/>
                <w:numId w:val="14"/>
              </w:numPr>
              <w:tabs>
                <w:tab w:val="left" w:pos="385"/>
              </w:tabs>
              <w:spacing w:line="229" w:lineRule="exact"/>
              <w:ind w:left="385" w:hanging="270"/>
              <w:rPr>
                <w:i/>
                <w:sz w:val="18"/>
                <w:szCs w:val="18"/>
                <w:lang w:val="es-ES"/>
              </w:rPr>
            </w:pPr>
            <w:r w:rsidRPr="2CC751CC">
              <w:rPr>
                <w:i/>
                <w:sz w:val="18"/>
                <w:szCs w:val="18"/>
                <w:lang w:val="es-ES"/>
              </w:rPr>
              <w:t>Gob.</w:t>
            </w:r>
            <w:r w:rsidRPr="2CC751CC">
              <w:rPr>
                <w:i/>
                <w:spacing w:val="-4"/>
                <w:sz w:val="18"/>
                <w:szCs w:val="18"/>
                <w:lang w:val="es-ES"/>
              </w:rPr>
              <w:t xml:space="preserve"> </w:t>
            </w:r>
            <w:r w:rsidRPr="2CC751CC">
              <w:rPr>
                <w:i/>
                <w:sz w:val="18"/>
                <w:szCs w:val="18"/>
                <w:lang w:val="es-ES"/>
              </w:rPr>
              <w:t>Munic.</w:t>
            </w:r>
            <w:r w:rsidRPr="2CC751CC">
              <w:rPr>
                <w:i/>
                <w:spacing w:val="-4"/>
                <w:sz w:val="18"/>
                <w:szCs w:val="18"/>
                <w:lang w:val="es-ES"/>
              </w:rPr>
              <w:t xml:space="preserve"> </w:t>
            </w:r>
            <w:r w:rsidRPr="2CC751CC">
              <w:rPr>
                <w:i/>
                <w:sz w:val="18"/>
                <w:szCs w:val="18"/>
                <w:lang w:val="es-ES"/>
              </w:rPr>
              <w:t>Montevideo:</w:t>
            </w:r>
            <w:r w:rsidRPr="2CC751CC">
              <w:rPr>
                <w:i/>
                <w:spacing w:val="-3"/>
                <w:sz w:val="18"/>
                <w:szCs w:val="18"/>
                <w:lang w:val="es-ES"/>
              </w:rPr>
              <w:t xml:space="preserve"> </w:t>
            </w:r>
            <w:r w:rsidRPr="2CC751CC">
              <w:rPr>
                <w:i/>
                <w:spacing w:val="-5"/>
                <w:sz w:val="18"/>
                <w:szCs w:val="18"/>
                <w:lang w:val="es-ES"/>
              </w:rPr>
              <w:t>40</w:t>
            </w:r>
          </w:p>
          <w:p w14:paraId="5D542F58" w14:textId="77777777" w:rsidR="00DC750A" w:rsidRPr="002C6417" w:rsidRDefault="00DC750A" w:rsidP="004613B3">
            <w:pPr>
              <w:pStyle w:val="TableParagraph"/>
              <w:numPr>
                <w:ilvl w:val="0"/>
                <w:numId w:val="14"/>
              </w:numPr>
              <w:tabs>
                <w:tab w:val="left" w:pos="385"/>
              </w:tabs>
              <w:spacing w:before="1" w:line="229" w:lineRule="exact"/>
              <w:ind w:left="385" w:hanging="270"/>
              <w:rPr>
                <w:i/>
                <w:sz w:val="18"/>
                <w:szCs w:val="18"/>
                <w:lang w:val="es-ES"/>
              </w:rPr>
            </w:pPr>
            <w:r w:rsidRPr="2CC751CC">
              <w:rPr>
                <w:i/>
                <w:sz w:val="18"/>
                <w:szCs w:val="18"/>
                <w:lang w:val="es-ES"/>
              </w:rPr>
              <w:t>Gob.</w:t>
            </w:r>
            <w:r w:rsidRPr="2CC751CC">
              <w:rPr>
                <w:i/>
                <w:spacing w:val="-5"/>
                <w:sz w:val="18"/>
                <w:szCs w:val="18"/>
                <w:lang w:val="es-ES"/>
              </w:rPr>
              <w:t xml:space="preserve"> </w:t>
            </w:r>
            <w:r w:rsidRPr="2CC751CC">
              <w:rPr>
                <w:i/>
                <w:sz w:val="18"/>
                <w:szCs w:val="18"/>
                <w:lang w:val="es-ES"/>
              </w:rPr>
              <w:t>Dptal</w:t>
            </w:r>
            <w:r w:rsidRPr="2CC751CC">
              <w:rPr>
                <w:i/>
                <w:spacing w:val="-2"/>
                <w:sz w:val="18"/>
                <w:szCs w:val="18"/>
                <w:lang w:val="es-ES"/>
              </w:rPr>
              <w:t xml:space="preserve"> </w:t>
            </w:r>
            <w:r w:rsidRPr="2CC751CC">
              <w:rPr>
                <w:i/>
                <w:sz w:val="18"/>
                <w:szCs w:val="18"/>
                <w:lang w:val="es-ES"/>
              </w:rPr>
              <w:t>San</w:t>
            </w:r>
            <w:r w:rsidRPr="2CC751CC">
              <w:rPr>
                <w:i/>
                <w:spacing w:val="-2"/>
                <w:sz w:val="18"/>
                <w:szCs w:val="18"/>
                <w:lang w:val="es-ES"/>
              </w:rPr>
              <w:t xml:space="preserve"> </w:t>
            </w:r>
            <w:r w:rsidRPr="2CC751CC">
              <w:rPr>
                <w:i/>
                <w:sz w:val="18"/>
                <w:szCs w:val="18"/>
                <w:lang w:val="es-ES"/>
              </w:rPr>
              <w:t>José:</w:t>
            </w:r>
            <w:r w:rsidRPr="2CC751CC">
              <w:rPr>
                <w:i/>
                <w:spacing w:val="-1"/>
                <w:sz w:val="18"/>
                <w:szCs w:val="18"/>
                <w:lang w:val="es-ES"/>
              </w:rPr>
              <w:t xml:space="preserve"> </w:t>
            </w:r>
            <w:r w:rsidRPr="2CC751CC">
              <w:rPr>
                <w:i/>
                <w:spacing w:val="-5"/>
                <w:sz w:val="18"/>
                <w:szCs w:val="18"/>
                <w:lang w:val="es-ES"/>
              </w:rPr>
              <w:t>45</w:t>
            </w:r>
          </w:p>
          <w:p w14:paraId="01A92235" w14:textId="77777777" w:rsidR="00DC750A" w:rsidRPr="002C6417" w:rsidRDefault="00DC750A" w:rsidP="004613B3">
            <w:pPr>
              <w:pStyle w:val="TableParagraph"/>
              <w:numPr>
                <w:ilvl w:val="0"/>
                <w:numId w:val="14"/>
              </w:numPr>
              <w:tabs>
                <w:tab w:val="left" w:pos="385"/>
              </w:tabs>
              <w:spacing w:line="229" w:lineRule="exact"/>
              <w:ind w:left="385" w:hanging="270"/>
              <w:rPr>
                <w:i/>
                <w:sz w:val="18"/>
              </w:rPr>
            </w:pPr>
            <w:r w:rsidRPr="002C6417">
              <w:rPr>
                <w:i/>
                <w:sz w:val="18"/>
              </w:rPr>
              <w:t xml:space="preserve">OSC: </w:t>
            </w:r>
            <w:r w:rsidRPr="002C6417">
              <w:rPr>
                <w:i/>
                <w:spacing w:val="-5"/>
                <w:sz w:val="18"/>
              </w:rPr>
              <w:t>55</w:t>
            </w:r>
          </w:p>
          <w:p w14:paraId="5091F98F" w14:textId="77777777" w:rsidR="00DC750A" w:rsidRPr="002C6417" w:rsidRDefault="00DC750A" w:rsidP="004613B3">
            <w:pPr>
              <w:pStyle w:val="TableParagraph"/>
              <w:numPr>
                <w:ilvl w:val="0"/>
                <w:numId w:val="11"/>
              </w:numPr>
              <w:tabs>
                <w:tab w:val="left" w:pos="385"/>
              </w:tabs>
              <w:spacing w:before="1"/>
              <w:ind w:right="792" w:firstLine="0"/>
              <w:rPr>
                <w:i/>
                <w:sz w:val="18"/>
              </w:rPr>
            </w:pPr>
            <w:r w:rsidRPr="002C6417">
              <w:rPr>
                <w:i/>
                <w:sz w:val="18"/>
              </w:rPr>
              <w:t>Organizaciones</w:t>
            </w:r>
            <w:r w:rsidRPr="002C6417">
              <w:rPr>
                <w:i/>
                <w:spacing w:val="-2"/>
                <w:sz w:val="18"/>
              </w:rPr>
              <w:t xml:space="preserve"> </w:t>
            </w:r>
            <w:r w:rsidRPr="002C6417">
              <w:rPr>
                <w:i/>
                <w:sz w:val="18"/>
              </w:rPr>
              <w:t>de Productores</w:t>
            </w:r>
            <w:r w:rsidRPr="002C6417">
              <w:rPr>
                <w:i/>
                <w:spacing w:val="-11"/>
                <w:sz w:val="18"/>
              </w:rPr>
              <w:t xml:space="preserve"> </w:t>
            </w:r>
            <w:r w:rsidRPr="002C6417">
              <w:rPr>
                <w:i/>
                <w:sz w:val="18"/>
              </w:rPr>
              <w:t>locales:</w:t>
            </w:r>
            <w:r w:rsidRPr="002C6417">
              <w:rPr>
                <w:i/>
                <w:spacing w:val="-10"/>
                <w:sz w:val="18"/>
              </w:rPr>
              <w:t xml:space="preserve"> </w:t>
            </w:r>
            <w:r w:rsidRPr="002C6417">
              <w:rPr>
                <w:i/>
                <w:sz w:val="18"/>
              </w:rPr>
              <w:t>35</w:t>
            </w:r>
          </w:p>
          <w:p w14:paraId="0B1FC689" w14:textId="77777777" w:rsidR="00DC750A" w:rsidRPr="002C6417" w:rsidRDefault="00DC750A" w:rsidP="004613B3">
            <w:pPr>
              <w:pStyle w:val="TableParagraph"/>
              <w:numPr>
                <w:ilvl w:val="0"/>
                <w:numId w:val="11"/>
              </w:numPr>
              <w:tabs>
                <w:tab w:val="left" w:pos="385"/>
              </w:tabs>
              <w:ind w:right="211" w:firstLine="0"/>
              <w:rPr>
                <w:i/>
                <w:sz w:val="18"/>
              </w:rPr>
            </w:pPr>
            <w:r w:rsidRPr="002C6417">
              <w:rPr>
                <w:i/>
                <w:sz w:val="18"/>
              </w:rPr>
              <w:t>Público</w:t>
            </w:r>
            <w:r w:rsidRPr="002C6417">
              <w:rPr>
                <w:i/>
                <w:spacing w:val="-9"/>
                <w:sz w:val="18"/>
              </w:rPr>
              <w:t xml:space="preserve"> </w:t>
            </w:r>
            <w:r w:rsidRPr="002C6417">
              <w:rPr>
                <w:i/>
                <w:sz w:val="18"/>
              </w:rPr>
              <w:t>en</w:t>
            </w:r>
            <w:r w:rsidRPr="002C6417">
              <w:rPr>
                <w:i/>
                <w:spacing w:val="-9"/>
                <w:sz w:val="18"/>
              </w:rPr>
              <w:t xml:space="preserve"> </w:t>
            </w:r>
            <w:r w:rsidRPr="002C6417">
              <w:rPr>
                <w:i/>
                <w:sz w:val="18"/>
              </w:rPr>
              <w:t>general:</w:t>
            </w:r>
            <w:r w:rsidRPr="002C6417">
              <w:rPr>
                <w:i/>
                <w:spacing w:val="-9"/>
                <w:sz w:val="18"/>
              </w:rPr>
              <w:t xml:space="preserve"> </w:t>
            </w:r>
            <w:r w:rsidRPr="002C6417">
              <w:rPr>
                <w:i/>
                <w:sz w:val="18"/>
              </w:rPr>
              <w:t>X</w:t>
            </w:r>
            <w:r w:rsidRPr="002C6417">
              <w:rPr>
                <w:i/>
                <w:spacing w:val="-10"/>
                <w:sz w:val="18"/>
              </w:rPr>
              <w:t xml:space="preserve"> </w:t>
            </w:r>
            <w:r w:rsidRPr="002C6417">
              <w:rPr>
                <w:i/>
                <w:sz w:val="18"/>
              </w:rPr>
              <w:t>(meta será determinada durante el primer año del proyecto)</w:t>
            </w:r>
          </w:p>
          <w:p w14:paraId="5D101DB4" w14:textId="77777777" w:rsidR="00DC750A" w:rsidRPr="002C6417" w:rsidRDefault="00DC750A" w:rsidP="00840955">
            <w:pPr>
              <w:pStyle w:val="TableParagraph"/>
              <w:spacing w:line="207" w:lineRule="exact"/>
              <w:ind w:left="115"/>
              <w:rPr>
                <w:i/>
                <w:sz w:val="18"/>
              </w:rPr>
            </w:pPr>
            <w:r w:rsidRPr="002C6417">
              <w:rPr>
                <w:rFonts w:ascii="Symbol" w:hAnsi="Symbol"/>
                <w:spacing w:val="-10"/>
                <w:sz w:val="18"/>
              </w:rPr>
              <w:t></w:t>
            </w:r>
          </w:p>
        </w:tc>
      </w:tr>
      <w:tr w:rsidR="00DC750A" w:rsidRPr="002C6417" w14:paraId="702543AF" w14:textId="77777777" w:rsidTr="00840955">
        <w:trPr>
          <w:gridAfter w:val="2"/>
          <w:wAfter w:w="111" w:type="dxa"/>
          <w:trHeight w:val="1346"/>
        </w:trPr>
        <w:tc>
          <w:tcPr>
            <w:tcW w:w="2690" w:type="dxa"/>
            <w:vMerge w:val="restart"/>
            <w:shd w:val="clear" w:color="auto" w:fill="DFDFDF"/>
          </w:tcPr>
          <w:p w14:paraId="009DBF2E" w14:textId="77777777" w:rsidR="00DC750A" w:rsidRPr="002C6417" w:rsidRDefault="00DC750A" w:rsidP="00840955">
            <w:pPr>
              <w:pStyle w:val="TableParagraph"/>
              <w:spacing w:before="1"/>
              <w:ind w:left="107" w:right="136"/>
              <w:rPr>
                <w:sz w:val="18"/>
              </w:rPr>
            </w:pPr>
            <w:r w:rsidRPr="002C6417">
              <w:rPr>
                <w:sz w:val="18"/>
              </w:rPr>
              <w:t>aprendidas</w:t>
            </w:r>
            <w:r w:rsidRPr="002C6417">
              <w:rPr>
                <w:spacing w:val="-11"/>
                <w:sz w:val="18"/>
              </w:rPr>
              <w:t xml:space="preserve"> </w:t>
            </w:r>
            <w:r w:rsidRPr="002C6417">
              <w:rPr>
                <w:sz w:val="18"/>
              </w:rPr>
              <w:t>difundidos</w:t>
            </w:r>
            <w:r w:rsidRPr="002C6417">
              <w:rPr>
                <w:spacing w:val="-10"/>
                <w:sz w:val="18"/>
              </w:rPr>
              <w:t xml:space="preserve"> </w:t>
            </w:r>
            <w:r w:rsidRPr="002C6417">
              <w:rPr>
                <w:sz w:val="18"/>
              </w:rPr>
              <w:t>entre actores clave del proyecto</w:t>
            </w:r>
          </w:p>
        </w:tc>
        <w:tc>
          <w:tcPr>
            <w:tcW w:w="3542" w:type="dxa"/>
            <w:vMerge/>
          </w:tcPr>
          <w:p w14:paraId="3EBC029B" w14:textId="77777777" w:rsidR="00DC750A" w:rsidRPr="002C6417" w:rsidRDefault="00DC750A" w:rsidP="00840955">
            <w:pPr>
              <w:pStyle w:val="TableParagraph"/>
              <w:rPr>
                <w:rFonts w:ascii="Times New Roman"/>
                <w:sz w:val="18"/>
              </w:rPr>
            </w:pPr>
          </w:p>
        </w:tc>
        <w:tc>
          <w:tcPr>
            <w:tcW w:w="2693" w:type="dxa"/>
            <w:gridSpan w:val="4"/>
            <w:vMerge/>
          </w:tcPr>
          <w:p w14:paraId="4DBCC54F" w14:textId="77777777" w:rsidR="00DC750A" w:rsidRPr="002C6417" w:rsidRDefault="00DC750A" w:rsidP="004613B3">
            <w:pPr>
              <w:pStyle w:val="TableParagraph"/>
              <w:numPr>
                <w:ilvl w:val="0"/>
                <w:numId w:val="13"/>
              </w:numPr>
              <w:tabs>
                <w:tab w:val="left" w:pos="386"/>
              </w:tabs>
              <w:ind w:right="99" w:firstLine="0"/>
              <w:jc w:val="both"/>
              <w:rPr>
                <w:i/>
                <w:sz w:val="18"/>
              </w:rPr>
            </w:pPr>
          </w:p>
        </w:tc>
        <w:tc>
          <w:tcPr>
            <w:tcW w:w="2557" w:type="dxa"/>
            <w:gridSpan w:val="4"/>
            <w:vMerge/>
          </w:tcPr>
          <w:p w14:paraId="5DEA3433" w14:textId="77777777" w:rsidR="00DC750A" w:rsidRPr="002C6417" w:rsidRDefault="00DC750A" w:rsidP="004613B3">
            <w:pPr>
              <w:pStyle w:val="TableParagraph"/>
              <w:numPr>
                <w:ilvl w:val="0"/>
                <w:numId w:val="12"/>
              </w:numPr>
              <w:tabs>
                <w:tab w:val="left" w:pos="386"/>
              </w:tabs>
              <w:ind w:right="302" w:firstLine="0"/>
              <w:rPr>
                <w:i/>
                <w:sz w:val="18"/>
              </w:rPr>
            </w:pPr>
          </w:p>
        </w:tc>
        <w:tc>
          <w:tcPr>
            <w:tcW w:w="3117" w:type="dxa"/>
            <w:gridSpan w:val="4"/>
            <w:vMerge/>
          </w:tcPr>
          <w:p w14:paraId="7CE173D2" w14:textId="77777777" w:rsidR="00DC750A" w:rsidRPr="002C6417" w:rsidRDefault="00DC750A" w:rsidP="00840955">
            <w:pPr>
              <w:pStyle w:val="TableParagraph"/>
              <w:spacing w:line="207" w:lineRule="exact"/>
              <w:ind w:left="115"/>
              <w:rPr>
                <w:rFonts w:ascii="Symbol" w:hAnsi="Symbol"/>
                <w:sz w:val="18"/>
              </w:rPr>
            </w:pPr>
          </w:p>
        </w:tc>
      </w:tr>
      <w:tr w:rsidR="00DC750A" w:rsidRPr="002C6417" w14:paraId="524EB46D" w14:textId="77777777" w:rsidTr="2CC751CC">
        <w:trPr>
          <w:gridAfter w:val="2"/>
          <w:wAfter w:w="111" w:type="dxa"/>
          <w:trHeight w:val="1537"/>
        </w:trPr>
        <w:tc>
          <w:tcPr>
            <w:tcW w:w="2690" w:type="dxa"/>
            <w:vMerge/>
          </w:tcPr>
          <w:p w14:paraId="60A28F47" w14:textId="77777777" w:rsidR="00DC750A" w:rsidRPr="002C6417" w:rsidRDefault="00DC750A" w:rsidP="00840955">
            <w:pPr>
              <w:rPr>
                <w:sz w:val="2"/>
                <w:szCs w:val="2"/>
              </w:rPr>
            </w:pPr>
          </w:p>
        </w:tc>
        <w:tc>
          <w:tcPr>
            <w:tcW w:w="3542" w:type="dxa"/>
          </w:tcPr>
          <w:p w14:paraId="575F76A0" w14:textId="77777777" w:rsidR="00DC750A" w:rsidRPr="002C6417" w:rsidRDefault="00DC750A" w:rsidP="00840955">
            <w:pPr>
              <w:pStyle w:val="TableParagraph"/>
              <w:spacing w:before="1"/>
              <w:ind w:left="105"/>
              <w:rPr>
                <w:sz w:val="18"/>
              </w:rPr>
            </w:pPr>
            <w:r w:rsidRPr="002C6417">
              <w:rPr>
                <w:sz w:val="18"/>
                <w:u w:val="single"/>
              </w:rPr>
              <w:t>Indicador</w:t>
            </w:r>
            <w:r w:rsidRPr="002C6417">
              <w:rPr>
                <w:spacing w:val="-6"/>
                <w:sz w:val="18"/>
                <w:u w:val="single"/>
              </w:rPr>
              <w:t xml:space="preserve"> </w:t>
            </w:r>
            <w:r w:rsidRPr="002C6417">
              <w:rPr>
                <w:spacing w:val="-5"/>
                <w:sz w:val="18"/>
                <w:u w:val="single"/>
              </w:rPr>
              <w:t>17:</w:t>
            </w:r>
          </w:p>
          <w:p w14:paraId="0456BE2E" w14:textId="77777777" w:rsidR="00DC750A" w:rsidRPr="002C6417" w:rsidRDefault="00DC750A" w:rsidP="00840955">
            <w:pPr>
              <w:pStyle w:val="TableParagraph"/>
              <w:spacing w:before="1"/>
              <w:ind w:left="105" w:right="97"/>
              <w:rPr>
                <w:sz w:val="18"/>
                <w:szCs w:val="18"/>
                <w:lang w:val="es-ES"/>
              </w:rPr>
            </w:pPr>
            <w:r w:rsidRPr="2CC751CC">
              <w:rPr>
                <w:sz w:val="18"/>
                <w:szCs w:val="18"/>
                <w:lang w:val="es-ES"/>
              </w:rPr>
              <w:t>Productos del conocimiento (documentos técnicos, documentación científica, videos, webinars,</w:t>
            </w:r>
            <w:r w:rsidRPr="2CC751CC">
              <w:rPr>
                <w:spacing w:val="-2"/>
                <w:sz w:val="18"/>
                <w:szCs w:val="18"/>
                <w:lang w:val="es-ES"/>
              </w:rPr>
              <w:t xml:space="preserve"> </w:t>
            </w:r>
            <w:r w:rsidRPr="2CC751CC">
              <w:rPr>
                <w:sz w:val="18"/>
                <w:szCs w:val="18"/>
                <w:lang w:val="es-ES"/>
              </w:rPr>
              <w:t>etc.)</w:t>
            </w:r>
            <w:r w:rsidRPr="2CC751CC">
              <w:rPr>
                <w:spacing w:val="-2"/>
                <w:sz w:val="18"/>
                <w:szCs w:val="18"/>
                <w:lang w:val="es-ES"/>
              </w:rPr>
              <w:t xml:space="preserve"> </w:t>
            </w:r>
            <w:r w:rsidRPr="2CC751CC">
              <w:rPr>
                <w:sz w:val="18"/>
                <w:szCs w:val="18"/>
                <w:lang w:val="es-ES"/>
              </w:rPr>
              <w:t>sobre</w:t>
            </w:r>
            <w:r w:rsidRPr="2CC751CC">
              <w:rPr>
                <w:spacing w:val="-3"/>
                <w:sz w:val="18"/>
                <w:szCs w:val="18"/>
                <w:lang w:val="es-ES"/>
              </w:rPr>
              <w:t xml:space="preserve"> </w:t>
            </w:r>
            <w:r w:rsidRPr="2CC751CC">
              <w:rPr>
                <w:sz w:val="18"/>
                <w:szCs w:val="18"/>
                <w:lang w:val="es-ES"/>
              </w:rPr>
              <w:t>las</w:t>
            </w:r>
            <w:r w:rsidRPr="2CC751CC">
              <w:rPr>
                <w:spacing w:val="-4"/>
                <w:sz w:val="18"/>
                <w:szCs w:val="18"/>
                <w:lang w:val="es-ES"/>
              </w:rPr>
              <w:t xml:space="preserve"> </w:t>
            </w:r>
            <w:r w:rsidRPr="2CC751CC">
              <w:rPr>
                <w:sz w:val="18"/>
                <w:szCs w:val="18"/>
                <w:lang w:val="es-ES"/>
              </w:rPr>
              <w:t>mejores prácticas</w:t>
            </w:r>
            <w:r w:rsidRPr="2CC751CC">
              <w:rPr>
                <w:spacing w:val="-3"/>
                <w:sz w:val="18"/>
                <w:szCs w:val="18"/>
                <w:lang w:val="es-ES"/>
              </w:rPr>
              <w:t xml:space="preserve"> </w:t>
            </w:r>
            <w:r w:rsidRPr="2CC751CC">
              <w:rPr>
                <w:sz w:val="18"/>
                <w:szCs w:val="18"/>
                <w:lang w:val="es-ES"/>
              </w:rPr>
              <w:t>y las</w:t>
            </w:r>
            <w:r w:rsidRPr="2CC751CC">
              <w:rPr>
                <w:spacing w:val="-9"/>
                <w:sz w:val="18"/>
                <w:szCs w:val="18"/>
                <w:lang w:val="es-ES"/>
              </w:rPr>
              <w:t xml:space="preserve"> </w:t>
            </w:r>
            <w:r w:rsidRPr="2CC751CC">
              <w:rPr>
                <w:sz w:val="18"/>
                <w:szCs w:val="18"/>
                <w:lang w:val="es-ES"/>
              </w:rPr>
              <w:t>lecciones</w:t>
            </w:r>
            <w:r w:rsidRPr="2CC751CC">
              <w:rPr>
                <w:spacing w:val="-9"/>
                <w:sz w:val="18"/>
                <w:szCs w:val="18"/>
                <w:lang w:val="es-ES"/>
              </w:rPr>
              <w:t xml:space="preserve"> </w:t>
            </w:r>
            <w:r w:rsidRPr="2CC751CC">
              <w:rPr>
                <w:sz w:val="18"/>
                <w:szCs w:val="18"/>
                <w:lang w:val="es-ES"/>
              </w:rPr>
              <w:t>aprendidas</w:t>
            </w:r>
            <w:r w:rsidRPr="2CC751CC">
              <w:rPr>
                <w:spacing w:val="-9"/>
                <w:sz w:val="18"/>
                <w:szCs w:val="18"/>
                <w:lang w:val="es-ES"/>
              </w:rPr>
              <w:t xml:space="preserve"> </w:t>
            </w:r>
            <w:r w:rsidRPr="2CC751CC">
              <w:rPr>
                <w:sz w:val="18"/>
                <w:szCs w:val="18"/>
                <w:lang w:val="es-ES"/>
              </w:rPr>
              <w:t>disponibles</w:t>
            </w:r>
            <w:r w:rsidRPr="2CC751CC">
              <w:rPr>
                <w:spacing w:val="-9"/>
                <w:sz w:val="18"/>
                <w:szCs w:val="18"/>
                <w:lang w:val="es-ES"/>
              </w:rPr>
              <w:t xml:space="preserve"> </w:t>
            </w:r>
            <w:r w:rsidRPr="2CC751CC">
              <w:rPr>
                <w:sz w:val="18"/>
                <w:szCs w:val="18"/>
                <w:lang w:val="es-ES"/>
              </w:rPr>
              <w:t>para</w:t>
            </w:r>
            <w:r w:rsidRPr="2CC751CC">
              <w:rPr>
                <w:spacing w:val="-9"/>
                <w:sz w:val="18"/>
                <w:szCs w:val="18"/>
                <w:lang w:val="es-ES"/>
              </w:rPr>
              <w:t xml:space="preserve"> </w:t>
            </w:r>
            <w:r w:rsidRPr="2CC751CC">
              <w:rPr>
                <w:sz w:val="18"/>
                <w:szCs w:val="18"/>
                <w:lang w:val="es-ES"/>
              </w:rPr>
              <w:t>los actores clave para su replicación en otros</w:t>
            </w:r>
          </w:p>
          <w:p w14:paraId="0ECAAD53" w14:textId="77777777" w:rsidR="00DC750A" w:rsidRPr="002C6417" w:rsidRDefault="00DC750A" w:rsidP="00840955">
            <w:pPr>
              <w:pStyle w:val="TableParagraph"/>
              <w:spacing w:line="197" w:lineRule="exact"/>
              <w:ind w:left="105"/>
              <w:rPr>
                <w:sz w:val="18"/>
              </w:rPr>
            </w:pPr>
            <w:r w:rsidRPr="002C6417">
              <w:rPr>
                <w:spacing w:val="-2"/>
                <w:sz w:val="18"/>
              </w:rPr>
              <w:t>paisajes</w:t>
            </w:r>
          </w:p>
        </w:tc>
        <w:tc>
          <w:tcPr>
            <w:tcW w:w="2693" w:type="dxa"/>
            <w:gridSpan w:val="4"/>
          </w:tcPr>
          <w:p w14:paraId="10680EFD" w14:textId="77777777" w:rsidR="00DC750A" w:rsidRPr="002C6417" w:rsidRDefault="00DC750A" w:rsidP="00840955">
            <w:pPr>
              <w:pStyle w:val="TableParagraph"/>
              <w:spacing w:before="1"/>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2557" w:type="dxa"/>
            <w:gridSpan w:val="4"/>
          </w:tcPr>
          <w:p w14:paraId="0313BE7B" w14:textId="77777777" w:rsidR="00DC750A" w:rsidRPr="002C6417" w:rsidRDefault="00DC750A" w:rsidP="00840955">
            <w:pPr>
              <w:pStyle w:val="TableParagraph"/>
              <w:spacing w:before="1"/>
              <w:ind w:left="116"/>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41"/>
                <w:sz w:val="18"/>
                <w:szCs w:val="18"/>
                <w:lang w:val="es-ES"/>
              </w:rPr>
              <w:t xml:space="preserve">  </w:t>
            </w:r>
            <w:r w:rsidRPr="2CC751CC">
              <w:rPr>
                <w:i/>
                <w:spacing w:val="-10"/>
                <w:sz w:val="18"/>
                <w:szCs w:val="18"/>
                <w:lang w:val="es-ES"/>
              </w:rPr>
              <w:t>0</w:t>
            </w:r>
            <w:proofErr w:type="gramEnd"/>
          </w:p>
        </w:tc>
        <w:tc>
          <w:tcPr>
            <w:tcW w:w="3117" w:type="dxa"/>
            <w:gridSpan w:val="4"/>
          </w:tcPr>
          <w:p w14:paraId="277F1B80" w14:textId="77777777" w:rsidR="00DC750A" w:rsidRPr="002C6417" w:rsidRDefault="00DC750A" w:rsidP="00840955">
            <w:pPr>
              <w:pStyle w:val="TableParagraph"/>
              <w:spacing w:before="1"/>
              <w:ind w:left="115"/>
              <w:rPr>
                <w:i/>
                <w:sz w:val="18"/>
                <w:szCs w:val="18"/>
                <w:lang w:val="es-ES"/>
              </w:rPr>
            </w:pPr>
            <w:proofErr w:type="gramStart"/>
            <w:r w:rsidRPr="2CC751CC">
              <w:rPr>
                <w:rFonts w:ascii="Symbol" w:hAnsi="Symbol"/>
                <w:sz w:val="18"/>
                <w:szCs w:val="18"/>
                <w:lang w:val="es-ES"/>
              </w:rPr>
              <w:t></w:t>
            </w:r>
            <w:r w:rsidRPr="2CC751CC">
              <w:rPr>
                <w:rFonts w:ascii="Times New Roman" w:hAnsi="Times New Roman"/>
                <w:spacing w:val="39"/>
                <w:sz w:val="18"/>
                <w:szCs w:val="18"/>
                <w:lang w:val="es-ES"/>
              </w:rPr>
              <w:t xml:space="preserve">  </w:t>
            </w:r>
            <w:r w:rsidRPr="2CC751CC">
              <w:rPr>
                <w:i/>
                <w:sz w:val="18"/>
                <w:szCs w:val="18"/>
                <w:lang w:val="es-ES"/>
              </w:rPr>
              <w:t>Al</w:t>
            </w:r>
            <w:proofErr w:type="gramEnd"/>
            <w:r w:rsidRPr="2CC751CC">
              <w:rPr>
                <w:i/>
                <w:sz w:val="18"/>
                <w:szCs w:val="18"/>
                <w:lang w:val="es-ES"/>
              </w:rPr>
              <w:t xml:space="preserve"> menos</w:t>
            </w:r>
            <w:r w:rsidRPr="2CC751CC">
              <w:rPr>
                <w:i/>
                <w:spacing w:val="-2"/>
                <w:sz w:val="18"/>
                <w:szCs w:val="18"/>
                <w:lang w:val="es-ES"/>
              </w:rPr>
              <w:t xml:space="preserve"> </w:t>
            </w:r>
            <w:r w:rsidRPr="2CC751CC">
              <w:rPr>
                <w:i/>
                <w:sz w:val="18"/>
                <w:szCs w:val="18"/>
                <w:lang w:val="es-ES"/>
              </w:rPr>
              <w:t>tres</w:t>
            </w:r>
            <w:r w:rsidRPr="2CC751CC">
              <w:rPr>
                <w:i/>
                <w:spacing w:val="-1"/>
                <w:sz w:val="18"/>
                <w:szCs w:val="18"/>
                <w:lang w:val="es-ES"/>
              </w:rPr>
              <w:t xml:space="preserve"> </w:t>
            </w:r>
            <w:r w:rsidRPr="2CC751CC">
              <w:rPr>
                <w:i/>
                <w:spacing w:val="-5"/>
                <w:sz w:val="18"/>
                <w:szCs w:val="18"/>
                <w:lang w:val="es-ES"/>
              </w:rPr>
              <w:t>(3)</w:t>
            </w:r>
          </w:p>
        </w:tc>
      </w:tr>
      <w:tr w:rsidR="00DC750A" w:rsidRPr="002C6417" w14:paraId="135BB06E" w14:textId="77777777" w:rsidTr="00840955">
        <w:trPr>
          <w:gridAfter w:val="2"/>
          <w:wAfter w:w="111" w:type="dxa"/>
          <w:trHeight w:val="1440"/>
        </w:trPr>
        <w:tc>
          <w:tcPr>
            <w:tcW w:w="2690" w:type="dxa"/>
            <w:shd w:val="clear" w:color="auto" w:fill="DFDFDF"/>
          </w:tcPr>
          <w:p w14:paraId="306C898C" w14:textId="77777777" w:rsidR="00DC750A" w:rsidRPr="002C6417" w:rsidRDefault="00DC750A" w:rsidP="00840955">
            <w:pPr>
              <w:pStyle w:val="TableParagraph"/>
              <w:spacing w:before="1"/>
              <w:ind w:left="107" w:right="136"/>
              <w:rPr>
                <w:b/>
                <w:sz w:val="18"/>
              </w:rPr>
            </w:pPr>
            <w:r w:rsidRPr="002C6417">
              <w:rPr>
                <w:b/>
                <w:sz w:val="18"/>
              </w:rPr>
              <w:t>Productos</w:t>
            </w:r>
            <w:r w:rsidRPr="002C6417">
              <w:rPr>
                <w:b/>
                <w:spacing w:val="-11"/>
                <w:sz w:val="18"/>
              </w:rPr>
              <w:t xml:space="preserve"> </w:t>
            </w:r>
            <w:r w:rsidRPr="002C6417">
              <w:rPr>
                <w:b/>
                <w:sz w:val="18"/>
              </w:rPr>
              <w:t>para</w:t>
            </w:r>
            <w:r w:rsidRPr="002C6417">
              <w:rPr>
                <w:b/>
                <w:spacing w:val="-10"/>
                <w:sz w:val="18"/>
              </w:rPr>
              <w:t xml:space="preserve"> </w:t>
            </w:r>
            <w:r w:rsidRPr="002C6417">
              <w:rPr>
                <w:b/>
                <w:sz w:val="18"/>
              </w:rPr>
              <w:t>alcanzar</w:t>
            </w:r>
            <w:r w:rsidRPr="002C6417">
              <w:rPr>
                <w:b/>
                <w:spacing w:val="-10"/>
                <w:sz w:val="18"/>
              </w:rPr>
              <w:t xml:space="preserve"> </w:t>
            </w:r>
            <w:r w:rsidRPr="002C6417">
              <w:rPr>
                <w:b/>
                <w:sz w:val="18"/>
              </w:rPr>
              <w:t>el Resultado</w:t>
            </w:r>
            <w:r w:rsidRPr="002C6417">
              <w:rPr>
                <w:b/>
                <w:spacing w:val="-2"/>
                <w:sz w:val="18"/>
              </w:rPr>
              <w:t xml:space="preserve"> </w:t>
            </w:r>
            <w:r w:rsidRPr="002C6417">
              <w:rPr>
                <w:b/>
                <w:sz w:val="18"/>
              </w:rPr>
              <w:t>3.1</w:t>
            </w:r>
          </w:p>
        </w:tc>
        <w:tc>
          <w:tcPr>
            <w:tcW w:w="11909" w:type="dxa"/>
            <w:gridSpan w:val="13"/>
          </w:tcPr>
          <w:p w14:paraId="4EE5926E" w14:textId="77777777" w:rsidR="00DC750A" w:rsidRPr="002C6417" w:rsidRDefault="00DC750A" w:rsidP="004613B3">
            <w:pPr>
              <w:pStyle w:val="TableParagraph"/>
              <w:numPr>
                <w:ilvl w:val="2"/>
                <w:numId w:val="10"/>
              </w:numPr>
              <w:tabs>
                <w:tab w:val="left" w:pos="553"/>
              </w:tabs>
              <w:spacing w:before="1"/>
              <w:ind w:right="199" w:firstLine="0"/>
              <w:rPr>
                <w:i/>
                <w:sz w:val="18"/>
              </w:rPr>
            </w:pPr>
            <w:r w:rsidRPr="002C6417">
              <w:rPr>
                <w:i/>
                <w:sz w:val="18"/>
              </w:rPr>
              <w:t>Estrategia</w:t>
            </w:r>
            <w:r w:rsidRPr="002C6417">
              <w:rPr>
                <w:i/>
                <w:spacing w:val="-2"/>
                <w:sz w:val="18"/>
              </w:rPr>
              <w:t xml:space="preserve"> </w:t>
            </w:r>
            <w:r w:rsidRPr="002C6417">
              <w:rPr>
                <w:i/>
                <w:sz w:val="18"/>
              </w:rPr>
              <w:t>de</w:t>
            </w:r>
            <w:r w:rsidRPr="002C6417">
              <w:rPr>
                <w:i/>
                <w:spacing w:val="-2"/>
                <w:sz w:val="18"/>
              </w:rPr>
              <w:t xml:space="preserve"> </w:t>
            </w:r>
            <w:r w:rsidRPr="002C6417">
              <w:rPr>
                <w:i/>
                <w:sz w:val="18"/>
              </w:rPr>
              <w:t>comunicación</w:t>
            </w:r>
            <w:r w:rsidRPr="002C6417">
              <w:rPr>
                <w:i/>
                <w:spacing w:val="-2"/>
                <w:sz w:val="18"/>
              </w:rPr>
              <w:t xml:space="preserve"> </w:t>
            </w:r>
            <w:r w:rsidRPr="002C6417">
              <w:rPr>
                <w:i/>
                <w:sz w:val="18"/>
              </w:rPr>
              <w:t>y</w:t>
            </w:r>
            <w:r w:rsidRPr="002C6417">
              <w:rPr>
                <w:i/>
                <w:spacing w:val="-1"/>
                <w:sz w:val="18"/>
              </w:rPr>
              <w:t xml:space="preserve"> </w:t>
            </w:r>
            <w:r w:rsidRPr="002C6417">
              <w:rPr>
                <w:i/>
                <w:sz w:val="18"/>
              </w:rPr>
              <w:t>educación</w:t>
            </w:r>
            <w:r w:rsidRPr="002C6417">
              <w:rPr>
                <w:i/>
                <w:spacing w:val="-2"/>
                <w:sz w:val="18"/>
              </w:rPr>
              <w:t xml:space="preserve"> </w:t>
            </w:r>
            <w:r w:rsidRPr="002C6417">
              <w:rPr>
                <w:i/>
                <w:sz w:val="18"/>
              </w:rPr>
              <w:t>ambiental,</w:t>
            </w:r>
            <w:r w:rsidRPr="002C6417">
              <w:rPr>
                <w:i/>
                <w:spacing w:val="-2"/>
                <w:sz w:val="18"/>
              </w:rPr>
              <w:t xml:space="preserve"> </w:t>
            </w:r>
            <w:r w:rsidRPr="002C6417">
              <w:rPr>
                <w:i/>
                <w:sz w:val="18"/>
              </w:rPr>
              <w:t>con</w:t>
            </w:r>
            <w:r w:rsidRPr="002C6417">
              <w:rPr>
                <w:i/>
                <w:spacing w:val="-2"/>
                <w:sz w:val="18"/>
              </w:rPr>
              <w:t xml:space="preserve"> </w:t>
            </w:r>
            <w:r w:rsidRPr="002C6417">
              <w:rPr>
                <w:i/>
                <w:sz w:val="18"/>
              </w:rPr>
              <w:t>enfoque</w:t>
            </w:r>
            <w:r w:rsidRPr="002C6417">
              <w:rPr>
                <w:i/>
                <w:spacing w:val="-2"/>
                <w:sz w:val="18"/>
              </w:rPr>
              <w:t xml:space="preserve"> </w:t>
            </w:r>
            <w:r w:rsidRPr="002C6417">
              <w:rPr>
                <w:i/>
                <w:sz w:val="18"/>
              </w:rPr>
              <w:t>de género,</w:t>
            </w:r>
            <w:r w:rsidRPr="002C6417">
              <w:rPr>
                <w:i/>
                <w:spacing w:val="-2"/>
                <w:sz w:val="18"/>
              </w:rPr>
              <w:t xml:space="preserve"> </w:t>
            </w:r>
            <w:r w:rsidRPr="002C6417">
              <w:rPr>
                <w:i/>
                <w:sz w:val="18"/>
              </w:rPr>
              <w:t>implementada,</w:t>
            </w:r>
            <w:r w:rsidRPr="002C6417">
              <w:rPr>
                <w:i/>
                <w:spacing w:val="-4"/>
                <w:sz w:val="18"/>
              </w:rPr>
              <w:t xml:space="preserve"> </w:t>
            </w:r>
            <w:r w:rsidRPr="002C6417">
              <w:rPr>
                <w:i/>
                <w:sz w:val="18"/>
              </w:rPr>
              <w:t>promueve</w:t>
            </w:r>
            <w:r w:rsidRPr="002C6417">
              <w:rPr>
                <w:i/>
                <w:spacing w:val="-2"/>
                <w:sz w:val="18"/>
              </w:rPr>
              <w:t xml:space="preserve"> </w:t>
            </w:r>
            <w:r w:rsidRPr="002C6417">
              <w:rPr>
                <w:i/>
                <w:sz w:val="18"/>
              </w:rPr>
              <w:t>el</w:t>
            </w:r>
            <w:r w:rsidRPr="002C6417">
              <w:rPr>
                <w:i/>
                <w:spacing w:val="-3"/>
                <w:sz w:val="18"/>
              </w:rPr>
              <w:t xml:space="preserve"> </w:t>
            </w:r>
            <w:r w:rsidRPr="002C6417">
              <w:rPr>
                <w:i/>
                <w:sz w:val="18"/>
              </w:rPr>
              <w:t>diálogo</w:t>
            </w:r>
            <w:r w:rsidRPr="002C6417">
              <w:rPr>
                <w:i/>
                <w:spacing w:val="-1"/>
                <w:sz w:val="18"/>
              </w:rPr>
              <w:t xml:space="preserve"> </w:t>
            </w:r>
            <w:r w:rsidRPr="002C6417">
              <w:rPr>
                <w:i/>
                <w:sz w:val="18"/>
              </w:rPr>
              <w:t>entre</w:t>
            </w:r>
            <w:r w:rsidRPr="002C6417">
              <w:rPr>
                <w:i/>
                <w:spacing w:val="-4"/>
                <w:sz w:val="18"/>
              </w:rPr>
              <w:t xml:space="preserve"> </w:t>
            </w:r>
            <w:r w:rsidRPr="002C6417">
              <w:rPr>
                <w:i/>
                <w:sz w:val="18"/>
              </w:rPr>
              <w:t>actores</w:t>
            </w:r>
            <w:r w:rsidRPr="002C6417">
              <w:rPr>
                <w:i/>
                <w:spacing w:val="-3"/>
                <w:sz w:val="18"/>
              </w:rPr>
              <w:t xml:space="preserve"> </w:t>
            </w:r>
            <w:r w:rsidRPr="002C6417">
              <w:rPr>
                <w:i/>
                <w:sz w:val="18"/>
              </w:rPr>
              <w:t>públicos</w:t>
            </w:r>
            <w:r w:rsidRPr="002C6417">
              <w:rPr>
                <w:i/>
                <w:spacing w:val="-3"/>
                <w:sz w:val="18"/>
              </w:rPr>
              <w:t xml:space="preserve"> </w:t>
            </w:r>
            <w:r w:rsidRPr="002C6417">
              <w:rPr>
                <w:i/>
                <w:sz w:val="18"/>
              </w:rPr>
              <w:t>y</w:t>
            </w:r>
            <w:r w:rsidRPr="002C6417">
              <w:rPr>
                <w:i/>
                <w:spacing w:val="-4"/>
                <w:sz w:val="18"/>
              </w:rPr>
              <w:t xml:space="preserve"> </w:t>
            </w:r>
            <w:r w:rsidRPr="002C6417">
              <w:rPr>
                <w:i/>
                <w:sz w:val="18"/>
              </w:rPr>
              <w:t>privados y genera mayor conciencia pública sobre el valor de la biodiversidad, los servicios ecosistémicos, y la NDT.</w:t>
            </w:r>
          </w:p>
          <w:p w14:paraId="582F663E" w14:textId="77777777" w:rsidR="00DC750A" w:rsidRPr="002C6417" w:rsidRDefault="00DC750A" w:rsidP="004613B3">
            <w:pPr>
              <w:pStyle w:val="TableParagraph"/>
              <w:numPr>
                <w:ilvl w:val="2"/>
                <w:numId w:val="10"/>
              </w:numPr>
              <w:tabs>
                <w:tab w:val="left" w:pos="553"/>
              </w:tabs>
              <w:spacing w:before="60"/>
              <w:ind w:right="164" w:firstLine="0"/>
              <w:rPr>
                <w:i/>
                <w:sz w:val="18"/>
                <w:szCs w:val="18"/>
                <w:lang w:val="es-ES"/>
              </w:rPr>
            </w:pPr>
            <w:r w:rsidRPr="2CC751CC">
              <w:rPr>
                <w:i/>
                <w:sz w:val="18"/>
                <w:szCs w:val="18"/>
                <w:lang w:val="es-ES"/>
              </w:rPr>
              <w:t>Conocimiento</w:t>
            </w:r>
            <w:r w:rsidRPr="2CC751CC">
              <w:rPr>
                <w:i/>
                <w:spacing w:val="-4"/>
                <w:sz w:val="18"/>
                <w:szCs w:val="18"/>
                <w:lang w:val="es-ES"/>
              </w:rPr>
              <w:t xml:space="preserve"> </w:t>
            </w:r>
            <w:r w:rsidRPr="2CC751CC">
              <w:rPr>
                <w:i/>
                <w:sz w:val="18"/>
                <w:szCs w:val="18"/>
                <w:lang w:val="es-ES"/>
              </w:rPr>
              <w:t>y</w:t>
            </w:r>
            <w:r w:rsidRPr="2CC751CC">
              <w:rPr>
                <w:i/>
                <w:spacing w:val="-1"/>
                <w:sz w:val="18"/>
                <w:szCs w:val="18"/>
                <w:lang w:val="es-ES"/>
              </w:rPr>
              <w:t xml:space="preserve"> </w:t>
            </w:r>
            <w:r w:rsidRPr="2CC751CC">
              <w:rPr>
                <w:i/>
                <w:sz w:val="18"/>
                <w:szCs w:val="18"/>
                <w:lang w:val="es-ES"/>
              </w:rPr>
              <w:t>lecciones</w:t>
            </w:r>
            <w:r w:rsidRPr="2CC751CC">
              <w:rPr>
                <w:i/>
                <w:spacing w:val="-3"/>
                <w:sz w:val="18"/>
                <w:szCs w:val="18"/>
                <w:lang w:val="es-ES"/>
              </w:rPr>
              <w:t xml:space="preserve"> </w:t>
            </w:r>
            <w:r w:rsidRPr="2CC751CC">
              <w:rPr>
                <w:i/>
                <w:sz w:val="18"/>
                <w:szCs w:val="18"/>
                <w:lang w:val="es-ES"/>
              </w:rPr>
              <w:t>aprendidas</w:t>
            </w:r>
            <w:r w:rsidRPr="2CC751CC">
              <w:rPr>
                <w:i/>
                <w:spacing w:val="-3"/>
                <w:sz w:val="18"/>
                <w:szCs w:val="18"/>
                <w:lang w:val="es-ES"/>
              </w:rPr>
              <w:t xml:space="preserve"> </w:t>
            </w:r>
            <w:r w:rsidRPr="2CC751CC">
              <w:rPr>
                <w:i/>
                <w:sz w:val="18"/>
                <w:szCs w:val="18"/>
                <w:lang w:val="es-ES"/>
              </w:rPr>
              <w:t>sistematizados</w:t>
            </w:r>
            <w:r w:rsidRPr="2CC751CC">
              <w:rPr>
                <w:i/>
                <w:spacing w:val="-5"/>
                <w:sz w:val="18"/>
                <w:szCs w:val="18"/>
                <w:lang w:val="es-ES"/>
              </w:rPr>
              <w:t xml:space="preserve"> </w:t>
            </w:r>
            <w:r w:rsidRPr="2CC751CC">
              <w:rPr>
                <w:i/>
                <w:sz w:val="18"/>
                <w:szCs w:val="18"/>
                <w:lang w:val="es-ES"/>
              </w:rPr>
              <w:t>y difundidos</w:t>
            </w:r>
            <w:r w:rsidRPr="2CC751CC">
              <w:rPr>
                <w:i/>
                <w:spacing w:val="-3"/>
                <w:sz w:val="18"/>
                <w:szCs w:val="18"/>
                <w:lang w:val="es-ES"/>
              </w:rPr>
              <w:t xml:space="preserve"> </w:t>
            </w:r>
            <w:r w:rsidRPr="2CC751CC">
              <w:rPr>
                <w:i/>
                <w:sz w:val="18"/>
                <w:szCs w:val="18"/>
                <w:lang w:val="es-ES"/>
              </w:rPr>
              <w:t>contribuyen</w:t>
            </w:r>
            <w:r w:rsidRPr="2CC751CC">
              <w:rPr>
                <w:i/>
                <w:spacing w:val="-2"/>
                <w:sz w:val="18"/>
                <w:szCs w:val="18"/>
                <w:lang w:val="es-ES"/>
              </w:rPr>
              <w:t xml:space="preserve"> </w:t>
            </w:r>
            <w:r w:rsidRPr="2CC751CC">
              <w:rPr>
                <w:i/>
                <w:sz w:val="18"/>
                <w:szCs w:val="18"/>
                <w:lang w:val="es-ES"/>
              </w:rPr>
              <w:t>al</w:t>
            </w:r>
            <w:r w:rsidRPr="2CC751CC">
              <w:rPr>
                <w:i/>
                <w:spacing w:val="-3"/>
                <w:sz w:val="18"/>
                <w:szCs w:val="18"/>
                <w:lang w:val="es-ES"/>
              </w:rPr>
              <w:t xml:space="preserve"> </w:t>
            </w:r>
            <w:r w:rsidRPr="2CC751CC">
              <w:rPr>
                <w:i/>
                <w:sz w:val="18"/>
                <w:szCs w:val="18"/>
                <w:lang w:val="es-ES"/>
              </w:rPr>
              <w:t>aprendizaje</w:t>
            </w:r>
            <w:r w:rsidRPr="2CC751CC">
              <w:rPr>
                <w:i/>
                <w:spacing w:val="-2"/>
                <w:sz w:val="18"/>
                <w:szCs w:val="18"/>
                <w:lang w:val="es-ES"/>
              </w:rPr>
              <w:t xml:space="preserve"> </w:t>
            </w:r>
            <w:r w:rsidRPr="2CC751CC">
              <w:rPr>
                <w:i/>
                <w:sz w:val="18"/>
                <w:szCs w:val="18"/>
                <w:lang w:val="es-ES"/>
              </w:rPr>
              <w:t>institucional,</w:t>
            </w:r>
            <w:r w:rsidRPr="2CC751CC">
              <w:rPr>
                <w:i/>
                <w:spacing w:val="-2"/>
                <w:sz w:val="18"/>
                <w:szCs w:val="18"/>
                <w:lang w:val="es-ES"/>
              </w:rPr>
              <w:t xml:space="preserve"> </w:t>
            </w:r>
            <w:r w:rsidRPr="2CC751CC">
              <w:rPr>
                <w:i/>
                <w:sz w:val="18"/>
                <w:szCs w:val="18"/>
                <w:lang w:val="es-ES"/>
              </w:rPr>
              <w:t>el</w:t>
            </w:r>
            <w:r w:rsidRPr="2CC751CC">
              <w:rPr>
                <w:i/>
                <w:spacing w:val="-2"/>
                <w:sz w:val="18"/>
                <w:szCs w:val="18"/>
                <w:lang w:val="es-ES"/>
              </w:rPr>
              <w:t xml:space="preserve"> </w:t>
            </w:r>
            <w:r w:rsidRPr="2CC751CC">
              <w:rPr>
                <w:i/>
                <w:sz w:val="18"/>
                <w:szCs w:val="18"/>
                <w:lang w:val="es-ES"/>
              </w:rPr>
              <w:t>manejo</w:t>
            </w:r>
            <w:r w:rsidRPr="2CC751CC">
              <w:rPr>
                <w:i/>
                <w:spacing w:val="-1"/>
                <w:sz w:val="18"/>
                <w:szCs w:val="18"/>
                <w:lang w:val="es-ES"/>
              </w:rPr>
              <w:t xml:space="preserve"> </w:t>
            </w:r>
            <w:r w:rsidRPr="2CC751CC">
              <w:rPr>
                <w:i/>
                <w:sz w:val="18"/>
                <w:szCs w:val="18"/>
                <w:lang w:val="es-ES"/>
              </w:rPr>
              <w:t>adaptativo</w:t>
            </w:r>
            <w:r w:rsidRPr="2CC751CC">
              <w:rPr>
                <w:i/>
                <w:spacing w:val="-1"/>
                <w:sz w:val="18"/>
                <w:szCs w:val="18"/>
                <w:lang w:val="es-ES"/>
              </w:rPr>
              <w:t xml:space="preserve"> </w:t>
            </w:r>
            <w:r w:rsidRPr="2CC751CC">
              <w:rPr>
                <w:i/>
                <w:sz w:val="18"/>
                <w:szCs w:val="18"/>
                <w:lang w:val="es-ES"/>
              </w:rPr>
              <w:t>y</w:t>
            </w:r>
            <w:r w:rsidRPr="2CC751CC">
              <w:rPr>
                <w:i/>
                <w:spacing w:val="-1"/>
                <w:sz w:val="18"/>
                <w:szCs w:val="18"/>
                <w:lang w:val="es-ES"/>
              </w:rPr>
              <w:t xml:space="preserve"> </w:t>
            </w:r>
            <w:r w:rsidRPr="2CC751CC">
              <w:rPr>
                <w:i/>
                <w:sz w:val="18"/>
                <w:szCs w:val="18"/>
                <w:lang w:val="es-ES"/>
              </w:rPr>
              <w:t>apoyando</w:t>
            </w:r>
            <w:r w:rsidRPr="2CC751CC">
              <w:rPr>
                <w:i/>
                <w:spacing w:val="-1"/>
                <w:sz w:val="18"/>
                <w:szCs w:val="18"/>
                <w:lang w:val="es-ES"/>
              </w:rPr>
              <w:t xml:space="preserve"> </w:t>
            </w:r>
            <w:r w:rsidRPr="2CC751CC">
              <w:rPr>
                <w:i/>
                <w:sz w:val="18"/>
                <w:szCs w:val="18"/>
                <w:lang w:val="es-ES"/>
              </w:rPr>
              <w:t>el</w:t>
            </w:r>
            <w:r w:rsidRPr="2CC751CC">
              <w:rPr>
                <w:i/>
                <w:spacing w:val="-2"/>
                <w:sz w:val="18"/>
                <w:szCs w:val="18"/>
                <w:lang w:val="es-ES"/>
              </w:rPr>
              <w:t xml:space="preserve"> </w:t>
            </w:r>
            <w:r w:rsidRPr="2CC751CC">
              <w:rPr>
                <w:i/>
                <w:sz w:val="18"/>
                <w:szCs w:val="18"/>
                <w:lang w:val="es-ES"/>
              </w:rPr>
              <w:t>uso de mejores prácticas de conservación de la biodiversidad y los servicios ecosistémicos, y de NDT, así como a la equidad de género, en otros territorios y otros sectores más allá de las áreas piloto.</w:t>
            </w:r>
          </w:p>
          <w:p w14:paraId="2D724206" w14:textId="77777777" w:rsidR="00DC750A" w:rsidRPr="002C6417" w:rsidRDefault="00DC750A" w:rsidP="004613B3">
            <w:pPr>
              <w:pStyle w:val="TableParagraph"/>
              <w:numPr>
                <w:ilvl w:val="2"/>
                <w:numId w:val="10"/>
              </w:numPr>
              <w:tabs>
                <w:tab w:val="left" w:pos="553"/>
              </w:tabs>
              <w:spacing w:before="61" w:line="199" w:lineRule="exact"/>
              <w:ind w:left="553" w:hanging="448"/>
              <w:rPr>
                <w:i/>
                <w:sz w:val="18"/>
              </w:rPr>
            </w:pPr>
            <w:r w:rsidRPr="002C6417">
              <w:rPr>
                <w:i/>
                <w:sz w:val="18"/>
              </w:rPr>
              <w:t>Plan</w:t>
            </w:r>
            <w:r w:rsidRPr="002C6417">
              <w:rPr>
                <w:i/>
                <w:spacing w:val="-7"/>
                <w:sz w:val="18"/>
              </w:rPr>
              <w:t xml:space="preserve"> </w:t>
            </w:r>
            <w:r w:rsidRPr="002C6417">
              <w:rPr>
                <w:i/>
                <w:sz w:val="18"/>
              </w:rPr>
              <w:t>de</w:t>
            </w:r>
            <w:r w:rsidRPr="002C6417">
              <w:rPr>
                <w:i/>
                <w:spacing w:val="-2"/>
                <w:sz w:val="18"/>
              </w:rPr>
              <w:t xml:space="preserve"> </w:t>
            </w:r>
            <w:r w:rsidRPr="002C6417">
              <w:rPr>
                <w:i/>
                <w:sz w:val="18"/>
              </w:rPr>
              <w:t>Monitoreo</w:t>
            </w:r>
            <w:r w:rsidRPr="002C6417">
              <w:rPr>
                <w:i/>
                <w:spacing w:val="-1"/>
                <w:sz w:val="18"/>
              </w:rPr>
              <w:t xml:space="preserve"> </w:t>
            </w:r>
            <w:r w:rsidRPr="002C6417">
              <w:rPr>
                <w:i/>
                <w:sz w:val="18"/>
              </w:rPr>
              <w:t>y</w:t>
            </w:r>
            <w:r w:rsidRPr="002C6417">
              <w:rPr>
                <w:i/>
                <w:spacing w:val="-5"/>
                <w:sz w:val="18"/>
              </w:rPr>
              <w:t xml:space="preserve"> </w:t>
            </w:r>
            <w:r w:rsidRPr="002C6417">
              <w:rPr>
                <w:i/>
                <w:sz w:val="18"/>
              </w:rPr>
              <w:t>Evaluación</w:t>
            </w:r>
            <w:r w:rsidRPr="002C6417">
              <w:rPr>
                <w:i/>
                <w:spacing w:val="-2"/>
                <w:sz w:val="18"/>
              </w:rPr>
              <w:t xml:space="preserve"> </w:t>
            </w:r>
            <w:r w:rsidRPr="002C6417">
              <w:rPr>
                <w:i/>
                <w:sz w:val="18"/>
              </w:rPr>
              <w:t>del</w:t>
            </w:r>
            <w:r w:rsidRPr="002C6417">
              <w:rPr>
                <w:i/>
                <w:spacing w:val="-2"/>
                <w:sz w:val="18"/>
              </w:rPr>
              <w:t xml:space="preserve"> </w:t>
            </w:r>
            <w:r w:rsidRPr="002C6417">
              <w:rPr>
                <w:i/>
                <w:sz w:val="18"/>
              </w:rPr>
              <w:t>proyecto,</w:t>
            </w:r>
            <w:r w:rsidRPr="002C6417">
              <w:rPr>
                <w:i/>
                <w:spacing w:val="-4"/>
                <w:sz w:val="18"/>
              </w:rPr>
              <w:t xml:space="preserve"> </w:t>
            </w:r>
            <w:r w:rsidRPr="002C6417">
              <w:rPr>
                <w:i/>
                <w:sz w:val="18"/>
              </w:rPr>
              <w:t>y</w:t>
            </w:r>
            <w:r w:rsidRPr="002C6417">
              <w:rPr>
                <w:i/>
                <w:spacing w:val="-3"/>
                <w:sz w:val="18"/>
              </w:rPr>
              <w:t xml:space="preserve"> </w:t>
            </w:r>
            <w:r w:rsidRPr="002C6417">
              <w:rPr>
                <w:i/>
                <w:sz w:val="18"/>
              </w:rPr>
              <w:t>Plan</w:t>
            </w:r>
            <w:r w:rsidRPr="002C6417">
              <w:rPr>
                <w:i/>
                <w:spacing w:val="-2"/>
                <w:sz w:val="18"/>
              </w:rPr>
              <w:t xml:space="preserve"> </w:t>
            </w:r>
            <w:r w:rsidRPr="002C6417">
              <w:rPr>
                <w:i/>
                <w:sz w:val="18"/>
              </w:rPr>
              <w:t>de</w:t>
            </w:r>
            <w:r w:rsidRPr="002C6417">
              <w:rPr>
                <w:i/>
                <w:spacing w:val="-2"/>
                <w:sz w:val="18"/>
              </w:rPr>
              <w:t xml:space="preserve"> </w:t>
            </w:r>
            <w:r w:rsidRPr="002C6417">
              <w:rPr>
                <w:i/>
                <w:sz w:val="18"/>
              </w:rPr>
              <w:t>Acción</w:t>
            </w:r>
            <w:r w:rsidRPr="002C6417">
              <w:rPr>
                <w:i/>
                <w:spacing w:val="-3"/>
                <w:sz w:val="18"/>
              </w:rPr>
              <w:t xml:space="preserve"> </w:t>
            </w:r>
            <w:r w:rsidRPr="002C6417">
              <w:rPr>
                <w:i/>
                <w:sz w:val="18"/>
              </w:rPr>
              <w:t>de</w:t>
            </w:r>
            <w:r w:rsidRPr="002C6417">
              <w:rPr>
                <w:i/>
                <w:spacing w:val="-2"/>
                <w:sz w:val="18"/>
              </w:rPr>
              <w:t xml:space="preserve"> </w:t>
            </w:r>
            <w:r w:rsidRPr="002C6417">
              <w:rPr>
                <w:i/>
                <w:sz w:val="18"/>
              </w:rPr>
              <w:t>Género</w:t>
            </w:r>
            <w:r w:rsidRPr="002C6417">
              <w:rPr>
                <w:i/>
                <w:spacing w:val="-1"/>
                <w:sz w:val="18"/>
              </w:rPr>
              <w:t xml:space="preserve"> </w:t>
            </w:r>
            <w:r w:rsidRPr="002C6417">
              <w:rPr>
                <w:i/>
                <w:sz w:val="18"/>
              </w:rPr>
              <w:t>implementados,</w:t>
            </w:r>
            <w:r w:rsidRPr="002C6417">
              <w:rPr>
                <w:i/>
                <w:spacing w:val="-3"/>
                <w:sz w:val="18"/>
              </w:rPr>
              <w:t xml:space="preserve"> </w:t>
            </w:r>
            <w:r w:rsidRPr="002C6417">
              <w:rPr>
                <w:i/>
                <w:sz w:val="18"/>
              </w:rPr>
              <w:t>aseguran</w:t>
            </w:r>
            <w:r w:rsidRPr="002C6417">
              <w:rPr>
                <w:i/>
                <w:spacing w:val="-2"/>
                <w:sz w:val="18"/>
              </w:rPr>
              <w:t xml:space="preserve"> </w:t>
            </w:r>
            <w:r w:rsidRPr="002C6417">
              <w:rPr>
                <w:i/>
                <w:sz w:val="18"/>
              </w:rPr>
              <w:t>el</w:t>
            </w:r>
            <w:r w:rsidRPr="002C6417">
              <w:rPr>
                <w:i/>
                <w:spacing w:val="-2"/>
                <w:sz w:val="18"/>
              </w:rPr>
              <w:t xml:space="preserve"> </w:t>
            </w:r>
            <w:r w:rsidRPr="002C6417">
              <w:rPr>
                <w:i/>
                <w:sz w:val="18"/>
              </w:rPr>
              <w:t>logro</w:t>
            </w:r>
            <w:r w:rsidRPr="002C6417">
              <w:rPr>
                <w:i/>
                <w:spacing w:val="-2"/>
                <w:sz w:val="18"/>
              </w:rPr>
              <w:t xml:space="preserve"> </w:t>
            </w:r>
            <w:r w:rsidRPr="002C6417">
              <w:rPr>
                <w:i/>
                <w:sz w:val="18"/>
              </w:rPr>
              <w:t>de</w:t>
            </w:r>
            <w:r w:rsidRPr="002C6417">
              <w:rPr>
                <w:i/>
                <w:spacing w:val="-2"/>
                <w:sz w:val="18"/>
              </w:rPr>
              <w:t xml:space="preserve"> </w:t>
            </w:r>
            <w:r w:rsidRPr="002C6417">
              <w:rPr>
                <w:i/>
                <w:sz w:val="18"/>
              </w:rPr>
              <w:t>las</w:t>
            </w:r>
            <w:r w:rsidRPr="002C6417">
              <w:rPr>
                <w:i/>
                <w:spacing w:val="-3"/>
                <w:sz w:val="18"/>
              </w:rPr>
              <w:t xml:space="preserve"> </w:t>
            </w:r>
            <w:r w:rsidRPr="002C6417">
              <w:rPr>
                <w:i/>
                <w:sz w:val="18"/>
              </w:rPr>
              <w:t>metas</w:t>
            </w:r>
            <w:r w:rsidRPr="002C6417">
              <w:rPr>
                <w:i/>
                <w:spacing w:val="-3"/>
                <w:sz w:val="18"/>
              </w:rPr>
              <w:t xml:space="preserve"> </w:t>
            </w:r>
            <w:r w:rsidRPr="002C6417">
              <w:rPr>
                <w:i/>
                <w:spacing w:val="-2"/>
                <w:sz w:val="18"/>
              </w:rPr>
              <w:t>planeadas.</w:t>
            </w:r>
          </w:p>
        </w:tc>
      </w:tr>
    </w:tbl>
    <w:p w14:paraId="3F8C340B" w14:textId="77777777" w:rsidR="00E23AF8" w:rsidRPr="002C6417" w:rsidRDefault="00E23AF8" w:rsidP="00007EB2">
      <w:pPr>
        <w:pStyle w:val="Sinespaciado"/>
      </w:pPr>
    </w:p>
    <w:p w14:paraId="00B559CD" w14:textId="77777777" w:rsidR="00E23AF8" w:rsidRPr="002C6417" w:rsidRDefault="00E23AF8" w:rsidP="00007EB2">
      <w:pPr>
        <w:pStyle w:val="Sinespaciado"/>
      </w:pPr>
    </w:p>
    <w:p w14:paraId="4842ABBE" w14:textId="77777777" w:rsidR="00E23AF8" w:rsidRPr="002C6417" w:rsidRDefault="00E23AF8" w:rsidP="00007EB2">
      <w:pPr>
        <w:pStyle w:val="Sinespaciado"/>
      </w:pPr>
    </w:p>
    <w:p w14:paraId="40C3808D" w14:textId="77777777" w:rsidR="00E23AF8" w:rsidRPr="002C6417" w:rsidRDefault="00EB313A">
      <w:pPr>
        <w:spacing w:before="0" w:after="0" w:line="240" w:lineRule="auto"/>
        <w:jc w:val="left"/>
      </w:pPr>
      <w:r w:rsidRPr="002C6417">
        <w:br w:type="page"/>
      </w:r>
    </w:p>
    <w:p w14:paraId="27276F13" w14:textId="77777777" w:rsidR="007F4CCA" w:rsidRPr="002C6417" w:rsidRDefault="007F4CCA" w:rsidP="00007EB2">
      <w:pPr>
        <w:pStyle w:val="Ttulo2"/>
        <w:sectPr w:rsidR="007F4CCA" w:rsidRPr="002C6417" w:rsidSect="00DC750A">
          <w:footerReference w:type="default" r:id="rId27"/>
          <w:pgSz w:w="15840" w:h="12240" w:orient="landscape"/>
          <w:pgMar w:top="1560" w:right="1418" w:bottom="1701" w:left="1418" w:header="0" w:footer="981" w:gutter="0"/>
          <w:cols w:space="720"/>
          <w:docGrid w:linePitch="299"/>
        </w:sectPr>
      </w:pPr>
      <w:bookmarkStart w:id="126" w:name="_heading=h.1664s55" w:colFirst="0" w:colLast="0"/>
      <w:bookmarkStart w:id="127" w:name="_heading=h.3q5sasy" w:colFirst="0" w:colLast="0"/>
      <w:bookmarkEnd w:id="126"/>
      <w:bookmarkEnd w:id="127"/>
    </w:p>
    <w:p w14:paraId="2EDCFB2E" w14:textId="77777777" w:rsidR="00E23AF8" w:rsidRPr="002C6417" w:rsidRDefault="00EB313A" w:rsidP="00007EB2">
      <w:pPr>
        <w:pStyle w:val="Ttulo2"/>
      </w:pPr>
      <w:bookmarkStart w:id="128" w:name="_Toc182581550"/>
      <w:r w:rsidRPr="002C6417">
        <w:lastRenderedPageBreak/>
        <w:t xml:space="preserve">Anexo </w:t>
      </w:r>
      <w:r w:rsidR="00B502B7" w:rsidRPr="002C6417">
        <w:t>3</w:t>
      </w:r>
      <w:r w:rsidRPr="002C6417">
        <w:t>: Documentos base para revisión</w:t>
      </w:r>
      <w:bookmarkEnd w:id="128"/>
      <w:r w:rsidRPr="002C6417">
        <w:t xml:space="preserve"> </w:t>
      </w:r>
    </w:p>
    <w:p w14:paraId="6E9CCDED" w14:textId="77777777" w:rsidR="007F4CCA" w:rsidRPr="002C6417" w:rsidRDefault="007F4CCA">
      <w:pPr>
        <w:spacing w:before="0" w:after="0" w:line="240" w:lineRule="auto"/>
      </w:pPr>
    </w:p>
    <w:tbl>
      <w:tblPr>
        <w:tblStyle w:val="Tabladecuadrcula4-nfasis31"/>
        <w:tblW w:w="8494" w:type="dxa"/>
        <w:tblLayout w:type="fixed"/>
        <w:tblLook w:val="01E0" w:firstRow="1" w:lastRow="1" w:firstColumn="1" w:lastColumn="1" w:noHBand="0" w:noVBand="0"/>
      </w:tblPr>
      <w:tblGrid>
        <w:gridCol w:w="498"/>
        <w:gridCol w:w="5309"/>
        <w:gridCol w:w="2687"/>
      </w:tblGrid>
      <w:tr w:rsidR="00496BCE" w:rsidRPr="002C6417" w14:paraId="5502F418" w14:textId="77777777" w:rsidTr="00496BC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 w:type="dxa"/>
          </w:tcPr>
          <w:p w14:paraId="10950279" w14:textId="77777777" w:rsidR="00496BCE" w:rsidRPr="002C6417" w:rsidRDefault="00496BCE" w:rsidP="00840955">
            <w:pPr>
              <w:pStyle w:val="Sinespaciado"/>
              <w:jc w:val="center"/>
              <w:rPr>
                <w:rStyle w:val="Textoennegrita"/>
                <w:rFonts w:cs="Arial"/>
                <w:b/>
                <w:bCs/>
                <w:color w:val="F8F8F8"/>
              </w:rPr>
            </w:pPr>
            <w:bookmarkStart w:id="129" w:name="_Hlk174964966"/>
            <w:r w:rsidRPr="002C6417">
              <w:rPr>
                <w:rStyle w:val="Textoennegrita"/>
                <w:rFonts w:cs="Arial"/>
                <w:b/>
                <w:color w:val="F8F8F8"/>
              </w:rPr>
              <w:t>#</w:t>
            </w:r>
          </w:p>
        </w:tc>
        <w:tc>
          <w:tcPr>
            <w:cnfStyle w:val="000010000000" w:firstRow="0" w:lastRow="0" w:firstColumn="0" w:lastColumn="0" w:oddVBand="1" w:evenVBand="0" w:oddHBand="0" w:evenHBand="0" w:firstRowFirstColumn="0" w:firstRowLastColumn="0" w:lastRowFirstColumn="0" w:lastRowLastColumn="0"/>
            <w:tcW w:w="5309" w:type="dxa"/>
          </w:tcPr>
          <w:p w14:paraId="3F8C9BB9" w14:textId="77777777" w:rsidR="00496BCE" w:rsidRPr="002C6417" w:rsidRDefault="00496BCE" w:rsidP="00840955">
            <w:pPr>
              <w:pStyle w:val="Sinespaciado"/>
              <w:jc w:val="center"/>
              <w:rPr>
                <w:rStyle w:val="Textoennegrita"/>
                <w:rFonts w:cs="Arial"/>
                <w:b/>
                <w:bCs/>
                <w:color w:val="F8F8F8"/>
              </w:rPr>
            </w:pPr>
            <w:r w:rsidRPr="002C6417">
              <w:rPr>
                <w:rStyle w:val="Textoennegrita"/>
                <w:rFonts w:cs="Arial"/>
                <w:b/>
                <w:color w:val="F8F8F8"/>
              </w:rPr>
              <w:t>Nombre</w:t>
            </w:r>
          </w:p>
        </w:tc>
        <w:tc>
          <w:tcPr>
            <w:cnfStyle w:val="000100000000" w:firstRow="0" w:lastRow="0" w:firstColumn="0" w:lastColumn="1" w:oddVBand="0" w:evenVBand="0" w:oddHBand="0" w:evenHBand="0" w:firstRowFirstColumn="0" w:firstRowLastColumn="0" w:lastRowFirstColumn="0" w:lastRowLastColumn="0"/>
            <w:tcW w:w="2687" w:type="dxa"/>
          </w:tcPr>
          <w:p w14:paraId="103ED1CA" w14:textId="77777777" w:rsidR="00496BCE" w:rsidRPr="002C6417" w:rsidRDefault="00496BCE" w:rsidP="00840955">
            <w:pPr>
              <w:pStyle w:val="Sinespaciado"/>
              <w:jc w:val="center"/>
              <w:rPr>
                <w:rStyle w:val="Textoennegrita"/>
                <w:rFonts w:cs="Arial"/>
                <w:b/>
                <w:bCs/>
                <w:color w:val="F8F8F8"/>
              </w:rPr>
            </w:pPr>
            <w:r w:rsidRPr="002C6417">
              <w:rPr>
                <w:rStyle w:val="Textoennegrita"/>
                <w:rFonts w:cs="Arial"/>
                <w:b/>
                <w:color w:val="F8F8F8"/>
              </w:rPr>
              <w:t>Estado</w:t>
            </w:r>
          </w:p>
        </w:tc>
      </w:tr>
      <w:tr w:rsidR="00496BCE" w:rsidRPr="002C6417" w14:paraId="67103349" w14:textId="77777777" w:rsidTr="00496B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98" w:type="dxa"/>
          </w:tcPr>
          <w:p w14:paraId="6D5B2205" w14:textId="77777777" w:rsidR="00496BCE" w:rsidRPr="002C6417" w:rsidRDefault="00496BCE" w:rsidP="00840955">
            <w:pPr>
              <w:pStyle w:val="Sinespaciado"/>
              <w:jc w:val="center"/>
              <w:rPr>
                <w:rStyle w:val="Textoennegrita"/>
                <w:rFonts w:cs="Arial"/>
              </w:rPr>
            </w:pPr>
            <w:r w:rsidRPr="002C6417">
              <w:rPr>
                <w:rStyle w:val="Textoennegrita"/>
                <w:rFonts w:cs="Arial"/>
              </w:rPr>
              <w:t>1</w:t>
            </w:r>
          </w:p>
        </w:tc>
        <w:tc>
          <w:tcPr>
            <w:cnfStyle w:val="000010000000" w:firstRow="0" w:lastRow="0" w:firstColumn="0" w:lastColumn="0" w:oddVBand="1" w:evenVBand="0" w:oddHBand="0" w:evenHBand="0" w:firstRowFirstColumn="0" w:firstRowLastColumn="0" w:lastRowFirstColumn="0" w:lastRowLastColumn="0"/>
            <w:tcW w:w="5309" w:type="dxa"/>
          </w:tcPr>
          <w:p w14:paraId="5C3509D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Formulario de identificación del proyecto (PIF)</w:t>
            </w:r>
          </w:p>
        </w:tc>
        <w:tc>
          <w:tcPr>
            <w:cnfStyle w:val="000100000000" w:firstRow="0" w:lastRow="0" w:firstColumn="0" w:lastColumn="1" w:oddVBand="0" w:evenVBand="0" w:oddHBand="0" w:evenHBand="0" w:firstRowFirstColumn="0" w:firstRowLastColumn="0" w:lastRowFirstColumn="0" w:lastRowLastColumn="0"/>
            <w:tcW w:w="2687" w:type="dxa"/>
          </w:tcPr>
          <w:p w14:paraId="79C71F7F"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48422480"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738C63F0" w14:textId="77777777" w:rsidR="00496BCE" w:rsidRPr="002C6417" w:rsidRDefault="00496BCE" w:rsidP="00840955">
            <w:pPr>
              <w:pStyle w:val="Sinespaciado"/>
              <w:jc w:val="center"/>
              <w:rPr>
                <w:rStyle w:val="Textoennegrita"/>
                <w:rFonts w:cs="Arial"/>
              </w:rPr>
            </w:pPr>
            <w:r w:rsidRPr="002C6417">
              <w:rPr>
                <w:rStyle w:val="Textoennegrita"/>
                <w:rFonts w:cs="Arial"/>
              </w:rPr>
              <w:t>2</w:t>
            </w:r>
          </w:p>
        </w:tc>
        <w:tc>
          <w:tcPr>
            <w:cnfStyle w:val="000010000000" w:firstRow="0" w:lastRow="0" w:firstColumn="0" w:lastColumn="0" w:oddVBand="1" w:evenVBand="0" w:oddHBand="0" w:evenHBand="0" w:firstRowFirstColumn="0" w:firstRowLastColumn="0" w:lastRowFirstColumn="0" w:lastRowLastColumn="0"/>
            <w:tcW w:w="5309" w:type="dxa"/>
          </w:tcPr>
          <w:p w14:paraId="6BE2E80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Plan de Iniciación del PNUD</w:t>
            </w:r>
          </w:p>
        </w:tc>
        <w:tc>
          <w:tcPr>
            <w:cnfStyle w:val="000100000000" w:firstRow="0" w:lastRow="0" w:firstColumn="0" w:lastColumn="1" w:oddVBand="0" w:evenVBand="0" w:oddHBand="0" w:evenHBand="0" w:firstRowFirstColumn="0" w:firstRowLastColumn="0" w:lastRowFirstColumn="0" w:lastRowLastColumn="0"/>
            <w:tcW w:w="2687" w:type="dxa"/>
          </w:tcPr>
          <w:p w14:paraId="7AEBEF24"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5D777044"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2C7F160C" w14:textId="77777777" w:rsidR="00496BCE" w:rsidRPr="002C6417" w:rsidRDefault="00496BCE" w:rsidP="00840955">
            <w:pPr>
              <w:pStyle w:val="Sinespaciado"/>
              <w:jc w:val="center"/>
              <w:rPr>
                <w:rStyle w:val="Textoennegrita"/>
                <w:rFonts w:cs="Arial"/>
              </w:rPr>
            </w:pPr>
            <w:r w:rsidRPr="002C6417">
              <w:rPr>
                <w:rStyle w:val="Textoennegrita"/>
                <w:rFonts w:cs="Arial"/>
              </w:rPr>
              <w:t>3</w:t>
            </w:r>
          </w:p>
        </w:tc>
        <w:tc>
          <w:tcPr>
            <w:cnfStyle w:val="000010000000" w:firstRow="0" w:lastRow="0" w:firstColumn="0" w:lastColumn="0" w:oddVBand="1" w:evenVBand="0" w:oddHBand="0" w:evenHBand="0" w:firstRowFirstColumn="0" w:firstRowLastColumn="0" w:lastRowFirstColumn="0" w:lastRowLastColumn="0"/>
            <w:tcW w:w="5309" w:type="dxa"/>
          </w:tcPr>
          <w:p w14:paraId="227D922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Documento final del proyecto PNUD-FMAM con sus anexos</w:t>
            </w:r>
          </w:p>
        </w:tc>
        <w:tc>
          <w:tcPr>
            <w:cnfStyle w:val="000100000000" w:firstRow="0" w:lastRow="0" w:firstColumn="0" w:lastColumn="1" w:oddVBand="0" w:evenVBand="0" w:oddHBand="0" w:evenHBand="0" w:firstRowFirstColumn="0" w:firstRowLastColumn="0" w:lastRowFirstColumn="0" w:lastRowLastColumn="0"/>
            <w:tcW w:w="2687" w:type="dxa"/>
          </w:tcPr>
          <w:p w14:paraId="465C495E"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33779C01" w14:textId="77777777" w:rsidTr="00496BCE">
        <w:trPr>
          <w:trHeight w:val="330"/>
        </w:trPr>
        <w:tc>
          <w:tcPr>
            <w:cnfStyle w:val="001000000000" w:firstRow="0" w:lastRow="0" w:firstColumn="1" w:lastColumn="0" w:oddVBand="0" w:evenVBand="0" w:oddHBand="0" w:evenHBand="0" w:firstRowFirstColumn="0" w:firstRowLastColumn="0" w:lastRowFirstColumn="0" w:lastRowLastColumn="0"/>
            <w:tcW w:w="498" w:type="dxa"/>
          </w:tcPr>
          <w:p w14:paraId="4A1AC7BB" w14:textId="77777777" w:rsidR="00496BCE" w:rsidRPr="002C6417" w:rsidRDefault="00496BCE" w:rsidP="00840955">
            <w:pPr>
              <w:pStyle w:val="Sinespaciado"/>
              <w:jc w:val="center"/>
              <w:rPr>
                <w:rStyle w:val="Textoennegrita"/>
                <w:rFonts w:cs="Arial"/>
              </w:rPr>
            </w:pPr>
            <w:r w:rsidRPr="002C6417">
              <w:rPr>
                <w:rStyle w:val="Textoennegrita"/>
                <w:rFonts w:cs="Arial"/>
              </w:rPr>
              <w:t>4</w:t>
            </w:r>
          </w:p>
        </w:tc>
        <w:tc>
          <w:tcPr>
            <w:cnfStyle w:val="000010000000" w:firstRow="0" w:lastRow="0" w:firstColumn="0" w:lastColumn="0" w:oddVBand="1" w:evenVBand="0" w:oddHBand="0" w:evenHBand="0" w:firstRowFirstColumn="0" w:firstRowLastColumn="0" w:lastRowFirstColumn="0" w:lastRowLastColumn="0"/>
            <w:tcW w:w="5309" w:type="dxa"/>
          </w:tcPr>
          <w:p w14:paraId="006D2169"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Solicitud de aprobación del CEO</w:t>
            </w:r>
          </w:p>
        </w:tc>
        <w:tc>
          <w:tcPr>
            <w:cnfStyle w:val="000100000000" w:firstRow="0" w:lastRow="0" w:firstColumn="0" w:lastColumn="1" w:oddVBand="0" w:evenVBand="0" w:oddHBand="0" w:evenHBand="0" w:firstRowFirstColumn="0" w:firstRowLastColumn="0" w:lastRowFirstColumn="0" w:lastRowLastColumn="0"/>
            <w:tcW w:w="2687" w:type="dxa"/>
          </w:tcPr>
          <w:p w14:paraId="75A76FC4"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4CE18193"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0EA8A3AA" w14:textId="77777777" w:rsidR="00496BCE" w:rsidRPr="002C6417" w:rsidRDefault="00496BCE" w:rsidP="00840955">
            <w:pPr>
              <w:pStyle w:val="Sinespaciado"/>
              <w:jc w:val="center"/>
              <w:rPr>
                <w:rStyle w:val="Textoennegrita"/>
                <w:rFonts w:cs="Arial"/>
              </w:rPr>
            </w:pPr>
            <w:r w:rsidRPr="002C6417">
              <w:rPr>
                <w:rStyle w:val="Textoennegrita"/>
                <w:rFonts w:cs="Arial"/>
              </w:rPr>
              <w:t>5</w:t>
            </w:r>
          </w:p>
        </w:tc>
        <w:tc>
          <w:tcPr>
            <w:cnfStyle w:val="000010000000" w:firstRow="0" w:lastRow="0" w:firstColumn="0" w:lastColumn="0" w:oddVBand="1" w:evenVBand="0" w:oddHBand="0" w:evenHBand="0" w:firstRowFirstColumn="0" w:firstRowLastColumn="0" w:lastRowFirstColumn="0" w:lastRowLastColumn="0"/>
            <w:tcW w:w="5309" w:type="dxa"/>
          </w:tcPr>
          <w:p w14:paraId="769B674D"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Procedimiento de evaluación social y ambiental del PNUD (SESP)</w:t>
            </w:r>
          </w:p>
        </w:tc>
        <w:tc>
          <w:tcPr>
            <w:cnfStyle w:val="000100000000" w:firstRow="0" w:lastRow="0" w:firstColumn="0" w:lastColumn="1" w:oddVBand="0" w:evenVBand="0" w:oddHBand="0" w:evenHBand="0" w:firstRowFirstColumn="0" w:firstRowLastColumn="0" w:lastRowFirstColumn="0" w:lastRowLastColumn="0"/>
            <w:tcW w:w="2687" w:type="dxa"/>
          </w:tcPr>
          <w:p w14:paraId="42D6FE2B"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229046D0"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0234C8F6" w14:textId="77777777" w:rsidR="00496BCE" w:rsidRPr="002C6417" w:rsidRDefault="00496BCE" w:rsidP="00840955">
            <w:pPr>
              <w:pStyle w:val="Sinespaciado"/>
              <w:jc w:val="center"/>
              <w:rPr>
                <w:rStyle w:val="Textoennegrita"/>
                <w:rFonts w:cs="Arial"/>
              </w:rPr>
            </w:pPr>
            <w:r w:rsidRPr="002C6417">
              <w:rPr>
                <w:rStyle w:val="Textoennegrita"/>
                <w:rFonts w:cs="Arial"/>
              </w:rPr>
              <w:t>6</w:t>
            </w:r>
          </w:p>
        </w:tc>
        <w:tc>
          <w:tcPr>
            <w:cnfStyle w:val="000010000000" w:firstRow="0" w:lastRow="0" w:firstColumn="0" w:lastColumn="0" w:oddVBand="1" w:evenVBand="0" w:oddHBand="0" w:evenHBand="0" w:firstRowFirstColumn="0" w:firstRowLastColumn="0" w:lastRowFirstColumn="0" w:lastRowLastColumn="0"/>
            <w:tcW w:w="5309" w:type="dxa"/>
          </w:tcPr>
          <w:p w14:paraId="3E0E2FB4"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Plan de Género del proyecto</w:t>
            </w:r>
          </w:p>
        </w:tc>
        <w:tc>
          <w:tcPr>
            <w:cnfStyle w:val="000100000000" w:firstRow="0" w:lastRow="0" w:firstColumn="0" w:lastColumn="1" w:oddVBand="0" w:evenVBand="0" w:oddHBand="0" w:evenHBand="0" w:firstRowFirstColumn="0" w:firstRowLastColumn="0" w:lastRowFirstColumn="0" w:lastRowLastColumn="0"/>
            <w:tcW w:w="2687" w:type="dxa"/>
          </w:tcPr>
          <w:p w14:paraId="4148D7EC" w14:textId="77777777" w:rsidR="00496BCE" w:rsidRPr="002C6417" w:rsidRDefault="00496BCE" w:rsidP="00840955">
            <w:pPr>
              <w:pStyle w:val="Sinespaciado"/>
              <w:rPr>
                <w:rStyle w:val="Textoennegrita"/>
                <w:rFonts w:cs="Arial"/>
                <w:highlight w:val="green"/>
              </w:rPr>
            </w:pPr>
            <w:r w:rsidRPr="002C6417">
              <w:rPr>
                <w:rStyle w:val="Textoennegrita"/>
                <w:rFonts w:cs="Arial"/>
                <w:highlight w:val="green"/>
              </w:rPr>
              <w:t>Entregado</w:t>
            </w:r>
          </w:p>
        </w:tc>
      </w:tr>
      <w:tr w:rsidR="00496BCE" w:rsidRPr="002C6417" w14:paraId="3C9CC8C7"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13F95762" w14:textId="77777777" w:rsidR="00496BCE" w:rsidRPr="002C6417" w:rsidRDefault="00496BCE" w:rsidP="00840955">
            <w:pPr>
              <w:pStyle w:val="Sinespaciado"/>
              <w:jc w:val="center"/>
              <w:rPr>
                <w:rStyle w:val="Textoennegrita"/>
                <w:rFonts w:cs="Arial"/>
              </w:rPr>
            </w:pPr>
            <w:r w:rsidRPr="002C6417">
              <w:rPr>
                <w:rStyle w:val="Textoennegrita"/>
                <w:rFonts w:cs="Arial"/>
              </w:rPr>
              <w:t>7</w:t>
            </w:r>
          </w:p>
        </w:tc>
        <w:tc>
          <w:tcPr>
            <w:cnfStyle w:val="000010000000" w:firstRow="0" w:lastRow="0" w:firstColumn="0" w:lastColumn="0" w:oddVBand="1" w:evenVBand="0" w:oddHBand="0" w:evenHBand="0" w:firstRowFirstColumn="0" w:firstRowLastColumn="0" w:lastRowFirstColumn="0" w:lastRowLastColumn="0"/>
            <w:tcW w:w="5309" w:type="dxa"/>
          </w:tcPr>
          <w:p w14:paraId="5F99F87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Informe del taller de inicio</w:t>
            </w:r>
          </w:p>
        </w:tc>
        <w:tc>
          <w:tcPr>
            <w:cnfStyle w:val="000100000000" w:firstRow="0" w:lastRow="0" w:firstColumn="0" w:lastColumn="1" w:oddVBand="0" w:evenVBand="0" w:oddHBand="0" w:evenHBand="0" w:firstRowFirstColumn="0" w:firstRowLastColumn="0" w:lastRowFirstColumn="0" w:lastRowLastColumn="0"/>
            <w:tcW w:w="2687" w:type="dxa"/>
          </w:tcPr>
          <w:p w14:paraId="30DD80A3"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019CCC9E" w14:textId="77777777" w:rsidTr="00496BCE">
        <w:trPr>
          <w:trHeight w:val="313"/>
        </w:trPr>
        <w:tc>
          <w:tcPr>
            <w:cnfStyle w:val="001000000000" w:firstRow="0" w:lastRow="0" w:firstColumn="1" w:lastColumn="0" w:oddVBand="0" w:evenVBand="0" w:oddHBand="0" w:evenHBand="0" w:firstRowFirstColumn="0" w:firstRowLastColumn="0" w:lastRowFirstColumn="0" w:lastRowLastColumn="0"/>
            <w:tcW w:w="498" w:type="dxa"/>
          </w:tcPr>
          <w:p w14:paraId="65CF52C8" w14:textId="77777777" w:rsidR="00496BCE" w:rsidRPr="002C6417" w:rsidRDefault="00496BCE" w:rsidP="00840955">
            <w:pPr>
              <w:pStyle w:val="Sinespaciado"/>
              <w:jc w:val="center"/>
              <w:rPr>
                <w:rStyle w:val="Textoennegrita"/>
                <w:rFonts w:cs="Arial"/>
              </w:rPr>
            </w:pPr>
            <w:r w:rsidRPr="002C6417">
              <w:rPr>
                <w:rStyle w:val="Textoennegrita"/>
                <w:rFonts w:cs="Arial"/>
              </w:rPr>
              <w:t>8</w:t>
            </w:r>
          </w:p>
        </w:tc>
        <w:tc>
          <w:tcPr>
            <w:cnfStyle w:val="000010000000" w:firstRow="0" w:lastRow="0" w:firstColumn="0" w:lastColumn="0" w:oddVBand="1" w:evenVBand="0" w:oddHBand="0" w:evenHBand="0" w:firstRowFirstColumn="0" w:firstRowLastColumn="0" w:lastRowFirstColumn="0" w:lastRowLastColumn="0"/>
            <w:tcW w:w="5309" w:type="dxa"/>
          </w:tcPr>
          <w:p w14:paraId="5DA7B05A"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Plan plurianual de trabajo original del proyecto 2022 - 2026</w:t>
            </w:r>
          </w:p>
        </w:tc>
        <w:tc>
          <w:tcPr>
            <w:cnfStyle w:val="000100000000" w:firstRow="0" w:lastRow="0" w:firstColumn="0" w:lastColumn="1" w:oddVBand="0" w:evenVBand="0" w:oddHBand="0" w:evenHBand="0" w:firstRowFirstColumn="0" w:firstRowLastColumn="0" w:lastRowFirstColumn="0" w:lastRowLastColumn="0"/>
            <w:tcW w:w="2687" w:type="dxa"/>
          </w:tcPr>
          <w:p w14:paraId="0525438B"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6C8915A9" w14:textId="77777777" w:rsidTr="00496BC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98" w:type="dxa"/>
          </w:tcPr>
          <w:p w14:paraId="776287D0" w14:textId="77777777" w:rsidR="00496BCE" w:rsidRPr="002C6417" w:rsidRDefault="00496BCE" w:rsidP="00840955">
            <w:pPr>
              <w:pStyle w:val="Sinespaciado"/>
              <w:jc w:val="center"/>
              <w:rPr>
                <w:rStyle w:val="Textoennegrita"/>
                <w:rFonts w:cs="Arial"/>
              </w:rPr>
            </w:pPr>
            <w:r w:rsidRPr="002C6417">
              <w:rPr>
                <w:rStyle w:val="Textoennegrita"/>
                <w:rFonts w:cs="Arial"/>
              </w:rPr>
              <w:t>9</w:t>
            </w:r>
          </w:p>
        </w:tc>
        <w:tc>
          <w:tcPr>
            <w:cnfStyle w:val="000010000000" w:firstRow="0" w:lastRow="0" w:firstColumn="0" w:lastColumn="0" w:oddVBand="1" w:evenVBand="0" w:oddHBand="0" w:evenHBand="0" w:firstRowFirstColumn="0" w:firstRowLastColumn="0" w:lastRowFirstColumn="0" w:lastRowLastColumn="0"/>
            <w:tcW w:w="5309" w:type="dxa"/>
          </w:tcPr>
          <w:p w14:paraId="1A011C2B"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Planes operativos anuales del proyecto (2022, 2023, 2024)</w:t>
            </w:r>
          </w:p>
        </w:tc>
        <w:tc>
          <w:tcPr>
            <w:cnfStyle w:val="000100000000" w:firstRow="0" w:lastRow="0" w:firstColumn="0" w:lastColumn="1" w:oddVBand="0" w:evenVBand="0" w:oddHBand="0" w:evenHBand="0" w:firstRowFirstColumn="0" w:firstRowLastColumn="0" w:lastRowFirstColumn="0" w:lastRowLastColumn="0"/>
            <w:tcW w:w="2687" w:type="dxa"/>
          </w:tcPr>
          <w:p w14:paraId="37A26853"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2448D40A" w14:textId="77777777" w:rsidTr="00496BCE">
        <w:trPr>
          <w:trHeight w:val="268"/>
        </w:trPr>
        <w:tc>
          <w:tcPr>
            <w:cnfStyle w:val="001000000000" w:firstRow="0" w:lastRow="0" w:firstColumn="1" w:lastColumn="0" w:oddVBand="0" w:evenVBand="0" w:oddHBand="0" w:evenHBand="0" w:firstRowFirstColumn="0" w:firstRowLastColumn="0" w:lastRowFirstColumn="0" w:lastRowLastColumn="0"/>
            <w:tcW w:w="498" w:type="dxa"/>
          </w:tcPr>
          <w:p w14:paraId="6210E89B" w14:textId="77777777" w:rsidR="00496BCE" w:rsidRPr="002C6417" w:rsidRDefault="00496BCE" w:rsidP="00840955">
            <w:pPr>
              <w:pStyle w:val="Sinespaciado"/>
              <w:jc w:val="center"/>
              <w:rPr>
                <w:rStyle w:val="Textoennegrita"/>
                <w:rFonts w:cs="Arial"/>
              </w:rPr>
            </w:pPr>
            <w:r w:rsidRPr="002C6417">
              <w:rPr>
                <w:rStyle w:val="Textoennegrita"/>
                <w:rFonts w:cs="Arial"/>
              </w:rPr>
              <w:t>10</w:t>
            </w:r>
          </w:p>
        </w:tc>
        <w:tc>
          <w:tcPr>
            <w:cnfStyle w:val="000010000000" w:firstRow="0" w:lastRow="0" w:firstColumn="0" w:lastColumn="0" w:oddVBand="1" w:evenVBand="0" w:oddHBand="0" w:evenHBand="0" w:firstRowFirstColumn="0" w:firstRowLastColumn="0" w:lastRowFirstColumn="0" w:lastRowLastColumn="0"/>
            <w:tcW w:w="5309" w:type="dxa"/>
          </w:tcPr>
          <w:p w14:paraId="3DB8780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Informes anuales del proyecto al PNUD (2022, 2023)</w:t>
            </w:r>
          </w:p>
        </w:tc>
        <w:tc>
          <w:tcPr>
            <w:cnfStyle w:val="000100000000" w:firstRow="0" w:lastRow="0" w:firstColumn="0" w:lastColumn="1" w:oddVBand="0" w:evenVBand="0" w:oddHBand="0" w:evenHBand="0" w:firstRowFirstColumn="0" w:firstRowLastColumn="0" w:lastRowFirstColumn="0" w:lastRowLastColumn="0"/>
            <w:tcW w:w="2687" w:type="dxa"/>
          </w:tcPr>
          <w:p w14:paraId="68E13F5D"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7F982190"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18FB43C6" w14:textId="77777777" w:rsidR="00496BCE" w:rsidRPr="002C6417" w:rsidRDefault="00496BCE" w:rsidP="00840955">
            <w:pPr>
              <w:pStyle w:val="Sinespaciado"/>
              <w:jc w:val="center"/>
              <w:rPr>
                <w:rStyle w:val="Textoennegrita"/>
                <w:rFonts w:cs="Arial"/>
              </w:rPr>
            </w:pPr>
            <w:r w:rsidRPr="002C6417">
              <w:rPr>
                <w:rStyle w:val="Textoennegrita"/>
                <w:rFonts w:cs="Arial"/>
              </w:rPr>
              <w:t>11</w:t>
            </w:r>
          </w:p>
        </w:tc>
        <w:tc>
          <w:tcPr>
            <w:cnfStyle w:val="000010000000" w:firstRow="0" w:lastRow="0" w:firstColumn="0" w:lastColumn="0" w:oddVBand="1" w:evenVBand="0" w:oddHBand="0" w:evenHBand="0" w:firstRowFirstColumn="0" w:firstRowLastColumn="0" w:lastRowFirstColumn="0" w:lastRowLastColumn="0"/>
            <w:tcW w:w="5309" w:type="dxa"/>
          </w:tcPr>
          <w:p w14:paraId="7A63C8FC" w14:textId="77777777" w:rsidR="00496BCE" w:rsidRPr="002C6417" w:rsidRDefault="00496BCE" w:rsidP="00840955">
            <w:pPr>
              <w:pStyle w:val="Sinespaciado"/>
              <w:rPr>
                <w:rStyle w:val="Textoennegrita"/>
                <w:rFonts w:cs="Arial"/>
                <w:b w:val="0"/>
                <w:lang w:val="es-ES"/>
              </w:rPr>
            </w:pPr>
            <w:r w:rsidRPr="2CC751CC">
              <w:rPr>
                <w:rStyle w:val="Textoennegrita"/>
                <w:rFonts w:cs="Arial"/>
                <w:b w:val="0"/>
                <w:lang w:val="es-ES"/>
              </w:rPr>
              <w:t>Todos los informes de Ejecución del Proyecto (PIRs)</w:t>
            </w:r>
          </w:p>
        </w:tc>
        <w:tc>
          <w:tcPr>
            <w:cnfStyle w:val="000100000000" w:firstRow="0" w:lastRow="0" w:firstColumn="0" w:lastColumn="1" w:oddVBand="0" w:evenVBand="0" w:oddHBand="0" w:evenHBand="0" w:firstRowFirstColumn="0" w:firstRowLastColumn="0" w:lastRowFirstColumn="0" w:lastRowLastColumn="0"/>
            <w:tcW w:w="2687" w:type="dxa"/>
          </w:tcPr>
          <w:p w14:paraId="61226561"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6DB50139" w14:textId="77777777" w:rsidTr="00496BCE">
        <w:trPr>
          <w:trHeight w:val="234"/>
        </w:trPr>
        <w:tc>
          <w:tcPr>
            <w:cnfStyle w:val="001000000000" w:firstRow="0" w:lastRow="0" w:firstColumn="1" w:lastColumn="0" w:oddVBand="0" w:evenVBand="0" w:oddHBand="0" w:evenHBand="0" w:firstRowFirstColumn="0" w:firstRowLastColumn="0" w:lastRowFirstColumn="0" w:lastRowLastColumn="0"/>
            <w:tcW w:w="498" w:type="dxa"/>
          </w:tcPr>
          <w:p w14:paraId="0A4C7DAA" w14:textId="77777777" w:rsidR="00496BCE" w:rsidRPr="002C6417" w:rsidRDefault="00496BCE" w:rsidP="00840955">
            <w:pPr>
              <w:pStyle w:val="Sinespaciado"/>
              <w:jc w:val="center"/>
              <w:rPr>
                <w:rStyle w:val="Textoennegrita"/>
                <w:rFonts w:cs="Arial"/>
              </w:rPr>
            </w:pPr>
            <w:r w:rsidRPr="002C6417">
              <w:rPr>
                <w:rStyle w:val="Textoennegrita"/>
                <w:rFonts w:cs="Arial"/>
              </w:rPr>
              <w:t>12</w:t>
            </w:r>
          </w:p>
        </w:tc>
        <w:tc>
          <w:tcPr>
            <w:cnfStyle w:val="000010000000" w:firstRow="0" w:lastRow="0" w:firstColumn="0" w:lastColumn="0" w:oddVBand="1" w:evenVBand="0" w:oddHBand="0" w:evenHBand="0" w:firstRowFirstColumn="0" w:firstRowLastColumn="0" w:lastRowFirstColumn="0" w:lastRowLastColumn="0"/>
            <w:tcW w:w="5309" w:type="dxa"/>
          </w:tcPr>
          <w:p w14:paraId="337D890C"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Actas del Consejo de proyecto y presentaciones al Consejo</w:t>
            </w:r>
          </w:p>
        </w:tc>
        <w:tc>
          <w:tcPr>
            <w:cnfStyle w:val="000100000000" w:firstRow="0" w:lastRow="0" w:firstColumn="0" w:lastColumn="1" w:oddVBand="0" w:evenVBand="0" w:oddHBand="0" w:evenHBand="0" w:firstRowFirstColumn="0" w:firstRowLastColumn="0" w:lastRowFirstColumn="0" w:lastRowLastColumn="0"/>
            <w:tcW w:w="2687" w:type="dxa"/>
          </w:tcPr>
          <w:p w14:paraId="71FF643A"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7D9C7F2D" w14:textId="77777777" w:rsidTr="00496BC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 w:type="dxa"/>
          </w:tcPr>
          <w:p w14:paraId="53FCE729" w14:textId="77777777" w:rsidR="00496BCE" w:rsidRPr="002C6417" w:rsidRDefault="00496BCE" w:rsidP="00840955">
            <w:pPr>
              <w:pStyle w:val="Sinespaciado"/>
              <w:jc w:val="center"/>
              <w:rPr>
                <w:rStyle w:val="Textoennegrita"/>
                <w:rFonts w:cs="Arial"/>
              </w:rPr>
            </w:pPr>
            <w:r w:rsidRPr="002C6417">
              <w:rPr>
                <w:rStyle w:val="Textoennegrita"/>
                <w:rFonts w:cs="Arial"/>
              </w:rPr>
              <w:t>13</w:t>
            </w:r>
          </w:p>
        </w:tc>
        <w:tc>
          <w:tcPr>
            <w:cnfStyle w:val="000010000000" w:firstRow="0" w:lastRow="0" w:firstColumn="0" w:lastColumn="0" w:oddVBand="1" w:evenVBand="0" w:oddHBand="0" w:evenHBand="0" w:firstRowFirstColumn="0" w:firstRowLastColumn="0" w:lastRowFirstColumn="0" w:lastRowLastColumn="0"/>
            <w:tcW w:w="5309" w:type="dxa"/>
          </w:tcPr>
          <w:p w14:paraId="283CE8B0"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Documentos vinculados al sistema de M&amp;E del Proyecto:</w:t>
            </w:r>
          </w:p>
          <w:p w14:paraId="43B764C8"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a) Guía de indicadores del marco de resultados y del plan de género (fichas metodológicas de cada indicador)</w:t>
            </w:r>
          </w:p>
          <w:p w14:paraId="6DA21303"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b) Informe de resultados de la medición de los indicadores (2024)</w:t>
            </w:r>
          </w:p>
        </w:tc>
        <w:tc>
          <w:tcPr>
            <w:cnfStyle w:val="000100000000" w:firstRow="0" w:lastRow="0" w:firstColumn="0" w:lastColumn="1" w:oddVBand="0" w:evenVBand="0" w:oddHBand="0" w:evenHBand="0" w:firstRowFirstColumn="0" w:firstRowLastColumn="0" w:lastRowFirstColumn="0" w:lastRowLastColumn="0"/>
            <w:tcW w:w="2687" w:type="dxa"/>
          </w:tcPr>
          <w:p w14:paraId="7DC0496E" w14:textId="77777777" w:rsidR="00496BCE" w:rsidRPr="002C6417" w:rsidRDefault="00496BCE" w:rsidP="00840955">
            <w:pPr>
              <w:pStyle w:val="Sinespaciado"/>
              <w:rPr>
                <w:rStyle w:val="Textoennegrita"/>
                <w:rFonts w:cs="Arial"/>
                <w:b/>
                <w:bCs/>
              </w:rPr>
            </w:pPr>
            <w:r w:rsidRPr="002C6417">
              <w:rPr>
                <w:rStyle w:val="Textoennegrita"/>
                <w:rFonts w:cs="Arial"/>
                <w:highlight w:val="green"/>
              </w:rPr>
              <w:t>Entregado</w:t>
            </w:r>
          </w:p>
          <w:p w14:paraId="54CDFE2A" w14:textId="77777777" w:rsidR="00496BCE" w:rsidRPr="002C6417" w:rsidRDefault="00496BCE" w:rsidP="00840955">
            <w:pPr>
              <w:pStyle w:val="Sinespaciado"/>
              <w:rPr>
                <w:rStyle w:val="Textoennegrita"/>
                <w:rFonts w:cs="Arial"/>
              </w:rPr>
            </w:pPr>
          </w:p>
        </w:tc>
      </w:tr>
      <w:tr w:rsidR="00496BCE" w:rsidRPr="002C6417" w14:paraId="69BC8C5F"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77C7CD17" w14:textId="77777777" w:rsidR="00496BCE" w:rsidRPr="002C6417" w:rsidRDefault="00496BCE" w:rsidP="00840955">
            <w:pPr>
              <w:pStyle w:val="Sinespaciado"/>
              <w:jc w:val="center"/>
              <w:rPr>
                <w:rStyle w:val="Textoennegrita"/>
                <w:rFonts w:cs="Arial"/>
              </w:rPr>
            </w:pPr>
            <w:r w:rsidRPr="002C6417">
              <w:rPr>
                <w:rStyle w:val="Textoennegrita"/>
                <w:rFonts w:cs="Arial"/>
              </w:rPr>
              <w:t>14</w:t>
            </w:r>
          </w:p>
        </w:tc>
        <w:tc>
          <w:tcPr>
            <w:cnfStyle w:val="000010000000" w:firstRow="0" w:lastRow="0" w:firstColumn="0" w:lastColumn="0" w:oddVBand="1" w:evenVBand="0" w:oddHBand="0" w:evenHBand="0" w:firstRowFirstColumn="0" w:firstRowLastColumn="0" w:lastRowFirstColumn="0" w:lastRowLastColumn="0"/>
            <w:tcW w:w="5309" w:type="dxa"/>
          </w:tcPr>
          <w:p w14:paraId="4713F35A"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Datos e informes financieros, incluyendo los gastos reales por resultado del proyecto, los costos de gestión y la documentación de cualquier revisión importante del presupuesto</w:t>
            </w:r>
          </w:p>
        </w:tc>
        <w:tc>
          <w:tcPr>
            <w:cnfStyle w:val="000100000000" w:firstRow="0" w:lastRow="0" w:firstColumn="0" w:lastColumn="1" w:oddVBand="0" w:evenVBand="0" w:oddHBand="0" w:evenHBand="0" w:firstRowFirstColumn="0" w:firstRowLastColumn="0" w:lastRowFirstColumn="0" w:lastRowLastColumn="0"/>
            <w:tcW w:w="2687" w:type="dxa"/>
          </w:tcPr>
          <w:p w14:paraId="636B913F" w14:textId="77777777" w:rsidR="00496BCE" w:rsidRPr="002C6417" w:rsidRDefault="00496BCE" w:rsidP="00840955">
            <w:pPr>
              <w:pStyle w:val="Sinespaciado"/>
              <w:rPr>
                <w:rStyle w:val="Textoennegrita"/>
                <w:rFonts w:cs="Arial"/>
                <w:b/>
                <w:bCs/>
              </w:rPr>
            </w:pPr>
            <w:r w:rsidRPr="002C6417">
              <w:rPr>
                <w:rStyle w:val="Textoennegrita"/>
                <w:rFonts w:cs="Arial"/>
                <w:highlight w:val="green"/>
              </w:rPr>
              <w:t>Entregado</w:t>
            </w:r>
          </w:p>
          <w:p w14:paraId="30AFF7A7" w14:textId="77777777" w:rsidR="00496BCE" w:rsidRPr="002C6417" w:rsidRDefault="00496BCE" w:rsidP="00840955">
            <w:pPr>
              <w:pStyle w:val="Sinespaciado"/>
              <w:rPr>
                <w:rStyle w:val="Textoennegrita"/>
                <w:rFonts w:cs="Arial"/>
              </w:rPr>
            </w:pPr>
          </w:p>
        </w:tc>
      </w:tr>
      <w:tr w:rsidR="00496BCE" w:rsidRPr="002C6417" w14:paraId="046CE6AD" w14:textId="77777777" w:rsidTr="00496BC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98" w:type="dxa"/>
          </w:tcPr>
          <w:p w14:paraId="0161F607" w14:textId="77777777" w:rsidR="00496BCE" w:rsidRPr="002C6417" w:rsidRDefault="00496BCE" w:rsidP="00840955">
            <w:pPr>
              <w:pStyle w:val="Sinespaciado"/>
              <w:jc w:val="center"/>
              <w:rPr>
                <w:rStyle w:val="Textoennegrita"/>
                <w:rFonts w:cs="Arial"/>
              </w:rPr>
            </w:pPr>
            <w:r w:rsidRPr="002C6417">
              <w:rPr>
                <w:rStyle w:val="Textoennegrita"/>
                <w:rFonts w:cs="Arial"/>
              </w:rPr>
              <w:t>15</w:t>
            </w:r>
          </w:p>
        </w:tc>
        <w:tc>
          <w:tcPr>
            <w:cnfStyle w:val="000010000000" w:firstRow="0" w:lastRow="0" w:firstColumn="0" w:lastColumn="0" w:oddVBand="1" w:evenVBand="0" w:oddHBand="0" w:evenHBand="0" w:firstRowFirstColumn="0" w:firstRowLastColumn="0" w:lastRowFirstColumn="0" w:lastRowLastColumn="0"/>
            <w:tcW w:w="5309" w:type="dxa"/>
          </w:tcPr>
          <w:p w14:paraId="26281208"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Datos de cofinanciación con contribuciones esperadas y reales desglosadas por tipo de cofinanciación, fuente y si la contribución se considera como inversión movilizada o gastos recurrentes</w:t>
            </w:r>
          </w:p>
        </w:tc>
        <w:tc>
          <w:tcPr>
            <w:cnfStyle w:val="000100000000" w:firstRow="0" w:lastRow="0" w:firstColumn="0" w:lastColumn="1" w:oddVBand="0" w:evenVBand="0" w:oddHBand="0" w:evenHBand="0" w:firstRowFirstColumn="0" w:firstRowLastColumn="0" w:lastRowFirstColumn="0" w:lastRowLastColumn="0"/>
            <w:tcW w:w="2687" w:type="dxa"/>
          </w:tcPr>
          <w:p w14:paraId="6A488C2E" w14:textId="77777777" w:rsidR="00496BCE" w:rsidRPr="002C6417" w:rsidRDefault="00496BCE" w:rsidP="00840955">
            <w:pPr>
              <w:pStyle w:val="Sinespaciado"/>
              <w:rPr>
                <w:rStyle w:val="Textoennegrita"/>
                <w:rFonts w:cs="Arial"/>
                <w:b/>
                <w:bCs/>
              </w:rPr>
            </w:pPr>
            <w:r w:rsidRPr="002C6417">
              <w:rPr>
                <w:rStyle w:val="Textoennegrita"/>
                <w:rFonts w:cs="Arial"/>
                <w:highlight w:val="green"/>
              </w:rPr>
              <w:t>Entregado: Cartas de cofinanciamiento de intendencias, CDR 2023 y 2024</w:t>
            </w:r>
          </w:p>
          <w:p w14:paraId="7C36ACCB" w14:textId="77777777" w:rsidR="00496BCE" w:rsidRPr="002C6417" w:rsidRDefault="00496BCE" w:rsidP="00840955">
            <w:pPr>
              <w:pStyle w:val="Sinespaciado"/>
              <w:rPr>
                <w:rStyle w:val="Textoennegrita"/>
                <w:rFonts w:cs="Arial"/>
                <w:b/>
                <w:bCs/>
              </w:rPr>
            </w:pPr>
          </w:p>
          <w:p w14:paraId="588FD571" w14:textId="77777777" w:rsidR="00496BCE" w:rsidRPr="002C6417" w:rsidRDefault="00496BCE" w:rsidP="00840955">
            <w:pPr>
              <w:pStyle w:val="Sinespaciado"/>
              <w:rPr>
                <w:rStyle w:val="Textoennegrita"/>
                <w:rFonts w:cs="Arial"/>
                <w:highlight w:val="red"/>
              </w:rPr>
            </w:pPr>
            <w:r w:rsidRPr="002C6417">
              <w:rPr>
                <w:rStyle w:val="Textoennegrita"/>
                <w:rFonts w:cs="Arial"/>
                <w:highlight w:val="red"/>
              </w:rPr>
              <w:t xml:space="preserve">No entregado: </w:t>
            </w:r>
          </w:p>
          <w:p w14:paraId="20FC26E5" w14:textId="77777777" w:rsidR="00496BCE" w:rsidRPr="002C6417" w:rsidRDefault="00496BCE" w:rsidP="00840955">
            <w:pPr>
              <w:pStyle w:val="Sinespaciado"/>
              <w:rPr>
                <w:rStyle w:val="Textoennegrita"/>
                <w:rFonts w:cs="Arial"/>
              </w:rPr>
            </w:pPr>
            <w:r w:rsidRPr="002C6417">
              <w:rPr>
                <w:rStyle w:val="Textoennegrita"/>
                <w:rFonts w:cs="Arial"/>
                <w:highlight w:val="red"/>
              </w:rPr>
              <w:t>Demás cartas de cofinanciamiento e informes detallados de los montos recibidos por institución y tipo de cofinanciamiento hasta la fecha</w:t>
            </w:r>
          </w:p>
        </w:tc>
      </w:tr>
      <w:tr w:rsidR="00496BCE" w:rsidRPr="002C6417" w14:paraId="228FB8D4"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60DA3943" w14:textId="77777777" w:rsidR="00496BCE" w:rsidRPr="002C6417" w:rsidRDefault="00496BCE" w:rsidP="00840955">
            <w:pPr>
              <w:pStyle w:val="Sinespaciado"/>
              <w:jc w:val="center"/>
              <w:rPr>
                <w:rStyle w:val="Textoennegrita"/>
                <w:rFonts w:cs="Arial"/>
              </w:rPr>
            </w:pPr>
            <w:r w:rsidRPr="002C6417">
              <w:rPr>
                <w:rStyle w:val="Textoennegrita"/>
                <w:rFonts w:cs="Arial"/>
              </w:rPr>
              <w:t>16</w:t>
            </w:r>
          </w:p>
        </w:tc>
        <w:tc>
          <w:tcPr>
            <w:cnfStyle w:val="000010000000" w:firstRow="0" w:lastRow="0" w:firstColumn="0" w:lastColumn="0" w:oddVBand="1" w:evenVBand="0" w:oddHBand="0" w:evenHBand="0" w:firstRowFirstColumn="0" w:firstRowLastColumn="0" w:lastRowFirstColumn="0" w:lastRowLastColumn="0"/>
            <w:tcW w:w="5309" w:type="dxa"/>
          </w:tcPr>
          <w:p w14:paraId="2ED3A4F2"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Reportes de Auditorías</w:t>
            </w:r>
          </w:p>
        </w:tc>
        <w:tc>
          <w:tcPr>
            <w:cnfStyle w:val="000100000000" w:firstRow="0" w:lastRow="0" w:firstColumn="0" w:lastColumn="1" w:oddVBand="0" w:evenVBand="0" w:oddHBand="0" w:evenHBand="0" w:firstRowFirstColumn="0" w:firstRowLastColumn="0" w:lastRowFirstColumn="0" w:lastRowLastColumn="0"/>
            <w:tcW w:w="2687" w:type="dxa"/>
          </w:tcPr>
          <w:p w14:paraId="086B9715"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639235FC" w14:textId="77777777" w:rsidTr="00496BC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98" w:type="dxa"/>
          </w:tcPr>
          <w:p w14:paraId="7EB25954" w14:textId="77777777" w:rsidR="00496BCE" w:rsidRPr="002C6417" w:rsidRDefault="00496BCE" w:rsidP="00840955">
            <w:pPr>
              <w:pStyle w:val="Sinespaciado"/>
              <w:jc w:val="center"/>
              <w:rPr>
                <w:rStyle w:val="Textoennegrita"/>
                <w:rFonts w:cs="Arial"/>
              </w:rPr>
            </w:pPr>
            <w:r w:rsidRPr="002C6417">
              <w:rPr>
                <w:rStyle w:val="Textoennegrita"/>
                <w:rFonts w:cs="Arial"/>
              </w:rPr>
              <w:lastRenderedPageBreak/>
              <w:t>17</w:t>
            </w:r>
          </w:p>
        </w:tc>
        <w:tc>
          <w:tcPr>
            <w:cnfStyle w:val="000010000000" w:firstRow="0" w:lastRow="0" w:firstColumn="0" w:lastColumn="0" w:oddVBand="1" w:evenVBand="0" w:oddHBand="0" w:evenHBand="0" w:firstRowFirstColumn="0" w:firstRowLastColumn="0" w:lastRowFirstColumn="0" w:lastRowLastColumn="0"/>
            <w:tcW w:w="5309" w:type="dxa"/>
          </w:tcPr>
          <w:p w14:paraId="1B19F430"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Documentación sobre actividades, resultados y productos del proyecto (Informes técnicos, informes de actividades en campo, memorias de talleres, propuestas de ingreso de áreas protegidas al sistema nacional, planes de producción sostenible, planes de restauración, etc.)</w:t>
            </w:r>
          </w:p>
        </w:tc>
        <w:tc>
          <w:tcPr>
            <w:cnfStyle w:val="000100000000" w:firstRow="0" w:lastRow="0" w:firstColumn="0" w:lastColumn="1" w:oddVBand="0" w:evenVBand="0" w:oddHBand="0" w:evenHBand="0" w:firstRowFirstColumn="0" w:firstRowLastColumn="0" w:lastRowFirstColumn="0" w:lastRowLastColumn="0"/>
            <w:tcW w:w="2687" w:type="dxa"/>
          </w:tcPr>
          <w:p w14:paraId="4DB994E7"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08B99FD0" w14:textId="77777777" w:rsidTr="00496BCE">
        <w:trPr>
          <w:trHeight w:val="313"/>
        </w:trPr>
        <w:tc>
          <w:tcPr>
            <w:cnfStyle w:val="001000000000" w:firstRow="0" w:lastRow="0" w:firstColumn="1" w:lastColumn="0" w:oddVBand="0" w:evenVBand="0" w:oddHBand="0" w:evenHBand="0" w:firstRowFirstColumn="0" w:firstRowLastColumn="0" w:lastRowFirstColumn="0" w:lastRowLastColumn="0"/>
            <w:tcW w:w="498" w:type="dxa"/>
          </w:tcPr>
          <w:p w14:paraId="7B2DFD1A" w14:textId="77777777" w:rsidR="00496BCE" w:rsidRPr="002C6417" w:rsidRDefault="00496BCE" w:rsidP="00840955">
            <w:pPr>
              <w:pStyle w:val="Sinespaciado"/>
              <w:jc w:val="center"/>
              <w:rPr>
                <w:rStyle w:val="Textoennegrita"/>
                <w:rFonts w:cs="Arial"/>
              </w:rPr>
            </w:pPr>
            <w:r w:rsidRPr="002C6417">
              <w:rPr>
                <w:rStyle w:val="Textoennegrita"/>
                <w:rFonts w:cs="Arial"/>
              </w:rPr>
              <w:t>18</w:t>
            </w:r>
          </w:p>
        </w:tc>
        <w:tc>
          <w:tcPr>
            <w:cnfStyle w:val="000010000000" w:firstRow="0" w:lastRow="0" w:firstColumn="0" w:lastColumn="0" w:oddVBand="1" w:evenVBand="0" w:oddHBand="0" w:evenHBand="0" w:firstRowFirstColumn="0" w:firstRowLastColumn="0" w:lastRowFirstColumn="0" w:lastRowLastColumn="0"/>
            <w:tcW w:w="5309" w:type="dxa"/>
          </w:tcPr>
          <w:p w14:paraId="2E53D89D"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Materiales de difusión y comunicación del proyecto</w:t>
            </w:r>
          </w:p>
        </w:tc>
        <w:tc>
          <w:tcPr>
            <w:cnfStyle w:val="000100000000" w:firstRow="0" w:lastRow="0" w:firstColumn="0" w:lastColumn="1" w:oddVBand="0" w:evenVBand="0" w:oddHBand="0" w:evenHBand="0" w:firstRowFirstColumn="0" w:firstRowLastColumn="0" w:lastRowFirstColumn="0" w:lastRowLastColumn="0"/>
            <w:tcW w:w="2687" w:type="dxa"/>
          </w:tcPr>
          <w:p w14:paraId="61A9D6C6" w14:textId="77777777" w:rsidR="00496BCE" w:rsidRPr="002C6417" w:rsidRDefault="00496BCE" w:rsidP="00840955">
            <w:pPr>
              <w:pStyle w:val="Sinespaciado"/>
              <w:rPr>
                <w:rStyle w:val="Textoennegrita"/>
                <w:rFonts w:cs="Arial"/>
                <w:b/>
                <w:bCs/>
              </w:rPr>
            </w:pPr>
            <w:r w:rsidRPr="002C6417">
              <w:rPr>
                <w:rStyle w:val="Textoennegrita"/>
                <w:rFonts w:cs="Arial"/>
                <w:highlight w:val="green"/>
              </w:rPr>
              <w:t>Entregado</w:t>
            </w:r>
          </w:p>
          <w:p w14:paraId="4BA15EAB" w14:textId="470623EF" w:rsidR="00496BCE" w:rsidRPr="002C6417" w:rsidRDefault="00496BCE" w:rsidP="00840955">
            <w:pPr>
              <w:pStyle w:val="Sinespaciado"/>
              <w:rPr>
                <w:rStyle w:val="Textoennegrita"/>
                <w:rFonts w:cs="Arial"/>
                <w:b/>
                <w:lang w:val="es-ES"/>
              </w:rPr>
            </w:pPr>
          </w:p>
        </w:tc>
      </w:tr>
      <w:tr w:rsidR="00496BCE" w:rsidRPr="002C6417" w14:paraId="6BBA31CB"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5434B24C" w14:textId="77777777" w:rsidR="00496BCE" w:rsidRPr="002C6417" w:rsidRDefault="00496BCE" w:rsidP="00840955">
            <w:pPr>
              <w:pStyle w:val="Sinespaciado"/>
              <w:jc w:val="center"/>
              <w:rPr>
                <w:rStyle w:val="Textoennegrita"/>
                <w:rFonts w:cs="Arial"/>
              </w:rPr>
            </w:pPr>
            <w:r w:rsidRPr="002C6417">
              <w:rPr>
                <w:rStyle w:val="Textoennegrita"/>
                <w:rFonts w:cs="Arial"/>
              </w:rPr>
              <w:t>19</w:t>
            </w:r>
          </w:p>
        </w:tc>
        <w:tc>
          <w:tcPr>
            <w:cnfStyle w:val="000010000000" w:firstRow="0" w:lastRow="0" w:firstColumn="0" w:lastColumn="0" w:oddVBand="1" w:evenVBand="0" w:oddHBand="0" w:evenHBand="0" w:firstRowFirstColumn="0" w:firstRowLastColumn="0" w:lastRowFirstColumn="0" w:lastRowLastColumn="0"/>
            <w:tcW w:w="5309" w:type="dxa"/>
          </w:tcPr>
          <w:p w14:paraId="04A8EF3F"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Lista de contratos y compras superiores a USD 5.000 (organizaciones o empresas contratadas para los resultados del proyecto, materiales)</w:t>
            </w:r>
          </w:p>
        </w:tc>
        <w:tc>
          <w:tcPr>
            <w:cnfStyle w:val="000100000000" w:firstRow="0" w:lastRow="0" w:firstColumn="0" w:lastColumn="1" w:oddVBand="0" w:evenVBand="0" w:oddHBand="0" w:evenHBand="0" w:firstRowFirstColumn="0" w:firstRowLastColumn="0" w:lastRowFirstColumn="0" w:lastRowLastColumn="0"/>
            <w:tcW w:w="2687" w:type="dxa"/>
          </w:tcPr>
          <w:p w14:paraId="5FEEEAFF"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3F8C228A"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61152DEF" w14:textId="77777777" w:rsidR="00496BCE" w:rsidRPr="002C6417" w:rsidRDefault="00496BCE" w:rsidP="00840955">
            <w:pPr>
              <w:pStyle w:val="Sinespaciado"/>
              <w:jc w:val="center"/>
              <w:rPr>
                <w:rStyle w:val="Textoennegrita"/>
                <w:rFonts w:cs="Arial"/>
              </w:rPr>
            </w:pPr>
            <w:r w:rsidRPr="002C6417">
              <w:rPr>
                <w:rStyle w:val="Textoennegrita"/>
                <w:rFonts w:cs="Arial"/>
              </w:rPr>
              <w:t>20</w:t>
            </w:r>
          </w:p>
        </w:tc>
        <w:tc>
          <w:tcPr>
            <w:cnfStyle w:val="000010000000" w:firstRow="0" w:lastRow="0" w:firstColumn="0" w:lastColumn="0" w:oddVBand="1" w:evenVBand="0" w:oddHBand="0" w:evenHBand="0" w:firstRowFirstColumn="0" w:firstRowLastColumn="0" w:lastRowFirstColumn="0" w:lastRowLastColumn="0"/>
            <w:tcW w:w="5309" w:type="dxa"/>
          </w:tcPr>
          <w:p w14:paraId="049006F7"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Documento del Programa de País de PNUD (CPD)</w:t>
            </w:r>
          </w:p>
        </w:tc>
        <w:tc>
          <w:tcPr>
            <w:cnfStyle w:val="000100000000" w:firstRow="0" w:lastRow="0" w:firstColumn="0" w:lastColumn="1" w:oddVBand="0" w:evenVBand="0" w:oddHBand="0" w:evenHBand="0" w:firstRowFirstColumn="0" w:firstRowLastColumn="0" w:lastRowFirstColumn="0" w:lastRowLastColumn="0"/>
            <w:tcW w:w="2687" w:type="dxa"/>
          </w:tcPr>
          <w:p w14:paraId="2467DCBE"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27C36A84"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7E15E6D7" w14:textId="77777777" w:rsidR="00496BCE" w:rsidRPr="002C6417" w:rsidRDefault="00496BCE" w:rsidP="00840955">
            <w:pPr>
              <w:pStyle w:val="Sinespaciado"/>
              <w:jc w:val="center"/>
              <w:rPr>
                <w:rStyle w:val="Textoennegrita"/>
                <w:rFonts w:cs="Arial"/>
              </w:rPr>
            </w:pPr>
            <w:r w:rsidRPr="002C6417">
              <w:rPr>
                <w:rStyle w:val="Textoennegrita"/>
                <w:rFonts w:cs="Arial"/>
              </w:rPr>
              <w:t>21</w:t>
            </w:r>
          </w:p>
        </w:tc>
        <w:tc>
          <w:tcPr>
            <w:cnfStyle w:val="000010000000" w:firstRow="0" w:lastRow="0" w:firstColumn="0" w:lastColumn="0" w:oddVBand="1" w:evenVBand="0" w:oddHBand="0" w:evenHBand="0" w:firstRowFirstColumn="0" w:firstRowLastColumn="0" w:lastRowFirstColumn="0" w:lastRowLastColumn="0"/>
            <w:tcW w:w="5309" w:type="dxa"/>
          </w:tcPr>
          <w:p w14:paraId="2945B6B9"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Lista y datos de contacto del equipo del proyecto, contrapartes clave, incluidos los miembros de la Junta del Proyecto, miembros del Equipo de PNUD Uruguay y regional, otros socios a ser consultados</w:t>
            </w:r>
          </w:p>
        </w:tc>
        <w:tc>
          <w:tcPr>
            <w:cnfStyle w:val="000100000000" w:firstRow="0" w:lastRow="0" w:firstColumn="0" w:lastColumn="1" w:oddVBand="0" w:evenVBand="0" w:oddHBand="0" w:evenHBand="0" w:firstRowFirstColumn="0" w:firstRowLastColumn="0" w:lastRowFirstColumn="0" w:lastRowLastColumn="0"/>
            <w:tcW w:w="2687" w:type="dxa"/>
          </w:tcPr>
          <w:p w14:paraId="727FB158"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2DF15926"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0EDA1303" w14:textId="77777777" w:rsidR="00496BCE" w:rsidRPr="002C6417" w:rsidRDefault="00496BCE" w:rsidP="00840955">
            <w:pPr>
              <w:pStyle w:val="Sinespaciado"/>
              <w:jc w:val="center"/>
              <w:rPr>
                <w:rStyle w:val="Textoennegrita"/>
                <w:rFonts w:cs="Arial"/>
              </w:rPr>
            </w:pPr>
            <w:r w:rsidRPr="002C6417">
              <w:rPr>
                <w:rStyle w:val="Textoennegrita"/>
                <w:rFonts w:cs="Arial"/>
              </w:rPr>
              <w:t>22</w:t>
            </w:r>
          </w:p>
        </w:tc>
        <w:tc>
          <w:tcPr>
            <w:cnfStyle w:val="000010000000" w:firstRow="0" w:lastRow="0" w:firstColumn="0" w:lastColumn="0" w:oddVBand="1" w:evenVBand="0" w:oddHBand="0" w:evenHBand="0" w:firstRowFirstColumn="0" w:firstRowLastColumn="0" w:lastRowFirstColumn="0" w:lastRowLastColumn="0"/>
            <w:tcW w:w="5309" w:type="dxa"/>
          </w:tcPr>
          <w:p w14:paraId="5F181163"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Mapas de sitio donde opera el proyecto</w:t>
            </w:r>
          </w:p>
        </w:tc>
        <w:tc>
          <w:tcPr>
            <w:cnfStyle w:val="000100000000" w:firstRow="0" w:lastRow="0" w:firstColumn="0" w:lastColumn="1" w:oddVBand="0" w:evenVBand="0" w:oddHBand="0" w:evenHBand="0" w:firstRowFirstColumn="0" w:firstRowLastColumn="0" w:lastRowFirstColumn="0" w:lastRowLastColumn="0"/>
            <w:tcW w:w="2687" w:type="dxa"/>
          </w:tcPr>
          <w:p w14:paraId="395FDEC1"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tr w:rsidR="00496BCE" w:rsidRPr="002C6417" w14:paraId="1DA97349"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1EF5C1C7" w14:textId="77777777" w:rsidR="00496BCE" w:rsidRPr="002C6417" w:rsidRDefault="00496BCE" w:rsidP="00840955">
            <w:pPr>
              <w:pStyle w:val="Sinespaciado"/>
              <w:jc w:val="center"/>
              <w:rPr>
                <w:rStyle w:val="Textoennegrita"/>
                <w:rFonts w:cs="Arial"/>
              </w:rPr>
            </w:pPr>
            <w:r w:rsidRPr="002C6417">
              <w:rPr>
                <w:rStyle w:val="Textoennegrita"/>
                <w:rFonts w:cs="Arial"/>
              </w:rPr>
              <w:t>23</w:t>
            </w:r>
          </w:p>
        </w:tc>
        <w:tc>
          <w:tcPr>
            <w:cnfStyle w:val="000010000000" w:firstRow="0" w:lastRow="0" w:firstColumn="0" w:lastColumn="0" w:oddVBand="1" w:evenVBand="0" w:oddHBand="0" w:evenHBand="0" w:firstRowFirstColumn="0" w:firstRowLastColumn="0" w:lastRowFirstColumn="0" w:lastRowLastColumn="0"/>
            <w:tcW w:w="5309" w:type="dxa"/>
          </w:tcPr>
          <w:p w14:paraId="5517A0E5"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Minutas de las reuniones de la Junta del Proyecto y de cualquier otro órgano relacionado (p.ej. reuniones del Comité de Evaluación Preliminar del Proyecto)</w:t>
            </w:r>
          </w:p>
        </w:tc>
        <w:tc>
          <w:tcPr>
            <w:cnfStyle w:val="000100000000" w:firstRow="0" w:lastRow="0" w:firstColumn="0" w:lastColumn="1" w:oddVBand="0" w:evenVBand="0" w:oddHBand="0" w:evenHBand="0" w:firstRowFirstColumn="0" w:firstRowLastColumn="0" w:lastRowFirstColumn="0" w:lastRowLastColumn="0"/>
            <w:tcW w:w="2687" w:type="dxa"/>
          </w:tcPr>
          <w:p w14:paraId="0684547A" w14:textId="77777777" w:rsidR="00496BCE" w:rsidRPr="002C6417" w:rsidRDefault="00496BCE" w:rsidP="00840955">
            <w:pPr>
              <w:pStyle w:val="Sinespaciado"/>
              <w:rPr>
                <w:rStyle w:val="Textoennegrita"/>
                <w:rFonts w:cs="Arial"/>
                <w:highlight w:val="red"/>
              </w:rPr>
            </w:pPr>
            <w:r w:rsidRPr="002C6417">
              <w:rPr>
                <w:rStyle w:val="Textoennegrita"/>
                <w:rFonts w:cs="Arial"/>
                <w:highlight w:val="green"/>
              </w:rPr>
              <w:t>Entregado</w:t>
            </w:r>
          </w:p>
        </w:tc>
      </w:tr>
      <w:tr w:rsidR="00496BCE" w:rsidRPr="002C6417" w14:paraId="36B439A0"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08B87C62" w14:textId="77777777" w:rsidR="00496BCE" w:rsidRPr="002C6417" w:rsidRDefault="00496BCE" w:rsidP="00840955">
            <w:pPr>
              <w:pStyle w:val="Sinespaciado"/>
              <w:jc w:val="center"/>
              <w:rPr>
                <w:rStyle w:val="Textoennegrita"/>
                <w:rFonts w:cs="Arial"/>
              </w:rPr>
            </w:pPr>
            <w:r w:rsidRPr="002C6417">
              <w:rPr>
                <w:rFonts w:cs="Arial"/>
                <w:b w:val="0"/>
                <w:bCs w:val="0"/>
                <w:kern w:val="2"/>
                <w14:ligatures w14:val="standardContextual"/>
              </w:rPr>
              <w:t>24</w:t>
            </w:r>
          </w:p>
        </w:tc>
        <w:tc>
          <w:tcPr>
            <w:cnfStyle w:val="000010000000" w:firstRow="0" w:lastRow="0" w:firstColumn="0" w:lastColumn="0" w:oddVBand="1" w:evenVBand="0" w:oddHBand="0" w:evenHBand="0" w:firstRowFirstColumn="0" w:firstRowLastColumn="0" w:lastRowFirstColumn="0" w:lastRowLastColumn="0"/>
            <w:tcW w:w="5309" w:type="dxa"/>
          </w:tcPr>
          <w:p w14:paraId="28886C4F" w14:textId="77777777" w:rsidR="00496BCE" w:rsidRPr="002C6417" w:rsidRDefault="00496BCE" w:rsidP="00840955">
            <w:pPr>
              <w:pStyle w:val="Sinespaciado"/>
              <w:rPr>
                <w:rStyle w:val="Textoennegrita"/>
                <w:rFonts w:cs="Arial"/>
              </w:rPr>
            </w:pPr>
            <w:r w:rsidRPr="002C6417">
              <w:rPr>
                <w:rFonts w:cs="Arial"/>
                <w:kern w:val="2"/>
                <w14:ligatures w14:val="standardContextual"/>
              </w:rPr>
              <w:t>Informes de progreso (trimestral, semestral o anual, con planes de trabajo e informes financieros asociados)</w:t>
            </w:r>
          </w:p>
        </w:tc>
        <w:tc>
          <w:tcPr>
            <w:cnfStyle w:val="000100000000" w:firstRow="0" w:lastRow="0" w:firstColumn="0" w:lastColumn="1" w:oddVBand="0" w:evenVBand="0" w:oddHBand="0" w:evenHBand="0" w:firstRowFirstColumn="0" w:firstRowLastColumn="0" w:lastRowFirstColumn="0" w:lastRowLastColumn="0"/>
            <w:tcW w:w="2687" w:type="dxa"/>
          </w:tcPr>
          <w:p w14:paraId="14AFC8BA" w14:textId="77777777" w:rsidR="00496BCE" w:rsidRPr="002C6417" w:rsidRDefault="00496BCE" w:rsidP="00840955">
            <w:pPr>
              <w:pStyle w:val="Sinespaciado"/>
              <w:rPr>
                <w:rFonts w:cs="Arial"/>
                <w:kern w:val="2"/>
                <w14:ligatures w14:val="standardContextual"/>
              </w:rPr>
            </w:pPr>
            <w:r w:rsidRPr="002C6417">
              <w:rPr>
                <w:rStyle w:val="Textoennegrita"/>
                <w:rFonts w:cs="Arial"/>
                <w:highlight w:val="green"/>
              </w:rPr>
              <w:t>Entregado</w:t>
            </w:r>
          </w:p>
        </w:tc>
      </w:tr>
      <w:tr w:rsidR="00496BCE" w:rsidRPr="002C6417" w14:paraId="56CA5B8F" w14:textId="77777777" w:rsidTr="00496BC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3B136F7D" w14:textId="77777777" w:rsidR="00496BCE" w:rsidRPr="002C6417" w:rsidRDefault="00496BCE" w:rsidP="00840955">
            <w:pPr>
              <w:pStyle w:val="Sinespaciado"/>
              <w:jc w:val="center"/>
              <w:rPr>
                <w:rStyle w:val="Textoennegrita"/>
                <w:rFonts w:cs="Arial"/>
              </w:rPr>
            </w:pPr>
            <w:r w:rsidRPr="002C6417">
              <w:rPr>
                <w:rStyle w:val="Textoennegrita"/>
                <w:rFonts w:cs="Arial"/>
              </w:rPr>
              <w:t>25</w:t>
            </w:r>
          </w:p>
        </w:tc>
        <w:tc>
          <w:tcPr>
            <w:cnfStyle w:val="000010000000" w:firstRow="0" w:lastRow="0" w:firstColumn="0" w:lastColumn="0" w:oddVBand="1" w:evenVBand="0" w:oddHBand="0" w:evenHBand="0" w:firstRowFirstColumn="0" w:firstRowLastColumn="0" w:lastRowFirstColumn="0" w:lastRowLastColumn="0"/>
            <w:tcW w:w="5309" w:type="dxa"/>
          </w:tcPr>
          <w:p w14:paraId="73A8E95F"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Informes de supervisión de misiones</w:t>
            </w:r>
          </w:p>
        </w:tc>
        <w:tc>
          <w:tcPr>
            <w:cnfStyle w:val="000100000000" w:firstRow="0" w:lastRow="0" w:firstColumn="0" w:lastColumn="1" w:oddVBand="0" w:evenVBand="0" w:oddHBand="0" w:evenHBand="0" w:firstRowFirstColumn="0" w:firstRowLastColumn="0" w:lastRowFirstColumn="0" w:lastRowLastColumn="0"/>
            <w:tcW w:w="2687" w:type="dxa"/>
          </w:tcPr>
          <w:p w14:paraId="320DCEFC" w14:textId="77777777" w:rsidR="00496BCE" w:rsidRPr="002C6417" w:rsidRDefault="00496BCE" w:rsidP="00840955">
            <w:pPr>
              <w:pStyle w:val="Sinespaciado"/>
              <w:rPr>
                <w:rStyle w:val="Textoennegrita"/>
                <w:rFonts w:cs="Arial"/>
              </w:rPr>
            </w:pPr>
            <w:r w:rsidRPr="002C6417">
              <w:rPr>
                <w:rStyle w:val="Textoennegrita"/>
                <w:rFonts w:cs="Arial"/>
              </w:rPr>
              <w:t>No aplica</w:t>
            </w:r>
          </w:p>
        </w:tc>
      </w:tr>
      <w:tr w:rsidR="00496BCE" w:rsidRPr="002C6417" w14:paraId="1A1DD055" w14:textId="77777777" w:rsidTr="00496BCE">
        <w:trPr>
          <w:trHeight w:val="314"/>
        </w:trPr>
        <w:tc>
          <w:tcPr>
            <w:cnfStyle w:val="001000000000" w:firstRow="0" w:lastRow="0" w:firstColumn="1" w:lastColumn="0" w:oddVBand="0" w:evenVBand="0" w:oddHBand="0" w:evenHBand="0" w:firstRowFirstColumn="0" w:firstRowLastColumn="0" w:lastRowFirstColumn="0" w:lastRowLastColumn="0"/>
            <w:tcW w:w="498" w:type="dxa"/>
          </w:tcPr>
          <w:p w14:paraId="2C2757C4" w14:textId="77777777" w:rsidR="00496BCE" w:rsidRPr="002C6417" w:rsidRDefault="00496BCE" w:rsidP="00840955">
            <w:pPr>
              <w:pStyle w:val="Sinespaciado"/>
              <w:jc w:val="center"/>
              <w:rPr>
                <w:rStyle w:val="Textoennegrita"/>
                <w:rFonts w:cs="Arial"/>
              </w:rPr>
            </w:pPr>
            <w:r w:rsidRPr="002C6417">
              <w:rPr>
                <w:rStyle w:val="Textoennegrita"/>
                <w:rFonts w:cs="Arial"/>
              </w:rPr>
              <w:t>26</w:t>
            </w:r>
          </w:p>
        </w:tc>
        <w:tc>
          <w:tcPr>
            <w:cnfStyle w:val="000010000000" w:firstRow="0" w:lastRow="0" w:firstColumn="0" w:lastColumn="0" w:oddVBand="1" w:evenVBand="0" w:oddHBand="0" w:evenHBand="0" w:firstRowFirstColumn="0" w:firstRowLastColumn="0" w:lastRowFirstColumn="0" w:lastRowLastColumn="0"/>
            <w:tcW w:w="5309" w:type="dxa"/>
          </w:tcPr>
          <w:p w14:paraId="7C5EB35F" w14:textId="77777777" w:rsidR="00496BCE" w:rsidRPr="002C6417" w:rsidRDefault="00496BCE" w:rsidP="00840955">
            <w:pPr>
              <w:pStyle w:val="Sinespaciado"/>
              <w:rPr>
                <w:rStyle w:val="Textoennegrita"/>
                <w:rFonts w:cs="Arial"/>
                <w:b w:val="0"/>
                <w:bCs w:val="0"/>
              </w:rPr>
            </w:pPr>
            <w:r w:rsidRPr="002C6417">
              <w:rPr>
                <w:rStyle w:val="Textoennegrita"/>
                <w:rFonts w:cs="Arial"/>
                <w:b w:val="0"/>
              </w:rPr>
              <w:t>Copias electrónicas de las Herramientas de Seguimiento finalizadas y relevantes del GEF, desde la autorización del CEO a la mitad del ciclo</w:t>
            </w:r>
          </w:p>
        </w:tc>
        <w:tc>
          <w:tcPr>
            <w:cnfStyle w:val="000100000000" w:firstRow="0" w:lastRow="0" w:firstColumn="0" w:lastColumn="1" w:oddVBand="0" w:evenVBand="0" w:oddHBand="0" w:evenHBand="0" w:firstRowFirstColumn="0" w:firstRowLastColumn="0" w:lastRowFirstColumn="0" w:lastRowLastColumn="0"/>
            <w:tcW w:w="2687" w:type="dxa"/>
          </w:tcPr>
          <w:p w14:paraId="5814340E" w14:textId="77777777" w:rsidR="00496BCE" w:rsidRPr="002C6417" w:rsidRDefault="00496BCE" w:rsidP="00840955">
            <w:pPr>
              <w:pStyle w:val="Sinespaciado"/>
              <w:rPr>
                <w:rStyle w:val="Textoennegrita"/>
                <w:rFonts w:cs="Arial"/>
              </w:rPr>
            </w:pPr>
            <w:r w:rsidRPr="002C6417">
              <w:rPr>
                <w:rStyle w:val="Textoennegrita"/>
                <w:rFonts w:cs="Arial"/>
              </w:rPr>
              <w:t>No aplica</w:t>
            </w:r>
          </w:p>
        </w:tc>
      </w:tr>
      <w:tr w:rsidR="00496BCE" w:rsidRPr="002C6417" w14:paraId="390018B7" w14:textId="77777777" w:rsidTr="00496BCE">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8" w:type="dxa"/>
          </w:tcPr>
          <w:p w14:paraId="04CE1F27" w14:textId="77777777" w:rsidR="00496BCE" w:rsidRPr="002C6417" w:rsidRDefault="00496BCE" w:rsidP="00840955">
            <w:pPr>
              <w:pStyle w:val="Sinespaciado"/>
              <w:jc w:val="center"/>
              <w:rPr>
                <w:rStyle w:val="Textoennegrita"/>
                <w:rFonts w:cs="Arial"/>
              </w:rPr>
            </w:pPr>
            <w:r w:rsidRPr="002C6417">
              <w:rPr>
                <w:rStyle w:val="Textoennegrita"/>
                <w:rFonts w:cs="Arial"/>
              </w:rPr>
              <w:t>27</w:t>
            </w:r>
          </w:p>
        </w:tc>
        <w:tc>
          <w:tcPr>
            <w:cnfStyle w:val="000010000000" w:firstRow="0" w:lastRow="0" w:firstColumn="0" w:lastColumn="0" w:oddVBand="1" w:evenVBand="0" w:oddHBand="0" w:evenHBand="0" w:firstRowFirstColumn="0" w:firstRowLastColumn="0" w:lastRowFirstColumn="0" w:lastRowLastColumn="0"/>
            <w:tcW w:w="5309" w:type="dxa"/>
          </w:tcPr>
          <w:p w14:paraId="728DDF93" w14:textId="77777777" w:rsidR="00496BCE" w:rsidRPr="002C6417" w:rsidRDefault="00496BCE" w:rsidP="00840955">
            <w:pPr>
              <w:pStyle w:val="Sinespaciado"/>
              <w:rPr>
                <w:rStyle w:val="Textoennegrita"/>
                <w:rFonts w:cs="Arial"/>
                <w:lang w:val="es-ES"/>
              </w:rPr>
            </w:pPr>
            <w:r w:rsidRPr="2CC751CC">
              <w:rPr>
                <w:rStyle w:val="Textoennegrita"/>
                <w:rFonts w:cs="Arial"/>
                <w:lang w:val="es-ES"/>
              </w:rPr>
              <w:t xml:space="preserve">Contratos y </w:t>
            </w:r>
            <w:proofErr w:type="spellStart"/>
            <w:r w:rsidRPr="2CC751CC">
              <w:rPr>
                <w:rStyle w:val="Textoennegrita"/>
                <w:rFonts w:cs="Arial"/>
                <w:lang w:val="es-ES"/>
              </w:rPr>
              <w:t>TDRs</w:t>
            </w:r>
            <w:proofErr w:type="spellEnd"/>
            <w:r w:rsidRPr="2CC751CC">
              <w:rPr>
                <w:rStyle w:val="Textoennegrita"/>
                <w:rFonts w:cs="Arial"/>
                <w:lang w:val="es-ES"/>
              </w:rPr>
              <w:t xml:space="preserve"> de proveedores</w:t>
            </w:r>
          </w:p>
        </w:tc>
        <w:tc>
          <w:tcPr>
            <w:cnfStyle w:val="000100000000" w:firstRow="0" w:lastRow="0" w:firstColumn="0" w:lastColumn="1" w:oddVBand="0" w:evenVBand="0" w:oddHBand="0" w:evenHBand="0" w:firstRowFirstColumn="0" w:firstRowLastColumn="0" w:lastRowFirstColumn="0" w:lastRowLastColumn="0"/>
            <w:tcW w:w="2687" w:type="dxa"/>
          </w:tcPr>
          <w:p w14:paraId="47C70463" w14:textId="77777777" w:rsidR="00496BCE" w:rsidRPr="002C6417" w:rsidRDefault="00496BCE" w:rsidP="00840955">
            <w:pPr>
              <w:pStyle w:val="Sinespaciado"/>
              <w:rPr>
                <w:rStyle w:val="Textoennegrita"/>
                <w:rFonts w:cs="Arial"/>
              </w:rPr>
            </w:pPr>
            <w:r w:rsidRPr="002C6417">
              <w:rPr>
                <w:rStyle w:val="Textoennegrita"/>
                <w:rFonts w:cs="Arial"/>
                <w:highlight w:val="green"/>
              </w:rPr>
              <w:t>Entregado</w:t>
            </w:r>
          </w:p>
        </w:tc>
      </w:tr>
      <w:bookmarkEnd w:id="129"/>
    </w:tbl>
    <w:p w14:paraId="53C0FAA6" w14:textId="77777777" w:rsidR="00496BCE" w:rsidRPr="002C6417" w:rsidRDefault="00496BCE">
      <w:pPr>
        <w:spacing w:before="0" w:after="0" w:line="240" w:lineRule="auto"/>
        <w:sectPr w:rsidR="00496BCE" w:rsidRPr="002C6417" w:rsidSect="00DC750A">
          <w:pgSz w:w="12240" w:h="15840"/>
          <w:pgMar w:top="1418" w:right="1701" w:bottom="1418" w:left="1701" w:header="0" w:footer="981" w:gutter="0"/>
          <w:cols w:space="720"/>
          <w:docGrid w:linePitch="299"/>
        </w:sectPr>
      </w:pPr>
    </w:p>
    <w:p w14:paraId="2D5C87CD" w14:textId="77777777" w:rsidR="00B502B7" w:rsidRPr="002C6417" w:rsidRDefault="63955AE5" w:rsidP="00B502B7">
      <w:pPr>
        <w:pStyle w:val="Ttulo2"/>
      </w:pPr>
      <w:bookmarkStart w:id="130" w:name="_Toc107928720"/>
      <w:bookmarkStart w:id="131" w:name="_heading=h.25b2l0r"/>
      <w:bookmarkStart w:id="132" w:name="_Toc182581551"/>
      <w:bookmarkEnd w:id="130"/>
      <w:bookmarkEnd w:id="131"/>
      <w:r w:rsidRPr="002C6417">
        <w:lastRenderedPageBreak/>
        <w:t xml:space="preserve">Anexo </w:t>
      </w:r>
      <w:r w:rsidR="512E895B" w:rsidRPr="002C6417">
        <w:t>4</w:t>
      </w:r>
      <w:r w:rsidRPr="002C6417">
        <w:t>: Matriz de Evaluación</w:t>
      </w:r>
      <w:bookmarkEnd w:id="132"/>
    </w:p>
    <w:tbl>
      <w:tblPr>
        <w:tblStyle w:val="Tablaconcuadrcula4-nfasis31"/>
        <w:tblW w:w="5000" w:type="pct"/>
        <w:tblLook w:val="04A0" w:firstRow="1" w:lastRow="0" w:firstColumn="1" w:lastColumn="0" w:noHBand="0" w:noVBand="1"/>
      </w:tblPr>
      <w:tblGrid>
        <w:gridCol w:w="3328"/>
        <w:gridCol w:w="3225"/>
        <w:gridCol w:w="81"/>
        <w:gridCol w:w="3306"/>
        <w:gridCol w:w="3054"/>
      </w:tblGrid>
      <w:tr w:rsidR="00DC750A" w:rsidRPr="002C6417" w14:paraId="11EFB6B0" w14:textId="77777777" w:rsidTr="00840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1" w:type="pct"/>
          </w:tcPr>
          <w:p w14:paraId="51D2809D" w14:textId="77777777" w:rsidR="00DC750A" w:rsidRPr="002C6417" w:rsidRDefault="00DC750A" w:rsidP="00840955">
            <w:pPr>
              <w:pStyle w:val="Sinespaciado"/>
              <w:spacing w:before="60" w:after="60"/>
              <w:ind w:left="57" w:right="57"/>
              <w:jc w:val="center"/>
              <w:rPr>
                <w:rFonts w:cs="Arial"/>
                <w:b w:val="0"/>
                <w:sz w:val="20"/>
                <w:szCs w:val="20"/>
              </w:rPr>
            </w:pPr>
            <w:r w:rsidRPr="002C6417">
              <w:rPr>
                <w:rFonts w:cs="Arial"/>
                <w:sz w:val="20"/>
                <w:szCs w:val="20"/>
              </w:rPr>
              <w:t>Preguntas de evaluación</w:t>
            </w:r>
          </w:p>
        </w:tc>
        <w:tc>
          <w:tcPr>
            <w:tcW w:w="1272" w:type="pct"/>
            <w:gridSpan w:val="2"/>
          </w:tcPr>
          <w:p w14:paraId="139CE945" w14:textId="77777777" w:rsidR="00DC750A" w:rsidRPr="002C6417" w:rsidRDefault="00DC750A" w:rsidP="00840955">
            <w:pPr>
              <w:pStyle w:val="Sinespaciado"/>
              <w:spacing w:before="60" w:after="60"/>
              <w:ind w:left="57" w:right="57"/>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2C6417">
              <w:rPr>
                <w:rFonts w:cs="Arial"/>
                <w:b w:val="0"/>
                <w:sz w:val="20"/>
                <w:szCs w:val="20"/>
              </w:rPr>
              <w:t>Indicadores</w:t>
            </w:r>
          </w:p>
        </w:tc>
        <w:tc>
          <w:tcPr>
            <w:tcW w:w="1272" w:type="pct"/>
          </w:tcPr>
          <w:p w14:paraId="05ADB491" w14:textId="77777777" w:rsidR="00DC750A" w:rsidRPr="002C6417" w:rsidRDefault="00DC750A" w:rsidP="00840955">
            <w:pPr>
              <w:pStyle w:val="Sinespaciado"/>
              <w:spacing w:before="60" w:after="60"/>
              <w:ind w:left="57" w:right="57"/>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2C6417">
              <w:rPr>
                <w:rFonts w:cs="Arial"/>
                <w:b w:val="0"/>
                <w:sz w:val="20"/>
                <w:szCs w:val="20"/>
              </w:rPr>
              <w:t>Fuentes</w:t>
            </w:r>
          </w:p>
        </w:tc>
        <w:tc>
          <w:tcPr>
            <w:tcW w:w="1175" w:type="pct"/>
          </w:tcPr>
          <w:p w14:paraId="73F4D080" w14:textId="77777777" w:rsidR="00DC750A" w:rsidRPr="002C6417" w:rsidRDefault="00DC750A" w:rsidP="00840955">
            <w:pPr>
              <w:pStyle w:val="Sinespaciado"/>
              <w:spacing w:before="60" w:after="60"/>
              <w:ind w:left="57" w:right="57"/>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2C6417">
              <w:rPr>
                <w:rFonts w:cs="Arial"/>
                <w:b w:val="0"/>
                <w:sz w:val="20"/>
                <w:szCs w:val="20"/>
              </w:rPr>
              <w:t>Metodología</w:t>
            </w:r>
          </w:p>
        </w:tc>
      </w:tr>
      <w:tr w:rsidR="00DC750A" w:rsidRPr="002C6417" w14:paraId="3A4F0F6C"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4403EE7" w14:textId="77777777" w:rsidR="00DC750A" w:rsidRPr="002C6417" w:rsidRDefault="00DC750A" w:rsidP="00840955">
            <w:pPr>
              <w:pStyle w:val="Sinespaciado"/>
              <w:ind w:left="57" w:right="57"/>
              <w:rPr>
                <w:rFonts w:cs="Arial"/>
                <w:sz w:val="20"/>
                <w:szCs w:val="20"/>
              </w:rPr>
            </w:pPr>
            <w:r w:rsidRPr="002C6417">
              <w:rPr>
                <w:rFonts w:cs="Arial"/>
                <w:sz w:val="20"/>
                <w:szCs w:val="20"/>
              </w:rPr>
              <w:t>Estrategia del proyecto: ¿Hasta qué punto es relevante la estrategia del proyecto para las autoridades</w:t>
            </w:r>
          </w:p>
          <w:p w14:paraId="1FB9E9E7" w14:textId="77777777" w:rsidR="00DC750A" w:rsidRPr="002C6417" w:rsidRDefault="00DC750A" w:rsidP="00840955">
            <w:pPr>
              <w:pStyle w:val="Sinespaciado"/>
              <w:ind w:left="57" w:right="57"/>
              <w:rPr>
                <w:rFonts w:cs="Arial"/>
                <w:sz w:val="20"/>
                <w:szCs w:val="20"/>
              </w:rPr>
            </w:pPr>
            <w:r w:rsidRPr="002C6417">
              <w:rPr>
                <w:rFonts w:cs="Arial"/>
                <w:sz w:val="20"/>
                <w:szCs w:val="20"/>
              </w:rPr>
              <w:t>nacionales y la propiedad e implicación del país?</w:t>
            </w:r>
          </w:p>
        </w:tc>
      </w:tr>
      <w:tr w:rsidR="00DC750A" w:rsidRPr="002C6417" w14:paraId="4E672B02" w14:textId="77777777" w:rsidTr="00840955">
        <w:trPr>
          <w:trHeight w:val="162"/>
        </w:trPr>
        <w:tc>
          <w:tcPr>
            <w:cnfStyle w:val="001000000000" w:firstRow="0" w:lastRow="0" w:firstColumn="1" w:lastColumn="0" w:oddVBand="0" w:evenVBand="0" w:oddHBand="0" w:evenHBand="0" w:firstRowFirstColumn="0" w:firstRowLastColumn="0" w:lastRowFirstColumn="0" w:lastRowLastColumn="0"/>
            <w:tcW w:w="1281" w:type="pct"/>
          </w:tcPr>
          <w:p w14:paraId="060F672C" w14:textId="77777777" w:rsidR="00DC750A" w:rsidRPr="002C6417" w:rsidRDefault="00DC750A" w:rsidP="00840955">
            <w:pPr>
              <w:pStyle w:val="Sinespaciado"/>
              <w:ind w:left="57" w:right="57"/>
              <w:rPr>
                <w:rFonts w:cs="Arial"/>
                <w:sz w:val="20"/>
                <w:szCs w:val="20"/>
                <w:lang w:val="es-ES"/>
              </w:rPr>
            </w:pPr>
            <w:r w:rsidRPr="2CC751CC">
              <w:rPr>
                <w:rFonts w:cs="Arial"/>
                <w:sz w:val="20"/>
                <w:szCs w:val="20"/>
                <w:lang w:val="es-ES"/>
              </w:rPr>
              <w:t>¿Se ajusta el objetivo del proyecto a las prioridades del gobierno local y las comunidades locales?</w:t>
            </w:r>
          </w:p>
        </w:tc>
        <w:tc>
          <w:tcPr>
            <w:tcW w:w="1272" w:type="pct"/>
            <w:gridSpan w:val="2"/>
          </w:tcPr>
          <w:p w14:paraId="17F5BAA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coherencia entre el objetivo del proyecto y las prioridades declaradas de los interesados locales</w:t>
            </w:r>
          </w:p>
        </w:tc>
        <w:tc>
          <w:tcPr>
            <w:tcW w:w="1272" w:type="pct"/>
          </w:tcPr>
          <w:p w14:paraId="4906974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locales</w:t>
            </w:r>
          </w:p>
          <w:p w14:paraId="1CE7176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Revisión documental de estrategias de desarrollo local, políticas ambientales, etc.</w:t>
            </w:r>
          </w:p>
        </w:tc>
        <w:tc>
          <w:tcPr>
            <w:tcW w:w="1175" w:type="pct"/>
          </w:tcPr>
          <w:p w14:paraId="6879874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1946DBB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9A55E2D" w14:textId="77777777" w:rsidTr="0084095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81" w:type="pct"/>
          </w:tcPr>
          <w:p w14:paraId="66E9C26B" w14:textId="77777777" w:rsidR="00DC750A" w:rsidRPr="002C6417" w:rsidDel="00666435" w:rsidRDefault="00DC750A" w:rsidP="00840955">
            <w:pPr>
              <w:pStyle w:val="Sinespaciado"/>
              <w:tabs>
                <w:tab w:val="left" w:pos="2415"/>
              </w:tabs>
              <w:ind w:right="57"/>
              <w:rPr>
                <w:rFonts w:cs="Arial"/>
                <w:sz w:val="20"/>
                <w:szCs w:val="20"/>
              </w:rPr>
            </w:pPr>
            <w:r w:rsidRPr="002C6417">
              <w:rPr>
                <w:rFonts w:cs="Arial"/>
                <w:sz w:val="20"/>
                <w:szCs w:val="20"/>
              </w:rPr>
              <w:t>¿Se ajusta el objetivo del proyecto a las prioridades nacionales de medio ambiente y desarrollo?</w:t>
            </w:r>
          </w:p>
        </w:tc>
        <w:tc>
          <w:tcPr>
            <w:tcW w:w="1272" w:type="pct"/>
            <w:gridSpan w:val="2"/>
          </w:tcPr>
          <w:p w14:paraId="30D462C8"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coherencia entre el objetivo del proyecto y las prioridades y estrategias normativas nacionales, según se indica en los documentos oficiales</w:t>
            </w:r>
          </w:p>
        </w:tc>
        <w:tc>
          <w:tcPr>
            <w:tcW w:w="1272" w:type="pct"/>
          </w:tcPr>
          <w:p w14:paraId="5EDE5950"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Documentos de política nacional, como la Estrategia Nacional de Biodiversidad y el Plan de Acción, la autoevaluación de la capacidad nacional, etc.</w:t>
            </w:r>
          </w:p>
        </w:tc>
        <w:tc>
          <w:tcPr>
            <w:tcW w:w="1175" w:type="pct"/>
          </w:tcPr>
          <w:p w14:paraId="131536E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2FE89B95"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DA86D39" w14:textId="77777777" w:rsidTr="00840955">
        <w:trPr>
          <w:trHeight w:val="162"/>
        </w:trPr>
        <w:tc>
          <w:tcPr>
            <w:cnfStyle w:val="001000000000" w:firstRow="0" w:lastRow="0" w:firstColumn="1" w:lastColumn="0" w:oddVBand="0" w:evenVBand="0" w:oddHBand="0" w:evenHBand="0" w:firstRowFirstColumn="0" w:firstRowLastColumn="0" w:lastRowFirstColumn="0" w:lastRowLastColumn="0"/>
            <w:tcW w:w="1281" w:type="pct"/>
          </w:tcPr>
          <w:p w14:paraId="281A9CEC"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¿El concepto del proyecto se originó en los interesados locales o nacionales y/o los interesados pertinentes participaron suficientemente en la elaboración del proyecto?</w:t>
            </w:r>
          </w:p>
        </w:tc>
        <w:tc>
          <w:tcPr>
            <w:tcW w:w="1272" w:type="pct"/>
            <w:gridSpan w:val="2"/>
          </w:tcPr>
          <w:p w14:paraId="2002C288"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participación de los interesados locales y nacionales en la creación y el desarrollo de proyectos (número de reuniones celebradas, procesos de elaboración de proyectos que incorporan aportaciones de los interesados, etc.)</w:t>
            </w:r>
          </w:p>
        </w:tc>
        <w:tc>
          <w:tcPr>
            <w:tcW w:w="1272" w:type="pct"/>
          </w:tcPr>
          <w:p w14:paraId="24EDA91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Personal del proyecto</w:t>
            </w:r>
          </w:p>
          <w:p w14:paraId="4C7D588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Agentes locales y nacionales</w:t>
            </w:r>
          </w:p>
          <w:p w14:paraId="7FB95C0C"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p>
        </w:tc>
        <w:tc>
          <w:tcPr>
            <w:tcW w:w="1175" w:type="pct"/>
          </w:tcPr>
          <w:p w14:paraId="050D3CF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67E95680"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1750DE26" w14:textId="77777777" w:rsidTr="0084095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81" w:type="pct"/>
          </w:tcPr>
          <w:p w14:paraId="41732628"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¿Se ajusta el objetivo del proyecto a las prioridades estratégicas del GE</w:t>
            </w:r>
            <w:r w:rsidRPr="002C6417">
              <w:rPr>
                <w:sz w:val="20"/>
                <w:szCs w:val="20"/>
              </w:rPr>
              <w:t>F</w:t>
            </w:r>
            <w:r w:rsidRPr="002C6417">
              <w:rPr>
                <w:rFonts w:cs="Arial"/>
                <w:sz w:val="20"/>
                <w:szCs w:val="20"/>
              </w:rPr>
              <w:t>?</w:t>
            </w:r>
          </w:p>
        </w:tc>
        <w:tc>
          <w:tcPr>
            <w:tcW w:w="1272" w:type="pct"/>
            <w:gridSpan w:val="2"/>
          </w:tcPr>
          <w:p w14:paraId="798BAF82"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coherencia entre el objetivo del proyecto y las prioridades estratégicas del GEF (incluida la armonización de los indicadores pertinentes de las esferas de actividad)</w:t>
            </w:r>
          </w:p>
        </w:tc>
        <w:tc>
          <w:tcPr>
            <w:tcW w:w="1272" w:type="pct"/>
          </w:tcPr>
          <w:p w14:paraId="7ED90C67"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estratégicos prioritarios del GEF para el período en que se aprobó el proyecto</w:t>
            </w:r>
          </w:p>
          <w:p w14:paraId="67BDC71F"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prioridades estratégicas actuales del GE</w:t>
            </w:r>
            <w:r w:rsidRPr="002C6417">
              <w:rPr>
                <w:sz w:val="20"/>
                <w:szCs w:val="20"/>
              </w:rPr>
              <w:t>F</w:t>
            </w:r>
          </w:p>
        </w:tc>
        <w:tc>
          <w:tcPr>
            <w:tcW w:w="1175" w:type="pct"/>
          </w:tcPr>
          <w:p w14:paraId="768CEC44"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2581D9F5" w14:textId="77777777" w:rsidTr="00840955">
        <w:trPr>
          <w:trHeight w:val="162"/>
        </w:trPr>
        <w:tc>
          <w:tcPr>
            <w:cnfStyle w:val="001000000000" w:firstRow="0" w:lastRow="0" w:firstColumn="1" w:lastColumn="0" w:oddVBand="0" w:evenVBand="0" w:oddHBand="0" w:evenHBand="0" w:firstRowFirstColumn="0" w:firstRowLastColumn="0" w:lastRowFirstColumn="0" w:lastRowLastColumn="0"/>
            <w:tcW w:w="1281" w:type="pct"/>
          </w:tcPr>
          <w:p w14:paraId="14670B95"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¿Estaba el proyecto vinculado y en consonancia con las prioridades y estrategias del PNUD para el país?</w:t>
            </w:r>
          </w:p>
        </w:tc>
        <w:tc>
          <w:tcPr>
            <w:tcW w:w="1272" w:type="pct"/>
            <w:gridSpan w:val="2"/>
          </w:tcPr>
          <w:p w14:paraId="50341A4F"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coherencia entre el objetivo del proyecto y el diseño con el MANUD, el programa para el país</w:t>
            </w:r>
          </w:p>
        </w:tc>
        <w:tc>
          <w:tcPr>
            <w:tcW w:w="1272" w:type="pct"/>
          </w:tcPr>
          <w:p w14:paraId="79E237F7"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estratégicos prioritarios del PNUD</w:t>
            </w:r>
          </w:p>
        </w:tc>
        <w:tc>
          <w:tcPr>
            <w:tcW w:w="1175" w:type="pct"/>
          </w:tcPr>
          <w:p w14:paraId="7689F4D0" w14:textId="77777777" w:rsidR="00DC750A" w:rsidRPr="002C6417" w:rsidDel="006664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39C8688E" w14:textId="77777777" w:rsidTr="0084095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81" w:type="pct"/>
          </w:tcPr>
          <w:p w14:paraId="0193525E"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lastRenderedPageBreak/>
              <w:t>¿Apoya el objetivo del proyecto la aplicación del Convenio sobre la Diversidad Biológica?</w:t>
            </w:r>
          </w:p>
        </w:tc>
        <w:tc>
          <w:tcPr>
            <w:tcW w:w="1272" w:type="pct"/>
            <w:gridSpan w:val="2"/>
          </w:tcPr>
          <w:p w14:paraId="0BCB82C5"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Vínculos entre el objetivo del proyecto y elementos del </w:t>
            </w:r>
            <w:proofErr w:type="spellStart"/>
            <w:r w:rsidRPr="002C6417">
              <w:rPr>
                <w:rFonts w:cs="Arial"/>
                <w:sz w:val="20"/>
                <w:szCs w:val="20"/>
              </w:rPr>
              <w:t>CDB</w:t>
            </w:r>
            <w:proofErr w:type="spellEnd"/>
            <w:r w:rsidRPr="002C6417">
              <w:rPr>
                <w:rFonts w:cs="Arial"/>
                <w:sz w:val="20"/>
                <w:szCs w:val="20"/>
              </w:rPr>
              <w:t>, como artículos y programas de trabajo clave</w:t>
            </w:r>
          </w:p>
        </w:tc>
        <w:tc>
          <w:tcPr>
            <w:tcW w:w="1272" w:type="pct"/>
          </w:tcPr>
          <w:p w14:paraId="19646FE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 Sitio web del </w:t>
            </w:r>
            <w:proofErr w:type="spellStart"/>
            <w:r w:rsidRPr="002C6417">
              <w:rPr>
                <w:rFonts w:cs="Arial"/>
                <w:sz w:val="20"/>
                <w:szCs w:val="20"/>
              </w:rPr>
              <w:t>CDB</w:t>
            </w:r>
            <w:proofErr w:type="spellEnd"/>
          </w:p>
          <w:p w14:paraId="3D258F9A"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Estrategia Nacional de Biodiversidad y Plan de Acción</w:t>
            </w:r>
          </w:p>
        </w:tc>
        <w:tc>
          <w:tcPr>
            <w:tcW w:w="1175" w:type="pct"/>
          </w:tcPr>
          <w:p w14:paraId="6502DC40" w14:textId="77777777" w:rsidR="00DC750A" w:rsidRPr="002C6417" w:rsidDel="006664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62011324" w14:textId="77777777" w:rsidTr="00840955">
        <w:trPr>
          <w:trHeight w:val="1412"/>
        </w:trPr>
        <w:tc>
          <w:tcPr>
            <w:cnfStyle w:val="001000000000" w:firstRow="0" w:lastRow="0" w:firstColumn="1" w:lastColumn="0" w:oddVBand="0" w:evenVBand="0" w:oddHBand="0" w:evenHBand="0" w:firstRowFirstColumn="0" w:firstRowLastColumn="0" w:lastRowFirstColumn="0" w:lastRowLastColumn="0"/>
            <w:tcW w:w="1281" w:type="pct"/>
          </w:tcPr>
          <w:p w14:paraId="585FD93D"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¿Qué tan relevante y eficaz ha sido la estrategia y la arquitectura de este proyecto? ¿Es relevante? ¿Ha sido eficaz? ¿Necesita cambiar?</w:t>
            </w:r>
          </w:p>
        </w:tc>
        <w:tc>
          <w:tcPr>
            <w:tcW w:w="1272" w:type="pct"/>
            <w:gridSpan w:val="2"/>
          </w:tcPr>
          <w:p w14:paraId="701DE83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Vínculos con los compromisos internacionales y los documentos de política nacional, relaciones establecidas, nivel de coherencia entre el diseño del proyecto y el enfoque de ejecución.</w:t>
            </w:r>
          </w:p>
        </w:tc>
        <w:tc>
          <w:tcPr>
            <w:tcW w:w="1272" w:type="pct"/>
          </w:tcPr>
          <w:p w14:paraId="4661F41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p>
          <w:p w14:paraId="36DD470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políticas o estrategias nacionales,</w:t>
            </w:r>
          </w:p>
          <w:p w14:paraId="61F9E3D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sitios web, personal del proyecto,</w:t>
            </w:r>
          </w:p>
          <w:p w14:paraId="4AA7110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socios del proyecto</w:t>
            </w:r>
          </w:p>
          <w:p w14:paraId="064492B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Datos recogidos a lo largo de la misión</w:t>
            </w:r>
          </w:p>
        </w:tc>
        <w:tc>
          <w:tcPr>
            <w:tcW w:w="1175" w:type="pct"/>
          </w:tcPr>
          <w:p w14:paraId="0FBDE65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0339E88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Consulta con los miembros de la junta del proyecto</w:t>
            </w:r>
          </w:p>
          <w:p w14:paraId="5F9B405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equipo del proyecto</w:t>
            </w:r>
          </w:p>
        </w:tc>
      </w:tr>
      <w:tr w:rsidR="00DC750A" w:rsidRPr="002C6417" w14:paraId="0DF75142"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E483760" w14:textId="77777777" w:rsidR="00DC750A" w:rsidRPr="002C6417" w:rsidRDefault="00DC750A" w:rsidP="00840955">
            <w:pPr>
              <w:pStyle w:val="Sinespaciado"/>
              <w:ind w:left="57" w:right="57"/>
              <w:rPr>
                <w:rFonts w:cs="Arial"/>
                <w:sz w:val="20"/>
                <w:szCs w:val="20"/>
              </w:rPr>
            </w:pPr>
            <w:r w:rsidRPr="002C6417">
              <w:rPr>
                <w:rFonts w:cs="Arial"/>
                <w:sz w:val="20"/>
                <w:szCs w:val="20"/>
              </w:rPr>
              <w:t>¿Cuáles son los procesos de toma de decisiones -supervisión de la gobernanza del proyecto y responsabilidades?</w:t>
            </w:r>
          </w:p>
        </w:tc>
        <w:tc>
          <w:tcPr>
            <w:tcW w:w="1272" w:type="pct"/>
            <w:gridSpan w:val="2"/>
          </w:tcPr>
          <w:p w14:paraId="13813BE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Funciones y responsabilidades de las partes interesadas en la ejecución de los proyectos.</w:t>
            </w:r>
          </w:p>
          <w:p w14:paraId="5FE431E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Acuerdos de asociación.</w:t>
            </w:r>
          </w:p>
        </w:tc>
        <w:tc>
          <w:tcPr>
            <w:tcW w:w="1272" w:type="pct"/>
          </w:tcPr>
          <w:p w14:paraId="505B906F"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 de proyecto</w:t>
            </w:r>
          </w:p>
          <w:p w14:paraId="63C0D587"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políticas o estrategias nacionales,</w:t>
            </w:r>
          </w:p>
          <w:p w14:paraId="77CC88C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sitios web, personal del proyecto,</w:t>
            </w:r>
          </w:p>
          <w:p w14:paraId="7CA7902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socios del proyecto</w:t>
            </w:r>
          </w:p>
          <w:p w14:paraId="435331E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Datos recogidos a lo largo de la misión</w:t>
            </w:r>
          </w:p>
        </w:tc>
        <w:tc>
          <w:tcPr>
            <w:tcW w:w="1175" w:type="pct"/>
          </w:tcPr>
          <w:p w14:paraId="69AECBE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71D22ED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Consulta con los miembros de la junta del proyecto</w:t>
            </w:r>
          </w:p>
          <w:p w14:paraId="275BF5F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equipo del proyecto</w:t>
            </w:r>
          </w:p>
        </w:tc>
      </w:tr>
      <w:tr w:rsidR="00DC750A" w:rsidRPr="002C6417" w14:paraId="4B23509F"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63F50C9E" w14:textId="77777777" w:rsidR="00DC750A" w:rsidRPr="002C6417" w:rsidRDefault="00DC750A" w:rsidP="00840955">
            <w:pPr>
              <w:pStyle w:val="Sinespaciado"/>
              <w:ind w:left="57" w:right="57"/>
              <w:rPr>
                <w:rFonts w:cs="Arial"/>
                <w:sz w:val="20"/>
                <w:szCs w:val="20"/>
              </w:rPr>
            </w:pPr>
            <w:r w:rsidRPr="002C6417">
              <w:rPr>
                <w:rFonts w:eastAsia="Times New Roman" w:cs="Arial"/>
                <w:sz w:val="20"/>
                <w:szCs w:val="20"/>
                <w:lang w:eastAsia="es-EC"/>
              </w:rPr>
              <w:t>¿En qué medida contribuye el proyecto al progreso y la consecución de los Objetivos de Desarrollo Sostenible (ODS)?</w:t>
            </w:r>
          </w:p>
        </w:tc>
        <w:tc>
          <w:tcPr>
            <w:tcW w:w="1272" w:type="pct"/>
            <w:gridSpan w:val="2"/>
          </w:tcPr>
          <w:p w14:paraId="4AF1F9B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Alineación del proyecto con los ODS</w:t>
            </w:r>
          </w:p>
        </w:tc>
        <w:tc>
          <w:tcPr>
            <w:tcW w:w="1272" w:type="pct"/>
          </w:tcPr>
          <w:p w14:paraId="4005C60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 de proyecto</w:t>
            </w:r>
          </w:p>
        </w:tc>
        <w:tc>
          <w:tcPr>
            <w:tcW w:w="1175" w:type="pct"/>
          </w:tcPr>
          <w:p w14:paraId="388B17F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31192029"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24D8C133" w14:textId="77777777" w:rsidR="00DC750A" w:rsidRPr="002C6417" w:rsidRDefault="00DC750A" w:rsidP="00840955">
            <w:pPr>
              <w:pStyle w:val="Sinespaciado"/>
              <w:ind w:left="57" w:right="57"/>
              <w:rPr>
                <w:rFonts w:eastAsia="Times New Roman" w:cs="Arial"/>
                <w:sz w:val="20"/>
                <w:szCs w:val="20"/>
                <w:lang w:val="es-ES" w:eastAsia="es-EC"/>
              </w:rPr>
            </w:pPr>
            <w:r w:rsidRPr="2CC751CC">
              <w:rPr>
                <w:rFonts w:eastAsia="Times New Roman" w:cs="Arial"/>
                <w:sz w:val="20"/>
                <w:szCs w:val="20"/>
                <w:lang w:val="es-ES" w:eastAsia="es-EC"/>
              </w:rPr>
              <w:t xml:space="preserve">¿En qué medida apoya (o no apoya) </w:t>
            </w:r>
            <w:proofErr w:type="gramStart"/>
            <w:r w:rsidRPr="2CC751CC">
              <w:rPr>
                <w:rFonts w:eastAsia="Times New Roman" w:cs="Arial"/>
                <w:sz w:val="20"/>
                <w:szCs w:val="20"/>
                <w:lang w:val="es-ES" w:eastAsia="es-EC"/>
              </w:rPr>
              <w:t>el Proyecto, comprende su responsabilidad y cumple sus obligaciones?</w:t>
            </w:r>
            <w:proofErr w:type="gramEnd"/>
          </w:p>
        </w:tc>
        <w:tc>
          <w:tcPr>
            <w:tcW w:w="1272" w:type="pct"/>
            <w:gridSpan w:val="2"/>
          </w:tcPr>
          <w:p w14:paraId="2A78886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Reuniones de la Junta del Proyecto, Equipo Técnico, Grupos de Consulta</w:t>
            </w:r>
          </w:p>
        </w:tc>
        <w:tc>
          <w:tcPr>
            <w:tcW w:w="1272" w:type="pct"/>
          </w:tcPr>
          <w:p w14:paraId="6D15F78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Minutos</w:t>
            </w:r>
          </w:p>
          <w:p w14:paraId="7EC6495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proyectos</w:t>
            </w:r>
          </w:p>
        </w:tc>
        <w:tc>
          <w:tcPr>
            <w:tcW w:w="1175" w:type="pct"/>
          </w:tcPr>
          <w:p w14:paraId="17F8712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72BB07FD"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2BF39392" w14:textId="77777777" w:rsidR="00DC750A" w:rsidRPr="002C6417" w:rsidRDefault="00DC750A" w:rsidP="00840955">
            <w:pPr>
              <w:pStyle w:val="Sinespaciado"/>
              <w:ind w:left="57" w:right="57"/>
              <w:rPr>
                <w:rFonts w:eastAsia="Times New Roman" w:cs="Arial"/>
                <w:sz w:val="20"/>
                <w:szCs w:val="20"/>
                <w:lang w:eastAsia="es-EC"/>
              </w:rPr>
            </w:pPr>
            <w:r w:rsidRPr="002C6417">
              <w:rPr>
                <w:rFonts w:eastAsia="Times New Roman" w:cs="Arial"/>
                <w:sz w:val="20"/>
                <w:szCs w:val="20"/>
                <w:lang w:eastAsia="es-EC"/>
              </w:rPr>
              <w:t>Hasta qué punto se incorporaron al diseño del proyecto las lecciones aprendidas en otros proyectos relevantes.</w:t>
            </w:r>
          </w:p>
        </w:tc>
        <w:tc>
          <w:tcPr>
            <w:tcW w:w="1272" w:type="pct"/>
            <w:gridSpan w:val="2"/>
          </w:tcPr>
          <w:p w14:paraId="3A71173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Incorporación de lecciones aprendidas</w:t>
            </w:r>
          </w:p>
        </w:tc>
        <w:tc>
          <w:tcPr>
            <w:tcW w:w="1272" w:type="pct"/>
          </w:tcPr>
          <w:p w14:paraId="1F9558C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 de proyecto</w:t>
            </w:r>
          </w:p>
        </w:tc>
        <w:tc>
          <w:tcPr>
            <w:tcW w:w="1175" w:type="pct"/>
          </w:tcPr>
          <w:p w14:paraId="3F7B870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00F9303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1E14B41"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0C2E7198" w14:textId="77777777" w:rsidR="00DC750A" w:rsidRPr="002C6417" w:rsidDel="00666435" w:rsidRDefault="00DC750A" w:rsidP="00840955">
            <w:pPr>
              <w:pStyle w:val="Sinespaciado"/>
              <w:ind w:left="57" w:right="57"/>
              <w:rPr>
                <w:rFonts w:cs="Arial"/>
                <w:b w:val="0"/>
                <w:sz w:val="20"/>
                <w:szCs w:val="20"/>
              </w:rPr>
            </w:pPr>
            <w:r w:rsidRPr="002C6417">
              <w:rPr>
                <w:rFonts w:eastAsia="Times New Roman" w:cs="Arial"/>
                <w:sz w:val="20"/>
                <w:szCs w:val="20"/>
                <w:lang w:eastAsia="es-EC"/>
              </w:rPr>
              <w:t>¿Los indicadores del marco de resultados tienen un enfoque SMART?</w:t>
            </w:r>
          </w:p>
        </w:tc>
        <w:tc>
          <w:tcPr>
            <w:tcW w:w="1241" w:type="pct"/>
          </w:tcPr>
          <w:p w14:paraId="6CC89CD2" w14:textId="77777777" w:rsidR="00DC750A" w:rsidRPr="002C6417" w:rsidDel="00E010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Indicadores del marco de resultados</w:t>
            </w:r>
          </w:p>
        </w:tc>
        <w:tc>
          <w:tcPr>
            <w:tcW w:w="1303" w:type="pct"/>
            <w:gridSpan w:val="2"/>
          </w:tcPr>
          <w:p w14:paraId="673524D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2CC751CC">
              <w:rPr>
                <w:rFonts w:cs="Arial"/>
                <w:sz w:val="20"/>
                <w:szCs w:val="20"/>
                <w:lang w:val="es-ES"/>
              </w:rPr>
              <w:t xml:space="preserve">- Informes de </w:t>
            </w:r>
            <w:proofErr w:type="spellStart"/>
            <w:r w:rsidRPr="2CC751CC">
              <w:rPr>
                <w:rFonts w:cs="Arial"/>
                <w:sz w:val="20"/>
                <w:szCs w:val="20"/>
                <w:lang w:val="es-ES"/>
              </w:rPr>
              <w:t>MyE</w:t>
            </w:r>
            <w:proofErr w:type="spellEnd"/>
          </w:p>
        </w:tc>
        <w:tc>
          <w:tcPr>
            <w:tcW w:w="1175" w:type="pct"/>
          </w:tcPr>
          <w:p w14:paraId="7CD426C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1A940776"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6B10F339" w14:textId="77777777" w:rsidR="00DC750A" w:rsidRPr="002C6417" w:rsidRDefault="00DC750A" w:rsidP="00840955">
            <w:pPr>
              <w:pStyle w:val="Sinespaciado"/>
              <w:ind w:left="57" w:right="57"/>
              <w:rPr>
                <w:rFonts w:eastAsia="Times New Roman" w:cs="Arial"/>
                <w:sz w:val="20"/>
                <w:szCs w:val="20"/>
                <w:lang w:eastAsia="es-EC"/>
              </w:rPr>
            </w:pPr>
            <w:r w:rsidRPr="002C6417">
              <w:rPr>
                <w:rFonts w:eastAsia="Times New Roman" w:cs="Arial"/>
                <w:sz w:val="20"/>
                <w:szCs w:val="20"/>
                <w:lang w:eastAsia="es-EC"/>
              </w:rPr>
              <w:t>¿Son alcanzables los objetivos a medio plazo y al final del proyecto?</w:t>
            </w:r>
          </w:p>
        </w:tc>
        <w:tc>
          <w:tcPr>
            <w:tcW w:w="1241" w:type="pct"/>
          </w:tcPr>
          <w:p w14:paraId="044FC03B" w14:textId="77777777" w:rsidR="00DC750A" w:rsidRPr="002C6417" w:rsidRDefault="00DC750A" w:rsidP="00840955">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Porcentaje de resultados obtenidos:</w:t>
            </w:r>
          </w:p>
          <w:p w14:paraId="028E47EB" w14:textId="77777777" w:rsidR="00DC750A" w:rsidRPr="002C6417" w:rsidRDefault="00DC750A" w:rsidP="00840955">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 Progresos realizados en el marco de resultados</w:t>
            </w:r>
          </w:p>
        </w:tc>
        <w:tc>
          <w:tcPr>
            <w:tcW w:w="1303" w:type="pct"/>
            <w:gridSpan w:val="2"/>
          </w:tcPr>
          <w:p w14:paraId="2769A37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2CC751CC">
              <w:rPr>
                <w:rFonts w:cs="Arial"/>
                <w:sz w:val="20"/>
                <w:szCs w:val="20"/>
                <w:lang w:val="es-ES"/>
              </w:rPr>
              <w:lastRenderedPageBreak/>
              <w:t xml:space="preserve">- Informes de </w:t>
            </w:r>
            <w:proofErr w:type="spellStart"/>
            <w:r w:rsidRPr="2CC751CC">
              <w:rPr>
                <w:rFonts w:cs="Arial"/>
                <w:sz w:val="20"/>
                <w:szCs w:val="20"/>
                <w:lang w:val="es-ES"/>
              </w:rPr>
              <w:t>MyE</w:t>
            </w:r>
            <w:proofErr w:type="spellEnd"/>
          </w:p>
          <w:p w14:paraId="1AB1D73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2CC751CC">
              <w:rPr>
                <w:rFonts w:cs="Arial"/>
                <w:sz w:val="20"/>
                <w:szCs w:val="20"/>
                <w:lang w:val="es-ES"/>
              </w:rPr>
              <w:t>- ProDoc</w:t>
            </w:r>
          </w:p>
        </w:tc>
        <w:tc>
          <w:tcPr>
            <w:tcW w:w="1175" w:type="pct"/>
          </w:tcPr>
          <w:p w14:paraId="3399490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0644150E"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3BEEF2E3" w14:textId="77777777" w:rsidR="00DC750A" w:rsidRPr="002C6417" w:rsidRDefault="00DC750A" w:rsidP="00840955">
            <w:pPr>
              <w:pStyle w:val="Sinespaciado"/>
              <w:ind w:left="57" w:right="57"/>
              <w:rPr>
                <w:rFonts w:eastAsia="Times New Roman" w:cs="Arial"/>
                <w:sz w:val="20"/>
                <w:szCs w:val="20"/>
                <w:lang w:eastAsia="es-EC"/>
              </w:rPr>
            </w:pPr>
            <w:r w:rsidRPr="002C6417">
              <w:rPr>
                <w:rFonts w:eastAsia="Times New Roman" w:cs="Arial"/>
                <w:sz w:val="20"/>
                <w:szCs w:val="20"/>
                <w:lang w:eastAsia="es-EC"/>
              </w:rPr>
              <w:t>¿El proyecto realizó una identificación completa de los riesgos medioambientales y sociales detectados mediante el procedimiento diagnóstico Medioambiental y Social del PNUD? ¿Se propuso medidas de mitigación y gestión adecuadas y están descritas en el Documento del Proyecto?</w:t>
            </w:r>
          </w:p>
        </w:tc>
        <w:tc>
          <w:tcPr>
            <w:tcW w:w="1272" w:type="pct"/>
            <w:gridSpan w:val="2"/>
          </w:tcPr>
          <w:p w14:paraId="58E8D11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Evaluación de riesgos ambientales y sociales.</w:t>
            </w:r>
          </w:p>
          <w:p w14:paraId="76A97AE0"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Acciones de mitigación para los riesgos identificados.</w:t>
            </w:r>
          </w:p>
        </w:tc>
        <w:tc>
          <w:tcPr>
            <w:tcW w:w="1272" w:type="pct"/>
          </w:tcPr>
          <w:p w14:paraId="5EDBCD5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 de proyecto</w:t>
            </w:r>
          </w:p>
        </w:tc>
        <w:tc>
          <w:tcPr>
            <w:tcW w:w="1175" w:type="pct"/>
          </w:tcPr>
          <w:p w14:paraId="3160BD00"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673F664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696FCE27"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7CE86A56" w14:textId="77777777" w:rsidR="00DC750A" w:rsidRPr="002C6417" w:rsidRDefault="00DC750A" w:rsidP="00840955">
            <w:pPr>
              <w:pStyle w:val="Sinespaciado"/>
              <w:ind w:left="57" w:right="57"/>
              <w:rPr>
                <w:rFonts w:cs="Arial"/>
                <w:sz w:val="20"/>
                <w:szCs w:val="20"/>
              </w:rPr>
            </w:pPr>
            <w:r w:rsidRPr="002C6417">
              <w:rPr>
                <w:rFonts w:cs="Arial"/>
                <w:sz w:val="20"/>
                <w:szCs w:val="20"/>
              </w:rPr>
              <w:t>Qué indica el instrumento de seguimiento del GEF en la base de referencia cuando se compara con el completado justo antes de la GEF</w:t>
            </w:r>
          </w:p>
        </w:tc>
        <w:tc>
          <w:tcPr>
            <w:tcW w:w="1241" w:type="pct"/>
          </w:tcPr>
          <w:p w14:paraId="7B44648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El instrumento de seguimiento del GEF en la base de referencia indica cuándo se compara con el completado justo antes de la </w:t>
            </w:r>
            <w:r w:rsidRPr="002C6417">
              <w:t>RMT</w:t>
            </w:r>
          </w:p>
        </w:tc>
        <w:tc>
          <w:tcPr>
            <w:tcW w:w="1303" w:type="pct"/>
            <w:gridSpan w:val="2"/>
          </w:tcPr>
          <w:p w14:paraId="09D219B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5C3146A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40CB9C3D"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144A070" w14:textId="77777777" w:rsidR="00DC750A" w:rsidRPr="002C6417" w:rsidRDefault="00DC750A" w:rsidP="00840955">
            <w:pPr>
              <w:pStyle w:val="Sinespaciado"/>
              <w:ind w:left="57" w:right="57"/>
              <w:rPr>
                <w:rFonts w:cs="Arial"/>
                <w:bCs w:val="0"/>
                <w:sz w:val="20"/>
                <w:szCs w:val="20"/>
              </w:rPr>
            </w:pPr>
            <w:r w:rsidRPr="002C6417">
              <w:rPr>
                <w:rFonts w:cs="Arial"/>
                <w:sz w:val="20"/>
                <w:szCs w:val="20"/>
              </w:rPr>
              <w:t>Progreso en el logro de resultados: ¿Cuál es el grado de cumplimiento de los resultados y objetivos deseados hasta el momento?</w:t>
            </w:r>
          </w:p>
        </w:tc>
      </w:tr>
      <w:tr w:rsidR="00DC750A" w:rsidRPr="002C6417" w14:paraId="023C0838" w14:textId="77777777" w:rsidTr="00840955">
        <w:trPr>
          <w:trHeight w:val="709"/>
        </w:trPr>
        <w:tc>
          <w:tcPr>
            <w:cnfStyle w:val="001000000000" w:firstRow="0" w:lastRow="0" w:firstColumn="1" w:lastColumn="0" w:oddVBand="0" w:evenVBand="0" w:oddHBand="0" w:evenHBand="0" w:firstRowFirstColumn="0" w:firstRowLastColumn="0" w:lastRowFirstColumn="0" w:lastRowLastColumn="0"/>
            <w:tcW w:w="1281" w:type="pct"/>
            <w:vAlign w:val="center"/>
          </w:tcPr>
          <w:p w14:paraId="5E35A8CD" w14:textId="77777777" w:rsidR="00DC750A" w:rsidRPr="002C6417" w:rsidRDefault="00DC750A" w:rsidP="00840955">
            <w:pPr>
              <w:pStyle w:val="Sinespaciado"/>
              <w:ind w:left="57" w:right="57"/>
              <w:rPr>
                <w:rFonts w:cs="Arial"/>
                <w:sz w:val="20"/>
                <w:szCs w:val="20"/>
              </w:rPr>
            </w:pPr>
            <w:r w:rsidRPr="002C6417">
              <w:rPr>
                <w:rFonts w:cs="Arial"/>
                <w:sz w:val="20"/>
                <w:szCs w:val="20"/>
              </w:rPr>
              <w:t>¿Es probable que se cumplan los objetivos del proyecto? ¿En qué medida?</w:t>
            </w:r>
          </w:p>
        </w:tc>
        <w:tc>
          <w:tcPr>
            <w:tcW w:w="1241" w:type="pct"/>
          </w:tcPr>
          <w:p w14:paraId="4B99A13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progreso hacia las metas de los indicadores de los proyectos en relación con el nivel previsto en el momento actual de aplicación</w:t>
            </w:r>
          </w:p>
        </w:tc>
        <w:tc>
          <w:tcPr>
            <w:tcW w:w="1303" w:type="pct"/>
            <w:gridSpan w:val="2"/>
          </w:tcPr>
          <w:p w14:paraId="5FCA34D6"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p>
          <w:p w14:paraId="6B59D3A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Personal del proyecto</w:t>
            </w:r>
          </w:p>
          <w:p w14:paraId="701891D1"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Partes interesadas en el proyecto</w:t>
            </w:r>
          </w:p>
        </w:tc>
        <w:tc>
          <w:tcPr>
            <w:tcW w:w="1175" w:type="pct"/>
          </w:tcPr>
          <w:p w14:paraId="799EDFF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5F029C8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19088E5F" w14:textId="77777777" w:rsidTr="0084095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281" w:type="pct"/>
            <w:vAlign w:val="center"/>
          </w:tcPr>
          <w:p w14:paraId="5413F4A7" w14:textId="77777777" w:rsidR="00DC750A" w:rsidRPr="002C6417" w:rsidRDefault="00DC750A" w:rsidP="00840955">
            <w:pPr>
              <w:pStyle w:val="Sinespaciado"/>
              <w:ind w:left="57" w:right="57"/>
              <w:rPr>
                <w:rFonts w:cs="Arial"/>
                <w:sz w:val="20"/>
                <w:szCs w:val="20"/>
              </w:rPr>
            </w:pPr>
            <w:r w:rsidRPr="002C6417">
              <w:rPr>
                <w:rFonts w:cs="Arial"/>
                <w:sz w:val="20"/>
                <w:szCs w:val="20"/>
              </w:rPr>
              <w:t>¿Cuáles son los factores clave que contribuyen al éxito o al bajo rendimiento del proyecto?</w:t>
            </w:r>
          </w:p>
        </w:tc>
        <w:tc>
          <w:tcPr>
            <w:tcW w:w="1241" w:type="pct"/>
          </w:tcPr>
          <w:p w14:paraId="1C9DA03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documentación y preparación de los riesgos, hipótesis e impulsores del impacto del proyecto</w:t>
            </w:r>
          </w:p>
        </w:tc>
        <w:tc>
          <w:tcPr>
            <w:tcW w:w="1303" w:type="pct"/>
            <w:gridSpan w:val="2"/>
          </w:tcPr>
          <w:p w14:paraId="6618E80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proyectos</w:t>
            </w:r>
          </w:p>
          <w:p w14:paraId="648B14C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Personal del proyecto</w:t>
            </w:r>
          </w:p>
          <w:p w14:paraId="46A9499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Partes interesadas en el proyecto</w:t>
            </w:r>
          </w:p>
        </w:tc>
        <w:tc>
          <w:tcPr>
            <w:tcW w:w="1175" w:type="pct"/>
          </w:tcPr>
          <w:p w14:paraId="67793F9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318A130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55C1B315" w14:textId="77777777" w:rsidTr="00840955">
        <w:trPr>
          <w:trHeight w:val="709"/>
        </w:trPr>
        <w:tc>
          <w:tcPr>
            <w:cnfStyle w:val="001000000000" w:firstRow="0" w:lastRow="0" w:firstColumn="1" w:lastColumn="0" w:oddVBand="0" w:evenVBand="0" w:oddHBand="0" w:evenHBand="0" w:firstRowFirstColumn="0" w:firstRowLastColumn="0" w:lastRowFirstColumn="0" w:lastRowLastColumn="0"/>
            <w:tcW w:w="1281" w:type="pct"/>
          </w:tcPr>
          <w:p w14:paraId="784A8709" w14:textId="77777777" w:rsidR="00DC750A" w:rsidRPr="002C6417" w:rsidRDefault="00DC750A" w:rsidP="00840955">
            <w:pPr>
              <w:pStyle w:val="Sinespaciado"/>
              <w:ind w:left="57" w:right="57"/>
              <w:rPr>
                <w:rFonts w:cs="Arial"/>
                <w:sz w:val="20"/>
                <w:szCs w:val="20"/>
              </w:rPr>
            </w:pPr>
            <w:r w:rsidRPr="002C6417">
              <w:rPr>
                <w:rFonts w:cs="Arial"/>
                <w:sz w:val="20"/>
                <w:szCs w:val="20"/>
              </w:rPr>
              <w:t>¿Cuáles son los principales riesgos y barreras que quedan para lograr el objetivo del proyecto y generar Beneficios Ambientales Globales?</w:t>
            </w:r>
          </w:p>
        </w:tc>
        <w:tc>
          <w:tcPr>
            <w:tcW w:w="1241" w:type="pct"/>
          </w:tcPr>
          <w:p w14:paraId="5E2B4AC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Presencia, evaluación y preparación para los riesgos previstos, las hipótesis y los factores de impacto</w:t>
            </w:r>
          </w:p>
        </w:tc>
        <w:tc>
          <w:tcPr>
            <w:tcW w:w="1303" w:type="pct"/>
            <w:gridSpan w:val="2"/>
          </w:tcPr>
          <w:p w14:paraId="3DE053F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p>
          <w:p w14:paraId="6202E461"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Personal del proyecto</w:t>
            </w:r>
          </w:p>
          <w:p w14:paraId="2400446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Partes interesadas en el proyecto</w:t>
            </w:r>
          </w:p>
        </w:tc>
        <w:tc>
          <w:tcPr>
            <w:tcW w:w="1175" w:type="pct"/>
          </w:tcPr>
          <w:p w14:paraId="394D74E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6B8B301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41DAC850" w14:textId="77777777" w:rsidTr="0084095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281" w:type="pct"/>
          </w:tcPr>
          <w:p w14:paraId="030011DC"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¿Es probable que se cumplan los supuestos fundamentales y los factores de impacto pertinentes </w:t>
            </w:r>
            <w:r w:rsidRPr="002C6417">
              <w:rPr>
                <w:rFonts w:cs="Arial"/>
                <w:sz w:val="20"/>
                <w:szCs w:val="20"/>
              </w:rPr>
              <w:lastRenderedPageBreak/>
              <w:t>para el logro de los beneficios ambientales mundiales?</w:t>
            </w:r>
          </w:p>
        </w:tc>
        <w:tc>
          <w:tcPr>
            <w:tcW w:w="1241" w:type="pct"/>
          </w:tcPr>
          <w:p w14:paraId="34B9E79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lastRenderedPageBreak/>
              <w:t>Medidas adoptadas para abordar las principales hipótesis y determinar los factores que impulsan el impacto</w:t>
            </w:r>
          </w:p>
        </w:tc>
        <w:tc>
          <w:tcPr>
            <w:tcW w:w="1303" w:type="pct"/>
            <w:gridSpan w:val="2"/>
          </w:tcPr>
          <w:p w14:paraId="5AF7187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proyectos</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5472D1C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53E6370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5ED6CCA4" w14:textId="77777777" w:rsidTr="00840955">
        <w:trPr>
          <w:trHeight w:val="1782"/>
        </w:trPr>
        <w:tc>
          <w:tcPr>
            <w:cnfStyle w:val="001000000000" w:firstRow="0" w:lastRow="0" w:firstColumn="1" w:lastColumn="0" w:oddVBand="0" w:evenVBand="0" w:oddHBand="0" w:evenHBand="0" w:firstRowFirstColumn="0" w:firstRowLastColumn="0" w:lastRowFirstColumn="0" w:lastRowLastColumn="0"/>
            <w:tcW w:w="1281" w:type="pct"/>
          </w:tcPr>
          <w:p w14:paraId="01436FB2" w14:textId="77777777" w:rsidR="00DC750A" w:rsidRPr="002C6417" w:rsidRDefault="00DC750A" w:rsidP="00840955">
            <w:pPr>
              <w:pStyle w:val="Sinespaciado"/>
              <w:ind w:left="57" w:right="57"/>
              <w:rPr>
                <w:rFonts w:cs="Arial"/>
                <w:sz w:val="20"/>
                <w:szCs w:val="20"/>
              </w:rPr>
            </w:pPr>
            <w:r w:rsidRPr="002C6417">
              <w:rPr>
                <w:rFonts w:cs="Arial"/>
                <w:sz w:val="20"/>
                <w:szCs w:val="20"/>
              </w:rPr>
              <w:t>¿Cuál ha sido (hasta la fecha) el avance del proyecto hacia los resultados esperados y los indicadores del marco lógico?</w:t>
            </w:r>
          </w:p>
          <w:p w14:paraId="1320AFD9" w14:textId="77777777" w:rsidR="00DC750A" w:rsidRPr="002C6417" w:rsidDel="00666435" w:rsidRDefault="00DC750A" w:rsidP="00840955">
            <w:pPr>
              <w:pStyle w:val="Sinespaciado"/>
              <w:ind w:left="57" w:right="57"/>
              <w:rPr>
                <w:rFonts w:cs="Arial"/>
                <w:b w:val="0"/>
                <w:sz w:val="20"/>
                <w:szCs w:val="20"/>
              </w:rPr>
            </w:pPr>
            <w:r w:rsidRPr="002C6417">
              <w:rPr>
                <w:rFonts w:cs="Arial"/>
                <w:sz w:val="20"/>
                <w:szCs w:val="20"/>
              </w:rPr>
              <w:t>¿Cómo consideran los principales interesados que este proyecto ha progresado hacia los resultados (como se indica en el informe inicial de los documentos originales)?</w:t>
            </w:r>
          </w:p>
        </w:tc>
        <w:tc>
          <w:tcPr>
            <w:tcW w:w="1241" w:type="pct"/>
          </w:tcPr>
          <w:p w14:paraId="6806C37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eastAsia="SimSun" w:cs="Arial"/>
                <w:sz w:val="20"/>
                <w:szCs w:val="20"/>
                <w:lang w:eastAsia="zh-CN"/>
              </w:rPr>
            </w:pPr>
            <w:r w:rsidRPr="002C6417">
              <w:rPr>
                <w:rFonts w:eastAsia="SimSun" w:cs="Arial"/>
                <w:sz w:val="20"/>
                <w:szCs w:val="20"/>
                <w:lang w:eastAsia="zh-CN"/>
              </w:rPr>
              <w:t>- Avances hacia los logros en materia de impacto</w:t>
            </w:r>
          </w:p>
          <w:p w14:paraId="6684A07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eastAsia="SimSun" w:cs="Arial"/>
                <w:sz w:val="20"/>
                <w:szCs w:val="20"/>
                <w:lang w:eastAsia="zh-CN"/>
              </w:rPr>
              <w:t>- Resultados de los productos</w:t>
            </w:r>
          </w:p>
        </w:tc>
        <w:tc>
          <w:tcPr>
            <w:tcW w:w="1303" w:type="pct"/>
            <w:gridSpan w:val="2"/>
          </w:tcPr>
          <w:p w14:paraId="090C4E9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382EF501"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7C7A098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Consulta con los miembros de la junta del proyecto</w:t>
            </w:r>
          </w:p>
          <w:p w14:paraId="70CC0B3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equipo del proyecto</w:t>
            </w:r>
          </w:p>
        </w:tc>
      </w:tr>
      <w:tr w:rsidR="00DC750A" w:rsidRPr="002C6417" w14:paraId="1EAA05EE"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71758811" w14:textId="77777777" w:rsidR="00DC750A" w:rsidRPr="002C6417" w:rsidRDefault="00DC750A" w:rsidP="00840955">
            <w:pPr>
              <w:pStyle w:val="Sinespaciado"/>
              <w:ind w:left="57" w:right="57"/>
              <w:rPr>
                <w:rFonts w:cs="Arial"/>
                <w:sz w:val="20"/>
                <w:szCs w:val="20"/>
                <w:lang w:val="es-ES"/>
              </w:rPr>
            </w:pPr>
            <w:r w:rsidRPr="2CC751CC">
              <w:rPr>
                <w:rFonts w:cs="Arial"/>
                <w:sz w:val="20"/>
                <w:szCs w:val="20"/>
                <w:lang w:val="es-ES"/>
              </w:rPr>
              <w:t xml:space="preserve">¿Cuál ha sido el progreso hasta la fecha y cómo ha conducido o podría en el futuro catalizar efectos beneficiosos para el desarrollo (p. ej., generación de ingresos, igualdad entre los géneros y empoderamiento de la mujer, mejora de la gobernanza, </w:t>
            </w:r>
            <w:proofErr w:type="gramStart"/>
            <w:r w:rsidRPr="2CC751CC">
              <w:rPr>
                <w:rFonts w:cs="Arial"/>
                <w:sz w:val="20"/>
                <w:szCs w:val="20"/>
                <w:lang w:val="es-ES"/>
              </w:rPr>
              <w:t>etc...</w:t>
            </w:r>
            <w:proofErr w:type="gramEnd"/>
            <w:r w:rsidRPr="2CC751CC">
              <w:rPr>
                <w:rFonts w:cs="Arial"/>
                <w:sz w:val="20"/>
                <w:szCs w:val="20"/>
                <w:lang w:val="es-ES"/>
              </w:rPr>
              <w:t>).</w:t>
            </w:r>
          </w:p>
          <w:p w14:paraId="44F1E1DF" w14:textId="77777777" w:rsidR="00DC750A" w:rsidRPr="002C6417" w:rsidRDefault="00DC750A" w:rsidP="00840955">
            <w:pPr>
              <w:pStyle w:val="Sinespaciado"/>
              <w:ind w:left="57" w:right="57"/>
              <w:rPr>
                <w:rFonts w:cs="Arial"/>
                <w:sz w:val="20"/>
                <w:szCs w:val="20"/>
              </w:rPr>
            </w:pPr>
            <w:r w:rsidRPr="002C6417">
              <w:rPr>
                <w:rFonts w:cs="Arial"/>
                <w:sz w:val="20"/>
                <w:szCs w:val="20"/>
              </w:rPr>
              <w:t>¿Cómo se incluyen las áreas transversales en el marco de resultados y se supervisan anualmente?</w:t>
            </w:r>
          </w:p>
        </w:tc>
        <w:tc>
          <w:tcPr>
            <w:tcW w:w="1241" w:type="pct"/>
          </w:tcPr>
          <w:p w14:paraId="0E72FED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Eficacia de la participación de las partes interesadas</w:t>
            </w:r>
          </w:p>
          <w:p w14:paraId="6CA7DF0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Brecha de género</w:t>
            </w:r>
          </w:p>
          <w:p w14:paraId="7F24676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Planes y políticas que incorporan iniciativas</w:t>
            </w:r>
          </w:p>
          <w:p w14:paraId="32A00CD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Registro de las observaciones y respuestas de las partes interesadas</w:t>
            </w:r>
          </w:p>
          <w:p w14:paraId="4118C0D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Efectos positivos o negativos del proyecto en las poblaciones locales.</w:t>
            </w:r>
          </w:p>
        </w:tc>
        <w:tc>
          <w:tcPr>
            <w:tcW w:w="1303" w:type="pct"/>
            <w:gridSpan w:val="2"/>
          </w:tcPr>
          <w:p w14:paraId="6DAB995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proyectos</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6B260A7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2D6BBD0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Consulta con los miembros de la junta del proyecto</w:t>
            </w:r>
          </w:p>
          <w:p w14:paraId="193EF0D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equipo del proyecto</w:t>
            </w:r>
          </w:p>
        </w:tc>
      </w:tr>
      <w:tr w:rsidR="00DC750A" w:rsidRPr="002C6417" w14:paraId="6D1B470C"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7BB23A2C" w14:textId="77777777" w:rsidR="00DC750A" w:rsidRPr="002C6417" w:rsidRDefault="00DC750A" w:rsidP="00840955">
            <w:pPr>
              <w:pStyle w:val="Sinespaciado"/>
              <w:ind w:left="57" w:right="57"/>
              <w:rPr>
                <w:rFonts w:cs="Arial"/>
                <w:sz w:val="20"/>
                <w:szCs w:val="20"/>
                <w:lang w:val="es-ES"/>
              </w:rPr>
            </w:pPr>
            <w:r w:rsidRPr="2CC751CC">
              <w:rPr>
                <w:rFonts w:cs="Arial"/>
                <w:sz w:val="20"/>
                <w:szCs w:val="20"/>
                <w:lang w:val="es-ES"/>
              </w:rPr>
              <w:t>¿Cuáles son los obstáculos que subsisten para lograr los resultados esperados, según han dicho los interesados entrevistados?</w:t>
            </w:r>
          </w:p>
        </w:tc>
        <w:tc>
          <w:tcPr>
            <w:tcW w:w="1241" w:type="pct"/>
          </w:tcPr>
          <w:p w14:paraId="7F6EAB7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eastAsia="SimSun" w:cs="Arial"/>
                <w:sz w:val="20"/>
                <w:szCs w:val="20"/>
                <w:lang w:eastAsia="zh-CN"/>
              </w:rPr>
              <w:t>- Número de obstáculos en el proyecto</w:t>
            </w:r>
          </w:p>
        </w:tc>
        <w:tc>
          <w:tcPr>
            <w:tcW w:w="1303" w:type="pct"/>
            <w:gridSpan w:val="2"/>
          </w:tcPr>
          <w:p w14:paraId="53B4A2E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proyectos</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53DAA4C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05F041D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C237D69"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4A81850E" w14:textId="77777777" w:rsidR="00DC750A" w:rsidRPr="002C6417" w:rsidRDefault="00DC750A" w:rsidP="00840955">
            <w:pPr>
              <w:pStyle w:val="Sinespaciado"/>
              <w:ind w:left="57" w:right="57"/>
              <w:rPr>
                <w:rFonts w:cs="Arial"/>
                <w:sz w:val="20"/>
                <w:szCs w:val="20"/>
                <w:lang w:val="es-ES"/>
              </w:rPr>
            </w:pPr>
            <w:proofErr w:type="gramStart"/>
            <w:r w:rsidRPr="2CC751CC">
              <w:rPr>
                <w:rFonts w:cs="Arial"/>
                <w:sz w:val="20"/>
                <w:szCs w:val="20"/>
                <w:lang w:val="es-ES"/>
              </w:rPr>
              <w:t xml:space="preserve">¿Qué aspectos de este enfoque de implementación del proyecto (proyectos piloto) (actividades de apoyo) han sido particularmente exitosos o negativos (según lo dicho por las consultas) y cómo podrían </w:t>
            </w:r>
            <w:r w:rsidRPr="2CC751CC">
              <w:rPr>
                <w:rFonts w:cs="Arial"/>
                <w:sz w:val="20"/>
                <w:szCs w:val="20"/>
                <w:lang w:val="es-ES"/>
              </w:rPr>
              <w:lastRenderedPageBreak/>
              <w:t>los actores del proyecto ampliar o corregir estos beneficios.</w:t>
            </w:r>
            <w:proofErr w:type="gramEnd"/>
          </w:p>
        </w:tc>
        <w:tc>
          <w:tcPr>
            <w:tcW w:w="1241" w:type="pct"/>
          </w:tcPr>
          <w:p w14:paraId="65DA40E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eastAsia="SimSun" w:cs="Arial"/>
                <w:sz w:val="20"/>
                <w:szCs w:val="20"/>
                <w:lang w:eastAsia="zh-CN"/>
              </w:rPr>
            </w:pPr>
            <w:r w:rsidRPr="002C6417">
              <w:rPr>
                <w:rFonts w:eastAsia="SimSun" w:cs="Arial"/>
                <w:sz w:val="20"/>
                <w:szCs w:val="20"/>
                <w:lang w:eastAsia="zh-CN"/>
              </w:rPr>
              <w:lastRenderedPageBreak/>
              <w:t>- Número de realizaciones del proyecto</w:t>
            </w:r>
          </w:p>
          <w:p w14:paraId="00F9B1F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eastAsia="SimSun" w:cs="Arial"/>
                <w:sz w:val="20"/>
                <w:szCs w:val="20"/>
                <w:lang w:eastAsia="zh-CN"/>
              </w:rPr>
              <w:t>- Avance hacia logros de impacto.</w:t>
            </w:r>
          </w:p>
        </w:tc>
        <w:tc>
          <w:tcPr>
            <w:tcW w:w="1303" w:type="pct"/>
            <w:gridSpan w:val="2"/>
          </w:tcPr>
          <w:p w14:paraId="062C4F55"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r w:rsidRPr="002C6417">
              <w:rPr>
                <w:rFonts w:cs="Arial"/>
                <w:sz w:val="20"/>
                <w:szCs w:val="20"/>
              </w:rPr>
              <w:br/>
              <w:t>- Partes interesadas en el proyecto</w:t>
            </w:r>
          </w:p>
        </w:tc>
        <w:tc>
          <w:tcPr>
            <w:tcW w:w="1175" w:type="pct"/>
          </w:tcPr>
          <w:p w14:paraId="6CEC2F1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3BD882E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23A49B05" w14:textId="77777777" w:rsidTr="00840955">
        <w:tc>
          <w:tcPr>
            <w:cnfStyle w:val="001000000000" w:firstRow="0" w:lastRow="0" w:firstColumn="1" w:lastColumn="0" w:oddVBand="0" w:evenVBand="0" w:oddHBand="0" w:evenHBand="0" w:firstRowFirstColumn="0" w:firstRowLastColumn="0" w:lastRowFirstColumn="0" w:lastRowLastColumn="0"/>
            <w:tcW w:w="5000" w:type="pct"/>
            <w:gridSpan w:val="5"/>
          </w:tcPr>
          <w:p w14:paraId="788F11A3" w14:textId="77777777" w:rsidR="00DC750A" w:rsidRPr="002C6417" w:rsidRDefault="00DC750A" w:rsidP="00840955">
            <w:pPr>
              <w:pStyle w:val="Sinespaciado"/>
              <w:ind w:left="57" w:right="57"/>
              <w:rPr>
                <w:rFonts w:cs="Arial"/>
                <w:sz w:val="20"/>
                <w:szCs w:val="20"/>
              </w:rPr>
            </w:pPr>
            <w:r w:rsidRPr="002C6417">
              <w:rPr>
                <w:rFonts w:cs="Arial"/>
                <w:sz w:val="20"/>
                <w:szCs w:val="20"/>
              </w:rPr>
              <w:t>Ejecución del proyecto y gestión adaptativa: ¿hasta el momento se ha implementado el proyecto de manera eficiente, rentable y adaptada a las condiciones cambiantes? ¿Hasta qué punto contribuyeron los sistemas de seguimiento y evaluación, información y comunicación del proyecto en su ejecución?</w:t>
            </w:r>
          </w:p>
        </w:tc>
      </w:tr>
      <w:tr w:rsidR="00DC750A" w:rsidRPr="002C6417" w14:paraId="27F8873E"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7CDBCB94" w14:textId="77777777" w:rsidR="00DC750A" w:rsidRPr="002C6417" w:rsidRDefault="00DC750A" w:rsidP="00840955">
            <w:pPr>
              <w:pStyle w:val="Sinespaciado"/>
              <w:ind w:left="57" w:right="57"/>
              <w:rPr>
                <w:rFonts w:cs="Arial"/>
                <w:b w:val="0"/>
                <w:bCs w:val="0"/>
                <w:sz w:val="20"/>
                <w:szCs w:val="20"/>
              </w:rPr>
            </w:pPr>
            <w:r w:rsidRPr="002C6417">
              <w:rPr>
                <w:rFonts w:cs="Arial"/>
                <w:sz w:val="20"/>
                <w:szCs w:val="20"/>
              </w:rPr>
              <w:t>¿El rol del PNUD ha sido de apoyo al proyecto y al EP?</w:t>
            </w:r>
          </w:p>
          <w:p w14:paraId="171DF8E2" w14:textId="77777777" w:rsidR="00DC750A" w:rsidRPr="002C6417" w:rsidRDefault="00DC750A" w:rsidP="00840955">
            <w:pPr>
              <w:pStyle w:val="Sinespaciado"/>
              <w:ind w:left="57" w:right="57"/>
              <w:rPr>
                <w:rFonts w:cs="Arial"/>
                <w:sz w:val="20"/>
                <w:szCs w:val="20"/>
              </w:rPr>
            </w:pPr>
            <w:r w:rsidRPr="002C6417">
              <w:rPr>
                <w:rFonts w:cs="Arial"/>
                <w:sz w:val="20"/>
                <w:szCs w:val="20"/>
              </w:rPr>
              <w:t>¿Cómo ha sido su gestión de riesgos y la mitigación correspondiente? ¿Han existido problemas en la implementación?</w:t>
            </w:r>
          </w:p>
        </w:tc>
        <w:tc>
          <w:tcPr>
            <w:tcW w:w="1241" w:type="pct"/>
          </w:tcPr>
          <w:p w14:paraId="73E1C35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Idoneidad del PNUD como socio ejecutor del proyecto.</w:t>
            </w:r>
          </w:p>
        </w:tc>
        <w:tc>
          <w:tcPr>
            <w:tcW w:w="1303" w:type="pct"/>
            <w:gridSpan w:val="2"/>
          </w:tcPr>
          <w:p w14:paraId="371037F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043F409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099EB0F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71C2BA3F"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04692B3F" w14:textId="77777777" w:rsidR="00DC750A" w:rsidRPr="002C6417" w:rsidRDefault="00DC750A" w:rsidP="00840955">
            <w:pPr>
              <w:pStyle w:val="Sinespaciado"/>
              <w:ind w:left="57" w:right="57"/>
              <w:rPr>
                <w:rFonts w:cs="Arial"/>
                <w:sz w:val="20"/>
                <w:szCs w:val="20"/>
              </w:rPr>
            </w:pPr>
            <w:r w:rsidRPr="002C6417">
              <w:rPr>
                <w:rFonts w:cs="Arial"/>
                <w:sz w:val="20"/>
                <w:szCs w:val="20"/>
              </w:rPr>
              <w:t>¿El proyecto cuenta con un plan de Seguimiento y Evaluación de calidad? ¿Cómo es su ejecución?</w:t>
            </w:r>
          </w:p>
        </w:tc>
        <w:tc>
          <w:tcPr>
            <w:tcW w:w="1241" w:type="pct"/>
          </w:tcPr>
          <w:p w14:paraId="51ACBB9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2CC751CC">
              <w:rPr>
                <w:rFonts w:cs="Arial"/>
                <w:sz w:val="20"/>
                <w:szCs w:val="20"/>
                <w:lang w:val="es-ES"/>
              </w:rPr>
              <w:t xml:space="preserve">Calidad de un plan de </w:t>
            </w:r>
            <w:r w:rsidR="004574F0" w:rsidRPr="2CC751CC">
              <w:rPr>
                <w:rFonts w:cs="Arial"/>
                <w:sz w:val="20"/>
                <w:szCs w:val="20"/>
                <w:lang w:val="es-ES"/>
              </w:rPr>
              <w:t>Seguimiento y Evaluación (</w:t>
            </w:r>
            <w:r w:rsidRPr="2CC751CC">
              <w:rPr>
                <w:rFonts w:cs="Arial"/>
                <w:sz w:val="20"/>
                <w:szCs w:val="20"/>
                <w:lang w:val="es-ES"/>
              </w:rPr>
              <w:t>SyE</w:t>
            </w:r>
            <w:r w:rsidR="004574F0" w:rsidRPr="2CC751CC">
              <w:rPr>
                <w:rFonts w:cs="Arial"/>
                <w:sz w:val="20"/>
                <w:szCs w:val="20"/>
                <w:lang w:val="es-ES"/>
              </w:rPr>
              <w:t>)</w:t>
            </w:r>
            <w:r w:rsidRPr="2CC751CC">
              <w:rPr>
                <w:rFonts w:cs="Arial"/>
                <w:sz w:val="20"/>
                <w:szCs w:val="20"/>
                <w:lang w:val="es-ES"/>
              </w:rPr>
              <w:t xml:space="preserve"> del proyecto.</w:t>
            </w:r>
          </w:p>
        </w:tc>
        <w:tc>
          <w:tcPr>
            <w:tcW w:w="1303" w:type="pct"/>
            <w:gridSpan w:val="2"/>
          </w:tcPr>
          <w:p w14:paraId="6AA4A5E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497D954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71D41F5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3653A49E"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66FEFE8" w14:textId="77777777" w:rsidR="00DC750A" w:rsidRPr="002C6417" w:rsidRDefault="00DC750A" w:rsidP="00840955">
            <w:pPr>
              <w:pStyle w:val="Sinespaciado"/>
              <w:ind w:left="57" w:right="57"/>
              <w:rPr>
                <w:rFonts w:cs="Arial"/>
                <w:sz w:val="20"/>
                <w:szCs w:val="20"/>
                <w:lang w:val="es-ES"/>
              </w:rPr>
            </w:pPr>
            <w:r w:rsidRPr="2CC751CC">
              <w:rPr>
                <w:rFonts w:cs="Arial"/>
                <w:sz w:val="20"/>
                <w:szCs w:val="20"/>
                <w:lang w:val="es-ES"/>
              </w:rPr>
              <w:t>¿Los sistemas de SyE son adecuados? ¿</w:t>
            </w:r>
            <w:r w:rsidRPr="2CC751CC">
              <w:rPr>
                <w:sz w:val="20"/>
                <w:szCs w:val="20"/>
                <w:lang w:val="es-ES"/>
              </w:rPr>
              <w:t>Son</w:t>
            </w:r>
            <w:r w:rsidRPr="2CC751CC">
              <w:rPr>
                <w:rFonts w:cs="Arial"/>
                <w:sz w:val="20"/>
                <w:szCs w:val="20"/>
                <w:lang w:val="es-ES"/>
              </w:rPr>
              <w:t xml:space="preserve"> inclusivos, innovadores y participativos? ¿Son eficientes, rentables? ¿Se requieren nuevas herramientas?</w:t>
            </w:r>
          </w:p>
        </w:tc>
        <w:tc>
          <w:tcPr>
            <w:tcW w:w="1241" w:type="pct"/>
          </w:tcPr>
          <w:p w14:paraId="1F537C3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lang w:val="es-ES"/>
              </w:rPr>
            </w:pPr>
            <w:r w:rsidRPr="2CC751CC">
              <w:rPr>
                <w:rFonts w:cs="Arial"/>
                <w:sz w:val="20"/>
                <w:szCs w:val="20"/>
                <w:lang w:val="es-ES"/>
              </w:rPr>
              <w:t>Calidad y ejecución de sistemas de SyE.</w:t>
            </w:r>
          </w:p>
        </w:tc>
        <w:tc>
          <w:tcPr>
            <w:tcW w:w="1303" w:type="pct"/>
            <w:gridSpan w:val="2"/>
          </w:tcPr>
          <w:p w14:paraId="60D0F0C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4AB2790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3BDA0737"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67549275"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41DF20DB" w14:textId="77777777" w:rsidR="00DC750A" w:rsidRPr="002C6417" w:rsidRDefault="00DC750A" w:rsidP="00840955">
            <w:pPr>
              <w:pStyle w:val="Sinespaciado"/>
              <w:ind w:left="57" w:right="57"/>
              <w:rPr>
                <w:rFonts w:cs="Arial"/>
                <w:sz w:val="20"/>
                <w:szCs w:val="20"/>
                <w:lang w:val="es-ES"/>
              </w:rPr>
            </w:pPr>
            <w:r w:rsidRPr="2CC751CC">
              <w:rPr>
                <w:rFonts w:cs="Arial"/>
                <w:sz w:val="20"/>
                <w:szCs w:val="20"/>
                <w:lang w:val="es-ES"/>
              </w:rPr>
              <w:t xml:space="preserve">¿Se llevaron a cabo acciones de seguimiento y/o gestión adaptativa en respuesta a los PIRs.? </w:t>
            </w:r>
          </w:p>
        </w:tc>
        <w:tc>
          <w:tcPr>
            <w:tcW w:w="1241" w:type="pct"/>
          </w:tcPr>
          <w:p w14:paraId="27FC5B2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lang w:val="es-ES"/>
              </w:rPr>
            </w:pPr>
            <w:r w:rsidRPr="2CC751CC">
              <w:rPr>
                <w:rFonts w:cs="Arial"/>
                <w:sz w:val="20"/>
                <w:szCs w:val="20"/>
                <w:lang w:val="es-ES"/>
              </w:rPr>
              <w:t xml:space="preserve">Ejecución de actividades adaptativas de SyE </w:t>
            </w:r>
          </w:p>
        </w:tc>
        <w:tc>
          <w:tcPr>
            <w:tcW w:w="1303" w:type="pct"/>
            <w:gridSpan w:val="2"/>
          </w:tcPr>
          <w:p w14:paraId="1740FE9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3372EB0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5AAE2F2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71EBE0E4"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32838CCA"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¿El proyecto ha desarrollado y forjado el proyecto las alianzas adecuadas? ¿Apoyan los gobiernos locales y nacionales los objetivos del proyecto? </w:t>
            </w:r>
          </w:p>
        </w:tc>
        <w:tc>
          <w:tcPr>
            <w:tcW w:w="1241" w:type="pct"/>
          </w:tcPr>
          <w:p w14:paraId="7BBCE5A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Alianzas del proyecto para su mejor implementación </w:t>
            </w:r>
          </w:p>
        </w:tc>
        <w:tc>
          <w:tcPr>
            <w:tcW w:w="1303" w:type="pct"/>
            <w:gridSpan w:val="2"/>
          </w:tcPr>
          <w:p w14:paraId="18C2B0A1"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7FFEC14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6B49310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63D432E1"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011F7FF2" w14:textId="77777777" w:rsidR="00DC750A" w:rsidRPr="002C6417" w:rsidRDefault="00DC750A" w:rsidP="00840955">
            <w:pPr>
              <w:pStyle w:val="Sinespaciado"/>
              <w:ind w:left="57" w:right="57"/>
              <w:rPr>
                <w:rFonts w:cs="Arial"/>
                <w:sz w:val="20"/>
                <w:szCs w:val="20"/>
              </w:rPr>
            </w:pPr>
            <w:r w:rsidRPr="002C6417">
              <w:rPr>
                <w:rFonts w:cs="Arial"/>
                <w:sz w:val="20"/>
                <w:szCs w:val="20"/>
              </w:rPr>
              <w:t>¿Hasta qué punto ha contribuido la implicación y la sensibilización pública al progreso en el logro de los objetivos del proyecto?</w:t>
            </w:r>
          </w:p>
          <w:p w14:paraId="307C16CB"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¿Están las partes interesadas realmente comprometidas con el </w:t>
            </w:r>
            <w:r w:rsidRPr="002C6417">
              <w:rPr>
                <w:rFonts w:cs="Arial"/>
                <w:sz w:val="20"/>
                <w:szCs w:val="20"/>
              </w:rPr>
              <w:lastRenderedPageBreak/>
              <w:t>éxito y la sostenibilidad a largo plazo del proyecto?</w:t>
            </w:r>
          </w:p>
        </w:tc>
        <w:tc>
          <w:tcPr>
            <w:tcW w:w="1241" w:type="pct"/>
          </w:tcPr>
          <w:p w14:paraId="23834636"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Nivel de participación de los actores involucrados</w:t>
            </w:r>
          </w:p>
        </w:tc>
        <w:tc>
          <w:tcPr>
            <w:tcW w:w="1303" w:type="pct"/>
            <w:gridSpan w:val="2"/>
          </w:tcPr>
          <w:p w14:paraId="7E294A23" w14:textId="77777777" w:rsidR="00DC750A" w:rsidRPr="002C6417" w:rsidRDefault="00DC750A" w:rsidP="00840955">
            <w:pPr>
              <w:pStyle w:val="Sinespaciado"/>
              <w:ind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Personal del proyecto</w:t>
            </w:r>
          </w:p>
        </w:tc>
        <w:tc>
          <w:tcPr>
            <w:tcW w:w="1175" w:type="pct"/>
          </w:tcPr>
          <w:p w14:paraId="110E11F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 Entrevistas con el personal del proyecto</w:t>
            </w:r>
          </w:p>
        </w:tc>
      </w:tr>
      <w:tr w:rsidR="00DC750A" w:rsidRPr="002C6417" w14:paraId="33976379"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EB0CF22"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¿Qué mecanismos usa el proyecto para informar de los cambios en la gestión adaptativa y comunicarlos a la Junta del Proyecto? ¿Cómo se difunden los </w:t>
            </w:r>
            <w:proofErr w:type="spellStart"/>
            <w:r w:rsidRPr="002C6417">
              <w:rPr>
                <w:rFonts w:cs="Arial"/>
                <w:sz w:val="20"/>
                <w:szCs w:val="20"/>
              </w:rPr>
              <w:t>PIRS</w:t>
            </w:r>
            <w:proofErr w:type="spellEnd"/>
            <w:r w:rsidRPr="002C6417">
              <w:rPr>
                <w:rFonts w:cs="Arial"/>
                <w:sz w:val="20"/>
                <w:szCs w:val="20"/>
              </w:rPr>
              <w:t>?</w:t>
            </w:r>
          </w:p>
        </w:tc>
        <w:tc>
          <w:tcPr>
            <w:tcW w:w="1241" w:type="pct"/>
          </w:tcPr>
          <w:p w14:paraId="40072CAF"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información del proyecto.</w:t>
            </w:r>
          </w:p>
        </w:tc>
        <w:tc>
          <w:tcPr>
            <w:tcW w:w="1303" w:type="pct"/>
            <w:gridSpan w:val="2"/>
          </w:tcPr>
          <w:p w14:paraId="6E4A0D8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29F64A6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689191E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1F158079"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51CFEBE7"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¿Se han documentado y compartido con los socios clave las lecciones derivadas del proceso de gestión adaptativa? ¿Cómo ha sido internalizado? </w:t>
            </w:r>
          </w:p>
        </w:tc>
        <w:tc>
          <w:tcPr>
            <w:tcW w:w="1241" w:type="pct"/>
          </w:tcPr>
          <w:p w14:paraId="3099D9A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información del proyecto.</w:t>
            </w:r>
          </w:p>
        </w:tc>
        <w:tc>
          <w:tcPr>
            <w:tcW w:w="1303" w:type="pct"/>
            <w:gridSpan w:val="2"/>
          </w:tcPr>
          <w:p w14:paraId="1940BD1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63A386E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137C354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7C9915A5"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16EE6FF6" w14:textId="77777777" w:rsidR="00DC750A" w:rsidRPr="002C6417" w:rsidRDefault="00DC750A" w:rsidP="00840955">
            <w:pPr>
              <w:pStyle w:val="Sinespaciado"/>
              <w:ind w:left="57" w:right="57"/>
              <w:rPr>
                <w:rFonts w:cs="Arial"/>
                <w:sz w:val="20"/>
                <w:szCs w:val="20"/>
              </w:rPr>
            </w:pPr>
            <w:r w:rsidRPr="002C6417">
              <w:rPr>
                <w:rFonts w:cs="Arial"/>
                <w:sz w:val="20"/>
                <w:szCs w:val="20"/>
              </w:rPr>
              <w:t>¿Cómo es la comunicación del proyecto? ¿Es regular y efectiva? ¿Existen mecanismos de retroalimentación? ¿Contribuye a sensibilizar?</w:t>
            </w:r>
          </w:p>
        </w:tc>
        <w:tc>
          <w:tcPr>
            <w:tcW w:w="1241" w:type="pct"/>
          </w:tcPr>
          <w:p w14:paraId="5449E737"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comunicación del proyecto.</w:t>
            </w:r>
          </w:p>
        </w:tc>
        <w:tc>
          <w:tcPr>
            <w:tcW w:w="1303" w:type="pct"/>
            <w:gridSpan w:val="2"/>
          </w:tcPr>
          <w:p w14:paraId="3238015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2997868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351187F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2D1F4314"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17E046C4" w14:textId="77777777" w:rsidR="00DC750A" w:rsidRPr="002C6417" w:rsidRDefault="00DC750A" w:rsidP="00840955">
            <w:pPr>
              <w:pStyle w:val="Sinespaciado"/>
              <w:ind w:left="57" w:right="57"/>
              <w:rPr>
                <w:rFonts w:cs="Arial"/>
                <w:sz w:val="20"/>
                <w:szCs w:val="20"/>
              </w:rPr>
            </w:pPr>
            <w:r w:rsidRPr="002C6417">
              <w:rPr>
                <w:rFonts w:cs="Arial"/>
                <w:sz w:val="20"/>
                <w:szCs w:val="20"/>
              </w:rPr>
              <w:t>¿Existe una estrategia de comunicación? ¿Hay posibilidades de expandirse? ¿Cómo es la calidad de los materiales de comunicación?</w:t>
            </w:r>
          </w:p>
        </w:tc>
        <w:tc>
          <w:tcPr>
            <w:tcW w:w="1241" w:type="pct"/>
          </w:tcPr>
          <w:p w14:paraId="12078F5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comunicación del proyecto.</w:t>
            </w:r>
          </w:p>
        </w:tc>
        <w:tc>
          <w:tcPr>
            <w:tcW w:w="1303" w:type="pct"/>
            <w:gridSpan w:val="2"/>
          </w:tcPr>
          <w:p w14:paraId="4713CB8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5D741E0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4AB216B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17B1B8B0"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235D17C1"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¿Es rentable el proyecto?</w:t>
            </w:r>
          </w:p>
        </w:tc>
        <w:tc>
          <w:tcPr>
            <w:tcW w:w="1241" w:type="pct"/>
          </w:tcPr>
          <w:p w14:paraId="4565178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Calidad y adecuación de los procedimientos de gestión financiera (en consonancia con el PNUD, la UNOPS y las políticas, la legislación y los procedimientos nacionales)</w:t>
            </w:r>
          </w:p>
          <w:p w14:paraId="5243D29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Tasa de ejecución financiera vs. tasa prevista</w:t>
            </w:r>
          </w:p>
          <w:p w14:paraId="0EF3723B" w14:textId="77777777" w:rsidR="00DC750A" w:rsidRPr="002C6417" w:rsidDel="00E010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Costes de gestión como porcentaje de los costes totales</w:t>
            </w:r>
          </w:p>
        </w:tc>
        <w:tc>
          <w:tcPr>
            <w:tcW w:w="1303" w:type="pct"/>
            <w:gridSpan w:val="2"/>
          </w:tcPr>
          <w:p w14:paraId="2C7206D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2D7C6169"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2315ECB8"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1806EC9D"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¿Se ajustan los gastos a las reglas y normas internacionales?</w:t>
            </w:r>
          </w:p>
        </w:tc>
        <w:tc>
          <w:tcPr>
            <w:tcW w:w="1241" w:type="pct"/>
          </w:tcPr>
          <w:p w14:paraId="5CB0111C" w14:textId="77777777" w:rsidR="00DC750A" w:rsidRPr="002C6417" w:rsidDel="00E010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Costo de los insumos y productos de los proyectos en relación con las normas y criterios para los </w:t>
            </w:r>
            <w:r w:rsidRPr="002C6417">
              <w:rPr>
                <w:rFonts w:cs="Arial"/>
                <w:sz w:val="20"/>
                <w:szCs w:val="20"/>
              </w:rPr>
              <w:lastRenderedPageBreak/>
              <w:t>proyectos de los donantes en el país o la región</w:t>
            </w:r>
          </w:p>
        </w:tc>
        <w:tc>
          <w:tcPr>
            <w:tcW w:w="1303" w:type="pct"/>
            <w:gridSpan w:val="2"/>
          </w:tcPr>
          <w:p w14:paraId="698D435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 Documentos de proyecto</w:t>
            </w:r>
            <w:r w:rsidRPr="002C6417">
              <w:rPr>
                <w:rFonts w:cs="Arial"/>
                <w:sz w:val="20"/>
                <w:szCs w:val="20"/>
              </w:rPr>
              <w:br/>
              <w:t>- Personal del proyecto</w:t>
            </w:r>
          </w:p>
        </w:tc>
        <w:tc>
          <w:tcPr>
            <w:tcW w:w="1175" w:type="pct"/>
          </w:tcPr>
          <w:p w14:paraId="6B5DA7E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02FF9C2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5EB5400C"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1B2707F2"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¿Es eficiente el enfoque de ejecución del proyecto para obtener los resultados previstos?</w:t>
            </w:r>
          </w:p>
        </w:tc>
        <w:tc>
          <w:tcPr>
            <w:tcW w:w="1241" w:type="pct"/>
          </w:tcPr>
          <w:p w14:paraId="436882C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Adecuación de la estructura de ejecución y de los mecanismos de coordinación y comunicación</w:t>
            </w:r>
          </w:p>
          <w:p w14:paraId="1B6D675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Nivel previsto y efectivo de recursos humanos disponibles</w:t>
            </w:r>
          </w:p>
          <w:p w14:paraId="4F22D2D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Alcance y calidad del compromiso con los socios pertinentes / asociaciones</w:t>
            </w:r>
          </w:p>
          <w:p w14:paraId="05FF7892" w14:textId="77777777" w:rsidR="00DC750A" w:rsidRPr="002C6417" w:rsidDel="00E010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Calidad y adecuación de los mecanismos de seguimiento de los proyectos (aportaciones de los órganos de supervisión, calidad y puntualidad de los informes, etc.)</w:t>
            </w:r>
          </w:p>
        </w:tc>
        <w:tc>
          <w:tcPr>
            <w:tcW w:w="1303" w:type="pct"/>
            <w:gridSpan w:val="2"/>
          </w:tcPr>
          <w:p w14:paraId="34C1332F"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72D56A1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Actores locales y nacionales</w:t>
            </w:r>
          </w:p>
        </w:tc>
        <w:tc>
          <w:tcPr>
            <w:tcW w:w="1175" w:type="pct"/>
          </w:tcPr>
          <w:p w14:paraId="0054C4C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4F0E1C60"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p w14:paraId="6B63620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partes interesadas nacionales y locales</w:t>
            </w:r>
          </w:p>
        </w:tc>
      </w:tr>
      <w:tr w:rsidR="00DC750A" w:rsidRPr="002C6417" w14:paraId="0BDCAE3C"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6A66F688"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¿Se ha retrasado la ejecución del proyecto? En caso afirmativo, ¿ha afectado esto a la eficacia en función de los costos?</w:t>
            </w:r>
          </w:p>
        </w:tc>
        <w:tc>
          <w:tcPr>
            <w:tcW w:w="1241" w:type="pct"/>
          </w:tcPr>
          <w:p w14:paraId="0B0CA80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Hitos del proyecto a tiempo</w:t>
            </w:r>
          </w:p>
          <w:p w14:paraId="7F961E1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Resultados previstos afectados por retrasos</w:t>
            </w:r>
          </w:p>
          <w:p w14:paraId="3D0CDECD" w14:textId="77777777" w:rsidR="00DC750A" w:rsidRPr="002C6417" w:rsidDel="00E010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Medidas de gestión adaptativas de los proyectos relacionadas con los retrasos</w:t>
            </w:r>
          </w:p>
        </w:tc>
        <w:tc>
          <w:tcPr>
            <w:tcW w:w="1303" w:type="pct"/>
            <w:gridSpan w:val="2"/>
          </w:tcPr>
          <w:p w14:paraId="31CC29E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00713F9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13A068A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73504B8A"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2C14FCAB"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¿Cuál es la contribución de la cofinanciación en efectivo y en especie a la ejecución del proyecto?</w:t>
            </w:r>
          </w:p>
        </w:tc>
        <w:tc>
          <w:tcPr>
            <w:tcW w:w="1241" w:type="pct"/>
          </w:tcPr>
          <w:p w14:paraId="3C2DE52E" w14:textId="77777777" w:rsidR="00DC750A" w:rsidRPr="002C6417" w:rsidDel="00E010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cofinanciación en efectivo y en especie en relación con el nivel previsto</w:t>
            </w:r>
          </w:p>
        </w:tc>
        <w:tc>
          <w:tcPr>
            <w:tcW w:w="1303" w:type="pct"/>
            <w:gridSpan w:val="2"/>
          </w:tcPr>
          <w:p w14:paraId="47BDE89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5B91E1E5"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0693E8A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33CDCCB0"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6A6EF247" w14:textId="77777777" w:rsidR="00DC750A" w:rsidRPr="002C6417" w:rsidDel="00666435" w:rsidRDefault="00DC750A" w:rsidP="00840955">
            <w:pPr>
              <w:pStyle w:val="Sinespaciado"/>
              <w:ind w:left="57" w:right="57"/>
              <w:rPr>
                <w:rFonts w:cs="Arial"/>
                <w:sz w:val="20"/>
                <w:szCs w:val="20"/>
              </w:rPr>
            </w:pPr>
            <w:r w:rsidRPr="002C6417">
              <w:rPr>
                <w:rFonts w:cs="Arial"/>
                <w:sz w:val="20"/>
                <w:szCs w:val="20"/>
              </w:rPr>
              <w:t>¿En qué medida está movilizando el proyecto recursos adicionales?</w:t>
            </w:r>
          </w:p>
        </w:tc>
        <w:tc>
          <w:tcPr>
            <w:tcW w:w="1241" w:type="pct"/>
          </w:tcPr>
          <w:p w14:paraId="3D518574" w14:textId="77777777" w:rsidR="00DC750A" w:rsidRPr="002C6417" w:rsidDel="00E010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Cuantía de los recursos movilizados en relación con el presupuesto del proyecto</w:t>
            </w:r>
          </w:p>
        </w:tc>
        <w:tc>
          <w:tcPr>
            <w:tcW w:w="1303" w:type="pct"/>
            <w:gridSpan w:val="2"/>
          </w:tcPr>
          <w:p w14:paraId="7B79900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0198258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44E5828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23E3EC9D"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79325819" w14:textId="77777777" w:rsidR="00DC750A" w:rsidRPr="002C6417" w:rsidRDefault="00DC750A" w:rsidP="00840955">
            <w:pPr>
              <w:pStyle w:val="Sinespaciado"/>
              <w:ind w:left="57" w:right="57"/>
              <w:rPr>
                <w:rFonts w:cs="Arial"/>
                <w:sz w:val="20"/>
                <w:szCs w:val="20"/>
              </w:rPr>
            </w:pPr>
            <w:r w:rsidRPr="002C6417">
              <w:rPr>
                <w:rFonts w:cs="Arial"/>
                <w:sz w:val="20"/>
                <w:szCs w:val="20"/>
              </w:rPr>
              <w:t>¿Cuál es el progreso relacionado con el proyecto en las siguientes categorías de implementación?</w:t>
            </w:r>
          </w:p>
        </w:tc>
        <w:tc>
          <w:tcPr>
            <w:tcW w:w="1241" w:type="pct"/>
          </w:tcPr>
          <w:p w14:paraId="1B6AA0F5"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eastAsia="SimSun" w:cs="Arial"/>
                <w:sz w:val="20"/>
                <w:szCs w:val="20"/>
                <w:lang w:eastAsia="zh-CN"/>
              </w:rPr>
              <w:t>- Número de logros del proyecto</w:t>
            </w:r>
          </w:p>
        </w:tc>
        <w:tc>
          <w:tcPr>
            <w:tcW w:w="1303" w:type="pct"/>
            <w:gridSpan w:val="2"/>
          </w:tcPr>
          <w:p w14:paraId="64ADA3C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7471F6A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p w14:paraId="530FE57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1BC7E0A8"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79F914B4" w14:textId="77777777" w:rsidR="00DC750A" w:rsidRPr="002C6417" w:rsidDel="00666435" w:rsidRDefault="00DC750A" w:rsidP="00840955">
            <w:pPr>
              <w:pStyle w:val="Sinespaciado"/>
              <w:ind w:left="57" w:right="57"/>
              <w:rPr>
                <w:rFonts w:cs="Arial"/>
                <w:bCs w:val="0"/>
                <w:sz w:val="20"/>
                <w:szCs w:val="20"/>
              </w:rPr>
            </w:pPr>
            <w:r w:rsidRPr="002C6417">
              <w:rPr>
                <w:rFonts w:cs="Arial"/>
                <w:bCs w:val="0"/>
                <w:sz w:val="20"/>
                <w:szCs w:val="20"/>
              </w:rPr>
              <w:t xml:space="preserve">Disposiciones de gestión y enfoque de ejecución (incluida toda evidencia de gestión adaptativa y </w:t>
            </w:r>
            <w:r w:rsidRPr="002C6417">
              <w:rPr>
                <w:rFonts w:cs="Arial"/>
                <w:bCs w:val="0"/>
                <w:sz w:val="20"/>
                <w:szCs w:val="20"/>
              </w:rPr>
              <w:lastRenderedPageBreak/>
              <w:t>coordinación de proyectos y con proyectos piloto)</w:t>
            </w:r>
          </w:p>
        </w:tc>
        <w:tc>
          <w:tcPr>
            <w:tcW w:w="1241" w:type="pct"/>
          </w:tcPr>
          <w:p w14:paraId="639C3D2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eastAsia="SimSun" w:cs="Arial"/>
                <w:sz w:val="20"/>
                <w:szCs w:val="20"/>
                <w:lang w:eastAsia="zh-CN"/>
              </w:rPr>
            </w:pPr>
            <w:r w:rsidRPr="002C6417">
              <w:rPr>
                <w:rFonts w:eastAsia="SimSun" w:cs="Arial"/>
                <w:sz w:val="20"/>
                <w:szCs w:val="20"/>
                <w:lang w:eastAsia="zh-CN"/>
              </w:rPr>
              <w:lastRenderedPageBreak/>
              <w:t>- Gestión de proyectos y eficacia de la coordinación</w:t>
            </w:r>
          </w:p>
          <w:p w14:paraId="7BE282BD" w14:textId="77777777" w:rsidR="00DC750A" w:rsidRPr="002C6417" w:rsidDel="00E01035"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eastAsia="SimSun" w:cs="Arial"/>
                <w:sz w:val="20"/>
                <w:szCs w:val="20"/>
                <w:lang w:eastAsia="zh-CN"/>
              </w:rPr>
              <w:t>- Número de realizaciones de proyectos piloto</w:t>
            </w:r>
          </w:p>
        </w:tc>
        <w:tc>
          <w:tcPr>
            <w:tcW w:w="1303" w:type="pct"/>
            <w:gridSpan w:val="2"/>
          </w:tcPr>
          <w:p w14:paraId="3BBE85B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171DB83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6A3203C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el personal del proyecto</w:t>
            </w:r>
          </w:p>
        </w:tc>
      </w:tr>
      <w:tr w:rsidR="00DC750A" w:rsidRPr="002C6417" w14:paraId="177D534C"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E024E11" w14:textId="77777777" w:rsidR="00DC750A" w:rsidRPr="002C6417" w:rsidDel="00666435" w:rsidRDefault="00DC750A" w:rsidP="00840955">
            <w:pPr>
              <w:pStyle w:val="Sinespaciado"/>
              <w:ind w:left="57" w:right="57"/>
              <w:rPr>
                <w:rFonts w:cs="Arial"/>
                <w:b w:val="0"/>
                <w:sz w:val="20"/>
                <w:szCs w:val="20"/>
              </w:rPr>
            </w:pPr>
            <w:r w:rsidRPr="002C6417">
              <w:rPr>
                <w:rFonts w:cs="Arial"/>
                <w:sz w:val="20"/>
                <w:szCs w:val="20"/>
              </w:rPr>
              <w:t>¿Cómo se han gestionado, entregado y gastado las finanzas por producto al año? ¿Qué porcentaje se entrega hasta la fecha? ¿Es bajo?</w:t>
            </w:r>
          </w:p>
        </w:tc>
        <w:tc>
          <w:tcPr>
            <w:tcW w:w="1241" w:type="pct"/>
          </w:tcPr>
          <w:p w14:paraId="1979D57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Porcentaje de gastos en proporción a los resultados</w:t>
            </w:r>
          </w:p>
          <w:p w14:paraId="72000B27" w14:textId="77777777" w:rsidR="00DC750A" w:rsidRPr="002C6417" w:rsidDel="00E01035"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Sistemas financieros y transparencia de la eficacia</w:t>
            </w:r>
          </w:p>
        </w:tc>
        <w:tc>
          <w:tcPr>
            <w:tcW w:w="1303" w:type="pct"/>
            <w:gridSpan w:val="2"/>
          </w:tcPr>
          <w:p w14:paraId="06B8C2D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tc>
        <w:tc>
          <w:tcPr>
            <w:tcW w:w="1175" w:type="pct"/>
          </w:tcPr>
          <w:p w14:paraId="79178CB1"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B371657"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3DF13ACA" w14:textId="77777777" w:rsidR="00DC750A" w:rsidRPr="002C6417" w:rsidDel="00666435" w:rsidRDefault="00DC750A" w:rsidP="00840955">
            <w:pPr>
              <w:pStyle w:val="Sinespaciado"/>
              <w:ind w:left="57" w:right="57"/>
              <w:rPr>
                <w:rFonts w:cs="Arial"/>
                <w:bCs w:val="0"/>
                <w:sz w:val="20"/>
                <w:szCs w:val="20"/>
              </w:rPr>
            </w:pPr>
            <w:r w:rsidRPr="002C6417">
              <w:rPr>
                <w:sz w:val="20"/>
                <w:szCs w:val="20"/>
              </w:rPr>
              <w:t>¿Se han obtenido los productos previstos? ¿Han contribuido a los resultados y objetivos del proyecto?</w:t>
            </w:r>
          </w:p>
        </w:tc>
        <w:tc>
          <w:tcPr>
            <w:tcW w:w="1241" w:type="pct"/>
          </w:tcPr>
          <w:p w14:paraId="6A69295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Nivel de avance de la ejecución de los proyectos en relación con el nivel previsto en la fase actual de ejecución</w:t>
            </w:r>
          </w:p>
          <w:p w14:paraId="5F6456F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Existencia de vínculos lógicos entre los resultados de los proyectos y los resultados/impactos.</w:t>
            </w:r>
          </w:p>
        </w:tc>
        <w:tc>
          <w:tcPr>
            <w:tcW w:w="1303" w:type="pct"/>
            <w:gridSpan w:val="2"/>
          </w:tcPr>
          <w:p w14:paraId="2768D91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7C5DD46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Actores clave del proyecto</w:t>
            </w:r>
          </w:p>
        </w:tc>
        <w:tc>
          <w:tcPr>
            <w:tcW w:w="1175" w:type="pct"/>
          </w:tcPr>
          <w:p w14:paraId="36AB177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5CB0F1B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locales</w:t>
            </w:r>
          </w:p>
        </w:tc>
      </w:tr>
      <w:tr w:rsidR="00DC750A" w:rsidRPr="002C6417" w14:paraId="3189D0A2"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B60B4F0" w14:textId="77777777" w:rsidR="00DC750A" w:rsidRPr="002C6417" w:rsidDel="00666435" w:rsidRDefault="00DC750A" w:rsidP="00840955">
            <w:pPr>
              <w:pStyle w:val="Sinespaciado"/>
              <w:ind w:left="57" w:right="57"/>
              <w:rPr>
                <w:rFonts w:cs="Arial"/>
                <w:bCs w:val="0"/>
                <w:sz w:val="20"/>
                <w:szCs w:val="20"/>
              </w:rPr>
            </w:pPr>
            <w:r w:rsidRPr="002C6417">
              <w:rPr>
                <w:sz w:val="20"/>
                <w:szCs w:val="20"/>
              </w:rPr>
              <w:t>¿Es probable que se logren los resultados previstos? ¿Es probable que los resultados contribuyan al logro del objetivo del proyecto?</w:t>
            </w:r>
          </w:p>
        </w:tc>
        <w:tc>
          <w:tcPr>
            <w:tcW w:w="1241" w:type="pct"/>
          </w:tcPr>
          <w:p w14:paraId="280A30E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Existencia de vínculos lógicos entre los resultados y los efectos de los proyectos</w:t>
            </w:r>
          </w:p>
        </w:tc>
        <w:tc>
          <w:tcPr>
            <w:tcW w:w="1303" w:type="pct"/>
            <w:gridSpan w:val="2"/>
          </w:tcPr>
          <w:p w14:paraId="2A03065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51169A6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Actores clave del proyecto</w:t>
            </w:r>
          </w:p>
        </w:tc>
        <w:tc>
          <w:tcPr>
            <w:tcW w:w="1175" w:type="pct"/>
          </w:tcPr>
          <w:p w14:paraId="6B2D8195"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4BD1251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1F01B1B1"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0F159D70" w14:textId="77777777" w:rsidR="00DC750A" w:rsidRPr="002C6417" w:rsidDel="00666435" w:rsidRDefault="00DC750A" w:rsidP="00840955">
            <w:pPr>
              <w:pStyle w:val="Sinespaciado"/>
              <w:ind w:left="57" w:right="57"/>
              <w:rPr>
                <w:rFonts w:cs="Arial"/>
                <w:bCs w:val="0"/>
                <w:sz w:val="20"/>
                <w:szCs w:val="20"/>
              </w:rPr>
            </w:pPr>
            <w:r w:rsidRPr="002C6417">
              <w:rPr>
                <w:sz w:val="20"/>
                <w:szCs w:val="20"/>
              </w:rPr>
              <w:t>¿Es probable que se obtengan resultados a nivel de impacto? ¿Son suficientes los resultados probables a la escala para ser considerados Beneficios Ambientales Globales?</w:t>
            </w:r>
          </w:p>
        </w:tc>
        <w:tc>
          <w:tcPr>
            <w:tcW w:w="1241" w:type="pct"/>
          </w:tcPr>
          <w:p w14:paraId="4B458936"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Indicadores medioambientales</w:t>
            </w:r>
          </w:p>
          <w:p w14:paraId="45ADA6F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Nivel de progreso a través de la Teoría del Cambio del proyecto</w:t>
            </w:r>
          </w:p>
        </w:tc>
        <w:tc>
          <w:tcPr>
            <w:tcW w:w="1303" w:type="pct"/>
            <w:gridSpan w:val="2"/>
          </w:tcPr>
          <w:p w14:paraId="31EA72F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0A48906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Actores clave del proyecto</w:t>
            </w:r>
          </w:p>
        </w:tc>
        <w:tc>
          <w:tcPr>
            <w:tcW w:w="1175" w:type="pct"/>
          </w:tcPr>
          <w:p w14:paraId="1CD759E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0CA131D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2516CEB"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F0A89B3" w14:textId="77777777" w:rsidR="00DC750A" w:rsidRPr="002C6417" w:rsidRDefault="00DC750A" w:rsidP="00840955">
            <w:pPr>
              <w:pStyle w:val="Sinespaciado"/>
              <w:ind w:left="57" w:right="57"/>
              <w:rPr>
                <w:rFonts w:cs="Arial"/>
                <w:bCs w:val="0"/>
                <w:sz w:val="20"/>
                <w:szCs w:val="20"/>
              </w:rPr>
            </w:pPr>
            <w:r w:rsidRPr="002C6417">
              <w:rPr>
                <w:rFonts w:cs="Arial"/>
                <w:sz w:val="20"/>
                <w:szCs w:val="20"/>
              </w:rPr>
              <w:t>Sostenibilidad: ¿En qué medida existen riesgos financieros, institucionales, sociopolíticos y/o ambientales para sostener a largo plazo los resultados del proyecto?</w:t>
            </w:r>
          </w:p>
        </w:tc>
      </w:tr>
      <w:tr w:rsidR="00DC750A" w:rsidRPr="002C6417" w14:paraId="55DE06C5"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38CC6BDB" w14:textId="77777777" w:rsidR="00DC750A" w:rsidRPr="002C6417" w:rsidRDefault="00DC750A" w:rsidP="00840955">
            <w:pPr>
              <w:pStyle w:val="Sinespaciado"/>
              <w:ind w:left="57" w:right="57"/>
              <w:rPr>
                <w:rFonts w:cs="Arial"/>
                <w:sz w:val="20"/>
                <w:szCs w:val="20"/>
              </w:rPr>
            </w:pPr>
            <w:r w:rsidRPr="002C6417">
              <w:rPr>
                <w:rFonts w:cs="Arial"/>
                <w:sz w:val="20"/>
                <w:szCs w:val="20"/>
              </w:rPr>
              <w:t xml:space="preserve">¿En qué medida es probable que los resultados de los proyectos dependan de un apoyo financiero continuo? ¿Qué probabilidades hay de que se disponga de los recursos financieros necesarios para mantener los resultados de los </w:t>
            </w:r>
            <w:r w:rsidRPr="002C6417">
              <w:rPr>
                <w:rFonts w:cs="Arial"/>
                <w:sz w:val="20"/>
                <w:szCs w:val="20"/>
              </w:rPr>
              <w:lastRenderedPageBreak/>
              <w:t>proyectos una vez que finalice la asistencia del GEF?</w:t>
            </w:r>
          </w:p>
        </w:tc>
        <w:tc>
          <w:tcPr>
            <w:tcW w:w="1272" w:type="pct"/>
            <w:gridSpan w:val="2"/>
          </w:tcPr>
          <w:p w14:paraId="15528D66"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 Necesidades financieras para el mantenimiento de los beneficios del proyecto</w:t>
            </w:r>
          </w:p>
          <w:p w14:paraId="1B07378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Nivel de recursos financieros previstos disponibles para apoyar el mantenimiento de los beneficios del proyecto</w:t>
            </w:r>
          </w:p>
          <w:p w14:paraId="7EEB109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 Potencial de recursos financieros adicionales para apoyar el mantenimiento de los beneficios del proyecto</w:t>
            </w:r>
          </w:p>
        </w:tc>
        <w:tc>
          <w:tcPr>
            <w:tcW w:w="1272" w:type="pct"/>
          </w:tcPr>
          <w:p w14:paraId="1AE827B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lastRenderedPageBreak/>
              <w:t>- Documentos de proyecto</w:t>
            </w:r>
            <w:r w:rsidRPr="002C6417">
              <w:rPr>
                <w:rFonts w:cs="Arial"/>
                <w:sz w:val="20"/>
                <w:szCs w:val="20"/>
              </w:rPr>
              <w:br/>
              <w:t>- Personal del proyecto</w:t>
            </w:r>
          </w:p>
          <w:p w14:paraId="5747FCB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Actores clave del proyecto</w:t>
            </w:r>
          </w:p>
        </w:tc>
        <w:tc>
          <w:tcPr>
            <w:tcW w:w="1175" w:type="pct"/>
          </w:tcPr>
          <w:p w14:paraId="7FB771B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3B91726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5A914AE9"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41B6A65B" w14:textId="77777777" w:rsidR="00DC750A" w:rsidRPr="002C6417" w:rsidRDefault="00DC750A" w:rsidP="00840955">
            <w:pPr>
              <w:pStyle w:val="Sinespaciado"/>
              <w:ind w:left="57" w:right="57"/>
              <w:rPr>
                <w:rFonts w:cs="Arial"/>
                <w:sz w:val="20"/>
                <w:szCs w:val="20"/>
              </w:rPr>
            </w:pPr>
            <w:r w:rsidRPr="002C6417">
              <w:rPr>
                <w:rFonts w:cs="Arial"/>
                <w:sz w:val="20"/>
                <w:szCs w:val="20"/>
              </w:rPr>
              <w:t>¿Tienen o tienen probabilidades de alcanzar un nivel adecuado de "apropiación" de los resultados, para tener interés en asegurar que se mantengan los beneficios de los proyectos?</w:t>
            </w:r>
          </w:p>
        </w:tc>
        <w:tc>
          <w:tcPr>
            <w:tcW w:w="1272" w:type="pct"/>
            <w:gridSpan w:val="2"/>
          </w:tcPr>
          <w:p w14:paraId="1718D56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Nivel de iniciativa y participación de los interesados pertinentes en las actividades y los resultados de los proyectos</w:t>
            </w:r>
          </w:p>
        </w:tc>
        <w:tc>
          <w:tcPr>
            <w:tcW w:w="1272" w:type="pct"/>
          </w:tcPr>
          <w:p w14:paraId="2EBF191F"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7433922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Actores clave del proyecto</w:t>
            </w:r>
          </w:p>
        </w:tc>
        <w:tc>
          <w:tcPr>
            <w:tcW w:w="1175" w:type="pct"/>
          </w:tcPr>
          <w:p w14:paraId="797ABE7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74EA4621"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4BBFFA4A"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12F3AE47" w14:textId="77777777" w:rsidR="00DC750A" w:rsidRPr="002C6417" w:rsidRDefault="00DC750A" w:rsidP="00840955">
            <w:pPr>
              <w:pStyle w:val="Sinespaciado"/>
              <w:ind w:left="57" w:right="57"/>
              <w:rPr>
                <w:rFonts w:cs="Arial"/>
                <w:sz w:val="20"/>
                <w:szCs w:val="20"/>
              </w:rPr>
            </w:pPr>
            <w:r w:rsidRPr="002C6417">
              <w:rPr>
                <w:rFonts w:cs="Arial"/>
                <w:sz w:val="20"/>
                <w:szCs w:val="20"/>
              </w:rPr>
              <w:t>¿Tienen los interesados pertinentes la capacidad técnica necesaria para garantizar que se mantengan los beneficios de los proyectos?</w:t>
            </w:r>
          </w:p>
        </w:tc>
        <w:tc>
          <w:tcPr>
            <w:tcW w:w="1272" w:type="pct"/>
            <w:gridSpan w:val="2"/>
          </w:tcPr>
          <w:p w14:paraId="2971A74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Nivel de capacidad técnica de los interesados pertinentes en relación con el nivel necesario para mantener los beneficios de los proyectos</w:t>
            </w:r>
          </w:p>
        </w:tc>
        <w:tc>
          <w:tcPr>
            <w:tcW w:w="1272" w:type="pct"/>
          </w:tcPr>
          <w:p w14:paraId="082AD4D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6E34F11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00129C5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65035425"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55559D8"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1EF1D11C" w14:textId="77777777" w:rsidR="00DC750A" w:rsidRPr="002C6417" w:rsidRDefault="00DC750A" w:rsidP="00840955">
            <w:pPr>
              <w:pStyle w:val="Sinespaciado"/>
              <w:ind w:left="57" w:right="57"/>
              <w:rPr>
                <w:rFonts w:cs="Arial"/>
                <w:sz w:val="20"/>
                <w:szCs w:val="20"/>
              </w:rPr>
            </w:pPr>
            <w:r w:rsidRPr="002C6417">
              <w:rPr>
                <w:rFonts w:cs="Arial"/>
                <w:sz w:val="20"/>
                <w:szCs w:val="20"/>
              </w:rPr>
              <w:t>¿En qué medida los resultados del proyecto dependen de factores sociopolíticos?</w:t>
            </w:r>
          </w:p>
        </w:tc>
        <w:tc>
          <w:tcPr>
            <w:tcW w:w="1272" w:type="pct"/>
            <w:gridSpan w:val="2"/>
          </w:tcPr>
          <w:p w14:paraId="3DEFEC0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Existencia de riesgos sociopolíticos para los beneficios del proyecto</w:t>
            </w:r>
          </w:p>
        </w:tc>
        <w:tc>
          <w:tcPr>
            <w:tcW w:w="1272" w:type="pct"/>
          </w:tcPr>
          <w:p w14:paraId="383F702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74BDB824"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2D4E3D95"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2D9D446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9991889"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366458B6" w14:textId="77777777" w:rsidR="00DC750A" w:rsidRPr="002C6417" w:rsidRDefault="00DC750A" w:rsidP="00840955">
            <w:pPr>
              <w:pStyle w:val="Sinespaciado"/>
              <w:ind w:left="57" w:right="57"/>
              <w:rPr>
                <w:rFonts w:cs="Arial"/>
                <w:sz w:val="20"/>
                <w:szCs w:val="20"/>
              </w:rPr>
            </w:pPr>
            <w:r w:rsidRPr="002C6417">
              <w:rPr>
                <w:rFonts w:cs="Arial"/>
                <w:sz w:val="20"/>
                <w:szCs w:val="20"/>
              </w:rPr>
              <w:t>¿En qué medida los resultados de los proyectos dependen de cuestiones relacionadas con los marcos institucionales y la gobernanza?</w:t>
            </w:r>
          </w:p>
        </w:tc>
        <w:tc>
          <w:tcPr>
            <w:tcW w:w="1272" w:type="pct"/>
            <w:gridSpan w:val="2"/>
          </w:tcPr>
          <w:p w14:paraId="42ABFC2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Existencia de riesgos institucionales y de gobernanza para los beneficios de los proyectos</w:t>
            </w:r>
          </w:p>
        </w:tc>
        <w:tc>
          <w:tcPr>
            <w:tcW w:w="1272" w:type="pct"/>
          </w:tcPr>
          <w:p w14:paraId="5AF573A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1562C7CE"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0997E02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227F52D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57E29034"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514EF5DE" w14:textId="77777777" w:rsidR="00DC750A" w:rsidRPr="002C6417" w:rsidRDefault="00DC750A" w:rsidP="00840955">
            <w:pPr>
              <w:pStyle w:val="Sinespaciado"/>
              <w:ind w:left="57" w:right="57"/>
              <w:rPr>
                <w:rFonts w:cs="Arial"/>
                <w:sz w:val="20"/>
                <w:szCs w:val="20"/>
              </w:rPr>
            </w:pPr>
            <w:r w:rsidRPr="002C6417">
              <w:rPr>
                <w:rFonts w:cs="Arial"/>
                <w:sz w:val="20"/>
                <w:szCs w:val="20"/>
              </w:rPr>
              <w:t>¿Hay algún riesgo ambiental que pueda socavar el flujo futuro de impactos de proyectos y Beneficios Ambientales Globales?</w:t>
            </w:r>
          </w:p>
        </w:tc>
        <w:tc>
          <w:tcPr>
            <w:tcW w:w="1272" w:type="pct"/>
            <w:gridSpan w:val="2"/>
          </w:tcPr>
          <w:p w14:paraId="5D3B250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Existencia de riesgos ambientales para los beneficios del proyecto</w:t>
            </w:r>
          </w:p>
        </w:tc>
        <w:tc>
          <w:tcPr>
            <w:tcW w:w="1272" w:type="pct"/>
          </w:tcPr>
          <w:p w14:paraId="41088683"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p>
        </w:tc>
        <w:tc>
          <w:tcPr>
            <w:tcW w:w="1175" w:type="pct"/>
          </w:tcPr>
          <w:p w14:paraId="7F1D2AE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1D04B00C"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A238DB5"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29C2FE8C" w14:textId="77777777" w:rsidR="00DC750A" w:rsidRPr="002C6417" w:rsidRDefault="00DC750A" w:rsidP="00840955">
            <w:pPr>
              <w:pStyle w:val="Sinespaciado"/>
              <w:ind w:left="57" w:right="57"/>
              <w:rPr>
                <w:rFonts w:cs="Arial"/>
                <w:sz w:val="20"/>
                <w:szCs w:val="20"/>
              </w:rPr>
            </w:pPr>
            <w:r w:rsidRPr="002C6417">
              <w:rPr>
                <w:rFonts w:cs="Arial"/>
                <w:sz w:val="20"/>
                <w:szCs w:val="20"/>
              </w:rPr>
              <w:t>¿Cuáles son los riesgos financieros para la sostenibilidad?</w:t>
            </w:r>
          </w:p>
        </w:tc>
        <w:tc>
          <w:tcPr>
            <w:tcW w:w="1272" w:type="pct"/>
            <w:gridSpan w:val="2"/>
          </w:tcPr>
          <w:p w14:paraId="38AC0AAA"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Riesgos financieros</w:t>
            </w:r>
          </w:p>
        </w:tc>
        <w:tc>
          <w:tcPr>
            <w:tcW w:w="1272" w:type="pct"/>
          </w:tcPr>
          <w:p w14:paraId="3B21F26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p>
        </w:tc>
        <w:tc>
          <w:tcPr>
            <w:tcW w:w="1175" w:type="pct"/>
          </w:tcPr>
          <w:p w14:paraId="205C25D1"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60617E43"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110016DF" w14:textId="77777777" w:rsidR="00DC750A" w:rsidRPr="002C6417" w:rsidRDefault="00DC750A" w:rsidP="00840955">
            <w:pPr>
              <w:pStyle w:val="Sinespaciado"/>
              <w:ind w:left="57" w:right="57"/>
              <w:rPr>
                <w:rFonts w:cs="Arial"/>
                <w:sz w:val="20"/>
                <w:szCs w:val="20"/>
              </w:rPr>
            </w:pPr>
            <w:r w:rsidRPr="002C6417">
              <w:rPr>
                <w:rFonts w:cs="Arial"/>
                <w:sz w:val="20"/>
                <w:szCs w:val="20"/>
              </w:rPr>
              <w:t>¿Cuáles son los riesgos socioeconómicos para la sostenibilidad?</w:t>
            </w:r>
          </w:p>
        </w:tc>
        <w:tc>
          <w:tcPr>
            <w:tcW w:w="1272" w:type="pct"/>
            <w:gridSpan w:val="2"/>
          </w:tcPr>
          <w:p w14:paraId="4B7A32B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Riesgos socioeconómicos y amenazas ambientales</w:t>
            </w:r>
          </w:p>
        </w:tc>
        <w:tc>
          <w:tcPr>
            <w:tcW w:w="1272" w:type="pct"/>
          </w:tcPr>
          <w:p w14:paraId="29F972AD"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p>
        </w:tc>
        <w:tc>
          <w:tcPr>
            <w:tcW w:w="1175" w:type="pct"/>
          </w:tcPr>
          <w:p w14:paraId="61B10D8B"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3C1BD7FF"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1735B858" w14:textId="77777777" w:rsidR="00DC750A" w:rsidRPr="002C6417" w:rsidRDefault="00DC750A" w:rsidP="00840955">
            <w:pPr>
              <w:pStyle w:val="Sinespaciado"/>
              <w:ind w:left="57" w:right="57"/>
              <w:rPr>
                <w:rFonts w:cs="Arial"/>
                <w:sz w:val="20"/>
                <w:szCs w:val="20"/>
              </w:rPr>
            </w:pPr>
            <w:r w:rsidRPr="002C6417">
              <w:rPr>
                <w:rFonts w:cs="Arial"/>
                <w:sz w:val="20"/>
                <w:szCs w:val="20"/>
              </w:rPr>
              <w:lastRenderedPageBreak/>
              <w:t>¿El marco institucional y los riesgos de gobernanza para la sostenibilidad?</w:t>
            </w:r>
          </w:p>
        </w:tc>
        <w:tc>
          <w:tcPr>
            <w:tcW w:w="1272" w:type="pct"/>
            <w:gridSpan w:val="2"/>
          </w:tcPr>
          <w:p w14:paraId="02EDBFF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eastAsia="SimSun" w:cs="Arial"/>
                <w:sz w:val="20"/>
                <w:szCs w:val="20"/>
                <w:lang w:eastAsia="zh-CN"/>
              </w:rPr>
              <w:t>Capacidades institucionales e individuales</w:t>
            </w:r>
          </w:p>
        </w:tc>
        <w:tc>
          <w:tcPr>
            <w:tcW w:w="1272" w:type="pct"/>
          </w:tcPr>
          <w:p w14:paraId="75E94E53"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p>
        </w:tc>
        <w:tc>
          <w:tcPr>
            <w:tcW w:w="1175" w:type="pct"/>
          </w:tcPr>
          <w:p w14:paraId="126EB4D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xml:space="preserve">- Examen documental </w:t>
            </w:r>
          </w:p>
        </w:tc>
      </w:tr>
      <w:tr w:rsidR="00DC750A" w:rsidRPr="002C6417" w14:paraId="38FEE05D"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33A2735" w14:textId="77777777" w:rsidR="00DC750A" w:rsidRPr="002C6417" w:rsidRDefault="00DC750A" w:rsidP="00840955">
            <w:pPr>
              <w:pStyle w:val="Sinespaciado"/>
              <w:ind w:left="57" w:right="57"/>
              <w:rPr>
                <w:rFonts w:cs="Arial"/>
                <w:sz w:val="20"/>
                <w:szCs w:val="20"/>
              </w:rPr>
            </w:pPr>
            <w:r w:rsidRPr="002C6417">
              <w:rPr>
                <w:rFonts w:cs="Arial"/>
                <w:sz w:val="20"/>
                <w:szCs w:val="20"/>
              </w:rPr>
              <w:t>Igualdad entre géneros y empoderamiento de la mujer</w:t>
            </w:r>
          </w:p>
        </w:tc>
      </w:tr>
      <w:tr w:rsidR="00DC750A" w:rsidRPr="002C6417" w14:paraId="17A28215" w14:textId="77777777" w:rsidTr="00840955">
        <w:tc>
          <w:tcPr>
            <w:cnfStyle w:val="001000000000" w:firstRow="0" w:lastRow="0" w:firstColumn="1" w:lastColumn="0" w:oddVBand="0" w:evenVBand="0" w:oddHBand="0" w:evenHBand="0" w:firstRowFirstColumn="0" w:firstRowLastColumn="0" w:lastRowFirstColumn="0" w:lastRowLastColumn="0"/>
            <w:tcW w:w="1281" w:type="pct"/>
            <w:vAlign w:val="bottom"/>
          </w:tcPr>
          <w:p w14:paraId="24F22DE6" w14:textId="77777777" w:rsidR="00DC750A" w:rsidRPr="002C6417" w:rsidRDefault="00DC750A" w:rsidP="00840955">
            <w:pPr>
              <w:pStyle w:val="Sinespaciado"/>
              <w:ind w:left="57" w:right="57"/>
              <w:rPr>
                <w:rFonts w:cs="Arial"/>
                <w:sz w:val="20"/>
                <w:szCs w:val="20"/>
              </w:rPr>
            </w:pPr>
            <w:r w:rsidRPr="002C6417">
              <w:rPr>
                <w:rFonts w:cs="Arial"/>
                <w:sz w:val="20"/>
                <w:szCs w:val="20"/>
              </w:rPr>
              <w:t>¿Cómo contribuye el proyecto a la igualdad entre los géneros y el empoderamiento de la mujer?</w:t>
            </w:r>
          </w:p>
        </w:tc>
        <w:tc>
          <w:tcPr>
            <w:tcW w:w="1272" w:type="pct"/>
            <w:gridSpan w:val="2"/>
          </w:tcPr>
          <w:p w14:paraId="79D7896C"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t>Grado de avance del plan de acción sobre género y los indicadores de género en el marco de resultados</w:t>
            </w:r>
          </w:p>
        </w:tc>
        <w:tc>
          <w:tcPr>
            <w:tcW w:w="1272" w:type="pct"/>
          </w:tcPr>
          <w:p w14:paraId="5CBFEF4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4A4AE76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369D5E1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4E2FB79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3A4FEAA"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vAlign w:val="bottom"/>
          </w:tcPr>
          <w:p w14:paraId="506526E3" w14:textId="77777777" w:rsidR="00DC750A" w:rsidRPr="002C6417" w:rsidRDefault="00DC750A" w:rsidP="00840955">
            <w:pPr>
              <w:pStyle w:val="Sinespaciado"/>
              <w:ind w:left="57" w:right="57"/>
              <w:rPr>
                <w:rFonts w:cs="Arial"/>
                <w:sz w:val="20"/>
                <w:szCs w:val="20"/>
              </w:rPr>
            </w:pPr>
            <w:r w:rsidRPr="002C6417">
              <w:rPr>
                <w:rFonts w:cs="Arial"/>
                <w:sz w:val="20"/>
                <w:szCs w:val="20"/>
              </w:rPr>
              <w:t>¿De qué manera los resultados de género del proyecto avanzaron o contribuyeron a los resultados de biodiversidad del proyecto?</w:t>
            </w:r>
          </w:p>
        </w:tc>
        <w:tc>
          <w:tcPr>
            <w:tcW w:w="1272" w:type="pct"/>
            <w:gridSpan w:val="2"/>
          </w:tcPr>
          <w:p w14:paraId="5391A25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sz w:val="20"/>
                <w:szCs w:val="20"/>
              </w:rPr>
              <w:t>Existencia de vínculos lógicos entre los resultados en materia de género y los resultados y efectos de los proyectos</w:t>
            </w:r>
          </w:p>
        </w:tc>
        <w:tc>
          <w:tcPr>
            <w:tcW w:w="1272" w:type="pct"/>
          </w:tcPr>
          <w:p w14:paraId="150DAF36"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490768A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3C46DE2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05C5784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32287EA" w14:textId="77777777" w:rsidTr="00840955">
        <w:tc>
          <w:tcPr>
            <w:cnfStyle w:val="001000000000" w:firstRow="0" w:lastRow="0" w:firstColumn="1" w:lastColumn="0" w:oddVBand="0" w:evenVBand="0" w:oddHBand="0" w:evenHBand="0" w:firstRowFirstColumn="0" w:firstRowLastColumn="0" w:lastRowFirstColumn="0" w:lastRowLastColumn="0"/>
            <w:tcW w:w="1281" w:type="pct"/>
            <w:vAlign w:val="bottom"/>
          </w:tcPr>
          <w:p w14:paraId="6BCA6751" w14:textId="77777777" w:rsidR="00DC750A" w:rsidRPr="002C6417" w:rsidRDefault="00DC750A" w:rsidP="00840955">
            <w:pPr>
              <w:pStyle w:val="Sinespaciado"/>
              <w:ind w:left="57" w:right="57"/>
              <w:rPr>
                <w:rFonts w:cs="Arial"/>
                <w:sz w:val="20"/>
                <w:szCs w:val="20"/>
              </w:rPr>
            </w:pPr>
            <w:r w:rsidRPr="002C6417">
              <w:rPr>
                <w:rFonts w:cs="Arial"/>
                <w:sz w:val="20"/>
                <w:szCs w:val="20"/>
              </w:rPr>
              <w:t>¿Se tuvieron en cuenta las cuestiones de género en los ejercicios de participación de los interesados?</w:t>
            </w:r>
          </w:p>
        </w:tc>
        <w:tc>
          <w:tcPr>
            <w:tcW w:w="1272" w:type="pct"/>
            <w:gridSpan w:val="2"/>
          </w:tcPr>
          <w:p w14:paraId="4EEA8B0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t>Existencia de vínculos lógicos entre los resultados en materia de género y los resultados y efectos de los proyectos</w:t>
            </w:r>
          </w:p>
        </w:tc>
        <w:tc>
          <w:tcPr>
            <w:tcW w:w="1272" w:type="pct"/>
          </w:tcPr>
          <w:p w14:paraId="16E48E7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59396B67"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0ADA2CE8"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6EF975A1"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36D8C368"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EC5018A" w14:textId="77777777" w:rsidR="00DC750A" w:rsidRPr="002C6417" w:rsidRDefault="00DC750A" w:rsidP="00840955">
            <w:pPr>
              <w:pStyle w:val="Sinespaciado"/>
              <w:ind w:left="57" w:right="57"/>
              <w:rPr>
                <w:rFonts w:cs="Arial"/>
                <w:sz w:val="20"/>
                <w:szCs w:val="20"/>
              </w:rPr>
            </w:pPr>
            <w:r w:rsidRPr="002C6417">
              <w:rPr>
                <w:rFonts w:cs="Arial"/>
                <w:sz w:val="20"/>
                <w:szCs w:val="20"/>
              </w:rPr>
              <w:t>Cuestiones transversales y cuestiones de integración del PNUD</w:t>
            </w:r>
          </w:p>
        </w:tc>
      </w:tr>
      <w:tr w:rsidR="00DC750A" w:rsidRPr="002C6417" w14:paraId="38BB992C"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34CD3011" w14:textId="77777777" w:rsidR="00DC750A" w:rsidRPr="002C6417" w:rsidRDefault="00DC750A" w:rsidP="00840955">
            <w:pPr>
              <w:pStyle w:val="Sinespaciado"/>
              <w:ind w:left="57" w:right="57"/>
              <w:rPr>
                <w:rFonts w:cs="Arial"/>
                <w:sz w:val="20"/>
                <w:szCs w:val="20"/>
              </w:rPr>
            </w:pPr>
            <w:r w:rsidRPr="002C6417">
              <w:rPr>
                <w:sz w:val="20"/>
                <w:szCs w:val="20"/>
              </w:rPr>
              <w:t>¿Cómo se tuvieron en cuenta los efectos sobre las poblaciones locales en el diseño y la ejecución de los proyectos?</w:t>
            </w:r>
          </w:p>
        </w:tc>
        <w:tc>
          <w:tcPr>
            <w:tcW w:w="1272" w:type="pct"/>
            <w:gridSpan w:val="2"/>
          </w:tcPr>
          <w:p w14:paraId="3EB9DA5C"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t>Efectos positivos o negativos del proyecto en las poblaciones locales.</w:t>
            </w:r>
          </w:p>
        </w:tc>
        <w:tc>
          <w:tcPr>
            <w:tcW w:w="1272" w:type="pct"/>
          </w:tcPr>
          <w:p w14:paraId="7AFAE19F"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05AE87AD"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1397B584"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p w14:paraId="3E1B4F3C"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locales</w:t>
            </w:r>
          </w:p>
        </w:tc>
      </w:tr>
      <w:tr w:rsidR="00DC750A" w:rsidRPr="002C6417" w14:paraId="2F7BE4DC"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0FF007CD" w14:textId="77777777" w:rsidR="00DC750A" w:rsidRPr="002C6417" w:rsidRDefault="00DC750A" w:rsidP="00840955">
            <w:pPr>
              <w:pStyle w:val="Sinespaciado"/>
              <w:ind w:left="57" w:right="57"/>
              <w:rPr>
                <w:rFonts w:cs="Arial"/>
                <w:sz w:val="20"/>
                <w:szCs w:val="20"/>
              </w:rPr>
            </w:pPr>
            <w:r w:rsidRPr="002C6417">
              <w:rPr>
                <w:sz w:val="20"/>
                <w:szCs w:val="20"/>
              </w:rPr>
              <w:t>Hasta qué punto la asignación de recursos a los grupos destinatarios tiene en cuenta la necesidad de dar prioridad a los más marginados.</w:t>
            </w:r>
          </w:p>
        </w:tc>
        <w:tc>
          <w:tcPr>
            <w:tcW w:w="1272" w:type="pct"/>
            <w:gridSpan w:val="2"/>
          </w:tcPr>
          <w:p w14:paraId="0667FCA6"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sz w:val="20"/>
                <w:szCs w:val="20"/>
              </w:rPr>
              <w:t>Efectos positivos o negativos del proyecto en las poblaciones locales.</w:t>
            </w:r>
          </w:p>
        </w:tc>
        <w:tc>
          <w:tcPr>
            <w:tcW w:w="1272" w:type="pct"/>
          </w:tcPr>
          <w:p w14:paraId="5E54101E"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59FB485B"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1813B5C2"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4730A021"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162F1FF3"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3F07A1B7" w14:textId="77777777" w:rsidR="00DC750A" w:rsidRPr="002C6417" w:rsidRDefault="00DC750A" w:rsidP="00840955">
            <w:pPr>
              <w:pStyle w:val="Sinespaciado"/>
              <w:ind w:left="57" w:right="57"/>
              <w:rPr>
                <w:rFonts w:cs="Arial"/>
                <w:sz w:val="20"/>
                <w:szCs w:val="20"/>
              </w:rPr>
            </w:pPr>
            <w:r w:rsidRPr="002C6417">
              <w:rPr>
                <w:sz w:val="20"/>
                <w:szCs w:val="20"/>
              </w:rPr>
              <w:t xml:space="preserve">Efectos positivos o negativos del proyecto en las poblaciones locales (p. ej., generación de ingresos/creación de empleo, mejora de los acuerdos de gestión de los recursos naturales con grupos locales, mejora de los marcos normativos para la asignación y distribución de los recursos, regeneración de los </w:t>
            </w:r>
            <w:r w:rsidRPr="002C6417">
              <w:rPr>
                <w:sz w:val="20"/>
                <w:szCs w:val="20"/>
              </w:rPr>
              <w:lastRenderedPageBreak/>
              <w:t>recursos naturales para la sostenibilidad a largo plazo).</w:t>
            </w:r>
          </w:p>
        </w:tc>
        <w:tc>
          <w:tcPr>
            <w:tcW w:w="1272" w:type="pct"/>
            <w:gridSpan w:val="2"/>
          </w:tcPr>
          <w:p w14:paraId="22D3C27F"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lastRenderedPageBreak/>
              <w:t>Efectos positivos o negativos del proyecto en las poblaciones locales.</w:t>
            </w:r>
          </w:p>
        </w:tc>
        <w:tc>
          <w:tcPr>
            <w:tcW w:w="1272" w:type="pct"/>
          </w:tcPr>
          <w:p w14:paraId="30D953E2"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1C73E576"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2536A9F9"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3D238196"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7D53BE37"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28E9798E" w14:textId="77777777" w:rsidR="00DC750A" w:rsidRPr="002C6417" w:rsidRDefault="00DC750A" w:rsidP="00840955">
            <w:pPr>
              <w:pStyle w:val="Sinespaciado"/>
              <w:ind w:left="57" w:right="57"/>
              <w:rPr>
                <w:rFonts w:cs="Arial"/>
                <w:sz w:val="20"/>
                <w:szCs w:val="20"/>
              </w:rPr>
            </w:pPr>
            <w:r w:rsidRPr="002C6417">
              <w:rPr>
                <w:sz w:val="20"/>
                <w:szCs w:val="20"/>
              </w:rPr>
              <w:t>Grado en que los objetivos del proyecto se ajustan a las prioridades convenidas en el documento del programa del país del PNUD (</w:t>
            </w:r>
            <w:proofErr w:type="spellStart"/>
            <w:r w:rsidRPr="002C6417">
              <w:rPr>
                <w:sz w:val="20"/>
                <w:szCs w:val="20"/>
              </w:rPr>
              <w:t>DPP</w:t>
            </w:r>
            <w:proofErr w:type="spellEnd"/>
            <w:r w:rsidRPr="002C6417">
              <w:rPr>
                <w:sz w:val="20"/>
                <w:szCs w:val="20"/>
              </w:rPr>
              <w:t>) y otros documentos de programas por países.</w:t>
            </w:r>
          </w:p>
        </w:tc>
        <w:tc>
          <w:tcPr>
            <w:tcW w:w="1272" w:type="pct"/>
            <w:gridSpan w:val="2"/>
          </w:tcPr>
          <w:p w14:paraId="1FE912FB"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sz w:val="20"/>
                <w:szCs w:val="20"/>
              </w:rPr>
              <w:t>Vínculos entre el proyecto y las prioridades del programa del PNUD para el país.</w:t>
            </w:r>
          </w:p>
        </w:tc>
        <w:tc>
          <w:tcPr>
            <w:tcW w:w="1272" w:type="pct"/>
          </w:tcPr>
          <w:p w14:paraId="4B89EB3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05119A7D"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0F606A68"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00DEC5B7"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68AA5E64"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10B541CA" w14:textId="77777777" w:rsidR="00DC750A" w:rsidRPr="002C6417" w:rsidRDefault="00DC750A" w:rsidP="00840955">
            <w:pPr>
              <w:pStyle w:val="Sinespaciado"/>
              <w:ind w:left="57" w:right="57"/>
              <w:rPr>
                <w:rFonts w:cs="Arial"/>
                <w:sz w:val="20"/>
                <w:szCs w:val="20"/>
              </w:rPr>
            </w:pPr>
            <w:r w:rsidRPr="002C6417">
              <w:rPr>
                <w:sz w:val="20"/>
                <w:szCs w:val="20"/>
              </w:rPr>
              <w:t>Si los resultados de los proyectos han contribuido a mejorar los preparativos para hacer frente a los desastres o mitigar los riesgos</w:t>
            </w:r>
          </w:p>
        </w:tc>
        <w:tc>
          <w:tcPr>
            <w:tcW w:w="1272" w:type="pct"/>
            <w:gridSpan w:val="2"/>
          </w:tcPr>
          <w:p w14:paraId="14A9A080"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t>Mitigación de riesgos</w:t>
            </w:r>
          </w:p>
        </w:tc>
        <w:tc>
          <w:tcPr>
            <w:tcW w:w="1272" w:type="pct"/>
          </w:tcPr>
          <w:p w14:paraId="4A7F183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08D15F16"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633985B0"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30CAA1B5"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06FF5074" w14:textId="77777777" w:rsidTr="00840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Pr>
          <w:p w14:paraId="6AF400A9" w14:textId="77777777" w:rsidR="00DC750A" w:rsidRPr="002C6417" w:rsidRDefault="00DC750A" w:rsidP="00840955">
            <w:pPr>
              <w:pStyle w:val="Sinespaciado"/>
              <w:ind w:left="57" w:right="57"/>
              <w:rPr>
                <w:rFonts w:cs="Arial"/>
                <w:sz w:val="20"/>
                <w:szCs w:val="20"/>
              </w:rPr>
            </w:pPr>
            <w:r w:rsidRPr="002C6417">
              <w:rPr>
                <w:sz w:val="20"/>
                <w:szCs w:val="20"/>
              </w:rPr>
              <w:t>Grado en que se beneficiaron del proyecto los pobres, los indígenas, las personas con discapacidad, las mujeres y otros grupos desfavorecidos o marginados</w:t>
            </w:r>
          </w:p>
        </w:tc>
        <w:tc>
          <w:tcPr>
            <w:tcW w:w="1272" w:type="pct"/>
            <w:gridSpan w:val="2"/>
          </w:tcPr>
          <w:p w14:paraId="2DCA4789"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sz w:val="20"/>
                <w:szCs w:val="20"/>
              </w:rPr>
              <w:t>Efectos positivos o negativos del proyecto en las poblaciones locales.</w:t>
            </w:r>
          </w:p>
        </w:tc>
        <w:tc>
          <w:tcPr>
            <w:tcW w:w="1272" w:type="pct"/>
          </w:tcPr>
          <w:p w14:paraId="44271B3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2B4C4C59"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2919C8BA" w14:textId="77777777" w:rsidR="00DC750A" w:rsidRPr="002C6417"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Entrevistas con actores clave</w:t>
            </w:r>
          </w:p>
          <w:p w14:paraId="5D364B9B" w14:textId="77777777" w:rsidR="00DC750A" w:rsidRPr="002C6417" w:rsidDel="007B6E74" w:rsidRDefault="00DC750A" w:rsidP="00840955">
            <w:pPr>
              <w:pStyle w:val="Sinespaciado"/>
              <w:ind w:left="57" w:right="57"/>
              <w:cnfStyle w:val="000000100000" w:firstRow="0" w:lastRow="0" w:firstColumn="0" w:lastColumn="0" w:oddVBand="0" w:evenVBand="0" w:oddHBand="1" w:evenHBand="0" w:firstRowFirstColumn="0" w:firstRowLastColumn="0" w:lastRowFirstColumn="0" w:lastRowLastColumn="0"/>
              <w:rPr>
                <w:rFonts w:cs="Arial"/>
                <w:sz w:val="20"/>
                <w:szCs w:val="20"/>
              </w:rPr>
            </w:pPr>
            <w:r w:rsidRPr="002C6417">
              <w:rPr>
                <w:rFonts w:cs="Arial"/>
                <w:sz w:val="20"/>
                <w:szCs w:val="20"/>
              </w:rPr>
              <w:t>- Examen documental</w:t>
            </w:r>
          </w:p>
        </w:tc>
      </w:tr>
      <w:tr w:rsidR="00DC750A" w:rsidRPr="002C6417" w14:paraId="5256684A" w14:textId="77777777" w:rsidTr="00840955">
        <w:tc>
          <w:tcPr>
            <w:cnfStyle w:val="001000000000" w:firstRow="0" w:lastRow="0" w:firstColumn="1" w:lastColumn="0" w:oddVBand="0" w:evenVBand="0" w:oddHBand="0" w:evenHBand="0" w:firstRowFirstColumn="0" w:firstRowLastColumn="0" w:lastRowFirstColumn="0" w:lastRowLastColumn="0"/>
            <w:tcW w:w="1281" w:type="pct"/>
          </w:tcPr>
          <w:p w14:paraId="0BBE2F23" w14:textId="77777777" w:rsidR="00DC750A" w:rsidRPr="002C6417" w:rsidRDefault="00DC750A" w:rsidP="00840955">
            <w:pPr>
              <w:pStyle w:val="Sinespaciado"/>
              <w:ind w:left="57" w:right="57"/>
              <w:rPr>
                <w:rFonts w:cs="Arial"/>
                <w:sz w:val="20"/>
                <w:szCs w:val="20"/>
              </w:rPr>
            </w:pPr>
            <w:r w:rsidRPr="002C6417">
              <w:rPr>
                <w:sz w:val="20"/>
                <w:szCs w:val="20"/>
              </w:rPr>
              <w:t>¿Cuál es el nexo entre el proyecto y los ODS?</w:t>
            </w:r>
          </w:p>
        </w:tc>
        <w:tc>
          <w:tcPr>
            <w:tcW w:w="1272" w:type="pct"/>
            <w:gridSpan w:val="2"/>
          </w:tcPr>
          <w:p w14:paraId="1A22FFA6"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sz w:val="20"/>
                <w:szCs w:val="20"/>
              </w:rPr>
              <w:t>Enlace del proyecto con los ODS</w:t>
            </w:r>
          </w:p>
        </w:tc>
        <w:tc>
          <w:tcPr>
            <w:tcW w:w="1272" w:type="pct"/>
          </w:tcPr>
          <w:p w14:paraId="4BB6440B"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Documentos de proyecto</w:t>
            </w:r>
            <w:r w:rsidRPr="002C6417">
              <w:rPr>
                <w:rFonts w:cs="Arial"/>
                <w:sz w:val="20"/>
                <w:szCs w:val="20"/>
              </w:rPr>
              <w:br/>
              <w:t>- Personal del proyecto</w:t>
            </w:r>
          </w:p>
          <w:p w14:paraId="2A5D3170"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Actores clave del proyecto</w:t>
            </w:r>
          </w:p>
        </w:tc>
        <w:tc>
          <w:tcPr>
            <w:tcW w:w="1175" w:type="pct"/>
          </w:tcPr>
          <w:p w14:paraId="543E6E8D" w14:textId="77777777" w:rsidR="00DC750A" w:rsidRPr="002C6417"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Entrevistas con actores clave</w:t>
            </w:r>
          </w:p>
          <w:p w14:paraId="7A240165" w14:textId="77777777" w:rsidR="00DC750A" w:rsidRPr="002C6417" w:rsidDel="007B6E74" w:rsidRDefault="00DC750A" w:rsidP="00840955">
            <w:pPr>
              <w:pStyle w:val="Sinespaciado"/>
              <w:ind w:left="57" w:right="57"/>
              <w:cnfStyle w:val="000000000000" w:firstRow="0" w:lastRow="0" w:firstColumn="0" w:lastColumn="0" w:oddVBand="0" w:evenVBand="0" w:oddHBand="0" w:evenHBand="0" w:firstRowFirstColumn="0" w:firstRowLastColumn="0" w:lastRowFirstColumn="0" w:lastRowLastColumn="0"/>
              <w:rPr>
                <w:rFonts w:cs="Arial"/>
                <w:sz w:val="20"/>
                <w:szCs w:val="20"/>
              </w:rPr>
            </w:pPr>
            <w:r w:rsidRPr="002C6417">
              <w:rPr>
                <w:rFonts w:cs="Arial"/>
                <w:sz w:val="20"/>
                <w:szCs w:val="20"/>
              </w:rPr>
              <w:t>- Examen documental</w:t>
            </w:r>
          </w:p>
        </w:tc>
      </w:tr>
    </w:tbl>
    <w:p w14:paraId="57EBCE9A" w14:textId="77777777" w:rsidR="00DC750A" w:rsidRPr="002C6417" w:rsidRDefault="00DC750A" w:rsidP="00DC750A">
      <w:pPr>
        <w:spacing w:before="0" w:after="0" w:line="240" w:lineRule="auto"/>
        <w:jc w:val="left"/>
      </w:pPr>
    </w:p>
    <w:p w14:paraId="0C61BD1F" w14:textId="77777777" w:rsidR="00DC750A" w:rsidRPr="002C6417" w:rsidRDefault="00DC750A" w:rsidP="00DC750A">
      <w:pPr>
        <w:pStyle w:val="Sinespaciado"/>
        <w:sectPr w:rsidR="00DC750A" w:rsidRPr="002C6417" w:rsidSect="00DC750A">
          <w:footerReference w:type="default" r:id="rId28"/>
          <w:pgSz w:w="15840" w:h="12240" w:orient="landscape"/>
          <w:pgMar w:top="1701" w:right="1418" w:bottom="1701" w:left="1418" w:header="0" w:footer="981" w:gutter="0"/>
          <w:cols w:space="720"/>
          <w:docGrid w:linePitch="299"/>
        </w:sectPr>
      </w:pPr>
      <w:r w:rsidRPr="002C6417">
        <w:t>¿Qué recomendaciones haría para mejorar la ejecución, resultados o impactos del proyecto?</w:t>
      </w:r>
    </w:p>
    <w:p w14:paraId="1CA0F334" w14:textId="77777777" w:rsidR="00E23AF8" w:rsidRPr="002C6417" w:rsidRDefault="0D7EEBEF" w:rsidP="00007EB2">
      <w:pPr>
        <w:pStyle w:val="Ttulo2"/>
      </w:pPr>
      <w:bookmarkStart w:id="133" w:name="_Toc182581552"/>
      <w:r w:rsidRPr="002C6417">
        <w:lastRenderedPageBreak/>
        <w:t>Anexo 5: Escalas de Evaluación</w:t>
      </w:r>
      <w:bookmarkEnd w:id="133"/>
    </w:p>
    <w:tbl>
      <w:tblPr>
        <w:tblStyle w:val="Tabladecuadrcula4-nfasis31"/>
        <w:tblW w:w="9067" w:type="dxa"/>
        <w:tblLayout w:type="fixed"/>
        <w:tblLook w:val="04A0" w:firstRow="1" w:lastRow="0" w:firstColumn="1" w:lastColumn="0" w:noHBand="0" w:noVBand="1"/>
      </w:tblPr>
      <w:tblGrid>
        <w:gridCol w:w="562"/>
        <w:gridCol w:w="2127"/>
        <w:gridCol w:w="6378"/>
      </w:tblGrid>
      <w:tr w:rsidR="00E23AF8" w:rsidRPr="002C6417" w14:paraId="1A2E347B" w14:textId="77777777" w:rsidTr="007B46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7" w:type="dxa"/>
            <w:gridSpan w:val="3"/>
          </w:tcPr>
          <w:p w14:paraId="659EDA6B" w14:textId="77777777" w:rsidR="00E23AF8" w:rsidRPr="002C6417" w:rsidRDefault="00EB313A" w:rsidP="00007EB2">
            <w:pPr>
              <w:pStyle w:val="TableParagraph"/>
              <w:spacing w:before="9"/>
              <w:ind w:left="107"/>
              <w:rPr>
                <w:rFonts w:ascii="Arial" w:hAnsi="Arial"/>
                <w:b w:val="0"/>
                <w:sz w:val="20"/>
              </w:rPr>
            </w:pPr>
            <w:r w:rsidRPr="002C6417">
              <w:rPr>
                <w:rFonts w:ascii="Arial" w:hAnsi="Arial"/>
                <w:w w:val="95"/>
                <w:sz w:val="20"/>
              </w:rPr>
              <w:t>Valoraciones</w:t>
            </w:r>
            <w:r w:rsidRPr="002C6417">
              <w:rPr>
                <w:rFonts w:ascii="Arial" w:hAnsi="Arial"/>
                <w:spacing w:val="-8"/>
                <w:w w:val="95"/>
                <w:sz w:val="20"/>
              </w:rPr>
              <w:t xml:space="preserve"> </w:t>
            </w:r>
            <w:r w:rsidRPr="002C6417">
              <w:rPr>
                <w:rFonts w:ascii="Arial" w:hAnsi="Arial"/>
                <w:w w:val="95"/>
                <w:sz w:val="20"/>
              </w:rPr>
              <w:t>del</w:t>
            </w:r>
            <w:r w:rsidRPr="002C6417">
              <w:rPr>
                <w:rFonts w:ascii="Arial" w:hAnsi="Arial"/>
                <w:spacing w:val="-6"/>
                <w:w w:val="95"/>
                <w:sz w:val="20"/>
              </w:rPr>
              <w:t xml:space="preserve"> </w:t>
            </w:r>
            <w:r w:rsidRPr="002C6417">
              <w:rPr>
                <w:rFonts w:ascii="Arial" w:hAnsi="Arial"/>
                <w:w w:val="95"/>
                <w:sz w:val="20"/>
              </w:rPr>
              <w:t>progreso</w:t>
            </w:r>
            <w:r w:rsidRPr="002C6417">
              <w:rPr>
                <w:rFonts w:ascii="Arial" w:hAnsi="Arial"/>
                <w:spacing w:val="-7"/>
                <w:w w:val="95"/>
                <w:sz w:val="20"/>
              </w:rPr>
              <w:t xml:space="preserve"> </w:t>
            </w:r>
            <w:r w:rsidRPr="002C6417">
              <w:rPr>
                <w:rFonts w:ascii="Arial" w:hAnsi="Arial"/>
                <w:w w:val="95"/>
                <w:sz w:val="20"/>
              </w:rPr>
              <w:t>en</w:t>
            </w:r>
            <w:r w:rsidRPr="002C6417">
              <w:rPr>
                <w:rFonts w:ascii="Arial" w:hAnsi="Arial"/>
                <w:spacing w:val="-7"/>
                <w:w w:val="95"/>
                <w:sz w:val="20"/>
              </w:rPr>
              <w:t xml:space="preserve"> </w:t>
            </w:r>
            <w:r w:rsidRPr="002C6417">
              <w:rPr>
                <w:rFonts w:ascii="Arial" w:hAnsi="Arial"/>
                <w:w w:val="95"/>
                <w:sz w:val="20"/>
              </w:rPr>
              <w:t>el</w:t>
            </w:r>
            <w:r w:rsidRPr="002C6417">
              <w:rPr>
                <w:rFonts w:ascii="Arial" w:hAnsi="Arial"/>
                <w:spacing w:val="-8"/>
                <w:w w:val="95"/>
                <w:sz w:val="20"/>
              </w:rPr>
              <w:t xml:space="preserve"> </w:t>
            </w:r>
            <w:r w:rsidRPr="002C6417">
              <w:rPr>
                <w:rFonts w:ascii="Arial" w:hAnsi="Arial"/>
                <w:w w:val="95"/>
                <w:sz w:val="20"/>
              </w:rPr>
              <w:t>logro</w:t>
            </w:r>
            <w:r w:rsidRPr="002C6417">
              <w:rPr>
                <w:rFonts w:ascii="Arial" w:hAnsi="Arial"/>
                <w:spacing w:val="-7"/>
                <w:w w:val="95"/>
                <w:sz w:val="20"/>
              </w:rPr>
              <w:t xml:space="preserve"> </w:t>
            </w:r>
            <w:r w:rsidRPr="002C6417">
              <w:rPr>
                <w:rFonts w:ascii="Arial" w:hAnsi="Arial"/>
                <w:w w:val="95"/>
                <w:sz w:val="20"/>
              </w:rPr>
              <w:t>de</w:t>
            </w:r>
            <w:r w:rsidRPr="002C6417">
              <w:rPr>
                <w:rFonts w:ascii="Arial" w:hAnsi="Arial"/>
                <w:spacing w:val="-7"/>
                <w:w w:val="95"/>
                <w:sz w:val="20"/>
              </w:rPr>
              <w:t xml:space="preserve"> </w:t>
            </w:r>
            <w:r w:rsidRPr="002C6417">
              <w:rPr>
                <w:rFonts w:ascii="Arial" w:hAnsi="Arial"/>
                <w:w w:val="95"/>
                <w:sz w:val="20"/>
              </w:rPr>
              <w:t>resultados:</w:t>
            </w:r>
            <w:r w:rsidRPr="002C6417">
              <w:rPr>
                <w:rFonts w:ascii="Arial" w:hAnsi="Arial"/>
                <w:spacing w:val="-8"/>
                <w:w w:val="95"/>
                <w:sz w:val="20"/>
              </w:rPr>
              <w:t xml:space="preserve"> </w:t>
            </w:r>
            <w:r w:rsidRPr="002C6417">
              <w:rPr>
                <w:rFonts w:ascii="Arial" w:hAnsi="Arial"/>
                <w:w w:val="95"/>
                <w:sz w:val="20"/>
              </w:rPr>
              <w:t>(una</w:t>
            </w:r>
            <w:r w:rsidRPr="002C6417">
              <w:rPr>
                <w:rFonts w:ascii="Arial" w:hAnsi="Arial"/>
                <w:spacing w:val="-7"/>
                <w:w w:val="95"/>
                <w:sz w:val="20"/>
              </w:rPr>
              <w:t xml:space="preserve"> </w:t>
            </w:r>
            <w:r w:rsidRPr="002C6417">
              <w:rPr>
                <w:rFonts w:ascii="Arial" w:hAnsi="Arial"/>
                <w:w w:val="95"/>
                <w:sz w:val="20"/>
              </w:rPr>
              <w:t>valoración</w:t>
            </w:r>
            <w:r w:rsidRPr="002C6417">
              <w:rPr>
                <w:rFonts w:ascii="Arial" w:hAnsi="Arial"/>
                <w:spacing w:val="-7"/>
                <w:w w:val="95"/>
                <w:sz w:val="20"/>
              </w:rPr>
              <w:t xml:space="preserve"> </w:t>
            </w:r>
            <w:r w:rsidRPr="002C6417">
              <w:rPr>
                <w:rFonts w:ascii="Arial" w:hAnsi="Arial"/>
                <w:w w:val="95"/>
                <w:sz w:val="20"/>
              </w:rPr>
              <w:t>por</w:t>
            </w:r>
            <w:r w:rsidRPr="002C6417">
              <w:rPr>
                <w:rFonts w:ascii="Arial" w:hAnsi="Arial"/>
                <w:spacing w:val="-5"/>
                <w:w w:val="95"/>
                <w:sz w:val="20"/>
              </w:rPr>
              <w:t xml:space="preserve"> </w:t>
            </w:r>
            <w:r w:rsidRPr="002C6417">
              <w:rPr>
                <w:rFonts w:ascii="Arial" w:hAnsi="Arial"/>
                <w:w w:val="95"/>
                <w:sz w:val="20"/>
              </w:rPr>
              <w:t>c/resultado</w:t>
            </w:r>
            <w:r w:rsidRPr="002C6417">
              <w:rPr>
                <w:rFonts w:ascii="Arial" w:hAnsi="Arial"/>
                <w:spacing w:val="-9"/>
                <w:w w:val="95"/>
                <w:sz w:val="20"/>
              </w:rPr>
              <w:t xml:space="preserve"> </w:t>
            </w:r>
            <w:r w:rsidRPr="002C6417">
              <w:rPr>
                <w:rFonts w:ascii="Arial" w:hAnsi="Arial"/>
                <w:w w:val="95"/>
                <w:sz w:val="20"/>
              </w:rPr>
              <w:t>y</w:t>
            </w:r>
            <w:r w:rsidRPr="002C6417">
              <w:rPr>
                <w:rFonts w:ascii="Arial" w:hAnsi="Arial"/>
                <w:spacing w:val="-10"/>
                <w:w w:val="95"/>
                <w:sz w:val="20"/>
              </w:rPr>
              <w:t xml:space="preserve"> </w:t>
            </w:r>
            <w:r w:rsidRPr="002C6417">
              <w:rPr>
                <w:rFonts w:ascii="Arial" w:hAnsi="Arial"/>
                <w:w w:val="95"/>
                <w:sz w:val="20"/>
              </w:rPr>
              <w:t>objetivo)</w:t>
            </w:r>
          </w:p>
        </w:tc>
      </w:tr>
      <w:tr w:rsidR="00E23AF8" w:rsidRPr="002C6417" w14:paraId="129403B9" w14:textId="77777777" w:rsidTr="007B4681">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dxa"/>
          </w:tcPr>
          <w:p w14:paraId="79A024F4"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6</w:t>
            </w:r>
          </w:p>
        </w:tc>
        <w:tc>
          <w:tcPr>
            <w:tcW w:w="0" w:type="dxa"/>
          </w:tcPr>
          <w:p w14:paraId="0FB68F6B" w14:textId="77777777" w:rsidR="00E23AF8" w:rsidRPr="002C6417" w:rsidRDefault="00EB313A" w:rsidP="00007EB2">
            <w:pPr>
              <w:pStyle w:val="TableParagraph"/>
              <w:spacing w:before="9"/>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2C6417">
              <w:rPr>
                <w:rFonts w:ascii="Arial" w:hAnsi="Arial"/>
                <w:b/>
                <w:w w:val="95"/>
                <w:sz w:val="20"/>
              </w:rPr>
              <w:t>Altamente</w:t>
            </w:r>
            <w:r w:rsidRPr="002C6417">
              <w:rPr>
                <w:rFonts w:ascii="Arial" w:hAnsi="Arial"/>
                <w:b/>
                <w:spacing w:val="-10"/>
                <w:w w:val="95"/>
                <w:sz w:val="20"/>
              </w:rPr>
              <w:t xml:space="preserve"> </w:t>
            </w:r>
            <w:r w:rsidRPr="002C6417">
              <w:rPr>
                <w:rFonts w:ascii="Arial" w:hAnsi="Arial"/>
                <w:b/>
                <w:w w:val="95"/>
                <w:sz w:val="20"/>
              </w:rPr>
              <w:t>satisfactoria</w:t>
            </w:r>
            <w:r w:rsidRPr="002C6417">
              <w:rPr>
                <w:rFonts w:ascii="Arial" w:hAnsi="Arial"/>
                <w:b/>
                <w:spacing w:val="-9"/>
                <w:w w:val="95"/>
                <w:sz w:val="20"/>
              </w:rPr>
              <w:t xml:space="preserve"> </w:t>
            </w:r>
            <w:r w:rsidRPr="002C6417">
              <w:rPr>
                <w:rFonts w:ascii="Arial" w:hAnsi="Arial"/>
                <w:b/>
                <w:w w:val="95"/>
                <w:sz w:val="20"/>
              </w:rPr>
              <w:t>(AS)</w:t>
            </w:r>
          </w:p>
        </w:tc>
        <w:tc>
          <w:tcPr>
            <w:tcW w:w="6378" w:type="dxa"/>
          </w:tcPr>
          <w:p w14:paraId="69A8A933" w14:textId="77777777" w:rsidR="00E23AF8" w:rsidRPr="002C6417" w:rsidRDefault="00EB313A" w:rsidP="00007EB2">
            <w:pPr>
              <w:pStyle w:val="TableParagraph"/>
              <w:spacing w:before="1" w:line="247" w:lineRule="auto"/>
              <w:ind w:left="108" w:right="97"/>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w w:val="90"/>
                <w:sz w:val="20"/>
              </w:rPr>
              <w:t>Se espera lograr o exceder los objetivos/resultados establecidos</w:t>
            </w:r>
            <w:r w:rsidRPr="002C6417">
              <w:rPr>
                <w:rFonts w:ascii="Arial" w:hAnsi="Arial"/>
                <w:spacing w:val="1"/>
                <w:w w:val="90"/>
                <w:sz w:val="20"/>
              </w:rPr>
              <w:t xml:space="preserve"> </w:t>
            </w:r>
            <w:r w:rsidRPr="002C6417">
              <w:rPr>
                <w:rFonts w:ascii="Arial" w:hAnsi="Arial"/>
                <w:w w:val="95"/>
                <w:sz w:val="20"/>
              </w:rPr>
              <w:t>para el final del proyecto sin grandes carencias. El progreso</w:t>
            </w:r>
            <w:r w:rsidRPr="002C6417">
              <w:rPr>
                <w:rFonts w:ascii="Arial" w:hAnsi="Arial"/>
                <w:spacing w:val="1"/>
                <w:w w:val="95"/>
                <w:sz w:val="20"/>
              </w:rPr>
              <w:t xml:space="preserve"> </w:t>
            </w:r>
            <w:r w:rsidRPr="002C6417">
              <w:rPr>
                <w:rFonts w:ascii="Arial" w:hAnsi="Arial"/>
                <w:w w:val="90"/>
                <w:sz w:val="20"/>
              </w:rPr>
              <w:t>hacia</w:t>
            </w:r>
            <w:r w:rsidRPr="002C6417">
              <w:rPr>
                <w:rFonts w:ascii="Arial" w:hAnsi="Arial"/>
                <w:spacing w:val="1"/>
                <w:w w:val="90"/>
                <w:sz w:val="20"/>
              </w:rPr>
              <w:t xml:space="preserve"> </w:t>
            </w:r>
            <w:r w:rsidRPr="002C6417">
              <w:rPr>
                <w:rFonts w:ascii="Arial" w:hAnsi="Arial"/>
                <w:w w:val="90"/>
                <w:sz w:val="20"/>
              </w:rPr>
              <w:t>el</w:t>
            </w:r>
            <w:r w:rsidRPr="002C6417">
              <w:rPr>
                <w:rFonts w:ascii="Arial" w:hAnsi="Arial"/>
                <w:spacing w:val="2"/>
                <w:w w:val="90"/>
                <w:sz w:val="20"/>
              </w:rPr>
              <w:t xml:space="preserve"> </w:t>
            </w:r>
            <w:r w:rsidRPr="002C6417">
              <w:rPr>
                <w:rFonts w:ascii="Arial" w:hAnsi="Arial"/>
                <w:w w:val="90"/>
                <w:sz w:val="20"/>
              </w:rPr>
              <w:t>logro</w:t>
            </w:r>
            <w:r w:rsidRPr="002C6417">
              <w:rPr>
                <w:rFonts w:ascii="Arial" w:hAnsi="Arial"/>
                <w:spacing w:val="3"/>
                <w:w w:val="90"/>
                <w:sz w:val="20"/>
              </w:rPr>
              <w:t xml:space="preserve"> </w:t>
            </w:r>
            <w:r w:rsidRPr="002C6417">
              <w:rPr>
                <w:rFonts w:ascii="Arial" w:hAnsi="Arial"/>
                <w:w w:val="90"/>
                <w:sz w:val="20"/>
              </w:rPr>
              <w:t>de</w:t>
            </w:r>
            <w:r w:rsidRPr="002C6417">
              <w:rPr>
                <w:rFonts w:ascii="Arial" w:hAnsi="Arial"/>
                <w:spacing w:val="2"/>
                <w:w w:val="90"/>
                <w:sz w:val="20"/>
              </w:rPr>
              <w:t xml:space="preserve"> </w:t>
            </w:r>
            <w:r w:rsidRPr="002C6417">
              <w:rPr>
                <w:rFonts w:ascii="Arial" w:hAnsi="Arial"/>
                <w:w w:val="90"/>
                <w:sz w:val="20"/>
              </w:rPr>
              <w:t>los</w:t>
            </w:r>
            <w:r w:rsidRPr="002C6417">
              <w:rPr>
                <w:rFonts w:ascii="Arial" w:hAnsi="Arial"/>
                <w:spacing w:val="-2"/>
                <w:w w:val="90"/>
                <w:sz w:val="20"/>
              </w:rPr>
              <w:t xml:space="preserve"> </w:t>
            </w:r>
            <w:r w:rsidRPr="002C6417">
              <w:rPr>
                <w:rFonts w:ascii="Arial" w:hAnsi="Arial"/>
                <w:w w:val="90"/>
                <w:sz w:val="20"/>
              </w:rPr>
              <w:t>objetivos/resultados</w:t>
            </w:r>
            <w:r w:rsidRPr="002C6417">
              <w:rPr>
                <w:rFonts w:ascii="Arial" w:hAnsi="Arial"/>
                <w:spacing w:val="2"/>
                <w:w w:val="90"/>
                <w:sz w:val="20"/>
              </w:rPr>
              <w:t xml:space="preserve"> </w:t>
            </w:r>
            <w:r w:rsidRPr="002C6417">
              <w:rPr>
                <w:rFonts w:ascii="Arial" w:hAnsi="Arial"/>
                <w:w w:val="90"/>
                <w:sz w:val="20"/>
              </w:rPr>
              <w:t>puede</w:t>
            </w:r>
            <w:r w:rsidRPr="002C6417">
              <w:rPr>
                <w:rFonts w:ascii="Arial" w:hAnsi="Arial"/>
                <w:spacing w:val="2"/>
                <w:w w:val="90"/>
                <w:sz w:val="20"/>
              </w:rPr>
              <w:t xml:space="preserve"> </w:t>
            </w:r>
            <w:r w:rsidRPr="002C6417">
              <w:rPr>
                <w:rFonts w:ascii="Arial" w:hAnsi="Arial"/>
                <w:w w:val="90"/>
                <w:sz w:val="20"/>
              </w:rPr>
              <w:t>presentarse</w:t>
            </w:r>
          </w:p>
          <w:p w14:paraId="0670059D" w14:textId="77777777" w:rsidR="00E23AF8" w:rsidRPr="002C6417" w:rsidRDefault="00EB313A" w:rsidP="00007EB2">
            <w:pPr>
              <w:pStyle w:val="TableParagraph"/>
              <w:spacing w:before="5" w:line="218" w:lineRule="exact"/>
              <w:ind w:left="108"/>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w w:val="95"/>
                <w:sz w:val="20"/>
              </w:rPr>
              <w:t>como</w:t>
            </w:r>
            <w:r w:rsidRPr="002C6417">
              <w:rPr>
                <w:rFonts w:ascii="Arial" w:hAnsi="Arial"/>
                <w:spacing w:val="-11"/>
                <w:w w:val="95"/>
                <w:sz w:val="20"/>
              </w:rPr>
              <w:t xml:space="preserve"> </w:t>
            </w:r>
            <w:r w:rsidRPr="002C6417">
              <w:rPr>
                <w:rFonts w:ascii="Arial" w:hAnsi="Arial"/>
                <w:w w:val="95"/>
                <w:sz w:val="20"/>
              </w:rPr>
              <w:t>una</w:t>
            </w:r>
            <w:r w:rsidRPr="002C6417">
              <w:rPr>
                <w:rFonts w:ascii="Arial" w:hAnsi="Arial"/>
                <w:spacing w:val="-12"/>
                <w:w w:val="95"/>
                <w:sz w:val="20"/>
              </w:rPr>
              <w:t xml:space="preserve"> </w:t>
            </w:r>
            <w:r w:rsidRPr="002C6417">
              <w:rPr>
                <w:rFonts w:ascii="Arial" w:hAnsi="Arial"/>
                <w:w w:val="95"/>
                <w:sz w:val="20"/>
              </w:rPr>
              <w:t>"buena</w:t>
            </w:r>
            <w:r w:rsidRPr="002C6417">
              <w:rPr>
                <w:rFonts w:ascii="Arial" w:hAnsi="Arial"/>
                <w:spacing w:val="-13"/>
                <w:w w:val="95"/>
                <w:sz w:val="20"/>
              </w:rPr>
              <w:t xml:space="preserve"> </w:t>
            </w:r>
            <w:r w:rsidRPr="002C6417">
              <w:rPr>
                <w:rFonts w:ascii="Arial" w:hAnsi="Arial"/>
                <w:w w:val="95"/>
                <w:sz w:val="20"/>
              </w:rPr>
              <w:t>práctica"</w:t>
            </w:r>
          </w:p>
        </w:tc>
      </w:tr>
      <w:tr w:rsidR="00E23AF8" w:rsidRPr="002C6417" w14:paraId="755DA302" w14:textId="77777777" w:rsidTr="00D0494B">
        <w:trPr>
          <w:trHeight w:val="719"/>
        </w:trPr>
        <w:tc>
          <w:tcPr>
            <w:cnfStyle w:val="001000000000" w:firstRow="0" w:lastRow="0" w:firstColumn="1" w:lastColumn="0" w:oddVBand="0" w:evenVBand="0" w:oddHBand="0" w:evenHBand="0" w:firstRowFirstColumn="0" w:firstRowLastColumn="0" w:lastRowFirstColumn="0" w:lastRowLastColumn="0"/>
            <w:tcW w:w="562" w:type="dxa"/>
          </w:tcPr>
          <w:p w14:paraId="535F7FB6"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5</w:t>
            </w:r>
          </w:p>
        </w:tc>
        <w:tc>
          <w:tcPr>
            <w:tcW w:w="2127" w:type="dxa"/>
          </w:tcPr>
          <w:p w14:paraId="11B3491A" w14:textId="77777777" w:rsidR="00E23AF8" w:rsidRPr="002C6417" w:rsidRDefault="00EB313A" w:rsidP="00007EB2">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2C6417">
              <w:rPr>
                <w:rFonts w:ascii="Arial" w:hAnsi="Arial"/>
                <w:b/>
                <w:w w:val="95"/>
                <w:sz w:val="20"/>
              </w:rPr>
              <w:t>Satisfactoria</w:t>
            </w:r>
            <w:r w:rsidRPr="002C6417">
              <w:rPr>
                <w:rFonts w:ascii="Arial" w:hAnsi="Arial"/>
                <w:b/>
                <w:spacing w:val="-16"/>
                <w:w w:val="95"/>
                <w:sz w:val="20"/>
              </w:rPr>
              <w:t xml:space="preserve"> </w:t>
            </w:r>
            <w:r w:rsidRPr="002C6417">
              <w:rPr>
                <w:rFonts w:ascii="Arial" w:hAnsi="Arial"/>
                <w:b/>
                <w:w w:val="95"/>
                <w:sz w:val="20"/>
              </w:rPr>
              <w:t>(S)</w:t>
            </w:r>
          </w:p>
        </w:tc>
        <w:tc>
          <w:tcPr>
            <w:tcW w:w="6378" w:type="dxa"/>
          </w:tcPr>
          <w:p w14:paraId="26083813" w14:textId="77777777" w:rsidR="00E23AF8" w:rsidRPr="002C6417" w:rsidRDefault="00EB313A" w:rsidP="00007EB2">
            <w:pPr>
              <w:pStyle w:val="TableParagraph"/>
              <w:spacing w:before="1" w:line="247" w:lineRule="auto"/>
              <w:ind w:left="108" w:right="86"/>
              <w:cnfStyle w:val="000000000000" w:firstRow="0" w:lastRow="0" w:firstColumn="0" w:lastColumn="0" w:oddVBand="0" w:evenVBand="0" w:oddHBand="0" w:evenHBand="0" w:firstRowFirstColumn="0" w:firstRowLastColumn="0" w:lastRowFirstColumn="0" w:lastRowLastColumn="0"/>
              <w:rPr>
                <w:rFonts w:ascii="Arial" w:hAnsi="Arial"/>
                <w:sz w:val="20"/>
              </w:rPr>
            </w:pPr>
            <w:r w:rsidRPr="002C6417">
              <w:rPr>
                <w:rFonts w:ascii="Arial" w:hAnsi="Arial"/>
                <w:w w:val="95"/>
                <w:sz w:val="20"/>
              </w:rPr>
              <w:t>Se</w:t>
            </w:r>
            <w:r w:rsidRPr="002C6417">
              <w:rPr>
                <w:rFonts w:ascii="Arial" w:hAnsi="Arial"/>
                <w:spacing w:val="21"/>
                <w:w w:val="95"/>
                <w:sz w:val="20"/>
              </w:rPr>
              <w:t xml:space="preserve"> </w:t>
            </w:r>
            <w:r w:rsidRPr="002C6417">
              <w:rPr>
                <w:rFonts w:ascii="Arial" w:hAnsi="Arial"/>
                <w:w w:val="95"/>
                <w:sz w:val="20"/>
              </w:rPr>
              <w:t>espera</w:t>
            </w:r>
            <w:r w:rsidRPr="002C6417">
              <w:rPr>
                <w:rFonts w:ascii="Arial" w:hAnsi="Arial"/>
                <w:spacing w:val="23"/>
                <w:w w:val="95"/>
                <w:sz w:val="20"/>
              </w:rPr>
              <w:t xml:space="preserve"> </w:t>
            </w:r>
            <w:r w:rsidRPr="002C6417">
              <w:rPr>
                <w:rFonts w:ascii="Arial" w:hAnsi="Arial"/>
                <w:w w:val="95"/>
                <w:sz w:val="20"/>
              </w:rPr>
              <w:t>lograr</w:t>
            </w:r>
            <w:r w:rsidRPr="002C6417">
              <w:rPr>
                <w:rFonts w:ascii="Arial" w:hAnsi="Arial"/>
                <w:spacing w:val="23"/>
                <w:w w:val="95"/>
                <w:sz w:val="20"/>
              </w:rPr>
              <w:t xml:space="preserve"> </w:t>
            </w:r>
            <w:r w:rsidRPr="002C6417">
              <w:rPr>
                <w:rFonts w:ascii="Arial" w:hAnsi="Arial"/>
                <w:w w:val="95"/>
                <w:sz w:val="20"/>
              </w:rPr>
              <w:t>la</w:t>
            </w:r>
            <w:r w:rsidRPr="002C6417">
              <w:rPr>
                <w:rFonts w:ascii="Arial" w:hAnsi="Arial"/>
                <w:spacing w:val="25"/>
                <w:w w:val="95"/>
                <w:sz w:val="20"/>
              </w:rPr>
              <w:t xml:space="preserve"> </w:t>
            </w:r>
            <w:r w:rsidRPr="002C6417">
              <w:rPr>
                <w:rFonts w:ascii="Arial" w:hAnsi="Arial"/>
                <w:w w:val="95"/>
                <w:sz w:val="20"/>
              </w:rPr>
              <w:t>mayor</w:t>
            </w:r>
            <w:r w:rsidRPr="002C6417">
              <w:rPr>
                <w:rFonts w:ascii="Arial" w:hAnsi="Arial"/>
                <w:spacing w:val="24"/>
                <w:w w:val="95"/>
                <w:sz w:val="20"/>
              </w:rPr>
              <w:t xml:space="preserve"> </w:t>
            </w:r>
            <w:r w:rsidRPr="002C6417">
              <w:rPr>
                <w:rFonts w:ascii="Arial" w:hAnsi="Arial"/>
                <w:w w:val="95"/>
                <w:sz w:val="20"/>
              </w:rPr>
              <w:t>parte</w:t>
            </w:r>
            <w:r w:rsidRPr="002C6417">
              <w:rPr>
                <w:rFonts w:ascii="Arial" w:hAnsi="Arial"/>
                <w:spacing w:val="23"/>
                <w:w w:val="95"/>
                <w:sz w:val="20"/>
              </w:rPr>
              <w:t xml:space="preserve"> </w:t>
            </w:r>
            <w:r w:rsidRPr="002C6417">
              <w:rPr>
                <w:rFonts w:ascii="Arial" w:hAnsi="Arial"/>
                <w:w w:val="95"/>
                <w:sz w:val="20"/>
              </w:rPr>
              <w:t>de</w:t>
            </w:r>
            <w:r w:rsidRPr="002C6417">
              <w:rPr>
                <w:rFonts w:ascii="Arial" w:hAnsi="Arial"/>
                <w:spacing w:val="23"/>
                <w:w w:val="95"/>
                <w:sz w:val="20"/>
              </w:rPr>
              <w:t xml:space="preserve"> </w:t>
            </w:r>
            <w:r w:rsidRPr="002C6417">
              <w:rPr>
                <w:rFonts w:ascii="Arial" w:hAnsi="Arial"/>
                <w:w w:val="95"/>
                <w:sz w:val="20"/>
              </w:rPr>
              <w:t>los</w:t>
            </w:r>
            <w:r w:rsidRPr="002C6417">
              <w:rPr>
                <w:rFonts w:ascii="Arial" w:hAnsi="Arial"/>
                <w:spacing w:val="23"/>
                <w:w w:val="95"/>
                <w:sz w:val="20"/>
              </w:rPr>
              <w:t xml:space="preserve"> </w:t>
            </w:r>
            <w:r w:rsidRPr="002C6417">
              <w:rPr>
                <w:rFonts w:ascii="Arial" w:hAnsi="Arial"/>
                <w:w w:val="95"/>
                <w:sz w:val="20"/>
              </w:rPr>
              <w:t>objetivos/resultados</w:t>
            </w:r>
            <w:r w:rsidRPr="002C6417">
              <w:rPr>
                <w:rFonts w:ascii="Arial" w:hAnsi="Arial"/>
                <w:spacing w:val="-54"/>
                <w:w w:val="95"/>
                <w:sz w:val="20"/>
              </w:rPr>
              <w:t xml:space="preserve"> </w:t>
            </w:r>
            <w:r w:rsidRPr="002C6417">
              <w:rPr>
                <w:rFonts w:ascii="Arial" w:hAnsi="Arial"/>
                <w:sz w:val="20"/>
              </w:rPr>
              <w:t>establecidos</w:t>
            </w:r>
            <w:r w:rsidRPr="002C6417">
              <w:rPr>
                <w:rFonts w:ascii="Arial" w:hAnsi="Arial"/>
                <w:spacing w:val="24"/>
                <w:sz w:val="20"/>
              </w:rPr>
              <w:t xml:space="preserve"> </w:t>
            </w:r>
            <w:r w:rsidRPr="002C6417">
              <w:rPr>
                <w:rFonts w:ascii="Arial" w:hAnsi="Arial"/>
                <w:sz w:val="20"/>
              </w:rPr>
              <w:t>para</w:t>
            </w:r>
            <w:r w:rsidRPr="002C6417">
              <w:rPr>
                <w:rFonts w:ascii="Arial" w:hAnsi="Arial"/>
                <w:spacing w:val="25"/>
                <w:sz w:val="20"/>
              </w:rPr>
              <w:t xml:space="preserve"> </w:t>
            </w:r>
            <w:r w:rsidRPr="002C6417">
              <w:rPr>
                <w:rFonts w:ascii="Arial" w:hAnsi="Arial"/>
                <w:sz w:val="20"/>
              </w:rPr>
              <w:t>el</w:t>
            </w:r>
            <w:r w:rsidRPr="002C6417">
              <w:rPr>
                <w:rFonts w:ascii="Arial" w:hAnsi="Arial"/>
                <w:spacing w:val="26"/>
                <w:sz w:val="20"/>
              </w:rPr>
              <w:t xml:space="preserve"> </w:t>
            </w:r>
            <w:r w:rsidRPr="002C6417">
              <w:rPr>
                <w:rFonts w:ascii="Arial" w:hAnsi="Arial"/>
                <w:sz w:val="20"/>
              </w:rPr>
              <w:t>final</w:t>
            </w:r>
            <w:r w:rsidRPr="002C6417">
              <w:rPr>
                <w:rFonts w:ascii="Arial" w:hAnsi="Arial"/>
                <w:spacing w:val="25"/>
                <w:sz w:val="20"/>
              </w:rPr>
              <w:t xml:space="preserve"> </w:t>
            </w:r>
            <w:r w:rsidRPr="002C6417">
              <w:rPr>
                <w:rFonts w:ascii="Arial" w:hAnsi="Arial"/>
                <w:sz w:val="20"/>
              </w:rPr>
              <w:t>del</w:t>
            </w:r>
            <w:r w:rsidRPr="002C6417">
              <w:rPr>
                <w:rFonts w:ascii="Arial" w:hAnsi="Arial"/>
                <w:spacing w:val="25"/>
                <w:sz w:val="20"/>
              </w:rPr>
              <w:t xml:space="preserve"> </w:t>
            </w:r>
            <w:r w:rsidRPr="002C6417">
              <w:rPr>
                <w:rFonts w:ascii="Arial" w:hAnsi="Arial"/>
                <w:sz w:val="20"/>
              </w:rPr>
              <w:t>proyecto</w:t>
            </w:r>
            <w:r w:rsidRPr="002C6417">
              <w:rPr>
                <w:rFonts w:ascii="Arial" w:hAnsi="Arial"/>
                <w:spacing w:val="26"/>
                <w:sz w:val="20"/>
              </w:rPr>
              <w:t xml:space="preserve"> </w:t>
            </w:r>
            <w:r w:rsidRPr="002C6417">
              <w:rPr>
                <w:rFonts w:ascii="Arial" w:hAnsi="Arial"/>
                <w:sz w:val="20"/>
              </w:rPr>
              <w:t>sólo</w:t>
            </w:r>
            <w:r w:rsidRPr="002C6417">
              <w:rPr>
                <w:rFonts w:ascii="Arial" w:hAnsi="Arial"/>
                <w:spacing w:val="26"/>
                <w:sz w:val="20"/>
              </w:rPr>
              <w:t xml:space="preserve"> </w:t>
            </w:r>
            <w:r w:rsidRPr="002C6417">
              <w:rPr>
                <w:rFonts w:ascii="Arial" w:hAnsi="Arial"/>
                <w:sz w:val="20"/>
              </w:rPr>
              <w:t>con</w:t>
            </w:r>
            <w:r w:rsidRPr="002C6417">
              <w:rPr>
                <w:rFonts w:ascii="Arial" w:hAnsi="Arial"/>
                <w:spacing w:val="26"/>
                <w:sz w:val="20"/>
              </w:rPr>
              <w:t xml:space="preserve"> </w:t>
            </w:r>
            <w:r w:rsidRPr="002C6417">
              <w:rPr>
                <w:rFonts w:ascii="Arial" w:hAnsi="Arial"/>
                <w:sz w:val="20"/>
              </w:rPr>
              <w:t>mínimas</w:t>
            </w:r>
          </w:p>
          <w:p w14:paraId="245BEB46" w14:textId="77777777" w:rsidR="00E23AF8" w:rsidRPr="002C6417" w:rsidRDefault="00EB313A" w:rsidP="00007EB2">
            <w:pPr>
              <w:pStyle w:val="TableParagraph"/>
              <w:spacing w:before="2" w:line="218" w:lineRule="exact"/>
              <w:ind w:left="108"/>
              <w:cnfStyle w:val="000000000000" w:firstRow="0" w:lastRow="0" w:firstColumn="0" w:lastColumn="0" w:oddVBand="0" w:evenVBand="0" w:oddHBand="0" w:evenHBand="0" w:firstRowFirstColumn="0" w:firstRowLastColumn="0" w:lastRowFirstColumn="0" w:lastRowLastColumn="0"/>
              <w:rPr>
                <w:rFonts w:ascii="Arial" w:hAnsi="Arial"/>
                <w:sz w:val="20"/>
              </w:rPr>
            </w:pPr>
            <w:r w:rsidRPr="002C6417">
              <w:rPr>
                <w:rFonts w:ascii="Arial" w:hAnsi="Arial"/>
                <w:w w:val="95"/>
                <w:sz w:val="20"/>
              </w:rPr>
              <w:t>carencias.</w:t>
            </w:r>
          </w:p>
        </w:tc>
      </w:tr>
      <w:tr w:rsidR="00E23AF8" w:rsidRPr="002C6417" w14:paraId="13818436" w14:textId="77777777" w:rsidTr="007B468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0" w:type="dxa"/>
          </w:tcPr>
          <w:p w14:paraId="244387FA" w14:textId="77777777" w:rsidR="00E23AF8" w:rsidRPr="002C6417" w:rsidRDefault="00EB313A" w:rsidP="00007EB2">
            <w:pPr>
              <w:pStyle w:val="TableParagraph"/>
              <w:spacing w:before="4"/>
              <w:ind w:right="25"/>
              <w:jc w:val="center"/>
              <w:rPr>
                <w:rFonts w:ascii="Arial" w:hAnsi="Arial"/>
                <w:sz w:val="20"/>
              </w:rPr>
            </w:pPr>
            <w:r w:rsidRPr="002C6417">
              <w:rPr>
                <w:rFonts w:ascii="Arial" w:hAnsi="Arial"/>
                <w:w w:val="97"/>
                <w:sz w:val="20"/>
              </w:rPr>
              <w:t>4</w:t>
            </w:r>
          </w:p>
        </w:tc>
        <w:tc>
          <w:tcPr>
            <w:tcW w:w="0" w:type="dxa"/>
          </w:tcPr>
          <w:p w14:paraId="4DC44C39" w14:textId="77777777" w:rsidR="00E23AF8" w:rsidRPr="002C6417" w:rsidRDefault="00EB313A" w:rsidP="00007EB2">
            <w:pPr>
              <w:pStyle w:val="TableParagraph"/>
              <w:tabs>
                <w:tab w:val="left" w:pos="2014"/>
              </w:tabs>
              <w:spacing w:before="11" w:line="254" w:lineRule="auto"/>
              <w:ind w:left="107" w:right="98"/>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2C6417">
              <w:rPr>
                <w:rFonts w:ascii="Arial" w:hAnsi="Arial"/>
                <w:b/>
                <w:sz w:val="20"/>
              </w:rPr>
              <w:t xml:space="preserve">Moderadamente </w:t>
            </w:r>
            <w:r w:rsidRPr="002C6417">
              <w:rPr>
                <w:rFonts w:ascii="Arial" w:hAnsi="Arial"/>
                <w:b/>
                <w:w w:val="95"/>
                <w:sz w:val="20"/>
              </w:rPr>
              <w:t>Satisfactoria</w:t>
            </w:r>
            <w:r w:rsidRPr="002C6417">
              <w:rPr>
                <w:rFonts w:ascii="Arial" w:hAnsi="Arial"/>
                <w:b/>
                <w:spacing w:val="-55"/>
                <w:w w:val="95"/>
                <w:sz w:val="20"/>
              </w:rPr>
              <w:t xml:space="preserve"> </w:t>
            </w:r>
            <w:r w:rsidRPr="002C6417">
              <w:rPr>
                <w:rFonts w:ascii="Arial" w:hAnsi="Arial"/>
                <w:b/>
                <w:sz w:val="20"/>
              </w:rPr>
              <w:t>(MS)</w:t>
            </w:r>
          </w:p>
        </w:tc>
        <w:tc>
          <w:tcPr>
            <w:tcW w:w="6378" w:type="dxa"/>
          </w:tcPr>
          <w:p w14:paraId="7EAD0EB4" w14:textId="77777777" w:rsidR="00E23AF8" w:rsidRPr="002C6417" w:rsidRDefault="00EB313A" w:rsidP="00007EB2">
            <w:pPr>
              <w:pStyle w:val="TableParagraph"/>
              <w:spacing w:before="4" w:line="247" w:lineRule="auto"/>
              <w:ind w:left="108" w:right="89"/>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w w:val="95"/>
                <w:sz w:val="20"/>
              </w:rPr>
              <w:t>Se</w:t>
            </w:r>
            <w:r w:rsidRPr="002C6417">
              <w:rPr>
                <w:rFonts w:ascii="Arial" w:hAnsi="Arial"/>
                <w:spacing w:val="21"/>
                <w:w w:val="95"/>
                <w:sz w:val="20"/>
              </w:rPr>
              <w:t xml:space="preserve"> </w:t>
            </w:r>
            <w:r w:rsidRPr="002C6417">
              <w:rPr>
                <w:rFonts w:ascii="Arial" w:hAnsi="Arial"/>
                <w:w w:val="95"/>
                <w:sz w:val="20"/>
              </w:rPr>
              <w:t>espera</w:t>
            </w:r>
            <w:r w:rsidRPr="002C6417">
              <w:rPr>
                <w:rFonts w:ascii="Arial" w:hAnsi="Arial"/>
                <w:spacing w:val="23"/>
                <w:w w:val="95"/>
                <w:sz w:val="20"/>
              </w:rPr>
              <w:t xml:space="preserve"> </w:t>
            </w:r>
            <w:r w:rsidRPr="002C6417">
              <w:rPr>
                <w:rFonts w:ascii="Arial" w:hAnsi="Arial"/>
                <w:w w:val="95"/>
                <w:sz w:val="20"/>
              </w:rPr>
              <w:t>lograr</w:t>
            </w:r>
            <w:r w:rsidRPr="002C6417">
              <w:rPr>
                <w:rFonts w:ascii="Arial" w:hAnsi="Arial"/>
                <w:spacing w:val="23"/>
                <w:w w:val="95"/>
                <w:sz w:val="20"/>
              </w:rPr>
              <w:t xml:space="preserve"> </w:t>
            </w:r>
            <w:r w:rsidRPr="002C6417">
              <w:rPr>
                <w:rFonts w:ascii="Arial" w:hAnsi="Arial"/>
                <w:w w:val="95"/>
                <w:sz w:val="20"/>
              </w:rPr>
              <w:t>la</w:t>
            </w:r>
            <w:r w:rsidRPr="002C6417">
              <w:rPr>
                <w:rFonts w:ascii="Arial" w:hAnsi="Arial"/>
                <w:spacing w:val="25"/>
                <w:w w:val="95"/>
                <w:sz w:val="20"/>
              </w:rPr>
              <w:t xml:space="preserve"> </w:t>
            </w:r>
            <w:r w:rsidRPr="002C6417">
              <w:rPr>
                <w:rFonts w:ascii="Arial" w:hAnsi="Arial"/>
                <w:w w:val="95"/>
                <w:sz w:val="20"/>
              </w:rPr>
              <w:t>mayor</w:t>
            </w:r>
            <w:r w:rsidRPr="002C6417">
              <w:rPr>
                <w:rFonts w:ascii="Arial" w:hAnsi="Arial"/>
                <w:spacing w:val="24"/>
                <w:w w:val="95"/>
                <w:sz w:val="20"/>
              </w:rPr>
              <w:t xml:space="preserve"> </w:t>
            </w:r>
            <w:r w:rsidRPr="002C6417">
              <w:rPr>
                <w:rFonts w:ascii="Arial" w:hAnsi="Arial"/>
                <w:w w:val="95"/>
                <w:sz w:val="20"/>
              </w:rPr>
              <w:t>parte</w:t>
            </w:r>
            <w:r w:rsidRPr="002C6417">
              <w:rPr>
                <w:rFonts w:ascii="Arial" w:hAnsi="Arial"/>
                <w:spacing w:val="23"/>
                <w:w w:val="95"/>
                <w:sz w:val="20"/>
              </w:rPr>
              <w:t xml:space="preserve"> </w:t>
            </w:r>
            <w:r w:rsidRPr="002C6417">
              <w:rPr>
                <w:rFonts w:ascii="Arial" w:hAnsi="Arial"/>
                <w:w w:val="95"/>
                <w:sz w:val="20"/>
              </w:rPr>
              <w:t>de</w:t>
            </w:r>
            <w:r w:rsidRPr="002C6417">
              <w:rPr>
                <w:rFonts w:ascii="Arial" w:hAnsi="Arial"/>
                <w:spacing w:val="23"/>
                <w:w w:val="95"/>
                <w:sz w:val="20"/>
              </w:rPr>
              <w:t xml:space="preserve"> </w:t>
            </w:r>
            <w:r w:rsidRPr="002C6417">
              <w:rPr>
                <w:rFonts w:ascii="Arial" w:hAnsi="Arial"/>
                <w:w w:val="95"/>
                <w:sz w:val="20"/>
              </w:rPr>
              <w:t>los</w:t>
            </w:r>
            <w:r w:rsidRPr="002C6417">
              <w:rPr>
                <w:rFonts w:ascii="Arial" w:hAnsi="Arial"/>
                <w:spacing w:val="23"/>
                <w:w w:val="95"/>
                <w:sz w:val="20"/>
              </w:rPr>
              <w:t xml:space="preserve"> </w:t>
            </w:r>
            <w:r w:rsidRPr="002C6417">
              <w:rPr>
                <w:rFonts w:ascii="Arial" w:hAnsi="Arial"/>
                <w:w w:val="95"/>
                <w:sz w:val="20"/>
              </w:rPr>
              <w:t>objetivos/resultados</w:t>
            </w:r>
            <w:r w:rsidRPr="002C6417">
              <w:rPr>
                <w:rFonts w:ascii="Arial" w:hAnsi="Arial"/>
                <w:spacing w:val="-55"/>
                <w:w w:val="95"/>
                <w:sz w:val="20"/>
              </w:rPr>
              <w:t xml:space="preserve"> </w:t>
            </w:r>
            <w:r w:rsidRPr="002C6417">
              <w:rPr>
                <w:rFonts w:ascii="Arial" w:hAnsi="Arial"/>
                <w:sz w:val="20"/>
              </w:rPr>
              <w:t>establecidos</w:t>
            </w:r>
            <w:r w:rsidRPr="002C6417">
              <w:rPr>
                <w:rFonts w:ascii="Arial" w:hAnsi="Arial"/>
                <w:spacing w:val="44"/>
                <w:sz w:val="20"/>
              </w:rPr>
              <w:t xml:space="preserve"> </w:t>
            </w:r>
            <w:r w:rsidRPr="002C6417">
              <w:rPr>
                <w:rFonts w:ascii="Arial" w:hAnsi="Arial"/>
                <w:sz w:val="20"/>
              </w:rPr>
              <w:t>para</w:t>
            </w:r>
            <w:r w:rsidRPr="002C6417">
              <w:rPr>
                <w:rFonts w:ascii="Arial" w:hAnsi="Arial"/>
                <w:spacing w:val="44"/>
                <w:sz w:val="20"/>
              </w:rPr>
              <w:t xml:space="preserve"> </w:t>
            </w:r>
            <w:r w:rsidRPr="002C6417">
              <w:rPr>
                <w:rFonts w:ascii="Arial" w:hAnsi="Arial"/>
                <w:sz w:val="20"/>
              </w:rPr>
              <w:t>el</w:t>
            </w:r>
            <w:r w:rsidRPr="002C6417">
              <w:rPr>
                <w:rFonts w:ascii="Arial" w:hAnsi="Arial"/>
                <w:spacing w:val="46"/>
                <w:sz w:val="20"/>
              </w:rPr>
              <w:t xml:space="preserve"> </w:t>
            </w:r>
            <w:r w:rsidRPr="002C6417">
              <w:rPr>
                <w:rFonts w:ascii="Arial" w:hAnsi="Arial"/>
                <w:sz w:val="20"/>
              </w:rPr>
              <w:t>final</w:t>
            </w:r>
            <w:r w:rsidRPr="002C6417">
              <w:rPr>
                <w:rFonts w:ascii="Arial" w:hAnsi="Arial"/>
                <w:spacing w:val="45"/>
                <w:sz w:val="20"/>
              </w:rPr>
              <w:t xml:space="preserve"> </w:t>
            </w:r>
            <w:r w:rsidRPr="002C6417">
              <w:rPr>
                <w:rFonts w:ascii="Arial" w:hAnsi="Arial"/>
                <w:sz w:val="20"/>
              </w:rPr>
              <w:t>proyecto,</w:t>
            </w:r>
            <w:r w:rsidRPr="002C6417">
              <w:rPr>
                <w:rFonts w:ascii="Arial" w:hAnsi="Arial"/>
                <w:spacing w:val="44"/>
                <w:sz w:val="20"/>
              </w:rPr>
              <w:t xml:space="preserve"> </w:t>
            </w:r>
            <w:r w:rsidRPr="002C6417">
              <w:rPr>
                <w:rFonts w:ascii="Arial" w:hAnsi="Arial"/>
                <w:sz w:val="20"/>
              </w:rPr>
              <w:t>pero</w:t>
            </w:r>
            <w:r w:rsidRPr="002C6417">
              <w:rPr>
                <w:rFonts w:ascii="Arial" w:hAnsi="Arial"/>
                <w:spacing w:val="46"/>
                <w:sz w:val="20"/>
              </w:rPr>
              <w:t xml:space="preserve"> </w:t>
            </w:r>
            <w:r w:rsidRPr="002C6417">
              <w:rPr>
                <w:rFonts w:ascii="Arial" w:hAnsi="Arial"/>
                <w:sz w:val="20"/>
              </w:rPr>
              <w:t>con</w:t>
            </w:r>
            <w:r w:rsidRPr="002C6417">
              <w:rPr>
                <w:rFonts w:ascii="Arial" w:hAnsi="Arial"/>
                <w:spacing w:val="44"/>
                <w:sz w:val="20"/>
              </w:rPr>
              <w:t xml:space="preserve"> </w:t>
            </w:r>
            <w:r w:rsidRPr="002C6417">
              <w:rPr>
                <w:rFonts w:ascii="Arial" w:hAnsi="Arial"/>
                <w:sz w:val="20"/>
              </w:rPr>
              <w:t>carencias</w:t>
            </w:r>
          </w:p>
          <w:p w14:paraId="501A1417" w14:textId="77777777" w:rsidR="00E23AF8" w:rsidRPr="002C6417" w:rsidRDefault="00EB313A" w:rsidP="00007EB2">
            <w:pPr>
              <w:pStyle w:val="TableParagraph"/>
              <w:spacing w:before="1" w:line="218" w:lineRule="exact"/>
              <w:ind w:left="108"/>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sz w:val="20"/>
              </w:rPr>
              <w:t>significativas.</w:t>
            </w:r>
          </w:p>
        </w:tc>
      </w:tr>
      <w:tr w:rsidR="00E23AF8" w:rsidRPr="002C6417" w14:paraId="2DA4A46B" w14:textId="77777777" w:rsidTr="00D0494B">
        <w:trPr>
          <w:trHeight w:val="496"/>
        </w:trPr>
        <w:tc>
          <w:tcPr>
            <w:cnfStyle w:val="001000000000" w:firstRow="0" w:lastRow="0" w:firstColumn="1" w:lastColumn="0" w:oddVBand="0" w:evenVBand="0" w:oddHBand="0" w:evenHBand="0" w:firstRowFirstColumn="0" w:firstRowLastColumn="0" w:lastRowFirstColumn="0" w:lastRowLastColumn="0"/>
            <w:tcW w:w="562" w:type="dxa"/>
          </w:tcPr>
          <w:p w14:paraId="6AB9B487"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3</w:t>
            </w:r>
          </w:p>
        </w:tc>
        <w:tc>
          <w:tcPr>
            <w:tcW w:w="2127" w:type="dxa"/>
          </w:tcPr>
          <w:p w14:paraId="714F7F9F" w14:textId="77777777" w:rsidR="00E23AF8" w:rsidRPr="002C6417" w:rsidRDefault="00EB313A" w:rsidP="00007EB2">
            <w:pPr>
              <w:pStyle w:val="TableParagraph"/>
              <w:tabs>
                <w:tab w:val="left" w:pos="1859"/>
              </w:tabs>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2C6417">
              <w:rPr>
                <w:rFonts w:ascii="Arial" w:hAnsi="Arial"/>
                <w:b/>
                <w:sz w:val="20"/>
              </w:rPr>
              <w:t>Moderadamente Insatisfactoria</w:t>
            </w:r>
          </w:p>
          <w:p w14:paraId="11DFFC23" w14:textId="77777777" w:rsidR="00E23AF8" w:rsidRPr="002C6417" w:rsidRDefault="00EB313A" w:rsidP="00007EB2">
            <w:pPr>
              <w:pStyle w:val="TableParagraph"/>
              <w:spacing w:before="17" w:line="218" w:lineRule="exact"/>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2C6417">
              <w:rPr>
                <w:rFonts w:ascii="Arial" w:hAnsi="Arial"/>
                <w:b/>
                <w:sz w:val="20"/>
              </w:rPr>
              <w:t>(MI)</w:t>
            </w:r>
          </w:p>
        </w:tc>
        <w:tc>
          <w:tcPr>
            <w:tcW w:w="6378" w:type="dxa"/>
          </w:tcPr>
          <w:p w14:paraId="58D88A7A" w14:textId="77777777" w:rsidR="00E23AF8" w:rsidRPr="002C6417" w:rsidRDefault="00EB313A" w:rsidP="00007EB2">
            <w:pPr>
              <w:pStyle w:val="TableParagraph"/>
              <w:spacing w:before="1"/>
              <w:ind w:left="108"/>
              <w:cnfStyle w:val="000000000000" w:firstRow="0" w:lastRow="0" w:firstColumn="0" w:lastColumn="0" w:oddVBand="0" w:evenVBand="0" w:oddHBand="0" w:evenHBand="0" w:firstRowFirstColumn="0" w:firstRowLastColumn="0" w:lastRowFirstColumn="0" w:lastRowLastColumn="0"/>
              <w:rPr>
                <w:rFonts w:ascii="Arial" w:hAnsi="Arial"/>
                <w:sz w:val="20"/>
              </w:rPr>
            </w:pPr>
            <w:r w:rsidRPr="002C6417">
              <w:rPr>
                <w:rFonts w:ascii="Arial" w:hAnsi="Arial"/>
                <w:w w:val="95"/>
                <w:sz w:val="20"/>
              </w:rPr>
              <w:t>Se</w:t>
            </w:r>
            <w:r w:rsidRPr="002C6417">
              <w:rPr>
                <w:rFonts w:ascii="Arial" w:hAnsi="Arial"/>
                <w:spacing w:val="22"/>
                <w:w w:val="95"/>
                <w:sz w:val="20"/>
              </w:rPr>
              <w:t xml:space="preserve"> </w:t>
            </w:r>
            <w:r w:rsidRPr="002C6417">
              <w:rPr>
                <w:rFonts w:ascii="Arial" w:hAnsi="Arial"/>
                <w:w w:val="95"/>
                <w:sz w:val="20"/>
              </w:rPr>
              <w:t>espera</w:t>
            </w:r>
            <w:r w:rsidRPr="002C6417">
              <w:rPr>
                <w:rFonts w:ascii="Arial" w:hAnsi="Arial"/>
                <w:spacing w:val="24"/>
                <w:w w:val="95"/>
                <w:sz w:val="20"/>
              </w:rPr>
              <w:t xml:space="preserve"> </w:t>
            </w:r>
            <w:r w:rsidRPr="002C6417">
              <w:rPr>
                <w:rFonts w:ascii="Arial" w:hAnsi="Arial"/>
                <w:w w:val="95"/>
                <w:sz w:val="20"/>
              </w:rPr>
              <w:t>lograr</w:t>
            </w:r>
            <w:r w:rsidRPr="002C6417">
              <w:rPr>
                <w:rFonts w:ascii="Arial" w:hAnsi="Arial"/>
                <w:spacing w:val="23"/>
                <w:w w:val="95"/>
                <w:sz w:val="20"/>
              </w:rPr>
              <w:t xml:space="preserve"> </w:t>
            </w:r>
            <w:r w:rsidRPr="002C6417">
              <w:rPr>
                <w:rFonts w:ascii="Arial" w:hAnsi="Arial"/>
                <w:w w:val="95"/>
                <w:sz w:val="20"/>
              </w:rPr>
              <w:t>la</w:t>
            </w:r>
            <w:r w:rsidRPr="002C6417">
              <w:rPr>
                <w:rFonts w:ascii="Arial" w:hAnsi="Arial"/>
                <w:spacing w:val="26"/>
                <w:w w:val="95"/>
                <w:sz w:val="20"/>
              </w:rPr>
              <w:t xml:space="preserve"> </w:t>
            </w:r>
            <w:r w:rsidRPr="002C6417">
              <w:rPr>
                <w:rFonts w:ascii="Arial" w:hAnsi="Arial"/>
                <w:w w:val="95"/>
                <w:sz w:val="20"/>
              </w:rPr>
              <w:t>mayor</w:t>
            </w:r>
            <w:r w:rsidRPr="002C6417">
              <w:rPr>
                <w:rFonts w:ascii="Arial" w:hAnsi="Arial"/>
                <w:spacing w:val="25"/>
                <w:w w:val="95"/>
                <w:sz w:val="20"/>
              </w:rPr>
              <w:t xml:space="preserve"> </w:t>
            </w:r>
            <w:r w:rsidRPr="002C6417">
              <w:rPr>
                <w:rFonts w:ascii="Arial" w:hAnsi="Arial"/>
                <w:w w:val="95"/>
                <w:sz w:val="20"/>
              </w:rPr>
              <w:t>parte</w:t>
            </w:r>
            <w:r w:rsidRPr="002C6417">
              <w:rPr>
                <w:rFonts w:ascii="Arial" w:hAnsi="Arial"/>
                <w:spacing w:val="24"/>
                <w:w w:val="95"/>
                <w:sz w:val="20"/>
              </w:rPr>
              <w:t xml:space="preserve"> </w:t>
            </w:r>
            <w:r w:rsidRPr="002C6417">
              <w:rPr>
                <w:rFonts w:ascii="Arial" w:hAnsi="Arial"/>
                <w:w w:val="95"/>
                <w:sz w:val="20"/>
              </w:rPr>
              <w:t>de</w:t>
            </w:r>
            <w:r w:rsidRPr="002C6417">
              <w:rPr>
                <w:rFonts w:ascii="Arial" w:hAnsi="Arial"/>
                <w:spacing w:val="23"/>
                <w:w w:val="95"/>
                <w:sz w:val="20"/>
              </w:rPr>
              <w:t xml:space="preserve"> </w:t>
            </w:r>
            <w:r w:rsidRPr="002C6417">
              <w:rPr>
                <w:rFonts w:ascii="Arial" w:hAnsi="Arial"/>
                <w:w w:val="95"/>
                <w:sz w:val="20"/>
              </w:rPr>
              <w:t>los</w:t>
            </w:r>
            <w:r w:rsidRPr="002C6417">
              <w:rPr>
                <w:rFonts w:ascii="Arial" w:hAnsi="Arial"/>
                <w:spacing w:val="24"/>
                <w:w w:val="95"/>
                <w:sz w:val="20"/>
              </w:rPr>
              <w:t xml:space="preserve"> </w:t>
            </w:r>
            <w:r w:rsidRPr="002C6417">
              <w:rPr>
                <w:rFonts w:ascii="Arial" w:hAnsi="Arial"/>
                <w:w w:val="95"/>
                <w:sz w:val="20"/>
              </w:rPr>
              <w:t>objetivos/resultados</w:t>
            </w:r>
          </w:p>
          <w:p w14:paraId="06455A44" w14:textId="77777777" w:rsidR="00E23AF8" w:rsidRPr="002C6417" w:rsidRDefault="00EB313A" w:rsidP="00007EB2">
            <w:pPr>
              <w:pStyle w:val="TableParagraph"/>
              <w:spacing w:before="8"/>
              <w:ind w:left="108"/>
              <w:cnfStyle w:val="000000000000" w:firstRow="0" w:lastRow="0" w:firstColumn="0" w:lastColumn="0" w:oddVBand="0" w:evenVBand="0" w:oddHBand="0" w:evenHBand="0" w:firstRowFirstColumn="0" w:firstRowLastColumn="0" w:lastRowFirstColumn="0" w:lastRowLastColumn="0"/>
              <w:rPr>
                <w:rFonts w:ascii="Arial" w:hAnsi="Arial"/>
                <w:sz w:val="20"/>
              </w:rPr>
            </w:pPr>
            <w:r w:rsidRPr="002C6417">
              <w:rPr>
                <w:rFonts w:ascii="Arial" w:hAnsi="Arial"/>
                <w:w w:val="90"/>
                <w:sz w:val="20"/>
              </w:rPr>
              <w:t>establecidos</w:t>
            </w:r>
            <w:r w:rsidRPr="002C6417">
              <w:rPr>
                <w:rFonts w:ascii="Arial" w:hAnsi="Arial"/>
                <w:spacing w:val="4"/>
                <w:w w:val="90"/>
                <w:sz w:val="20"/>
              </w:rPr>
              <w:t xml:space="preserve"> </w:t>
            </w:r>
            <w:r w:rsidRPr="002C6417">
              <w:rPr>
                <w:rFonts w:ascii="Arial" w:hAnsi="Arial"/>
                <w:w w:val="90"/>
                <w:sz w:val="20"/>
              </w:rPr>
              <w:t>para</w:t>
            </w:r>
            <w:r w:rsidRPr="002C6417">
              <w:rPr>
                <w:rFonts w:ascii="Arial" w:hAnsi="Arial"/>
                <w:spacing w:val="7"/>
                <w:w w:val="90"/>
                <w:sz w:val="20"/>
              </w:rPr>
              <w:t xml:space="preserve"> </w:t>
            </w:r>
            <w:r w:rsidRPr="002C6417">
              <w:rPr>
                <w:rFonts w:ascii="Arial" w:hAnsi="Arial"/>
                <w:w w:val="90"/>
                <w:sz w:val="20"/>
              </w:rPr>
              <w:t>el</w:t>
            </w:r>
            <w:r w:rsidRPr="002C6417">
              <w:rPr>
                <w:rFonts w:ascii="Arial" w:hAnsi="Arial"/>
                <w:spacing w:val="4"/>
                <w:w w:val="90"/>
                <w:sz w:val="20"/>
              </w:rPr>
              <w:t xml:space="preserve"> </w:t>
            </w:r>
            <w:r w:rsidRPr="002C6417">
              <w:rPr>
                <w:rFonts w:ascii="Arial" w:hAnsi="Arial"/>
                <w:w w:val="90"/>
                <w:sz w:val="20"/>
              </w:rPr>
              <w:t>final</w:t>
            </w:r>
            <w:r w:rsidRPr="002C6417">
              <w:rPr>
                <w:rFonts w:ascii="Arial" w:hAnsi="Arial"/>
                <w:spacing w:val="3"/>
                <w:w w:val="90"/>
                <w:sz w:val="20"/>
              </w:rPr>
              <w:t xml:space="preserve"> </w:t>
            </w:r>
            <w:r w:rsidRPr="002C6417">
              <w:rPr>
                <w:rFonts w:ascii="Arial" w:hAnsi="Arial"/>
                <w:w w:val="90"/>
                <w:sz w:val="20"/>
              </w:rPr>
              <w:t>proyecto</w:t>
            </w:r>
            <w:r w:rsidRPr="002C6417">
              <w:rPr>
                <w:rFonts w:ascii="Arial" w:hAnsi="Arial"/>
                <w:spacing w:val="4"/>
                <w:w w:val="90"/>
                <w:sz w:val="20"/>
              </w:rPr>
              <w:t xml:space="preserve"> </w:t>
            </w:r>
            <w:r w:rsidRPr="002C6417">
              <w:rPr>
                <w:rFonts w:ascii="Arial" w:hAnsi="Arial"/>
                <w:w w:val="90"/>
                <w:sz w:val="20"/>
              </w:rPr>
              <w:t>con</w:t>
            </w:r>
            <w:r w:rsidRPr="002C6417">
              <w:rPr>
                <w:rFonts w:ascii="Arial" w:hAnsi="Arial"/>
                <w:spacing w:val="1"/>
                <w:w w:val="90"/>
                <w:sz w:val="20"/>
              </w:rPr>
              <w:t xml:space="preserve"> </w:t>
            </w:r>
            <w:r w:rsidRPr="002C6417">
              <w:rPr>
                <w:rFonts w:ascii="Arial" w:hAnsi="Arial"/>
                <w:w w:val="90"/>
                <w:sz w:val="20"/>
              </w:rPr>
              <w:t>importantes</w:t>
            </w:r>
            <w:r w:rsidRPr="002C6417">
              <w:rPr>
                <w:rFonts w:ascii="Arial" w:hAnsi="Arial"/>
                <w:spacing w:val="4"/>
                <w:w w:val="90"/>
                <w:sz w:val="20"/>
              </w:rPr>
              <w:t xml:space="preserve"> </w:t>
            </w:r>
            <w:r w:rsidRPr="002C6417">
              <w:rPr>
                <w:rFonts w:ascii="Arial" w:hAnsi="Arial"/>
                <w:w w:val="90"/>
                <w:sz w:val="20"/>
              </w:rPr>
              <w:t>carencias.</w:t>
            </w:r>
          </w:p>
        </w:tc>
      </w:tr>
      <w:tr w:rsidR="00E23AF8" w:rsidRPr="002C6417" w14:paraId="7A342D8D" w14:textId="77777777" w:rsidTr="007B4681">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0" w:type="dxa"/>
          </w:tcPr>
          <w:p w14:paraId="20445BD0"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2</w:t>
            </w:r>
          </w:p>
        </w:tc>
        <w:tc>
          <w:tcPr>
            <w:tcW w:w="0" w:type="dxa"/>
          </w:tcPr>
          <w:p w14:paraId="79830437" w14:textId="77777777" w:rsidR="00E23AF8" w:rsidRPr="002C6417" w:rsidRDefault="00EB313A" w:rsidP="00007EB2">
            <w:pPr>
              <w:pStyle w:val="TableParagraph"/>
              <w:spacing w:before="9"/>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2C6417">
              <w:rPr>
                <w:rFonts w:ascii="Arial" w:hAnsi="Arial"/>
                <w:b/>
                <w:w w:val="95"/>
                <w:sz w:val="20"/>
              </w:rPr>
              <w:t>Insatisfactoria</w:t>
            </w:r>
            <w:r w:rsidRPr="002C6417">
              <w:rPr>
                <w:rFonts w:ascii="Arial" w:hAnsi="Arial"/>
                <w:b/>
                <w:spacing w:val="-17"/>
                <w:w w:val="95"/>
                <w:sz w:val="20"/>
              </w:rPr>
              <w:t xml:space="preserve"> </w:t>
            </w:r>
            <w:r w:rsidRPr="002C6417">
              <w:rPr>
                <w:rFonts w:ascii="Arial" w:hAnsi="Arial"/>
                <w:b/>
                <w:w w:val="95"/>
                <w:sz w:val="20"/>
              </w:rPr>
              <w:t>(I)</w:t>
            </w:r>
          </w:p>
        </w:tc>
        <w:tc>
          <w:tcPr>
            <w:tcW w:w="6378" w:type="dxa"/>
          </w:tcPr>
          <w:p w14:paraId="3245A106" w14:textId="77777777" w:rsidR="00E23AF8" w:rsidRPr="002C6417" w:rsidRDefault="00EB313A" w:rsidP="00007EB2">
            <w:pPr>
              <w:pStyle w:val="TableParagraph"/>
              <w:spacing w:before="1"/>
              <w:ind w:left="108"/>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w w:val="95"/>
                <w:sz w:val="20"/>
              </w:rPr>
              <w:t>No</w:t>
            </w:r>
            <w:r w:rsidRPr="002C6417">
              <w:rPr>
                <w:rFonts w:ascii="Arial" w:hAnsi="Arial"/>
                <w:spacing w:val="-7"/>
                <w:w w:val="95"/>
                <w:sz w:val="20"/>
              </w:rPr>
              <w:t xml:space="preserve"> </w:t>
            </w:r>
            <w:r w:rsidRPr="002C6417">
              <w:rPr>
                <w:rFonts w:ascii="Arial" w:hAnsi="Arial"/>
                <w:w w:val="95"/>
                <w:sz w:val="20"/>
              </w:rPr>
              <w:t>se</w:t>
            </w:r>
            <w:r w:rsidRPr="002C6417">
              <w:rPr>
                <w:rFonts w:ascii="Arial" w:hAnsi="Arial"/>
                <w:spacing w:val="-10"/>
                <w:w w:val="95"/>
                <w:sz w:val="20"/>
              </w:rPr>
              <w:t xml:space="preserve"> </w:t>
            </w:r>
            <w:r w:rsidRPr="002C6417">
              <w:rPr>
                <w:rFonts w:ascii="Arial" w:hAnsi="Arial"/>
                <w:w w:val="95"/>
                <w:sz w:val="20"/>
              </w:rPr>
              <w:t>espera</w:t>
            </w:r>
            <w:r w:rsidRPr="002C6417">
              <w:rPr>
                <w:rFonts w:ascii="Arial" w:hAnsi="Arial"/>
                <w:spacing w:val="-8"/>
                <w:w w:val="95"/>
                <w:sz w:val="20"/>
              </w:rPr>
              <w:t xml:space="preserve"> </w:t>
            </w:r>
            <w:r w:rsidRPr="002C6417">
              <w:rPr>
                <w:rFonts w:ascii="Arial" w:hAnsi="Arial"/>
                <w:w w:val="95"/>
                <w:sz w:val="20"/>
              </w:rPr>
              <w:t>lograr</w:t>
            </w:r>
            <w:r w:rsidRPr="002C6417">
              <w:rPr>
                <w:rFonts w:ascii="Arial" w:hAnsi="Arial"/>
                <w:spacing w:val="-8"/>
                <w:w w:val="95"/>
                <w:sz w:val="20"/>
              </w:rPr>
              <w:t xml:space="preserve"> </w:t>
            </w:r>
            <w:r w:rsidRPr="002C6417">
              <w:rPr>
                <w:rFonts w:ascii="Arial" w:hAnsi="Arial"/>
                <w:w w:val="95"/>
                <w:sz w:val="20"/>
              </w:rPr>
              <w:t>la</w:t>
            </w:r>
            <w:r w:rsidRPr="002C6417">
              <w:rPr>
                <w:rFonts w:ascii="Arial" w:hAnsi="Arial"/>
                <w:spacing w:val="-8"/>
                <w:w w:val="95"/>
                <w:sz w:val="20"/>
              </w:rPr>
              <w:t xml:space="preserve"> </w:t>
            </w:r>
            <w:r w:rsidRPr="002C6417">
              <w:rPr>
                <w:rFonts w:ascii="Arial" w:hAnsi="Arial"/>
                <w:w w:val="95"/>
                <w:sz w:val="20"/>
              </w:rPr>
              <w:t>mayor</w:t>
            </w:r>
            <w:r w:rsidRPr="002C6417">
              <w:rPr>
                <w:rFonts w:ascii="Arial" w:hAnsi="Arial"/>
                <w:spacing w:val="-8"/>
                <w:w w:val="95"/>
                <w:sz w:val="20"/>
              </w:rPr>
              <w:t xml:space="preserve"> </w:t>
            </w:r>
            <w:r w:rsidRPr="002C6417">
              <w:rPr>
                <w:rFonts w:ascii="Arial" w:hAnsi="Arial"/>
                <w:w w:val="95"/>
                <w:sz w:val="20"/>
              </w:rPr>
              <w:t>parte</w:t>
            </w:r>
            <w:r w:rsidRPr="002C6417">
              <w:rPr>
                <w:rFonts w:ascii="Arial" w:hAnsi="Arial"/>
                <w:spacing w:val="-9"/>
                <w:w w:val="95"/>
                <w:sz w:val="20"/>
              </w:rPr>
              <w:t xml:space="preserve"> </w:t>
            </w:r>
            <w:r w:rsidRPr="002C6417">
              <w:rPr>
                <w:rFonts w:ascii="Arial" w:hAnsi="Arial"/>
                <w:w w:val="95"/>
                <w:sz w:val="20"/>
              </w:rPr>
              <w:t>de</w:t>
            </w:r>
            <w:r w:rsidRPr="002C6417">
              <w:rPr>
                <w:rFonts w:ascii="Arial" w:hAnsi="Arial"/>
                <w:spacing w:val="-8"/>
                <w:w w:val="95"/>
                <w:sz w:val="20"/>
              </w:rPr>
              <w:t xml:space="preserve"> </w:t>
            </w:r>
            <w:r w:rsidRPr="002C6417">
              <w:rPr>
                <w:rFonts w:ascii="Arial" w:hAnsi="Arial"/>
                <w:w w:val="95"/>
                <w:sz w:val="20"/>
              </w:rPr>
              <w:t>los</w:t>
            </w:r>
            <w:r w:rsidRPr="002C6417">
              <w:rPr>
                <w:rFonts w:ascii="Arial" w:hAnsi="Arial"/>
                <w:spacing w:val="-8"/>
                <w:w w:val="95"/>
                <w:sz w:val="20"/>
              </w:rPr>
              <w:t xml:space="preserve"> </w:t>
            </w:r>
            <w:r w:rsidRPr="002C6417">
              <w:rPr>
                <w:rFonts w:ascii="Arial" w:hAnsi="Arial"/>
                <w:w w:val="95"/>
                <w:sz w:val="20"/>
              </w:rPr>
              <w:t>objetivos/resultados</w:t>
            </w:r>
          </w:p>
          <w:p w14:paraId="343F4483" w14:textId="77777777" w:rsidR="00E23AF8" w:rsidRPr="002C6417" w:rsidRDefault="00EB313A" w:rsidP="00007EB2">
            <w:pPr>
              <w:pStyle w:val="TableParagraph"/>
              <w:spacing w:before="8" w:line="218" w:lineRule="exact"/>
              <w:ind w:left="108"/>
              <w:cnfStyle w:val="000000100000" w:firstRow="0" w:lastRow="0" w:firstColumn="0" w:lastColumn="0" w:oddVBand="0" w:evenVBand="0" w:oddHBand="1" w:evenHBand="0" w:firstRowFirstColumn="0" w:firstRowLastColumn="0" w:lastRowFirstColumn="0" w:lastRowLastColumn="0"/>
              <w:rPr>
                <w:rFonts w:ascii="Arial" w:hAnsi="Arial"/>
                <w:sz w:val="20"/>
              </w:rPr>
            </w:pPr>
            <w:r w:rsidRPr="002C6417">
              <w:rPr>
                <w:rFonts w:ascii="Arial" w:hAnsi="Arial"/>
                <w:w w:val="90"/>
                <w:sz w:val="20"/>
              </w:rPr>
              <w:t>establecidos</w:t>
            </w:r>
            <w:r w:rsidRPr="002C6417">
              <w:rPr>
                <w:rFonts w:ascii="Arial" w:hAnsi="Arial"/>
                <w:spacing w:val="1"/>
                <w:w w:val="90"/>
                <w:sz w:val="20"/>
              </w:rPr>
              <w:t xml:space="preserve"> </w:t>
            </w:r>
            <w:r w:rsidRPr="002C6417">
              <w:rPr>
                <w:rFonts w:ascii="Arial" w:hAnsi="Arial"/>
                <w:w w:val="90"/>
                <w:sz w:val="20"/>
              </w:rPr>
              <w:t>para</w:t>
            </w:r>
            <w:r w:rsidRPr="002C6417">
              <w:rPr>
                <w:rFonts w:ascii="Arial" w:hAnsi="Arial"/>
                <w:spacing w:val="5"/>
                <w:w w:val="90"/>
                <w:sz w:val="20"/>
              </w:rPr>
              <w:t xml:space="preserve"> </w:t>
            </w:r>
            <w:r w:rsidRPr="002C6417">
              <w:rPr>
                <w:rFonts w:ascii="Arial" w:hAnsi="Arial"/>
                <w:w w:val="90"/>
                <w:sz w:val="20"/>
              </w:rPr>
              <w:t>el</w:t>
            </w:r>
            <w:r w:rsidRPr="002C6417">
              <w:rPr>
                <w:rFonts w:ascii="Arial" w:hAnsi="Arial"/>
                <w:spacing w:val="2"/>
                <w:w w:val="90"/>
                <w:sz w:val="20"/>
              </w:rPr>
              <w:t xml:space="preserve"> </w:t>
            </w:r>
            <w:r w:rsidRPr="002C6417">
              <w:rPr>
                <w:rFonts w:ascii="Arial" w:hAnsi="Arial"/>
                <w:w w:val="90"/>
                <w:sz w:val="20"/>
              </w:rPr>
              <w:t>final de proyecto</w:t>
            </w:r>
          </w:p>
        </w:tc>
      </w:tr>
      <w:tr w:rsidR="00E23AF8" w:rsidRPr="002C6417" w14:paraId="6E946D74" w14:textId="77777777" w:rsidTr="00D0494B">
        <w:trPr>
          <w:trHeight w:val="479"/>
        </w:trPr>
        <w:tc>
          <w:tcPr>
            <w:cnfStyle w:val="001000000000" w:firstRow="0" w:lastRow="0" w:firstColumn="1" w:lastColumn="0" w:oddVBand="0" w:evenVBand="0" w:oddHBand="0" w:evenHBand="0" w:firstRowFirstColumn="0" w:firstRowLastColumn="0" w:lastRowFirstColumn="0" w:lastRowLastColumn="0"/>
            <w:tcW w:w="562" w:type="dxa"/>
          </w:tcPr>
          <w:p w14:paraId="3EC483DE" w14:textId="77777777" w:rsidR="00E23AF8" w:rsidRPr="002C6417" w:rsidRDefault="00EB313A" w:rsidP="00007EB2">
            <w:pPr>
              <w:pStyle w:val="TableParagraph"/>
              <w:spacing w:before="1"/>
              <w:ind w:right="25"/>
              <w:jc w:val="center"/>
              <w:rPr>
                <w:rFonts w:ascii="Arial" w:hAnsi="Arial"/>
                <w:w w:val="97"/>
                <w:sz w:val="20"/>
              </w:rPr>
            </w:pPr>
            <w:r w:rsidRPr="002C6417">
              <w:rPr>
                <w:rFonts w:ascii="Arial" w:hAnsi="Arial"/>
                <w:w w:val="97"/>
                <w:sz w:val="20"/>
              </w:rPr>
              <w:t>1</w:t>
            </w:r>
          </w:p>
        </w:tc>
        <w:tc>
          <w:tcPr>
            <w:tcW w:w="2127" w:type="dxa"/>
          </w:tcPr>
          <w:p w14:paraId="1403A90D" w14:textId="77777777" w:rsidR="00E23AF8" w:rsidRPr="002C6417" w:rsidRDefault="00EB313A" w:rsidP="00007EB2">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w w:val="95"/>
                <w:sz w:val="20"/>
              </w:rPr>
            </w:pPr>
            <w:r w:rsidRPr="002C6417">
              <w:rPr>
                <w:rFonts w:ascii="Arial" w:hAnsi="Arial"/>
                <w:w w:val="95"/>
                <w:sz w:val="20"/>
              </w:rPr>
              <w:t>Altamente</w:t>
            </w:r>
            <w:r w:rsidRPr="002C6417">
              <w:rPr>
                <w:rFonts w:ascii="Arial" w:hAnsi="Arial"/>
                <w:spacing w:val="-9"/>
                <w:w w:val="95"/>
                <w:sz w:val="20"/>
              </w:rPr>
              <w:t xml:space="preserve"> </w:t>
            </w:r>
            <w:r w:rsidRPr="002C6417">
              <w:rPr>
                <w:rFonts w:ascii="Arial" w:hAnsi="Arial"/>
                <w:w w:val="95"/>
                <w:sz w:val="20"/>
              </w:rPr>
              <w:t>Insatisfactoria</w:t>
            </w:r>
            <w:r w:rsidRPr="002C6417">
              <w:rPr>
                <w:rFonts w:ascii="Arial" w:hAnsi="Arial"/>
                <w:spacing w:val="-10"/>
                <w:w w:val="95"/>
                <w:sz w:val="20"/>
              </w:rPr>
              <w:t xml:space="preserve"> </w:t>
            </w:r>
            <w:r w:rsidRPr="002C6417">
              <w:rPr>
                <w:rFonts w:ascii="Arial" w:hAnsi="Arial"/>
                <w:w w:val="95"/>
                <w:sz w:val="20"/>
              </w:rPr>
              <w:t>(AI)</w:t>
            </w:r>
          </w:p>
        </w:tc>
        <w:tc>
          <w:tcPr>
            <w:tcW w:w="6378" w:type="dxa"/>
          </w:tcPr>
          <w:p w14:paraId="6B79238C" w14:textId="77777777" w:rsidR="00E23AF8" w:rsidRPr="002C6417" w:rsidRDefault="00EB313A" w:rsidP="00007EB2">
            <w:pPr>
              <w:pStyle w:val="TableParagraph"/>
              <w:spacing w:before="1"/>
              <w:ind w:left="108"/>
              <w:cnfStyle w:val="000000000000" w:firstRow="0" w:lastRow="0" w:firstColumn="0" w:lastColumn="0" w:oddVBand="0" w:evenVBand="0" w:oddHBand="0" w:evenHBand="0" w:firstRowFirstColumn="0" w:firstRowLastColumn="0" w:lastRowFirstColumn="0" w:lastRowLastColumn="0"/>
              <w:rPr>
                <w:rFonts w:ascii="Arial" w:hAnsi="Arial"/>
                <w:sz w:val="20"/>
              </w:rPr>
            </w:pPr>
            <w:r w:rsidRPr="002C6417">
              <w:rPr>
                <w:rFonts w:ascii="Arial" w:hAnsi="Arial"/>
                <w:sz w:val="20"/>
              </w:rPr>
              <w:t>No</w:t>
            </w:r>
            <w:r w:rsidRPr="002C6417">
              <w:rPr>
                <w:rFonts w:ascii="Arial" w:hAnsi="Arial"/>
                <w:spacing w:val="16"/>
                <w:sz w:val="20"/>
              </w:rPr>
              <w:t xml:space="preserve"> </w:t>
            </w:r>
            <w:r w:rsidRPr="002C6417">
              <w:rPr>
                <w:rFonts w:ascii="Arial" w:hAnsi="Arial"/>
                <w:sz w:val="20"/>
              </w:rPr>
              <w:t>se</w:t>
            </w:r>
            <w:r w:rsidRPr="002C6417">
              <w:rPr>
                <w:rFonts w:ascii="Arial" w:hAnsi="Arial"/>
                <w:spacing w:val="16"/>
                <w:sz w:val="20"/>
              </w:rPr>
              <w:t xml:space="preserve"> </w:t>
            </w:r>
            <w:r w:rsidRPr="002C6417">
              <w:rPr>
                <w:rFonts w:ascii="Arial" w:hAnsi="Arial"/>
                <w:sz w:val="20"/>
              </w:rPr>
              <w:t>han</w:t>
            </w:r>
            <w:r w:rsidRPr="002C6417">
              <w:rPr>
                <w:rFonts w:ascii="Arial" w:hAnsi="Arial"/>
                <w:spacing w:val="15"/>
                <w:sz w:val="20"/>
              </w:rPr>
              <w:t xml:space="preserve"> </w:t>
            </w:r>
            <w:r w:rsidRPr="002C6417">
              <w:rPr>
                <w:rFonts w:ascii="Arial" w:hAnsi="Arial"/>
                <w:sz w:val="20"/>
              </w:rPr>
              <w:t>logrado</w:t>
            </w:r>
            <w:r w:rsidRPr="002C6417">
              <w:rPr>
                <w:rFonts w:ascii="Arial" w:hAnsi="Arial"/>
                <w:spacing w:val="17"/>
                <w:sz w:val="20"/>
              </w:rPr>
              <w:t xml:space="preserve"> </w:t>
            </w:r>
            <w:r w:rsidRPr="002C6417">
              <w:rPr>
                <w:rFonts w:ascii="Arial" w:hAnsi="Arial"/>
                <w:sz w:val="20"/>
              </w:rPr>
              <w:t>los</w:t>
            </w:r>
            <w:r w:rsidRPr="002C6417">
              <w:rPr>
                <w:rFonts w:ascii="Arial" w:hAnsi="Arial"/>
                <w:spacing w:val="16"/>
                <w:sz w:val="20"/>
              </w:rPr>
              <w:t xml:space="preserve"> </w:t>
            </w:r>
            <w:r w:rsidRPr="002C6417">
              <w:rPr>
                <w:rFonts w:ascii="Arial" w:hAnsi="Arial"/>
                <w:sz w:val="20"/>
              </w:rPr>
              <w:t>objetivos/resultados</w:t>
            </w:r>
            <w:r w:rsidRPr="002C6417">
              <w:rPr>
                <w:rFonts w:ascii="Arial" w:hAnsi="Arial"/>
                <w:spacing w:val="17"/>
                <w:sz w:val="20"/>
              </w:rPr>
              <w:t xml:space="preserve"> </w:t>
            </w:r>
            <w:r w:rsidRPr="002C6417">
              <w:rPr>
                <w:rFonts w:ascii="Arial" w:hAnsi="Arial"/>
                <w:sz w:val="20"/>
              </w:rPr>
              <w:t>para</w:t>
            </w:r>
            <w:r w:rsidRPr="002C6417">
              <w:rPr>
                <w:rFonts w:ascii="Arial" w:hAnsi="Arial"/>
                <w:spacing w:val="16"/>
                <w:sz w:val="20"/>
              </w:rPr>
              <w:t xml:space="preserve"> </w:t>
            </w:r>
            <w:r w:rsidRPr="002C6417">
              <w:rPr>
                <w:rFonts w:ascii="Arial" w:hAnsi="Arial"/>
                <w:sz w:val="20"/>
              </w:rPr>
              <w:t>mitad</w:t>
            </w:r>
            <w:r w:rsidRPr="002C6417">
              <w:rPr>
                <w:rFonts w:ascii="Arial" w:hAnsi="Arial"/>
                <w:spacing w:val="16"/>
                <w:sz w:val="20"/>
              </w:rPr>
              <w:t xml:space="preserve"> </w:t>
            </w:r>
            <w:r w:rsidRPr="002C6417">
              <w:rPr>
                <w:rFonts w:ascii="Arial" w:hAnsi="Arial"/>
                <w:sz w:val="20"/>
              </w:rPr>
              <w:t>de</w:t>
            </w:r>
          </w:p>
          <w:p w14:paraId="2155AB2C" w14:textId="77777777" w:rsidR="00E23AF8" w:rsidRPr="002C6417" w:rsidRDefault="00EB313A" w:rsidP="00007EB2">
            <w:pPr>
              <w:pStyle w:val="TableParagraph"/>
              <w:spacing w:before="1"/>
              <w:ind w:left="108"/>
              <w:cnfStyle w:val="000000000000" w:firstRow="0" w:lastRow="0" w:firstColumn="0" w:lastColumn="0" w:oddVBand="0" w:evenVBand="0" w:oddHBand="0" w:evenHBand="0" w:firstRowFirstColumn="0" w:firstRowLastColumn="0" w:lastRowFirstColumn="0" w:lastRowLastColumn="0"/>
              <w:rPr>
                <w:rFonts w:ascii="Arial" w:hAnsi="Arial"/>
                <w:w w:val="95"/>
                <w:sz w:val="20"/>
              </w:rPr>
            </w:pPr>
            <w:r w:rsidRPr="002C6417">
              <w:rPr>
                <w:rFonts w:ascii="Arial" w:hAnsi="Arial"/>
                <w:w w:val="95"/>
                <w:sz w:val="20"/>
              </w:rPr>
              <w:t>periodo</w:t>
            </w:r>
            <w:r w:rsidRPr="002C6417">
              <w:rPr>
                <w:rFonts w:ascii="Arial" w:hAnsi="Arial"/>
                <w:spacing w:val="-17"/>
                <w:w w:val="95"/>
                <w:sz w:val="20"/>
              </w:rPr>
              <w:t xml:space="preserve"> </w:t>
            </w:r>
            <w:r w:rsidRPr="002C6417">
              <w:rPr>
                <w:rFonts w:ascii="Arial" w:hAnsi="Arial"/>
                <w:w w:val="95"/>
                <w:sz w:val="20"/>
              </w:rPr>
              <w:t>y</w:t>
            </w:r>
            <w:r w:rsidRPr="002C6417">
              <w:rPr>
                <w:rFonts w:ascii="Arial" w:hAnsi="Arial"/>
                <w:spacing w:val="-13"/>
                <w:w w:val="95"/>
                <w:sz w:val="20"/>
              </w:rPr>
              <w:t xml:space="preserve"> </w:t>
            </w:r>
            <w:r w:rsidRPr="002C6417">
              <w:rPr>
                <w:rFonts w:ascii="Arial" w:hAnsi="Arial"/>
                <w:w w:val="95"/>
                <w:sz w:val="20"/>
              </w:rPr>
              <w:t>no</w:t>
            </w:r>
            <w:r w:rsidRPr="002C6417">
              <w:rPr>
                <w:rFonts w:ascii="Arial" w:hAnsi="Arial"/>
                <w:spacing w:val="-17"/>
                <w:w w:val="95"/>
                <w:sz w:val="20"/>
              </w:rPr>
              <w:t xml:space="preserve"> </w:t>
            </w:r>
            <w:r w:rsidRPr="002C6417">
              <w:rPr>
                <w:rFonts w:ascii="Arial" w:hAnsi="Arial"/>
                <w:w w:val="95"/>
                <w:sz w:val="20"/>
              </w:rPr>
              <w:t>se</w:t>
            </w:r>
            <w:r w:rsidRPr="002C6417">
              <w:rPr>
                <w:rFonts w:ascii="Arial" w:hAnsi="Arial"/>
                <w:spacing w:val="-16"/>
                <w:w w:val="95"/>
                <w:sz w:val="20"/>
              </w:rPr>
              <w:t xml:space="preserve"> </w:t>
            </w:r>
            <w:r w:rsidRPr="002C6417">
              <w:rPr>
                <w:rFonts w:ascii="Arial" w:hAnsi="Arial"/>
                <w:w w:val="95"/>
                <w:sz w:val="20"/>
              </w:rPr>
              <w:t>espera</w:t>
            </w:r>
            <w:r w:rsidRPr="002C6417">
              <w:rPr>
                <w:rFonts w:ascii="Arial" w:hAnsi="Arial"/>
                <w:spacing w:val="-14"/>
                <w:w w:val="95"/>
                <w:sz w:val="20"/>
              </w:rPr>
              <w:t xml:space="preserve"> </w:t>
            </w:r>
            <w:r w:rsidRPr="002C6417">
              <w:rPr>
                <w:rFonts w:ascii="Arial" w:hAnsi="Arial"/>
                <w:w w:val="95"/>
                <w:sz w:val="20"/>
              </w:rPr>
              <w:t>que</w:t>
            </w:r>
            <w:r w:rsidRPr="002C6417">
              <w:rPr>
                <w:rFonts w:ascii="Arial" w:hAnsi="Arial"/>
                <w:spacing w:val="-18"/>
                <w:w w:val="95"/>
                <w:sz w:val="20"/>
              </w:rPr>
              <w:t xml:space="preserve"> </w:t>
            </w:r>
            <w:r w:rsidRPr="002C6417">
              <w:rPr>
                <w:rFonts w:ascii="Arial" w:hAnsi="Arial"/>
                <w:w w:val="95"/>
                <w:sz w:val="20"/>
              </w:rPr>
              <w:t>se</w:t>
            </w:r>
            <w:r w:rsidRPr="002C6417">
              <w:rPr>
                <w:rFonts w:ascii="Arial" w:hAnsi="Arial"/>
                <w:spacing w:val="-16"/>
                <w:w w:val="95"/>
                <w:sz w:val="20"/>
              </w:rPr>
              <w:t xml:space="preserve"> </w:t>
            </w:r>
            <w:r w:rsidRPr="002C6417">
              <w:rPr>
                <w:rFonts w:ascii="Arial" w:hAnsi="Arial"/>
                <w:w w:val="95"/>
                <w:sz w:val="20"/>
              </w:rPr>
              <w:t>logre</w:t>
            </w:r>
            <w:r w:rsidRPr="002C6417">
              <w:rPr>
                <w:rFonts w:ascii="Arial" w:hAnsi="Arial"/>
                <w:spacing w:val="-14"/>
                <w:w w:val="95"/>
                <w:sz w:val="20"/>
              </w:rPr>
              <w:t xml:space="preserve"> </w:t>
            </w:r>
            <w:r w:rsidRPr="002C6417">
              <w:rPr>
                <w:rFonts w:ascii="Arial" w:hAnsi="Arial"/>
                <w:w w:val="95"/>
                <w:sz w:val="20"/>
              </w:rPr>
              <w:t>ninguno</w:t>
            </w:r>
            <w:r w:rsidRPr="002C6417">
              <w:rPr>
                <w:rFonts w:ascii="Arial" w:hAnsi="Arial"/>
                <w:spacing w:val="-14"/>
                <w:w w:val="95"/>
                <w:sz w:val="20"/>
              </w:rPr>
              <w:t xml:space="preserve"> </w:t>
            </w:r>
            <w:r w:rsidRPr="002C6417">
              <w:rPr>
                <w:rFonts w:ascii="Arial" w:hAnsi="Arial"/>
                <w:w w:val="95"/>
                <w:sz w:val="20"/>
              </w:rPr>
              <w:t>de</w:t>
            </w:r>
            <w:r w:rsidRPr="002C6417">
              <w:rPr>
                <w:rFonts w:ascii="Arial" w:hAnsi="Arial"/>
                <w:spacing w:val="-14"/>
                <w:w w:val="95"/>
                <w:sz w:val="20"/>
              </w:rPr>
              <w:t xml:space="preserve"> </w:t>
            </w:r>
            <w:r w:rsidRPr="002C6417">
              <w:rPr>
                <w:rFonts w:ascii="Arial" w:hAnsi="Arial"/>
                <w:w w:val="95"/>
                <w:sz w:val="20"/>
              </w:rPr>
              <w:t>los</w:t>
            </w:r>
            <w:r w:rsidRPr="002C6417">
              <w:rPr>
                <w:rFonts w:ascii="Arial" w:hAnsi="Arial"/>
                <w:spacing w:val="-17"/>
                <w:w w:val="95"/>
                <w:sz w:val="20"/>
              </w:rPr>
              <w:t xml:space="preserve"> </w:t>
            </w:r>
            <w:r w:rsidRPr="002C6417">
              <w:rPr>
                <w:rFonts w:ascii="Arial" w:hAnsi="Arial"/>
                <w:w w:val="95"/>
                <w:sz w:val="20"/>
              </w:rPr>
              <w:t>establecidos</w:t>
            </w:r>
            <w:r w:rsidRPr="002C6417">
              <w:rPr>
                <w:rFonts w:ascii="Arial" w:hAnsi="Arial"/>
                <w:spacing w:val="-54"/>
                <w:w w:val="95"/>
                <w:sz w:val="20"/>
              </w:rPr>
              <w:t xml:space="preserve"> </w:t>
            </w:r>
            <w:r w:rsidRPr="002C6417">
              <w:rPr>
                <w:rFonts w:ascii="Arial" w:hAnsi="Arial"/>
                <w:w w:val="90"/>
                <w:sz w:val="20"/>
              </w:rPr>
              <w:t>para</w:t>
            </w:r>
            <w:r w:rsidRPr="002C6417">
              <w:rPr>
                <w:rFonts w:ascii="Arial" w:hAnsi="Arial"/>
                <w:spacing w:val="-11"/>
                <w:w w:val="90"/>
                <w:sz w:val="20"/>
              </w:rPr>
              <w:t xml:space="preserve"> </w:t>
            </w:r>
            <w:r w:rsidRPr="002C6417">
              <w:rPr>
                <w:rFonts w:ascii="Arial" w:hAnsi="Arial"/>
                <w:w w:val="90"/>
                <w:sz w:val="20"/>
              </w:rPr>
              <w:t>el</w:t>
            </w:r>
            <w:r w:rsidRPr="002C6417">
              <w:rPr>
                <w:rFonts w:ascii="Arial" w:hAnsi="Arial"/>
                <w:spacing w:val="-11"/>
                <w:w w:val="90"/>
                <w:sz w:val="20"/>
              </w:rPr>
              <w:t xml:space="preserve"> </w:t>
            </w:r>
            <w:r w:rsidRPr="002C6417">
              <w:rPr>
                <w:rFonts w:ascii="Arial" w:hAnsi="Arial"/>
                <w:w w:val="90"/>
                <w:sz w:val="20"/>
              </w:rPr>
              <w:t>final</w:t>
            </w:r>
            <w:r w:rsidRPr="002C6417">
              <w:rPr>
                <w:rFonts w:ascii="Arial" w:hAnsi="Arial"/>
                <w:spacing w:val="-11"/>
                <w:w w:val="90"/>
                <w:sz w:val="20"/>
              </w:rPr>
              <w:t xml:space="preserve"> </w:t>
            </w:r>
            <w:r w:rsidRPr="002C6417">
              <w:rPr>
                <w:rFonts w:ascii="Arial" w:hAnsi="Arial"/>
                <w:w w:val="90"/>
                <w:sz w:val="20"/>
              </w:rPr>
              <w:t>del</w:t>
            </w:r>
            <w:r w:rsidRPr="002C6417">
              <w:rPr>
                <w:rFonts w:ascii="Arial" w:hAnsi="Arial"/>
                <w:spacing w:val="-10"/>
                <w:w w:val="90"/>
                <w:sz w:val="20"/>
              </w:rPr>
              <w:t xml:space="preserve"> </w:t>
            </w:r>
            <w:r w:rsidRPr="002C6417">
              <w:rPr>
                <w:rFonts w:ascii="Arial" w:hAnsi="Arial"/>
                <w:w w:val="90"/>
                <w:sz w:val="20"/>
              </w:rPr>
              <w:t>proyecto.</w:t>
            </w:r>
          </w:p>
        </w:tc>
      </w:tr>
    </w:tbl>
    <w:p w14:paraId="4F37FD5E" w14:textId="77777777" w:rsidR="00E23AF8" w:rsidRDefault="00E23AF8"/>
    <w:tbl>
      <w:tblPr>
        <w:tblStyle w:val="Tablaconcuadrcula4-nfasis31"/>
        <w:tblW w:w="9067" w:type="dxa"/>
        <w:tblLayout w:type="fixed"/>
        <w:tblLook w:val="05A0" w:firstRow="1" w:lastRow="0" w:firstColumn="1" w:lastColumn="1" w:noHBand="0" w:noVBand="1"/>
      </w:tblPr>
      <w:tblGrid>
        <w:gridCol w:w="562"/>
        <w:gridCol w:w="1985"/>
        <w:gridCol w:w="6520"/>
      </w:tblGrid>
      <w:tr w:rsidR="00903204" w14:paraId="333C3E77" w14:textId="77777777" w:rsidTr="007B46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7" w:type="dxa"/>
            <w:gridSpan w:val="3"/>
          </w:tcPr>
          <w:p w14:paraId="15748C6F" w14:textId="77777777" w:rsidR="00903204" w:rsidRPr="00007EB2" w:rsidRDefault="00903204" w:rsidP="009A4F94">
            <w:pPr>
              <w:pStyle w:val="TableParagraph"/>
              <w:spacing w:before="11"/>
              <w:ind w:left="107"/>
              <w:rPr>
                <w:rFonts w:ascii="Arial" w:hAnsi="Arial"/>
                <w:b w:val="0"/>
                <w:sz w:val="20"/>
              </w:rPr>
            </w:pPr>
            <w:r w:rsidRPr="00007EB2">
              <w:rPr>
                <w:rFonts w:ascii="Arial" w:hAnsi="Arial"/>
                <w:color w:val="FFFFFF"/>
                <w:w w:val="95"/>
                <w:sz w:val="20"/>
              </w:rPr>
              <w:t>Valoraciones</w:t>
            </w:r>
            <w:r w:rsidRPr="00007EB2">
              <w:rPr>
                <w:rFonts w:ascii="Arial" w:hAnsi="Arial"/>
                <w:color w:val="FFFFFF"/>
                <w:spacing w:val="-7"/>
                <w:w w:val="95"/>
                <w:sz w:val="20"/>
              </w:rPr>
              <w:t xml:space="preserve"> </w:t>
            </w:r>
            <w:r w:rsidRPr="00007EB2">
              <w:rPr>
                <w:rFonts w:ascii="Arial" w:hAnsi="Arial"/>
                <w:color w:val="FFFFFF"/>
                <w:w w:val="95"/>
                <w:sz w:val="20"/>
              </w:rPr>
              <w:t>de</w:t>
            </w:r>
            <w:r w:rsidRPr="00007EB2">
              <w:rPr>
                <w:rFonts w:ascii="Arial" w:hAnsi="Arial"/>
                <w:color w:val="FFFFFF"/>
                <w:spacing w:val="-7"/>
                <w:w w:val="95"/>
                <w:sz w:val="20"/>
              </w:rPr>
              <w:t xml:space="preserve"> </w:t>
            </w:r>
            <w:r w:rsidRPr="00007EB2">
              <w:rPr>
                <w:rFonts w:ascii="Arial" w:hAnsi="Arial"/>
                <w:color w:val="FFFFFF"/>
                <w:w w:val="95"/>
                <w:sz w:val="20"/>
              </w:rPr>
              <w:t>la</w:t>
            </w:r>
            <w:r w:rsidRPr="00007EB2">
              <w:rPr>
                <w:rFonts w:ascii="Arial" w:hAnsi="Arial"/>
                <w:color w:val="FFFFFF"/>
                <w:spacing w:val="-10"/>
                <w:w w:val="95"/>
                <w:sz w:val="20"/>
              </w:rPr>
              <w:t xml:space="preserve"> </w:t>
            </w:r>
            <w:r w:rsidRPr="00007EB2">
              <w:rPr>
                <w:rFonts w:ascii="Arial" w:hAnsi="Arial"/>
                <w:color w:val="FFFFFF"/>
                <w:w w:val="95"/>
                <w:sz w:val="20"/>
              </w:rPr>
              <w:t>ejecución</w:t>
            </w:r>
            <w:r w:rsidRPr="00007EB2">
              <w:rPr>
                <w:rFonts w:ascii="Arial" w:hAnsi="Arial"/>
                <w:color w:val="FFFFFF"/>
                <w:spacing w:val="-6"/>
                <w:w w:val="95"/>
                <w:sz w:val="20"/>
              </w:rPr>
              <w:t xml:space="preserve"> </w:t>
            </w:r>
            <w:r w:rsidRPr="00007EB2">
              <w:rPr>
                <w:rFonts w:ascii="Arial" w:hAnsi="Arial"/>
                <w:color w:val="FFFFFF"/>
                <w:w w:val="95"/>
                <w:sz w:val="20"/>
              </w:rPr>
              <w:t>del</w:t>
            </w:r>
            <w:r w:rsidRPr="00007EB2">
              <w:rPr>
                <w:rFonts w:ascii="Arial" w:hAnsi="Arial"/>
                <w:color w:val="FFFFFF"/>
                <w:spacing w:val="-8"/>
                <w:w w:val="95"/>
                <w:sz w:val="20"/>
              </w:rPr>
              <w:t xml:space="preserve"> </w:t>
            </w:r>
            <w:r w:rsidRPr="00007EB2">
              <w:rPr>
                <w:rFonts w:ascii="Arial" w:hAnsi="Arial"/>
                <w:color w:val="FFFFFF"/>
                <w:w w:val="95"/>
                <w:sz w:val="20"/>
              </w:rPr>
              <w:t>proyecto</w:t>
            </w:r>
            <w:r w:rsidRPr="00007EB2">
              <w:rPr>
                <w:rFonts w:ascii="Arial" w:hAnsi="Arial"/>
                <w:color w:val="FFFFFF"/>
                <w:spacing w:val="-7"/>
                <w:w w:val="95"/>
                <w:sz w:val="20"/>
              </w:rPr>
              <w:t xml:space="preserve"> </w:t>
            </w:r>
            <w:r w:rsidRPr="00007EB2">
              <w:rPr>
                <w:rFonts w:ascii="Arial" w:hAnsi="Arial"/>
                <w:color w:val="FFFFFF"/>
                <w:w w:val="95"/>
                <w:sz w:val="20"/>
              </w:rPr>
              <w:t>y</w:t>
            </w:r>
            <w:r w:rsidRPr="00007EB2">
              <w:rPr>
                <w:rFonts w:ascii="Arial" w:hAnsi="Arial"/>
                <w:color w:val="FFFFFF"/>
                <w:spacing w:val="-10"/>
                <w:w w:val="95"/>
                <w:sz w:val="20"/>
              </w:rPr>
              <w:t xml:space="preserve"> </w:t>
            </w:r>
            <w:r w:rsidRPr="00007EB2">
              <w:rPr>
                <w:rFonts w:ascii="Arial" w:hAnsi="Arial"/>
                <w:color w:val="FFFFFF"/>
                <w:w w:val="95"/>
                <w:sz w:val="20"/>
              </w:rPr>
              <w:t>gestión</w:t>
            </w:r>
            <w:r w:rsidRPr="00007EB2">
              <w:rPr>
                <w:rFonts w:ascii="Arial" w:hAnsi="Arial"/>
                <w:color w:val="FFFFFF"/>
                <w:spacing w:val="-6"/>
                <w:w w:val="95"/>
                <w:sz w:val="20"/>
              </w:rPr>
              <w:t xml:space="preserve"> </w:t>
            </w:r>
            <w:r w:rsidRPr="00007EB2">
              <w:rPr>
                <w:rFonts w:ascii="Arial" w:hAnsi="Arial"/>
                <w:color w:val="FFFFFF"/>
                <w:w w:val="95"/>
                <w:sz w:val="20"/>
              </w:rPr>
              <w:t>adaptativa</w:t>
            </w:r>
          </w:p>
        </w:tc>
      </w:tr>
      <w:tr w:rsidR="00903204" w:rsidRPr="007F4CCA" w14:paraId="64D09F7F" w14:textId="77777777" w:rsidTr="007B4681">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562" w:type="dxa"/>
          </w:tcPr>
          <w:p w14:paraId="2935214A" w14:textId="77777777" w:rsidR="00903204" w:rsidRPr="00007EB2" w:rsidRDefault="00903204" w:rsidP="009A4F94">
            <w:pPr>
              <w:pStyle w:val="TableParagraph"/>
              <w:spacing w:before="4"/>
              <w:ind w:right="25"/>
              <w:jc w:val="center"/>
              <w:rPr>
                <w:rFonts w:ascii="Arial" w:hAnsi="Arial"/>
                <w:sz w:val="20"/>
              </w:rPr>
            </w:pPr>
            <w:r w:rsidRPr="00007EB2">
              <w:rPr>
                <w:rFonts w:ascii="Arial" w:hAnsi="Arial"/>
                <w:w w:val="97"/>
                <w:sz w:val="20"/>
              </w:rPr>
              <w:t>6</w:t>
            </w:r>
          </w:p>
        </w:tc>
        <w:tc>
          <w:tcPr>
            <w:tcW w:w="1985" w:type="dxa"/>
          </w:tcPr>
          <w:p w14:paraId="764AE75A" w14:textId="77777777" w:rsidR="00903204" w:rsidRPr="00007EB2" w:rsidRDefault="00903204" w:rsidP="009A4F94">
            <w:pPr>
              <w:pStyle w:val="TableParagraph"/>
              <w:spacing w:before="11"/>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07EB2">
              <w:rPr>
                <w:rFonts w:ascii="Arial" w:hAnsi="Arial"/>
                <w:b/>
                <w:w w:val="95"/>
                <w:sz w:val="20"/>
              </w:rPr>
              <w:t>Altamente</w:t>
            </w:r>
            <w:r w:rsidRPr="00007EB2">
              <w:rPr>
                <w:rFonts w:ascii="Arial" w:hAnsi="Arial"/>
                <w:b/>
                <w:spacing w:val="-10"/>
                <w:w w:val="95"/>
                <w:sz w:val="20"/>
              </w:rPr>
              <w:t xml:space="preserve"> </w:t>
            </w:r>
            <w:r w:rsidRPr="00007EB2">
              <w:rPr>
                <w:rFonts w:ascii="Arial" w:hAnsi="Arial"/>
                <w:b/>
                <w:w w:val="95"/>
                <w:sz w:val="20"/>
              </w:rPr>
              <w:t>satisfactoria</w:t>
            </w:r>
            <w:r w:rsidRPr="00007EB2">
              <w:rPr>
                <w:rFonts w:ascii="Arial" w:hAnsi="Arial"/>
                <w:b/>
                <w:spacing w:val="-9"/>
                <w:w w:val="95"/>
                <w:sz w:val="20"/>
              </w:rPr>
              <w:t xml:space="preserve"> </w:t>
            </w:r>
            <w:r w:rsidRPr="00007EB2">
              <w:rPr>
                <w:rFonts w:ascii="Arial" w:hAnsi="Arial"/>
                <w:b/>
                <w:w w:val="95"/>
                <w:sz w:val="20"/>
              </w:rPr>
              <w:t>(AS)</w:t>
            </w:r>
          </w:p>
        </w:tc>
        <w:tc>
          <w:tcPr>
            <w:cnfStyle w:val="000100000000" w:firstRow="0" w:lastRow="0" w:firstColumn="0" w:lastColumn="1" w:oddVBand="0" w:evenVBand="0" w:oddHBand="0" w:evenHBand="0" w:firstRowFirstColumn="0" w:firstRowLastColumn="0" w:lastRowFirstColumn="0" w:lastRowLastColumn="0"/>
            <w:tcW w:w="6520" w:type="dxa"/>
          </w:tcPr>
          <w:p w14:paraId="329A4EDF" w14:textId="77777777" w:rsidR="00903204" w:rsidRPr="00D0494B" w:rsidRDefault="00903204" w:rsidP="009A4F94">
            <w:pPr>
              <w:pStyle w:val="TableParagraph"/>
              <w:spacing w:before="1"/>
              <w:ind w:left="108"/>
              <w:rPr>
                <w:rFonts w:ascii="Arial" w:hAnsi="Arial"/>
                <w:b w:val="0"/>
                <w:w w:val="95"/>
                <w:sz w:val="20"/>
              </w:rPr>
            </w:pPr>
            <w:r w:rsidRPr="00007EB2">
              <w:rPr>
                <w:rFonts w:ascii="Arial" w:hAnsi="Arial"/>
                <w:w w:val="95"/>
                <w:sz w:val="20"/>
              </w:rPr>
              <w:t>La</w:t>
            </w:r>
            <w:r w:rsidRPr="00D0494B">
              <w:rPr>
                <w:rFonts w:ascii="Arial" w:hAnsi="Arial"/>
                <w:w w:val="95"/>
                <w:sz w:val="20"/>
              </w:rPr>
              <w:t xml:space="preserve"> </w:t>
            </w:r>
            <w:r w:rsidRPr="00007EB2">
              <w:rPr>
                <w:rFonts w:ascii="Arial" w:hAnsi="Arial"/>
                <w:w w:val="95"/>
                <w:sz w:val="20"/>
              </w:rPr>
              <w:t>implementación</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los</w:t>
            </w:r>
            <w:r w:rsidRPr="00D0494B">
              <w:rPr>
                <w:rFonts w:ascii="Arial" w:hAnsi="Arial"/>
                <w:w w:val="95"/>
                <w:sz w:val="20"/>
              </w:rPr>
              <w:t xml:space="preserve"> </w:t>
            </w:r>
            <w:r w:rsidRPr="00007EB2">
              <w:rPr>
                <w:rFonts w:ascii="Arial" w:hAnsi="Arial"/>
                <w:w w:val="95"/>
                <w:sz w:val="20"/>
              </w:rPr>
              <w:t>siete</w:t>
            </w:r>
            <w:r w:rsidRPr="00D0494B">
              <w:rPr>
                <w:rFonts w:ascii="Arial" w:hAnsi="Arial"/>
                <w:w w:val="95"/>
                <w:sz w:val="20"/>
              </w:rPr>
              <w:t xml:space="preserve"> </w:t>
            </w:r>
            <w:r w:rsidRPr="00007EB2">
              <w:rPr>
                <w:rFonts w:ascii="Arial" w:hAnsi="Arial"/>
                <w:w w:val="95"/>
                <w:sz w:val="20"/>
              </w:rPr>
              <w:t>Componentes</w:t>
            </w:r>
            <w:r w:rsidRPr="00D0494B">
              <w:rPr>
                <w:rFonts w:ascii="Arial" w:hAnsi="Arial"/>
                <w:w w:val="95"/>
                <w:sz w:val="20"/>
              </w:rPr>
              <w:t xml:space="preserve"> </w:t>
            </w:r>
            <w:r w:rsidRPr="00007EB2">
              <w:rPr>
                <w:rFonts w:ascii="Arial" w:hAnsi="Arial"/>
                <w:w w:val="95"/>
                <w:sz w:val="20"/>
              </w:rPr>
              <w:t>–mecanismos</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gestión, planificación del trabajo, financiación y cofinanciación, sistemas de seguimiento y evaluación a nivel de proyecto, implicación de las partes interesadas, información y </w:t>
            </w:r>
            <w:r w:rsidRPr="00007EB2">
              <w:rPr>
                <w:rFonts w:ascii="Arial" w:hAnsi="Arial"/>
                <w:w w:val="95"/>
                <w:sz w:val="20"/>
              </w:rPr>
              <w:t>comunicación– está conduciendo a una ejecución efectiva y</w:t>
            </w:r>
            <w:r w:rsidRPr="00D0494B">
              <w:rPr>
                <w:rFonts w:ascii="Arial" w:hAnsi="Arial"/>
                <w:w w:val="95"/>
                <w:sz w:val="20"/>
              </w:rPr>
              <w:t xml:space="preserve"> eficiente y a una gestión adaptativa. El proyecto se puede presentar como una "buena práctica".</w:t>
            </w:r>
          </w:p>
        </w:tc>
      </w:tr>
      <w:tr w:rsidR="00903204" w14:paraId="07295CD8" w14:textId="77777777" w:rsidTr="009A4F94">
        <w:trPr>
          <w:trHeight w:val="961"/>
        </w:trPr>
        <w:tc>
          <w:tcPr>
            <w:cnfStyle w:val="001000000000" w:firstRow="0" w:lastRow="0" w:firstColumn="1" w:lastColumn="0" w:oddVBand="0" w:evenVBand="0" w:oddHBand="0" w:evenHBand="0" w:firstRowFirstColumn="0" w:firstRowLastColumn="0" w:lastRowFirstColumn="0" w:lastRowLastColumn="0"/>
            <w:tcW w:w="562" w:type="dxa"/>
          </w:tcPr>
          <w:p w14:paraId="3283A6DA" w14:textId="77777777" w:rsidR="00903204" w:rsidRPr="00007EB2" w:rsidRDefault="00903204" w:rsidP="009A4F94">
            <w:pPr>
              <w:pStyle w:val="TableParagraph"/>
              <w:spacing w:before="1"/>
              <w:ind w:right="25"/>
              <w:jc w:val="center"/>
              <w:rPr>
                <w:rFonts w:ascii="Arial" w:hAnsi="Arial"/>
                <w:sz w:val="20"/>
              </w:rPr>
            </w:pPr>
            <w:r w:rsidRPr="00007EB2">
              <w:rPr>
                <w:rFonts w:ascii="Arial" w:hAnsi="Arial"/>
                <w:w w:val="97"/>
                <w:sz w:val="20"/>
              </w:rPr>
              <w:t>5</w:t>
            </w:r>
          </w:p>
        </w:tc>
        <w:tc>
          <w:tcPr>
            <w:tcW w:w="1985" w:type="dxa"/>
          </w:tcPr>
          <w:p w14:paraId="7FA4B941" w14:textId="77777777" w:rsidR="00903204" w:rsidRPr="00007EB2" w:rsidRDefault="00903204" w:rsidP="009A4F94">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007EB2">
              <w:rPr>
                <w:rFonts w:ascii="Arial" w:hAnsi="Arial"/>
                <w:b/>
                <w:w w:val="95"/>
                <w:sz w:val="20"/>
              </w:rPr>
              <w:t>Satisfactoria</w:t>
            </w:r>
            <w:r w:rsidRPr="00007EB2">
              <w:rPr>
                <w:rFonts w:ascii="Arial" w:hAnsi="Arial"/>
                <w:b/>
                <w:spacing w:val="-16"/>
                <w:w w:val="95"/>
                <w:sz w:val="20"/>
              </w:rPr>
              <w:t xml:space="preserve"> </w:t>
            </w:r>
            <w:r w:rsidRPr="00007EB2">
              <w:rPr>
                <w:rFonts w:ascii="Arial" w:hAnsi="Arial"/>
                <w:b/>
                <w:w w:val="95"/>
                <w:sz w:val="20"/>
              </w:rPr>
              <w:t>(S)</w:t>
            </w:r>
          </w:p>
        </w:tc>
        <w:tc>
          <w:tcPr>
            <w:cnfStyle w:val="000100000000" w:firstRow="0" w:lastRow="0" w:firstColumn="0" w:lastColumn="1" w:oddVBand="0" w:evenVBand="0" w:oddHBand="0" w:evenHBand="0" w:firstRowFirstColumn="0" w:firstRowLastColumn="0" w:lastRowFirstColumn="0" w:lastRowLastColumn="0"/>
            <w:tcW w:w="6520" w:type="dxa"/>
          </w:tcPr>
          <w:p w14:paraId="6D63FE6D" w14:textId="77777777" w:rsidR="00903204" w:rsidRPr="00D0494B" w:rsidRDefault="00903204" w:rsidP="009A4F94">
            <w:pPr>
              <w:pStyle w:val="TableParagraph"/>
              <w:spacing w:before="1"/>
              <w:ind w:left="108"/>
              <w:rPr>
                <w:rFonts w:ascii="Arial" w:hAnsi="Arial"/>
                <w:b w:val="0"/>
                <w:w w:val="95"/>
                <w:sz w:val="20"/>
              </w:rPr>
            </w:pPr>
            <w:r w:rsidRPr="00D0494B">
              <w:rPr>
                <w:rFonts w:ascii="Arial" w:hAnsi="Arial"/>
                <w:w w:val="95"/>
                <w:sz w:val="20"/>
              </w:rPr>
              <w:t xml:space="preserve">La implementación de la mayoría de los siete Componentes está conduciendo a una ejecución efectiva y eficiente y a una gestión </w:t>
            </w:r>
            <w:r w:rsidRPr="00007EB2">
              <w:rPr>
                <w:rFonts w:ascii="Arial" w:hAnsi="Arial"/>
                <w:w w:val="95"/>
                <w:sz w:val="20"/>
              </w:rPr>
              <w:t>adaptativa,</w:t>
            </w:r>
            <w:r w:rsidRPr="00D0494B">
              <w:rPr>
                <w:rFonts w:ascii="Arial" w:hAnsi="Arial"/>
                <w:w w:val="95"/>
                <w:sz w:val="20"/>
              </w:rPr>
              <w:t xml:space="preserve"> </w:t>
            </w:r>
            <w:r w:rsidRPr="00007EB2">
              <w:rPr>
                <w:rFonts w:ascii="Arial" w:hAnsi="Arial"/>
                <w:w w:val="95"/>
                <w:sz w:val="20"/>
              </w:rPr>
              <w:t>excepto</w:t>
            </w:r>
            <w:r w:rsidRPr="00D0494B">
              <w:rPr>
                <w:rFonts w:ascii="Arial" w:hAnsi="Arial"/>
                <w:w w:val="95"/>
                <w:sz w:val="20"/>
              </w:rPr>
              <w:t xml:space="preserve"> </w:t>
            </w:r>
            <w:r w:rsidRPr="00007EB2">
              <w:rPr>
                <w:rFonts w:ascii="Arial" w:hAnsi="Arial"/>
                <w:w w:val="95"/>
                <w:sz w:val="20"/>
              </w:rPr>
              <w:t>por</w:t>
            </w:r>
            <w:r w:rsidRPr="00D0494B">
              <w:rPr>
                <w:rFonts w:ascii="Arial" w:hAnsi="Arial"/>
                <w:w w:val="95"/>
                <w:sz w:val="20"/>
              </w:rPr>
              <w:t xml:space="preserve"> </w:t>
            </w:r>
            <w:r w:rsidRPr="00007EB2">
              <w:rPr>
                <w:rFonts w:ascii="Arial" w:hAnsi="Arial"/>
                <w:w w:val="95"/>
                <w:sz w:val="20"/>
              </w:rPr>
              <w:t>unos</w:t>
            </w:r>
            <w:r w:rsidRPr="00D0494B">
              <w:rPr>
                <w:rFonts w:ascii="Arial" w:hAnsi="Arial"/>
                <w:w w:val="95"/>
                <w:sz w:val="20"/>
              </w:rPr>
              <w:t xml:space="preserve"> </w:t>
            </w:r>
            <w:r w:rsidRPr="00007EB2">
              <w:rPr>
                <w:rFonts w:ascii="Arial" w:hAnsi="Arial"/>
                <w:w w:val="95"/>
                <w:sz w:val="20"/>
              </w:rPr>
              <w:t>pocos</w:t>
            </w:r>
            <w:r w:rsidRPr="00D0494B">
              <w:rPr>
                <w:rFonts w:ascii="Arial" w:hAnsi="Arial"/>
                <w:w w:val="95"/>
                <w:sz w:val="20"/>
              </w:rPr>
              <w:t xml:space="preserve"> </w:t>
            </w:r>
            <w:r w:rsidRPr="00007EB2">
              <w:rPr>
                <w:rFonts w:ascii="Arial" w:hAnsi="Arial"/>
                <w:w w:val="95"/>
                <w:sz w:val="20"/>
              </w:rPr>
              <w:t>que requieren</w:t>
            </w:r>
            <w:r w:rsidRPr="00D0494B">
              <w:rPr>
                <w:rFonts w:ascii="Arial" w:hAnsi="Arial"/>
                <w:w w:val="95"/>
                <w:sz w:val="20"/>
              </w:rPr>
              <w:t xml:space="preserve"> </w:t>
            </w:r>
            <w:r w:rsidRPr="00007EB2">
              <w:rPr>
                <w:rFonts w:ascii="Arial" w:hAnsi="Arial"/>
                <w:w w:val="95"/>
                <w:sz w:val="20"/>
              </w:rPr>
              <w:t>una</w:t>
            </w:r>
            <w:r w:rsidRPr="00D0494B">
              <w:rPr>
                <w:rFonts w:ascii="Arial" w:hAnsi="Arial"/>
                <w:w w:val="95"/>
                <w:sz w:val="20"/>
              </w:rPr>
              <w:t xml:space="preserve"> </w:t>
            </w:r>
            <w:r w:rsidRPr="00007EB2">
              <w:rPr>
                <w:rFonts w:ascii="Arial" w:hAnsi="Arial"/>
                <w:w w:val="95"/>
                <w:sz w:val="20"/>
              </w:rPr>
              <w:t>acción</w:t>
            </w:r>
          </w:p>
          <w:p w14:paraId="302499B4" w14:textId="77777777" w:rsidR="00903204" w:rsidRPr="00D0494B" w:rsidRDefault="00903204" w:rsidP="009A4F94">
            <w:pPr>
              <w:pStyle w:val="TableParagraph"/>
              <w:spacing w:before="3"/>
              <w:ind w:left="108"/>
              <w:rPr>
                <w:rFonts w:ascii="Arial" w:hAnsi="Arial"/>
                <w:b w:val="0"/>
                <w:w w:val="95"/>
                <w:sz w:val="20"/>
              </w:rPr>
            </w:pPr>
            <w:r w:rsidRPr="00007EB2">
              <w:rPr>
                <w:rFonts w:ascii="Arial" w:hAnsi="Arial"/>
                <w:w w:val="95"/>
                <w:sz w:val="20"/>
              </w:rPr>
              <w:t>correctora.</w:t>
            </w:r>
          </w:p>
        </w:tc>
      </w:tr>
      <w:tr w:rsidR="00903204" w:rsidRPr="007F4CCA" w14:paraId="19E30E88" w14:textId="77777777" w:rsidTr="007B4681">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562" w:type="dxa"/>
          </w:tcPr>
          <w:p w14:paraId="58DB84C3" w14:textId="77777777" w:rsidR="00903204" w:rsidRPr="00007EB2" w:rsidRDefault="00903204" w:rsidP="009A4F94">
            <w:pPr>
              <w:pStyle w:val="TableParagraph"/>
              <w:spacing w:before="1"/>
              <w:ind w:right="25"/>
              <w:jc w:val="center"/>
              <w:rPr>
                <w:rFonts w:ascii="Arial" w:hAnsi="Arial"/>
                <w:sz w:val="20"/>
              </w:rPr>
            </w:pPr>
            <w:r w:rsidRPr="00007EB2">
              <w:rPr>
                <w:rFonts w:ascii="Arial" w:hAnsi="Arial"/>
                <w:w w:val="97"/>
                <w:sz w:val="20"/>
              </w:rPr>
              <w:t>4</w:t>
            </w:r>
          </w:p>
        </w:tc>
        <w:tc>
          <w:tcPr>
            <w:tcW w:w="1985" w:type="dxa"/>
          </w:tcPr>
          <w:p w14:paraId="788112D0" w14:textId="77777777" w:rsidR="00903204" w:rsidRPr="00007EB2" w:rsidRDefault="00903204" w:rsidP="009A4F94">
            <w:pPr>
              <w:pStyle w:val="TableParagraph"/>
              <w:tabs>
                <w:tab w:val="left" w:pos="2014"/>
              </w:tabs>
              <w:spacing w:before="9" w:line="254" w:lineRule="auto"/>
              <w:ind w:left="107" w:right="98"/>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07EB2">
              <w:rPr>
                <w:rFonts w:ascii="Arial" w:hAnsi="Arial"/>
                <w:b/>
                <w:sz w:val="20"/>
              </w:rPr>
              <w:t>Moderadamente</w:t>
            </w:r>
          </w:p>
          <w:p w14:paraId="0ABBBDF0" w14:textId="77777777" w:rsidR="00903204" w:rsidRPr="00007EB2" w:rsidRDefault="00903204" w:rsidP="009A4F94">
            <w:pPr>
              <w:pStyle w:val="TableParagraph"/>
              <w:tabs>
                <w:tab w:val="left" w:pos="2014"/>
              </w:tabs>
              <w:spacing w:before="9" w:line="254" w:lineRule="auto"/>
              <w:ind w:left="107" w:right="98"/>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07EB2">
              <w:rPr>
                <w:rFonts w:ascii="Arial" w:hAnsi="Arial"/>
                <w:b/>
                <w:w w:val="95"/>
                <w:sz w:val="20"/>
              </w:rPr>
              <w:t>Satisfactoria</w:t>
            </w:r>
            <w:r w:rsidRPr="00007EB2">
              <w:rPr>
                <w:rFonts w:ascii="Arial" w:hAnsi="Arial"/>
                <w:b/>
                <w:spacing w:val="-55"/>
                <w:w w:val="95"/>
                <w:sz w:val="20"/>
              </w:rPr>
              <w:t xml:space="preserve"> </w:t>
            </w:r>
            <w:r w:rsidRPr="00007EB2">
              <w:rPr>
                <w:rFonts w:ascii="Arial" w:hAnsi="Arial"/>
                <w:b/>
                <w:sz w:val="20"/>
              </w:rPr>
              <w:t>(MS)</w:t>
            </w:r>
          </w:p>
        </w:tc>
        <w:tc>
          <w:tcPr>
            <w:cnfStyle w:val="000100000000" w:firstRow="0" w:lastRow="0" w:firstColumn="0" w:lastColumn="1" w:oddVBand="0" w:evenVBand="0" w:oddHBand="0" w:evenHBand="0" w:firstRowFirstColumn="0" w:firstRowLastColumn="0" w:lastRowFirstColumn="0" w:lastRowLastColumn="0"/>
            <w:tcW w:w="6520" w:type="dxa"/>
          </w:tcPr>
          <w:p w14:paraId="5F7243C7" w14:textId="77777777" w:rsidR="00903204" w:rsidRPr="00D0494B" w:rsidRDefault="00903204" w:rsidP="009A4F94">
            <w:pPr>
              <w:pStyle w:val="TableParagraph"/>
              <w:spacing w:before="1"/>
              <w:ind w:left="108"/>
              <w:rPr>
                <w:rFonts w:ascii="Arial" w:hAnsi="Arial"/>
                <w:b w:val="0"/>
                <w:w w:val="95"/>
                <w:sz w:val="20"/>
              </w:rPr>
            </w:pPr>
            <w:r w:rsidRPr="00007EB2">
              <w:rPr>
                <w:rFonts w:ascii="Arial" w:hAnsi="Arial"/>
                <w:w w:val="95"/>
                <w:sz w:val="20"/>
              </w:rPr>
              <w:t>La implementación de algunos de los siete Componentes está</w:t>
            </w:r>
            <w:r w:rsidRPr="00D0494B">
              <w:rPr>
                <w:rFonts w:ascii="Arial" w:hAnsi="Arial"/>
                <w:w w:val="95"/>
                <w:sz w:val="20"/>
              </w:rPr>
              <w:t xml:space="preserve"> conduciendo a una ejecución efectiva y eficiente y a una gestión </w:t>
            </w:r>
            <w:r w:rsidRPr="00007EB2">
              <w:rPr>
                <w:rFonts w:ascii="Arial" w:hAnsi="Arial"/>
                <w:w w:val="95"/>
                <w:sz w:val="20"/>
              </w:rPr>
              <w:t>adaptativa,</w:t>
            </w:r>
            <w:r w:rsidRPr="00D0494B">
              <w:rPr>
                <w:rFonts w:ascii="Arial" w:hAnsi="Arial"/>
                <w:w w:val="95"/>
                <w:sz w:val="20"/>
              </w:rPr>
              <w:t xml:space="preserve"> </w:t>
            </w:r>
            <w:r w:rsidRPr="00007EB2">
              <w:rPr>
                <w:rFonts w:ascii="Arial" w:hAnsi="Arial"/>
                <w:w w:val="95"/>
                <w:sz w:val="20"/>
              </w:rPr>
              <w:t>aunque</w:t>
            </w:r>
            <w:r w:rsidRPr="00D0494B">
              <w:rPr>
                <w:rFonts w:ascii="Arial" w:hAnsi="Arial"/>
                <w:w w:val="95"/>
                <w:sz w:val="20"/>
              </w:rPr>
              <w:t xml:space="preserve"> </w:t>
            </w:r>
            <w:r w:rsidRPr="00007EB2">
              <w:rPr>
                <w:rFonts w:ascii="Arial" w:hAnsi="Arial"/>
                <w:w w:val="95"/>
                <w:sz w:val="20"/>
              </w:rPr>
              <w:t>algunos</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los</w:t>
            </w:r>
            <w:r w:rsidRPr="00D0494B">
              <w:rPr>
                <w:rFonts w:ascii="Arial" w:hAnsi="Arial"/>
                <w:w w:val="95"/>
                <w:sz w:val="20"/>
              </w:rPr>
              <w:t xml:space="preserve"> </w:t>
            </w:r>
            <w:r w:rsidRPr="00007EB2">
              <w:rPr>
                <w:rFonts w:ascii="Arial" w:hAnsi="Arial"/>
                <w:w w:val="95"/>
                <w:sz w:val="20"/>
              </w:rPr>
              <w:t>Componentes</w:t>
            </w:r>
            <w:r w:rsidRPr="00D0494B">
              <w:rPr>
                <w:rFonts w:ascii="Arial" w:hAnsi="Arial"/>
                <w:w w:val="95"/>
                <w:sz w:val="20"/>
              </w:rPr>
              <w:t xml:space="preserve"> </w:t>
            </w:r>
            <w:r w:rsidRPr="00007EB2">
              <w:rPr>
                <w:rFonts w:ascii="Arial" w:hAnsi="Arial"/>
                <w:w w:val="95"/>
                <w:sz w:val="20"/>
              </w:rPr>
              <w:t>requieren</w:t>
            </w:r>
            <w:r w:rsidRPr="00D0494B">
              <w:rPr>
                <w:rFonts w:ascii="Arial" w:hAnsi="Arial"/>
                <w:w w:val="95"/>
                <w:sz w:val="20"/>
              </w:rPr>
              <w:t xml:space="preserve"> </w:t>
            </w:r>
            <w:r w:rsidRPr="00007EB2">
              <w:rPr>
                <w:rFonts w:ascii="Arial" w:hAnsi="Arial"/>
                <w:w w:val="95"/>
                <w:sz w:val="20"/>
              </w:rPr>
              <w:t>una</w:t>
            </w:r>
          </w:p>
          <w:p w14:paraId="3D9F0DD9" w14:textId="77777777" w:rsidR="00903204" w:rsidRPr="00D0494B" w:rsidRDefault="00903204" w:rsidP="009A4F94">
            <w:pPr>
              <w:pStyle w:val="TableParagraph"/>
              <w:spacing w:before="3"/>
              <w:ind w:left="108"/>
              <w:rPr>
                <w:rFonts w:ascii="Arial" w:hAnsi="Arial"/>
                <w:b w:val="0"/>
                <w:w w:val="95"/>
                <w:sz w:val="20"/>
              </w:rPr>
            </w:pPr>
            <w:r w:rsidRPr="00D0494B">
              <w:rPr>
                <w:rFonts w:ascii="Arial" w:hAnsi="Arial"/>
                <w:w w:val="95"/>
                <w:sz w:val="20"/>
              </w:rPr>
              <w:t>acción correctora.</w:t>
            </w:r>
          </w:p>
        </w:tc>
      </w:tr>
      <w:tr w:rsidR="00903204" w14:paraId="6AB48532" w14:textId="77777777" w:rsidTr="009A4F94">
        <w:trPr>
          <w:trHeight w:val="961"/>
        </w:trPr>
        <w:tc>
          <w:tcPr>
            <w:cnfStyle w:val="001000000000" w:firstRow="0" w:lastRow="0" w:firstColumn="1" w:lastColumn="0" w:oddVBand="0" w:evenVBand="0" w:oddHBand="0" w:evenHBand="0" w:firstRowFirstColumn="0" w:firstRowLastColumn="0" w:lastRowFirstColumn="0" w:lastRowLastColumn="0"/>
            <w:tcW w:w="562" w:type="dxa"/>
          </w:tcPr>
          <w:p w14:paraId="36B142EF" w14:textId="77777777" w:rsidR="00903204" w:rsidRPr="00007EB2" w:rsidRDefault="00903204" w:rsidP="009A4F94">
            <w:pPr>
              <w:pStyle w:val="TableParagraph"/>
              <w:spacing w:before="4"/>
              <w:ind w:right="25"/>
              <w:jc w:val="center"/>
              <w:rPr>
                <w:rFonts w:ascii="Arial" w:hAnsi="Arial"/>
                <w:sz w:val="20"/>
              </w:rPr>
            </w:pPr>
            <w:r w:rsidRPr="00007EB2">
              <w:rPr>
                <w:rFonts w:ascii="Arial" w:hAnsi="Arial"/>
                <w:w w:val="97"/>
                <w:sz w:val="20"/>
              </w:rPr>
              <w:t>3</w:t>
            </w:r>
          </w:p>
        </w:tc>
        <w:tc>
          <w:tcPr>
            <w:tcW w:w="1985" w:type="dxa"/>
          </w:tcPr>
          <w:p w14:paraId="4961A842" w14:textId="77777777" w:rsidR="00903204" w:rsidRPr="00007EB2" w:rsidRDefault="00903204" w:rsidP="009A4F94">
            <w:pPr>
              <w:pStyle w:val="TableParagraph"/>
              <w:tabs>
                <w:tab w:val="left" w:pos="1859"/>
              </w:tabs>
              <w:spacing w:before="11" w:line="254" w:lineRule="auto"/>
              <w:ind w:left="107" w:right="98"/>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007EB2">
              <w:rPr>
                <w:rFonts w:ascii="Arial" w:hAnsi="Arial"/>
                <w:b/>
                <w:sz w:val="20"/>
              </w:rPr>
              <w:t>Moderadamente</w:t>
            </w:r>
          </w:p>
          <w:p w14:paraId="4280D939" w14:textId="77777777" w:rsidR="00903204" w:rsidRPr="00007EB2" w:rsidRDefault="00903204" w:rsidP="009A4F94">
            <w:pPr>
              <w:pStyle w:val="TableParagraph"/>
              <w:tabs>
                <w:tab w:val="left" w:pos="1859"/>
              </w:tabs>
              <w:spacing w:before="11" w:line="254" w:lineRule="auto"/>
              <w:ind w:left="107" w:right="98"/>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007EB2">
              <w:rPr>
                <w:rFonts w:ascii="Arial" w:hAnsi="Arial"/>
                <w:b/>
                <w:w w:val="95"/>
                <w:sz w:val="20"/>
              </w:rPr>
              <w:t>Insatisfactoria</w:t>
            </w:r>
            <w:r w:rsidRPr="00007EB2">
              <w:rPr>
                <w:rFonts w:ascii="Arial" w:hAnsi="Arial"/>
                <w:b/>
                <w:spacing w:val="-55"/>
                <w:w w:val="95"/>
                <w:sz w:val="20"/>
              </w:rPr>
              <w:t xml:space="preserve"> </w:t>
            </w:r>
            <w:r w:rsidRPr="00007EB2">
              <w:rPr>
                <w:rFonts w:ascii="Arial" w:hAnsi="Arial"/>
                <w:b/>
                <w:sz w:val="20"/>
              </w:rPr>
              <w:t>(MI)</w:t>
            </w:r>
          </w:p>
        </w:tc>
        <w:tc>
          <w:tcPr>
            <w:cnfStyle w:val="000100000000" w:firstRow="0" w:lastRow="0" w:firstColumn="0" w:lastColumn="1" w:oddVBand="0" w:evenVBand="0" w:oddHBand="0" w:evenHBand="0" w:firstRowFirstColumn="0" w:firstRowLastColumn="0" w:lastRowFirstColumn="0" w:lastRowLastColumn="0"/>
            <w:tcW w:w="6520" w:type="dxa"/>
          </w:tcPr>
          <w:p w14:paraId="641A331A" w14:textId="77777777" w:rsidR="00903204" w:rsidRPr="00D0494B" w:rsidRDefault="00903204" w:rsidP="009A4F94">
            <w:pPr>
              <w:pStyle w:val="TableParagraph"/>
              <w:spacing w:before="1"/>
              <w:ind w:left="108"/>
              <w:rPr>
                <w:rFonts w:ascii="Arial" w:hAnsi="Arial"/>
                <w:b w:val="0"/>
                <w:w w:val="95"/>
                <w:sz w:val="20"/>
              </w:rPr>
            </w:pPr>
            <w:r w:rsidRPr="00D0494B">
              <w:rPr>
                <w:rFonts w:ascii="Arial" w:hAnsi="Arial"/>
                <w:w w:val="95"/>
                <w:sz w:val="20"/>
              </w:rPr>
              <w:t xml:space="preserve">La implementación de algunos de los siete Componentes no </w:t>
            </w:r>
            <w:r w:rsidRPr="00007EB2">
              <w:rPr>
                <w:rFonts w:ascii="Arial" w:hAnsi="Arial"/>
                <w:w w:val="95"/>
                <w:sz w:val="20"/>
              </w:rPr>
              <w:t>está</w:t>
            </w:r>
            <w:r w:rsidRPr="00D0494B">
              <w:rPr>
                <w:rFonts w:ascii="Arial" w:hAnsi="Arial"/>
                <w:w w:val="95"/>
                <w:sz w:val="20"/>
              </w:rPr>
              <w:t xml:space="preserve"> </w:t>
            </w:r>
            <w:r w:rsidRPr="00007EB2">
              <w:rPr>
                <w:rFonts w:ascii="Arial" w:hAnsi="Arial"/>
                <w:w w:val="95"/>
                <w:sz w:val="20"/>
              </w:rPr>
              <w:t>conduciendo</w:t>
            </w:r>
            <w:r w:rsidRPr="00D0494B">
              <w:rPr>
                <w:rFonts w:ascii="Arial" w:hAnsi="Arial"/>
                <w:w w:val="95"/>
                <w:sz w:val="20"/>
              </w:rPr>
              <w:t xml:space="preserve"> </w:t>
            </w:r>
            <w:r w:rsidRPr="00007EB2">
              <w:rPr>
                <w:rFonts w:ascii="Arial" w:hAnsi="Arial"/>
                <w:w w:val="95"/>
                <w:sz w:val="20"/>
              </w:rPr>
              <w:t>a</w:t>
            </w:r>
            <w:r w:rsidRPr="00D0494B">
              <w:rPr>
                <w:rFonts w:ascii="Arial" w:hAnsi="Arial"/>
                <w:w w:val="95"/>
                <w:sz w:val="20"/>
              </w:rPr>
              <w:t xml:space="preserve"> </w:t>
            </w:r>
            <w:r w:rsidRPr="00007EB2">
              <w:rPr>
                <w:rFonts w:ascii="Arial" w:hAnsi="Arial"/>
                <w:w w:val="95"/>
                <w:sz w:val="20"/>
              </w:rPr>
              <w:t>una</w:t>
            </w:r>
            <w:r w:rsidRPr="00D0494B">
              <w:rPr>
                <w:rFonts w:ascii="Arial" w:hAnsi="Arial"/>
                <w:w w:val="95"/>
                <w:sz w:val="20"/>
              </w:rPr>
              <w:t xml:space="preserve"> </w:t>
            </w:r>
            <w:r w:rsidRPr="00007EB2">
              <w:rPr>
                <w:rFonts w:ascii="Arial" w:hAnsi="Arial"/>
                <w:w w:val="95"/>
                <w:sz w:val="20"/>
              </w:rPr>
              <w:t>ejecución</w:t>
            </w:r>
            <w:r w:rsidRPr="00D0494B">
              <w:rPr>
                <w:rFonts w:ascii="Arial" w:hAnsi="Arial"/>
                <w:w w:val="95"/>
                <w:sz w:val="20"/>
              </w:rPr>
              <w:t xml:space="preserve"> </w:t>
            </w:r>
            <w:r w:rsidRPr="00007EB2">
              <w:rPr>
                <w:rFonts w:ascii="Arial" w:hAnsi="Arial"/>
                <w:w w:val="95"/>
                <w:sz w:val="20"/>
              </w:rPr>
              <w:t>efectiva</w:t>
            </w:r>
            <w:r w:rsidRPr="00D0494B">
              <w:rPr>
                <w:rFonts w:ascii="Arial" w:hAnsi="Arial"/>
                <w:w w:val="95"/>
                <w:sz w:val="20"/>
              </w:rPr>
              <w:t xml:space="preserve"> </w:t>
            </w:r>
            <w:r w:rsidRPr="00007EB2">
              <w:rPr>
                <w:rFonts w:ascii="Arial" w:hAnsi="Arial"/>
                <w:w w:val="95"/>
                <w:sz w:val="20"/>
              </w:rPr>
              <w:t>y</w:t>
            </w:r>
            <w:r w:rsidRPr="00D0494B">
              <w:rPr>
                <w:rFonts w:ascii="Arial" w:hAnsi="Arial"/>
                <w:w w:val="95"/>
                <w:sz w:val="20"/>
              </w:rPr>
              <w:t xml:space="preserve"> </w:t>
            </w:r>
            <w:r w:rsidRPr="00007EB2">
              <w:rPr>
                <w:rFonts w:ascii="Arial" w:hAnsi="Arial"/>
                <w:w w:val="95"/>
                <w:sz w:val="20"/>
              </w:rPr>
              <w:t>eficiente</w:t>
            </w:r>
            <w:r w:rsidRPr="00D0494B">
              <w:rPr>
                <w:rFonts w:ascii="Arial" w:hAnsi="Arial"/>
                <w:w w:val="95"/>
                <w:sz w:val="20"/>
              </w:rPr>
              <w:t xml:space="preserve"> </w:t>
            </w:r>
            <w:r w:rsidRPr="00007EB2">
              <w:rPr>
                <w:rFonts w:ascii="Arial" w:hAnsi="Arial"/>
                <w:w w:val="95"/>
                <w:sz w:val="20"/>
              </w:rPr>
              <w:t>y</w:t>
            </w:r>
            <w:r w:rsidRPr="00D0494B">
              <w:rPr>
                <w:rFonts w:ascii="Arial" w:hAnsi="Arial"/>
                <w:w w:val="95"/>
                <w:sz w:val="20"/>
              </w:rPr>
              <w:t xml:space="preserve"> </w:t>
            </w:r>
            <w:r w:rsidRPr="00007EB2">
              <w:rPr>
                <w:rFonts w:ascii="Arial" w:hAnsi="Arial"/>
                <w:w w:val="95"/>
                <w:sz w:val="20"/>
              </w:rPr>
              <w:t>a</w:t>
            </w:r>
            <w:r w:rsidRPr="00D0494B">
              <w:rPr>
                <w:rFonts w:ascii="Arial" w:hAnsi="Arial"/>
                <w:w w:val="95"/>
                <w:sz w:val="20"/>
              </w:rPr>
              <w:t xml:space="preserve"> </w:t>
            </w:r>
            <w:r w:rsidRPr="00007EB2">
              <w:rPr>
                <w:rFonts w:ascii="Arial" w:hAnsi="Arial"/>
                <w:w w:val="95"/>
                <w:sz w:val="20"/>
              </w:rPr>
              <w:t>una</w:t>
            </w:r>
            <w:r w:rsidRPr="00D0494B">
              <w:rPr>
                <w:rFonts w:ascii="Arial" w:hAnsi="Arial"/>
                <w:w w:val="95"/>
                <w:sz w:val="20"/>
              </w:rPr>
              <w:t xml:space="preserve"> gestión adaptativa del proyecto; la mayoría de los Componentes</w:t>
            </w:r>
          </w:p>
          <w:p w14:paraId="5C274CA7" w14:textId="77777777" w:rsidR="00903204" w:rsidRPr="00D0494B" w:rsidRDefault="00903204" w:rsidP="009A4F94">
            <w:pPr>
              <w:pStyle w:val="TableParagraph"/>
              <w:spacing w:before="1"/>
              <w:ind w:left="108"/>
              <w:rPr>
                <w:rFonts w:ascii="Arial" w:hAnsi="Arial"/>
                <w:b w:val="0"/>
                <w:w w:val="95"/>
                <w:sz w:val="20"/>
              </w:rPr>
            </w:pPr>
            <w:r w:rsidRPr="00D0494B">
              <w:rPr>
                <w:rFonts w:ascii="Arial" w:hAnsi="Arial"/>
                <w:w w:val="95"/>
                <w:sz w:val="20"/>
              </w:rPr>
              <w:t>requieren acción correctora.</w:t>
            </w:r>
          </w:p>
        </w:tc>
      </w:tr>
      <w:tr w:rsidR="00903204" w:rsidRPr="007F4CCA" w14:paraId="22950281" w14:textId="77777777" w:rsidTr="007B468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562" w:type="dxa"/>
          </w:tcPr>
          <w:p w14:paraId="2A66C9E6" w14:textId="77777777" w:rsidR="00903204" w:rsidRPr="00007EB2" w:rsidRDefault="00903204" w:rsidP="009A4F94">
            <w:pPr>
              <w:pStyle w:val="TableParagraph"/>
              <w:spacing w:before="1"/>
              <w:ind w:right="25"/>
              <w:jc w:val="center"/>
              <w:rPr>
                <w:rFonts w:ascii="Arial" w:hAnsi="Arial"/>
                <w:sz w:val="20"/>
              </w:rPr>
            </w:pPr>
            <w:r w:rsidRPr="00007EB2">
              <w:rPr>
                <w:rFonts w:ascii="Arial" w:hAnsi="Arial"/>
                <w:w w:val="97"/>
                <w:sz w:val="20"/>
              </w:rPr>
              <w:t>2</w:t>
            </w:r>
          </w:p>
        </w:tc>
        <w:tc>
          <w:tcPr>
            <w:tcW w:w="1985" w:type="dxa"/>
          </w:tcPr>
          <w:p w14:paraId="445C4443" w14:textId="77777777" w:rsidR="00903204" w:rsidRPr="00007EB2" w:rsidRDefault="00903204" w:rsidP="009A4F94">
            <w:pPr>
              <w:pStyle w:val="TableParagraph"/>
              <w:spacing w:before="9"/>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07EB2">
              <w:rPr>
                <w:rFonts w:ascii="Arial" w:hAnsi="Arial"/>
                <w:b/>
                <w:w w:val="95"/>
                <w:sz w:val="20"/>
              </w:rPr>
              <w:t>Insatisfactoria</w:t>
            </w:r>
            <w:r w:rsidRPr="00007EB2">
              <w:rPr>
                <w:rFonts w:ascii="Arial" w:hAnsi="Arial"/>
                <w:b/>
                <w:spacing w:val="-17"/>
                <w:w w:val="95"/>
                <w:sz w:val="20"/>
              </w:rPr>
              <w:t xml:space="preserve"> </w:t>
            </w:r>
            <w:r w:rsidRPr="00007EB2">
              <w:rPr>
                <w:rFonts w:ascii="Arial" w:hAnsi="Arial"/>
                <w:b/>
                <w:w w:val="95"/>
                <w:sz w:val="20"/>
              </w:rPr>
              <w:t>(I)</w:t>
            </w:r>
          </w:p>
        </w:tc>
        <w:tc>
          <w:tcPr>
            <w:cnfStyle w:val="000100000000" w:firstRow="0" w:lastRow="0" w:firstColumn="0" w:lastColumn="1" w:oddVBand="0" w:evenVBand="0" w:oddHBand="0" w:evenHBand="0" w:firstRowFirstColumn="0" w:firstRowLastColumn="0" w:lastRowFirstColumn="0" w:lastRowLastColumn="0"/>
            <w:tcW w:w="6520" w:type="dxa"/>
          </w:tcPr>
          <w:p w14:paraId="22B391AA" w14:textId="77777777" w:rsidR="00903204" w:rsidRPr="00D0494B" w:rsidRDefault="00903204" w:rsidP="009A4F94">
            <w:pPr>
              <w:pStyle w:val="TableParagraph"/>
              <w:spacing w:before="1"/>
              <w:ind w:left="108"/>
              <w:rPr>
                <w:rFonts w:ascii="Arial" w:hAnsi="Arial"/>
                <w:w w:val="95"/>
                <w:sz w:val="20"/>
              </w:rPr>
            </w:pPr>
            <w:r w:rsidRPr="00007EB2">
              <w:rPr>
                <w:rFonts w:ascii="Arial" w:hAnsi="Arial"/>
                <w:w w:val="95"/>
                <w:sz w:val="20"/>
              </w:rPr>
              <w:t>La</w:t>
            </w:r>
            <w:r w:rsidRPr="00D0494B">
              <w:rPr>
                <w:rFonts w:ascii="Arial" w:hAnsi="Arial"/>
                <w:w w:val="95"/>
                <w:sz w:val="20"/>
              </w:rPr>
              <w:t xml:space="preserve"> </w:t>
            </w:r>
            <w:r w:rsidRPr="00007EB2">
              <w:rPr>
                <w:rFonts w:ascii="Arial" w:hAnsi="Arial"/>
                <w:w w:val="95"/>
                <w:sz w:val="20"/>
              </w:rPr>
              <w:t>implementación</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la</w:t>
            </w:r>
            <w:r w:rsidRPr="00D0494B">
              <w:rPr>
                <w:rFonts w:ascii="Arial" w:hAnsi="Arial"/>
                <w:w w:val="95"/>
                <w:sz w:val="20"/>
              </w:rPr>
              <w:t xml:space="preserve"> </w:t>
            </w:r>
            <w:r w:rsidRPr="00007EB2">
              <w:rPr>
                <w:rFonts w:ascii="Arial" w:hAnsi="Arial"/>
                <w:w w:val="95"/>
                <w:sz w:val="20"/>
              </w:rPr>
              <w:t>mayoría</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los</w:t>
            </w:r>
            <w:r w:rsidRPr="00D0494B">
              <w:rPr>
                <w:rFonts w:ascii="Arial" w:hAnsi="Arial"/>
                <w:w w:val="95"/>
                <w:sz w:val="20"/>
              </w:rPr>
              <w:t xml:space="preserve"> </w:t>
            </w:r>
            <w:r w:rsidRPr="00007EB2">
              <w:rPr>
                <w:rFonts w:ascii="Arial" w:hAnsi="Arial"/>
                <w:w w:val="95"/>
                <w:sz w:val="20"/>
              </w:rPr>
              <w:t>siete</w:t>
            </w:r>
            <w:r w:rsidRPr="00D0494B">
              <w:rPr>
                <w:rFonts w:ascii="Arial" w:hAnsi="Arial"/>
                <w:w w:val="95"/>
                <w:sz w:val="20"/>
              </w:rPr>
              <w:t xml:space="preserve"> </w:t>
            </w:r>
            <w:r w:rsidRPr="00007EB2">
              <w:rPr>
                <w:rFonts w:ascii="Arial" w:hAnsi="Arial"/>
                <w:w w:val="95"/>
                <w:sz w:val="20"/>
              </w:rPr>
              <w:t>Componentes</w:t>
            </w:r>
            <w:r w:rsidRPr="00D0494B">
              <w:rPr>
                <w:rFonts w:ascii="Arial" w:hAnsi="Arial"/>
                <w:w w:val="95"/>
                <w:sz w:val="20"/>
              </w:rPr>
              <w:t xml:space="preserve"> </w:t>
            </w:r>
            <w:r w:rsidRPr="00007EB2">
              <w:rPr>
                <w:rFonts w:ascii="Arial" w:hAnsi="Arial"/>
                <w:w w:val="95"/>
                <w:sz w:val="20"/>
              </w:rPr>
              <w:t>no</w:t>
            </w:r>
          </w:p>
          <w:p w14:paraId="5DE7D9A2" w14:textId="77777777" w:rsidR="00903204" w:rsidRPr="00D0494B" w:rsidRDefault="00903204" w:rsidP="009A4F94">
            <w:pPr>
              <w:pStyle w:val="TableParagraph"/>
              <w:spacing w:line="240" w:lineRule="atLeast"/>
              <w:ind w:left="108" w:right="88"/>
              <w:rPr>
                <w:rFonts w:ascii="Arial" w:hAnsi="Arial"/>
                <w:w w:val="95"/>
                <w:sz w:val="20"/>
              </w:rPr>
            </w:pPr>
            <w:r w:rsidRPr="00007EB2">
              <w:rPr>
                <w:rFonts w:ascii="Arial" w:hAnsi="Arial"/>
                <w:w w:val="95"/>
                <w:sz w:val="20"/>
              </w:rPr>
              <w:t>está</w:t>
            </w:r>
            <w:r w:rsidRPr="00D0494B">
              <w:rPr>
                <w:rFonts w:ascii="Arial" w:hAnsi="Arial"/>
                <w:w w:val="95"/>
                <w:sz w:val="20"/>
              </w:rPr>
              <w:t xml:space="preserve"> </w:t>
            </w:r>
            <w:r w:rsidRPr="00007EB2">
              <w:rPr>
                <w:rFonts w:ascii="Arial" w:hAnsi="Arial"/>
                <w:w w:val="95"/>
                <w:sz w:val="20"/>
              </w:rPr>
              <w:t>conduciendo</w:t>
            </w:r>
            <w:r w:rsidRPr="00D0494B">
              <w:rPr>
                <w:rFonts w:ascii="Arial" w:hAnsi="Arial"/>
                <w:w w:val="95"/>
                <w:sz w:val="20"/>
              </w:rPr>
              <w:t xml:space="preserve"> </w:t>
            </w:r>
            <w:r w:rsidRPr="00007EB2">
              <w:rPr>
                <w:rFonts w:ascii="Arial" w:hAnsi="Arial"/>
                <w:w w:val="95"/>
                <w:sz w:val="20"/>
              </w:rPr>
              <w:t>a</w:t>
            </w:r>
            <w:r w:rsidRPr="00D0494B">
              <w:rPr>
                <w:rFonts w:ascii="Arial" w:hAnsi="Arial"/>
                <w:w w:val="95"/>
                <w:sz w:val="20"/>
              </w:rPr>
              <w:t xml:space="preserve"> </w:t>
            </w:r>
            <w:r w:rsidRPr="00007EB2">
              <w:rPr>
                <w:rFonts w:ascii="Arial" w:hAnsi="Arial"/>
                <w:w w:val="95"/>
                <w:sz w:val="20"/>
              </w:rPr>
              <w:t>una</w:t>
            </w:r>
            <w:r w:rsidRPr="00D0494B">
              <w:rPr>
                <w:rFonts w:ascii="Arial" w:hAnsi="Arial"/>
                <w:w w:val="95"/>
                <w:sz w:val="20"/>
              </w:rPr>
              <w:t xml:space="preserve"> </w:t>
            </w:r>
            <w:r w:rsidRPr="00007EB2">
              <w:rPr>
                <w:rFonts w:ascii="Arial" w:hAnsi="Arial"/>
                <w:w w:val="95"/>
                <w:sz w:val="20"/>
              </w:rPr>
              <w:t>ejecución</w:t>
            </w:r>
            <w:r w:rsidRPr="00D0494B">
              <w:rPr>
                <w:rFonts w:ascii="Arial" w:hAnsi="Arial"/>
                <w:w w:val="95"/>
                <w:sz w:val="20"/>
              </w:rPr>
              <w:t xml:space="preserve"> </w:t>
            </w:r>
            <w:r w:rsidRPr="00007EB2">
              <w:rPr>
                <w:rFonts w:ascii="Arial" w:hAnsi="Arial"/>
                <w:w w:val="95"/>
                <w:sz w:val="20"/>
              </w:rPr>
              <w:t>efectiva</w:t>
            </w:r>
            <w:r w:rsidRPr="00D0494B">
              <w:rPr>
                <w:rFonts w:ascii="Arial" w:hAnsi="Arial"/>
                <w:w w:val="95"/>
                <w:sz w:val="20"/>
              </w:rPr>
              <w:t xml:space="preserve"> </w:t>
            </w:r>
            <w:r w:rsidRPr="00007EB2">
              <w:rPr>
                <w:rFonts w:ascii="Arial" w:hAnsi="Arial"/>
                <w:w w:val="95"/>
                <w:sz w:val="20"/>
              </w:rPr>
              <w:t>y</w:t>
            </w:r>
            <w:r w:rsidRPr="00D0494B">
              <w:rPr>
                <w:rFonts w:ascii="Arial" w:hAnsi="Arial"/>
                <w:w w:val="95"/>
                <w:sz w:val="20"/>
              </w:rPr>
              <w:t xml:space="preserve"> </w:t>
            </w:r>
            <w:r w:rsidRPr="00007EB2">
              <w:rPr>
                <w:rFonts w:ascii="Arial" w:hAnsi="Arial"/>
                <w:w w:val="95"/>
                <w:sz w:val="20"/>
              </w:rPr>
              <w:t>eficiente</w:t>
            </w:r>
            <w:r w:rsidRPr="00D0494B">
              <w:rPr>
                <w:rFonts w:ascii="Arial" w:hAnsi="Arial"/>
                <w:w w:val="95"/>
                <w:sz w:val="20"/>
              </w:rPr>
              <w:t xml:space="preserve"> </w:t>
            </w:r>
            <w:r w:rsidRPr="00007EB2">
              <w:rPr>
                <w:rFonts w:ascii="Arial" w:hAnsi="Arial"/>
                <w:w w:val="95"/>
                <w:sz w:val="20"/>
              </w:rPr>
              <w:t>y</w:t>
            </w:r>
            <w:r w:rsidRPr="00D0494B">
              <w:rPr>
                <w:rFonts w:ascii="Arial" w:hAnsi="Arial"/>
                <w:w w:val="95"/>
                <w:sz w:val="20"/>
              </w:rPr>
              <w:t xml:space="preserve"> </w:t>
            </w:r>
            <w:r w:rsidRPr="00007EB2">
              <w:rPr>
                <w:rFonts w:ascii="Arial" w:hAnsi="Arial"/>
                <w:w w:val="95"/>
                <w:sz w:val="20"/>
              </w:rPr>
              <w:t>a</w:t>
            </w:r>
            <w:r w:rsidRPr="00D0494B">
              <w:rPr>
                <w:rFonts w:ascii="Arial" w:hAnsi="Arial"/>
                <w:w w:val="95"/>
                <w:sz w:val="20"/>
              </w:rPr>
              <w:t xml:space="preserve"> </w:t>
            </w:r>
            <w:r w:rsidRPr="00007EB2">
              <w:rPr>
                <w:rFonts w:ascii="Arial" w:hAnsi="Arial"/>
                <w:w w:val="95"/>
                <w:sz w:val="20"/>
              </w:rPr>
              <w:t>una</w:t>
            </w:r>
            <w:r w:rsidRPr="00D0494B">
              <w:rPr>
                <w:rFonts w:ascii="Arial" w:hAnsi="Arial"/>
                <w:w w:val="95"/>
                <w:sz w:val="20"/>
              </w:rPr>
              <w:t xml:space="preserve"> gestión adaptativa del proyecto.</w:t>
            </w:r>
          </w:p>
        </w:tc>
      </w:tr>
      <w:tr w:rsidR="00903204" w14:paraId="114E16DF" w14:textId="77777777" w:rsidTr="009A4F94">
        <w:trPr>
          <w:trHeight w:val="722"/>
        </w:trPr>
        <w:tc>
          <w:tcPr>
            <w:cnfStyle w:val="001000000000" w:firstRow="0" w:lastRow="0" w:firstColumn="1" w:lastColumn="0" w:oddVBand="0" w:evenVBand="0" w:oddHBand="0" w:evenHBand="0" w:firstRowFirstColumn="0" w:firstRowLastColumn="0" w:lastRowFirstColumn="0" w:lastRowLastColumn="0"/>
            <w:tcW w:w="562" w:type="dxa"/>
          </w:tcPr>
          <w:p w14:paraId="498DE2DC" w14:textId="77777777" w:rsidR="00903204" w:rsidRPr="00007EB2" w:rsidRDefault="00903204" w:rsidP="009A4F94">
            <w:pPr>
              <w:pStyle w:val="TableParagraph"/>
              <w:spacing w:before="1"/>
              <w:ind w:right="25"/>
              <w:jc w:val="center"/>
              <w:rPr>
                <w:rFonts w:ascii="Arial" w:hAnsi="Arial"/>
                <w:sz w:val="20"/>
              </w:rPr>
            </w:pPr>
            <w:r w:rsidRPr="00007EB2">
              <w:rPr>
                <w:rFonts w:ascii="Arial" w:hAnsi="Arial"/>
                <w:w w:val="97"/>
                <w:sz w:val="20"/>
              </w:rPr>
              <w:t>1</w:t>
            </w:r>
          </w:p>
        </w:tc>
        <w:tc>
          <w:tcPr>
            <w:tcW w:w="1985" w:type="dxa"/>
          </w:tcPr>
          <w:p w14:paraId="6344DD26" w14:textId="77777777" w:rsidR="00903204" w:rsidRPr="00007EB2" w:rsidRDefault="00903204" w:rsidP="009A4F94">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007EB2">
              <w:rPr>
                <w:rFonts w:ascii="Arial" w:hAnsi="Arial"/>
                <w:b/>
                <w:w w:val="95"/>
                <w:sz w:val="20"/>
              </w:rPr>
              <w:t>Altamente</w:t>
            </w:r>
            <w:r w:rsidRPr="00007EB2">
              <w:rPr>
                <w:rFonts w:ascii="Arial" w:hAnsi="Arial"/>
                <w:b/>
                <w:spacing w:val="-9"/>
                <w:w w:val="95"/>
                <w:sz w:val="20"/>
              </w:rPr>
              <w:t xml:space="preserve"> </w:t>
            </w:r>
            <w:r w:rsidRPr="00007EB2">
              <w:rPr>
                <w:rFonts w:ascii="Arial" w:hAnsi="Arial"/>
                <w:b/>
                <w:w w:val="95"/>
                <w:sz w:val="20"/>
              </w:rPr>
              <w:t>Insatisfactoria</w:t>
            </w:r>
            <w:r w:rsidRPr="00007EB2">
              <w:rPr>
                <w:rFonts w:ascii="Arial" w:hAnsi="Arial"/>
                <w:b/>
                <w:spacing w:val="-10"/>
                <w:w w:val="95"/>
                <w:sz w:val="20"/>
              </w:rPr>
              <w:t xml:space="preserve"> </w:t>
            </w:r>
            <w:r w:rsidRPr="00007EB2">
              <w:rPr>
                <w:rFonts w:ascii="Arial" w:hAnsi="Arial"/>
                <w:b/>
                <w:w w:val="95"/>
                <w:sz w:val="20"/>
              </w:rPr>
              <w:t>(AI)</w:t>
            </w:r>
          </w:p>
        </w:tc>
        <w:tc>
          <w:tcPr>
            <w:cnfStyle w:val="000100000000" w:firstRow="0" w:lastRow="0" w:firstColumn="0" w:lastColumn="1" w:oddVBand="0" w:evenVBand="0" w:oddHBand="0" w:evenHBand="0" w:firstRowFirstColumn="0" w:firstRowLastColumn="0" w:lastRowFirstColumn="0" w:lastRowLastColumn="0"/>
            <w:tcW w:w="6520" w:type="dxa"/>
          </w:tcPr>
          <w:p w14:paraId="63E4E2BA" w14:textId="77777777" w:rsidR="00903204" w:rsidRPr="00D0494B" w:rsidRDefault="00903204" w:rsidP="009A4F94">
            <w:pPr>
              <w:pStyle w:val="TableParagraph"/>
              <w:spacing w:before="1"/>
              <w:ind w:left="108"/>
              <w:rPr>
                <w:rFonts w:ascii="Arial" w:hAnsi="Arial"/>
                <w:b w:val="0"/>
                <w:w w:val="95"/>
                <w:sz w:val="20"/>
              </w:rPr>
            </w:pPr>
            <w:r w:rsidRPr="00007EB2">
              <w:rPr>
                <w:rFonts w:ascii="Arial" w:hAnsi="Arial"/>
                <w:w w:val="95"/>
                <w:sz w:val="20"/>
              </w:rPr>
              <w:t>Ninguno</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los</w:t>
            </w:r>
            <w:r w:rsidRPr="00D0494B">
              <w:rPr>
                <w:rFonts w:ascii="Arial" w:hAnsi="Arial"/>
                <w:w w:val="95"/>
                <w:sz w:val="20"/>
              </w:rPr>
              <w:t xml:space="preserve"> </w:t>
            </w:r>
            <w:r w:rsidRPr="00007EB2">
              <w:rPr>
                <w:rFonts w:ascii="Arial" w:hAnsi="Arial"/>
                <w:w w:val="95"/>
                <w:sz w:val="20"/>
              </w:rPr>
              <w:t>siete</w:t>
            </w:r>
            <w:r w:rsidRPr="00D0494B">
              <w:rPr>
                <w:rFonts w:ascii="Arial" w:hAnsi="Arial"/>
                <w:w w:val="95"/>
                <w:sz w:val="20"/>
              </w:rPr>
              <w:t xml:space="preserve"> </w:t>
            </w:r>
            <w:r w:rsidRPr="00007EB2">
              <w:rPr>
                <w:rFonts w:ascii="Arial" w:hAnsi="Arial"/>
                <w:w w:val="95"/>
                <w:sz w:val="20"/>
              </w:rPr>
              <w:t>Componentes</w:t>
            </w:r>
            <w:r w:rsidRPr="00D0494B">
              <w:rPr>
                <w:rFonts w:ascii="Arial" w:hAnsi="Arial"/>
                <w:w w:val="95"/>
                <w:sz w:val="20"/>
              </w:rPr>
              <w:t xml:space="preserve"> </w:t>
            </w:r>
            <w:r w:rsidRPr="00007EB2">
              <w:rPr>
                <w:rFonts w:ascii="Arial" w:hAnsi="Arial"/>
                <w:w w:val="95"/>
                <w:sz w:val="20"/>
              </w:rPr>
              <w:t>se</w:t>
            </w:r>
            <w:r w:rsidRPr="00D0494B">
              <w:rPr>
                <w:rFonts w:ascii="Arial" w:hAnsi="Arial"/>
                <w:w w:val="95"/>
                <w:sz w:val="20"/>
              </w:rPr>
              <w:t xml:space="preserve"> </w:t>
            </w:r>
            <w:r w:rsidRPr="00007EB2">
              <w:rPr>
                <w:rFonts w:ascii="Arial" w:hAnsi="Arial"/>
                <w:w w:val="95"/>
                <w:sz w:val="20"/>
              </w:rPr>
              <w:t>implementa</w:t>
            </w:r>
            <w:r w:rsidRPr="00D0494B">
              <w:rPr>
                <w:rFonts w:ascii="Arial" w:hAnsi="Arial"/>
                <w:w w:val="95"/>
                <w:sz w:val="20"/>
              </w:rPr>
              <w:t xml:space="preserve"> </w:t>
            </w:r>
            <w:r w:rsidRPr="00007EB2">
              <w:rPr>
                <w:rFonts w:ascii="Arial" w:hAnsi="Arial"/>
                <w:w w:val="95"/>
                <w:sz w:val="20"/>
              </w:rPr>
              <w:t>de</w:t>
            </w:r>
            <w:r w:rsidRPr="00D0494B">
              <w:rPr>
                <w:rFonts w:ascii="Arial" w:hAnsi="Arial"/>
                <w:w w:val="95"/>
                <w:sz w:val="20"/>
              </w:rPr>
              <w:t xml:space="preserve"> </w:t>
            </w:r>
            <w:r w:rsidRPr="00007EB2">
              <w:rPr>
                <w:rFonts w:ascii="Arial" w:hAnsi="Arial"/>
                <w:w w:val="95"/>
                <w:sz w:val="20"/>
              </w:rPr>
              <w:t>manera</w:t>
            </w:r>
            <w:r w:rsidRPr="00D0494B">
              <w:rPr>
                <w:rFonts w:ascii="Arial" w:hAnsi="Arial"/>
                <w:w w:val="95"/>
                <w:sz w:val="20"/>
              </w:rPr>
              <w:t xml:space="preserve"> que conduzca a una ejecución efectiva y eficiente y a una</w:t>
            </w:r>
          </w:p>
          <w:p w14:paraId="5EDAF74C" w14:textId="77777777" w:rsidR="00903204" w:rsidRPr="00D0494B" w:rsidRDefault="00903204" w:rsidP="009A4F94">
            <w:pPr>
              <w:pStyle w:val="TableParagraph"/>
              <w:spacing w:before="2"/>
              <w:ind w:left="108"/>
              <w:rPr>
                <w:rFonts w:ascii="Arial" w:hAnsi="Arial"/>
                <w:b w:val="0"/>
                <w:w w:val="95"/>
                <w:sz w:val="20"/>
              </w:rPr>
            </w:pPr>
            <w:r w:rsidRPr="00D0494B">
              <w:rPr>
                <w:rFonts w:ascii="Arial" w:hAnsi="Arial"/>
                <w:w w:val="95"/>
                <w:sz w:val="20"/>
              </w:rPr>
              <w:t>gestión adaptativa del proyecto.</w:t>
            </w:r>
          </w:p>
        </w:tc>
      </w:tr>
    </w:tbl>
    <w:p w14:paraId="3C346511" w14:textId="77777777" w:rsidR="00E23AF8" w:rsidRPr="002C6417" w:rsidRDefault="00E23AF8">
      <w:pPr>
        <w:spacing w:before="0" w:after="0" w:line="240" w:lineRule="auto"/>
        <w:jc w:val="left"/>
      </w:pPr>
    </w:p>
    <w:tbl>
      <w:tblPr>
        <w:tblStyle w:val="Tablaconcuadrcula4-nfasis31"/>
        <w:tblW w:w="9067" w:type="dxa"/>
        <w:tblLayout w:type="fixed"/>
        <w:tblLook w:val="05A0" w:firstRow="1" w:lastRow="0" w:firstColumn="1" w:lastColumn="1" w:noHBand="0" w:noVBand="1"/>
      </w:tblPr>
      <w:tblGrid>
        <w:gridCol w:w="562"/>
        <w:gridCol w:w="1985"/>
        <w:gridCol w:w="6520"/>
      </w:tblGrid>
      <w:tr w:rsidR="00E23AF8" w:rsidRPr="002C6417" w14:paraId="08669BA7" w14:textId="77777777" w:rsidTr="00D0494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7" w:type="dxa"/>
            <w:gridSpan w:val="3"/>
          </w:tcPr>
          <w:p w14:paraId="41161D16" w14:textId="77777777" w:rsidR="00E23AF8" w:rsidRPr="002C6417" w:rsidRDefault="00EB313A" w:rsidP="00007EB2">
            <w:pPr>
              <w:pStyle w:val="TableParagraph"/>
              <w:spacing w:before="11"/>
              <w:ind w:left="107"/>
              <w:rPr>
                <w:rFonts w:ascii="Arial" w:hAnsi="Arial"/>
                <w:b w:val="0"/>
                <w:sz w:val="20"/>
              </w:rPr>
            </w:pPr>
            <w:r w:rsidRPr="002C6417">
              <w:rPr>
                <w:rFonts w:ascii="Arial" w:hAnsi="Arial"/>
                <w:color w:val="FFFFFF"/>
                <w:w w:val="95"/>
                <w:sz w:val="20"/>
              </w:rPr>
              <w:t>Valoraciones</w:t>
            </w:r>
            <w:r w:rsidRPr="002C6417">
              <w:rPr>
                <w:rFonts w:ascii="Arial" w:hAnsi="Arial"/>
                <w:color w:val="FFFFFF"/>
                <w:spacing w:val="2"/>
                <w:w w:val="95"/>
                <w:sz w:val="20"/>
              </w:rPr>
              <w:t xml:space="preserve"> </w:t>
            </w:r>
            <w:r w:rsidRPr="002C6417">
              <w:rPr>
                <w:rFonts w:ascii="Arial" w:hAnsi="Arial"/>
                <w:color w:val="FFFFFF"/>
                <w:w w:val="95"/>
                <w:sz w:val="20"/>
              </w:rPr>
              <w:t>de</w:t>
            </w:r>
            <w:r w:rsidRPr="002C6417">
              <w:rPr>
                <w:rFonts w:ascii="Arial" w:hAnsi="Arial"/>
                <w:color w:val="FFFFFF"/>
                <w:spacing w:val="2"/>
                <w:w w:val="95"/>
                <w:sz w:val="20"/>
              </w:rPr>
              <w:t xml:space="preserve"> </w:t>
            </w:r>
            <w:r w:rsidRPr="002C6417">
              <w:rPr>
                <w:rFonts w:ascii="Arial" w:hAnsi="Arial"/>
                <w:color w:val="FFFFFF"/>
                <w:w w:val="95"/>
                <w:sz w:val="20"/>
              </w:rPr>
              <w:t>sostenibilidad</w:t>
            </w:r>
          </w:p>
        </w:tc>
      </w:tr>
      <w:tr w:rsidR="00E23AF8" w:rsidRPr="002C6417" w14:paraId="10535427" w14:textId="77777777" w:rsidTr="00D0494B">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562" w:type="dxa"/>
          </w:tcPr>
          <w:p w14:paraId="636E1428" w14:textId="77777777" w:rsidR="00E23AF8" w:rsidRPr="002C6417" w:rsidRDefault="00EB313A" w:rsidP="00007EB2">
            <w:pPr>
              <w:pStyle w:val="TableParagraph"/>
              <w:spacing w:before="4"/>
              <w:ind w:right="25"/>
              <w:jc w:val="center"/>
              <w:rPr>
                <w:rFonts w:ascii="Arial" w:hAnsi="Arial"/>
                <w:sz w:val="20"/>
              </w:rPr>
            </w:pPr>
            <w:r w:rsidRPr="002C6417">
              <w:rPr>
                <w:rFonts w:ascii="Arial" w:hAnsi="Arial"/>
                <w:w w:val="97"/>
                <w:sz w:val="20"/>
              </w:rPr>
              <w:t>4</w:t>
            </w:r>
          </w:p>
        </w:tc>
        <w:tc>
          <w:tcPr>
            <w:tcW w:w="1985" w:type="dxa"/>
          </w:tcPr>
          <w:p w14:paraId="11082F1B" w14:textId="77777777" w:rsidR="00E23AF8" w:rsidRPr="002C6417" w:rsidRDefault="00EB313A" w:rsidP="00007EB2">
            <w:pPr>
              <w:pStyle w:val="TableParagraph"/>
              <w:spacing w:before="11"/>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2C6417">
              <w:rPr>
                <w:rFonts w:ascii="Arial" w:hAnsi="Arial"/>
                <w:b/>
                <w:w w:val="95"/>
                <w:sz w:val="20"/>
              </w:rPr>
              <w:t>Probable</w:t>
            </w:r>
            <w:r w:rsidRPr="002C6417">
              <w:rPr>
                <w:rFonts w:ascii="Arial" w:hAnsi="Arial"/>
                <w:b/>
                <w:spacing w:val="-12"/>
                <w:w w:val="95"/>
                <w:sz w:val="20"/>
              </w:rPr>
              <w:t xml:space="preserve"> </w:t>
            </w:r>
            <w:r w:rsidRPr="002C6417">
              <w:rPr>
                <w:rFonts w:ascii="Arial" w:hAnsi="Arial"/>
                <w:b/>
                <w:w w:val="95"/>
                <w:sz w:val="20"/>
              </w:rPr>
              <w:t>(P)</w:t>
            </w:r>
          </w:p>
        </w:tc>
        <w:tc>
          <w:tcPr>
            <w:cnfStyle w:val="000100000000" w:firstRow="0" w:lastRow="0" w:firstColumn="0" w:lastColumn="1" w:oddVBand="0" w:evenVBand="0" w:oddHBand="0" w:evenHBand="0" w:firstRowFirstColumn="0" w:firstRowLastColumn="0" w:lastRowFirstColumn="0" w:lastRowLastColumn="0"/>
            <w:tcW w:w="6520" w:type="dxa"/>
          </w:tcPr>
          <w:p w14:paraId="0203D9DB" w14:textId="77777777" w:rsidR="00E23AF8" w:rsidRPr="002C6417" w:rsidRDefault="00EB313A" w:rsidP="00007EB2">
            <w:pPr>
              <w:pStyle w:val="TableParagraph"/>
              <w:spacing w:before="4" w:line="247" w:lineRule="auto"/>
              <w:ind w:left="108" w:right="83"/>
              <w:rPr>
                <w:rFonts w:ascii="Arial" w:hAnsi="Arial"/>
                <w:b w:val="0"/>
                <w:sz w:val="20"/>
              </w:rPr>
            </w:pPr>
            <w:r w:rsidRPr="002C6417">
              <w:rPr>
                <w:rFonts w:ascii="Arial" w:hAnsi="Arial"/>
                <w:sz w:val="20"/>
              </w:rPr>
              <w:t>Riesgo</w:t>
            </w:r>
            <w:r w:rsidRPr="002C6417">
              <w:rPr>
                <w:rFonts w:ascii="Arial" w:hAnsi="Arial"/>
                <w:spacing w:val="28"/>
                <w:sz w:val="20"/>
              </w:rPr>
              <w:t xml:space="preserve"> </w:t>
            </w:r>
            <w:r w:rsidRPr="002C6417">
              <w:rPr>
                <w:rFonts w:ascii="Arial" w:hAnsi="Arial"/>
                <w:sz w:val="20"/>
              </w:rPr>
              <w:t>mínimo</w:t>
            </w:r>
            <w:r w:rsidRPr="002C6417">
              <w:rPr>
                <w:rFonts w:ascii="Arial" w:hAnsi="Arial"/>
                <w:spacing w:val="29"/>
                <w:sz w:val="20"/>
              </w:rPr>
              <w:t xml:space="preserve"> </w:t>
            </w:r>
            <w:r w:rsidRPr="002C6417">
              <w:rPr>
                <w:rFonts w:ascii="Arial" w:hAnsi="Arial"/>
                <w:sz w:val="20"/>
              </w:rPr>
              <w:t>para</w:t>
            </w:r>
            <w:r w:rsidRPr="002C6417">
              <w:rPr>
                <w:rFonts w:ascii="Arial" w:hAnsi="Arial"/>
                <w:spacing w:val="29"/>
                <w:sz w:val="20"/>
              </w:rPr>
              <w:t xml:space="preserve"> </w:t>
            </w:r>
            <w:r w:rsidRPr="002C6417">
              <w:rPr>
                <w:rFonts w:ascii="Arial" w:hAnsi="Arial"/>
                <w:sz w:val="20"/>
              </w:rPr>
              <w:t>la</w:t>
            </w:r>
            <w:r w:rsidRPr="002C6417">
              <w:rPr>
                <w:rFonts w:ascii="Arial" w:hAnsi="Arial"/>
                <w:spacing w:val="29"/>
                <w:sz w:val="20"/>
              </w:rPr>
              <w:t xml:space="preserve"> </w:t>
            </w:r>
            <w:r w:rsidRPr="002C6417">
              <w:rPr>
                <w:rFonts w:ascii="Arial" w:hAnsi="Arial"/>
                <w:sz w:val="20"/>
              </w:rPr>
              <w:t>sostenibilidad;</w:t>
            </w:r>
            <w:r w:rsidRPr="002C6417">
              <w:rPr>
                <w:rFonts w:ascii="Arial" w:hAnsi="Arial"/>
                <w:spacing w:val="29"/>
                <w:sz w:val="20"/>
              </w:rPr>
              <w:t xml:space="preserve"> </w:t>
            </w:r>
            <w:r w:rsidRPr="002C6417">
              <w:rPr>
                <w:rFonts w:ascii="Arial" w:hAnsi="Arial"/>
                <w:sz w:val="20"/>
              </w:rPr>
              <w:t>los</w:t>
            </w:r>
            <w:r w:rsidRPr="002C6417">
              <w:rPr>
                <w:rFonts w:ascii="Arial" w:hAnsi="Arial"/>
                <w:spacing w:val="28"/>
                <w:sz w:val="20"/>
              </w:rPr>
              <w:t xml:space="preserve"> </w:t>
            </w:r>
            <w:r w:rsidRPr="002C6417">
              <w:rPr>
                <w:rFonts w:ascii="Arial" w:hAnsi="Arial"/>
                <w:sz w:val="20"/>
              </w:rPr>
              <w:t>resultados</w:t>
            </w:r>
            <w:r w:rsidRPr="002C6417">
              <w:rPr>
                <w:rFonts w:ascii="Arial" w:hAnsi="Arial"/>
                <w:spacing w:val="29"/>
                <w:sz w:val="20"/>
              </w:rPr>
              <w:t xml:space="preserve"> </w:t>
            </w:r>
            <w:r w:rsidRPr="002C6417">
              <w:rPr>
                <w:rFonts w:ascii="Arial" w:hAnsi="Arial"/>
                <w:sz w:val="20"/>
              </w:rPr>
              <w:t>más</w:t>
            </w:r>
            <w:r w:rsidRPr="002C6417">
              <w:rPr>
                <w:rFonts w:ascii="Arial" w:hAnsi="Arial"/>
                <w:spacing w:val="-57"/>
                <w:sz w:val="20"/>
              </w:rPr>
              <w:t xml:space="preserve"> </w:t>
            </w:r>
            <w:r w:rsidRPr="002C6417">
              <w:rPr>
                <w:rFonts w:ascii="Arial" w:hAnsi="Arial"/>
                <w:sz w:val="20"/>
              </w:rPr>
              <w:t>importantes</w:t>
            </w:r>
            <w:r w:rsidRPr="002C6417">
              <w:rPr>
                <w:rFonts w:ascii="Arial" w:hAnsi="Arial"/>
                <w:spacing w:val="10"/>
                <w:sz w:val="20"/>
              </w:rPr>
              <w:t xml:space="preserve"> </w:t>
            </w:r>
            <w:r w:rsidRPr="002C6417">
              <w:rPr>
                <w:rFonts w:ascii="Arial" w:hAnsi="Arial"/>
                <w:sz w:val="20"/>
              </w:rPr>
              <w:t>llevan</w:t>
            </w:r>
            <w:r w:rsidRPr="002C6417">
              <w:rPr>
                <w:rFonts w:ascii="Arial" w:hAnsi="Arial"/>
                <w:spacing w:val="10"/>
                <w:sz w:val="20"/>
              </w:rPr>
              <w:t xml:space="preserve"> </w:t>
            </w:r>
            <w:r w:rsidRPr="002C6417">
              <w:rPr>
                <w:rFonts w:ascii="Arial" w:hAnsi="Arial"/>
                <w:sz w:val="20"/>
              </w:rPr>
              <w:t>camino</w:t>
            </w:r>
            <w:r w:rsidRPr="002C6417">
              <w:rPr>
                <w:rFonts w:ascii="Arial" w:hAnsi="Arial"/>
                <w:spacing w:val="10"/>
                <w:sz w:val="20"/>
              </w:rPr>
              <w:t xml:space="preserve"> </w:t>
            </w:r>
            <w:r w:rsidRPr="002C6417">
              <w:rPr>
                <w:rFonts w:ascii="Arial" w:hAnsi="Arial"/>
                <w:sz w:val="20"/>
              </w:rPr>
              <w:t>de</w:t>
            </w:r>
            <w:r w:rsidRPr="002C6417">
              <w:rPr>
                <w:rFonts w:ascii="Arial" w:hAnsi="Arial"/>
                <w:spacing w:val="10"/>
                <w:sz w:val="20"/>
              </w:rPr>
              <w:t xml:space="preserve"> </w:t>
            </w:r>
            <w:r w:rsidRPr="002C6417">
              <w:rPr>
                <w:rFonts w:ascii="Arial" w:hAnsi="Arial"/>
                <w:sz w:val="20"/>
              </w:rPr>
              <w:t>lograrse</w:t>
            </w:r>
            <w:r w:rsidRPr="002C6417">
              <w:rPr>
                <w:rFonts w:ascii="Arial" w:hAnsi="Arial"/>
                <w:spacing w:val="11"/>
                <w:sz w:val="20"/>
              </w:rPr>
              <w:t xml:space="preserve"> </w:t>
            </w:r>
            <w:r w:rsidRPr="002C6417">
              <w:rPr>
                <w:rFonts w:ascii="Arial" w:hAnsi="Arial"/>
                <w:sz w:val="20"/>
              </w:rPr>
              <w:t>a</w:t>
            </w:r>
            <w:r w:rsidRPr="002C6417">
              <w:rPr>
                <w:rFonts w:ascii="Arial" w:hAnsi="Arial"/>
                <w:spacing w:val="9"/>
                <w:sz w:val="20"/>
              </w:rPr>
              <w:t xml:space="preserve"> </w:t>
            </w:r>
            <w:r w:rsidRPr="002C6417">
              <w:rPr>
                <w:rFonts w:ascii="Arial" w:hAnsi="Arial"/>
                <w:sz w:val="20"/>
              </w:rPr>
              <w:t>la</w:t>
            </w:r>
            <w:r w:rsidRPr="002C6417">
              <w:rPr>
                <w:rFonts w:ascii="Arial" w:hAnsi="Arial"/>
                <w:spacing w:val="9"/>
                <w:sz w:val="20"/>
              </w:rPr>
              <w:t xml:space="preserve"> </w:t>
            </w:r>
            <w:r w:rsidRPr="002C6417">
              <w:rPr>
                <w:rFonts w:ascii="Arial" w:hAnsi="Arial"/>
                <w:sz w:val="20"/>
              </w:rPr>
              <w:t>conclusión</w:t>
            </w:r>
            <w:r w:rsidRPr="002C6417">
              <w:rPr>
                <w:rFonts w:ascii="Arial" w:hAnsi="Arial"/>
                <w:spacing w:val="10"/>
                <w:sz w:val="20"/>
              </w:rPr>
              <w:t xml:space="preserve"> </w:t>
            </w:r>
            <w:r w:rsidRPr="002C6417">
              <w:rPr>
                <w:rFonts w:ascii="Arial" w:hAnsi="Arial"/>
                <w:sz w:val="20"/>
              </w:rPr>
              <w:t>del</w:t>
            </w:r>
          </w:p>
          <w:p w14:paraId="68C95F21" w14:textId="77777777" w:rsidR="00E23AF8" w:rsidRPr="002C6417" w:rsidRDefault="00EB313A" w:rsidP="00007EB2">
            <w:pPr>
              <w:pStyle w:val="TableParagraph"/>
              <w:spacing w:before="1" w:line="218" w:lineRule="exact"/>
              <w:ind w:left="108"/>
              <w:rPr>
                <w:rFonts w:ascii="Arial" w:hAnsi="Arial"/>
                <w:b w:val="0"/>
                <w:sz w:val="20"/>
              </w:rPr>
            </w:pPr>
            <w:r w:rsidRPr="002C6417">
              <w:rPr>
                <w:rFonts w:ascii="Arial" w:hAnsi="Arial"/>
                <w:w w:val="90"/>
                <w:sz w:val="20"/>
              </w:rPr>
              <w:t>proyecto</w:t>
            </w:r>
            <w:r w:rsidRPr="002C6417">
              <w:rPr>
                <w:rFonts w:ascii="Arial" w:hAnsi="Arial"/>
                <w:spacing w:val="8"/>
                <w:w w:val="90"/>
                <w:sz w:val="20"/>
              </w:rPr>
              <w:t xml:space="preserve"> </w:t>
            </w:r>
            <w:r w:rsidRPr="002C6417">
              <w:rPr>
                <w:rFonts w:ascii="Arial" w:hAnsi="Arial"/>
                <w:w w:val="90"/>
                <w:sz w:val="20"/>
              </w:rPr>
              <w:t>y</w:t>
            </w:r>
            <w:r w:rsidRPr="002C6417">
              <w:rPr>
                <w:rFonts w:ascii="Arial" w:hAnsi="Arial"/>
                <w:spacing w:val="7"/>
                <w:w w:val="90"/>
                <w:sz w:val="20"/>
              </w:rPr>
              <w:t xml:space="preserve"> </w:t>
            </w:r>
            <w:r w:rsidRPr="002C6417">
              <w:rPr>
                <w:rFonts w:ascii="Arial" w:hAnsi="Arial"/>
                <w:w w:val="90"/>
                <w:sz w:val="20"/>
              </w:rPr>
              <w:t>se</w:t>
            </w:r>
            <w:r w:rsidRPr="002C6417">
              <w:rPr>
                <w:rFonts w:ascii="Arial" w:hAnsi="Arial"/>
                <w:spacing w:val="7"/>
                <w:w w:val="90"/>
                <w:sz w:val="20"/>
              </w:rPr>
              <w:t xml:space="preserve"> </w:t>
            </w:r>
            <w:r w:rsidRPr="002C6417">
              <w:rPr>
                <w:rFonts w:ascii="Arial" w:hAnsi="Arial"/>
                <w:w w:val="90"/>
                <w:sz w:val="20"/>
              </w:rPr>
              <w:t>espera</w:t>
            </w:r>
            <w:r w:rsidRPr="002C6417">
              <w:rPr>
                <w:rFonts w:ascii="Arial" w:hAnsi="Arial"/>
                <w:spacing w:val="7"/>
                <w:w w:val="90"/>
                <w:sz w:val="20"/>
              </w:rPr>
              <w:t xml:space="preserve"> </w:t>
            </w:r>
            <w:r w:rsidRPr="002C6417">
              <w:rPr>
                <w:rFonts w:ascii="Arial" w:hAnsi="Arial"/>
                <w:w w:val="90"/>
                <w:sz w:val="20"/>
              </w:rPr>
              <w:t>que</w:t>
            </w:r>
            <w:r w:rsidRPr="002C6417">
              <w:rPr>
                <w:rFonts w:ascii="Arial" w:hAnsi="Arial"/>
                <w:spacing w:val="6"/>
                <w:w w:val="90"/>
                <w:sz w:val="20"/>
              </w:rPr>
              <w:t xml:space="preserve"> </w:t>
            </w:r>
            <w:r w:rsidRPr="002C6417">
              <w:rPr>
                <w:rFonts w:ascii="Arial" w:hAnsi="Arial"/>
                <w:w w:val="90"/>
                <w:sz w:val="20"/>
              </w:rPr>
              <w:t>continúen</w:t>
            </w:r>
            <w:r w:rsidRPr="002C6417">
              <w:rPr>
                <w:rFonts w:ascii="Arial" w:hAnsi="Arial"/>
                <w:spacing w:val="4"/>
                <w:w w:val="90"/>
                <w:sz w:val="20"/>
              </w:rPr>
              <w:t xml:space="preserve"> </w:t>
            </w:r>
            <w:r w:rsidRPr="002C6417">
              <w:rPr>
                <w:rFonts w:ascii="Arial" w:hAnsi="Arial"/>
                <w:w w:val="90"/>
                <w:sz w:val="20"/>
              </w:rPr>
              <w:t>en</w:t>
            </w:r>
            <w:r w:rsidRPr="002C6417">
              <w:rPr>
                <w:rFonts w:ascii="Arial" w:hAnsi="Arial"/>
                <w:spacing w:val="5"/>
                <w:w w:val="90"/>
                <w:sz w:val="20"/>
              </w:rPr>
              <w:t xml:space="preserve"> </w:t>
            </w:r>
            <w:r w:rsidRPr="002C6417">
              <w:rPr>
                <w:rFonts w:ascii="Arial" w:hAnsi="Arial"/>
                <w:w w:val="90"/>
                <w:sz w:val="20"/>
              </w:rPr>
              <w:t>el</w:t>
            </w:r>
            <w:r w:rsidRPr="002C6417">
              <w:rPr>
                <w:rFonts w:ascii="Arial" w:hAnsi="Arial"/>
                <w:spacing w:val="6"/>
                <w:w w:val="90"/>
                <w:sz w:val="20"/>
              </w:rPr>
              <w:t xml:space="preserve"> </w:t>
            </w:r>
            <w:r w:rsidRPr="002C6417">
              <w:rPr>
                <w:rFonts w:ascii="Arial" w:hAnsi="Arial"/>
                <w:w w:val="90"/>
                <w:sz w:val="20"/>
              </w:rPr>
              <w:t>futuro</w:t>
            </w:r>
            <w:r w:rsidRPr="002C6417">
              <w:rPr>
                <w:rFonts w:ascii="Arial" w:hAnsi="Arial"/>
                <w:spacing w:val="9"/>
                <w:w w:val="90"/>
                <w:sz w:val="20"/>
              </w:rPr>
              <w:t xml:space="preserve"> </w:t>
            </w:r>
            <w:r w:rsidRPr="002C6417">
              <w:rPr>
                <w:rFonts w:ascii="Arial" w:hAnsi="Arial"/>
                <w:w w:val="90"/>
                <w:sz w:val="20"/>
              </w:rPr>
              <w:t>próximo.</w:t>
            </w:r>
          </w:p>
        </w:tc>
      </w:tr>
      <w:tr w:rsidR="00E23AF8" w:rsidRPr="002C6417" w14:paraId="17B673E9" w14:textId="77777777" w:rsidTr="00D0494B">
        <w:trPr>
          <w:trHeight w:val="962"/>
        </w:trPr>
        <w:tc>
          <w:tcPr>
            <w:cnfStyle w:val="001000000000" w:firstRow="0" w:lastRow="0" w:firstColumn="1" w:lastColumn="0" w:oddVBand="0" w:evenVBand="0" w:oddHBand="0" w:evenHBand="0" w:firstRowFirstColumn="0" w:firstRowLastColumn="0" w:lastRowFirstColumn="0" w:lastRowLastColumn="0"/>
            <w:tcW w:w="562" w:type="dxa"/>
          </w:tcPr>
          <w:p w14:paraId="67D01A82"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3</w:t>
            </w:r>
          </w:p>
        </w:tc>
        <w:tc>
          <w:tcPr>
            <w:tcW w:w="1985" w:type="dxa"/>
          </w:tcPr>
          <w:p w14:paraId="3595CBDD" w14:textId="77777777" w:rsidR="00E23AF8" w:rsidRPr="002C6417" w:rsidRDefault="00EB313A" w:rsidP="00007EB2">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2C6417">
              <w:rPr>
                <w:rFonts w:ascii="Arial" w:hAnsi="Arial"/>
                <w:b/>
                <w:w w:val="95"/>
                <w:sz w:val="20"/>
              </w:rPr>
              <w:t>Moderadamente</w:t>
            </w:r>
            <w:r w:rsidRPr="002C6417">
              <w:rPr>
                <w:rFonts w:ascii="Arial" w:hAnsi="Arial"/>
                <w:b/>
                <w:spacing w:val="6"/>
                <w:w w:val="95"/>
                <w:sz w:val="20"/>
              </w:rPr>
              <w:t xml:space="preserve"> </w:t>
            </w:r>
            <w:r w:rsidRPr="002C6417">
              <w:rPr>
                <w:rFonts w:ascii="Arial" w:hAnsi="Arial"/>
                <w:b/>
                <w:w w:val="95"/>
                <w:sz w:val="20"/>
              </w:rPr>
              <w:t>Probable</w:t>
            </w:r>
            <w:r w:rsidRPr="002C6417">
              <w:rPr>
                <w:rFonts w:ascii="Arial" w:hAnsi="Arial"/>
                <w:b/>
                <w:spacing w:val="10"/>
                <w:w w:val="95"/>
                <w:sz w:val="20"/>
              </w:rPr>
              <w:t xml:space="preserve"> </w:t>
            </w:r>
            <w:r w:rsidRPr="002C6417">
              <w:rPr>
                <w:rFonts w:ascii="Arial" w:hAnsi="Arial"/>
                <w:b/>
                <w:w w:val="95"/>
                <w:sz w:val="20"/>
              </w:rPr>
              <w:t>(MP)</w:t>
            </w:r>
          </w:p>
        </w:tc>
        <w:tc>
          <w:tcPr>
            <w:cnfStyle w:val="000100000000" w:firstRow="0" w:lastRow="0" w:firstColumn="0" w:lastColumn="1" w:oddVBand="0" w:evenVBand="0" w:oddHBand="0" w:evenHBand="0" w:firstRowFirstColumn="0" w:firstRowLastColumn="0" w:lastRowFirstColumn="0" w:lastRowLastColumn="0"/>
            <w:tcW w:w="6520" w:type="dxa"/>
          </w:tcPr>
          <w:p w14:paraId="4EBAA092" w14:textId="77777777" w:rsidR="00E23AF8" w:rsidRPr="002C6417" w:rsidRDefault="00EB313A" w:rsidP="00007EB2">
            <w:pPr>
              <w:pStyle w:val="TableParagraph"/>
              <w:spacing w:before="1" w:line="249" w:lineRule="auto"/>
              <w:ind w:left="108" w:right="96"/>
              <w:jc w:val="both"/>
              <w:rPr>
                <w:rFonts w:ascii="Arial" w:hAnsi="Arial"/>
                <w:b w:val="0"/>
                <w:sz w:val="20"/>
              </w:rPr>
            </w:pPr>
            <w:r w:rsidRPr="002C6417">
              <w:rPr>
                <w:rFonts w:ascii="Arial" w:hAnsi="Arial"/>
                <w:spacing w:val="-1"/>
                <w:sz w:val="20"/>
              </w:rPr>
              <w:t xml:space="preserve">Riesgos </w:t>
            </w:r>
            <w:r w:rsidRPr="002C6417">
              <w:rPr>
                <w:rFonts w:ascii="Arial" w:hAnsi="Arial"/>
                <w:sz w:val="20"/>
              </w:rPr>
              <w:t>moderados, pero se espera que, al menos, algunos</w:t>
            </w:r>
            <w:r w:rsidRPr="002C6417">
              <w:rPr>
                <w:rFonts w:ascii="Arial" w:hAnsi="Arial"/>
                <w:spacing w:val="-58"/>
                <w:sz w:val="20"/>
              </w:rPr>
              <w:t xml:space="preserve"> </w:t>
            </w:r>
            <w:r w:rsidRPr="002C6417">
              <w:rPr>
                <w:rFonts w:ascii="Arial" w:hAnsi="Arial"/>
                <w:sz w:val="20"/>
              </w:rPr>
              <w:t>resultados podrán sostenerse debido al progreso que se</w:t>
            </w:r>
            <w:r w:rsidRPr="002C6417">
              <w:rPr>
                <w:rFonts w:ascii="Arial" w:hAnsi="Arial"/>
                <w:spacing w:val="1"/>
                <w:sz w:val="20"/>
              </w:rPr>
              <w:t xml:space="preserve"> </w:t>
            </w:r>
            <w:r w:rsidRPr="002C6417">
              <w:rPr>
                <w:rFonts w:ascii="Arial" w:hAnsi="Arial"/>
                <w:w w:val="90"/>
                <w:sz w:val="20"/>
              </w:rPr>
              <w:t>observa</w:t>
            </w:r>
            <w:r w:rsidRPr="002C6417">
              <w:rPr>
                <w:rFonts w:ascii="Arial" w:hAnsi="Arial"/>
                <w:spacing w:val="10"/>
                <w:w w:val="90"/>
                <w:sz w:val="20"/>
              </w:rPr>
              <w:t xml:space="preserve"> </w:t>
            </w:r>
            <w:r w:rsidRPr="002C6417">
              <w:rPr>
                <w:rFonts w:ascii="Arial" w:hAnsi="Arial"/>
                <w:w w:val="90"/>
                <w:sz w:val="20"/>
              </w:rPr>
              <w:t>en</w:t>
            </w:r>
            <w:r w:rsidRPr="002C6417">
              <w:rPr>
                <w:rFonts w:ascii="Arial" w:hAnsi="Arial"/>
                <w:spacing w:val="10"/>
                <w:w w:val="90"/>
                <w:sz w:val="20"/>
              </w:rPr>
              <w:t xml:space="preserve"> </w:t>
            </w:r>
            <w:r w:rsidRPr="002C6417">
              <w:rPr>
                <w:rFonts w:ascii="Arial" w:hAnsi="Arial"/>
                <w:w w:val="90"/>
                <w:sz w:val="20"/>
              </w:rPr>
              <w:t>el</w:t>
            </w:r>
            <w:r w:rsidRPr="002C6417">
              <w:rPr>
                <w:rFonts w:ascii="Arial" w:hAnsi="Arial"/>
                <w:spacing w:val="14"/>
                <w:w w:val="90"/>
                <w:sz w:val="20"/>
              </w:rPr>
              <w:t xml:space="preserve"> </w:t>
            </w:r>
            <w:r w:rsidRPr="002C6417">
              <w:rPr>
                <w:rFonts w:ascii="Arial" w:hAnsi="Arial"/>
                <w:w w:val="90"/>
                <w:sz w:val="20"/>
              </w:rPr>
              <w:t>logro</w:t>
            </w:r>
            <w:r w:rsidRPr="002C6417">
              <w:rPr>
                <w:rFonts w:ascii="Arial" w:hAnsi="Arial"/>
                <w:spacing w:val="13"/>
                <w:w w:val="90"/>
                <w:sz w:val="20"/>
              </w:rPr>
              <w:t xml:space="preserve"> </w:t>
            </w:r>
            <w:r w:rsidRPr="002C6417">
              <w:rPr>
                <w:rFonts w:ascii="Arial" w:hAnsi="Arial"/>
                <w:w w:val="90"/>
                <w:sz w:val="20"/>
              </w:rPr>
              <w:t>de</w:t>
            </w:r>
            <w:r w:rsidRPr="002C6417">
              <w:rPr>
                <w:rFonts w:ascii="Arial" w:hAnsi="Arial"/>
                <w:spacing w:val="10"/>
                <w:w w:val="90"/>
                <w:sz w:val="20"/>
              </w:rPr>
              <w:t xml:space="preserve"> </w:t>
            </w:r>
            <w:r w:rsidRPr="002C6417">
              <w:rPr>
                <w:rFonts w:ascii="Arial" w:hAnsi="Arial"/>
                <w:w w:val="90"/>
                <w:sz w:val="20"/>
              </w:rPr>
              <w:t>las</w:t>
            </w:r>
            <w:r w:rsidRPr="002C6417">
              <w:rPr>
                <w:rFonts w:ascii="Arial" w:hAnsi="Arial"/>
                <w:spacing w:val="11"/>
                <w:w w:val="90"/>
                <w:sz w:val="20"/>
              </w:rPr>
              <w:t xml:space="preserve"> </w:t>
            </w:r>
            <w:r w:rsidRPr="002C6417">
              <w:rPr>
                <w:rFonts w:ascii="Arial" w:hAnsi="Arial"/>
                <w:w w:val="90"/>
                <w:sz w:val="20"/>
              </w:rPr>
              <w:t>metas</w:t>
            </w:r>
            <w:r w:rsidRPr="002C6417">
              <w:rPr>
                <w:rFonts w:ascii="Arial" w:hAnsi="Arial"/>
                <w:spacing w:val="10"/>
                <w:w w:val="90"/>
                <w:sz w:val="20"/>
              </w:rPr>
              <w:t xml:space="preserve"> </w:t>
            </w:r>
            <w:r w:rsidRPr="002C6417">
              <w:rPr>
                <w:rFonts w:ascii="Arial" w:hAnsi="Arial"/>
                <w:w w:val="90"/>
                <w:sz w:val="20"/>
              </w:rPr>
              <w:t>durante</w:t>
            </w:r>
            <w:r w:rsidRPr="002C6417">
              <w:rPr>
                <w:rFonts w:ascii="Arial" w:hAnsi="Arial"/>
                <w:spacing w:val="13"/>
                <w:w w:val="90"/>
                <w:sz w:val="20"/>
              </w:rPr>
              <w:t xml:space="preserve"> </w:t>
            </w:r>
            <w:r w:rsidRPr="002C6417">
              <w:rPr>
                <w:rFonts w:ascii="Arial" w:hAnsi="Arial"/>
                <w:w w:val="90"/>
                <w:sz w:val="20"/>
              </w:rPr>
              <w:t>el</w:t>
            </w:r>
            <w:r w:rsidRPr="002C6417">
              <w:rPr>
                <w:rFonts w:ascii="Arial" w:hAnsi="Arial"/>
                <w:spacing w:val="14"/>
                <w:w w:val="90"/>
                <w:sz w:val="20"/>
              </w:rPr>
              <w:t xml:space="preserve"> </w:t>
            </w:r>
            <w:r w:rsidRPr="002C6417">
              <w:rPr>
                <w:rFonts w:ascii="Arial" w:hAnsi="Arial"/>
                <w:w w:val="90"/>
                <w:sz w:val="20"/>
              </w:rPr>
              <w:t>examen</w:t>
            </w:r>
            <w:r w:rsidRPr="002C6417">
              <w:rPr>
                <w:rFonts w:ascii="Arial" w:hAnsi="Arial"/>
                <w:spacing w:val="10"/>
                <w:w w:val="90"/>
                <w:sz w:val="20"/>
              </w:rPr>
              <w:t xml:space="preserve"> </w:t>
            </w:r>
            <w:r w:rsidRPr="002C6417">
              <w:rPr>
                <w:rFonts w:ascii="Arial" w:hAnsi="Arial"/>
                <w:w w:val="90"/>
                <w:sz w:val="20"/>
              </w:rPr>
              <w:t>a</w:t>
            </w:r>
            <w:r w:rsidRPr="002C6417">
              <w:rPr>
                <w:rFonts w:ascii="Arial" w:hAnsi="Arial"/>
                <w:spacing w:val="10"/>
                <w:w w:val="90"/>
                <w:sz w:val="20"/>
              </w:rPr>
              <w:t xml:space="preserve"> </w:t>
            </w:r>
            <w:r w:rsidRPr="002C6417">
              <w:rPr>
                <w:rFonts w:ascii="Arial" w:hAnsi="Arial"/>
                <w:w w:val="90"/>
                <w:sz w:val="20"/>
              </w:rPr>
              <w:t>mitad</w:t>
            </w:r>
            <w:r w:rsidRPr="002C6417">
              <w:rPr>
                <w:rFonts w:ascii="Arial" w:hAnsi="Arial"/>
                <w:spacing w:val="11"/>
                <w:w w:val="90"/>
                <w:sz w:val="20"/>
              </w:rPr>
              <w:t xml:space="preserve"> </w:t>
            </w:r>
            <w:r w:rsidRPr="002C6417">
              <w:rPr>
                <w:rFonts w:ascii="Arial" w:hAnsi="Arial"/>
                <w:w w:val="90"/>
                <w:sz w:val="20"/>
              </w:rPr>
              <w:t>de</w:t>
            </w:r>
          </w:p>
          <w:p w14:paraId="68AEDF39" w14:textId="77777777" w:rsidR="00E23AF8" w:rsidRPr="002C6417" w:rsidRDefault="00EB313A" w:rsidP="00007EB2">
            <w:pPr>
              <w:pStyle w:val="TableParagraph"/>
              <w:spacing w:line="216" w:lineRule="exact"/>
              <w:ind w:left="108"/>
              <w:rPr>
                <w:rFonts w:ascii="Arial" w:hAnsi="Arial"/>
                <w:b w:val="0"/>
                <w:sz w:val="20"/>
              </w:rPr>
            </w:pPr>
            <w:r w:rsidRPr="002C6417">
              <w:rPr>
                <w:rFonts w:ascii="Arial" w:hAnsi="Arial"/>
                <w:sz w:val="20"/>
              </w:rPr>
              <w:t>periodo.</w:t>
            </w:r>
          </w:p>
        </w:tc>
      </w:tr>
      <w:tr w:rsidR="00E23AF8" w:rsidRPr="002C6417" w14:paraId="5C55C12D" w14:textId="77777777" w:rsidTr="00D0494B">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562" w:type="dxa"/>
          </w:tcPr>
          <w:p w14:paraId="4D898231"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2</w:t>
            </w:r>
          </w:p>
        </w:tc>
        <w:tc>
          <w:tcPr>
            <w:tcW w:w="1985" w:type="dxa"/>
          </w:tcPr>
          <w:p w14:paraId="2F5475C2" w14:textId="77777777" w:rsidR="00E23AF8" w:rsidRPr="002C6417" w:rsidRDefault="00EB313A" w:rsidP="00007EB2">
            <w:pPr>
              <w:pStyle w:val="TableParagraph"/>
              <w:spacing w:before="9"/>
              <w:ind w:left="107"/>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2C6417">
              <w:rPr>
                <w:rFonts w:ascii="Arial" w:hAnsi="Arial"/>
                <w:b/>
                <w:w w:val="95"/>
                <w:sz w:val="20"/>
              </w:rPr>
              <w:t>Moderadamente</w:t>
            </w:r>
            <w:r w:rsidRPr="002C6417">
              <w:rPr>
                <w:rFonts w:ascii="Arial" w:hAnsi="Arial"/>
                <w:b/>
                <w:spacing w:val="11"/>
                <w:w w:val="95"/>
                <w:sz w:val="20"/>
              </w:rPr>
              <w:t xml:space="preserve"> </w:t>
            </w:r>
            <w:r w:rsidRPr="002C6417">
              <w:rPr>
                <w:rFonts w:ascii="Arial" w:hAnsi="Arial"/>
                <w:b/>
                <w:w w:val="95"/>
                <w:sz w:val="20"/>
              </w:rPr>
              <w:t>Improbable</w:t>
            </w:r>
            <w:r w:rsidRPr="002C6417">
              <w:rPr>
                <w:rFonts w:ascii="Arial" w:hAnsi="Arial"/>
                <w:b/>
                <w:spacing w:val="15"/>
                <w:w w:val="95"/>
                <w:sz w:val="20"/>
              </w:rPr>
              <w:t xml:space="preserve"> </w:t>
            </w:r>
            <w:r w:rsidRPr="002C6417">
              <w:rPr>
                <w:rFonts w:ascii="Arial" w:hAnsi="Arial"/>
                <w:b/>
                <w:w w:val="95"/>
                <w:sz w:val="20"/>
              </w:rPr>
              <w:t>(MI)</w:t>
            </w:r>
          </w:p>
        </w:tc>
        <w:tc>
          <w:tcPr>
            <w:cnfStyle w:val="000100000000" w:firstRow="0" w:lastRow="0" w:firstColumn="0" w:lastColumn="1" w:oddVBand="0" w:evenVBand="0" w:oddHBand="0" w:evenHBand="0" w:firstRowFirstColumn="0" w:firstRowLastColumn="0" w:lastRowFirstColumn="0" w:lastRowLastColumn="0"/>
            <w:tcW w:w="6520" w:type="dxa"/>
          </w:tcPr>
          <w:p w14:paraId="563652CA" w14:textId="77777777" w:rsidR="00E23AF8" w:rsidRPr="002C6417" w:rsidRDefault="00EB313A" w:rsidP="00007EB2">
            <w:pPr>
              <w:pStyle w:val="TableParagraph"/>
              <w:spacing w:before="1" w:line="247" w:lineRule="auto"/>
              <w:ind w:left="108" w:right="88"/>
              <w:rPr>
                <w:rFonts w:ascii="Arial" w:hAnsi="Arial"/>
                <w:b w:val="0"/>
                <w:sz w:val="20"/>
              </w:rPr>
            </w:pPr>
            <w:r w:rsidRPr="002C6417">
              <w:rPr>
                <w:rFonts w:ascii="Arial" w:hAnsi="Arial"/>
                <w:w w:val="95"/>
                <w:sz w:val="20"/>
              </w:rPr>
              <w:t>Riesgo</w:t>
            </w:r>
            <w:r w:rsidRPr="002C6417">
              <w:rPr>
                <w:rFonts w:ascii="Arial" w:hAnsi="Arial"/>
                <w:spacing w:val="1"/>
                <w:w w:val="95"/>
                <w:sz w:val="20"/>
              </w:rPr>
              <w:t xml:space="preserve"> </w:t>
            </w:r>
            <w:r w:rsidRPr="002C6417">
              <w:rPr>
                <w:rFonts w:ascii="Arial" w:hAnsi="Arial"/>
                <w:w w:val="95"/>
                <w:sz w:val="20"/>
              </w:rPr>
              <w:t>significativo</w:t>
            </w:r>
            <w:r w:rsidRPr="002C6417">
              <w:rPr>
                <w:rFonts w:ascii="Arial" w:hAnsi="Arial"/>
                <w:spacing w:val="3"/>
                <w:w w:val="95"/>
                <w:sz w:val="20"/>
              </w:rPr>
              <w:t xml:space="preserve"> </w:t>
            </w:r>
            <w:r w:rsidRPr="002C6417">
              <w:rPr>
                <w:rFonts w:ascii="Arial" w:hAnsi="Arial"/>
                <w:w w:val="95"/>
                <w:sz w:val="20"/>
              </w:rPr>
              <w:t>de</w:t>
            </w:r>
            <w:r w:rsidRPr="002C6417">
              <w:rPr>
                <w:rFonts w:ascii="Arial" w:hAnsi="Arial"/>
                <w:spacing w:val="3"/>
                <w:w w:val="95"/>
                <w:sz w:val="20"/>
              </w:rPr>
              <w:t xml:space="preserve"> </w:t>
            </w:r>
            <w:r w:rsidRPr="002C6417">
              <w:rPr>
                <w:rFonts w:ascii="Arial" w:hAnsi="Arial"/>
                <w:w w:val="95"/>
                <w:sz w:val="20"/>
              </w:rPr>
              <w:t>que</w:t>
            </w:r>
            <w:r w:rsidRPr="002C6417">
              <w:rPr>
                <w:rFonts w:ascii="Arial" w:hAnsi="Arial"/>
                <w:spacing w:val="-1"/>
                <w:w w:val="95"/>
                <w:sz w:val="20"/>
              </w:rPr>
              <w:t xml:space="preserve"> </w:t>
            </w:r>
            <w:r w:rsidRPr="002C6417">
              <w:rPr>
                <w:rFonts w:ascii="Arial" w:hAnsi="Arial"/>
                <w:w w:val="95"/>
                <w:sz w:val="20"/>
              </w:rPr>
              <w:t>los</w:t>
            </w:r>
            <w:r w:rsidRPr="002C6417">
              <w:rPr>
                <w:rFonts w:ascii="Arial" w:hAnsi="Arial"/>
                <w:spacing w:val="3"/>
                <w:w w:val="95"/>
                <w:sz w:val="20"/>
              </w:rPr>
              <w:t xml:space="preserve"> </w:t>
            </w:r>
            <w:r w:rsidRPr="002C6417">
              <w:rPr>
                <w:rFonts w:ascii="Arial" w:hAnsi="Arial"/>
                <w:w w:val="95"/>
                <w:sz w:val="20"/>
              </w:rPr>
              <w:t>resultados</w:t>
            </w:r>
            <w:r w:rsidRPr="002C6417">
              <w:rPr>
                <w:rFonts w:ascii="Arial" w:hAnsi="Arial"/>
                <w:spacing w:val="3"/>
                <w:w w:val="95"/>
                <w:sz w:val="20"/>
              </w:rPr>
              <w:t xml:space="preserve"> </w:t>
            </w:r>
            <w:r w:rsidRPr="002C6417">
              <w:rPr>
                <w:rFonts w:ascii="Arial" w:hAnsi="Arial"/>
                <w:w w:val="95"/>
                <w:sz w:val="20"/>
              </w:rPr>
              <w:t>más importantes</w:t>
            </w:r>
            <w:r w:rsidRPr="002C6417">
              <w:rPr>
                <w:rFonts w:ascii="Arial" w:hAnsi="Arial"/>
                <w:spacing w:val="1"/>
                <w:w w:val="95"/>
                <w:sz w:val="20"/>
              </w:rPr>
              <w:t xml:space="preserve"> </w:t>
            </w:r>
            <w:r w:rsidRPr="002C6417">
              <w:rPr>
                <w:rFonts w:ascii="Arial" w:hAnsi="Arial"/>
                <w:w w:val="95"/>
                <w:sz w:val="20"/>
              </w:rPr>
              <w:t>no</w:t>
            </w:r>
            <w:r w:rsidRPr="002C6417">
              <w:rPr>
                <w:rFonts w:ascii="Arial" w:hAnsi="Arial"/>
                <w:spacing w:val="-55"/>
                <w:w w:val="95"/>
                <w:sz w:val="20"/>
              </w:rPr>
              <w:t xml:space="preserve"> </w:t>
            </w:r>
            <w:r w:rsidRPr="002C6417">
              <w:rPr>
                <w:rFonts w:ascii="Arial" w:hAnsi="Arial"/>
                <w:w w:val="95"/>
                <w:sz w:val="20"/>
              </w:rPr>
              <w:t>continuarán</w:t>
            </w:r>
            <w:r w:rsidRPr="002C6417">
              <w:rPr>
                <w:rFonts w:ascii="Arial" w:hAnsi="Arial"/>
                <w:spacing w:val="18"/>
                <w:w w:val="95"/>
                <w:sz w:val="20"/>
              </w:rPr>
              <w:t xml:space="preserve"> </w:t>
            </w:r>
            <w:r w:rsidRPr="002C6417">
              <w:rPr>
                <w:rFonts w:ascii="Arial" w:hAnsi="Arial"/>
                <w:w w:val="95"/>
                <w:sz w:val="20"/>
              </w:rPr>
              <w:t>tras</w:t>
            </w:r>
            <w:r w:rsidRPr="002C6417">
              <w:rPr>
                <w:rFonts w:ascii="Arial" w:hAnsi="Arial"/>
                <w:spacing w:val="17"/>
                <w:w w:val="95"/>
                <w:sz w:val="20"/>
              </w:rPr>
              <w:t xml:space="preserve"> </w:t>
            </w:r>
            <w:r w:rsidRPr="002C6417">
              <w:rPr>
                <w:rFonts w:ascii="Arial" w:hAnsi="Arial"/>
                <w:w w:val="95"/>
                <w:sz w:val="20"/>
              </w:rPr>
              <w:t>la</w:t>
            </w:r>
            <w:r w:rsidRPr="002C6417">
              <w:rPr>
                <w:rFonts w:ascii="Arial" w:hAnsi="Arial"/>
                <w:spacing w:val="16"/>
                <w:w w:val="95"/>
                <w:sz w:val="20"/>
              </w:rPr>
              <w:t xml:space="preserve"> </w:t>
            </w:r>
            <w:r w:rsidRPr="002C6417">
              <w:rPr>
                <w:rFonts w:ascii="Arial" w:hAnsi="Arial"/>
                <w:w w:val="95"/>
                <w:sz w:val="20"/>
              </w:rPr>
              <w:t>conclusión</w:t>
            </w:r>
            <w:r w:rsidRPr="002C6417">
              <w:rPr>
                <w:rFonts w:ascii="Arial" w:hAnsi="Arial"/>
                <w:spacing w:val="15"/>
                <w:w w:val="95"/>
                <w:sz w:val="20"/>
              </w:rPr>
              <w:t xml:space="preserve"> </w:t>
            </w:r>
            <w:r w:rsidRPr="002C6417">
              <w:rPr>
                <w:rFonts w:ascii="Arial" w:hAnsi="Arial"/>
                <w:w w:val="95"/>
                <w:sz w:val="20"/>
              </w:rPr>
              <w:t>del</w:t>
            </w:r>
            <w:r w:rsidRPr="002C6417">
              <w:rPr>
                <w:rFonts w:ascii="Arial" w:hAnsi="Arial"/>
                <w:spacing w:val="16"/>
                <w:w w:val="95"/>
                <w:sz w:val="20"/>
              </w:rPr>
              <w:t xml:space="preserve"> </w:t>
            </w:r>
            <w:r w:rsidRPr="002C6417">
              <w:rPr>
                <w:rFonts w:ascii="Arial" w:hAnsi="Arial"/>
                <w:w w:val="95"/>
                <w:sz w:val="20"/>
              </w:rPr>
              <w:t>proyecto,</w:t>
            </w:r>
            <w:r w:rsidRPr="002C6417">
              <w:rPr>
                <w:rFonts w:ascii="Arial" w:hAnsi="Arial"/>
                <w:spacing w:val="16"/>
                <w:w w:val="95"/>
                <w:sz w:val="20"/>
              </w:rPr>
              <w:t xml:space="preserve"> </w:t>
            </w:r>
            <w:r w:rsidRPr="002C6417">
              <w:rPr>
                <w:rFonts w:ascii="Arial" w:hAnsi="Arial"/>
                <w:w w:val="95"/>
                <w:sz w:val="20"/>
              </w:rPr>
              <w:t>aunque</w:t>
            </w:r>
            <w:r w:rsidRPr="002C6417">
              <w:rPr>
                <w:rFonts w:ascii="Arial" w:hAnsi="Arial"/>
                <w:spacing w:val="16"/>
                <w:w w:val="95"/>
                <w:sz w:val="20"/>
              </w:rPr>
              <w:t xml:space="preserve"> </w:t>
            </w:r>
            <w:r w:rsidRPr="002C6417">
              <w:rPr>
                <w:rFonts w:ascii="Arial" w:hAnsi="Arial"/>
                <w:w w:val="95"/>
                <w:sz w:val="20"/>
              </w:rPr>
              <w:t>algunos</w:t>
            </w:r>
          </w:p>
          <w:p w14:paraId="7D12FBE0" w14:textId="77777777" w:rsidR="00E23AF8" w:rsidRPr="002C6417" w:rsidRDefault="00EB313A" w:rsidP="00007EB2">
            <w:pPr>
              <w:pStyle w:val="TableParagraph"/>
              <w:spacing w:before="2" w:line="220" w:lineRule="exact"/>
              <w:ind w:left="108"/>
              <w:rPr>
                <w:rFonts w:ascii="Arial" w:hAnsi="Arial"/>
                <w:b w:val="0"/>
                <w:sz w:val="20"/>
              </w:rPr>
            </w:pPr>
            <w:r w:rsidRPr="002C6417">
              <w:rPr>
                <w:rFonts w:ascii="Arial" w:hAnsi="Arial"/>
                <w:w w:val="90"/>
                <w:sz w:val="20"/>
              </w:rPr>
              <w:t>productos</w:t>
            </w:r>
            <w:r w:rsidRPr="002C6417">
              <w:rPr>
                <w:rFonts w:ascii="Arial" w:hAnsi="Arial"/>
                <w:spacing w:val="10"/>
                <w:w w:val="90"/>
                <w:sz w:val="20"/>
              </w:rPr>
              <w:t xml:space="preserve"> </w:t>
            </w:r>
            <w:r w:rsidRPr="002C6417">
              <w:rPr>
                <w:rFonts w:ascii="Arial" w:hAnsi="Arial"/>
                <w:w w:val="90"/>
                <w:sz w:val="20"/>
              </w:rPr>
              <w:t>y</w:t>
            </w:r>
            <w:r w:rsidRPr="002C6417">
              <w:rPr>
                <w:rFonts w:ascii="Arial" w:hAnsi="Arial"/>
                <w:spacing w:val="7"/>
                <w:w w:val="90"/>
                <w:sz w:val="20"/>
              </w:rPr>
              <w:t xml:space="preserve"> </w:t>
            </w:r>
            <w:r w:rsidRPr="002C6417">
              <w:rPr>
                <w:rFonts w:ascii="Arial" w:hAnsi="Arial"/>
                <w:w w:val="90"/>
                <w:sz w:val="20"/>
              </w:rPr>
              <w:t>actividades</w:t>
            </w:r>
            <w:r w:rsidRPr="002C6417">
              <w:rPr>
                <w:rFonts w:ascii="Arial" w:hAnsi="Arial"/>
                <w:spacing w:val="11"/>
                <w:w w:val="90"/>
                <w:sz w:val="20"/>
              </w:rPr>
              <w:t xml:space="preserve"> </w:t>
            </w:r>
            <w:r w:rsidRPr="002C6417">
              <w:rPr>
                <w:rFonts w:ascii="Arial" w:hAnsi="Arial"/>
                <w:w w:val="90"/>
                <w:sz w:val="20"/>
              </w:rPr>
              <w:t>sí</w:t>
            </w:r>
            <w:r w:rsidRPr="002C6417">
              <w:rPr>
                <w:rFonts w:ascii="Arial" w:hAnsi="Arial"/>
                <w:spacing w:val="7"/>
                <w:w w:val="90"/>
                <w:sz w:val="20"/>
              </w:rPr>
              <w:t xml:space="preserve"> </w:t>
            </w:r>
            <w:r w:rsidRPr="002C6417">
              <w:rPr>
                <w:rFonts w:ascii="Arial" w:hAnsi="Arial"/>
                <w:w w:val="90"/>
                <w:sz w:val="20"/>
              </w:rPr>
              <w:t>deberían</w:t>
            </w:r>
            <w:r w:rsidRPr="002C6417">
              <w:rPr>
                <w:rFonts w:ascii="Arial" w:hAnsi="Arial"/>
                <w:spacing w:val="8"/>
                <w:w w:val="90"/>
                <w:sz w:val="20"/>
              </w:rPr>
              <w:t xml:space="preserve"> </w:t>
            </w:r>
            <w:r w:rsidRPr="002C6417">
              <w:rPr>
                <w:rFonts w:ascii="Arial" w:hAnsi="Arial"/>
                <w:w w:val="90"/>
                <w:sz w:val="20"/>
              </w:rPr>
              <w:t>continuar.</w:t>
            </w:r>
          </w:p>
        </w:tc>
      </w:tr>
      <w:tr w:rsidR="00E23AF8" w:rsidRPr="002C6417" w14:paraId="1496DCA5" w14:textId="77777777" w:rsidTr="00D0494B">
        <w:trPr>
          <w:trHeight w:val="479"/>
        </w:trPr>
        <w:tc>
          <w:tcPr>
            <w:cnfStyle w:val="001000000000" w:firstRow="0" w:lastRow="0" w:firstColumn="1" w:lastColumn="0" w:oddVBand="0" w:evenVBand="0" w:oddHBand="0" w:evenHBand="0" w:firstRowFirstColumn="0" w:firstRowLastColumn="0" w:lastRowFirstColumn="0" w:lastRowLastColumn="0"/>
            <w:tcW w:w="562" w:type="dxa"/>
          </w:tcPr>
          <w:p w14:paraId="60E0BE7A" w14:textId="77777777" w:rsidR="00E23AF8" w:rsidRPr="002C6417" w:rsidRDefault="00EB313A" w:rsidP="00007EB2">
            <w:pPr>
              <w:pStyle w:val="TableParagraph"/>
              <w:spacing w:before="1"/>
              <w:ind w:right="25"/>
              <w:jc w:val="center"/>
              <w:rPr>
                <w:rFonts w:ascii="Arial" w:hAnsi="Arial"/>
                <w:sz w:val="20"/>
              </w:rPr>
            </w:pPr>
            <w:r w:rsidRPr="002C6417">
              <w:rPr>
                <w:rFonts w:ascii="Arial" w:hAnsi="Arial"/>
                <w:w w:val="97"/>
                <w:sz w:val="20"/>
              </w:rPr>
              <w:t>1</w:t>
            </w:r>
          </w:p>
        </w:tc>
        <w:tc>
          <w:tcPr>
            <w:tcW w:w="1985" w:type="dxa"/>
          </w:tcPr>
          <w:p w14:paraId="28F83413" w14:textId="77777777" w:rsidR="00E23AF8" w:rsidRPr="002C6417" w:rsidRDefault="00EB313A" w:rsidP="00007EB2">
            <w:pPr>
              <w:pStyle w:val="TableParagraph"/>
              <w:spacing w:before="9"/>
              <w:ind w:left="107"/>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2C6417">
              <w:rPr>
                <w:rFonts w:ascii="Arial" w:hAnsi="Arial"/>
                <w:b/>
                <w:w w:val="95"/>
                <w:sz w:val="20"/>
              </w:rPr>
              <w:t>Improbable</w:t>
            </w:r>
            <w:r w:rsidRPr="002C6417">
              <w:rPr>
                <w:rFonts w:ascii="Arial" w:hAnsi="Arial"/>
                <w:b/>
                <w:spacing w:val="-4"/>
                <w:w w:val="95"/>
                <w:sz w:val="20"/>
              </w:rPr>
              <w:t xml:space="preserve"> </w:t>
            </w:r>
            <w:r w:rsidRPr="002C6417">
              <w:rPr>
                <w:rFonts w:ascii="Arial" w:hAnsi="Arial"/>
                <w:b/>
                <w:w w:val="95"/>
                <w:sz w:val="20"/>
              </w:rPr>
              <w:t>(I)</w:t>
            </w:r>
          </w:p>
        </w:tc>
        <w:tc>
          <w:tcPr>
            <w:cnfStyle w:val="000100000000" w:firstRow="0" w:lastRow="0" w:firstColumn="0" w:lastColumn="1" w:oddVBand="0" w:evenVBand="0" w:oddHBand="0" w:evenHBand="0" w:firstRowFirstColumn="0" w:firstRowLastColumn="0" w:lastRowFirstColumn="0" w:lastRowLastColumn="0"/>
            <w:tcW w:w="6520" w:type="dxa"/>
          </w:tcPr>
          <w:p w14:paraId="54F28A01" w14:textId="77777777" w:rsidR="00E23AF8" w:rsidRPr="002C6417" w:rsidRDefault="00EB313A" w:rsidP="00007EB2">
            <w:pPr>
              <w:pStyle w:val="TableParagraph"/>
              <w:spacing w:before="1"/>
              <w:ind w:left="108"/>
              <w:rPr>
                <w:rFonts w:ascii="Arial" w:hAnsi="Arial"/>
                <w:b w:val="0"/>
                <w:sz w:val="20"/>
              </w:rPr>
            </w:pPr>
            <w:r w:rsidRPr="002C6417">
              <w:rPr>
                <w:rFonts w:ascii="Arial" w:hAnsi="Arial"/>
                <w:w w:val="95"/>
                <w:sz w:val="20"/>
              </w:rPr>
              <w:t>Riesgo</w:t>
            </w:r>
            <w:r w:rsidRPr="002C6417">
              <w:rPr>
                <w:rFonts w:ascii="Arial" w:hAnsi="Arial"/>
                <w:spacing w:val="-16"/>
                <w:w w:val="95"/>
                <w:sz w:val="20"/>
              </w:rPr>
              <w:t xml:space="preserve"> </w:t>
            </w:r>
            <w:r w:rsidRPr="002C6417">
              <w:rPr>
                <w:rFonts w:ascii="Arial" w:hAnsi="Arial"/>
                <w:w w:val="95"/>
                <w:sz w:val="20"/>
              </w:rPr>
              <w:t>grave</w:t>
            </w:r>
            <w:r w:rsidRPr="002C6417">
              <w:rPr>
                <w:rFonts w:ascii="Arial" w:hAnsi="Arial"/>
                <w:spacing w:val="-16"/>
                <w:w w:val="95"/>
                <w:sz w:val="20"/>
              </w:rPr>
              <w:t xml:space="preserve"> </w:t>
            </w:r>
            <w:r w:rsidRPr="002C6417">
              <w:rPr>
                <w:rFonts w:ascii="Arial" w:hAnsi="Arial"/>
                <w:w w:val="95"/>
                <w:sz w:val="20"/>
              </w:rPr>
              <w:t>de</w:t>
            </w:r>
            <w:r w:rsidRPr="002C6417">
              <w:rPr>
                <w:rFonts w:ascii="Arial" w:hAnsi="Arial"/>
                <w:spacing w:val="-15"/>
                <w:w w:val="95"/>
                <w:sz w:val="20"/>
              </w:rPr>
              <w:t xml:space="preserve"> </w:t>
            </w:r>
            <w:r w:rsidRPr="002C6417">
              <w:rPr>
                <w:rFonts w:ascii="Arial" w:hAnsi="Arial"/>
                <w:w w:val="95"/>
                <w:sz w:val="20"/>
              </w:rPr>
              <w:t>que</w:t>
            </w:r>
            <w:r w:rsidRPr="002C6417">
              <w:rPr>
                <w:rFonts w:ascii="Arial" w:hAnsi="Arial"/>
                <w:spacing w:val="-18"/>
                <w:w w:val="95"/>
                <w:sz w:val="20"/>
              </w:rPr>
              <w:t xml:space="preserve"> </w:t>
            </w:r>
            <w:r w:rsidRPr="002C6417">
              <w:rPr>
                <w:rFonts w:ascii="Arial" w:hAnsi="Arial"/>
                <w:w w:val="95"/>
                <w:sz w:val="20"/>
              </w:rPr>
              <w:t>los</w:t>
            </w:r>
            <w:r w:rsidRPr="002C6417">
              <w:rPr>
                <w:rFonts w:ascii="Arial" w:hAnsi="Arial"/>
                <w:spacing w:val="-19"/>
                <w:w w:val="95"/>
                <w:sz w:val="20"/>
              </w:rPr>
              <w:t xml:space="preserve"> </w:t>
            </w:r>
            <w:r w:rsidRPr="002C6417">
              <w:rPr>
                <w:rFonts w:ascii="Arial" w:hAnsi="Arial"/>
                <w:w w:val="95"/>
                <w:sz w:val="20"/>
              </w:rPr>
              <w:t>resultados</w:t>
            </w:r>
            <w:r w:rsidRPr="002C6417">
              <w:rPr>
                <w:rFonts w:ascii="Arial" w:hAnsi="Arial"/>
                <w:spacing w:val="-15"/>
                <w:w w:val="95"/>
                <w:sz w:val="20"/>
              </w:rPr>
              <w:t xml:space="preserve"> </w:t>
            </w:r>
            <w:r w:rsidRPr="002C6417">
              <w:rPr>
                <w:rFonts w:ascii="Arial" w:hAnsi="Arial"/>
                <w:w w:val="95"/>
                <w:sz w:val="20"/>
              </w:rPr>
              <w:t>del</w:t>
            </w:r>
            <w:r w:rsidRPr="002C6417">
              <w:rPr>
                <w:rFonts w:ascii="Arial" w:hAnsi="Arial"/>
                <w:spacing w:val="-16"/>
                <w:w w:val="95"/>
                <w:sz w:val="20"/>
              </w:rPr>
              <w:t xml:space="preserve"> </w:t>
            </w:r>
            <w:r w:rsidRPr="002C6417">
              <w:rPr>
                <w:rFonts w:ascii="Arial" w:hAnsi="Arial"/>
                <w:w w:val="95"/>
                <w:sz w:val="20"/>
              </w:rPr>
              <w:t>proyecto</w:t>
            </w:r>
            <w:r w:rsidRPr="002C6417">
              <w:rPr>
                <w:rFonts w:ascii="Arial" w:hAnsi="Arial"/>
                <w:spacing w:val="-16"/>
                <w:w w:val="95"/>
                <w:sz w:val="20"/>
              </w:rPr>
              <w:t xml:space="preserve"> </w:t>
            </w:r>
            <w:r w:rsidRPr="002C6417">
              <w:rPr>
                <w:rFonts w:ascii="Arial" w:hAnsi="Arial"/>
                <w:w w:val="95"/>
                <w:sz w:val="20"/>
              </w:rPr>
              <w:t>y</w:t>
            </w:r>
            <w:r w:rsidRPr="002C6417">
              <w:rPr>
                <w:rFonts w:ascii="Arial" w:hAnsi="Arial"/>
                <w:spacing w:val="-17"/>
                <w:w w:val="95"/>
                <w:sz w:val="20"/>
              </w:rPr>
              <w:t xml:space="preserve"> </w:t>
            </w:r>
            <w:r w:rsidRPr="002C6417">
              <w:rPr>
                <w:rFonts w:ascii="Arial" w:hAnsi="Arial"/>
                <w:w w:val="95"/>
                <w:sz w:val="20"/>
              </w:rPr>
              <w:t>los</w:t>
            </w:r>
            <w:r w:rsidRPr="002C6417">
              <w:rPr>
                <w:rFonts w:ascii="Arial" w:hAnsi="Arial"/>
                <w:spacing w:val="-16"/>
                <w:w w:val="95"/>
                <w:sz w:val="20"/>
              </w:rPr>
              <w:t xml:space="preserve"> </w:t>
            </w:r>
            <w:r w:rsidRPr="002C6417">
              <w:rPr>
                <w:rFonts w:ascii="Arial" w:hAnsi="Arial"/>
                <w:w w:val="95"/>
                <w:sz w:val="20"/>
              </w:rPr>
              <w:t>productos</w:t>
            </w:r>
          </w:p>
          <w:p w14:paraId="77A51EAD" w14:textId="77777777" w:rsidR="00E23AF8" w:rsidRPr="002C6417" w:rsidRDefault="00EB313A" w:rsidP="00007EB2">
            <w:pPr>
              <w:pStyle w:val="TableParagraph"/>
              <w:spacing w:before="8" w:line="218" w:lineRule="exact"/>
              <w:ind w:left="108"/>
              <w:rPr>
                <w:rFonts w:ascii="Arial" w:hAnsi="Arial"/>
                <w:b w:val="0"/>
                <w:sz w:val="20"/>
              </w:rPr>
            </w:pPr>
            <w:r w:rsidRPr="002C6417">
              <w:rPr>
                <w:rFonts w:ascii="Arial" w:hAnsi="Arial"/>
                <w:w w:val="90"/>
                <w:sz w:val="20"/>
              </w:rPr>
              <w:t>clave</w:t>
            </w:r>
            <w:r w:rsidRPr="002C6417">
              <w:rPr>
                <w:rFonts w:ascii="Arial" w:hAnsi="Arial"/>
                <w:spacing w:val="12"/>
                <w:w w:val="90"/>
                <w:sz w:val="20"/>
              </w:rPr>
              <w:t xml:space="preserve"> </w:t>
            </w:r>
            <w:r w:rsidRPr="002C6417">
              <w:rPr>
                <w:rFonts w:ascii="Arial" w:hAnsi="Arial"/>
                <w:w w:val="90"/>
                <w:sz w:val="20"/>
              </w:rPr>
              <w:t>no</w:t>
            </w:r>
            <w:r w:rsidRPr="002C6417">
              <w:rPr>
                <w:rFonts w:ascii="Arial" w:hAnsi="Arial"/>
                <w:spacing w:val="9"/>
                <w:w w:val="90"/>
                <w:sz w:val="20"/>
              </w:rPr>
              <w:t xml:space="preserve"> </w:t>
            </w:r>
            <w:r w:rsidRPr="002C6417">
              <w:rPr>
                <w:rFonts w:ascii="Arial" w:hAnsi="Arial"/>
                <w:w w:val="90"/>
                <w:sz w:val="20"/>
              </w:rPr>
              <w:t>podrán</w:t>
            </w:r>
            <w:r w:rsidRPr="002C6417">
              <w:rPr>
                <w:rFonts w:ascii="Arial" w:hAnsi="Arial"/>
                <w:spacing w:val="7"/>
                <w:w w:val="90"/>
                <w:sz w:val="20"/>
              </w:rPr>
              <w:t xml:space="preserve"> </w:t>
            </w:r>
            <w:r w:rsidRPr="002C6417">
              <w:rPr>
                <w:rFonts w:ascii="Arial" w:hAnsi="Arial"/>
                <w:w w:val="90"/>
                <w:sz w:val="20"/>
              </w:rPr>
              <w:t>sostenerse.</w:t>
            </w:r>
          </w:p>
        </w:tc>
      </w:tr>
    </w:tbl>
    <w:p w14:paraId="7A9B5AEA" w14:textId="77777777" w:rsidR="00E23AF8" w:rsidRPr="002C6417" w:rsidRDefault="00E23AF8">
      <w:pPr>
        <w:spacing w:before="0" w:after="0" w:line="240" w:lineRule="auto"/>
        <w:jc w:val="left"/>
      </w:pPr>
    </w:p>
    <w:p w14:paraId="34FBACF5" w14:textId="77777777" w:rsidR="00ED2BCD" w:rsidRPr="002C6417" w:rsidRDefault="512E895B" w:rsidP="00ED2BCD">
      <w:pPr>
        <w:pStyle w:val="Ttulo2"/>
      </w:pPr>
      <w:bookmarkStart w:id="134" w:name="_heading=h.kgcv8k"/>
      <w:bookmarkStart w:id="135" w:name="_Toc99118793"/>
      <w:bookmarkStart w:id="136" w:name="_Toc182581553"/>
      <w:bookmarkEnd w:id="134"/>
      <w:r w:rsidRPr="002C6417">
        <w:t>Anexo 6: Preguntas para las entrevistas</w:t>
      </w:r>
      <w:bookmarkEnd w:id="135"/>
      <w:bookmarkEnd w:id="136"/>
    </w:p>
    <w:p w14:paraId="362706D9" w14:textId="77777777" w:rsidR="00ED2BCD" w:rsidRPr="002C6417" w:rsidRDefault="00ED2BCD" w:rsidP="004613B3">
      <w:pPr>
        <w:pStyle w:val="Prrafodelista"/>
        <w:numPr>
          <w:ilvl w:val="0"/>
          <w:numId w:val="8"/>
        </w:numPr>
        <w:ind w:left="720"/>
      </w:pPr>
      <w:r w:rsidRPr="002C6417">
        <w:t>¿En qué medida los componentes del proyecto, así como sus otras características (elección de socios, estructura de la unidad coordinadora, mecanismos de implementación, alcance, presupuesto, procesos administrativos, uso de recursos) permiten el alcance de los objetivos?</w:t>
      </w:r>
    </w:p>
    <w:p w14:paraId="123E967D" w14:textId="77777777" w:rsidR="00ED2BCD" w:rsidRPr="002C6417" w:rsidRDefault="00ED2BCD" w:rsidP="004613B3">
      <w:pPr>
        <w:pStyle w:val="Prrafodelista"/>
        <w:numPr>
          <w:ilvl w:val="0"/>
          <w:numId w:val="8"/>
        </w:numPr>
        <w:ind w:left="720"/>
      </w:pPr>
      <w:r w:rsidRPr="002C6417">
        <w:t>¿En qué medida el proyecto es relevante para las prioridades nacionales y las necesidades de los hombres y mujeres beneficiarios?</w:t>
      </w:r>
    </w:p>
    <w:p w14:paraId="06200338" w14:textId="77777777" w:rsidR="00ED2BCD" w:rsidRPr="002C6417" w:rsidRDefault="00ED2BCD" w:rsidP="004613B3">
      <w:pPr>
        <w:pStyle w:val="Prrafodelista"/>
        <w:numPr>
          <w:ilvl w:val="0"/>
          <w:numId w:val="8"/>
        </w:numPr>
        <w:ind w:left="720"/>
      </w:pPr>
      <w:r w:rsidRPr="002C6417">
        <w:t xml:space="preserve">Tal como está diseñado el proyecto ¿La lógica de intervención fue adecuada? </w:t>
      </w:r>
    </w:p>
    <w:p w14:paraId="15282B9A" w14:textId="77777777" w:rsidR="00ED2BCD" w:rsidRPr="002C6417" w:rsidRDefault="00ED2BCD" w:rsidP="004613B3">
      <w:pPr>
        <w:pStyle w:val="Prrafodelista"/>
        <w:numPr>
          <w:ilvl w:val="0"/>
          <w:numId w:val="8"/>
        </w:numPr>
        <w:ind w:left="720"/>
      </w:pPr>
      <w:r w:rsidRPr="2CC751CC">
        <w:rPr>
          <w:lang w:val="es-ES"/>
        </w:rPr>
        <w:t>¿En qué medida se ha logrado el efecto (</w:t>
      </w:r>
      <w:proofErr w:type="spellStart"/>
      <w:r w:rsidR="008524CD" w:rsidRPr="2CC751CC">
        <w:rPr>
          <w:lang w:val="es-ES"/>
        </w:rPr>
        <w:t>O</w:t>
      </w:r>
      <w:r w:rsidRPr="2CC751CC">
        <w:rPr>
          <w:lang w:val="es-ES"/>
        </w:rPr>
        <w:t>utcome</w:t>
      </w:r>
      <w:proofErr w:type="spellEnd"/>
      <w:r w:rsidRPr="2CC751CC">
        <w:rPr>
          <w:lang w:val="es-ES"/>
        </w:rPr>
        <w:t>) o cuánto se ha progresado para alcanzarlo?</w:t>
      </w:r>
    </w:p>
    <w:p w14:paraId="411D6586" w14:textId="77777777" w:rsidR="00ED2BCD" w:rsidRPr="002C6417" w:rsidRDefault="00ED2BCD" w:rsidP="004613B3">
      <w:pPr>
        <w:pStyle w:val="Prrafodelista"/>
        <w:numPr>
          <w:ilvl w:val="0"/>
          <w:numId w:val="8"/>
        </w:numPr>
        <w:ind w:left="720"/>
      </w:pPr>
      <w:r w:rsidRPr="002C6417">
        <w:t>¿Qué factores han contribuido a lograr o no alcanzar los efectos buscados?</w:t>
      </w:r>
    </w:p>
    <w:p w14:paraId="1FCC9076" w14:textId="77777777" w:rsidR="00ED2BCD" w:rsidRPr="002C6417" w:rsidRDefault="00ED2BCD" w:rsidP="004613B3">
      <w:pPr>
        <w:pStyle w:val="Prrafodelista"/>
        <w:numPr>
          <w:ilvl w:val="0"/>
          <w:numId w:val="8"/>
        </w:numPr>
        <w:ind w:left="720"/>
      </w:pPr>
      <w:r w:rsidRPr="002C6417">
        <w:t>¿El enfoque y estrategias utilizadas fueron adecuadas para el logro o avance de los resultados esperados?</w:t>
      </w:r>
    </w:p>
    <w:p w14:paraId="05CEBCFD" w14:textId="77777777" w:rsidR="00ED2BCD" w:rsidRPr="002C6417" w:rsidRDefault="00ED2BCD" w:rsidP="004613B3">
      <w:pPr>
        <w:pStyle w:val="Prrafodelista"/>
        <w:numPr>
          <w:ilvl w:val="0"/>
          <w:numId w:val="8"/>
        </w:numPr>
        <w:ind w:left="720"/>
      </w:pPr>
      <w:r w:rsidRPr="002C6417">
        <w:t xml:space="preserve">¿Los arreglos administrativos consideran y son los adecuados para las características de dispersión geográfica y de heterogeneidad de condiciones que requiere el Proyecto? </w:t>
      </w:r>
    </w:p>
    <w:p w14:paraId="6734D946" w14:textId="77777777" w:rsidR="00ED2BCD" w:rsidRPr="002C6417" w:rsidRDefault="00ED2BCD" w:rsidP="004613B3">
      <w:pPr>
        <w:pStyle w:val="Prrafodelista"/>
        <w:numPr>
          <w:ilvl w:val="0"/>
          <w:numId w:val="8"/>
        </w:numPr>
        <w:ind w:left="720"/>
      </w:pPr>
      <w:r w:rsidRPr="002C6417">
        <w:t>¿Hay una estructura que asegure la buena participación de todos los socios?</w:t>
      </w:r>
    </w:p>
    <w:p w14:paraId="71804870" w14:textId="77777777" w:rsidR="00ED2BCD" w:rsidRPr="002C6417" w:rsidRDefault="00ED2BCD" w:rsidP="004613B3">
      <w:pPr>
        <w:pStyle w:val="Prrafodelista"/>
        <w:numPr>
          <w:ilvl w:val="0"/>
          <w:numId w:val="8"/>
        </w:numPr>
        <w:ind w:left="720"/>
      </w:pPr>
      <w:r w:rsidRPr="002C6417">
        <w:t xml:space="preserve">¿Cuáles han sido los cambios, positivos o negativos, generados por el trabajo de con </w:t>
      </w:r>
      <w:r w:rsidR="00021F3A" w:rsidRPr="002C6417">
        <w:t>los</w:t>
      </w:r>
      <w:r w:rsidRPr="002C6417">
        <w:t xml:space="preserve"> Ministerio</w:t>
      </w:r>
      <w:r w:rsidR="00021F3A" w:rsidRPr="002C6417">
        <w:t>s</w:t>
      </w:r>
      <w:r w:rsidRPr="002C6417">
        <w:t xml:space="preserve"> de </w:t>
      </w:r>
      <w:r w:rsidR="00021F3A" w:rsidRPr="002C6417">
        <w:t>Uruguay</w:t>
      </w:r>
      <w:r w:rsidRPr="002C6417">
        <w:t>?</w:t>
      </w:r>
    </w:p>
    <w:p w14:paraId="6167F41C" w14:textId="77777777" w:rsidR="00ED2BCD" w:rsidRPr="002C6417" w:rsidRDefault="00ED2BCD" w:rsidP="004613B3">
      <w:pPr>
        <w:pStyle w:val="Prrafodelista"/>
        <w:numPr>
          <w:ilvl w:val="0"/>
          <w:numId w:val="8"/>
        </w:numPr>
        <w:ind w:left="720"/>
      </w:pPr>
      <w:r w:rsidRPr="002C6417">
        <w:t>¿Cuál es el papel de PNUD en la implementación?</w:t>
      </w:r>
    </w:p>
    <w:p w14:paraId="6C0CC716" w14:textId="77777777" w:rsidR="00ED2BCD" w:rsidRPr="002C6417" w:rsidRDefault="00ED2BCD" w:rsidP="004613B3">
      <w:pPr>
        <w:pStyle w:val="Prrafodelista"/>
        <w:numPr>
          <w:ilvl w:val="0"/>
          <w:numId w:val="8"/>
        </w:numPr>
        <w:ind w:left="720"/>
      </w:pPr>
      <w:r w:rsidRPr="002C6417">
        <w:t>¿En qué medida hay riesgos financieros, institucionales, socioeconómicos o ambientales para sostener los resultados del proyecto a largo plazo?</w:t>
      </w:r>
    </w:p>
    <w:p w14:paraId="413E8CEE" w14:textId="77777777" w:rsidR="00ED2BCD" w:rsidRPr="002C6417" w:rsidRDefault="00ED2BCD" w:rsidP="004613B3">
      <w:pPr>
        <w:pStyle w:val="Prrafodelista"/>
        <w:numPr>
          <w:ilvl w:val="0"/>
          <w:numId w:val="8"/>
        </w:numPr>
        <w:ind w:left="720"/>
      </w:pPr>
      <w:r w:rsidRPr="002C6417">
        <w:lastRenderedPageBreak/>
        <w:t>Describa cómo se realiza la supervisión periódica de las actividades durante la ejecución.</w:t>
      </w:r>
    </w:p>
    <w:p w14:paraId="17B15CB5" w14:textId="77777777" w:rsidR="00ED2BCD" w:rsidRPr="002C6417" w:rsidRDefault="00ED2BCD" w:rsidP="004613B3">
      <w:pPr>
        <w:pStyle w:val="Prrafodelista"/>
        <w:numPr>
          <w:ilvl w:val="0"/>
          <w:numId w:val="8"/>
        </w:numPr>
        <w:ind w:left="720"/>
      </w:pPr>
      <w:r w:rsidRPr="002C6417">
        <w:t>¿Cuáles instituciones de Gobierno participaron en la ejecución del proyecto?</w:t>
      </w:r>
    </w:p>
    <w:p w14:paraId="0A3E41DB" w14:textId="77777777" w:rsidR="00ED2BCD" w:rsidRPr="002C6417" w:rsidRDefault="00ED2BCD" w:rsidP="004613B3">
      <w:pPr>
        <w:pStyle w:val="Prrafodelista"/>
        <w:numPr>
          <w:ilvl w:val="0"/>
          <w:numId w:val="8"/>
        </w:numPr>
        <w:ind w:left="720"/>
      </w:pPr>
      <w:r w:rsidRPr="002C6417">
        <w:t>¿Cómo es la participación de las instituciones de Gobierno en la ejecución del proyecto?</w:t>
      </w:r>
    </w:p>
    <w:p w14:paraId="11712795" w14:textId="77777777" w:rsidR="00ED2BCD" w:rsidRPr="002C6417" w:rsidRDefault="00ED2BCD" w:rsidP="004613B3">
      <w:pPr>
        <w:pStyle w:val="Prrafodelista"/>
        <w:numPr>
          <w:ilvl w:val="0"/>
          <w:numId w:val="8"/>
        </w:numPr>
        <w:ind w:left="720"/>
      </w:pPr>
      <w:r w:rsidRPr="002C6417">
        <w:t>¿Cuáles han sido los principales logros del Proyecto?</w:t>
      </w:r>
    </w:p>
    <w:p w14:paraId="3D083B5F" w14:textId="77777777" w:rsidR="00ED2BCD" w:rsidRPr="002C6417" w:rsidRDefault="00ED2BCD" w:rsidP="004613B3">
      <w:pPr>
        <w:pStyle w:val="Prrafodelista"/>
        <w:numPr>
          <w:ilvl w:val="0"/>
          <w:numId w:val="8"/>
        </w:numPr>
        <w:ind w:left="720"/>
      </w:pPr>
      <w:r w:rsidRPr="002C6417">
        <w:t>¿Qué impactos ha tenido el Proyecto?</w:t>
      </w:r>
    </w:p>
    <w:p w14:paraId="7FDA86D9" w14:textId="77777777" w:rsidR="00ED2BCD" w:rsidRPr="002C6417" w:rsidRDefault="00ED2BCD" w:rsidP="004613B3">
      <w:pPr>
        <w:pStyle w:val="Prrafodelista"/>
        <w:numPr>
          <w:ilvl w:val="0"/>
          <w:numId w:val="8"/>
        </w:numPr>
        <w:ind w:left="720"/>
      </w:pPr>
      <w:r w:rsidRPr="002C6417">
        <w:t>Enumere lo que a su juicio pueden ser lecciones aprendidas y que deban/puedan corregirse a futuro</w:t>
      </w:r>
    </w:p>
    <w:p w14:paraId="7D741CC7" w14:textId="77777777" w:rsidR="00ED2BCD" w:rsidRPr="002C6417" w:rsidRDefault="00ED2BCD" w:rsidP="004613B3">
      <w:pPr>
        <w:pStyle w:val="Prrafodelista"/>
        <w:numPr>
          <w:ilvl w:val="0"/>
          <w:numId w:val="8"/>
        </w:numPr>
        <w:ind w:left="720"/>
      </w:pPr>
      <w:r w:rsidRPr="002C6417">
        <w:t>¿Qué recomendaciones haría para mejorar la ejecución, resultados o impactos del Proyecto?</w:t>
      </w:r>
    </w:p>
    <w:p w14:paraId="6A80F880" w14:textId="77777777" w:rsidR="00934311" w:rsidRPr="002C6417" w:rsidRDefault="00934311" w:rsidP="00934311"/>
    <w:p w14:paraId="70CA2A3A" w14:textId="77777777" w:rsidR="00934311" w:rsidRPr="002C6417" w:rsidRDefault="00934311" w:rsidP="00934311"/>
    <w:p w14:paraId="16C2EA36" w14:textId="77777777" w:rsidR="00934311" w:rsidRPr="002C6417" w:rsidRDefault="00934311" w:rsidP="00934311"/>
    <w:p w14:paraId="4E9FC5E6" w14:textId="77777777" w:rsidR="00934311" w:rsidRPr="002C6417" w:rsidRDefault="00934311" w:rsidP="00934311"/>
    <w:p w14:paraId="6277EFCE" w14:textId="77777777" w:rsidR="00934311" w:rsidRPr="002C6417" w:rsidRDefault="00934311" w:rsidP="00934311"/>
    <w:p w14:paraId="2E379737" w14:textId="77777777" w:rsidR="00934311" w:rsidRPr="002C6417" w:rsidRDefault="00934311" w:rsidP="00934311"/>
    <w:p w14:paraId="25B0E99B" w14:textId="77777777" w:rsidR="00934311" w:rsidRPr="002C6417" w:rsidRDefault="00934311" w:rsidP="00934311"/>
    <w:p w14:paraId="0EFEA3DF" w14:textId="77777777" w:rsidR="00934311" w:rsidRPr="002C6417" w:rsidRDefault="00934311" w:rsidP="00934311"/>
    <w:p w14:paraId="59E15D34" w14:textId="77777777" w:rsidR="00934311" w:rsidRPr="002C6417" w:rsidRDefault="00934311" w:rsidP="00934311"/>
    <w:p w14:paraId="35C180C3" w14:textId="77777777" w:rsidR="00934311" w:rsidRPr="002C6417" w:rsidRDefault="00934311" w:rsidP="00934311"/>
    <w:p w14:paraId="5B758FC1" w14:textId="77777777" w:rsidR="00934311" w:rsidRPr="002C6417" w:rsidRDefault="00934311" w:rsidP="00934311"/>
    <w:p w14:paraId="4818D3ED" w14:textId="77777777" w:rsidR="00934311" w:rsidRPr="002C6417" w:rsidRDefault="00934311" w:rsidP="00934311"/>
    <w:p w14:paraId="7B870BC0" w14:textId="77777777" w:rsidR="00E23AF8" w:rsidRPr="002C6417" w:rsidRDefault="0D7EEBEF" w:rsidP="00007EB2">
      <w:pPr>
        <w:pStyle w:val="Ttulo2"/>
      </w:pPr>
      <w:bookmarkStart w:id="137" w:name="_Toc182581554"/>
      <w:r w:rsidRPr="002C6417">
        <w:lastRenderedPageBreak/>
        <w:t xml:space="preserve">Anexo </w:t>
      </w:r>
      <w:r w:rsidR="512E895B" w:rsidRPr="002C6417">
        <w:t>7</w:t>
      </w:r>
      <w:r w:rsidRPr="002C6417">
        <w:t>: Listado y agenda de entrevistas</w:t>
      </w:r>
      <w:bookmarkEnd w:id="137"/>
    </w:p>
    <w:tbl>
      <w:tblPr>
        <w:tblW w:w="9388"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
        <w:gridCol w:w="851"/>
        <w:gridCol w:w="1276"/>
        <w:gridCol w:w="992"/>
        <w:gridCol w:w="2126"/>
        <w:gridCol w:w="1559"/>
        <w:gridCol w:w="1701"/>
      </w:tblGrid>
      <w:tr w:rsidR="003E3700" w:rsidRPr="002C6417" w14:paraId="75ACAEFD" w14:textId="77777777" w:rsidTr="2CC751CC">
        <w:tc>
          <w:tcPr>
            <w:tcW w:w="883" w:type="dxa"/>
            <w:shd w:val="clear" w:color="auto" w:fill="F2DBDB" w:themeFill="accent2" w:themeFillTint="33"/>
            <w:tcMar>
              <w:top w:w="100" w:type="dxa"/>
              <w:left w:w="100" w:type="dxa"/>
              <w:bottom w:w="100" w:type="dxa"/>
              <w:right w:w="100" w:type="dxa"/>
            </w:tcMar>
          </w:tcPr>
          <w:p w14:paraId="06DAD118"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Fecha</w:t>
            </w:r>
          </w:p>
        </w:tc>
        <w:tc>
          <w:tcPr>
            <w:tcW w:w="851" w:type="dxa"/>
            <w:shd w:val="clear" w:color="auto" w:fill="F2DBDB" w:themeFill="accent2" w:themeFillTint="33"/>
          </w:tcPr>
          <w:p w14:paraId="13944171"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Hora</w:t>
            </w:r>
          </w:p>
        </w:tc>
        <w:tc>
          <w:tcPr>
            <w:tcW w:w="1276" w:type="dxa"/>
            <w:shd w:val="clear" w:color="auto" w:fill="F2DBDB" w:themeFill="accent2" w:themeFillTint="33"/>
            <w:tcMar>
              <w:top w:w="100" w:type="dxa"/>
              <w:left w:w="100" w:type="dxa"/>
              <w:bottom w:w="100" w:type="dxa"/>
              <w:right w:w="100" w:type="dxa"/>
            </w:tcMar>
          </w:tcPr>
          <w:p w14:paraId="399F369C"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Tipo</w:t>
            </w:r>
          </w:p>
        </w:tc>
        <w:tc>
          <w:tcPr>
            <w:tcW w:w="992" w:type="dxa"/>
            <w:shd w:val="clear" w:color="auto" w:fill="F2DBDB" w:themeFill="accent2" w:themeFillTint="33"/>
          </w:tcPr>
          <w:p w14:paraId="2BFEDF1B"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Formato</w:t>
            </w:r>
          </w:p>
        </w:tc>
        <w:tc>
          <w:tcPr>
            <w:tcW w:w="2126" w:type="dxa"/>
            <w:shd w:val="clear" w:color="auto" w:fill="F2DBDB" w:themeFill="accent2" w:themeFillTint="33"/>
            <w:tcMar>
              <w:top w:w="100" w:type="dxa"/>
              <w:left w:w="100" w:type="dxa"/>
              <w:bottom w:w="100" w:type="dxa"/>
              <w:right w:w="100" w:type="dxa"/>
            </w:tcMar>
          </w:tcPr>
          <w:p w14:paraId="6BC1DFE1"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Institución</w:t>
            </w:r>
          </w:p>
        </w:tc>
        <w:tc>
          <w:tcPr>
            <w:tcW w:w="1559" w:type="dxa"/>
            <w:shd w:val="clear" w:color="auto" w:fill="F2DBDB" w:themeFill="accent2" w:themeFillTint="33"/>
            <w:tcMar>
              <w:top w:w="100" w:type="dxa"/>
              <w:left w:w="100" w:type="dxa"/>
              <w:bottom w:w="100" w:type="dxa"/>
              <w:right w:w="100" w:type="dxa"/>
            </w:tcMar>
          </w:tcPr>
          <w:p w14:paraId="07B6A91D"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Personas</w:t>
            </w:r>
          </w:p>
        </w:tc>
        <w:tc>
          <w:tcPr>
            <w:tcW w:w="1701" w:type="dxa"/>
            <w:shd w:val="clear" w:color="auto" w:fill="F2DBDB" w:themeFill="accent2" w:themeFillTint="33"/>
            <w:tcMar>
              <w:top w:w="100" w:type="dxa"/>
              <w:left w:w="100" w:type="dxa"/>
              <w:bottom w:w="100" w:type="dxa"/>
              <w:right w:w="100" w:type="dxa"/>
            </w:tcMar>
          </w:tcPr>
          <w:p w14:paraId="05826015" w14:textId="77777777" w:rsidR="00BF385C" w:rsidRPr="002C6417" w:rsidRDefault="00BF385C" w:rsidP="00BF385C">
            <w:pPr>
              <w:widowControl w:val="0"/>
              <w:pBdr>
                <w:top w:val="nil"/>
                <w:left w:val="nil"/>
                <w:bottom w:val="nil"/>
                <w:right w:val="nil"/>
                <w:between w:val="nil"/>
              </w:pBdr>
              <w:spacing w:after="0" w:line="240" w:lineRule="auto"/>
              <w:jc w:val="center"/>
              <w:rPr>
                <w:rFonts w:cs="Arial"/>
                <w:b/>
              </w:rPr>
            </w:pPr>
            <w:r w:rsidRPr="002C6417">
              <w:rPr>
                <w:rFonts w:cs="Arial"/>
                <w:b/>
              </w:rPr>
              <w:t>Comentario</w:t>
            </w:r>
          </w:p>
        </w:tc>
      </w:tr>
      <w:tr w:rsidR="00BF385C" w:rsidRPr="002C6417" w14:paraId="35BACAC2" w14:textId="77777777" w:rsidTr="2CC751CC">
        <w:tc>
          <w:tcPr>
            <w:tcW w:w="883" w:type="dxa"/>
            <w:shd w:val="clear" w:color="auto" w:fill="auto"/>
            <w:tcMar>
              <w:top w:w="100" w:type="dxa"/>
              <w:left w:w="100" w:type="dxa"/>
              <w:bottom w:w="100" w:type="dxa"/>
              <w:right w:w="100" w:type="dxa"/>
            </w:tcMar>
          </w:tcPr>
          <w:p w14:paraId="7CC203F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Martes 24 de setiembre</w:t>
            </w:r>
          </w:p>
        </w:tc>
        <w:tc>
          <w:tcPr>
            <w:tcW w:w="851" w:type="dxa"/>
          </w:tcPr>
          <w:p w14:paraId="3A1DFAE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15:00 – 16:00</w:t>
            </w:r>
          </w:p>
        </w:tc>
        <w:tc>
          <w:tcPr>
            <w:tcW w:w="1276" w:type="dxa"/>
            <w:shd w:val="clear" w:color="auto" w:fill="auto"/>
            <w:tcMar>
              <w:top w:w="100" w:type="dxa"/>
              <w:left w:w="100" w:type="dxa"/>
              <w:bottom w:w="100" w:type="dxa"/>
              <w:right w:w="100" w:type="dxa"/>
            </w:tcMar>
          </w:tcPr>
          <w:p w14:paraId="2B2F85B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592901B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153298B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PNUD Uruguay</w:t>
            </w:r>
          </w:p>
        </w:tc>
        <w:tc>
          <w:tcPr>
            <w:tcW w:w="1559" w:type="dxa"/>
            <w:shd w:val="clear" w:color="auto" w:fill="auto"/>
            <w:tcMar>
              <w:top w:w="100" w:type="dxa"/>
              <w:left w:w="100" w:type="dxa"/>
              <w:bottom w:w="100" w:type="dxa"/>
              <w:right w:w="100" w:type="dxa"/>
            </w:tcMar>
          </w:tcPr>
          <w:p w14:paraId="5119DE9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Gabriel </w:t>
            </w:r>
            <w:proofErr w:type="spellStart"/>
            <w:r w:rsidRPr="002C6417">
              <w:rPr>
                <w:rFonts w:cs="Arial"/>
              </w:rPr>
              <w:t>Bottino</w:t>
            </w:r>
            <w:proofErr w:type="spellEnd"/>
          </w:p>
        </w:tc>
        <w:tc>
          <w:tcPr>
            <w:tcW w:w="1701" w:type="dxa"/>
            <w:shd w:val="clear" w:color="auto" w:fill="auto"/>
            <w:tcMar>
              <w:top w:w="100" w:type="dxa"/>
              <w:left w:w="100" w:type="dxa"/>
              <w:bottom w:w="100" w:type="dxa"/>
              <w:right w:w="100" w:type="dxa"/>
            </w:tcMar>
          </w:tcPr>
          <w:p w14:paraId="687D9B46"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r>
      <w:tr w:rsidR="00BF385C" w:rsidRPr="002C6417" w14:paraId="4CE8CAD5" w14:textId="77777777" w:rsidTr="2CC751CC">
        <w:trPr>
          <w:trHeight w:val="420"/>
        </w:trPr>
        <w:tc>
          <w:tcPr>
            <w:tcW w:w="883" w:type="dxa"/>
            <w:vMerge w:val="restart"/>
            <w:shd w:val="clear" w:color="auto" w:fill="auto"/>
            <w:tcMar>
              <w:top w:w="100" w:type="dxa"/>
              <w:left w:w="100" w:type="dxa"/>
              <w:bottom w:w="100" w:type="dxa"/>
              <w:right w:w="100" w:type="dxa"/>
            </w:tcMar>
          </w:tcPr>
          <w:p w14:paraId="5A0157C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Lunes 30 de setiembre</w:t>
            </w:r>
          </w:p>
        </w:tc>
        <w:tc>
          <w:tcPr>
            <w:tcW w:w="851" w:type="dxa"/>
          </w:tcPr>
          <w:p w14:paraId="00907ACF"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9:00 – 10:00</w:t>
            </w:r>
          </w:p>
        </w:tc>
        <w:tc>
          <w:tcPr>
            <w:tcW w:w="1276" w:type="dxa"/>
            <w:shd w:val="clear" w:color="auto" w:fill="auto"/>
            <w:tcMar>
              <w:top w:w="100" w:type="dxa"/>
              <w:left w:w="100" w:type="dxa"/>
              <w:bottom w:w="100" w:type="dxa"/>
              <w:right w:w="100" w:type="dxa"/>
            </w:tcMar>
          </w:tcPr>
          <w:p w14:paraId="41C3F5B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grupal</w:t>
            </w:r>
          </w:p>
        </w:tc>
        <w:tc>
          <w:tcPr>
            <w:tcW w:w="992" w:type="dxa"/>
          </w:tcPr>
          <w:p w14:paraId="15B584B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6FB1E1C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PNUD Uruguay</w:t>
            </w:r>
          </w:p>
          <w:p w14:paraId="162FAC6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Paraguay 1470. Piso 5.</w:t>
            </w:r>
          </w:p>
        </w:tc>
        <w:tc>
          <w:tcPr>
            <w:tcW w:w="1559" w:type="dxa"/>
            <w:shd w:val="clear" w:color="auto" w:fill="auto"/>
            <w:tcMar>
              <w:top w:w="100" w:type="dxa"/>
              <w:left w:w="100" w:type="dxa"/>
              <w:bottom w:w="100" w:type="dxa"/>
              <w:right w:w="100" w:type="dxa"/>
            </w:tcMar>
          </w:tcPr>
          <w:p w14:paraId="3DF65AF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Flavio </w:t>
            </w:r>
            <w:proofErr w:type="spellStart"/>
            <w:r w:rsidRPr="002C6417">
              <w:rPr>
                <w:rFonts w:cs="Arial"/>
              </w:rPr>
              <w:t>Scasso</w:t>
            </w:r>
            <w:proofErr w:type="spellEnd"/>
            <w:r w:rsidRPr="002C6417">
              <w:rPr>
                <w:rFonts w:cs="Arial"/>
              </w:rPr>
              <w:t xml:space="preserve"> </w:t>
            </w:r>
          </w:p>
          <w:p w14:paraId="2F0C8442" w14:textId="77777777" w:rsidR="00BF385C" w:rsidRPr="002C6417" w:rsidRDefault="00BF385C" w:rsidP="00BF385C">
            <w:pPr>
              <w:widowControl w:val="0"/>
              <w:spacing w:after="0" w:line="240" w:lineRule="auto"/>
              <w:rPr>
                <w:rFonts w:cs="Arial"/>
              </w:rPr>
            </w:pPr>
            <w:r w:rsidRPr="002C6417">
              <w:rPr>
                <w:rFonts w:cs="Arial"/>
              </w:rPr>
              <w:t xml:space="preserve">Soledad </w:t>
            </w:r>
            <w:proofErr w:type="spellStart"/>
            <w:r w:rsidRPr="002C6417">
              <w:rPr>
                <w:rFonts w:cs="Arial"/>
              </w:rPr>
              <w:t>Avila</w:t>
            </w:r>
            <w:proofErr w:type="spellEnd"/>
          </w:p>
          <w:p w14:paraId="0E3A993E" w14:textId="77777777" w:rsidR="00BF385C" w:rsidRPr="002C6417" w:rsidRDefault="00BF385C" w:rsidP="00BF385C">
            <w:pPr>
              <w:widowControl w:val="0"/>
              <w:spacing w:after="0" w:line="240" w:lineRule="auto"/>
              <w:rPr>
                <w:rFonts w:cs="Arial"/>
              </w:rPr>
            </w:pPr>
            <w:r w:rsidRPr="002C6417">
              <w:rPr>
                <w:rFonts w:cs="Arial"/>
              </w:rPr>
              <w:t>Sofía Cancela</w:t>
            </w:r>
          </w:p>
        </w:tc>
        <w:tc>
          <w:tcPr>
            <w:tcW w:w="1701" w:type="dxa"/>
            <w:shd w:val="clear" w:color="auto" w:fill="auto"/>
            <w:tcMar>
              <w:top w:w="100" w:type="dxa"/>
              <w:left w:w="100" w:type="dxa"/>
              <w:bottom w:w="100" w:type="dxa"/>
              <w:right w:w="100" w:type="dxa"/>
            </w:tcMar>
          </w:tcPr>
          <w:p w14:paraId="79159B03" w14:textId="77777777" w:rsidR="00BF385C" w:rsidRPr="002C6417" w:rsidRDefault="00BF385C" w:rsidP="00BF385C">
            <w:pPr>
              <w:spacing w:before="0" w:after="0" w:line="240" w:lineRule="auto"/>
              <w:rPr>
                <w:rFonts w:eastAsia="Times New Roman" w:cs="Arial"/>
                <w:color w:val="000000"/>
                <w:lang w:eastAsia="es-EC"/>
              </w:rPr>
            </w:pPr>
            <w:r w:rsidRPr="002C6417">
              <w:rPr>
                <w:rFonts w:eastAsia="Times New Roman" w:cs="Arial"/>
                <w:color w:val="000000"/>
                <w:lang w:eastAsia="es-EC"/>
              </w:rPr>
              <w:t>Equipo PNUD Uruguay</w:t>
            </w:r>
          </w:p>
        </w:tc>
      </w:tr>
      <w:tr w:rsidR="00BF385C" w:rsidRPr="002C6417" w14:paraId="1BD01B46" w14:textId="77777777" w:rsidTr="2CC751CC">
        <w:trPr>
          <w:trHeight w:val="420"/>
        </w:trPr>
        <w:tc>
          <w:tcPr>
            <w:tcW w:w="883" w:type="dxa"/>
            <w:vMerge/>
            <w:tcMar>
              <w:top w:w="100" w:type="dxa"/>
              <w:left w:w="100" w:type="dxa"/>
              <w:bottom w:w="100" w:type="dxa"/>
              <w:right w:w="100" w:type="dxa"/>
            </w:tcMar>
          </w:tcPr>
          <w:p w14:paraId="19BA3A41"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1859802B" w14:textId="519D5599"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10:30 – 11:30</w:t>
            </w:r>
          </w:p>
        </w:tc>
        <w:tc>
          <w:tcPr>
            <w:tcW w:w="1276" w:type="dxa"/>
            <w:shd w:val="clear" w:color="auto" w:fill="auto"/>
            <w:tcMar>
              <w:top w:w="100" w:type="dxa"/>
              <w:left w:w="100" w:type="dxa"/>
              <w:bottom w:w="100" w:type="dxa"/>
              <w:right w:w="100" w:type="dxa"/>
            </w:tcMar>
          </w:tcPr>
          <w:p w14:paraId="3C96C01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p w14:paraId="7E535331" w14:textId="77777777" w:rsidR="00BF385C" w:rsidRPr="002C6417" w:rsidRDefault="00BF385C" w:rsidP="00BF385C">
            <w:pPr>
              <w:jc w:val="center"/>
              <w:rPr>
                <w:rFonts w:cs="Arial"/>
              </w:rPr>
            </w:pPr>
          </w:p>
        </w:tc>
        <w:tc>
          <w:tcPr>
            <w:tcW w:w="992" w:type="dxa"/>
          </w:tcPr>
          <w:p w14:paraId="5DAB8B2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1905C629" w14:textId="77777777" w:rsidR="00BF385C" w:rsidRPr="002C6417" w:rsidRDefault="00BF385C" w:rsidP="00BF385C">
            <w:pPr>
              <w:widowControl w:val="0"/>
              <w:pBdr>
                <w:top w:val="nil"/>
                <w:left w:val="nil"/>
                <w:bottom w:val="nil"/>
                <w:right w:val="nil"/>
                <w:between w:val="nil"/>
              </w:pBdr>
              <w:spacing w:after="0" w:line="240" w:lineRule="auto"/>
              <w:rPr>
                <w:rFonts w:cs="Arial"/>
                <w:color w:val="000000"/>
              </w:rPr>
            </w:pPr>
            <w:r w:rsidRPr="002C6417">
              <w:rPr>
                <w:rFonts w:cs="Arial"/>
              </w:rPr>
              <w:t xml:space="preserve">Ministerio de Ambiente - </w:t>
            </w:r>
            <w:r w:rsidRPr="002C6417">
              <w:rPr>
                <w:rFonts w:cs="Arial"/>
                <w:color w:val="000000"/>
              </w:rPr>
              <w:t>Dirección Nacional de Biodiversidad y Servicios Ecosistémicos</w:t>
            </w:r>
          </w:p>
          <w:p w14:paraId="0D8FE3D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Juncal 1385. Piso 5.</w:t>
            </w:r>
          </w:p>
        </w:tc>
        <w:tc>
          <w:tcPr>
            <w:tcW w:w="1559" w:type="dxa"/>
            <w:shd w:val="clear" w:color="auto" w:fill="auto"/>
            <w:tcMar>
              <w:top w:w="100" w:type="dxa"/>
              <w:left w:w="100" w:type="dxa"/>
              <w:bottom w:w="100" w:type="dxa"/>
              <w:right w:w="100" w:type="dxa"/>
            </w:tcMar>
          </w:tcPr>
          <w:p w14:paraId="6423A95B" w14:textId="77777777" w:rsidR="00BF385C" w:rsidRPr="002C6417" w:rsidRDefault="00BF385C" w:rsidP="00BF385C">
            <w:pPr>
              <w:widowControl w:val="0"/>
              <w:spacing w:after="0" w:line="240" w:lineRule="auto"/>
              <w:rPr>
                <w:rFonts w:cs="Arial"/>
              </w:rPr>
            </w:pPr>
            <w:r w:rsidRPr="002C6417">
              <w:rPr>
                <w:rFonts w:cs="Arial"/>
              </w:rPr>
              <w:t xml:space="preserve">Gerardo </w:t>
            </w:r>
            <w:proofErr w:type="spellStart"/>
            <w:r w:rsidRPr="002C6417">
              <w:rPr>
                <w:rFonts w:cs="Arial"/>
              </w:rPr>
              <w:t>Evia</w:t>
            </w:r>
            <w:proofErr w:type="spellEnd"/>
          </w:p>
        </w:tc>
        <w:tc>
          <w:tcPr>
            <w:tcW w:w="1701" w:type="dxa"/>
            <w:shd w:val="clear" w:color="auto" w:fill="auto"/>
            <w:tcMar>
              <w:top w:w="100" w:type="dxa"/>
              <w:left w:w="100" w:type="dxa"/>
              <w:bottom w:w="100" w:type="dxa"/>
              <w:right w:w="100" w:type="dxa"/>
            </w:tcMar>
          </w:tcPr>
          <w:p w14:paraId="4724FF7F" w14:textId="77777777" w:rsidR="00BF385C" w:rsidRPr="002C6417" w:rsidRDefault="00BF385C" w:rsidP="00BF385C">
            <w:pPr>
              <w:spacing w:before="0" w:after="0" w:line="240" w:lineRule="auto"/>
              <w:rPr>
                <w:rFonts w:eastAsia="Times New Roman" w:cs="Arial"/>
                <w:lang w:eastAsia="es-EC"/>
              </w:rPr>
            </w:pPr>
            <w:r w:rsidRPr="002C6417">
              <w:rPr>
                <w:rFonts w:eastAsia="Times New Roman" w:cs="Arial"/>
                <w:color w:val="000000"/>
                <w:lang w:eastAsia="es-EC"/>
              </w:rPr>
              <w:t>Director Nacional de la Dirección Nacional de Biodiversidad y Servicios Ecosistémicos</w:t>
            </w:r>
          </w:p>
          <w:p w14:paraId="716A7324" w14:textId="77777777" w:rsidR="00BF385C" w:rsidRPr="002C6417" w:rsidRDefault="00BF385C" w:rsidP="00BF385C">
            <w:pPr>
              <w:spacing w:before="0" w:after="0" w:line="240" w:lineRule="auto"/>
              <w:rPr>
                <w:rFonts w:eastAsia="Times New Roman" w:cs="Arial"/>
                <w:lang w:eastAsia="es-EC"/>
              </w:rPr>
            </w:pPr>
            <w:r w:rsidRPr="002C6417">
              <w:rPr>
                <w:rFonts w:eastAsia="Times New Roman" w:cs="Arial"/>
                <w:color w:val="000000"/>
                <w:lang w:eastAsia="es-EC"/>
              </w:rPr>
              <w:t>y Coordinador Nacional del proyecto.</w:t>
            </w:r>
          </w:p>
        </w:tc>
      </w:tr>
      <w:tr w:rsidR="00BF385C" w:rsidRPr="002C6417" w14:paraId="16AE36BD" w14:textId="77777777" w:rsidTr="2CC751CC">
        <w:trPr>
          <w:trHeight w:val="420"/>
        </w:trPr>
        <w:tc>
          <w:tcPr>
            <w:tcW w:w="883" w:type="dxa"/>
            <w:vMerge/>
            <w:tcMar>
              <w:top w:w="100" w:type="dxa"/>
              <w:left w:w="100" w:type="dxa"/>
              <w:bottom w:w="100" w:type="dxa"/>
              <w:right w:w="100" w:type="dxa"/>
            </w:tcMar>
          </w:tcPr>
          <w:p w14:paraId="19B31530"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0640943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11:30 – 12:30</w:t>
            </w:r>
          </w:p>
        </w:tc>
        <w:tc>
          <w:tcPr>
            <w:tcW w:w="1276" w:type="dxa"/>
            <w:shd w:val="clear" w:color="auto" w:fill="auto"/>
            <w:tcMar>
              <w:top w:w="100" w:type="dxa"/>
              <w:left w:w="100" w:type="dxa"/>
              <w:bottom w:w="100" w:type="dxa"/>
              <w:right w:w="100" w:type="dxa"/>
            </w:tcMar>
          </w:tcPr>
          <w:p w14:paraId="76833AF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grupal</w:t>
            </w:r>
          </w:p>
        </w:tc>
        <w:tc>
          <w:tcPr>
            <w:tcW w:w="992" w:type="dxa"/>
          </w:tcPr>
          <w:p w14:paraId="237A74B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2BDC7FE7" w14:textId="77777777" w:rsidR="00BF385C" w:rsidRPr="002C6417" w:rsidRDefault="00BF385C" w:rsidP="00BF385C">
            <w:pPr>
              <w:widowControl w:val="0"/>
              <w:pBdr>
                <w:top w:val="nil"/>
                <w:left w:val="nil"/>
                <w:bottom w:val="nil"/>
                <w:right w:val="nil"/>
                <w:between w:val="nil"/>
              </w:pBdr>
              <w:spacing w:after="0" w:line="240" w:lineRule="auto"/>
              <w:rPr>
                <w:rFonts w:cs="Arial"/>
                <w:color w:val="000000"/>
              </w:rPr>
            </w:pPr>
            <w:r w:rsidRPr="002C6417">
              <w:rPr>
                <w:rFonts w:cs="Arial"/>
              </w:rPr>
              <w:t xml:space="preserve">Ministerio de Ambiente - </w:t>
            </w:r>
            <w:r w:rsidRPr="002C6417">
              <w:rPr>
                <w:rFonts w:cs="Arial"/>
                <w:color w:val="000000"/>
              </w:rPr>
              <w:t>Dirección Nacional de Biodiversidad y Servicios Ecosistémicos</w:t>
            </w:r>
          </w:p>
          <w:p w14:paraId="4523783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color w:val="000000"/>
              </w:rPr>
              <w:t>Juncal 1385. Piso 5</w:t>
            </w:r>
          </w:p>
        </w:tc>
        <w:tc>
          <w:tcPr>
            <w:tcW w:w="1559" w:type="dxa"/>
            <w:shd w:val="clear" w:color="auto" w:fill="auto"/>
            <w:tcMar>
              <w:top w:w="100" w:type="dxa"/>
              <w:left w:w="100" w:type="dxa"/>
              <w:bottom w:w="100" w:type="dxa"/>
              <w:right w:w="100" w:type="dxa"/>
            </w:tcMar>
          </w:tcPr>
          <w:p w14:paraId="7CC7B1C4" w14:textId="77777777" w:rsidR="00BF385C" w:rsidRPr="007B4681" w:rsidRDefault="00BF385C" w:rsidP="00BF385C">
            <w:pPr>
              <w:widowControl w:val="0"/>
              <w:pBdr>
                <w:top w:val="nil"/>
                <w:left w:val="nil"/>
                <w:bottom w:val="nil"/>
                <w:right w:val="nil"/>
                <w:between w:val="nil"/>
              </w:pBdr>
              <w:spacing w:after="0" w:line="240" w:lineRule="auto"/>
              <w:rPr>
                <w:rFonts w:cs="Arial"/>
                <w:lang w:val="it-IT"/>
              </w:rPr>
            </w:pPr>
            <w:r w:rsidRPr="007B4681">
              <w:rPr>
                <w:rFonts w:cs="Arial"/>
                <w:lang w:val="it-IT"/>
              </w:rPr>
              <w:t>Lucía Bartesaghi</w:t>
            </w:r>
          </w:p>
          <w:p w14:paraId="13FB999A" w14:textId="77777777" w:rsidR="00BF385C" w:rsidRPr="007B4681" w:rsidRDefault="00BF385C" w:rsidP="00BF385C">
            <w:pPr>
              <w:widowControl w:val="0"/>
              <w:pBdr>
                <w:top w:val="nil"/>
                <w:left w:val="nil"/>
                <w:bottom w:val="nil"/>
                <w:right w:val="nil"/>
                <w:between w:val="nil"/>
              </w:pBdr>
              <w:spacing w:after="0" w:line="240" w:lineRule="auto"/>
              <w:rPr>
                <w:rFonts w:cs="Arial"/>
                <w:lang w:val="it-IT"/>
              </w:rPr>
            </w:pPr>
            <w:r w:rsidRPr="007B4681">
              <w:rPr>
                <w:rFonts w:cs="Arial"/>
                <w:lang w:val="it-IT"/>
              </w:rPr>
              <w:t>Ana Laura Mello</w:t>
            </w:r>
          </w:p>
          <w:p w14:paraId="364063EA" w14:textId="77777777" w:rsidR="00BF385C" w:rsidRPr="007B4681" w:rsidRDefault="00BF385C" w:rsidP="00BF385C">
            <w:pPr>
              <w:widowControl w:val="0"/>
              <w:pBdr>
                <w:top w:val="nil"/>
                <w:left w:val="nil"/>
                <w:bottom w:val="nil"/>
                <w:right w:val="nil"/>
                <w:between w:val="nil"/>
              </w:pBdr>
              <w:spacing w:after="0" w:line="240" w:lineRule="auto"/>
              <w:rPr>
                <w:rFonts w:cs="Arial"/>
                <w:lang w:val="it-IT"/>
              </w:rPr>
            </w:pPr>
            <w:r w:rsidRPr="007B4681">
              <w:rPr>
                <w:rFonts w:cs="Arial"/>
                <w:lang w:val="it-IT"/>
              </w:rPr>
              <w:t>Mariana Ríos</w:t>
            </w:r>
          </w:p>
        </w:tc>
        <w:tc>
          <w:tcPr>
            <w:tcW w:w="1701" w:type="dxa"/>
            <w:shd w:val="clear" w:color="auto" w:fill="auto"/>
            <w:tcMar>
              <w:top w:w="100" w:type="dxa"/>
              <w:left w:w="100" w:type="dxa"/>
              <w:bottom w:w="100" w:type="dxa"/>
              <w:right w:w="100" w:type="dxa"/>
            </w:tcMar>
          </w:tcPr>
          <w:p w14:paraId="5F45DFF9" w14:textId="77777777" w:rsidR="00BF385C" w:rsidRPr="002C6417" w:rsidRDefault="00BF385C" w:rsidP="00BF385C">
            <w:pPr>
              <w:spacing w:before="0" w:after="0" w:line="240" w:lineRule="auto"/>
              <w:rPr>
                <w:rFonts w:eastAsia="Times New Roman" w:cs="Arial"/>
                <w:lang w:eastAsia="es-EC"/>
              </w:rPr>
            </w:pPr>
            <w:r w:rsidRPr="002C6417">
              <w:rPr>
                <w:rFonts w:eastAsia="Times New Roman" w:cs="Arial"/>
                <w:color w:val="000000"/>
                <w:lang w:eastAsia="es-EC"/>
              </w:rPr>
              <w:t>Equipo de directoras de la Dirección Nacional de Biodiversidad y Servicios Ecosistémicos</w:t>
            </w:r>
          </w:p>
        </w:tc>
      </w:tr>
      <w:tr w:rsidR="00BF385C" w:rsidRPr="002C6417" w14:paraId="6B6ADE3C" w14:textId="77777777" w:rsidTr="2CC751CC">
        <w:trPr>
          <w:trHeight w:val="83"/>
        </w:trPr>
        <w:tc>
          <w:tcPr>
            <w:tcW w:w="883" w:type="dxa"/>
            <w:vMerge/>
            <w:tcMar>
              <w:top w:w="100" w:type="dxa"/>
              <w:left w:w="100" w:type="dxa"/>
              <w:bottom w:w="100" w:type="dxa"/>
              <w:right w:w="100" w:type="dxa"/>
            </w:tcMar>
          </w:tcPr>
          <w:p w14:paraId="3476BDFD"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4A6357C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12:30 – 13:30</w:t>
            </w:r>
          </w:p>
        </w:tc>
        <w:tc>
          <w:tcPr>
            <w:tcW w:w="7654" w:type="dxa"/>
            <w:gridSpan w:val="5"/>
            <w:shd w:val="clear" w:color="auto" w:fill="DAEEF3" w:themeFill="accent5" w:themeFillTint="33"/>
            <w:tcMar>
              <w:top w:w="100" w:type="dxa"/>
              <w:left w:w="100" w:type="dxa"/>
              <w:bottom w:w="100" w:type="dxa"/>
              <w:right w:w="100" w:type="dxa"/>
            </w:tcMar>
          </w:tcPr>
          <w:p w14:paraId="602AF7A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Almuerzo</w:t>
            </w:r>
          </w:p>
        </w:tc>
      </w:tr>
      <w:tr w:rsidR="00BF385C" w:rsidRPr="002C6417" w14:paraId="4ED7040D" w14:textId="77777777" w:rsidTr="2CC751CC">
        <w:trPr>
          <w:trHeight w:val="420"/>
        </w:trPr>
        <w:tc>
          <w:tcPr>
            <w:tcW w:w="883" w:type="dxa"/>
            <w:vMerge/>
            <w:tcMar>
              <w:top w:w="100" w:type="dxa"/>
              <w:left w:w="100" w:type="dxa"/>
              <w:bottom w:w="100" w:type="dxa"/>
              <w:right w:w="100" w:type="dxa"/>
            </w:tcMar>
          </w:tcPr>
          <w:p w14:paraId="7DDCA292"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1455C82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13:30 – 16:30</w:t>
            </w:r>
          </w:p>
        </w:tc>
        <w:tc>
          <w:tcPr>
            <w:tcW w:w="1276" w:type="dxa"/>
            <w:shd w:val="clear" w:color="auto" w:fill="auto"/>
            <w:tcMar>
              <w:top w:w="100" w:type="dxa"/>
              <w:left w:w="100" w:type="dxa"/>
              <w:bottom w:w="100" w:type="dxa"/>
              <w:right w:w="100" w:type="dxa"/>
            </w:tcMar>
          </w:tcPr>
          <w:p w14:paraId="39EB750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grupal</w:t>
            </w:r>
          </w:p>
        </w:tc>
        <w:tc>
          <w:tcPr>
            <w:tcW w:w="992" w:type="dxa"/>
          </w:tcPr>
          <w:p w14:paraId="18F55B9F"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17C8A095" w14:textId="77777777" w:rsidR="00BF385C" w:rsidRPr="002C6417" w:rsidRDefault="00BF385C" w:rsidP="00BF385C">
            <w:pPr>
              <w:widowControl w:val="0"/>
              <w:pBdr>
                <w:top w:val="nil"/>
                <w:left w:val="nil"/>
                <w:bottom w:val="nil"/>
                <w:right w:val="nil"/>
                <w:between w:val="nil"/>
              </w:pBdr>
              <w:spacing w:after="0" w:line="240" w:lineRule="auto"/>
              <w:rPr>
                <w:rFonts w:cs="Arial"/>
                <w:color w:val="000000"/>
              </w:rPr>
            </w:pPr>
            <w:r w:rsidRPr="002C6417">
              <w:rPr>
                <w:rFonts w:cs="Arial"/>
              </w:rPr>
              <w:t xml:space="preserve">Ministerio de Ambiente - </w:t>
            </w:r>
            <w:r w:rsidRPr="002C6417">
              <w:rPr>
                <w:rFonts w:cs="Arial"/>
                <w:color w:val="000000"/>
              </w:rPr>
              <w:t>Dirección Nacional de Biodiversidad y Servicios Ecosistémicos</w:t>
            </w:r>
          </w:p>
          <w:p w14:paraId="06C521F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xml:space="preserve">Juncal 1385. Piso 5. </w:t>
            </w:r>
          </w:p>
        </w:tc>
        <w:tc>
          <w:tcPr>
            <w:tcW w:w="1559" w:type="dxa"/>
            <w:shd w:val="clear" w:color="auto" w:fill="auto"/>
            <w:tcMar>
              <w:top w:w="100" w:type="dxa"/>
              <w:left w:w="100" w:type="dxa"/>
              <w:bottom w:w="100" w:type="dxa"/>
              <w:right w:w="100" w:type="dxa"/>
            </w:tcMar>
          </w:tcPr>
          <w:p w14:paraId="53B5A0A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Soledad Mantero</w:t>
            </w:r>
          </w:p>
          <w:p w14:paraId="79E20EC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Maira Soares de Lima</w:t>
            </w:r>
          </w:p>
          <w:p w14:paraId="705D9A6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María Laura García</w:t>
            </w:r>
          </w:p>
          <w:p w14:paraId="51F9E8A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Alejandra Techera</w:t>
            </w:r>
          </w:p>
          <w:p w14:paraId="7B5EB97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Pablo Vaz</w:t>
            </w:r>
          </w:p>
          <w:p w14:paraId="7BFDD48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Tiago Pérez</w:t>
            </w:r>
          </w:p>
          <w:p w14:paraId="53D052F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Laura Piedrabuena</w:t>
            </w:r>
          </w:p>
          <w:p w14:paraId="7A0C49B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Ignacio Uriarte</w:t>
            </w:r>
          </w:p>
        </w:tc>
        <w:tc>
          <w:tcPr>
            <w:tcW w:w="1701" w:type="dxa"/>
            <w:shd w:val="clear" w:color="auto" w:fill="auto"/>
            <w:tcMar>
              <w:top w:w="100" w:type="dxa"/>
              <w:left w:w="100" w:type="dxa"/>
              <w:bottom w:w="100" w:type="dxa"/>
              <w:right w:w="100" w:type="dxa"/>
            </w:tcMar>
          </w:tcPr>
          <w:p w14:paraId="4474C5D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Equipo del proyecto.</w:t>
            </w:r>
          </w:p>
        </w:tc>
      </w:tr>
      <w:tr w:rsidR="000A43A6" w:rsidRPr="002C6417" w14:paraId="31E93DCB" w14:textId="77777777" w:rsidTr="2CC751CC">
        <w:trPr>
          <w:trHeight w:val="420"/>
        </w:trPr>
        <w:tc>
          <w:tcPr>
            <w:tcW w:w="883" w:type="dxa"/>
            <w:vMerge w:val="restart"/>
            <w:shd w:val="clear" w:color="auto" w:fill="auto"/>
            <w:tcMar>
              <w:top w:w="100" w:type="dxa"/>
              <w:left w:w="100" w:type="dxa"/>
              <w:bottom w:w="100" w:type="dxa"/>
              <w:right w:w="100" w:type="dxa"/>
            </w:tcMar>
          </w:tcPr>
          <w:p w14:paraId="29C347F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Martes 1 de octubre</w:t>
            </w:r>
          </w:p>
        </w:tc>
        <w:tc>
          <w:tcPr>
            <w:tcW w:w="851" w:type="dxa"/>
            <w:shd w:val="clear" w:color="auto" w:fill="FDE9D9" w:themeFill="accent6" w:themeFillTint="33"/>
          </w:tcPr>
          <w:p w14:paraId="43AD392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9:00 – 10:00</w:t>
            </w:r>
          </w:p>
        </w:tc>
        <w:tc>
          <w:tcPr>
            <w:tcW w:w="2268" w:type="dxa"/>
            <w:gridSpan w:val="2"/>
            <w:shd w:val="clear" w:color="auto" w:fill="FDE9D9" w:themeFill="accent6" w:themeFillTint="33"/>
            <w:tcMar>
              <w:top w:w="100" w:type="dxa"/>
              <w:left w:w="100" w:type="dxa"/>
              <w:bottom w:w="100" w:type="dxa"/>
              <w:right w:w="100" w:type="dxa"/>
            </w:tcMar>
          </w:tcPr>
          <w:p w14:paraId="6777811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San Antonio</w:t>
            </w:r>
          </w:p>
        </w:tc>
        <w:tc>
          <w:tcPr>
            <w:tcW w:w="5386" w:type="dxa"/>
            <w:gridSpan w:val="3"/>
            <w:shd w:val="clear" w:color="auto" w:fill="FDE9D9" w:themeFill="accent6" w:themeFillTint="33"/>
            <w:tcMar>
              <w:top w:w="100" w:type="dxa"/>
              <w:left w:w="100" w:type="dxa"/>
              <w:bottom w:w="100" w:type="dxa"/>
              <w:right w:w="100" w:type="dxa"/>
            </w:tcMar>
          </w:tcPr>
          <w:p w14:paraId="6EA1027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Acompañan en las salidas de campo por parte del equipo del proyecto: Soledad Mantero (coordinadora del proyecto) y Maira Soares de Lima (especialista en producción sostenible).</w:t>
            </w:r>
          </w:p>
        </w:tc>
      </w:tr>
      <w:tr w:rsidR="00BF385C" w:rsidRPr="002C6417" w14:paraId="2C1D6DCA" w14:textId="77777777" w:rsidTr="2CC751CC">
        <w:trPr>
          <w:trHeight w:val="396"/>
        </w:trPr>
        <w:tc>
          <w:tcPr>
            <w:tcW w:w="883" w:type="dxa"/>
            <w:vMerge/>
            <w:tcMar>
              <w:top w:w="100" w:type="dxa"/>
              <w:left w:w="100" w:type="dxa"/>
              <w:bottom w:w="100" w:type="dxa"/>
              <w:right w:w="100" w:type="dxa"/>
            </w:tcMar>
          </w:tcPr>
          <w:p w14:paraId="5BF45A34"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4835655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10:00 – 11:00</w:t>
            </w:r>
          </w:p>
        </w:tc>
        <w:tc>
          <w:tcPr>
            <w:tcW w:w="1276" w:type="dxa"/>
            <w:shd w:val="clear" w:color="auto" w:fill="auto"/>
            <w:tcMar>
              <w:top w:w="100" w:type="dxa"/>
              <w:left w:w="100" w:type="dxa"/>
              <w:bottom w:w="100" w:type="dxa"/>
              <w:right w:w="100" w:type="dxa"/>
            </w:tcMar>
          </w:tcPr>
          <w:p w14:paraId="437D9C6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de campo con entrevista</w:t>
            </w:r>
          </w:p>
        </w:tc>
        <w:tc>
          <w:tcPr>
            <w:tcW w:w="992" w:type="dxa"/>
          </w:tcPr>
          <w:p w14:paraId="44E55D6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2E3C1CC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a predio con experiencias de refugios de biodiversidad. Acuerdo Syngenta – Ministerio de Ambiente.</w:t>
            </w:r>
          </w:p>
        </w:tc>
        <w:tc>
          <w:tcPr>
            <w:tcW w:w="1559" w:type="dxa"/>
            <w:shd w:val="clear" w:color="auto" w:fill="auto"/>
            <w:tcMar>
              <w:top w:w="100" w:type="dxa"/>
              <w:left w:w="100" w:type="dxa"/>
              <w:bottom w:w="100" w:type="dxa"/>
              <w:right w:w="100" w:type="dxa"/>
            </w:tcMar>
          </w:tcPr>
          <w:p w14:paraId="53296752" w14:textId="77777777" w:rsidR="00BF385C" w:rsidRPr="007B4681" w:rsidRDefault="00BF385C" w:rsidP="00BF385C">
            <w:pPr>
              <w:widowControl w:val="0"/>
              <w:pBdr>
                <w:top w:val="nil"/>
                <w:left w:val="nil"/>
                <w:bottom w:val="nil"/>
                <w:right w:val="nil"/>
                <w:between w:val="nil"/>
              </w:pBdr>
              <w:spacing w:after="0" w:line="240" w:lineRule="auto"/>
              <w:rPr>
                <w:rFonts w:cs="Arial"/>
                <w:lang w:val="pt-PT"/>
              </w:rPr>
            </w:pPr>
            <w:r w:rsidRPr="007B4681">
              <w:rPr>
                <w:rFonts w:cs="Arial"/>
                <w:lang w:val="pt-PT"/>
              </w:rPr>
              <w:t>Williams Cuadro (*)</w:t>
            </w:r>
          </w:p>
          <w:p w14:paraId="766D8AE1" w14:textId="1BE9BD41" w:rsidR="00BF385C" w:rsidRPr="007B4681" w:rsidRDefault="00BF385C" w:rsidP="00BF385C">
            <w:pPr>
              <w:widowControl w:val="0"/>
              <w:pBdr>
                <w:top w:val="nil"/>
                <w:left w:val="nil"/>
                <w:bottom w:val="nil"/>
                <w:right w:val="nil"/>
                <w:between w:val="nil"/>
              </w:pBdr>
              <w:spacing w:after="0" w:line="240" w:lineRule="auto"/>
              <w:rPr>
                <w:rFonts w:cs="Arial"/>
                <w:lang w:val="pt-PT"/>
              </w:rPr>
            </w:pPr>
            <w:r w:rsidRPr="007B4681">
              <w:rPr>
                <w:rFonts w:cs="Arial"/>
                <w:lang w:val="pt-PT"/>
              </w:rPr>
              <w:t>Gustavo Zapata (**)</w:t>
            </w:r>
          </w:p>
          <w:p w14:paraId="6375CEA0" w14:textId="77777777" w:rsidR="00BF385C" w:rsidRPr="007B4681" w:rsidRDefault="00BF385C" w:rsidP="00BF385C">
            <w:pPr>
              <w:widowControl w:val="0"/>
              <w:pBdr>
                <w:top w:val="nil"/>
                <w:left w:val="nil"/>
                <w:bottom w:val="nil"/>
                <w:right w:val="nil"/>
                <w:between w:val="nil"/>
              </w:pBdr>
              <w:spacing w:after="0" w:line="240" w:lineRule="auto"/>
              <w:rPr>
                <w:rFonts w:cs="Arial"/>
                <w:lang w:val="pt-PT"/>
              </w:rPr>
            </w:pPr>
            <w:r w:rsidRPr="007B4681">
              <w:rPr>
                <w:rFonts w:cs="Arial"/>
                <w:lang w:val="pt-PT"/>
              </w:rPr>
              <w:t>Estela Santos (**)</w:t>
            </w:r>
          </w:p>
          <w:p w14:paraId="3984B7C0" w14:textId="77777777" w:rsidR="00BF385C" w:rsidRPr="007B4681" w:rsidRDefault="00BF385C" w:rsidP="00BF385C">
            <w:pPr>
              <w:widowControl w:val="0"/>
              <w:pBdr>
                <w:top w:val="nil"/>
                <w:left w:val="nil"/>
                <w:bottom w:val="nil"/>
                <w:right w:val="nil"/>
                <w:between w:val="nil"/>
              </w:pBdr>
              <w:spacing w:after="0" w:line="240" w:lineRule="auto"/>
              <w:rPr>
                <w:rFonts w:cs="Arial"/>
                <w:lang w:val="pt-PT"/>
              </w:rPr>
            </w:pPr>
          </w:p>
          <w:p w14:paraId="338A229C" w14:textId="77777777" w:rsidR="00BF385C" w:rsidRPr="007B4681" w:rsidRDefault="00BF385C" w:rsidP="00BF385C">
            <w:pPr>
              <w:widowControl w:val="0"/>
              <w:pBdr>
                <w:top w:val="nil"/>
                <w:left w:val="nil"/>
                <w:bottom w:val="nil"/>
                <w:right w:val="nil"/>
                <w:between w:val="nil"/>
              </w:pBdr>
              <w:spacing w:after="0" w:line="240" w:lineRule="auto"/>
              <w:rPr>
                <w:rFonts w:cs="Arial"/>
                <w:lang w:val="pt-PT"/>
              </w:rPr>
            </w:pPr>
          </w:p>
        </w:tc>
        <w:tc>
          <w:tcPr>
            <w:tcW w:w="1701" w:type="dxa"/>
            <w:shd w:val="clear" w:color="auto" w:fill="auto"/>
            <w:tcMar>
              <w:top w:w="100" w:type="dxa"/>
              <w:left w:w="100" w:type="dxa"/>
              <w:bottom w:w="100" w:type="dxa"/>
              <w:right w:w="100" w:type="dxa"/>
            </w:tcMar>
          </w:tcPr>
          <w:p w14:paraId="555E76B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Productor</w:t>
            </w:r>
          </w:p>
          <w:p w14:paraId="23FC2AB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Referente</w:t>
            </w:r>
          </w:p>
          <w:p w14:paraId="1C003E3F"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técnico Syngenta.</w:t>
            </w:r>
          </w:p>
          <w:p w14:paraId="5060C975"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r>
      <w:tr w:rsidR="00BF385C" w:rsidRPr="002C6417" w14:paraId="09F27CEF" w14:textId="77777777" w:rsidTr="2CC751CC">
        <w:trPr>
          <w:trHeight w:val="396"/>
        </w:trPr>
        <w:tc>
          <w:tcPr>
            <w:tcW w:w="883" w:type="dxa"/>
            <w:vMerge/>
            <w:tcMar>
              <w:top w:w="100" w:type="dxa"/>
              <w:left w:w="100" w:type="dxa"/>
              <w:bottom w:w="100" w:type="dxa"/>
              <w:right w:w="100" w:type="dxa"/>
            </w:tcMar>
          </w:tcPr>
          <w:p w14:paraId="0009A186"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0C863B9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11:00 – 12:00</w:t>
            </w:r>
          </w:p>
        </w:tc>
        <w:tc>
          <w:tcPr>
            <w:tcW w:w="7654" w:type="dxa"/>
            <w:gridSpan w:val="5"/>
            <w:shd w:val="clear" w:color="auto" w:fill="FDE9D9" w:themeFill="accent6" w:themeFillTint="33"/>
            <w:tcMar>
              <w:top w:w="100" w:type="dxa"/>
              <w:left w:w="100" w:type="dxa"/>
              <w:bottom w:w="100" w:type="dxa"/>
              <w:right w:w="100" w:type="dxa"/>
            </w:tcMar>
          </w:tcPr>
          <w:p w14:paraId="14A7F1C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Canelones</w:t>
            </w:r>
          </w:p>
        </w:tc>
      </w:tr>
      <w:tr w:rsidR="00BF385C" w:rsidRPr="002C6417" w14:paraId="1DBB96E9" w14:textId="77777777" w:rsidTr="2CC751CC">
        <w:trPr>
          <w:trHeight w:val="396"/>
        </w:trPr>
        <w:tc>
          <w:tcPr>
            <w:tcW w:w="883" w:type="dxa"/>
            <w:vMerge/>
            <w:tcMar>
              <w:top w:w="100" w:type="dxa"/>
              <w:left w:w="100" w:type="dxa"/>
              <w:bottom w:w="100" w:type="dxa"/>
              <w:right w:w="100" w:type="dxa"/>
            </w:tcMar>
          </w:tcPr>
          <w:p w14:paraId="36AF9BDC"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09FB0FB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12:00 – 13:00</w:t>
            </w:r>
          </w:p>
        </w:tc>
        <w:tc>
          <w:tcPr>
            <w:tcW w:w="1276" w:type="dxa"/>
            <w:shd w:val="clear" w:color="auto" w:fill="auto"/>
            <w:tcMar>
              <w:top w:w="100" w:type="dxa"/>
              <w:left w:w="100" w:type="dxa"/>
              <w:bottom w:w="100" w:type="dxa"/>
              <w:right w:w="100" w:type="dxa"/>
            </w:tcMar>
          </w:tcPr>
          <w:p w14:paraId="7F95FFF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3888D06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73B042C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Intendencia de Canelones</w:t>
            </w:r>
          </w:p>
          <w:p w14:paraId="4BFDD48F"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1559" w:type="dxa"/>
            <w:shd w:val="clear" w:color="auto" w:fill="auto"/>
            <w:tcMar>
              <w:top w:w="100" w:type="dxa"/>
              <w:left w:w="100" w:type="dxa"/>
              <w:bottom w:w="100" w:type="dxa"/>
              <w:right w:w="100" w:type="dxa"/>
            </w:tcMar>
          </w:tcPr>
          <w:p w14:paraId="63D041E5" w14:textId="46AC8346" w:rsidR="00BF385C" w:rsidRPr="002C6417" w:rsidRDefault="00BF385C" w:rsidP="00BF385C">
            <w:pPr>
              <w:widowControl w:val="0"/>
              <w:spacing w:after="0" w:line="240" w:lineRule="auto"/>
              <w:rPr>
                <w:rFonts w:cs="Arial"/>
                <w:lang w:val="es-ES"/>
              </w:rPr>
            </w:pPr>
            <w:r w:rsidRPr="2CC751CC">
              <w:rPr>
                <w:rFonts w:cs="Arial"/>
                <w:lang w:val="es-ES"/>
              </w:rPr>
              <w:t xml:space="preserve">Leonardo </w:t>
            </w:r>
            <w:proofErr w:type="spellStart"/>
            <w:r w:rsidRPr="2CC751CC">
              <w:rPr>
                <w:rFonts w:cs="Arial"/>
                <w:lang w:val="es-ES"/>
              </w:rPr>
              <w:t>Herou</w:t>
            </w:r>
            <w:proofErr w:type="spellEnd"/>
          </w:p>
        </w:tc>
        <w:tc>
          <w:tcPr>
            <w:tcW w:w="1701" w:type="dxa"/>
            <w:shd w:val="clear" w:color="auto" w:fill="auto"/>
            <w:tcMar>
              <w:top w:w="100" w:type="dxa"/>
              <w:left w:w="100" w:type="dxa"/>
              <w:bottom w:w="100" w:type="dxa"/>
              <w:right w:w="100" w:type="dxa"/>
            </w:tcMar>
          </w:tcPr>
          <w:p w14:paraId="477CE72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Director General de Gestión Ambiental</w:t>
            </w:r>
          </w:p>
        </w:tc>
      </w:tr>
      <w:tr w:rsidR="00BF385C" w:rsidRPr="002C6417" w14:paraId="09FD7A96" w14:textId="77777777" w:rsidTr="2CC751CC">
        <w:trPr>
          <w:trHeight w:val="420"/>
        </w:trPr>
        <w:tc>
          <w:tcPr>
            <w:tcW w:w="883" w:type="dxa"/>
            <w:vMerge/>
            <w:tcMar>
              <w:top w:w="100" w:type="dxa"/>
              <w:left w:w="100" w:type="dxa"/>
              <w:bottom w:w="100" w:type="dxa"/>
              <w:right w:w="100" w:type="dxa"/>
            </w:tcMar>
          </w:tcPr>
          <w:p w14:paraId="40992BC8"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4F3167E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13:00 – 14:00</w:t>
            </w:r>
          </w:p>
        </w:tc>
        <w:tc>
          <w:tcPr>
            <w:tcW w:w="7654" w:type="dxa"/>
            <w:gridSpan w:val="5"/>
            <w:shd w:val="clear" w:color="auto" w:fill="DAEEF3" w:themeFill="accent5" w:themeFillTint="33"/>
            <w:tcMar>
              <w:top w:w="100" w:type="dxa"/>
              <w:left w:w="100" w:type="dxa"/>
              <w:bottom w:w="100" w:type="dxa"/>
              <w:right w:w="100" w:type="dxa"/>
            </w:tcMar>
          </w:tcPr>
          <w:p w14:paraId="356BF75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Almuerzo en Canelones</w:t>
            </w:r>
          </w:p>
        </w:tc>
      </w:tr>
      <w:tr w:rsidR="00BF385C" w:rsidRPr="002C6417" w14:paraId="347939E1" w14:textId="77777777" w:rsidTr="2CC751CC">
        <w:trPr>
          <w:trHeight w:val="420"/>
        </w:trPr>
        <w:tc>
          <w:tcPr>
            <w:tcW w:w="883" w:type="dxa"/>
            <w:vMerge/>
            <w:tcMar>
              <w:top w:w="100" w:type="dxa"/>
              <w:left w:w="100" w:type="dxa"/>
              <w:bottom w:w="100" w:type="dxa"/>
              <w:right w:w="100" w:type="dxa"/>
            </w:tcMar>
          </w:tcPr>
          <w:p w14:paraId="5C549120"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3350612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14:00 – 14:30</w:t>
            </w:r>
          </w:p>
        </w:tc>
        <w:tc>
          <w:tcPr>
            <w:tcW w:w="7654" w:type="dxa"/>
            <w:gridSpan w:val="5"/>
            <w:shd w:val="clear" w:color="auto" w:fill="FDE9D9" w:themeFill="accent6" w:themeFillTint="33"/>
            <w:tcMar>
              <w:top w:w="100" w:type="dxa"/>
              <w:left w:w="100" w:type="dxa"/>
              <w:bottom w:w="100" w:type="dxa"/>
              <w:right w:w="100" w:type="dxa"/>
            </w:tcMar>
          </w:tcPr>
          <w:p w14:paraId="2DABD78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Canelón Chico</w:t>
            </w:r>
          </w:p>
        </w:tc>
      </w:tr>
      <w:tr w:rsidR="00BF385C" w:rsidRPr="002C6417" w14:paraId="1D128952" w14:textId="77777777" w:rsidTr="2CC751CC">
        <w:trPr>
          <w:trHeight w:val="420"/>
        </w:trPr>
        <w:tc>
          <w:tcPr>
            <w:tcW w:w="883" w:type="dxa"/>
            <w:vMerge/>
            <w:tcMar>
              <w:top w:w="100" w:type="dxa"/>
              <w:left w:w="100" w:type="dxa"/>
              <w:bottom w:w="100" w:type="dxa"/>
              <w:right w:w="100" w:type="dxa"/>
            </w:tcMar>
          </w:tcPr>
          <w:p w14:paraId="29AE37AB"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1B9A672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14:30 – </w:t>
            </w:r>
            <w:r w:rsidRPr="002C6417">
              <w:rPr>
                <w:rFonts w:cs="Arial"/>
              </w:rPr>
              <w:lastRenderedPageBreak/>
              <w:t>16:00</w:t>
            </w:r>
          </w:p>
        </w:tc>
        <w:tc>
          <w:tcPr>
            <w:tcW w:w="1276" w:type="dxa"/>
            <w:shd w:val="clear" w:color="auto" w:fill="auto"/>
            <w:tcMar>
              <w:top w:w="100" w:type="dxa"/>
              <w:left w:w="100" w:type="dxa"/>
              <w:bottom w:w="100" w:type="dxa"/>
              <w:right w:w="100" w:type="dxa"/>
            </w:tcMar>
          </w:tcPr>
          <w:p w14:paraId="0D74EAD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xml:space="preserve">Visita de campo con </w:t>
            </w:r>
            <w:r w:rsidRPr="002C6417">
              <w:rPr>
                <w:rFonts w:cs="Arial"/>
              </w:rPr>
              <w:lastRenderedPageBreak/>
              <w:t>entrevista</w:t>
            </w:r>
          </w:p>
        </w:tc>
        <w:tc>
          <w:tcPr>
            <w:tcW w:w="992" w:type="dxa"/>
          </w:tcPr>
          <w:p w14:paraId="5961E42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Presencial</w:t>
            </w:r>
          </w:p>
        </w:tc>
        <w:tc>
          <w:tcPr>
            <w:tcW w:w="2126" w:type="dxa"/>
            <w:shd w:val="clear" w:color="auto" w:fill="auto"/>
            <w:tcMar>
              <w:top w:w="100" w:type="dxa"/>
              <w:left w:w="100" w:type="dxa"/>
              <w:bottom w:w="100" w:type="dxa"/>
              <w:right w:w="100" w:type="dxa"/>
            </w:tcMar>
          </w:tcPr>
          <w:p w14:paraId="1B7A0F19"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t xml:space="preserve">Visita al proyecto de producción </w:t>
            </w:r>
            <w:r w:rsidRPr="2CC751CC">
              <w:rPr>
                <w:rFonts w:cs="Arial"/>
                <w:lang w:val="es-ES"/>
              </w:rPr>
              <w:lastRenderedPageBreak/>
              <w:t xml:space="preserve">sostenible: “Proyecto </w:t>
            </w:r>
            <w:proofErr w:type="spellStart"/>
            <w:r w:rsidRPr="2CC751CC">
              <w:rPr>
                <w:rFonts w:cs="Arial"/>
                <w:lang w:val="es-ES"/>
              </w:rPr>
              <w:t>silvopastoreo</w:t>
            </w:r>
            <w:proofErr w:type="spellEnd"/>
            <w:r w:rsidRPr="2CC751CC">
              <w:rPr>
                <w:rFonts w:cs="Arial"/>
                <w:lang w:val="es-ES"/>
              </w:rPr>
              <w:t xml:space="preserve"> ovino”. </w:t>
            </w:r>
            <w:proofErr w:type="spellStart"/>
            <w:r w:rsidRPr="2CC751CC">
              <w:rPr>
                <w:rFonts w:cs="Arial"/>
                <w:lang w:val="es-ES"/>
              </w:rPr>
              <w:t>GOCOMA</w:t>
            </w:r>
            <w:proofErr w:type="spellEnd"/>
            <w:r w:rsidRPr="2CC751CC">
              <w:rPr>
                <w:rFonts w:cs="Arial"/>
                <w:lang w:val="es-ES"/>
              </w:rPr>
              <w:t xml:space="preserve"> – Asociación Rural de San José</w:t>
            </w:r>
          </w:p>
        </w:tc>
        <w:tc>
          <w:tcPr>
            <w:tcW w:w="1559" w:type="dxa"/>
            <w:shd w:val="clear" w:color="auto" w:fill="auto"/>
            <w:tcMar>
              <w:top w:w="100" w:type="dxa"/>
              <w:left w:w="100" w:type="dxa"/>
              <w:bottom w:w="100" w:type="dxa"/>
              <w:right w:w="100" w:type="dxa"/>
            </w:tcMar>
          </w:tcPr>
          <w:p w14:paraId="34A1F9A4" w14:textId="77777777" w:rsidR="00BF385C" w:rsidRPr="002C6417" w:rsidRDefault="00BF385C" w:rsidP="00BF385C">
            <w:pPr>
              <w:widowControl w:val="0"/>
              <w:spacing w:after="0" w:line="240" w:lineRule="auto"/>
              <w:rPr>
                <w:rFonts w:cs="Arial"/>
                <w:lang w:val="es-ES"/>
              </w:rPr>
            </w:pPr>
            <w:r w:rsidRPr="2CC751CC">
              <w:rPr>
                <w:rFonts w:cs="Arial"/>
                <w:lang w:val="es-ES"/>
              </w:rPr>
              <w:lastRenderedPageBreak/>
              <w:t xml:space="preserve">Paula </w:t>
            </w:r>
            <w:proofErr w:type="spellStart"/>
            <w:r w:rsidRPr="2CC751CC">
              <w:rPr>
                <w:rFonts w:cs="Arial"/>
                <w:lang w:val="es-ES"/>
              </w:rPr>
              <w:t>Antognazza</w:t>
            </w:r>
            <w:proofErr w:type="spellEnd"/>
            <w:r w:rsidRPr="2CC751CC">
              <w:rPr>
                <w:rFonts w:cs="Arial"/>
                <w:lang w:val="es-ES"/>
              </w:rPr>
              <w:t xml:space="preserve"> </w:t>
            </w:r>
            <w:r w:rsidRPr="2CC751CC">
              <w:rPr>
                <w:rFonts w:cs="Arial"/>
                <w:lang w:val="es-ES"/>
              </w:rPr>
              <w:lastRenderedPageBreak/>
              <w:t>(*</w:t>
            </w:r>
            <w:proofErr w:type="gramStart"/>
            <w:r w:rsidRPr="2CC751CC">
              <w:rPr>
                <w:rFonts w:cs="Arial"/>
                <w:lang w:val="es-ES"/>
              </w:rPr>
              <w:t>)  Florencia</w:t>
            </w:r>
            <w:proofErr w:type="gramEnd"/>
            <w:r w:rsidRPr="2CC751CC">
              <w:rPr>
                <w:rFonts w:cs="Arial"/>
                <w:lang w:val="es-ES"/>
              </w:rPr>
              <w:t xml:space="preserve"> </w:t>
            </w:r>
            <w:proofErr w:type="spellStart"/>
            <w:r w:rsidRPr="2CC751CC">
              <w:rPr>
                <w:rFonts w:cs="Arial"/>
                <w:lang w:val="es-ES"/>
              </w:rPr>
              <w:t>Stivan</w:t>
            </w:r>
            <w:proofErr w:type="spellEnd"/>
            <w:r w:rsidRPr="2CC751CC">
              <w:rPr>
                <w:rFonts w:cs="Arial"/>
                <w:lang w:val="es-ES"/>
              </w:rPr>
              <w:t xml:space="preserve"> (**)</w:t>
            </w:r>
          </w:p>
          <w:p w14:paraId="44F2CDF6"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1701" w:type="dxa"/>
            <w:shd w:val="clear" w:color="auto" w:fill="auto"/>
            <w:tcMar>
              <w:top w:w="100" w:type="dxa"/>
              <w:left w:w="100" w:type="dxa"/>
              <w:bottom w:w="100" w:type="dxa"/>
              <w:right w:w="100" w:type="dxa"/>
            </w:tcMar>
          </w:tcPr>
          <w:p w14:paraId="31D437D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Referente del proyecto.</w:t>
            </w:r>
          </w:p>
          <w:p w14:paraId="356F65B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Productora.</w:t>
            </w:r>
          </w:p>
          <w:p w14:paraId="0D9EB857"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r>
      <w:tr w:rsidR="00BF385C" w:rsidRPr="002C6417" w14:paraId="6AF762E8" w14:textId="77777777" w:rsidTr="2CC751CC">
        <w:trPr>
          <w:trHeight w:val="420"/>
        </w:trPr>
        <w:tc>
          <w:tcPr>
            <w:tcW w:w="883" w:type="dxa"/>
            <w:vMerge/>
            <w:tcMar>
              <w:top w:w="100" w:type="dxa"/>
              <w:left w:w="100" w:type="dxa"/>
              <w:bottom w:w="100" w:type="dxa"/>
              <w:right w:w="100" w:type="dxa"/>
            </w:tcMar>
          </w:tcPr>
          <w:p w14:paraId="6B2ACC9A"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63F82A8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16:00 – 17:00</w:t>
            </w:r>
          </w:p>
        </w:tc>
        <w:tc>
          <w:tcPr>
            <w:tcW w:w="7654" w:type="dxa"/>
            <w:gridSpan w:val="5"/>
            <w:shd w:val="clear" w:color="auto" w:fill="FDE9D9" w:themeFill="accent6" w:themeFillTint="33"/>
            <w:tcMar>
              <w:top w:w="100" w:type="dxa"/>
              <w:left w:w="100" w:type="dxa"/>
              <w:bottom w:w="100" w:type="dxa"/>
              <w:right w:w="100" w:type="dxa"/>
            </w:tcMar>
          </w:tcPr>
          <w:p w14:paraId="42845D2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Montevideo</w:t>
            </w:r>
          </w:p>
        </w:tc>
      </w:tr>
      <w:tr w:rsidR="000A43A6" w:rsidRPr="002C6417" w14:paraId="4607C27B" w14:textId="77777777" w:rsidTr="2CC751CC">
        <w:trPr>
          <w:trHeight w:val="420"/>
        </w:trPr>
        <w:tc>
          <w:tcPr>
            <w:tcW w:w="883" w:type="dxa"/>
            <w:vMerge w:val="restart"/>
            <w:shd w:val="clear" w:color="auto" w:fill="auto"/>
            <w:tcMar>
              <w:top w:w="100" w:type="dxa"/>
              <w:left w:w="100" w:type="dxa"/>
              <w:bottom w:w="100" w:type="dxa"/>
              <w:right w:w="100" w:type="dxa"/>
            </w:tcMar>
          </w:tcPr>
          <w:p w14:paraId="2F9A5D2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Miércoles 2 de octubre</w:t>
            </w:r>
          </w:p>
          <w:p w14:paraId="4FF3CF1F"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575DB61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7:30 - 10:30</w:t>
            </w:r>
          </w:p>
        </w:tc>
        <w:tc>
          <w:tcPr>
            <w:tcW w:w="2268" w:type="dxa"/>
            <w:gridSpan w:val="2"/>
            <w:shd w:val="clear" w:color="auto" w:fill="FDE9D9" w:themeFill="accent6" w:themeFillTint="33"/>
            <w:tcMar>
              <w:top w:w="100" w:type="dxa"/>
              <w:left w:w="100" w:type="dxa"/>
              <w:bottom w:w="100" w:type="dxa"/>
              <w:right w:w="100" w:type="dxa"/>
            </w:tcMar>
          </w:tcPr>
          <w:p w14:paraId="411EBA43"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t xml:space="preserve">Viaje a </w:t>
            </w:r>
            <w:proofErr w:type="spellStart"/>
            <w:r w:rsidRPr="2CC751CC">
              <w:rPr>
                <w:rFonts w:cs="Arial"/>
                <w:lang w:val="es-ES"/>
              </w:rPr>
              <w:t>Parallé</w:t>
            </w:r>
            <w:proofErr w:type="spellEnd"/>
          </w:p>
          <w:p w14:paraId="52DC817E"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5386" w:type="dxa"/>
            <w:gridSpan w:val="3"/>
            <w:shd w:val="clear" w:color="auto" w:fill="FDE9D9" w:themeFill="accent6" w:themeFillTint="33"/>
            <w:tcMar>
              <w:top w:w="100" w:type="dxa"/>
              <w:left w:w="100" w:type="dxa"/>
              <w:bottom w:w="100" w:type="dxa"/>
              <w:right w:w="100" w:type="dxa"/>
            </w:tcMar>
          </w:tcPr>
          <w:p w14:paraId="7060A0D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Acompañan en las salidas de campo por parte del equipo del proyecto: Maira Soares de Lima (especialista en producción sostenible) y Tiago Pérez (especialista en restauración costera).</w:t>
            </w:r>
          </w:p>
        </w:tc>
      </w:tr>
      <w:tr w:rsidR="00BF385C" w:rsidRPr="002C6417" w14:paraId="1C6076B7" w14:textId="77777777" w:rsidTr="2CC751CC">
        <w:trPr>
          <w:trHeight w:val="420"/>
        </w:trPr>
        <w:tc>
          <w:tcPr>
            <w:tcW w:w="883" w:type="dxa"/>
            <w:vMerge/>
            <w:tcMar>
              <w:top w:w="100" w:type="dxa"/>
              <w:left w:w="100" w:type="dxa"/>
              <w:bottom w:w="100" w:type="dxa"/>
              <w:right w:w="100" w:type="dxa"/>
            </w:tcMar>
          </w:tcPr>
          <w:p w14:paraId="32BCC91E"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0F7C54F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10:30 – 11:30</w:t>
            </w:r>
          </w:p>
        </w:tc>
        <w:tc>
          <w:tcPr>
            <w:tcW w:w="1276" w:type="dxa"/>
            <w:shd w:val="clear" w:color="auto" w:fill="auto"/>
            <w:tcMar>
              <w:top w:w="100" w:type="dxa"/>
              <w:left w:w="100" w:type="dxa"/>
              <w:bottom w:w="100" w:type="dxa"/>
              <w:right w:w="100" w:type="dxa"/>
            </w:tcMar>
          </w:tcPr>
          <w:p w14:paraId="2FD49C7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de campo con entrevista</w:t>
            </w:r>
          </w:p>
        </w:tc>
        <w:tc>
          <w:tcPr>
            <w:tcW w:w="992" w:type="dxa"/>
          </w:tcPr>
          <w:p w14:paraId="0A834A1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69BD1091" w14:textId="6334FE2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al proyecto de producción sostenible: “Promoción de especies forrajeras del campo natural y uso responsable del monte nativo, las lagunas costeras y sierras del este”. Asociación Uruguaya de Ganaderos del Pastizal.</w:t>
            </w:r>
          </w:p>
        </w:tc>
        <w:tc>
          <w:tcPr>
            <w:tcW w:w="1559" w:type="dxa"/>
            <w:shd w:val="clear" w:color="auto" w:fill="auto"/>
            <w:tcMar>
              <w:top w:w="100" w:type="dxa"/>
              <w:left w:w="100" w:type="dxa"/>
              <w:bottom w:w="100" w:type="dxa"/>
              <w:right w:w="100" w:type="dxa"/>
            </w:tcMar>
          </w:tcPr>
          <w:p w14:paraId="153172D4" w14:textId="77777777" w:rsidR="00BF385C" w:rsidRPr="002C6417" w:rsidRDefault="00BF385C" w:rsidP="00BF385C">
            <w:pPr>
              <w:widowControl w:val="0"/>
              <w:spacing w:after="0" w:line="240" w:lineRule="auto"/>
              <w:rPr>
                <w:rFonts w:cs="Arial"/>
              </w:rPr>
            </w:pPr>
            <w:r w:rsidRPr="002C6417">
              <w:rPr>
                <w:rFonts w:cs="Arial"/>
              </w:rPr>
              <w:t>Florencia Ayala</w:t>
            </w:r>
          </w:p>
          <w:p w14:paraId="250EF4ED" w14:textId="77777777" w:rsidR="00BF385C" w:rsidRPr="002C6417" w:rsidRDefault="00BF385C" w:rsidP="00BF385C">
            <w:pPr>
              <w:widowControl w:val="0"/>
              <w:spacing w:after="0" w:line="240" w:lineRule="auto"/>
              <w:rPr>
                <w:rFonts w:cs="Arial"/>
              </w:rPr>
            </w:pPr>
          </w:p>
          <w:p w14:paraId="49D6EDA1" w14:textId="77777777" w:rsidR="00BF385C" w:rsidRPr="002C6417" w:rsidRDefault="00BF385C" w:rsidP="00BF385C">
            <w:pPr>
              <w:widowControl w:val="0"/>
              <w:spacing w:after="0" w:line="240" w:lineRule="auto"/>
              <w:rPr>
                <w:rFonts w:cs="Arial"/>
              </w:rPr>
            </w:pPr>
          </w:p>
        </w:tc>
        <w:tc>
          <w:tcPr>
            <w:tcW w:w="1701" w:type="dxa"/>
            <w:shd w:val="clear" w:color="auto" w:fill="auto"/>
            <w:tcMar>
              <w:top w:w="100" w:type="dxa"/>
              <w:left w:w="100" w:type="dxa"/>
              <w:bottom w:w="100" w:type="dxa"/>
              <w:right w:w="100" w:type="dxa"/>
            </w:tcMar>
          </w:tcPr>
          <w:p w14:paraId="556728E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Referente del proyecto.</w:t>
            </w:r>
          </w:p>
          <w:p w14:paraId="719929F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Productora</w:t>
            </w:r>
          </w:p>
          <w:p w14:paraId="1BEADE57"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r>
      <w:tr w:rsidR="00BF385C" w:rsidRPr="002C6417" w14:paraId="409F10AB" w14:textId="77777777" w:rsidTr="2CC751CC">
        <w:trPr>
          <w:trHeight w:val="262"/>
        </w:trPr>
        <w:tc>
          <w:tcPr>
            <w:tcW w:w="883" w:type="dxa"/>
            <w:vMerge/>
            <w:tcMar>
              <w:top w:w="100" w:type="dxa"/>
              <w:left w:w="100" w:type="dxa"/>
              <w:bottom w:w="100" w:type="dxa"/>
              <w:right w:w="100" w:type="dxa"/>
            </w:tcMar>
          </w:tcPr>
          <w:p w14:paraId="3BB70C6B"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786438B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11:30 – 12:00</w:t>
            </w:r>
          </w:p>
        </w:tc>
        <w:tc>
          <w:tcPr>
            <w:tcW w:w="7654" w:type="dxa"/>
            <w:gridSpan w:val="5"/>
            <w:shd w:val="clear" w:color="auto" w:fill="FDE9D9" w:themeFill="accent6" w:themeFillTint="33"/>
            <w:tcMar>
              <w:top w:w="100" w:type="dxa"/>
              <w:left w:w="100" w:type="dxa"/>
              <w:bottom w:w="100" w:type="dxa"/>
              <w:right w:w="100" w:type="dxa"/>
            </w:tcMar>
          </w:tcPr>
          <w:p w14:paraId="37E0A82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Rocha</w:t>
            </w:r>
          </w:p>
        </w:tc>
      </w:tr>
      <w:tr w:rsidR="00BF385C" w:rsidRPr="002C6417" w14:paraId="13E4AA67" w14:textId="77777777" w:rsidTr="2CC751CC">
        <w:trPr>
          <w:trHeight w:val="262"/>
        </w:trPr>
        <w:tc>
          <w:tcPr>
            <w:tcW w:w="883" w:type="dxa"/>
            <w:vMerge/>
            <w:tcMar>
              <w:top w:w="100" w:type="dxa"/>
              <w:left w:w="100" w:type="dxa"/>
              <w:bottom w:w="100" w:type="dxa"/>
              <w:right w:w="100" w:type="dxa"/>
            </w:tcMar>
          </w:tcPr>
          <w:p w14:paraId="314F54AD"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4B70418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12:00 – 13:00</w:t>
            </w:r>
          </w:p>
        </w:tc>
        <w:tc>
          <w:tcPr>
            <w:tcW w:w="7654" w:type="dxa"/>
            <w:gridSpan w:val="5"/>
            <w:shd w:val="clear" w:color="auto" w:fill="DAEEF3" w:themeFill="accent5" w:themeFillTint="33"/>
            <w:tcMar>
              <w:top w:w="100" w:type="dxa"/>
              <w:left w:w="100" w:type="dxa"/>
              <w:bottom w:w="100" w:type="dxa"/>
              <w:right w:w="100" w:type="dxa"/>
            </w:tcMar>
          </w:tcPr>
          <w:p w14:paraId="2C8F636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Almuerzo</w:t>
            </w:r>
          </w:p>
        </w:tc>
      </w:tr>
      <w:tr w:rsidR="00BF385C" w:rsidRPr="002C6417" w14:paraId="2C05C097" w14:textId="77777777" w:rsidTr="2CC751CC">
        <w:trPr>
          <w:trHeight w:val="420"/>
        </w:trPr>
        <w:tc>
          <w:tcPr>
            <w:tcW w:w="883" w:type="dxa"/>
            <w:vMerge/>
            <w:tcMar>
              <w:top w:w="100" w:type="dxa"/>
              <w:left w:w="100" w:type="dxa"/>
              <w:bottom w:w="100" w:type="dxa"/>
              <w:right w:w="100" w:type="dxa"/>
            </w:tcMar>
          </w:tcPr>
          <w:p w14:paraId="4669F84D"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6A67755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13:00 – 14:00</w:t>
            </w:r>
          </w:p>
        </w:tc>
        <w:tc>
          <w:tcPr>
            <w:tcW w:w="7654" w:type="dxa"/>
            <w:gridSpan w:val="5"/>
            <w:shd w:val="clear" w:color="auto" w:fill="FDE9D9" w:themeFill="accent6" w:themeFillTint="33"/>
            <w:tcMar>
              <w:top w:w="100" w:type="dxa"/>
              <w:left w:w="100" w:type="dxa"/>
              <w:bottom w:w="100" w:type="dxa"/>
              <w:right w:w="100" w:type="dxa"/>
            </w:tcMar>
          </w:tcPr>
          <w:p w14:paraId="1E0E775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Cabo Polonio</w:t>
            </w:r>
          </w:p>
        </w:tc>
      </w:tr>
      <w:tr w:rsidR="00BF385C" w:rsidRPr="002C6417" w14:paraId="679A00BF" w14:textId="77777777" w:rsidTr="2CC751CC">
        <w:trPr>
          <w:trHeight w:val="420"/>
        </w:trPr>
        <w:tc>
          <w:tcPr>
            <w:tcW w:w="883" w:type="dxa"/>
            <w:vMerge/>
            <w:tcMar>
              <w:top w:w="100" w:type="dxa"/>
              <w:left w:w="100" w:type="dxa"/>
              <w:bottom w:w="100" w:type="dxa"/>
              <w:right w:w="100" w:type="dxa"/>
            </w:tcMar>
          </w:tcPr>
          <w:p w14:paraId="73BA3539"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4998B9C7"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14:00 – </w:t>
            </w:r>
            <w:r w:rsidRPr="002C6417">
              <w:rPr>
                <w:rFonts w:cs="Arial"/>
              </w:rPr>
              <w:lastRenderedPageBreak/>
              <w:t xml:space="preserve">15:00 </w:t>
            </w:r>
          </w:p>
          <w:p w14:paraId="031BDAB1"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1276" w:type="dxa"/>
            <w:shd w:val="clear" w:color="auto" w:fill="auto"/>
            <w:tcMar>
              <w:top w:w="100" w:type="dxa"/>
              <w:left w:w="100" w:type="dxa"/>
              <w:bottom w:w="100" w:type="dxa"/>
              <w:right w:w="100" w:type="dxa"/>
            </w:tcMar>
          </w:tcPr>
          <w:p w14:paraId="5EA1722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xml:space="preserve">Visita de campo con </w:t>
            </w:r>
            <w:r w:rsidRPr="002C6417">
              <w:rPr>
                <w:rFonts w:cs="Arial"/>
              </w:rPr>
              <w:lastRenderedPageBreak/>
              <w:t>entrevista</w:t>
            </w:r>
          </w:p>
        </w:tc>
        <w:tc>
          <w:tcPr>
            <w:tcW w:w="992" w:type="dxa"/>
          </w:tcPr>
          <w:p w14:paraId="72A4D7F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Presencial</w:t>
            </w:r>
          </w:p>
        </w:tc>
        <w:tc>
          <w:tcPr>
            <w:tcW w:w="2126" w:type="dxa"/>
            <w:shd w:val="clear" w:color="auto" w:fill="auto"/>
            <w:tcMar>
              <w:top w:w="100" w:type="dxa"/>
              <w:left w:w="100" w:type="dxa"/>
              <w:bottom w:w="100" w:type="dxa"/>
              <w:right w:w="100" w:type="dxa"/>
            </w:tcMar>
          </w:tcPr>
          <w:p w14:paraId="38FE56D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Área protegida: “Parque Nacional </w:t>
            </w:r>
            <w:r w:rsidRPr="002C6417">
              <w:rPr>
                <w:rFonts w:cs="Arial"/>
              </w:rPr>
              <w:lastRenderedPageBreak/>
              <w:t xml:space="preserve">Cabo Polonio”. </w:t>
            </w:r>
          </w:p>
        </w:tc>
        <w:tc>
          <w:tcPr>
            <w:tcW w:w="1559" w:type="dxa"/>
            <w:shd w:val="clear" w:color="auto" w:fill="auto"/>
            <w:tcMar>
              <w:top w:w="100" w:type="dxa"/>
              <w:left w:w="100" w:type="dxa"/>
              <w:bottom w:w="100" w:type="dxa"/>
              <w:right w:w="100" w:type="dxa"/>
            </w:tcMar>
          </w:tcPr>
          <w:p w14:paraId="1055E81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 xml:space="preserve">Rafael De León (*) </w:t>
            </w:r>
          </w:p>
          <w:p w14:paraId="4AB5BBD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lastRenderedPageBreak/>
              <w:t>Alejandro Molina (**)</w:t>
            </w:r>
          </w:p>
          <w:p w14:paraId="38F3AF6C"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1701" w:type="dxa"/>
            <w:shd w:val="clear" w:color="auto" w:fill="auto"/>
            <w:tcMar>
              <w:top w:w="100" w:type="dxa"/>
              <w:left w:w="100" w:type="dxa"/>
              <w:bottom w:w="100" w:type="dxa"/>
              <w:right w:w="100" w:type="dxa"/>
            </w:tcMar>
          </w:tcPr>
          <w:p w14:paraId="779DA24A"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lastRenderedPageBreak/>
              <w:t>(</w:t>
            </w:r>
            <w:proofErr w:type="gramStart"/>
            <w:r w:rsidRPr="2CC751CC">
              <w:rPr>
                <w:rFonts w:cs="Arial"/>
                <w:lang w:val="es-ES"/>
              </w:rPr>
              <w:t>*)Director</w:t>
            </w:r>
            <w:proofErr w:type="gramEnd"/>
            <w:r w:rsidRPr="2CC751CC">
              <w:rPr>
                <w:rFonts w:cs="Arial"/>
                <w:lang w:val="es-ES"/>
              </w:rPr>
              <w:t xml:space="preserve"> del área protegida</w:t>
            </w:r>
          </w:p>
          <w:p w14:paraId="7567EBD6"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lastRenderedPageBreak/>
              <w:t xml:space="preserve">(**) </w:t>
            </w:r>
            <w:proofErr w:type="gramStart"/>
            <w:r w:rsidRPr="2CC751CC">
              <w:rPr>
                <w:rFonts w:cs="Arial"/>
                <w:lang w:val="es-ES"/>
              </w:rPr>
              <w:t>Jefe</w:t>
            </w:r>
            <w:proofErr w:type="gramEnd"/>
            <w:r w:rsidRPr="2CC751CC">
              <w:rPr>
                <w:rFonts w:cs="Arial"/>
                <w:lang w:val="es-ES"/>
              </w:rPr>
              <w:t xml:space="preserve"> de guardaparques</w:t>
            </w:r>
          </w:p>
          <w:p w14:paraId="2ECF73C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Intendencia de Rocha.</w:t>
            </w:r>
          </w:p>
        </w:tc>
      </w:tr>
      <w:tr w:rsidR="00BF385C" w:rsidRPr="002C6417" w14:paraId="5D0E78A7" w14:textId="77777777" w:rsidTr="2CC751CC">
        <w:trPr>
          <w:trHeight w:val="641"/>
        </w:trPr>
        <w:tc>
          <w:tcPr>
            <w:tcW w:w="883" w:type="dxa"/>
            <w:vMerge/>
            <w:tcMar>
              <w:top w:w="100" w:type="dxa"/>
              <w:left w:w="100" w:type="dxa"/>
              <w:bottom w:w="100" w:type="dxa"/>
              <w:right w:w="100" w:type="dxa"/>
            </w:tcMar>
          </w:tcPr>
          <w:p w14:paraId="1A1B7C9A"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2B87D1E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15:00 – 17:00</w:t>
            </w:r>
          </w:p>
        </w:tc>
        <w:tc>
          <w:tcPr>
            <w:tcW w:w="1276" w:type="dxa"/>
            <w:shd w:val="clear" w:color="auto" w:fill="auto"/>
            <w:tcMar>
              <w:top w:w="100" w:type="dxa"/>
              <w:left w:w="100" w:type="dxa"/>
              <w:bottom w:w="100" w:type="dxa"/>
              <w:right w:w="100" w:type="dxa"/>
            </w:tcMar>
          </w:tcPr>
          <w:p w14:paraId="148D2A7F"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de campo</w:t>
            </w:r>
          </w:p>
        </w:tc>
        <w:tc>
          <w:tcPr>
            <w:tcW w:w="6378" w:type="dxa"/>
            <w:gridSpan w:val="4"/>
          </w:tcPr>
          <w:p w14:paraId="06A402DC" w14:textId="77777777" w:rsidR="00BF385C" w:rsidRPr="002C6417" w:rsidRDefault="00BF385C" w:rsidP="00BF385C">
            <w:pPr>
              <w:spacing w:line="240" w:lineRule="auto"/>
              <w:rPr>
                <w:rFonts w:cs="Arial"/>
                <w:lang w:val="es-ES"/>
              </w:rPr>
            </w:pPr>
            <w:r w:rsidRPr="2CC751CC">
              <w:rPr>
                <w:rFonts w:cs="Arial"/>
                <w:lang w:val="es-ES"/>
              </w:rPr>
              <w:t xml:space="preserve">Visita al área protegida: “Parque Nacional Cabo Polonio”. Ver acciones </w:t>
            </w:r>
            <w:proofErr w:type="gramStart"/>
            <w:r w:rsidRPr="2CC751CC">
              <w:rPr>
                <w:rFonts w:cs="Arial"/>
                <w:lang w:val="es-ES"/>
              </w:rPr>
              <w:t>de  restauración</w:t>
            </w:r>
            <w:proofErr w:type="gramEnd"/>
            <w:r w:rsidRPr="2CC751CC">
              <w:rPr>
                <w:rFonts w:cs="Arial"/>
                <w:lang w:val="es-ES"/>
              </w:rPr>
              <w:t xml:space="preserve"> costera, actividades de monitoreo (vegetación </w:t>
            </w:r>
            <w:proofErr w:type="spellStart"/>
            <w:r w:rsidRPr="2CC751CC">
              <w:rPr>
                <w:rFonts w:cs="Arial"/>
                <w:lang w:val="es-ES"/>
              </w:rPr>
              <w:t>psamófila</w:t>
            </w:r>
            <w:proofErr w:type="spellEnd"/>
            <w:r w:rsidRPr="2CC751CC">
              <w:rPr>
                <w:rFonts w:cs="Arial"/>
                <w:lang w:val="es-ES"/>
              </w:rPr>
              <w:t>), diagnóstico de situación del pastoreo en el área y otros aportes del proyecto en la definición de acciones para su mejora.</w:t>
            </w:r>
          </w:p>
        </w:tc>
      </w:tr>
      <w:tr w:rsidR="00BF385C" w:rsidRPr="002C6417" w14:paraId="7B1956CD" w14:textId="77777777" w:rsidTr="2CC751CC">
        <w:trPr>
          <w:trHeight w:val="220"/>
        </w:trPr>
        <w:tc>
          <w:tcPr>
            <w:tcW w:w="883" w:type="dxa"/>
            <w:vMerge/>
            <w:tcMar>
              <w:top w:w="100" w:type="dxa"/>
              <w:left w:w="100" w:type="dxa"/>
              <w:bottom w:w="100" w:type="dxa"/>
              <w:right w:w="100" w:type="dxa"/>
            </w:tcMar>
          </w:tcPr>
          <w:p w14:paraId="0F378A7E"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60C8C5D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17:00 – 18:00</w:t>
            </w:r>
          </w:p>
        </w:tc>
        <w:tc>
          <w:tcPr>
            <w:tcW w:w="7654" w:type="dxa"/>
            <w:gridSpan w:val="5"/>
            <w:shd w:val="clear" w:color="auto" w:fill="FDE9D9" w:themeFill="accent6" w:themeFillTint="33"/>
            <w:tcMar>
              <w:top w:w="100" w:type="dxa"/>
              <w:left w:w="100" w:type="dxa"/>
              <w:bottom w:w="100" w:type="dxa"/>
              <w:right w:w="100" w:type="dxa"/>
            </w:tcMar>
          </w:tcPr>
          <w:p w14:paraId="115B6AB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La Paloma</w:t>
            </w:r>
          </w:p>
        </w:tc>
      </w:tr>
      <w:tr w:rsidR="00BF385C" w:rsidRPr="002C6417" w14:paraId="075B6F2E" w14:textId="77777777" w:rsidTr="2CC751CC">
        <w:trPr>
          <w:trHeight w:val="420"/>
        </w:trPr>
        <w:tc>
          <w:tcPr>
            <w:tcW w:w="883" w:type="dxa"/>
            <w:vMerge/>
            <w:tcMar>
              <w:top w:w="100" w:type="dxa"/>
              <w:left w:w="100" w:type="dxa"/>
              <w:bottom w:w="100" w:type="dxa"/>
              <w:right w:w="100" w:type="dxa"/>
            </w:tcMar>
          </w:tcPr>
          <w:p w14:paraId="1623E764"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7A70B6F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18:00 – 19:00</w:t>
            </w:r>
          </w:p>
        </w:tc>
        <w:tc>
          <w:tcPr>
            <w:tcW w:w="1276" w:type="dxa"/>
            <w:shd w:val="clear" w:color="auto" w:fill="auto"/>
            <w:tcMar>
              <w:top w:w="100" w:type="dxa"/>
              <w:left w:w="100" w:type="dxa"/>
              <w:bottom w:w="100" w:type="dxa"/>
              <w:right w:w="100" w:type="dxa"/>
            </w:tcMar>
          </w:tcPr>
          <w:p w14:paraId="512871E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17A5B5A8" w14:textId="77777777" w:rsidR="00BF385C" w:rsidRPr="002C6417" w:rsidRDefault="00BF385C" w:rsidP="00BF385C">
            <w:pPr>
              <w:widowControl w:val="0"/>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4B36BD9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Alcaldía de La Paloma. Actividades de restauración costera.</w:t>
            </w:r>
          </w:p>
        </w:tc>
        <w:tc>
          <w:tcPr>
            <w:tcW w:w="1559" w:type="dxa"/>
            <w:shd w:val="clear" w:color="auto" w:fill="auto"/>
            <w:tcMar>
              <w:top w:w="100" w:type="dxa"/>
              <w:left w:w="100" w:type="dxa"/>
              <w:bottom w:w="100" w:type="dxa"/>
              <w:right w:w="100" w:type="dxa"/>
            </w:tcMar>
          </w:tcPr>
          <w:p w14:paraId="0E14B968" w14:textId="03070353"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Sergio Muniz</w:t>
            </w:r>
          </w:p>
        </w:tc>
        <w:tc>
          <w:tcPr>
            <w:tcW w:w="1701" w:type="dxa"/>
            <w:shd w:val="clear" w:color="auto" w:fill="auto"/>
            <w:tcMar>
              <w:top w:w="100" w:type="dxa"/>
              <w:left w:w="100" w:type="dxa"/>
              <w:bottom w:w="100" w:type="dxa"/>
              <w:right w:w="100" w:type="dxa"/>
            </w:tcMar>
          </w:tcPr>
          <w:p w14:paraId="4C1972F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Alcalde de La Paloma</w:t>
            </w:r>
          </w:p>
        </w:tc>
      </w:tr>
      <w:tr w:rsidR="00BF385C" w:rsidRPr="002C6417" w14:paraId="6838D93B" w14:textId="77777777" w:rsidTr="2CC751CC">
        <w:trPr>
          <w:trHeight w:val="420"/>
        </w:trPr>
        <w:tc>
          <w:tcPr>
            <w:tcW w:w="883" w:type="dxa"/>
            <w:vMerge/>
            <w:tcMar>
              <w:top w:w="100" w:type="dxa"/>
              <w:left w:w="100" w:type="dxa"/>
              <w:bottom w:w="100" w:type="dxa"/>
              <w:right w:w="100" w:type="dxa"/>
            </w:tcMar>
          </w:tcPr>
          <w:p w14:paraId="59C4F334"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73B2F44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19:00</w:t>
            </w:r>
          </w:p>
        </w:tc>
        <w:tc>
          <w:tcPr>
            <w:tcW w:w="7654" w:type="dxa"/>
            <w:gridSpan w:val="5"/>
            <w:shd w:val="clear" w:color="auto" w:fill="DAEEF3" w:themeFill="accent5" w:themeFillTint="33"/>
            <w:tcMar>
              <w:top w:w="100" w:type="dxa"/>
              <w:left w:w="100" w:type="dxa"/>
              <w:bottom w:w="100" w:type="dxa"/>
              <w:right w:w="100" w:type="dxa"/>
            </w:tcMar>
          </w:tcPr>
          <w:p w14:paraId="3351E7D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Cena y pernocte en La Paloma</w:t>
            </w:r>
          </w:p>
        </w:tc>
      </w:tr>
      <w:tr w:rsidR="00BF385C" w:rsidRPr="002C6417" w14:paraId="3FAE1E3C" w14:textId="77777777" w:rsidTr="2CC751CC">
        <w:trPr>
          <w:trHeight w:val="420"/>
        </w:trPr>
        <w:tc>
          <w:tcPr>
            <w:tcW w:w="883" w:type="dxa"/>
            <w:vMerge w:val="restart"/>
            <w:shd w:val="clear" w:color="auto" w:fill="auto"/>
            <w:tcMar>
              <w:top w:w="100" w:type="dxa"/>
              <w:left w:w="100" w:type="dxa"/>
              <w:bottom w:w="100" w:type="dxa"/>
              <w:right w:w="100" w:type="dxa"/>
            </w:tcMar>
          </w:tcPr>
          <w:p w14:paraId="67F2A55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Jueves 3 de octubre</w:t>
            </w:r>
          </w:p>
        </w:tc>
        <w:tc>
          <w:tcPr>
            <w:tcW w:w="851" w:type="dxa"/>
          </w:tcPr>
          <w:p w14:paraId="62BEE76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8:00 – 9:00</w:t>
            </w:r>
          </w:p>
        </w:tc>
        <w:tc>
          <w:tcPr>
            <w:tcW w:w="1276" w:type="dxa"/>
            <w:shd w:val="clear" w:color="auto" w:fill="auto"/>
            <w:tcMar>
              <w:top w:w="100" w:type="dxa"/>
              <w:left w:w="100" w:type="dxa"/>
              <w:bottom w:w="100" w:type="dxa"/>
              <w:right w:w="100" w:type="dxa"/>
            </w:tcMar>
          </w:tcPr>
          <w:p w14:paraId="50C1507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de campo con entrevista</w:t>
            </w:r>
          </w:p>
        </w:tc>
        <w:tc>
          <w:tcPr>
            <w:tcW w:w="992" w:type="dxa"/>
          </w:tcPr>
          <w:p w14:paraId="23388F1E" w14:textId="77777777" w:rsidR="00BF385C" w:rsidRPr="002C6417" w:rsidRDefault="00BF385C" w:rsidP="00BF385C">
            <w:pPr>
              <w:widowControl w:val="0"/>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4BD739F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Visita al balneario La Paloma: pasarelas para la restauración costera y cartelería informativa.</w:t>
            </w:r>
          </w:p>
        </w:tc>
        <w:tc>
          <w:tcPr>
            <w:tcW w:w="1559" w:type="dxa"/>
            <w:shd w:val="clear" w:color="auto" w:fill="auto"/>
            <w:tcMar>
              <w:top w:w="100" w:type="dxa"/>
              <w:left w:w="100" w:type="dxa"/>
              <w:bottom w:w="100" w:type="dxa"/>
              <w:right w:w="100" w:type="dxa"/>
            </w:tcMar>
          </w:tcPr>
          <w:p w14:paraId="1AD821FC" w14:textId="3F1742DF"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Marcelo Bruno</w:t>
            </w:r>
          </w:p>
        </w:tc>
        <w:tc>
          <w:tcPr>
            <w:tcW w:w="1701" w:type="dxa"/>
            <w:shd w:val="clear" w:color="auto" w:fill="auto"/>
            <w:tcMar>
              <w:top w:w="100" w:type="dxa"/>
              <w:left w:w="100" w:type="dxa"/>
              <w:bottom w:w="100" w:type="dxa"/>
              <w:right w:w="100" w:type="dxa"/>
            </w:tcMar>
          </w:tcPr>
          <w:p w14:paraId="709C852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Asesor de la Alcaldía de La Paloma</w:t>
            </w:r>
          </w:p>
        </w:tc>
      </w:tr>
      <w:tr w:rsidR="00BF385C" w:rsidRPr="002C6417" w14:paraId="2C41F057" w14:textId="77777777" w:rsidTr="2CC751CC">
        <w:trPr>
          <w:trHeight w:val="150"/>
        </w:trPr>
        <w:tc>
          <w:tcPr>
            <w:tcW w:w="883" w:type="dxa"/>
            <w:vMerge/>
            <w:tcMar>
              <w:top w:w="100" w:type="dxa"/>
              <w:left w:w="100" w:type="dxa"/>
              <w:bottom w:w="100" w:type="dxa"/>
              <w:right w:w="100" w:type="dxa"/>
            </w:tcMar>
          </w:tcPr>
          <w:p w14:paraId="15CACCA0"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FDE9D9" w:themeFill="accent6" w:themeFillTint="33"/>
          </w:tcPr>
          <w:p w14:paraId="2018CE0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9:00 – 12:00</w:t>
            </w:r>
          </w:p>
        </w:tc>
        <w:tc>
          <w:tcPr>
            <w:tcW w:w="7654" w:type="dxa"/>
            <w:gridSpan w:val="5"/>
            <w:shd w:val="clear" w:color="auto" w:fill="FDE9D9" w:themeFill="accent6" w:themeFillTint="33"/>
            <w:tcMar>
              <w:top w:w="100" w:type="dxa"/>
              <w:left w:w="100" w:type="dxa"/>
              <w:bottom w:w="100" w:type="dxa"/>
              <w:right w:w="100" w:type="dxa"/>
            </w:tcMar>
          </w:tcPr>
          <w:p w14:paraId="72A482FC"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Viaje a Montevideo</w:t>
            </w:r>
          </w:p>
        </w:tc>
      </w:tr>
      <w:tr w:rsidR="00BF385C" w:rsidRPr="002C6417" w14:paraId="44DBE124" w14:textId="77777777" w:rsidTr="2CC751CC">
        <w:trPr>
          <w:trHeight w:val="174"/>
        </w:trPr>
        <w:tc>
          <w:tcPr>
            <w:tcW w:w="883" w:type="dxa"/>
            <w:vMerge/>
            <w:tcMar>
              <w:top w:w="100" w:type="dxa"/>
              <w:left w:w="100" w:type="dxa"/>
              <w:bottom w:w="100" w:type="dxa"/>
              <w:right w:w="100" w:type="dxa"/>
            </w:tcMar>
          </w:tcPr>
          <w:p w14:paraId="78ADF791"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44FF7E3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12:00 – 13:00</w:t>
            </w:r>
          </w:p>
        </w:tc>
        <w:tc>
          <w:tcPr>
            <w:tcW w:w="7654" w:type="dxa"/>
            <w:gridSpan w:val="5"/>
            <w:shd w:val="clear" w:color="auto" w:fill="DAEEF3" w:themeFill="accent5" w:themeFillTint="33"/>
            <w:tcMar>
              <w:top w:w="100" w:type="dxa"/>
              <w:left w:w="100" w:type="dxa"/>
              <w:bottom w:w="100" w:type="dxa"/>
              <w:right w:w="100" w:type="dxa"/>
            </w:tcMar>
          </w:tcPr>
          <w:p w14:paraId="18991C3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Almuerzo</w:t>
            </w:r>
          </w:p>
        </w:tc>
      </w:tr>
      <w:tr w:rsidR="00BF385C" w:rsidRPr="002C6417" w14:paraId="6D83643F" w14:textId="77777777" w:rsidTr="2CC751CC">
        <w:trPr>
          <w:trHeight w:val="174"/>
        </w:trPr>
        <w:tc>
          <w:tcPr>
            <w:tcW w:w="883" w:type="dxa"/>
            <w:vMerge/>
            <w:tcMar>
              <w:top w:w="100" w:type="dxa"/>
              <w:left w:w="100" w:type="dxa"/>
              <w:bottom w:w="100" w:type="dxa"/>
              <w:right w:w="100" w:type="dxa"/>
            </w:tcMar>
          </w:tcPr>
          <w:p w14:paraId="4258EB49"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684714C0"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13:30 – 14:30</w:t>
            </w:r>
          </w:p>
        </w:tc>
        <w:tc>
          <w:tcPr>
            <w:tcW w:w="1276" w:type="dxa"/>
            <w:shd w:val="clear" w:color="auto" w:fill="auto"/>
            <w:tcMar>
              <w:top w:w="100" w:type="dxa"/>
              <w:left w:w="100" w:type="dxa"/>
              <w:bottom w:w="100" w:type="dxa"/>
              <w:right w:w="100" w:type="dxa"/>
            </w:tcMar>
          </w:tcPr>
          <w:p w14:paraId="09F403A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713D322C" w14:textId="77777777" w:rsidR="00BF385C" w:rsidRPr="002C6417" w:rsidRDefault="00BF385C" w:rsidP="00BF385C">
            <w:pPr>
              <w:widowControl w:val="0"/>
              <w:spacing w:after="0" w:line="240" w:lineRule="auto"/>
              <w:rPr>
                <w:rFonts w:cs="Arial"/>
              </w:rPr>
            </w:pPr>
            <w:r w:rsidRPr="002C6417">
              <w:rPr>
                <w:rFonts w:cs="Arial"/>
              </w:rPr>
              <w:t>Presencial</w:t>
            </w:r>
          </w:p>
        </w:tc>
        <w:tc>
          <w:tcPr>
            <w:tcW w:w="2126" w:type="dxa"/>
            <w:shd w:val="clear" w:color="auto" w:fill="auto"/>
            <w:tcMar>
              <w:top w:w="100" w:type="dxa"/>
              <w:left w:w="100" w:type="dxa"/>
              <w:bottom w:w="100" w:type="dxa"/>
              <w:right w:w="100" w:type="dxa"/>
            </w:tcMar>
          </w:tcPr>
          <w:p w14:paraId="53BAC2A3" w14:textId="77777777" w:rsidR="00BF385C" w:rsidRPr="002C6417" w:rsidRDefault="00BF385C" w:rsidP="00BF385C">
            <w:pPr>
              <w:widowControl w:val="0"/>
              <w:spacing w:after="0" w:line="240" w:lineRule="auto"/>
              <w:rPr>
                <w:rFonts w:cs="Arial"/>
              </w:rPr>
            </w:pPr>
            <w:r w:rsidRPr="002C6417">
              <w:rPr>
                <w:rFonts w:cs="Arial"/>
              </w:rPr>
              <w:t>Intendencia de Montevideo</w:t>
            </w:r>
          </w:p>
          <w:p w14:paraId="3EC9BC69" w14:textId="77777777" w:rsidR="00BF385C" w:rsidRPr="002C6417" w:rsidRDefault="00BF385C" w:rsidP="00BF385C">
            <w:pPr>
              <w:widowControl w:val="0"/>
              <w:spacing w:after="0" w:line="240" w:lineRule="auto"/>
              <w:rPr>
                <w:rFonts w:cs="Arial"/>
              </w:rPr>
            </w:pPr>
            <w:r w:rsidRPr="002C6417">
              <w:rPr>
                <w:rFonts w:cs="Arial"/>
              </w:rPr>
              <w:t>18 de julio 1360</w:t>
            </w:r>
          </w:p>
        </w:tc>
        <w:tc>
          <w:tcPr>
            <w:tcW w:w="1559" w:type="dxa"/>
            <w:shd w:val="clear" w:color="auto" w:fill="auto"/>
            <w:tcMar>
              <w:top w:w="100" w:type="dxa"/>
              <w:left w:w="100" w:type="dxa"/>
              <w:bottom w:w="100" w:type="dxa"/>
              <w:right w:w="100" w:type="dxa"/>
            </w:tcMar>
          </w:tcPr>
          <w:p w14:paraId="5C4DCFC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Verónica Piñeiro</w:t>
            </w:r>
          </w:p>
        </w:tc>
        <w:tc>
          <w:tcPr>
            <w:tcW w:w="1701" w:type="dxa"/>
            <w:shd w:val="clear" w:color="auto" w:fill="auto"/>
            <w:tcMar>
              <w:top w:w="100" w:type="dxa"/>
              <w:left w:w="100" w:type="dxa"/>
              <w:bottom w:w="100" w:type="dxa"/>
              <w:right w:w="100" w:type="dxa"/>
            </w:tcMar>
          </w:tcPr>
          <w:p w14:paraId="3028D1A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Gerenta de Gestión Ambiental. Consejo del proyecto.</w:t>
            </w:r>
          </w:p>
          <w:p w14:paraId="28FF844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Referente de coordinación </w:t>
            </w:r>
            <w:r w:rsidRPr="002C6417">
              <w:rPr>
                <w:rFonts w:cs="Arial"/>
              </w:rPr>
              <w:lastRenderedPageBreak/>
              <w:t>para la Estrategia Nacional de Biodiversidad.</w:t>
            </w:r>
          </w:p>
        </w:tc>
      </w:tr>
      <w:tr w:rsidR="00BF385C" w:rsidRPr="002C6417" w14:paraId="55DA4C28" w14:textId="77777777" w:rsidTr="2CC751CC">
        <w:trPr>
          <w:trHeight w:val="174"/>
        </w:trPr>
        <w:tc>
          <w:tcPr>
            <w:tcW w:w="883" w:type="dxa"/>
            <w:vMerge/>
            <w:tcMar>
              <w:top w:w="100" w:type="dxa"/>
              <w:left w:w="100" w:type="dxa"/>
              <w:bottom w:w="100" w:type="dxa"/>
              <w:right w:w="100" w:type="dxa"/>
            </w:tcMar>
          </w:tcPr>
          <w:p w14:paraId="64A9C2C4"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5FA1B90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15:00 – 16:00</w:t>
            </w:r>
          </w:p>
        </w:tc>
        <w:tc>
          <w:tcPr>
            <w:tcW w:w="1276" w:type="dxa"/>
            <w:shd w:val="clear" w:color="auto" w:fill="auto"/>
            <w:tcMar>
              <w:top w:w="100" w:type="dxa"/>
              <w:left w:w="100" w:type="dxa"/>
              <w:bottom w:w="100" w:type="dxa"/>
              <w:right w:w="100" w:type="dxa"/>
            </w:tcMar>
          </w:tcPr>
          <w:p w14:paraId="5A44745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0F2F56C4" w14:textId="7A6D35EF" w:rsidR="00BF385C" w:rsidRPr="002C6417" w:rsidRDefault="00BF385C" w:rsidP="00BF385C">
            <w:pPr>
              <w:widowControl w:val="0"/>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2620630A" w14:textId="77777777" w:rsidR="00BF385C" w:rsidRPr="002C6417" w:rsidRDefault="00BF385C" w:rsidP="00BF385C">
            <w:pPr>
              <w:widowControl w:val="0"/>
              <w:spacing w:after="0" w:line="240" w:lineRule="auto"/>
              <w:rPr>
                <w:rFonts w:cs="Arial"/>
              </w:rPr>
            </w:pPr>
            <w:r w:rsidRPr="002C6417">
              <w:rPr>
                <w:rFonts w:cs="Arial"/>
              </w:rPr>
              <w:t>Ministerio de Turismo</w:t>
            </w:r>
          </w:p>
        </w:tc>
        <w:tc>
          <w:tcPr>
            <w:tcW w:w="1559" w:type="dxa"/>
            <w:shd w:val="clear" w:color="auto" w:fill="auto"/>
            <w:tcMar>
              <w:top w:w="100" w:type="dxa"/>
              <w:left w:w="100" w:type="dxa"/>
              <w:bottom w:w="100" w:type="dxa"/>
              <w:right w:w="100" w:type="dxa"/>
            </w:tcMar>
          </w:tcPr>
          <w:p w14:paraId="4384353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Fabiana Guadalupe</w:t>
            </w:r>
          </w:p>
          <w:p w14:paraId="41F9B2B4" w14:textId="77777777" w:rsidR="00BF385C" w:rsidRPr="002C6417" w:rsidRDefault="00BF385C" w:rsidP="00BF385C">
            <w:pPr>
              <w:widowControl w:val="0"/>
              <w:spacing w:after="0" w:line="240" w:lineRule="auto"/>
              <w:rPr>
                <w:rFonts w:cs="Arial"/>
              </w:rPr>
            </w:pPr>
          </w:p>
        </w:tc>
        <w:tc>
          <w:tcPr>
            <w:tcW w:w="1701" w:type="dxa"/>
            <w:shd w:val="clear" w:color="auto" w:fill="auto"/>
            <w:tcMar>
              <w:top w:w="100" w:type="dxa"/>
              <w:left w:w="100" w:type="dxa"/>
              <w:bottom w:w="100" w:type="dxa"/>
              <w:right w:w="100" w:type="dxa"/>
            </w:tcMar>
          </w:tcPr>
          <w:p w14:paraId="234980A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Vinculo del proyecto con territorio</w:t>
            </w:r>
          </w:p>
        </w:tc>
      </w:tr>
      <w:tr w:rsidR="00BF385C" w:rsidRPr="002C6417" w14:paraId="3BB5DB27" w14:textId="77777777" w:rsidTr="2CC751CC">
        <w:trPr>
          <w:trHeight w:val="1544"/>
        </w:trPr>
        <w:tc>
          <w:tcPr>
            <w:tcW w:w="883" w:type="dxa"/>
            <w:vMerge/>
            <w:tcMar>
              <w:top w:w="100" w:type="dxa"/>
              <w:left w:w="100" w:type="dxa"/>
              <w:bottom w:w="100" w:type="dxa"/>
              <w:right w:w="100" w:type="dxa"/>
            </w:tcMar>
          </w:tcPr>
          <w:p w14:paraId="32A8762B"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03CA2F1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16:00 – 17:00</w:t>
            </w:r>
          </w:p>
        </w:tc>
        <w:tc>
          <w:tcPr>
            <w:tcW w:w="1276" w:type="dxa"/>
            <w:shd w:val="clear" w:color="auto" w:fill="auto"/>
            <w:tcMar>
              <w:top w:w="100" w:type="dxa"/>
              <w:left w:w="100" w:type="dxa"/>
              <w:bottom w:w="100" w:type="dxa"/>
              <w:right w:w="100" w:type="dxa"/>
            </w:tcMar>
          </w:tcPr>
          <w:p w14:paraId="7E7CFBD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1BD63E53" w14:textId="77777777" w:rsidR="00BF385C" w:rsidRPr="002C6417" w:rsidRDefault="00BF385C" w:rsidP="00BF385C">
            <w:pPr>
              <w:widowControl w:val="0"/>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0521BA1E" w14:textId="77777777" w:rsidR="00BF385C" w:rsidRPr="002C6417" w:rsidRDefault="00BF385C" w:rsidP="00BF385C">
            <w:pPr>
              <w:widowControl w:val="0"/>
              <w:spacing w:after="0" w:line="240" w:lineRule="auto"/>
              <w:rPr>
                <w:rFonts w:cs="Arial"/>
              </w:rPr>
            </w:pPr>
            <w:r w:rsidRPr="002C6417">
              <w:rPr>
                <w:rFonts w:cs="Arial"/>
              </w:rPr>
              <w:t>Asociación de Mujeres Rurales del Uruguay</w:t>
            </w:r>
          </w:p>
        </w:tc>
        <w:tc>
          <w:tcPr>
            <w:tcW w:w="1559" w:type="dxa"/>
            <w:shd w:val="clear" w:color="auto" w:fill="auto"/>
            <w:tcMar>
              <w:top w:w="100" w:type="dxa"/>
              <w:left w:w="100" w:type="dxa"/>
              <w:bottom w:w="100" w:type="dxa"/>
              <w:right w:w="100" w:type="dxa"/>
            </w:tcMar>
          </w:tcPr>
          <w:p w14:paraId="79EDBAB5" w14:textId="77777777" w:rsidR="00BF385C" w:rsidRPr="002C6417" w:rsidRDefault="00BF385C" w:rsidP="00BF385C">
            <w:pPr>
              <w:widowControl w:val="0"/>
              <w:spacing w:after="0" w:line="240" w:lineRule="auto"/>
              <w:rPr>
                <w:rFonts w:cs="Arial"/>
                <w:lang w:val="es-ES"/>
              </w:rPr>
            </w:pPr>
            <w:r w:rsidRPr="2CC751CC">
              <w:rPr>
                <w:rFonts w:cs="Arial"/>
                <w:lang w:val="es-ES"/>
              </w:rPr>
              <w:t xml:space="preserve">Carol </w:t>
            </w:r>
            <w:proofErr w:type="spellStart"/>
            <w:r w:rsidRPr="2CC751CC">
              <w:rPr>
                <w:rFonts w:cs="Arial"/>
                <w:lang w:val="es-ES"/>
              </w:rPr>
              <w:t>Fontes</w:t>
            </w:r>
            <w:proofErr w:type="spellEnd"/>
          </w:p>
        </w:tc>
        <w:tc>
          <w:tcPr>
            <w:tcW w:w="1701" w:type="dxa"/>
            <w:shd w:val="clear" w:color="auto" w:fill="auto"/>
            <w:tcMar>
              <w:top w:w="100" w:type="dxa"/>
              <w:left w:w="100" w:type="dxa"/>
              <w:bottom w:w="100" w:type="dxa"/>
              <w:right w:w="100" w:type="dxa"/>
            </w:tcMar>
          </w:tcPr>
          <w:p w14:paraId="3020993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Integrante del Consejo del proyecto.</w:t>
            </w:r>
          </w:p>
          <w:p w14:paraId="6DA3406D"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proofErr w:type="spellStart"/>
            <w:r w:rsidRPr="2CC751CC">
              <w:rPr>
                <w:rFonts w:cs="Arial"/>
                <w:lang w:val="es-ES"/>
              </w:rPr>
              <w:t>Guadaparque</w:t>
            </w:r>
            <w:proofErr w:type="spellEnd"/>
            <w:r w:rsidRPr="2CC751CC">
              <w:rPr>
                <w:rFonts w:cs="Arial"/>
                <w:lang w:val="es-ES"/>
              </w:rPr>
              <w:t xml:space="preserve"> del área protegida de Paso Centurión</w:t>
            </w:r>
          </w:p>
          <w:p w14:paraId="2AEB873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y Sierra de Ríos.</w:t>
            </w:r>
          </w:p>
          <w:p w14:paraId="28AE245D"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Referente de la Asociación Uruguaya de Guardaparques en la Comisión de Género. </w:t>
            </w:r>
          </w:p>
        </w:tc>
      </w:tr>
      <w:tr w:rsidR="00BF385C" w:rsidRPr="002C6417" w14:paraId="371086B9" w14:textId="77777777" w:rsidTr="2CC751CC">
        <w:trPr>
          <w:trHeight w:val="174"/>
        </w:trPr>
        <w:tc>
          <w:tcPr>
            <w:tcW w:w="883" w:type="dxa"/>
            <w:vMerge w:val="restart"/>
            <w:shd w:val="clear" w:color="auto" w:fill="auto"/>
            <w:tcMar>
              <w:top w:w="100" w:type="dxa"/>
              <w:left w:w="100" w:type="dxa"/>
              <w:bottom w:w="100" w:type="dxa"/>
              <w:right w:w="100" w:type="dxa"/>
            </w:tcMar>
          </w:tcPr>
          <w:p w14:paraId="4AA53910" w14:textId="77777777" w:rsidR="00BF385C" w:rsidRPr="002C6417" w:rsidRDefault="00BF385C" w:rsidP="00BF385C">
            <w:pPr>
              <w:widowControl w:val="0"/>
              <w:spacing w:after="0" w:line="240" w:lineRule="auto"/>
              <w:rPr>
                <w:rFonts w:cs="Arial"/>
              </w:rPr>
            </w:pPr>
            <w:r w:rsidRPr="002C6417">
              <w:rPr>
                <w:rFonts w:cs="Arial"/>
              </w:rPr>
              <w:t>Viernes 4 de octubre</w:t>
            </w:r>
          </w:p>
        </w:tc>
        <w:tc>
          <w:tcPr>
            <w:tcW w:w="851" w:type="dxa"/>
          </w:tcPr>
          <w:p w14:paraId="3F8B091B"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9:00 – 10:00</w:t>
            </w:r>
          </w:p>
        </w:tc>
        <w:tc>
          <w:tcPr>
            <w:tcW w:w="1276" w:type="dxa"/>
            <w:shd w:val="clear" w:color="auto" w:fill="auto"/>
            <w:tcMar>
              <w:top w:w="100" w:type="dxa"/>
              <w:left w:w="100" w:type="dxa"/>
              <w:bottom w:w="100" w:type="dxa"/>
              <w:right w:w="100" w:type="dxa"/>
            </w:tcMar>
          </w:tcPr>
          <w:p w14:paraId="53E9390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353DDB26"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210D023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Ministerio de Ganadería, Agricultura y Pesca</w:t>
            </w:r>
          </w:p>
        </w:tc>
        <w:tc>
          <w:tcPr>
            <w:tcW w:w="1559" w:type="dxa"/>
            <w:shd w:val="clear" w:color="auto" w:fill="auto"/>
            <w:tcMar>
              <w:top w:w="100" w:type="dxa"/>
              <w:left w:w="100" w:type="dxa"/>
              <w:bottom w:w="100" w:type="dxa"/>
              <w:right w:w="100" w:type="dxa"/>
            </w:tcMar>
          </w:tcPr>
          <w:p w14:paraId="0B1AE7C7" w14:textId="045F1780"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t xml:space="preserve">Mercedes </w:t>
            </w:r>
            <w:proofErr w:type="spellStart"/>
            <w:r w:rsidRPr="2CC751CC">
              <w:rPr>
                <w:rFonts w:cs="Arial"/>
                <w:lang w:val="es-ES"/>
              </w:rPr>
              <w:t>Yacosa</w:t>
            </w:r>
            <w:proofErr w:type="spellEnd"/>
            <w:r w:rsidRPr="2CC751CC">
              <w:rPr>
                <w:rFonts w:cs="Arial"/>
                <w:lang w:val="es-ES"/>
              </w:rPr>
              <w:t xml:space="preserve"> </w:t>
            </w:r>
          </w:p>
        </w:tc>
        <w:tc>
          <w:tcPr>
            <w:tcW w:w="1701" w:type="dxa"/>
            <w:shd w:val="clear" w:color="auto" w:fill="auto"/>
            <w:tcMar>
              <w:top w:w="100" w:type="dxa"/>
              <w:left w:w="100" w:type="dxa"/>
              <w:bottom w:w="100" w:type="dxa"/>
              <w:right w:w="100" w:type="dxa"/>
            </w:tcMar>
          </w:tcPr>
          <w:p w14:paraId="223A7112"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Directora General de Desarrollo Rural. Integrante del Consejo del proyecto.</w:t>
            </w:r>
          </w:p>
        </w:tc>
      </w:tr>
      <w:tr w:rsidR="00BF385C" w:rsidRPr="002C6417" w14:paraId="70428EC4" w14:textId="77777777" w:rsidTr="2CC751CC">
        <w:trPr>
          <w:trHeight w:val="420"/>
        </w:trPr>
        <w:tc>
          <w:tcPr>
            <w:tcW w:w="883" w:type="dxa"/>
            <w:vMerge/>
            <w:tcMar>
              <w:top w:w="100" w:type="dxa"/>
              <w:left w:w="100" w:type="dxa"/>
              <w:bottom w:w="100" w:type="dxa"/>
              <w:right w:w="100" w:type="dxa"/>
            </w:tcMar>
          </w:tcPr>
          <w:p w14:paraId="100D301E"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64FB9842" w14:textId="77777777" w:rsidR="00BF385C" w:rsidRPr="002C6417" w:rsidRDefault="00BF385C" w:rsidP="00BF385C">
            <w:pPr>
              <w:widowControl w:val="0"/>
              <w:spacing w:after="0" w:line="240" w:lineRule="auto"/>
              <w:rPr>
                <w:rFonts w:cs="Arial"/>
              </w:rPr>
            </w:pPr>
            <w:r w:rsidRPr="002C6417">
              <w:rPr>
                <w:rFonts w:cs="Arial"/>
              </w:rPr>
              <w:t>10:30 – 11:30</w:t>
            </w:r>
          </w:p>
        </w:tc>
        <w:tc>
          <w:tcPr>
            <w:tcW w:w="1276" w:type="dxa"/>
            <w:shd w:val="clear" w:color="auto" w:fill="auto"/>
            <w:tcMar>
              <w:top w:w="100" w:type="dxa"/>
              <w:left w:w="100" w:type="dxa"/>
              <w:bottom w:w="100" w:type="dxa"/>
              <w:right w:w="100" w:type="dxa"/>
            </w:tcMar>
          </w:tcPr>
          <w:p w14:paraId="230D0002" w14:textId="77777777" w:rsidR="00BF385C" w:rsidRPr="002C6417" w:rsidRDefault="00BF385C" w:rsidP="00BF385C">
            <w:pPr>
              <w:widowControl w:val="0"/>
              <w:spacing w:after="0" w:line="240" w:lineRule="auto"/>
              <w:rPr>
                <w:rFonts w:cs="Arial"/>
              </w:rPr>
            </w:pPr>
            <w:r w:rsidRPr="002C6417">
              <w:rPr>
                <w:rFonts w:cs="Arial"/>
              </w:rPr>
              <w:t>Entrevista individual</w:t>
            </w:r>
          </w:p>
        </w:tc>
        <w:tc>
          <w:tcPr>
            <w:tcW w:w="992" w:type="dxa"/>
          </w:tcPr>
          <w:p w14:paraId="44C61302" w14:textId="77777777" w:rsidR="00BF385C" w:rsidRPr="002C6417" w:rsidRDefault="00BF385C" w:rsidP="00BF385C">
            <w:pPr>
              <w:widowControl w:val="0"/>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7DD41C19" w14:textId="77777777" w:rsidR="00BF385C" w:rsidRPr="002C6417" w:rsidRDefault="00BF385C" w:rsidP="00BF385C">
            <w:pPr>
              <w:widowControl w:val="0"/>
              <w:spacing w:after="0" w:line="240" w:lineRule="auto"/>
              <w:rPr>
                <w:rFonts w:cs="Arial"/>
              </w:rPr>
            </w:pPr>
            <w:r w:rsidRPr="002C6417">
              <w:rPr>
                <w:rFonts w:cs="Arial"/>
              </w:rPr>
              <w:t xml:space="preserve">Instituto Nacional de Colonización </w:t>
            </w:r>
          </w:p>
        </w:tc>
        <w:tc>
          <w:tcPr>
            <w:tcW w:w="1559" w:type="dxa"/>
            <w:shd w:val="clear" w:color="auto" w:fill="auto"/>
            <w:tcMar>
              <w:top w:w="100" w:type="dxa"/>
              <w:left w:w="100" w:type="dxa"/>
              <w:bottom w:w="100" w:type="dxa"/>
              <w:right w:w="100" w:type="dxa"/>
            </w:tcMar>
          </w:tcPr>
          <w:p w14:paraId="4D46EC42"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t xml:space="preserve">Juan Pablo </w:t>
            </w:r>
            <w:proofErr w:type="spellStart"/>
            <w:r w:rsidRPr="2CC751CC">
              <w:rPr>
                <w:rFonts w:cs="Arial"/>
                <w:lang w:val="es-ES"/>
              </w:rPr>
              <w:t>Perrachón</w:t>
            </w:r>
            <w:proofErr w:type="spellEnd"/>
          </w:p>
        </w:tc>
        <w:tc>
          <w:tcPr>
            <w:tcW w:w="1701" w:type="dxa"/>
            <w:shd w:val="clear" w:color="auto" w:fill="auto"/>
            <w:tcMar>
              <w:top w:w="100" w:type="dxa"/>
              <w:left w:w="100" w:type="dxa"/>
              <w:bottom w:w="100" w:type="dxa"/>
              <w:right w:w="100" w:type="dxa"/>
            </w:tcMar>
          </w:tcPr>
          <w:p w14:paraId="34E27F83"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Integrante del Consejo del proyecto. Vínculo del proyecto con territorio.</w:t>
            </w:r>
          </w:p>
        </w:tc>
      </w:tr>
      <w:tr w:rsidR="00BF385C" w:rsidRPr="002C6417" w14:paraId="17A52FCC" w14:textId="77777777" w:rsidTr="2CC751CC">
        <w:trPr>
          <w:trHeight w:val="420"/>
        </w:trPr>
        <w:tc>
          <w:tcPr>
            <w:tcW w:w="883" w:type="dxa"/>
            <w:vMerge/>
            <w:tcMar>
              <w:top w:w="100" w:type="dxa"/>
              <w:left w:w="100" w:type="dxa"/>
              <w:bottom w:w="100" w:type="dxa"/>
              <w:right w:w="100" w:type="dxa"/>
            </w:tcMar>
          </w:tcPr>
          <w:p w14:paraId="446BEEA9"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7BAFB42A" w14:textId="77777777" w:rsidR="00BF385C" w:rsidRPr="002C6417" w:rsidRDefault="00BF385C" w:rsidP="00BF385C">
            <w:pPr>
              <w:widowControl w:val="0"/>
              <w:spacing w:after="0" w:line="240" w:lineRule="auto"/>
              <w:rPr>
                <w:rFonts w:cs="Arial"/>
              </w:rPr>
            </w:pPr>
            <w:r w:rsidRPr="002C6417">
              <w:rPr>
                <w:rFonts w:cs="Arial"/>
              </w:rPr>
              <w:t>11:30 – 12:30</w:t>
            </w:r>
          </w:p>
        </w:tc>
        <w:tc>
          <w:tcPr>
            <w:tcW w:w="1276" w:type="dxa"/>
            <w:shd w:val="clear" w:color="auto" w:fill="auto"/>
            <w:tcMar>
              <w:top w:w="100" w:type="dxa"/>
              <w:left w:w="100" w:type="dxa"/>
              <w:bottom w:w="100" w:type="dxa"/>
              <w:right w:w="100" w:type="dxa"/>
            </w:tcMar>
          </w:tcPr>
          <w:p w14:paraId="1E9FA93E" w14:textId="77777777" w:rsidR="00BF385C" w:rsidRPr="002C6417" w:rsidRDefault="00BF385C" w:rsidP="00BF385C">
            <w:pPr>
              <w:widowControl w:val="0"/>
              <w:spacing w:after="0" w:line="240" w:lineRule="auto"/>
              <w:rPr>
                <w:rFonts w:cs="Arial"/>
              </w:rPr>
            </w:pPr>
            <w:r w:rsidRPr="002C6417">
              <w:rPr>
                <w:rFonts w:cs="Arial"/>
              </w:rPr>
              <w:t>Entrevista individual</w:t>
            </w:r>
          </w:p>
        </w:tc>
        <w:tc>
          <w:tcPr>
            <w:tcW w:w="992" w:type="dxa"/>
          </w:tcPr>
          <w:p w14:paraId="6E2C7E45" w14:textId="77777777" w:rsidR="00BF385C" w:rsidRPr="002C6417" w:rsidRDefault="00BF385C" w:rsidP="00BF385C">
            <w:pPr>
              <w:widowControl w:val="0"/>
              <w:spacing w:after="0" w:line="240" w:lineRule="auto"/>
              <w:rPr>
                <w:rFonts w:cs="Arial"/>
              </w:rPr>
            </w:pPr>
            <w:r w:rsidRPr="002C6417">
              <w:rPr>
                <w:rFonts w:cs="Arial"/>
              </w:rPr>
              <w:t>Virtual (o telefóni</w:t>
            </w:r>
            <w:r w:rsidRPr="002C6417">
              <w:rPr>
                <w:rFonts w:cs="Arial"/>
              </w:rPr>
              <w:lastRenderedPageBreak/>
              <w:t>ca)</w:t>
            </w:r>
          </w:p>
        </w:tc>
        <w:tc>
          <w:tcPr>
            <w:tcW w:w="2126" w:type="dxa"/>
            <w:shd w:val="clear" w:color="auto" w:fill="auto"/>
            <w:tcMar>
              <w:top w:w="100" w:type="dxa"/>
              <w:left w:w="100" w:type="dxa"/>
              <w:bottom w:w="100" w:type="dxa"/>
              <w:right w:w="100" w:type="dxa"/>
            </w:tcMar>
          </w:tcPr>
          <w:p w14:paraId="3BF51999" w14:textId="77777777" w:rsidR="00BF385C" w:rsidRPr="002C6417" w:rsidRDefault="00BF385C" w:rsidP="00BF385C">
            <w:pPr>
              <w:widowControl w:val="0"/>
              <w:spacing w:after="0" w:line="240" w:lineRule="auto"/>
              <w:rPr>
                <w:rFonts w:cs="Arial"/>
              </w:rPr>
            </w:pPr>
            <w:r w:rsidRPr="002C6417">
              <w:rPr>
                <w:rFonts w:cs="Arial"/>
              </w:rPr>
              <w:lastRenderedPageBreak/>
              <w:t>Emprendimientos Paso Centurión y Sierra de Ríos</w:t>
            </w:r>
          </w:p>
        </w:tc>
        <w:tc>
          <w:tcPr>
            <w:tcW w:w="1559" w:type="dxa"/>
            <w:shd w:val="clear" w:color="auto" w:fill="auto"/>
            <w:tcMar>
              <w:top w:w="100" w:type="dxa"/>
              <w:left w:w="100" w:type="dxa"/>
              <w:bottom w:w="100" w:type="dxa"/>
              <w:right w:w="100" w:type="dxa"/>
            </w:tcMar>
          </w:tcPr>
          <w:p w14:paraId="44E3D83A"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Verónica Cabral</w:t>
            </w:r>
          </w:p>
        </w:tc>
        <w:tc>
          <w:tcPr>
            <w:tcW w:w="1701" w:type="dxa"/>
            <w:shd w:val="clear" w:color="auto" w:fill="auto"/>
            <w:tcMar>
              <w:top w:w="100" w:type="dxa"/>
              <w:left w:w="100" w:type="dxa"/>
              <w:bottom w:w="100" w:type="dxa"/>
              <w:right w:w="100" w:type="dxa"/>
            </w:tcMar>
          </w:tcPr>
          <w:p w14:paraId="73EAF425" w14:textId="77777777" w:rsidR="00BF385C" w:rsidRPr="002C6417" w:rsidRDefault="00BF385C" w:rsidP="00BF385C">
            <w:pPr>
              <w:rPr>
                <w:rFonts w:cs="Arial"/>
              </w:rPr>
            </w:pPr>
            <w:r w:rsidRPr="002C6417">
              <w:rPr>
                <w:rFonts w:cs="Arial"/>
              </w:rPr>
              <w:t xml:space="preserve">Emprendedora de Paso </w:t>
            </w:r>
            <w:r w:rsidRPr="002C6417">
              <w:rPr>
                <w:rFonts w:cs="Arial"/>
              </w:rPr>
              <w:lastRenderedPageBreak/>
              <w:t>Centurión y Sierra de Ríos</w:t>
            </w:r>
          </w:p>
        </w:tc>
      </w:tr>
      <w:tr w:rsidR="00BF385C" w:rsidRPr="002C6417" w14:paraId="3409966C" w14:textId="77777777" w:rsidTr="2CC751CC">
        <w:trPr>
          <w:trHeight w:val="94"/>
        </w:trPr>
        <w:tc>
          <w:tcPr>
            <w:tcW w:w="883" w:type="dxa"/>
            <w:vMerge/>
            <w:tcMar>
              <w:top w:w="100" w:type="dxa"/>
              <w:left w:w="100" w:type="dxa"/>
              <w:bottom w:w="100" w:type="dxa"/>
              <w:right w:w="100" w:type="dxa"/>
            </w:tcMar>
          </w:tcPr>
          <w:p w14:paraId="37275E6E"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shd w:val="clear" w:color="auto" w:fill="DAEEF3" w:themeFill="accent5" w:themeFillTint="33"/>
          </w:tcPr>
          <w:p w14:paraId="7C5E7A13" w14:textId="77777777" w:rsidR="00BF385C" w:rsidRPr="002C6417" w:rsidRDefault="00BF385C" w:rsidP="00BF385C">
            <w:pPr>
              <w:widowControl w:val="0"/>
              <w:spacing w:after="0" w:line="240" w:lineRule="auto"/>
              <w:rPr>
                <w:rFonts w:cs="Arial"/>
              </w:rPr>
            </w:pPr>
            <w:r w:rsidRPr="002C6417">
              <w:rPr>
                <w:rFonts w:cs="Arial"/>
              </w:rPr>
              <w:t>12:30 – 14:00</w:t>
            </w:r>
          </w:p>
        </w:tc>
        <w:tc>
          <w:tcPr>
            <w:tcW w:w="7654" w:type="dxa"/>
            <w:gridSpan w:val="5"/>
            <w:shd w:val="clear" w:color="auto" w:fill="DAEEF3" w:themeFill="accent5" w:themeFillTint="33"/>
            <w:tcMar>
              <w:top w:w="100" w:type="dxa"/>
              <w:left w:w="100" w:type="dxa"/>
              <w:bottom w:w="100" w:type="dxa"/>
              <w:right w:w="100" w:type="dxa"/>
            </w:tcMar>
          </w:tcPr>
          <w:p w14:paraId="4F7E1C1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Almuerzo con equipo del proyecto</w:t>
            </w:r>
          </w:p>
        </w:tc>
      </w:tr>
      <w:tr w:rsidR="00BF385C" w:rsidRPr="002C6417" w14:paraId="76C5D27B" w14:textId="77777777" w:rsidTr="2CC751CC">
        <w:trPr>
          <w:trHeight w:val="420"/>
        </w:trPr>
        <w:tc>
          <w:tcPr>
            <w:tcW w:w="883" w:type="dxa"/>
            <w:vMerge/>
            <w:tcMar>
              <w:top w:w="100" w:type="dxa"/>
              <w:left w:w="100" w:type="dxa"/>
              <w:bottom w:w="100" w:type="dxa"/>
              <w:right w:w="100" w:type="dxa"/>
            </w:tcMar>
          </w:tcPr>
          <w:p w14:paraId="6EDC79CF"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1B39EC78"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14:30 – 15:30</w:t>
            </w:r>
          </w:p>
        </w:tc>
        <w:tc>
          <w:tcPr>
            <w:tcW w:w="1276" w:type="dxa"/>
            <w:shd w:val="clear" w:color="auto" w:fill="auto"/>
            <w:tcMar>
              <w:top w:w="100" w:type="dxa"/>
              <w:left w:w="100" w:type="dxa"/>
              <w:bottom w:w="100" w:type="dxa"/>
              <w:right w:w="100" w:type="dxa"/>
            </w:tcMar>
          </w:tcPr>
          <w:p w14:paraId="18316B3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grupal</w:t>
            </w:r>
          </w:p>
        </w:tc>
        <w:tc>
          <w:tcPr>
            <w:tcW w:w="992" w:type="dxa"/>
          </w:tcPr>
          <w:p w14:paraId="3AEB22F4"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69A8BBC9"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Proyecto de producción sostenible: “Conservación, restauración y monitoreo de la biodiversidad en predios con producción ganadera sustentable en la cuenca alta de las Lagunas Costeras” </w:t>
            </w:r>
            <w:proofErr w:type="spellStart"/>
            <w:r w:rsidRPr="002C6417">
              <w:rPr>
                <w:rFonts w:cs="Arial"/>
              </w:rPr>
              <w:t>AMBA</w:t>
            </w:r>
            <w:proofErr w:type="spellEnd"/>
            <w:r w:rsidRPr="002C6417">
              <w:rPr>
                <w:rFonts w:cs="Arial"/>
              </w:rPr>
              <w:t xml:space="preserve"> y Sociedad de Fomento Ruta 109</w:t>
            </w:r>
          </w:p>
        </w:tc>
        <w:tc>
          <w:tcPr>
            <w:tcW w:w="1559" w:type="dxa"/>
            <w:shd w:val="clear" w:color="auto" w:fill="auto"/>
            <w:tcMar>
              <w:top w:w="100" w:type="dxa"/>
              <w:left w:w="100" w:type="dxa"/>
              <w:bottom w:w="100" w:type="dxa"/>
              <w:right w:w="100" w:type="dxa"/>
            </w:tcMar>
          </w:tcPr>
          <w:p w14:paraId="0939035C" w14:textId="77777777" w:rsidR="00BF385C" w:rsidRPr="002C6417" w:rsidRDefault="00BF385C" w:rsidP="00BF385C">
            <w:pPr>
              <w:widowControl w:val="0"/>
              <w:pBdr>
                <w:top w:val="nil"/>
                <w:left w:val="nil"/>
                <w:bottom w:val="nil"/>
                <w:right w:val="nil"/>
                <w:between w:val="nil"/>
              </w:pBdr>
              <w:spacing w:after="0" w:line="240" w:lineRule="auto"/>
              <w:rPr>
                <w:rFonts w:cs="Arial"/>
                <w:lang w:val="es-ES"/>
              </w:rPr>
            </w:pPr>
            <w:r w:rsidRPr="2CC751CC">
              <w:rPr>
                <w:rFonts w:cs="Arial"/>
                <w:lang w:val="es-ES"/>
              </w:rPr>
              <w:t xml:space="preserve">Stephan </w:t>
            </w:r>
            <w:proofErr w:type="spellStart"/>
            <w:r w:rsidRPr="2CC751CC">
              <w:rPr>
                <w:rFonts w:cs="Arial"/>
                <w:lang w:val="es-ES"/>
              </w:rPr>
              <w:t>Heit</w:t>
            </w:r>
            <w:proofErr w:type="spellEnd"/>
            <w:r w:rsidRPr="2CC751CC">
              <w:rPr>
                <w:rFonts w:cs="Arial"/>
                <w:lang w:val="es-ES"/>
              </w:rPr>
              <w:t xml:space="preserve"> y Alicia Rodríguez</w:t>
            </w:r>
          </w:p>
        </w:tc>
        <w:tc>
          <w:tcPr>
            <w:tcW w:w="1701" w:type="dxa"/>
            <w:shd w:val="clear" w:color="auto" w:fill="auto"/>
            <w:tcMar>
              <w:top w:w="100" w:type="dxa"/>
              <w:left w:w="100" w:type="dxa"/>
              <w:bottom w:w="100" w:type="dxa"/>
              <w:right w:w="100" w:type="dxa"/>
            </w:tcMar>
          </w:tcPr>
          <w:p w14:paraId="6B42A521"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Referentes del proyecto.</w:t>
            </w:r>
          </w:p>
        </w:tc>
      </w:tr>
      <w:tr w:rsidR="00BF385C" w:rsidRPr="002C6417" w14:paraId="745907AE" w14:textId="77777777" w:rsidTr="2CC751CC">
        <w:trPr>
          <w:trHeight w:val="420"/>
        </w:trPr>
        <w:tc>
          <w:tcPr>
            <w:tcW w:w="883" w:type="dxa"/>
            <w:vMerge/>
            <w:tcMar>
              <w:top w:w="100" w:type="dxa"/>
              <w:left w:w="100" w:type="dxa"/>
              <w:bottom w:w="100" w:type="dxa"/>
              <w:right w:w="100" w:type="dxa"/>
            </w:tcMar>
          </w:tcPr>
          <w:p w14:paraId="1E289D51" w14:textId="77777777" w:rsidR="00BF385C" w:rsidRPr="002C6417" w:rsidRDefault="00BF385C" w:rsidP="00BF385C">
            <w:pPr>
              <w:widowControl w:val="0"/>
              <w:pBdr>
                <w:top w:val="nil"/>
                <w:left w:val="nil"/>
                <w:bottom w:val="nil"/>
                <w:right w:val="nil"/>
                <w:between w:val="nil"/>
              </w:pBdr>
              <w:spacing w:after="0" w:line="240" w:lineRule="auto"/>
              <w:rPr>
                <w:rFonts w:cs="Arial"/>
              </w:rPr>
            </w:pPr>
          </w:p>
        </w:tc>
        <w:tc>
          <w:tcPr>
            <w:tcW w:w="851" w:type="dxa"/>
          </w:tcPr>
          <w:p w14:paraId="1727DDC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15:30 – 17:30</w:t>
            </w:r>
          </w:p>
        </w:tc>
        <w:tc>
          <w:tcPr>
            <w:tcW w:w="1276" w:type="dxa"/>
            <w:shd w:val="clear" w:color="auto" w:fill="auto"/>
            <w:tcMar>
              <w:top w:w="100" w:type="dxa"/>
              <w:left w:w="100" w:type="dxa"/>
              <w:bottom w:w="100" w:type="dxa"/>
              <w:right w:w="100" w:type="dxa"/>
            </w:tcMar>
          </w:tcPr>
          <w:p w14:paraId="6F74F635"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Entrevista grupal</w:t>
            </w:r>
          </w:p>
        </w:tc>
        <w:tc>
          <w:tcPr>
            <w:tcW w:w="992" w:type="dxa"/>
          </w:tcPr>
          <w:p w14:paraId="75164F4E" w14:textId="7777777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73ED4D82" w14:textId="4F1539E7"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PNUD </w:t>
            </w:r>
            <w:r w:rsidR="009D6746">
              <w:rPr>
                <w:rFonts w:cs="Arial"/>
              </w:rPr>
              <w:t>CO</w:t>
            </w:r>
          </w:p>
        </w:tc>
        <w:tc>
          <w:tcPr>
            <w:tcW w:w="1559" w:type="dxa"/>
            <w:shd w:val="clear" w:color="auto" w:fill="auto"/>
            <w:tcMar>
              <w:top w:w="100" w:type="dxa"/>
              <w:left w:w="100" w:type="dxa"/>
              <w:bottom w:w="100" w:type="dxa"/>
              <w:right w:w="100" w:type="dxa"/>
            </w:tcMar>
          </w:tcPr>
          <w:p w14:paraId="36F72B85" w14:textId="77777777" w:rsidR="00BF385C" w:rsidRPr="007B4681" w:rsidRDefault="00BF385C" w:rsidP="00BF385C">
            <w:pPr>
              <w:widowControl w:val="0"/>
              <w:spacing w:after="0" w:line="240" w:lineRule="auto"/>
              <w:rPr>
                <w:rFonts w:cs="Arial"/>
                <w:lang w:val="pt-PT"/>
              </w:rPr>
            </w:pPr>
            <w:r w:rsidRPr="007B4681">
              <w:rPr>
                <w:rFonts w:cs="Arial"/>
                <w:lang w:val="pt-PT"/>
              </w:rPr>
              <w:t>*Flavio Scasso</w:t>
            </w:r>
          </w:p>
          <w:p w14:paraId="434D5BEB" w14:textId="77777777" w:rsidR="00BF385C" w:rsidRPr="002C6417" w:rsidRDefault="00BF385C" w:rsidP="00BF385C">
            <w:pPr>
              <w:widowControl w:val="0"/>
              <w:spacing w:after="0" w:line="240" w:lineRule="auto"/>
              <w:rPr>
                <w:rFonts w:cs="Arial"/>
              </w:rPr>
            </w:pPr>
            <w:r w:rsidRPr="002C6417">
              <w:rPr>
                <w:rFonts w:cs="Arial"/>
              </w:rPr>
              <w:t>*Soledad Ávila</w:t>
            </w:r>
          </w:p>
        </w:tc>
        <w:tc>
          <w:tcPr>
            <w:tcW w:w="1701" w:type="dxa"/>
            <w:shd w:val="clear" w:color="auto" w:fill="auto"/>
            <w:tcMar>
              <w:top w:w="100" w:type="dxa"/>
              <w:left w:w="100" w:type="dxa"/>
              <w:bottom w:w="100" w:type="dxa"/>
              <w:right w:w="100" w:type="dxa"/>
            </w:tcMar>
          </w:tcPr>
          <w:p w14:paraId="09CC0E9B" w14:textId="38B12EAC" w:rsidR="00BF385C" w:rsidRPr="002C6417" w:rsidRDefault="00BF385C" w:rsidP="00BF385C">
            <w:pPr>
              <w:widowControl w:val="0"/>
              <w:pBdr>
                <w:top w:val="nil"/>
                <w:left w:val="nil"/>
                <w:bottom w:val="nil"/>
                <w:right w:val="nil"/>
                <w:between w:val="nil"/>
              </w:pBdr>
              <w:spacing w:after="0" w:line="240" w:lineRule="auto"/>
              <w:rPr>
                <w:rFonts w:cs="Arial"/>
              </w:rPr>
            </w:pPr>
            <w:r w:rsidRPr="002C6417">
              <w:rPr>
                <w:rFonts w:cs="Arial"/>
              </w:rPr>
              <w:t xml:space="preserve">Equipo PNUD </w:t>
            </w:r>
            <w:r w:rsidR="009D6746">
              <w:rPr>
                <w:rFonts w:cs="Arial"/>
              </w:rPr>
              <w:t>CO</w:t>
            </w:r>
          </w:p>
        </w:tc>
      </w:tr>
      <w:tr w:rsidR="009D6746" w:rsidRPr="002C6417" w14:paraId="293D8332" w14:textId="77777777" w:rsidTr="2CC751CC">
        <w:trPr>
          <w:trHeight w:val="420"/>
        </w:trPr>
        <w:tc>
          <w:tcPr>
            <w:tcW w:w="883" w:type="dxa"/>
            <w:tcMar>
              <w:top w:w="100" w:type="dxa"/>
              <w:left w:w="100" w:type="dxa"/>
              <w:bottom w:w="100" w:type="dxa"/>
              <w:right w:w="100" w:type="dxa"/>
            </w:tcMar>
          </w:tcPr>
          <w:p w14:paraId="168880F8" w14:textId="77777777" w:rsidR="009D6746" w:rsidRPr="002C6417" w:rsidRDefault="009D6746" w:rsidP="009D6746">
            <w:pPr>
              <w:widowControl w:val="0"/>
              <w:pBdr>
                <w:top w:val="nil"/>
                <w:left w:val="nil"/>
                <w:bottom w:val="nil"/>
                <w:right w:val="nil"/>
                <w:between w:val="nil"/>
              </w:pBdr>
              <w:spacing w:after="0" w:line="240" w:lineRule="auto"/>
              <w:rPr>
                <w:rFonts w:cs="Arial"/>
              </w:rPr>
            </w:pPr>
          </w:p>
        </w:tc>
        <w:tc>
          <w:tcPr>
            <w:tcW w:w="851" w:type="dxa"/>
          </w:tcPr>
          <w:p w14:paraId="0DC86D28" w14:textId="77777777" w:rsidR="009D6746" w:rsidRPr="002C6417" w:rsidRDefault="009D6746" w:rsidP="009D6746">
            <w:pPr>
              <w:widowControl w:val="0"/>
              <w:pBdr>
                <w:top w:val="nil"/>
                <w:left w:val="nil"/>
                <w:bottom w:val="nil"/>
                <w:right w:val="nil"/>
                <w:between w:val="nil"/>
              </w:pBdr>
              <w:spacing w:after="0" w:line="240" w:lineRule="auto"/>
              <w:rPr>
                <w:rFonts w:cs="Arial"/>
              </w:rPr>
            </w:pPr>
            <w:r>
              <w:rPr>
                <w:rFonts w:cs="Arial"/>
              </w:rPr>
              <w:t>9:30 – 10:30</w:t>
            </w:r>
          </w:p>
        </w:tc>
        <w:tc>
          <w:tcPr>
            <w:tcW w:w="1276" w:type="dxa"/>
            <w:shd w:val="clear" w:color="auto" w:fill="auto"/>
            <w:tcMar>
              <w:top w:w="100" w:type="dxa"/>
              <w:left w:w="100" w:type="dxa"/>
              <w:bottom w:w="100" w:type="dxa"/>
              <w:right w:w="100" w:type="dxa"/>
            </w:tcMar>
          </w:tcPr>
          <w:p w14:paraId="5D1060CF" w14:textId="77777777" w:rsidR="009D6746" w:rsidRPr="002C6417" w:rsidRDefault="009D6746" w:rsidP="009D6746">
            <w:pPr>
              <w:widowControl w:val="0"/>
              <w:pBdr>
                <w:top w:val="nil"/>
                <w:left w:val="nil"/>
                <w:bottom w:val="nil"/>
                <w:right w:val="nil"/>
                <w:between w:val="nil"/>
              </w:pBdr>
              <w:spacing w:after="0" w:line="240" w:lineRule="auto"/>
              <w:rPr>
                <w:rFonts w:cs="Arial"/>
              </w:rPr>
            </w:pPr>
            <w:r w:rsidRPr="002C6417">
              <w:rPr>
                <w:rFonts w:cs="Arial"/>
              </w:rPr>
              <w:t>Entrevista individual</w:t>
            </w:r>
          </w:p>
        </w:tc>
        <w:tc>
          <w:tcPr>
            <w:tcW w:w="992" w:type="dxa"/>
          </w:tcPr>
          <w:p w14:paraId="585ED7C3" w14:textId="77777777" w:rsidR="009D6746" w:rsidRPr="002C6417" w:rsidRDefault="009D6746" w:rsidP="009D6746">
            <w:pPr>
              <w:widowControl w:val="0"/>
              <w:pBdr>
                <w:top w:val="nil"/>
                <w:left w:val="nil"/>
                <w:bottom w:val="nil"/>
                <w:right w:val="nil"/>
                <w:between w:val="nil"/>
              </w:pBdr>
              <w:spacing w:after="0" w:line="240" w:lineRule="auto"/>
              <w:rPr>
                <w:rFonts w:cs="Arial"/>
              </w:rPr>
            </w:pPr>
            <w:r w:rsidRPr="002C6417">
              <w:rPr>
                <w:rFonts w:cs="Arial"/>
              </w:rPr>
              <w:t>Virtual</w:t>
            </w:r>
          </w:p>
        </w:tc>
        <w:tc>
          <w:tcPr>
            <w:tcW w:w="2126" w:type="dxa"/>
            <w:shd w:val="clear" w:color="auto" w:fill="auto"/>
            <w:tcMar>
              <w:top w:w="100" w:type="dxa"/>
              <w:left w:w="100" w:type="dxa"/>
              <w:bottom w:w="100" w:type="dxa"/>
              <w:right w:w="100" w:type="dxa"/>
            </w:tcMar>
          </w:tcPr>
          <w:p w14:paraId="498849A0" w14:textId="77777777" w:rsidR="009D6746" w:rsidRPr="002C6417" w:rsidRDefault="009D6746" w:rsidP="009D6746">
            <w:pPr>
              <w:widowControl w:val="0"/>
              <w:pBdr>
                <w:top w:val="nil"/>
                <w:left w:val="nil"/>
                <w:bottom w:val="nil"/>
                <w:right w:val="nil"/>
                <w:between w:val="nil"/>
              </w:pBdr>
              <w:spacing w:after="0" w:line="240" w:lineRule="auto"/>
              <w:rPr>
                <w:rFonts w:cs="Arial"/>
              </w:rPr>
            </w:pPr>
            <w:r w:rsidRPr="002C6417">
              <w:rPr>
                <w:rFonts w:cs="Arial"/>
              </w:rPr>
              <w:t>PNUD Regional</w:t>
            </w:r>
          </w:p>
        </w:tc>
        <w:tc>
          <w:tcPr>
            <w:tcW w:w="1559" w:type="dxa"/>
            <w:shd w:val="clear" w:color="auto" w:fill="auto"/>
            <w:tcMar>
              <w:top w:w="100" w:type="dxa"/>
              <w:left w:w="100" w:type="dxa"/>
              <w:bottom w:w="100" w:type="dxa"/>
              <w:right w:w="100" w:type="dxa"/>
            </w:tcMar>
          </w:tcPr>
          <w:p w14:paraId="0C7D6DA6" w14:textId="77777777" w:rsidR="009D6746" w:rsidRPr="005A19B2" w:rsidRDefault="009D6746" w:rsidP="009D6746">
            <w:pPr>
              <w:widowControl w:val="0"/>
              <w:spacing w:after="0" w:line="240" w:lineRule="auto"/>
              <w:rPr>
                <w:rFonts w:cs="Arial"/>
                <w:lang w:val="pt-PT"/>
              </w:rPr>
            </w:pPr>
            <w:r w:rsidRPr="005A19B2">
              <w:rPr>
                <w:rFonts w:cs="Arial"/>
                <w:lang w:val="pt-PT"/>
              </w:rPr>
              <w:t>Alexandra Fischer</w:t>
            </w:r>
          </w:p>
          <w:p w14:paraId="4620EBA1" w14:textId="00584971" w:rsidR="009D6746" w:rsidRPr="007A384F" w:rsidRDefault="009D6746" w:rsidP="005C68A1">
            <w:pPr>
              <w:widowControl w:val="0"/>
              <w:spacing w:after="0" w:line="240" w:lineRule="auto"/>
              <w:rPr>
                <w:rFonts w:cs="Arial"/>
                <w:lang w:val="pt-PT"/>
              </w:rPr>
            </w:pPr>
            <w:r w:rsidRPr="005A19B2">
              <w:rPr>
                <w:rFonts w:cs="Arial"/>
                <w:lang w:val="pt-PT"/>
              </w:rPr>
              <w:t>María Gabriela Pinto</w:t>
            </w:r>
          </w:p>
        </w:tc>
        <w:tc>
          <w:tcPr>
            <w:tcW w:w="1701" w:type="dxa"/>
            <w:shd w:val="clear" w:color="auto" w:fill="auto"/>
            <w:tcMar>
              <w:top w:w="100" w:type="dxa"/>
              <w:left w:w="100" w:type="dxa"/>
              <w:bottom w:w="100" w:type="dxa"/>
              <w:right w:w="100" w:type="dxa"/>
            </w:tcMar>
          </w:tcPr>
          <w:p w14:paraId="77FC6863" w14:textId="77777777" w:rsidR="009D6746" w:rsidRPr="002C6417" w:rsidRDefault="009D6746" w:rsidP="009D6746">
            <w:pPr>
              <w:widowControl w:val="0"/>
              <w:pBdr>
                <w:top w:val="nil"/>
                <w:left w:val="nil"/>
                <w:bottom w:val="nil"/>
                <w:right w:val="nil"/>
                <w:between w:val="nil"/>
              </w:pBdr>
              <w:spacing w:after="0" w:line="240" w:lineRule="auto"/>
              <w:rPr>
                <w:rFonts w:cs="Arial"/>
              </w:rPr>
            </w:pPr>
            <w:r w:rsidRPr="002C6417">
              <w:rPr>
                <w:rFonts w:cs="Arial"/>
              </w:rPr>
              <w:t>Equipo PNUD</w:t>
            </w:r>
            <w:r>
              <w:rPr>
                <w:rFonts w:cs="Arial"/>
              </w:rPr>
              <w:t xml:space="preserve"> Regional</w:t>
            </w:r>
          </w:p>
        </w:tc>
      </w:tr>
    </w:tbl>
    <w:p w14:paraId="63F20FE0" w14:textId="77777777" w:rsidR="007756DC" w:rsidRDefault="007756DC" w:rsidP="00DC750A">
      <w:pPr>
        <w:rPr>
          <w:rFonts w:eastAsia="MS ????"/>
          <w:b/>
          <w:bCs/>
          <w:szCs w:val="26"/>
        </w:rPr>
      </w:pPr>
      <w:bookmarkStart w:id="138" w:name="_Toc182581555"/>
      <w:bookmarkEnd w:id="138"/>
    </w:p>
    <w:p w14:paraId="2976477E" w14:textId="77777777" w:rsidR="007756DC" w:rsidRDefault="007756DC" w:rsidP="00DC750A">
      <w:pPr>
        <w:rPr>
          <w:rFonts w:eastAsia="MS ????"/>
          <w:b/>
          <w:bCs/>
          <w:szCs w:val="26"/>
        </w:rPr>
      </w:pPr>
    </w:p>
    <w:p w14:paraId="63CAFD53" w14:textId="77777777" w:rsidR="007756DC" w:rsidRPr="002C6417" w:rsidRDefault="007756DC" w:rsidP="00DC750A"/>
    <w:p w14:paraId="1FE69C6F" w14:textId="77777777" w:rsidR="00696745" w:rsidRPr="002C6417" w:rsidRDefault="00DC750A" w:rsidP="00DC750A">
      <w:pPr>
        <w:pStyle w:val="Ttulo2"/>
      </w:pPr>
      <w:bookmarkStart w:id="139" w:name="_Toc182581556"/>
      <w:bookmarkStart w:id="140" w:name="_Toc182581557"/>
      <w:bookmarkStart w:id="141" w:name="_Toc182581558"/>
      <w:bookmarkStart w:id="142" w:name="_Toc182581559"/>
      <w:bookmarkStart w:id="143" w:name="_Toc182581560"/>
      <w:bookmarkStart w:id="144" w:name="_Toc182581561"/>
      <w:bookmarkStart w:id="145" w:name="_Toc182581562"/>
      <w:bookmarkStart w:id="146" w:name="_Toc182581563"/>
      <w:bookmarkStart w:id="147" w:name="_Toc182581564"/>
      <w:bookmarkStart w:id="148" w:name="_heading=h.34g0dwd" w:colFirst="0" w:colLast="0"/>
      <w:bookmarkStart w:id="149" w:name="_Toc107928725"/>
      <w:bookmarkStart w:id="150" w:name="_Toc107928726"/>
      <w:bookmarkStart w:id="151" w:name="_Toc182581565"/>
      <w:bookmarkEnd w:id="116"/>
      <w:bookmarkEnd w:id="139"/>
      <w:bookmarkEnd w:id="140"/>
      <w:bookmarkEnd w:id="141"/>
      <w:bookmarkEnd w:id="142"/>
      <w:bookmarkEnd w:id="143"/>
      <w:bookmarkEnd w:id="144"/>
      <w:bookmarkEnd w:id="145"/>
      <w:bookmarkEnd w:id="146"/>
      <w:bookmarkEnd w:id="147"/>
      <w:bookmarkEnd w:id="148"/>
      <w:bookmarkEnd w:id="149"/>
      <w:bookmarkEnd w:id="150"/>
      <w:r w:rsidRPr="002C6417">
        <w:lastRenderedPageBreak/>
        <w:t>Anexo 8: Formulario de acuerdo del código de conducta del consultor de evaluación</w:t>
      </w:r>
      <w:bookmarkEnd w:id="151"/>
    </w:p>
    <w:p w14:paraId="6D0C1E7F" w14:textId="77777777" w:rsidR="00ED4506" w:rsidRPr="002C6417" w:rsidRDefault="00ED4506" w:rsidP="00ED4506">
      <w:pPr>
        <w:autoSpaceDE w:val="0"/>
        <w:autoSpaceDN w:val="0"/>
        <w:adjustRightInd w:val="0"/>
        <w:spacing w:before="0" w:after="0" w:line="240" w:lineRule="auto"/>
        <w:jc w:val="left"/>
        <w:rPr>
          <w:rFonts w:cs="Arial"/>
          <w:color w:val="000000"/>
          <w:lang w:eastAsia="es-ES"/>
        </w:rPr>
      </w:pPr>
      <w:bookmarkStart w:id="152" w:name="_Toc90306501"/>
      <w:r w:rsidRPr="002C6417">
        <w:rPr>
          <w:rFonts w:cs="Arial"/>
          <w:b/>
          <w:bCs/>
          <w:color w:val="000000"/>
          <w:lang w:eastAsia="es-ES"/>
        </w:rPr>
        <w:t xml:space="preserve">Los evaluadores/consultores: </w:t>
      </w:r>
    </w:p>
    <w:p w14:paraId="04FAD59E" w14:textId="77777777" w:rsidR="00ED4506" w:rsidRPr="002C6417" w:rsidRDefault="00ED4506" w:rsidP="004613B3">
      <w:pPr>
        <w:pStyle w:val="Prrafodelista"/>
        <w:numPr>
          <w:ilvl w:val="1"/>
          <w:numId w:val="39"/>
        </w:numPr>
        <w:spacing w:before="0" w:after="160" w:line="259" w:lineRule="auto"/>
        <w:ind w:left="426" w:hanging="426"/>
        <w:rPr>
          <w:rFonts w:eastAsiaTheme="minorEastAsia" w:cstheme="minorBidi"/>
          <w:lang w:val="es-ES"/>
        </w:rPr>
      </w:pPr>
      <w:r w:rsidRPr="2CC751CC">
        <w:rPr>
          <w:rFonts w:eastAsiaTheme="minorEastAsia" w:cstheme="minorBidi"/>
          <w:lang w:val="es-ES"/>
        </w:rPr>
        <w:t xml:space="preserve">Deben presentar una información completa y justa en su evaluación de las fortalezas y debilidades, de tal manera que las decisiones o acciones llevadas a cabo se encuentren bien fundadas. </w:t>
      </w:r>
    </w:p>
    <w:p w14:paraId="25E1BC08" w14:textId="77777777" w:rsidR="00ED4506" w:rsidRPr="002C6417" w:rsidRDefault="00ED4506" w:rsidP="004613B3">
      <w:pPr>
        <w:pStyle w:val="Prrafodelista"/>
        <w:numPr>
          <w:ilvl w:val="1"/>
          <w:numId w:val="39"/>
        </w:numPr>
        <w:spacing w:before="0" w:after="160" w:line="259" w:lineRule="auto"/>
        <w:ind w:left="426" w:hanging="426"/>
        <w:rPr>
          <w:rFonts w:eastAsiaTheme="minorHAnsi" w:cstheme="minorBidi"/>
        </w:rPr>
      </w:pPr>
      <w:r w:rsidRPr="002C6417">
        <w:rPr>
          <w:rFonts w:eastAsiaTheme="minorHAnsi" w:cstheme="minorBidi"/>
        </w:rPr>
        <w:t xml:space="preserve">Deben revelar el conjunto completo de conclusiones junto con la información de sus limitaciones y tenerlo a disposición de todos aquellos afectados por la evaluación que posean el derecho expreso para recibir los resultados. </w:t>
      </w:r>
    </w:p>
    <w:p w14:paraId="5FF74A22" w14:textId="77777777" w:rsidR="00ED4506" w:rsidRPr="002C6417" w:rsidRDefault="00ED4506" w:rsidP="004613B3">
      <w:pPr>
        <w:pStyle w:val="Prrafodelista"/>
        <w:numPr>
          <w:ilvl w:val="1"/>
          <w:numId w:val="39"/>
        </w:numPr>
        <w:spacing w:before="0" w:after="160" w:line="259" w:lineRule="auto"/>
        <w:ind w:left="426" w:hanging="426"/>
        <w:rPr>
          <w:rFonts w:eastAsiaTheme="minorHAnsi" w:cstheme="minorBidi"/>
        </w:rPr>
      </w:pPr>
      <w:r w:rsidRPr="002C6417">
        <w:rPr>
          <w:rFonts w:eastAsiaTheme="minorHAnsi" w:cstheme="minorBidi"/>
        </w:rPr>
        <w:t xml:space="preserve"> Deberán proteger el anonimato y la confidencialidad de los informantes individuales. Deberán ofrecer el máximo tiempo de notificación, limitar las demandas de tiempo y respetar el derecho de las personas a no involucrarse. Los evaluadores deberán respetar el derecho de las personas a otorgar información de manera confidencial, y deben asegurarse de que la información sensible no pueda ser rastreada hasta su origen. Los evaluadores no están obligados a evaluar a personas individuales, pero están deben mantener el equilibrio entre la evaluación de las funciones de gestión y este principio general. </w:t>
      </w:r>
    </w:p>
    <w:p w14:paraId="2CE3E247" w14:textId="77777777" w:rsidR="00ED4506" w:rsidRPr="002C6417" w:rsidRDefault="00ED4506" w:rsidP="004613B3">
      <w:pPr>
        <w:pStyle w:val="Prrafodelista"/>
        <w:numPr>
          <w:ilvl w:val="1"/>
          <w:numId w:val="39"/>
        </w:numPr>
        <w:spacing w:before="0" w:after="160" w:line="259" w:lineRule="auto"/>
        <w:ind w:left="426" w:hanging="426"/>
        <w:rPr>
          <w:rFonts w:eastAsiaTheme="minorHAnsi" w:cstheme="minorBidi"/>
        </w:rPr>
      </w:pPr>
      <w:r w:rsidRPr="002C6417">
        <w:rPr>
          <w:rFonts w:eastAsiaTheme="minorHAnsi" w:cstheme="minorBidi"/>
        </w:rPr>
        <w:t xml:space="preserve">En ocasiones, al realizar las evaluaciones destaparán pruebas de delitos. Se debe informar de manera discreta sobre tales casos al órgano de investigación apropiado. Los evaluadores deberán consultar con otras entidades de supervisión relevantes cuando exista la mínima duda sobre si estos temas deberían ser comunica-dos y de cómo deberían comunicarse. </w:t>
      </w:r>
    </w:p>
    <w:p w14:paraId="3D6C9529" w14:textId="77777777" w:rsidR="00ED4506" w:rsidRPr="002C6417" w:rsidRDefault="00ED4506" w:rsidP="004613B3">
      <w:pPr>
        <w:pStyle w:val="Prrafodelista"/>
        <w:numPr>
          <w:ilvl w:val="1"/>
          <w:numId w:val="39"/>
        </w:numPr>
        <w:spacing w:before="0" w:after="160" w:line="259" w:lineRule="auto"/>
        <w:ind w:left="426" w:hanging="426"/>
        <w:rPr>
          <w:rFonts w:eastAsiaTheme="minorEastAsia" w:cstheme="minorBidi"/>
          <w:lang w:val="es-ES"/>
        </w:rPr>
      </w:pPr>
      <w:r w:rsidRPr="2CC751CC">
        <w:rPr>
          <w:rFonts w:eastAsiaTheme="minorEastAsia" w:cstheme="minorBidi"/>
          <w:lang w:val="es-ES"/>
        </w:rPr>
        <w:t xml:space="preserve">Deberán ser sensibles hacia las creencias, usos y costumbres y actuar con integridad y honestidad en sus relaciones con todas las partes interesadas. En la línea de la Declaración Universal de Derechos Humanos de las Naciones Unidas, los evaluadores deben ser sensibles hacia los temas de discriminación e igualdad de género. Deberán evitar ofender la dignidad y autoestima de aquellas personas con las que establezcan un contacto durante la evaluación. Sabiendo que existe la posibilidad de que la evaluación afecte negativa-mente a los intereses de algunas partes interesadas, los evaluadores deberán conducir la evaluación y comunicar el objetivo de ésta y sus resultados de una manera que respete claramente la dignidad y la autoestima de los implicados. </w:t>
      </w:r>
    </w:p>
    <w:p w14:paraId="09A317CB" w14:textId="77777777" w:rsidR="00ED4506" w:rsidRPr="002C6417" w:rsidRDefault="00ED4506" w:rsidP="004613B3">
      <w:pPr>
        <w:pStyle w:val="Prrafodelista"/>
        <w:numPr>
          <w:ilvl w:val="1"/>
          <w:numId w:val="39"/>
        </w:numPr>
        <w:spacing w:before="0" w:after="160" w:line="259" w:lineRule="auto"/>
        <w:ind w:left="426" w:hanging="426"/>
        <w:rPr>
          <w:rFonts w:eastAsiaTheme="minorHAnsi" w:cstheme="minorBidi"/>
        </w:rPr>
      </w:pPr>
      <w:r w:rsidRPr="002C6417">
        <w:rPr>
          <w:rFonts w:eastAsiaTheme="minorHAnsi" w:cstheme="minorBidi"/>
        </w:rPr>
        <w:t xml:space="preserve">Son responsables de su actuación y (los) producto(s) que generen. Son responsables de una presentación escrita u oral clara, precisa y equilibrada, así como de las limitaciones, conclusiones y recomendaciones del estudio. </w:t>
      </w:r>
    </w:p>
    <w:p w14:paraId="50D48EAD" w14:textId="77777777" w:rsidR="00ED4506" w:rsidRPr="002C6417" w:rsidRDefault="00ED4506" w:rsidP="004613B3">
      <w:pPr>
        <w:pStyle w:val="Prrafodelista"/>
        <w:numPr>
          <w:ilvl w:val="1"/>
          <w:numId w:val="39"/>
        </w:numPr>
        <w:spacing w:before="0" w:after="160" w:line="259" w:lineRule="auto"/>
        <w:ind w:left="426" w:hanging="426"/>
        <w:rPr>
          <w:rFonts w:eastAsiaTheme="minorHAnsi" w:cstheme="minorBidi"/>
        </w:rPr>
      </w:pPr>
      <w:r w:rsidRPr="002C6417">
        <w:rPr>
          <w:rFonts w:eastAsiaTheme="minorHAnsi" w:cstheme="minorBidi"/>
        </w:rPr>
        <w:t xml:space="preserve">Deberán aplicar procedimientos contables sólidos y ser prudentes a la hora de utilizar los recursos de la evaluación. </w:t>
      </w:r>
    </w:p>
    <w:p w14:paraId="05726B14"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118284C8"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572CAE11"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681EB1F7"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7C9E513B"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609F31FA"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564D333D"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6AB388D1"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0494BC15"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p>
    <w:p w14:paraId="5900124C"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r w:rsidRPr="002C6417">
        <w:rPr>
          <w:rFonts w:cs="Arial"/>
          <w:b/>
          <w:bCs/>
          <w:color w:val="000000"/>
          <w:lang w:eastAsia="es-ES"/>
        </w:rPr>
        <w:t xml:space="preserve">Formulario de Acuerdo del Consultor de la RMT </w:t>
      </w:r>
    </w:p>
    <w:p w14:paraId="72CACEF0" w14:textId="77777777" w:rsidR="00ED4506" w:rsidRPr="002C6417" w:rsidRDefault="00ED4506" w:rsidP="00ED4506">
      <w:pPr>
        <w:autoSpaceDE w:val="0"/>
        <w:autoSpaceDN w:val="0"/>
        <w:adjustRightInd w:val="0"/>
        <w:spacing w:before="0" w:after="0" w:line="240" w:lineRule="auto"/>
        <w:rPr>
          <w:rFonts w:cs="Arial"/>
          <w:b/>
          <w:bCs/>
          <w:color w:val="000000"/>
          <w:lang w:eastAsia="es-ES"/>
        </w:rPr>
      </w:pPr>
      <w:r w:rsidRPr="002C6417">
        <w:rPr>
          <w:rFonts w:cs="Arial"/>
          <w:b/>
          <w:bCs/>
          <w:color w:val="000000"/>
          <w:lang w:eastAsia="es-ES"/>
        </w:rPr>
        <w:t xml:space="preserve">Acuerdo para acatar el Código de Conducta para Evaluadores del sistema de la ONU: </w:t>
      </w:r>
    </w:p>
    <w:p w14:paraId="6971CB84" w14:textId="77777777" w:rsidR="00ED4506" w:rsidRPr="007B4681" w:rsidRDefault="00ED4506" w:rsidP="00ED4506">
      <w:pPr>
        <w:autoSpaceDE w:val="0"/>
        <w:autoSpaceDN w:val="0"/>
        <w:adjustRightInd w:val="0"/>
        <w:spacing w:before="0" w:after="0" w:line="240" w:lineRule="auto"/>
        <w:rPr>
          <w:rFonts w:cs="Arial"/>
          <w:color w:val="000000"/>
          <w:lang w:val="es-419" w:eastAsia="es-ES"/>
        </w:rPr>
      </w:pPr>
      <w:r w:rsidRPr="007B4681">
        <w:rPr>
          <w:rFonts w:cs="Arial"/>
          <w:b/>
          <w:bCs/>
          <w:color w:val="000000"/>
          <w:lang w:val="es-419" w:eastAsia="es-ES"/>
        </w:rPr>
        <w:t>Nombre del Consultor:</w:t>
      </w:r>
      <w:r w:rsidRPr="007B4681">
        <w:rPr>
          <w:rFonts w:cs="Arial"/>
          <w:color w:val="000000"/>
          <w:lang w:val="es-419" w:eastAsia="es-ES"/>
        </w:rPr>
        <w:t xml:space="preserve"> </w:t>
      </w:r>
      <w:r w:rsidRPr="007B4681">
        <w:rPr>
          <w:lang w:val="es-419"/>
        </w:rPr>
        <w:t>José Fernando Galindo Zapata</w:t>
      </w:r>
    </w:p>
    <w:p w14:paraId="4D996A62" w14:textId="77777777" w:rsidR="00ED4506" w:rsidRPr="002C6417" w:rsidRDefault="00ED4506" w:rsidP="00ED4506">
      <w:pPr>
        <w:autoSpaceDE w:val="0"/>
        <w:autoSpaceDN w:val="0"/>
        <w:adjustRightInd w:val="0"/>
        <w:spacing w:before="0" w:after="0" w:line="240" w:lineRule="auto"/>
        <w:rPr>
          <w:rFonts w:cs="Arial"/>
          <w:color w:val="000000"/>
          <w:lang w:eastAsia="es-ES"/>
        </w:rPr>
      </w:pPr>
      <w:r w:rsidRPr="002C6417">
        <w:rPr>
          <w:rFonts w:cs="Arial"/>
          <w:color w:val="000000"/>
          <w:lang w:eastAsia="es-ES"/>
        </w:rPr>
        <w:t xml:space="preserve">Afirmo que he recibido y entendido y que acataré el Código de Conducta para Evaluadores de las Naciones Unidas. </w:t>
      </w:r>
    </w:p>
    <w:p w14:paraId="11930CDE" w14:textId="77777777" w:rsidR="00ED4506" w:rsidRPr="002C6417" w:rsidRDefault="00ED4506" w:rsidP="00ED4506">
      <w:pPr>
        <w:autoSpaceDE w:val="0"/>
        <w:autoSpaceDN w:val="0"/>
        <w:adjustRightInd w:val="0"/>
        <w:spacing w:before="0" w:after="0" w:line="240" w:lineRule="auto"/>
        <w:rPr>
          <w:rFonts w:cs="Arial"/>
          <w:color w:val="000000"/>
          <w:lang w:eastAsia="es-ES"/>
        </w:rPr>
      </w:pPr>
      <w:r w:rsidRPr="002C6417">
        <w:rPr>
          <w:rFonts w:cs="Arial"/>
          <w:color w:val="000000"/>
          <w:lang w:eastAsia="es-ES"/>
        </w:rPr>
        <w:t xml:space="preserve">Firmado en Quito, Ecuador a 22/10/2024 </w:t>
      </w:r>
    </w:p>
    <w:p w14:paraId="51615D44" w14:textId="77777777" w:rsidR="00ED4506" w:rsidRPr="002C6417" w:rsidRDefault="00ED4506" w:rsidP="00ED4506">
      <w:pPr>
        <w:autoSpaceDE w:val="0"/>
        <w:autoSpaceDN w:val="0"/>
        <w:adjustRightInd w:val="0"/>
        <w:spacing w:before="0" w:after="0" w:line="240" w:lineRule="auto"/>
        <w:rPr>
          <w:rFonts w:cs="Arial"/>
          <w:color w:val="000000"/>
          <w:lang w:eastAsia="es-ES"/>
        </w:rPr>
      </w:pPr>
      <w:r w:rsidRPr="002C6417">
        <w:rPr>
          <w:noProof/>
          <w:lang w:val="es-UY" w:eastAsia="es-UY"/>
        </w:rPr>
        <w:drawing>
          <wp:inline distT="0" distB="0" distL="0" distR="0" wp14:anchorId="02742FD5" wp14:editId="3E5BB3F4">
            <wp:extent cx="516835" cy="861392"/>
            <wp:effectExtent l="0" t="0" r="444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291" cy="868819"/>
                    </a:xfrm>
                    <a:prstGeom prst="rect">
                      <a:avLst/>
                    </a:prstGeom>
                  </pic:spPr>
                </pic:pic>
              </a:graphicData>
            </a:graphic>
          </wp:inline>
        </w:drawing>
      </w:r>
    </w:p>
    <w:bookmarkEnd w:id="152"/>
    <w:p w14:paraId="1F43D185" w14:textId="77777777" w:rsidR="00ED4506" w:rsidRPr="002C6417" w:rsidRDefault="00ED4506" w:rsidP="00ED4506"/>
    <w:p w14:paraId="07C9B0AA" w14:textId="77777777" w:rsidR="00B02176" w:rsidRPr="002C6417" w:rsidRDefault="00B02176" w:rsidP="00ED4506"/>
    <w:p w14:paraId="5F8B18F6" w14:textId="77777777" w:rsidR="00B02176" w:rsidRPr="002C6417" w:rsidRDefault="00B02176" w:rsidP="00ED4506"/>
    <w:p w14:paraId="76497FD6" w14:textId="77777777" w:rsidR="00B02176" w:rsidRPr="002C6417" w:rsidRDefault="00B02176" w:rsidP="00ED4506"/>
    <w:p w14:paraId="7CBA3936" w14:textId="77777777" w:rsidR="00B02176" w:rsidRPr="002C6417" w:rsidRDefault="00B02176" w:rsidP="00ED4506"/>
    <w:p w14:paraId="0F31D238" w14:textId="77777777" w:rsidR="00B02176" w:rsidRPr="002C6417" w:rsidRDefault="00B02176" w:rsidP="00ED4506"/>
    <w:p w14:paraId="055A5CBA" w14:textId="77777777" w:rsidR="00B02176" w:rsidRPr="002C6417" w:rsidRDefault="00B02176" w:rsidP="00ED4506"/>
    <w:p w14:paraId="76A40FC1" w14:textId="77777777" w:rsidR="00B02176" w:rsidRPr="002C6417" w:rsidRDefault="00B02176" w:rsidP="00ED4506"/>
    <w:p w14:paraId="0EFD4432" w14:textId="77777777" w:rsidR="00B02176" w:rsidRPr="002C6417" w:rsidRDefault="00B02176" w:rsidP="00ED4506"/>
    <w:p w14:paraId="252DE6FE" w14:textId="77777777" w:rsidR="00B02176" w:rsidRPr="002C6417" w:rsidRDefault="00B02176" w:rsidP="00ED4506"/>
    <w:p w14:paraId="6D0353EB" w14:textId="77777777" w:rsidR="00B02176" w:rsidRPr="002C6417" w:rsidRDefault="00B02176" w:rsidP="00ED4506"/>
    <w:p w14:paraId="33B760AC" w14:textId="77777777" w:rsidR="00B02176" w:rsidRPr="002C6417" w:rsidRDefault="00B02176" w:rsidP="00ED4506"/>
    <w:p w14:paraId="1D047B88" w14:textId="77777777" w:rsidR="00B02176" w:rsidRPr="002C6417" w:rsidRDefault="00B02176" w:rsidP="00ED4506"/>
    <w:p w14:paraId="5003CA1A" w14:textId="77777777" w:rsidR="00B02176" w:rsidRPr="002C6417" w:rsidRDefault="00B02176" w:rsidP="00ED4506"/>
    <w:p w14:paraId="3C6D1C0A" w14:textId="77777777" w:rsidR="00B02176" w:rsidRPr="002C6417" w:rsidRDefault="00B02176" w:rsidP="00ED4506"/>
    <w:p w14:paraId="40D9883F" w14:textId="77777777" w:rsidR="00B02176" w:rsidRPr="002C6417" w:rsidRDefault="00B02176" w:rsidP="00ED4506"/>
    <w:p w14:paraId="744C9FD7" w14:textId="77777777" w:rsidR="00B02176" w:rsidRPr="002C6417" w:rsidRDefault="00B02176" w:rsidP="00B02176">
      <w:pPr>
        <w:pStyle w:val="Ttulo2"/>
      </w:pPr>
      <w:bookmarkStart w:id="153" w:name="_Toc182581566"/>
      <w:r w:rsidRPr="002C6417">
        <w:lastRenderedPageBreak/>
        <w:t>Anexo 9: Cambios en los indicadores del marco de resultados</w:t>
      </w:r>
      <w:bookmarkEnd w:id="153"/>
    </w:p>
    <w:tbl>
      <w:tblPr>
        <w:tblStyle w:val="Tablaconcuadrcula1"/>
        <w:tblW w:w="10206" w:type="dxa"/>
        <w:tblInd w:w="-572" w:type="dxa"/>
        <w:tblLook w:val="04A0" w:firstRow="1" w:lastRow="0" w:firstColumn="1" w:lastColumn="0" w:noHBand="0" w:noVBand="1"/>
      </w:tblPr>
      <w:tblGrid>
        <w:gridCol w:w="1751"/>
        <w:gridCol w:w="1662"/>
        <w:gridCol w:w="1662"/>
        <w:gridCol w:w="1606"/>
        <w:gridCol w:w="1606"/>
        <w:gridCol w:w="1919"/>
      </w:tblGrid>
      <w:tr w:rsidR="00B02176" w:rsidRPr="002C6417" w14:paraId="51F8C72F" w14:textId="77777777" w:rsidTr="2CC751CC">
        <w:trPr>
          <w:tblHeader/>
        </w:trPr>
        <w:tc>
          <w:tcPr>
            <w:tcW w:w="1751" w:type="dxa"/>
            <w:vMerge w:val="restart"/>
          </w:tcPr>
          <w:p w14:paraId="3A9CFBD5"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Indicador</w:t>
            </w:r>
          </w:p>
        </w:tc>
        <w:tc>
          <w:tcPr>
            <w:tcW w:w="3324" w:type="dxa"/>
            <w:gridSpan w:val="2"/>
          </w:tcPr>
          <w:p w14:paraId="3375F69E"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Meta original</w:t>
            </w:r>
          </w:p>
        </w:tc>
        <w:tc>
          <w:tcPr>
            <w:tcW w:w="3212" w:type="dxa"/>
            <w:gridSpan w:val="2"/>
          </w:tcPr>
          <w:p w14:paraId="4F82D5E0"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Nueva meta</w:t>
            </w:r>
          </w:p>
        </w:tc>
        <w:tc>
          <w:tcPr>
            <w:tcW w:w="1919" w:type="dxa"/>
            <w:vMerge w:val="restart"/>
          </w:tcPr>
          <w:p w14:paraId="6953E157"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Justificación</w:t>
            </w:r>
          </w:p>
        </w:tc>
      </w:tr>
      <w:tr w:rsidR="00B02176" w:rsidRPr="002C6417" w14:paraId="5E839DDF" w14:textId="77777777" w:rsidTr="2CC751CC">
        <w:trPr>
          <w:tblHeader/>
        </w:trPr>
        <w:tc>
          <w:tcPr>
            <w:tcW w:w="1751" w:type="dxa"/>
            <w:vMerge/>
          </w:tcPr>
          <w:p w14:paraId="4FFE2439" w14:textId="77777777" w:rsidR="00B02176" w:rsidRPr="002C6417" w:rsidRDefault="00B02176" w:rsidP="00840955">
            <w:pPr>
              <w:rPr>
                <w:rFonts w:ascii="Arial" w:hAnsi="Arial" w:cs="Arial"/>
                <w:sz w:val="20"/>
                <w:szCs w:val="20"/>
              </w:rPr>
            </w:pPr>
          </w:p>
        </w:tc>
        <w:tc>
          <w:tcPr>
            <w:tcW w:w="1662" w:type="dxa"/>
          </w:tcPr>
          <w:p w14:paraId="63C089DA"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Medio término</w:t>
            </w:r>
          </w:p>
        </w:tc>
        <w:tc>
          <w:tcPr>
            <w:tcW w:w="1662" w:type="dxa"/>
          </w:tcPr>
          <w:p w14:paraId="6C7566A8"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Fin del proyecto</w:t>
            </w:r>
          </w:p>
        </w:tc>
        <w:tc>
          <w:tcPr>
            <w:tcW w:w="1606" w:type="dxa"/>
          </w:tcPr>
          <w:p w14:paraId="6EF01B89"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Medio término</w:t>
            </w:r>
          </w:p>
        </w:tc>
        <w:tc>
          <w:tcPr>
            <w:tcW w:w="1606" w:type="dxa"/>
          </w:tcPr>
          <w:p w14:paraId="0C5D552D" w14:textId="77777777" w:rsidR="00B02176" w:rsidRPr="002C6417" w:rsidRDefault="00B02176" w:rsidP="00840955">
            <w:pPr>
              <w:jc w:val="center"/>
              <w:rPr>
                <w:rFonts w:ascii="Arial" w:hAnsi="Arial" w:cs="Arial"/>
                <w:sz w:val="20"/>
                <w:szCs w:val="20"/>
              </w:rPr>
            </w:pPr>
            <w:r w:rsidRPr="002C6417">
              <w:rPr>
                <w:rFonts w:ascii="Arial" w:hAnsi="Arial" w:cs="Arial"/>
                <w:b/>
                <w:bCs/>
                <w:sz w:val="20"/>
                <w:szCs w:val="20"/>
              </w:rPr>
              <w:t>Fin del proyecto</w:t>
            </w:r>
          </w:p>
        </w:tc>
        <w:tc>
          <w:tcPr>
            <w:tcW w:w="1919" w:type="dxa"/>
            <w:vMerge/>
          </w:tcPr>
          <w:p w14:paraId="7399634E" w14:textId="77777777" w:rsidR="00B02176" w:rsidRPr="002C6417" w:rsidRDefault="00B02176" w:rsidP="00840955">
            <w:pPr>
              <w:rPr>
                <w:rFonts w:ascii="Arial" w:hAnsi="Arial" w:cs="Arial"/>
                <w:sz w:val="20"/>
                <w:szCs w:val="20"/>
              </w:rPr>
            </w:pPr>
          </w:p>
        </w:tc>
      </w:tr>
      <w:tr w:rsidR="00B02176" w:rsidRPr="002C6417" w14:paraId="12155755" w14:textId="77777777" w:rsidTr="2CC751CC">
        <w:tc>
          <w:tcPr>
            <w:tcW w:w="1751" w:type="dxa"/>
          </w:tcPr>
          <w:p w14:paraId="7A4C5BA2" w14:textId="77777777" w:rsidR="00B02176" w:rsidRPr="002C6417" w:rsidRDefault="00B02176" w:rsidP="00840955">
            <w:pPr>
              <w:rPr>
                <w:rFonts w:ascii="Arial" w:hAnsi="Arial" w:cs="Arial"/>
                <w:sz w:val="20"/>
                <w:szCs w:val="20"/>
              </w:rPr>
            </w:pPr>
            <w:r w:rsidRPr="002C6417">
              <w:rPr>
                <w:rFonts w:ascii="Arial" w:hAnsi="Arial" w:cs="Arial"/>
                <w:sz w:val="20"/>
                <w:szCs w:val="20"/>
              </w:rPr>
              <w:t>Indicador obligatorio 2 (Indicador Base 1 y 2, FMAM): Áreas protegidas terrestres y marinas creadas o bajo una mejor gestión para su conservación y uso sostenible (ha)</w:t>
            </w:r>
          </w:p>
        </w:tc>
        <w:tc>
          <w:tcPr>
            <w:tcW w:w="1662" w:type="dxa"/>
          </w:tcPr>
          <w:p w14:paraId="5E645E12"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 xml:space="preserve">a) Terrestre: 199.495 (5,000 ha de nuevas APs terrestres; 194.495 ha de APs bajo gestión mejorada para conservación y uso sostenible) </w:t>
            </w:r>
          </w:p>
          <w:p w14:paraId="4B79BB12" w14:textId="77777777" w:rsidR="00B02176" w:rsidRPr="002C6417" w:rsidRDefault="00B02176" w:rsidP="00840955">
            <w:pPr>
              <w:rPr>
                <w:rFonts w:ascii="Arial" w:hAnsi="Arial" w:cs="Arial"/>
                <w:sz w:val="20"/>
                <w:szCs w:val="20"/>
              </w:rPr>
            </w:pPr>
            <w:r w:rsidRPr="002C6417">
              <w:rPr>
                <w:rFonts w:ascii="Arial" w:hAnsi="Arial" w:cs="Arial"/>
                <w:sz w:val="20"/>
                <w:szCs w:val="20"/>
              </w:rPr>
              <w:t>b) Marina: 95.319 ha (área bajo gestión mejorada para conservación y uso sostenible)</w:t>
            </w:r>
          </w:p>
        </w:tc>
        <w:tc>
          <w:tcPr>
            <w:tcW w:w="1662" w:type="dxa"/>
          </w:tcPr>
          <w:p w14:paraId="180A75E9"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a) Terrestre: 229.495 ha (35.000 ha de nuevas APs terrestres; 194.495 ha de APs bajo gestión mejorada para conservación y uso sostenible)</w:t>
            </w:r>
          </w:p>
          <w:p w14:paraId="645A3359" w14:textId="77777777" w:rsidR="00B02176" w:rsidRPr="002C6417" w:rsidRDefault="00B02176" w:rsidP="00840955">
            <w:pPr>
              <w:rPr>
                <w:rFonts w:ascii="Arial" w:hAnsi="Arial" w:cs="Arial"/>
                <w:sz w:val="20"/>
                <w:szCs w:val="20"/>
              </w:rPr>
            </w:pPr>
            <w:r w:rsidRPr="002C6417">
              <w:rPr>
                <w:rFonts w:ascii="Arial" w:hAnsi="Arial" w:cs="Arial"/>
                <w:sz w:val="20"/>
                <w:szCs w:val="20"/>
              </w:rPr>
              <w:t>b) Marina: 95.319 ha (área bajo gestión mejorada para conservación y uso sostenible)</w:t>
            </w:r>
          </w:p>
        </w:tc>
        <w:tc>
          <w:tcPr>
            <w:tcW w:w="1606" w:type="dxa"/>
          </w:tcPr>
          <w:p w14:paraId="7370D703" w14:textId="77777777" w:rsidR="00B02176" w:rsidRPr="002C6417" w:rsidRDefault="00B02176" w:rsidP="00840955">
            <w:pPr>
              <w:rPr>
                <w:rFonts w:ascii="Arial" w:hAnsi="Arial" w:cs="Arial"/>
                <w:sz w:val="20"/>
                <w:szCs w:val="20"/>
              </w:rPr>
            </w:pPr>
            <w:r w:rsidRPr="002C6417">
              <w:rPr>
                <w:rFonts w:ascii="Arial" w:hAnsi="Arial" w:cs="Arial"/>
                <w:sz w:val="20"/>
                <w:szCs w:val="20"/>
              </w:rPr>
              <w:t xml:space="preserve">a) Terrestre: 195.495 (1.000 ha de nuevas AP terrestres; 194.495 ha de AP bajo gestión mejorada para conservación y uso sostenible) </w:t>
            </w:r>
          </w:p>
          <w:p w14:paraId="4AF58DB1" w14:textId="77777777" w:rsidR="00B02176" w:rsidRPr="002C6417" w:rsidRDefault="00B02176" w:rsidP="00840955">
            <w:pPr>
              <w:rPr>
                <w:rFonts w:ascii="Arial" w:hAnsi="Arial" w:cs="Arial"/>
                <w:sz w:val="20"/>
                <w:szCs w:val="20"/>
              </w:rPr>
            </w:pPr>
            <w:r w:rsidRPr="002C6417">
              <w:rPr>
                <w:rFonts w:ascii="Arial" w:hAnsi="Arial" w:cs="Arial"/>
                <w:sz w:val="20"/>
                <w:szCs w:val="20"/>
              </w:rPr>
              <w:t>b) Marina: 99.319 ha (4.000 ha de nuevas AP marinas; 95.319 ha de área bajo gestión mejorada para conservación y uso sostenible)</w:t>
            </w:r>
          </w:p>
        </w:tc>
        <w:tc>
          <w:tcPr>
            <w:tcW w:w="1606" w:type="dxa"/>
          </w:tcPr>
          <w:p w14:paraId="4949A607" w14:textId="77777777" w:rsidR="00B02176" w:rsidRPr="002C6417" w:rsidRDefault="00B02176" w:rsidP="00840955">
            <w:pPr>
              <w:rPr>
                <w:rFonts w:ascii="Arial" w:hAnsi="Arial" w:cs="Arial"/>
                <w:sz w:val="20"/>
                <w:szCs w:val="20"/>
              </w:rPr>
            </w:pPr>
            <w:r w:rsidRPr="002C6417">
              <w:rPr>
                <w:rFonts w:ascii="Arial" w:hAnsi="Arial" w:cs="Arial"/>
                <w:sz w:val="20"/>
                <w:szCs w:val="20"/>
              </w:rPr>
              <w:t xml:space="preserve">a) Terrestres: 225.495 ha (31.000 ha de nuevas AP terrestres; 194.495 ha de AP bajo gestión mejorada para conservación y uso sostenible) </w:t>
            </w:r>
          </w:p>
          <w:p w14:paraId="29733582" w14:textId="77777777" w:rsidR="00B02176" w:rsidRPr="002C6417" w:rsidRDefault="00B02176" w:rsidP="00840955">
            <w:pPr>
              <w:rPr>
                <w:rFonts w:ascii="Arial" w:hAnsi="Arial" w:cs="Arial"/>
                <w:sz w:val="20"/>
                <w:szCs w:val="20"/>
              </w:rPr>
            </w:pPr>
            <w:r w:rsidRPr="002C6417">
              <w:rPr>
                <w:rFonts w:ascii="Arial" w:hAnsi="Arial" w:cs="Arial"/>
                <w:sz w:val="20"/>
                <w:szCs w:val="20"/>
              </w:rPr>
              <w:t>b) Marinas: 99.319 (4.000 ha de nuevas AP marinas; 95.319 ha de área bajo gestión mejorada para conservación y uso sostenible)</w:t>
            </w:r>
          </w:p>
        </w:tc>
        <w:tc>
          <w:tcPr>
            <w:tcW w:w="1919" w:type="dxa"/>
          </w:tcPr>
          <w:p w14:paraId="43D88355"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Durante la elaboración del PIR 2023 se acordó en conjunto con PNUD Regional la modificación de los indicadores de la matriz de resultados, asociados al ingreso del área protegida Cuenca del arroyo Casupá.</w:t>
            </w:r>
          </w:p>
          <w:p w14:paraId="64333C2D"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En virtud de que la decisión de gobierno de posponer la construcción de la reserva de agua en este arroyo, implicó postergar el desarrollo del área protegida asociada. En este contexto, el proyecto acordó en 2023, como parte del manejo adaptativo (</w:t>
            </w:r>
            <w:proofErr w:type="spellStart"/>
            <w:r w:rsidRPr="2CC751CC">
              <w:rPr>
                <w:rFonts w:ascii="Arial" w:hAnsi="Arial" w:cs="Arial"/>
                <w:sz w:val="20"/>
                <w:szCs w:val="20"/>
                <w:lang w:val="es-ES"/>
              </w:rPr>
              <w:t>Minor</w:t>
            </w:r>
            <w:proofErr w:type="spellEnd"/>
            <w:r w:rsidRPr="2CC751CC">
              <w:rPr>
                <w:rFonts w:ascii="Arial" w:hAnsi="Arial" w:cs="Arial"/>
                <w:sz w:val="20"/>
                <w:szCs w:val="20"/>
                <w:lang w:val="es-ES"/>
              </w:rPr>
              <w:t xml:space="preserve"> </w:t>
            </w:r>
            <w:proofErr w:type="spellStart"/>
            <w:r w:rsidRPr="2CC751CC">
              <w:rPr>
                <w:rFonts w:ascii="Arial" w:hAnsi="Arial" w:cs="Arial"/>
                <w:sz w:val="20"/>
                <w:szCs w:val="20"/>
                <w:lang w:val="es-ES"/>
              </w:rPr>
              <w:t>Amendments</w:t>
            </w:r>
            <w:proofErr w:type="spellEnd"/>
            <w:r w:rsidRPr="2CC751CC">
              <w:rPr>
                <w:rFonts w:ascii="Arial" w:hAnsi="Arial" w:cs="Arial"/>
                <w:sz w:val="20"/>
                <w:szCs w:val="20"/>
                <w:lang w:val="es-ES"/>
              </w:rPr>
              <w:t xml:space="preserve"> PIR 2023), apoyar el desarrollo de áreas protegidas marinas y otras áreas terrestres efectivamente priorizadas por la administración actual.</w:t>
            </w:r>
          </w:p>
          <w:p w14:paraId="1C98848F"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 xml:space="preserve">Se propone sustituir la superficie a ingresar asociada a Casupá, por las superficies de áreas marinas y terrestres priorizadas: Isla de </w:t>
            </w:r>
            <w:r w:rsidRPr="2CC751CC">
              <w:rPr>
                <w:rFonts w:ascii="Arial" w:hAnsi="Arial" w:cs="Arial"/>
                <w:sz w:val="20"/>
                <w:szCs w:val="20"/>
                <w:lang w:val="es-ES"/>
              </w:rPr>
              <w:lastRenderedPageBreak/>
              <w:t>lobos: 4.000 ha; Laguna Negra 18.500 ha (8.500 ha adicionales a lo previsto); Islas de Farrapos (5.000 ha) (además de otras áreas marinas o terrestres que aún no se han definido en sus límites y por lo tanto no se contabilizan en los cambios propuestos al indicador).</w:t>
            </w:r>
          </w:p>
          <w:p w14:paraId="22221F3E" w14:textId="77777777" w:rsidR="00B02176" w:rsidRPr="002C6417" w:rsidRDefault="00B02176" w:rsidP="00840955">
            <w:pPr>
              <w:rPr>
                <w:rFonts w:ascii="Arial" w:hAnsi="Arial" w:cs="Arial"/>
                <w:sz w:val="20"/>
                <w:szCs w:val="20"/>
              </w:rPr>
            </w:pPr>
          </w:p>
        </w:tc>
      </w:tr>
      <w:tr w:rsidR="00B02176" w:rsidRPr="002C6417" w14:paraId="44FCCD7E" w14:textId="77777777" w:rsidTr="2CC751CC">
        <w:tc>
          <w:tcPr>
            <w:tcW w:w="1751" w:type="dxa"/>
          </w:tcPr>
          <w:p w14:paraId="57C40822" w14:textId="77777777" w:rsidR="00B02176" w:rsidRPr="002C6417" w:rsidRDefault="00B02176" w:rsidP="00840955">
            <w:pPr>
              <w:rPr>
                <w:rFonts w:ascii="Arial" w:hAnsi="Arial" w:cs="Arial"/>
                <w:sz w:val="20"/>
                <w:szCs w:val="20"/>
              </w:rPr>
            </w:pPr>
            <w:r w:rsidRPr="002C6417">
              <w:rPr>
                <w:rFonts w:ascii="Arial" w:hAnsi="Arial" w:cs="Arial"/>
                <w:sz w:val="20"/>
                <w:szCs w:val="20"/>
              </w:rPr>
              <w:lastRenderedPageBreak/>
              <w:t>Indicador obligatorio 3 (Indicador Base 3, FMAM): Área de tierra restaurada (ha)</w:t>
            </w:r>
          </w:p>
        </w:tc>
        <w:tc>
          <w:tcPr>
            <w:tcW w:w="1662" w:type="dxa"/>
          </w:tcPr>
          <w:p w14:paraId="1678D94B" w14:textId="77777777" w:rsidR="00B02176" w:rsidRPr="002C6417" w:rsidRDefault="00B02176" w:rsidP="00840955">
            <w:pPr>
              <w:rPr>
                <w:rFonts w:ascii="Arial" w:hAnsi="Arial" w:cs="Arial"/>
                <w:sz w:val="20"/>
                <w:szCs w:val="20"/>
              </w:rPr>
            </w:pPr>
            <w:r w:rsidRPr="002C6417">
              <w:rPr>
                <w:rFonts w:ascii="Arial" w:hAnsi="Arial" w:cs="Arial"/>
                <w:sz w:val="20"/>
                <w:szCs w:val="20"/>
              </w:rPr>
              <w:t>− 8.000 ha (2.500 ha de tierra agrícola degradada; 1.000 ha de bosque y tierra forestal; 4.000 ha de pastos naturales y matorrales; 500 ha de humedales)</w:t>
            </w:r>
          </w:p>
        </w:tc>
        <w:tc>
          <w:tcPr>
            <w:tcW w:w="1662" w:type="dxa"/>
          </w:tcPr>
          <w:p w14:paraId="3534DD07" w14:textId="77777777" w:rsidR="00B02176" w:rsidRPr="002C6417" w:rsidRDefault="00B02176" w:rsidP="00840955">
            <w:pPr>
              <w:rPr>
                <w:rFonts w:ascii="Arial" w:hAnsi="Arial" w:cs="Arial"/>
                <w:sz w:val="20"/>
                <w:szCs w:val="20"/>
              </w:rPr>
            </w:pPr>
            <w:r w:rsidRPr="002C6417">
              <w:rPr>
                <w:rFonts w:ascii="Arial" w:hAnsi="Arial" w:cs="Arial"/>
                <w:sz w:val="20"/>
                <w:szCs w:val="20"/>
              </w:rPr>
              <w:t>− 16.000 ha (5.000 ha de tierra agrícola degradada; 2.000 ha de bosque y tierra forestal; 8.000 ha de pastos naturales y matorrales; 1.000 ha de humedales)</w:t>
            </w:r>
          </w:p>
        </w:tc>
        <w:tc>
          <w:tcPr>
            <w:tcW w:w="1606" w:type="dxa"/>
          </w:tcPr>
          <w:p w14:paraId="481013A9" w14:textId="77777777" w:rsidR="00B02176" w:rsidRPr="002C6417" w:rsidRDefault="00B02176" w:rsidP="00840955">
            <w:pPr>
              <w:rPr>
                <w:rFonts w:ascii="Arial" w:hAnsi="Arial" w:cs="Arial"/>
                <w:sz w:val="20"/>
                <w:szCs w:val="20"/>
              </w:rPr>
            </w:pPr>
            <w:r w:rsidRPr="002C6417">
              <w:rPr>
                <w:rFonts w:ascii="Arial" w:hAnsi="Arial" w:cs="Arial"/>
                <w:sz w:val="20"/>
                <w:szCs w:val="20"/>
              </w:rPr>
              <w:t>− 8.000 ha (2.500 ha de tierra agrícola degradada; 1.000 ha de bosque y tierra forestal; 4.000 ha de pastos naturales y matorrales; 500 ha de humedales; sistema costero de dunas)</w:t>
            </w:r>
          </w:p>
        </w:tc>
        <w:tc>
          <w:tcPr>
            <w:tcW w:w="1606" w:type="dxa"/>
          </w:tcPr>
          <w:p w14:paraId="2BCF0420" w14:textId="77777777" w:rsidR="00B02176" w:rsidRPr="002C6417" w:rsidRDefault="00B02176" w:rsidP="00840955">
            <w:pPr>
              <w:rPr>
                <w:rFonts w:ascii="Arial" w:hAnsi="Arial" w:cs="Arial"/>
                <w:sz w:val="20"/>
                <w:szCs w:val="20"/>
              </w:rPr>
            </w:pPr>
            <w:r w:rsidRPr="002C6417">
              <w:rPr>
                <w:rFonts w:ascii="Arial" w:hAnsi="Arial" w:cs="Arial"/>
                <w:sz w:val="20"/>
                <w:szCs w:val="20"/>
              </w:rPr>
              <w:t>− 16.000 ha (5.000 ha de tierra agrícola degradada; 2.000 ha de bosque y tierra forestal; 8.000 ha de pastos naturales y matorrales; 1.000 ha de humedales; sistema costero de dunas)</w:t>
            </w:r>
          </w:p>
        </w:tc>
        <w:tc>
          <w:tcPr>
            <w:tcW w:w="1919" w:type="dxa"/>
          </w:tcPr>
          <w:p w14:paraId="3FDE0F46" w14:textId="77777777" w:rsidR="00B02176" w:rsidRPr="002C6417" w:rsidRDefault="00B02176" w:rsidP="00840955">
            <w:pPr>
              <w:rPr>
                <w:rFonts w:ascii="Arial" w:hAnsi="Arial" w:cs="Arial"/>
                <w:sz w:val="20"/>
                <w:szCs w:val="20"/>
              </w:rPr>
            </w:pPr>
            <w:r w:rsidRPr="002C6417">
              <w:rPr>
                <w:rFonts w:ascii="Arial" w:hAnsi="Arial" w:cs="Arial"/>
                <w:sz w:val="20"/>
                <w:szCs w:val="20"/>
              </w:rPr>
              <w:t>El sistema costero de dunas (que originalmente no formaba parte del indicador) se ha incluido como un ecosistema prioritario adicional, en virtud de que el proyecto lo menciona como un ecosistema prioritario a restaurar dado su importante extensión en el territorio de prioridad para el proyecto, pero inicialmente el indicador no había sido incluido en la matriz de resultados.</w:t>
            </w:r>
          </w:p>
        </w:tc>
      </w:tr>
      <w:tr w:rsidR="00B02176" w:rsidRPr="002C6417" w14:paraId="503A1BC2" w14:textId="77777777" w:rsidTr="2CC751CC">
        <w:tc>
          <w:tcPr>
            <w:tcW w:w="1751" w:type="dxa"/>
          </w:tcPr>
          <w:p w14:paraId="3164252E" w14:textId="77777777" w:rsidR="00B02176" w:rsidRPr="002C6417" w:rsidRDefault="00B02176" w:rsidP="00840955">
            <w:pPr>
              <w:rPr>
                <w:rFonts w:ascii="Arial" w:hAnsi="Arial" w:cs="Arial"/>
                <w:sz w:val="20"/>
                <w:szCs w:val="20"/>
              </w:rPr>
            </w:pPr>
            <w:r w:rsidRPr="002C6417">
              <w:rPr>
                <w:rFonts w:ascii="Arial" w:hAnsi="Arial" w:cs="Arial"/>
                <w:sz w:val="20"/>
                <w:szCs w:val="20"/>
              </w:rPr>
              <w:t xml:space="preserve">Indicador obligatorio 4 (Indicador Base 4, FMAM): Área de paisajes bajo prácticas mejoradas (excluyendo </w:t>
            </w:r>
            <w:r w:rsidRPr="002C6417">
              <w:rPr>
                <w:rFonts w:ascii="Arial" w:hAnsi="Arial" w:cs="Arial"/>
                <w:sz w:val="20"/>
                <w:szCs w:val="20"/>
              </w:rPr>
              <w:lastRenderedPageBreak/>
              <w:t>áreas protegidas) (ha)</w:t>
            </w:r>
          </w:p>
        </w:tc>
        <w:tc>
          <w:tcPr>
            <w:tcW w:w="1662" w:type="dxa"/>
          </w:tcPr>
          <w:p w14:paraId="69F3175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lastRenderedPageBreak/>
              <w:t xml:space="preserve">− 53.000 ha (3.000 ha de paisajes que cumple con la certificación nacional o internacional de terceros que incorpora </w:t>
            </w:r>
            <w:r w:rsidRPr="002C6417">
              <w:rPr>
                <w:rFonts w:ascii="Arial" w:hAnsi="Arial" w:cs="Arial"/>
                <w:sz w:val="20"/>
                <w:szCs w:val="20"/>
              </w:rPr>
              <w:lastRenderedPageBreak/>
              <w:t>consideraciones de biodiversidad; 50.000 ha de paisajes bajo manejo sostenible de tierras en sistemas de producción)</w:t>
            </w:r>
          </w:p>
        </w:tc>
        <w:tc>
          <w:tcPr>
            <w:tcW w:w="1662" w:type="dxa"/>
          </w:tcPr>
          <w:p w14:paraId="2DD38FAB" w14:textId="77777777" w:rsidR="00B02176" w:rsidRPr="002C6417" w:rsidRDefault="00B02176" w:rsidP="00840955">
            <w:pPr>
              <w:rPr>
                <w:rFonts w:ascii="Arial" w:hAnsi="Arial" w:cs="Arial"/>
                <w:sz w:val="20"/>
                <w:szCs w:val="20"/>
              </w:rPr>
            </w:pPr>
            <w:r w:rsidRPr="002C6417">
              <w:rPr>
                <w:rFonts w:ascii="Arial" w:hAnsi="Arial" w:cs="Arial"/>
                <w:sz w:val="20"/>
                <w:szCs w:val="20"/>
              </w:rPr>
              <w:lastRenderedPageBreak/>
              <w:t xml:space="preserve">− 106.000 ha (6.000 ha de paisajes que cumple con la certificación nacional o internacional de terceros que incorpora </w:t>
            </w:r>
            <w:r w:rsidRPr="002C6417">
              <w:rPr>
                <w:rFonts w:ascii="Arial" w:hAnsi="Arial" w:cs="Arial"/>
                <w:sz w:val="20"/>
                <w:szCs w:val="20"/>
              </w:rPr>
              <w:lastRenderedPageBreak/>
              <w:t>consideraciones de biodiversidad; 100.000 ha de paisajes bajo manejo sostenible de tierras en sistemas de producción)</w:t>
            </w:r>
          </w:p>
        </w:tc>
        <w:tc>
          <w:tcPr>
            <w:tcW w:w="1606" w:type="dxa"/>
          </w:tcPr>
          <w:p w14:paraId="283B60E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lastRenderedPageBreak/>
              <w:t xml:space="preserve">- 53.000 ha (3.000 ha bajo prácticas de manejo orientadas a la producción sustentable en las que se miden y </w:t>
            </w:r>
            <w:r w:rsidRPr="002C6417">
              <w:rPr>
                <w:rFonts w:ascii="Arial" w:hAnsi="Arial" w:cs="Arial"/>
                <w:sz w:val="20"/>
                <w:szCs w:val="20"/>
              </w:rPr>
              <w:lastRenderedPageBreak/>
              <w:t>monitorean indicadores ambientales asociados a la conservación de la biodiversidad; 50.000 ha bajo manejo sustentable de tierras en producción</w:t>
            </w:r>
          </w:p>
        </w:tc>
        <w:tc>
          <w:tcPr>
            <w:tcW w:w="1606" w:type="dxa"/>
          </w:tcPr>
          <w:p w14:paraId="09011FD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lastRenderedPageBreak/>
              <w:t xml:space="preserve">- 106.000 ha (6.000 ha bajo prácticas de manejo orientadas a la producción sustentable en las que se miden y </w:t>
            </w:r>
            <w:r w:rsidRPr="002C6417">
              <w:rPr>
                <w:rFonts w:ascii="Arial" w:hAnsi="Arial" w:cs="Arial"/>
                <w:sz w:val="20"/>
                <w:szCs w:val="20"/>
              </w:rPr>
              <w:lastRenderedPageBreak/>
              <w:t>monitorean indicadores ambientales asociados a la conservación de la biodiversidad; 100.000 ha bajo manejo sustentable de la tierra en sistemas de producción)</w:t>
            </w:r>
          </w:p>
        </w:tc>
        <w:tc>
          <w:tcPr>
            <w:tcW w:w="1919" w:type="dxa"/>
          </w:tcPr>
          <w:p w14:paraId="0B301FA1"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lastRenderedPageBreak/>
              <w:t xml:space="preserve">La modificación solicitada se debe a que el costo de esta estrategia es significativamente menor al de aplicar certificaciones privadas. Además, este cambio podría </w:t>
            </w:r>
            <w:r w:rsidRPr="2CC751CC">
              <w:rPr>
                <w:rFonts w:ascii="Arial" w:hAnsi="Arial" w:cs="Arial"/>
                <w:sz w:val="20"/>
                <w:szCs w:val="20"/>
                <w:lang w:val="es-ES"/>
              </w:rPr>
              <w:lastRenderedPageBreak/>
              <w:t>facilitar la colaboración con certificadoras privadas a futuro donde se requieran indicadores de biodiversidad. Por lo tanto, la transición hacia el uso de índices o indicadores reconocidos por la academia no solo es más rentable, sino que también ofrece una mayor flexibilidad y adaptabilidad a diferentes tipos de actividades y tecnologías.</w:t>
            </w:r>
          </w:p>
        </w:tc>
      </w:tr>
      <w:tr w:rsidR="00B02176" w:rsidRPr="002C6417" w14:paraId="2A3583BF" w14:textId="77777777" w:rsidTr="2CC751CC">
        <w:tc>
          <w:tcPr>
            <w:tcW w:w="1751" w:type="dxa"/>
          </w:tcPr>
          <w:p w14:paraId="6047CB20" w14:textId="77777777" w:rsidR="00B02176" w:rsidRPr="002C6417" w:rsidRDefault="00B02176" w:rsidP="00840955">
            <w:pPr>
              <w:rPr>
                <w:rFonts w:ascii="Arial" w:hAnsi="Arial" w:cs="Arial"/>
                <w:sz w:val="20"/>
                <w:szCs w:val="20"/>
              </w:rPr>
            </w:pPr>
            <w:r w:rsidRPr="002C6417">
              <w:rPr>
                <w:rFonts w:ascii="Arial" w:hAnsi="Arial" w:cs="Arial"/>
                <w:sz w:val="20"/>
                <w:szCs w:val="20"/>
              </w:rPr>
              <w:lastRenderedPageBreak/>
              <w:t>Indicador 11: Número de mecanismos de mitigación y/o compensación ambiental, que promueven la conservación de la biodiversidad y los servicios ecosistémicos</w:t>
            </w:r>
          </w:p>
        </w:tc>
        <w:tc>
          <w:tcPr>
            <w:tcW w:w="1662" w:type="dxa"/>
          </w:tcPr>
          <w:p w14:paraId="3D4868C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− 0</w:t>
            </w:r>
          </w:p>
        </w:tc>
        <w:tc>
          <w:tcPr>
            <w:tcW w:w="1662" w:type="dxa"/>
          </w:tcPr>
          <w:p w14:paraId="1DE9B367"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Al menos uno (1) (Mitigación ambiental y / o compensación asociada con el EIA del embalse en la cuenca del Arroyo Casupá / Cuenca del río Santa Lucía</w:t>
            </w:r>
          </w:p>
        </w:tc>
        <w:tc>
          <w:tcPr>
            <w:tcW w:w="1606" w:type="dxa"/>
          </w:tcPr>
          <w:p w14:paraId="299446F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− 0</w:t>
            </w:r>
          </w:p>
        </w:tc>
        <w:tc>
          <w:tcPr>
            <w:tcW w:w="1606" w:type="dxa"/>
          </w:tcPr>
          <w:p w14:paraId="387355B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Una metodología general diseñada para el desarrollo de un mecanismo genérico de compensación de proyectos que favorezca la conservación de la biodiversidad.</w:t>
            </w:r>
          </w:p>
        </w:tc>
        <w:tc>
          <w:tcPr>
            <w:tcW w:w="1919" w:type="dxa"/>
          </w:tcPr>
          <w:p w14:paraId="3BAB0041"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Como el proyecto del reservorio de agua en el arroyo Casupá fue cancelado, se adoptará una estrategia diferente para alcanzar el valor meta esperado: se diseñará una metodología general para el desarrollo de un mecanismo genérico de compensación del proyecto que favorezca la conservación de la biodiversidad.</w:t>
            </w:r>
          </w:p>
        </w:tc>
      </w:tr>
      <w:tr w:rsidR="00B02176" w:rsidRPr="002C6417" w14:paraId="016482E3" w14:textId="77777777" w:rsidTr="2CC751CC">
        <w:tc>
          <w:tcPr>
            <w:tcW w:w="1751" w:type="dxa"/>
          </w:tcPr>
          <w:p w14:paraId="620C10D3"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Indicador 13: Índice de calidad de hábitat para especies dentro de APs, vulnerables y/o en peligro de extinción</w:t>
            </w:r>
          </w:p>
        </w:tc>
        <w:tc>
          <w:tcPr>
            <w:tcW w:w="1662" w:type="dxa"/>
          </w:tcPr>
          <w:p w14:paraId="03EE51B6"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Calidad de hábitat para la gaviota cangrejera Larus atlanticus (Superficie de cangrejales en humedales </w:t>
            </w:r>
            <w:r w:rsidRPr="2CC751CC">
              <w:rPr>
                <w:rFonts w:ascii="Arial" w:hAnsi="Arial" w:cs="Arial"/>
                <w:sz w:val="20"/>
                <w:szCs w:val="20"/>
                <w:lang w:val="es-ES"/>
              </w:rPr>
              <w:lastRenderedPageBreak/>
              <w:t>salobres): Buena</w:t>
            </w:r>
          </w:p>
          <w:p w14:paraId="68C16B8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Condición de pastizales (diversidad de aves): Buena</w:t>
            </w:r>
          </w:p>
          <w:p w14:paraId="5F475E5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Condición de los humedales de agua dulce (diversidad de aves): Buena </w:t>
            </w:r>
          </w:p>
          <w:p w14:paraId="4FFB9F00"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Condición del bosque y matorral psamófilo (riqueza de especies leñosas): Buena </w:t>
            </w:r>
          </w:p>
          <w:p w14:paraId="030FA9F5"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Calidad de sistemas fluviales (Índice Biológico a nivel de familias de invertebrados acuáticos): Buena</w:t>
            </w:r>
          </w:p>
        </w:tc>
        <w:tc>
          <w:tcPr>
            <w:tcW w:w="1662" w:type="dxa"/>
          </w:tcPr>
          <w:p w14:paraId="0AF7BF26"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lastRenderedPageBreak/>
              <w:t xml:space="preserve">− Calidad de hábitat para la gaviota cangrejera Larus atlanticus (Superficie de cangrejales en humedales </w:t>
            </w:r>
            <w:r w:rsidRPr="2CC751CC">
              <w:rPr>
                <w:rFonts w:ascii="Arial" w:hAnsi="Arial" w:cs="Arial"/>
                <w:sz w:val="20"/>
                <w:szCs w:val="20"/>
                <w:lang w:val="es-ES"/>
              </w:rPr>
              <w:lastRenderedPageBreak/>
              <w:t xml:space="preserve">salobres): Muy buena </w:t>
            </w:r>
          </w:p>
          <w:p w14:paraId="5D6CCF8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Condición de pastizales (diversidad de aves): Muy buena</w:t>
            </w:r>
          </w:p>
          <w:p w14:paraId="32632E4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Condición de los humedales de agua dulce (diversidad de aves): Muy buena </w:t>
            </w:r>
          </w:p>
          <w:p w14:paraId="21F33116"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Condición del bosque y matorral psamófilo (riqueza de especies leñosas): Muy buena </w:t>
            </w:r>
          </w:p>
          <w:p w14:paraId="09AEE3E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Calidad de sistemas fluviales (Índice Biológico a nivel de familias de invertebrados acuáticos): Muy buena</w:t>
            </w:r>
          </w:p>
        </w:tc>
        <w:tc>
          <w:tcPr>
            <w:tcW w:w="1606" w:type="dxa"/>
          </w:tcPr>
          <w:p w14:paraId="156AA0CA"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lastRenderedPageBreak/>
              <w:t xml:space="preserve">− Estado de los humedales (a) Densidad de cuevas del cangrejo (Neohelice granulata): Buena; (b) </w:t>
            </w:r>
            <w:r w:rsidRPr="2CC751CC">
              <w:rPr>
                <w:rFonts w:ascii="Arial" w:hAnsi="Arial" w:cs="Arial"/>
                <w:sz w:val="20"/>
                <w:szCs w:val="20"/>
                <w:lang w:val="es-ES"/>
              </w:rPr>
              <w:lastRenderedPageBreak/>
              <w:t>Abundancia de individuos del cangrejo (Neohelice granulata): Buena.</w:t>
            </w:r>
          </w:p>
          <w:p w14:paraId="36A726D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Estado de los pastizales (a) Frecuencia relativa de aves de pastizal: Muy buena; (b) Riqueza de aves de pastizal: Muy buena </w:t>
            </w:r>
          </w:p>
          <w:p w14:paraId="458B096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Estado de los humedales de agua dulce (a) Frecuencia relativa de aves de humedal: Muy buena; (b) Riqueza de aves de humedal: Buena</w:t>
            </w:r>
          </w:p>
          <w:p w14:paraId="01F4D72B"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Estado del bosque y matorral psamófilo: Satisfactorio </w:t>
            </w:r>
          </w:p>
          <w:p w14:paraId="28EF2DD1"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Estado de los arbustos de distribución restringida: (a) Presencia de Maytenus cassineformis y Erythroxylum microphyllum: Regular y mala; (b) Supervivencia de Maytenus cassineformis y Erythroxylum microphyllum: Regular y mala.</w:t>
            </w:r>
          </w:p>
          <w:p w14:paraId="7ABD704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lastRenderedPageBreak/>
              <w:t>− Estado de las lagunas costeras: Índice de calidad del agua: Satisfactorio (primavera - verano) y Malo (otoño - invierno).</w:t>
            </w:r>
          </w:p>
        </w:tc>
        <w:tc>
          <w:tcPr>
            <w:tcW w:w="1606" w:type="dxa"/>
          </w:tcPr>
          <w:p w14:paraId="508A7F2F"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lastRenderedPageBreak/>
              <w:t xml:space="preserve">− Estado de los humedales (a) Densidad de cuevas del cangrejo (Neohelice granulata): Buena; (b) </w:t>
            </w:r>
            <w:r w:rsidRPr="2CC751CC">
              <w:rPr>
                <w:rFonts w:ascii="Arial" w:hAnsi="Arial" w:cs="Arial"/>
                <w:sz w:val="20"/>
                <w:szCs w:val="20"/>
                <w:lang w:val="es-ES"/>
              </w:rPr>
              <w:lastRenderedPageBreak/>
              <w:t xml:space="preserve">Abundancia de individuos del cangrejo (Neohelice granulata): Buena. </w:t>
            </w:r>
          </w:p>
          <w:p w14:paraId="6C3E0AE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Estado de los pastizales (a) Frecuencia relativa de aves de pastizal: Muy buena; (b) Riqueza de aves de pastizal: Muy buena </w:t>
            </w:r>
          </w:p>
          <w:p w14:paraId="23356882"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Estado de los humedales de agua dulce (a) Frecuencia relativa de aves de humedal: Muy buena; (b) Riqueza de aves de humedal: Muy buena </w:t>
            </w:r>
          </w:p>
          <w:p w14:paraId="52F71160"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Estado del bosque y matorral psamófilo: Satisfactorio </w:t>
            </w:r>
          </w:p>
          <w:p w14:paraId="6B627B05"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Estado de los arbustos de distribución restringida: (a) Presencia de Maytenus cassineformis y Erythroxylum microphyllum: Mala y Buena; (b) Supervivencia de Maytenus cassineformis y Erythroxylum microphyllum: Mala y Buena. </w:t>
            </w:r>
          </w:p>
          <w:p w14:paraId="3C16654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lastRenderedPageBreak/>
              <w:t>− Estado de las lagunas costeras: Índice de calidad del agua: Satisfactorio.</w:t>
            </w:r>
          </w:p>
        </w:tc>
        <w:tc>
          <w:tcPr>
            <w:tcW w:w="1919" w:type="dxa"/>
          </w:tcPr>
          <w:p w14:paraId="42383560"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lastRenderedPageBreak/>
              <w:t xml:space="preserve">Como la línea base para este indicador no estaba definida en el ProDoc, el personal del proyecto y el equipo de </w:t>
            </w:r>
            <w:r w:rsidRPr="2CC751CC">
              <w:rPr>
                <w:rFonts w:ascii="Arial" w:hAnsi="Arial" w:cs="Arial"/>
                <w:sz w:val="20"/>
                <w:szCs w:val="20"/>
                <w:lang w:val="es-ES"/>
              </w:rPr>
              <w:lastRenderedPageBreak/>
              <w:t>monitoreo del SNAP revisaron los indicadores de Calidad del Hábitat propuestos y los mejoraron considerando la relevancia para los objetivos de monitoreo de AP y la sostenibilidad y factibilidad de la medición en el tiempo (después de la finalización del proyecto).</w:t>
            </w:r>
          </w:p>
        </w:tc>
      </w:tr>
      <w:tr w:rsidR="00B02176" w:rsidRPr="002C6417" w14:paraId="5055E26E" w14:textId="77777777" w:rsidTr="2CC751CC">
        <w:tc>
          <w:tcPr>
            <w:tcW w:w="1751" w:type="dxa"/>
          </w:tcPr>
          <w:p w14:paraId="07FDFE3C"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lastRenderedPageBreak/>
              <w:t>Inductor 14: Cambio en efectividad de manejo (medido a través de metodología METT) de 10 APs (AP terrestres: 194,495 ha; AP marinas: 95.319 ha)</w:t>
            </w:r>
          </w:p>
        </w:tc>
        <w:tc>
          <w:tcPr>
            <w:tcW w:w="1662" w:type="dxa"/>
          </w:tcPr>
          <w:p w14:paraId="360EE704"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−Humedales de Santa Lucía: 47 </w:t>
            </w:r>
          </w:p>
          <w:p w14:paraId="74C151A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Garzón: 37 </w:t>
            </w:r>
          </w:p>
          <w:p w14:paraId="3766DAB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Rocha: 57 </w:t>
            </w:r>
          </w:p>
          <w:p w14:paraId="7FE2B21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−Cabo Polonio: A determinar </w:t>
            </w:r>
          </w:p>
          <w:p w14:paraId="36D815D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Castillos: 39 </w:t>
            </w:r>
          </w:p>
          <w:p w14:paraId="1ACADD82"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Negra: 56 −Cerro Verde: 49 </w:t>
            </w:r>
          </w:p>
          <w:p w14:paraId="73A0762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−Quebrada de los Cuervos: 55 </w:t>
            </w:r>
          </w:p>
          <w:p w14:paraId="6DE0A8C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−Valle del Lunarejo: 54 </w:t>
            </w:r>
          </w:p>
          <w:p w14:paraId="5EB7BD92"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Paso Centurión: 28</w:t>
            </w:r>
          </w:p>
        </w:tc>
        <w:tc>
          <w:tcPr>
            <w:tcW w:w="1662" w:type="dxa"/>
          </w:tcPr>
          <w:p w14:paraId="49F07DC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−Humedales de Santa Lucía: 52 </w:t>
            </w:r>
          </w:p>
          <w:p w14:paraId="2A1713A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Garzón: 50 </w:t>
            </w:r>
          </w:p>
          <w:p w14:paraId="525A33B4"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Rocha: 63 </w:t>
            </w:r>
          </w:p>
          <w:p w14:paraId="697E5D2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Castillos: 44 </w:t>
            </w:r>
          </w:p>
          <w:p w14:paraId="2FC8761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Negra: 59 </w:t>
            </w:r>
          </w:p>
          <w:p w14:paraId="386615E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−Cerro Verde: 57 </w:t>
            </w:r>
          </w:p>
          <w:p w14:paraId="3F644EA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−Quebrada de los Cuervos: 61 </w:t>
            </w:r>
          </w:p>
          <w:p w14:paraId="062A854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−Valle del Lunarejo: 56 </w:t>
            </w:r>
          </w:p>
          <w:p w14:paraId="284702FB"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Paso Centurión: 38</w:t>
            </w:r>
          </w:p>
        </w:tc>
        <w:tc>
          <w:tcPr>
            <w:tcW w:w="1606" w:type="dxa"/>
          </w:tcPr>
          <w:p w14:paraId="474A0E0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−Humedales de Santa Lucía: 47 </w:t>
            </w:r>
          </w:p>
          <w:p w14:paraId="7F09213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Garzón: 37 </w:t>
            </w:r>
          </w:p>
          <w:p w14:paraId="1C4D4DA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Rocha: 57 </w:t>
            </w:r>
          </w:p>
          <w:p w14:paraId="5CA8922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Castillos: 39 </w:t>
            </w:r>
          </w:p>
          <w:p w14:paraId="49FC9D04"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Negra: 56 −Cerro Verde: 49 </w:t>
            </w:r>
          </w:p>
          <w:p w14:paraId="7B20860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−Quebrada de los Cuervos: 55 </w:t>
            </w:r>
          </w:p>
          <w:p w14:paraId="29C2CA1B"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−Valle del Lunarejo: 54 </w:t>
            </w:r>
          </w:p>
          <w:p w14:paraId="30D0488C"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Paso Centurión: 28</w:t>
            </w:r>
          </w:p>
          <w:p w14:paraId="417BFB6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-Cabo Polonio: 73</w:t>
            </w:r>
          </w:p>
          <w:p w14:paraId="4C6952E6" w14:textId="77777777" w:rsidR="00B02176" w:rsidRPr="002C6417" w:rsidRDefault="00B02176" w:rsidP="00840955">
            <w:pPr>
              <w:jc w:val="center"/>
              <w:rPr>
                <w:rFonts w:ascii="Arial" w:hAnsi="Arial" w:cs="Arial"/>
                <w:sz w:val="20"/>
                <w:szCs w:val="20"/>
                <w:lang w:val="es-ES"/>
              </w:rPr>
            </w:pPr>
            <w:bookmarkStart w:id="154" w:name="_Hlk178240860"/>
            <w:r w:rsidRPr="2CC751CC">
              <w:rPr>
                <w:rFonts w:ascii="Arial" w:hAnsi="Arial" w:cs="Arial"/>
                <w:sz w:val="20"/>
                <w:szCs w:val="20"/>
                <w:lang w:val="es-ES"/>
              </w:rPr>
              <w:t xml:space="preserve">−Arequita: 33 </w:t>
            </w:r>
          </w:p>
          <w:p w14:paraId="7F9E144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−Isla de Lobos: 23</w:t>
            </w:r>
            <w:bookmarkEnd w:id="154"/>
          </w:p>
        </w:tc>
        <w:tc>
          <w:tcPr>
            <w:tcW w:w="1606" w:type="dxa"/>
          </w:tcPr>
          <w:p w14:paraId="6E7CAFA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−Humedales de Santa Lucía: 52 </w:t>
            </w:r>
          </w:p>
          <w:p w14:paraId="406B54A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Garzón: 50 </w:t>
            </w:r>
          </w:p>
          <w:p w14:paraId="709AC941"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Rocha: 63 </w:t>
            </w:r>
          </w:p>
          <w:p w14:paraId="7D27ACDC"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de Castillos: 44 </w:t>
            </w:r>
          </w:p>
          <w:p w14:paraId="761F63A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−Laguna Negra: 59 </w:t>
            </w:r>
          </w:p>
          <w:p w14:paraId="2D3E5DD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−Cerro Verde: 57 </w:t>
            </w:r>
          </w:p>
          <w:p w14:paraId="4CA23A0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−Quebrada de los Cuervos: 61 </w:t>
            </w:r>
          </w:p>
          <w:p w14:paraId="0697DD62"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−Valle del Lunarejo: 56 </w:t>
            </w:r>
          </w:p>
          <w:p w14:paraId="0B14A1B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Paso Centurión: 38</w:t>
            </w:r>
          </w:p>
          <w:p w14:paraId="318D9EC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-Cabo Polonio: 75</w:t>
            </w:r>
          </w:p>
          <w:p w14:paraId="211157AB"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−Arequita: 37 </w:t>
            </w:r>
          </w:p>
          <w:p w14:paraId="315CFC0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−Isla de Lobos: 26</w:t>
            </w:r>
          </w:p>
        </w:tc>
        <w:tc>
          <w:tcPr>
            <w:tcW w:w="1919" w:type="dxa"/>
          </w:tcPr>
          <w:p w14:paraId="573CBE1A"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 xml:space="preserve">Arequita e Isla de Lobos no estaban previstas inicialmente en la formulación de la matriz de resultados. Como consecuencia del proceso actual de inserción en el SNAP, Isla de Lobos fue oficialmente declara como AP en agosto de 2024, mientras que Arequita se encuentra en proceso. En ambos casos, así como Laguna Negra (está en proceso para su aprobación por parte del Poder Ejecutivo), en vistas de su proximidad a integrar el SNAP se les aplicó el METT a fin de conocer su estado previo al ingreso.  </w:t>
            </w:r>
          </w:p>
        </w:tc>
      </w:tr>
      <w:tr w:rsidR="00B02176" w:rsidRPr="002C6417" w14:paraId="250EC19A" w14:textId="77777777" w:rsidTr="2CC751CC">
        <w:tc>
          <w:tcPr>
            <w:tcW w:w="1751" w:type="dxa"/>
          </w:tcPr>
          <w:p w14:paraId="09DC80E3"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 xml:space="preserve">Indicador 15: Área (ha) incorporada al SNAP a través de nuevas APs y la ampliación de APs existentes </w:t>
            </w:r>
            <w:r w:rsidRPr="2CC751CC">
              <w:rPr>
                <w:rFonts w:ascii="Arial" w:hAnsi="Arial" w:cs="Arial"/>
                <w:sz w:val="20"/>
                <w:szCs w:val="20"/>
                <w:lang w:val="es-ES"/>
              </w:rPr>
              <w:lastRenderedPageBreak/>
              <w:t>como resultado del proyecto</w:t>
            </w:r>
          </w:p>
        </w:tc>
        <w:tc>
          <w:tcPr>
            <w:tcW w:w="1662" w:type="dxa"/>
          </w:tcPr>
          <w:p w14:paraId="6B493FA8" w14:textId="77777777" w:rsidR="00B02176" w:rsidRPr="002C6417" w:rsidRDefault="00B02176" w:rsidP="00840955">
            <w:pPr>
              <w:jc w:val="center"/>
              <w:rPr>
                <w:rFonts w:ascii="Arial" w:hAnsi="Arial" w:cs="Arial"/>
                <w:sz w:val="20"/>
                <w:szCs w:val="20"/>
              </w:rPr>
            </w:pPr>
          </w:p>
          <w:p w14:paraId="741BFCE6" w14:textId="77777777" w:rsidR="00B02176" w:rsidRPr="002C6417" w:rsidRDefault="00B02176" w:rsidP="00840955">
            <w:pPr>
              <w:rPr>
                <w:rFonts w:ascii="Arial" w:hAnsi="Arial" w:cs="Arial"/>
                <w:sz w:val="20"/>
                <w:szCs w:val="20"/>
              </w:rPr>
            </w:pPr>
          </w:p>
          <w:p w14:paraId="70C200E8" w14:textId="77777777" w:rsidR="00B02176" w:rsidRPr="002C6417" w:rsidRDefault="00B02176" w:rsidP="00840955">
            <w:pPr>
              <w:rPr>
                <w:rFonts w:ascii="Arial" w:hAnsi="Arial" w:cs="Arial"/>
                <w:sz w:val="20"/>
                <w:szCs w:val="20"/>
              </w:rPr>
            </w:pPr>
          </w:p>
          <w:p w14:paraId="5DA9C023"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− 10.000 ha</w:t>
            </w:r>
          </w:p>
        </w:tc>
        <w:tc>
          <w:tcPr>
            <w:tcW w:w="1662" w:type="dxa"/>
          </w:tcPr>
          <w:p w14:paraId="543CE24B" w14:textId="77777777" w:rsidR="00B02176" w:rsidRPr="002C6417" w:rsidRDefault="00B02176" w:rsidP="00840955">
            <w:pPr>
              <w:jc w:val="center"/>
              <w:rPr>
                <w:rFonts w:ascii="Arial" w:hAnsi="Arial" w:cs="Arial"/>
                <w:sz w:val="20"/>
                <w:szCs w:val="20"/>
              </w:rPr>
            </w:pPr>
          </w:p>
          <w:p w14:paraId="3EC24072" w14:textId="77777777" w:rsidR="00B02176" w:rsidRPr="002C6417" w:rsidRDefault="00B02176" w:rsidP="00840955">
            <w:pPr>
              <w:rPr>
                <w:rFonts w:ascii="Arial" w:hAnsi="Arial" w:cs="Arial"/>
                <w:sz w:val="20"/>
                <w:szCs w:val="20"/>
              </w:rPr>
            </w:pPr>
          </w:p>
          <w:p w14:paraId="3D2F3027" w14:textId="77777777" w:rsidR="00B02176" w:rsidRPr="002C6417" w:rsidRDefault="00B02176" w:rsidP="00840955">
            <w:pPr>
              <w:rPr>
                <w:rFonts w:ascii="Arial" w:hAnsi="Arial" w:cs="Arial"/>
                <w:sz w:val="20"/>
                <w:szCs w:val="20"/>
              </w:rPr>
            </w:pPr>
          </w:p>
          <w:p w14:paraId="565720BB"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− 35.000 ha</w:t>
            </w:r>
          </w:p>
        </w:tc>
        <w:tc>
          <w:tcPr>
            <w:tcW w:w="1606" w:type="dxa"/>
          </w:tcPr>
          <w:p w14:paraId="678F9A98" w14:textId="77777777" w:rsidR="00B02176" w:rsidRPr="002C6417" w:rsidRDefault="00B02176" w:rsidP="00840955">
            <w:pPr>
              <w:jc w:val="center"/>
              <w:rPr>
                <w:rFonts w:ascii="Arial" w:hAnsi="Arial" w:cs="Arial"/>
                <w:sz w:val="20"/>
                <w:szCs w:val="20"/>
              </w:rPr>
            </w:pPr>
          </w:p>
          <w:p w14:paraId="0B2AB24E" w14:textId="77777777" w:rsidR="00B02176" w:rsidRPr="002C6417" w:rsidRDefault="00B02176" w:rsidP="00840955">
            <w:pPr>
              <w:jc w:val="center"/>
              <w:rPr>
                <w:rFonts w:ascii="Arial" w:hAnsi="Arial" w:cs="Arial"/>
                <w:sz w:val="20"/>
                <w:szCs w:val="20"/>
              </w:rPr>
            </w:pPr>
          </w:p>
          <w:p w14:paraId="00072232" w14:textId="77777777" w:rsidR="00B02176" w:rsidRPr="002C6417" w:rsidRDefault="00B02176" w:rsidP="00840955">
            <w:pPr>
              <w:jc w:val="center"/>
              <w:rPr>
                <w:rFonts w:ascii="Arial" w:hAnsi="Arial" w:cs="Arial"/>
                <w:sz w:val="20"/>
                <w:szCs w:val="20"/>
              </w:rPr>
            </w:pPr>
          </w:p>
          <w:p w14:paraId="2CB7930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- 5.000 ha</w:t>
            </w:r>
          </w:p>
        </w:tc>
        <w:tc>
          <w:tcPr>
            <w:tcW w:w="1606" w:type="dxa"/>
          </w:tcPr>
          <w:p w14:paraId="19917773" w14:textId="77777777" w:rsidR="00B02176" w:rsidRPr="002C6417" w:rsidRDefault="00B02176" w:rsidP="00840955">
            <w:pPr>
              <w:jc w:val="center"/>
              <w:rPr>
                <w:rFonts w:ascii="Arial" w:hAnsi="Arial" w:cs="Arial"/>
                <w:sz w:val="20"/>
                <w:szCs w:val="20"/>
              </w:rPr>
            </w:pPr>
          </w:p>
          <w:p w14:paraId="7CA04573" w14:textId="77777777" w:rsidR="00B02176" w:rsidRPr="002C6417" w:rsidRDefault="00B02176" w:rsidP="00840955">
            <w:pPr>
              <w:jc w:val="center"/>
              <w:rPr>
                <w:rFonts w:ascii="Arial" w:hAnsi="Arial" w:cs="Arial"/>
                <w:sz w:val="20"/>
                <w:szCs w:val="20"/>
              </w:rPr>
            </w:pPr>
          </w:p>
          <w:p w14:paraId="2B954257" w14:textId="77777777" w:rsidR="00B02176" w:rsidRPr="002C6417" w:rsidRDefault="00B02176" w:rsidP="00840955">
            <w:pPr>
              <w:jc w:val="center"/>
              <w:rPr>
                <w:rFonts w:ascii="Arial" w:hAnsi="Arial" w:cs="Arial"/>
                <w:sz w:val="20"/>
                <w:szCs w:val="20"/>
              </w:rPr>
            </w:pPr>
          </w:p>
          <w:p w14:paraId="181EDD4C"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− 35.000 ha</w:t>
            </w:r>
          </w:p>
        </w:tc>
        <w:tc>
          <w:tcPr>
            <w:tcW w:w="1919" w:type="dxa"/>
          </w:tcPr>
          <w:p w14:paraId="731C7057" w14:textId="77777777" w:rsidR="00B02176" w:rsidRPr="002C6417" w:rsidRDefault="00B02176" w:rsidP="00840955">
            <w:pPr>
              <w:rPr>
                <w:rFonts w:ascii="Arial" w:hAnsi="Arial" w:cs="Arial"/>
                <w:sz w:val="20"/>
                <w:szCs w:val="20"/>
              </w:rPr>
            </w:pPr>
            <w:r w:rsidRPr="002C6417">
              <w:rPr>
                <w:rFonts w:ascii="Arial" w:hAnsi="Arial" w:cs="Arial"/>
                <w:sz w:val="20"/>
                <w:szCs w:val="20"/>
              </w:rPr>
              <w:t xml:space="preserve">Como consecuencia de las modificaciones propuestas en el indicador 2, estas no afectarán la superficie total de </w:t>
            </w:r>
            <w:r w:rsidRPr="002C6417">
              <w:rPr>
                <w:rFonts w:ascii="Arial" w:hAnsi="Arial" w:cs="Arial"/>
                <w:sz w:val="20"/>
                <w:szCs w:val="20"/>
              </w:rPr>
              <w:lastRenderedPageBreak/>
              <w:t>áreas protegidas ingresadas al SNAP, con apoyo directo del proyecto, prevista en 35.000 ha.</w:t>
            </w:r>
          </w:p>
        </w:tc>
      </w:tr>
      <w:tr w:rsidR="00B02176" w:rsidRPr="002C6417" w14:paraId="5DE24F90" w14:textId="77777777" w:rsidTr="2CC751CC">
        <w:tc>
          <w:tcPr>
            <w:tcW w:w="1751" w:type="dxa"/>
          </w:tcPr>
          <w:p w14:paraId="4225FE7F" w14:textId="77777777" w:rsidR="00B02176" w:rsidRPr="002C6417" w:rsidRDefault="00B02176" w:rsidP="00840955">
            <w:pPr>
              <w:rPr>
                <w:rFonts w:ascii="Arial" w:hAnsi="Arial" w:cs="Arial"/>
                <w:sz w:val="20"/>
                <w:szCs w:val="20"/>
              </w:rPr>
            </w:pPr>
            <w:r w:rsidRPr="002C6417">
              <w:rPr>
                <w:rFonts w:ascii="Arial" w:hAnsi="Arial" w:cs="Arial"/>
                <w:sz w:val="20"/>
                <w:szCs w:val="20"/>
              </w:rPr>
              <w:lastRenderedPageBreak/>
              <w:t>Indicador 16: Cambio en la representatividad de ecosistemas clave (ha) dentro del SNAP como resultado de la incorporación de 2 nuevas AP y la ampliación de 2 AP existentes</w:t>
            </w:r>
          </w:p>
        </w:tc>
        <w:tc>
          <w:tcPr>
            <w:tcW w:w="1662" w:type="dxa"/>
          </w:tcPr>
          <w:p w14:paraId="46A127E7"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−Comunidades de palmares / Butia: 2.000 ha </w:t>
            </w:r>
          </w:p>
          <w:p w14:paraId="2F84939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Pastizales naturales: 123.213 ha </w:t>
            </w:r>
          </w:p>
          <w:p w14:paraId="0C20184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−Humedales y turberas: 26.717 ha</w:t>
            </w:r>
          </w:p>
        </w:tc>
        <w:tc>
          <w:tcPr>
            <w:tcW w:w="1662" w:type="dxa"/>
          </w:tcPr>
          <w:p w14:paraId="46500348"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Comunidades de palmares / Butia: 4.000 ha </w:t>
            </w:r>
          </w:p>
          <w:p w14:paraId="069AB06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Pastizales naturales: 127.213 ha </w:t>
            </w:r>
          </w:p>
          <w:p w14:paraId="776F4C8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Humedales y turberas: 29.717 ha</w:t>
            </w:r>
          </w:p>
        </w:tc>
        <w:tc>
          <w:tcPr>
            <w:tcW w:w="1606" w:type="dxa"/>
          </w:tcPr>
          <w:p w14:paraId="03D84F82"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−Comunidades de palmares / Butia: 2.000 ha </w:t>
            </w:r>
          </w:p>
          <w:p w14:paraId="1C6EEDF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Pastizales naturales: 123.213 ha </w:t>
            </w:r>
          </w:p>
          <w:p w14:paraId="66ACF2D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−Humedales y turberas: 26.717 ha</w:t>
            </w:r>
          </w:p>
          <w:p w14:paraId="13ED7D46" w14:textId="77777777" w:rsidR="00B02176" w:rsidRPr="007B4681" w:rsidRDefault="00B02176" w:rsidP="00840955">
            <w:pPr>
              <w:jc w:val="center"/>
              <w:rPr>
                <w:rFonts w:ascii="Arial" w:hAnsi="Arial" w:cs="Arial"/>
                <w:sz w:val="20"/>
                <w:szCs w:val="20"/>
                <w:lang w:val="it-IT"/>
              </w:rPr>
            </w:pPr>
            <w:r w:rsidRPr="007B4681">
              <w:rPr>
                <w:rFonts w:cs="Arial"/>
                <w:sz w:val="20"/>
                <w:szCs w:val="20"/>
                <w:lang w:val="it-IT"/>
              </w:rPr>
              <w:t>- Bosques: 0 ha</w:t>
            </w:r>
          </w:p>
          <w:p w14:paraId="18EBA55F" w14:textId="77777777" w:rsidR="00B02176" w:rsidRPr="007B4681" w:rsidRDefault="00B02176" w:rsidP="00840955">
            <w:pPr>
              <w:jc w:val="center"/>
              <w:rPr>
                <w:rFonts w:ascii="Arial" w:hAnsi="Arial" w:cs="Arial"/>
                <w:sz w:val="20"/>
                <w:szCs w:val="20"/>
                <w:lang w:val="it-IT"/>
              </w:rPr>
            </w:pPr>
            <w:r w:rsidRPr="007B4681">
              <w:rPr>
                <w:rFonts w:cs="Arial"/>
                <w:sz w:val="20"/>
                <w:szCs w:val="20"/>
                <w:lang w:val="it-IT"/>
              </w:rPr>
              <w:t>-Ecosistema marino: 3.500 ha</w:t>
            </w:r>
          </w:p>
        </w:tc>
        <w:tc>
          <w:tcPr>
            <w:tcW w:w="1606" w:type="dxa"/>
          </w:tcPr>
          <w:p w14:paraId="2333F72B"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Comunidades de palmares / Butia: 4.000 ha </w:t>
            </w:r>
          </w:p>
          <w:p w14:paraId="1B9DF54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Pastizales naturales: 127.213 ha </w:t>
            </w:r>
          </w:p>
          <w:p w14:paraId="15D86C2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Humedales y turberas: 29.717 ha</w:t>
            </w:r>
          </w:p>
          <w:p w14:paraId="2ABA0490" w14:textId="77777777" w:rsidR="00B02176" w:rsidRPr="007B4681" w:rsidRDefault="00B02176" w:rsidP="00840955">
            <w:pPr>
              <w:jc w:val="center"/>
              <w:rPr>
                <w:rFonts w:ascii="Arial" w:hAnsi="Arial" w:cs="Arial"/>
                <w:sz w:val="20"/>
                <w:szCs w:val="20"/>
                <w:lang w:val="it-IT"/>
              </w:rPr>
            </w:pPr>
            <w:r w:rsidRPr="007B4681">
              <w:rPr>
                <w:rFonts w:cs="Arial"/>
                <w:sz w:val="20"/>
                <w:szCs w:val="20"/>
                <w:lang w:val="it-IT"/>
              </w:rPr>
              <w:t xml:space="preserve">- Bosques: 2.000 ha </w:t>
            </w:r>
          </w:p>
          <w:p w14:paraId="3D4DCD79" w14:textId="77777777" w:rsidR="00B02176" w:rsidRPr="007B4681" w:rsidRDefault="00B02176" w:rsidP="00840955">
            <w:pPr>
              <w:jc w:val="center"/>
              <w:rPr>
                <w:rFonts w:ascii="Arial" w:hAnsi="Arial" w:cs="Arial"/>
                <w:sz w:val="20"/>
                <w:szCs w:val="20"/>
                <w:lang w:val="it-IT"/>
              </w:rPr>
            </w:pPr>
            <w:r w:rsidRPr="007B4681">
              <w:rPr>
                <w:rFonts w:cs="Arial"/>
                <w:sz w:val="20"/>
                <w:szCs w:val="20"/>
                <w:lang w:val="it-IT"/>
              </w:rPr>
              <w:t>-Ecosistema marino: 3.500 ha</w:t>
            </w:r>
          </w:p>
        </w:tc>
        <w:tc>
          <w:tcPr>
            <w:tcW w:w="1919" w:type="dxa"/>
          </w:tcPr>
          <w:p w14:paraId="6CD06788"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Como consecuencia de la modificación del indicador 15 (sustitución del ingreso de Casupá) es necesario modificar la superficie de los ecosistemas clave representados en el SNAP, puesto que las nuevas áreas priorizadas no necesariamente mantienen los ecosistemas clave existentes en la cuenca de Casupá. Tomando en cuenta las características ecosistémicas de las nuevas áreas priorizadas, se propone incluir, además de los ecosistemas considerados originalmente en la matriz de resultados, los ecosistemas marinos y los bosques.</w:t>
            </w:r>
          </w:p>
          <w:p w14:paraId="1220BEAD" w14:textId="77777777" w:rsidR="00B02176" w:rsidRPr="002C6417" w:rsidRDefault="00B02176" w:rsidP="00840955">
            <w:pPr>
              <w:rPr>
                <w:rFonts w:ascii="Arial" w:hAnsi="Arial" w:cs="Arial"/>
                <w:sz w:val="20"/>
                <w:szCs w:val="20"/>
              </w:rPr>
            </w:pPr>
            <w:r w:rsidRPr="002C6417">
              <w:rPr>
                <w:rFonts w:ascii="Arial" w:hAnsi="Arial" w:cs="Arial"/>
                <w:sz w:val="20"/>
                <w:szCs w:val="20"/>
              </w:rPr>
              <w:t xml:space="preserve">La superficie adicional total de ecosistemas clave ingresados al SNAP al final del período, prevista originalmente en 17.000 ha para 3 ecosistemas, sería </w:t>
            </w:r>
            <w:r w:rsidRPr="002C6417">
              <w:rPr>
                <w:rFonts w:ascii="Arial" w:hAnsi="Arial" w:cs="Arial"/>
                <w:sz w:val="20"/>
                <w:szCs w:val="20"/>
              </w:rPr>
              <w:lastRenderedPageBreak/>
              <w:t>de 22.000 ha para 5 ecosistemas.</w:t>
            </w:r>
          </w:p>
          <w:p w14:paraId="0D3FA67A" w14:textId="77777777" w:rsidR="00B02176" w:rsidRPr="002C6417" w:rsidRDefault="00B02176" w:rsidP="00840955">
            <w:pPr>
              <w:rPr>
                <w:rFonts w:ascii="Arial" w:hAnsi="Arial" w:cs="Arial"/>
                <w:sz w:val="20"/>
                <w:szCs w:val="20"/>
                <w:lang w:val="es-ES"/>
              </w:rPr>
            </w:pPr>
            <w:r w:rsidRPr="2CC751CC">
              <w:rPr>
                <w:rFonts w:ascii="Arial" w:hAnsi="Arial" w:cs="Arial"/>
                <w:sz w:val="20"/>
                <w:szCs w:val="20"/>
                <w:lang w:val="es-ES"/>
              </w:rPr>
              <w:t>Con la inclusión del AP Arequita en el SNAP se incorporaron tres ecosistemas que hasta el momento no estaban representados en el SNAP. En cuanto a especies, se incluyeron 19 especies prioritarias del SNAP que no estaban incluidas en el Sistema, de las cuales, 17 especies son plantas vasculares y 2 son moluscos.</w:t>
            </w:r>
          </w:p>
        </w:tc>
      </w:tr>
      <w:tr w:rsidR="00B02176" w:rsidRPr="002C6417" w14:paraId="63C68A37" w14:textId="77777777" w:rsidTr="2CC751CC">
        <w:tc>
          <w:tcPr>
            <w:tcW w:w="1751" w:type="dxa"/>
          </w:tcPr>
          <w:p w14:paraId="4E133ED3" w14:textId="77777777" w:rsidR="00B02176" w:rsidRPr="002C6417" w:rsidRDefault="00B02176" w:rsidP="00840955">
            <w:pPr>
              <w:rPr>
                <w:rFonts w:ascii="Arial" w:hAnsi="Arial" w:cs="Arial"/>
                <w:sz w:val="20"/>
                <w:szCs w:val="20"/>
              </w:rPr>
            </w:pPr>
            <w:r w:rsidRPr="002C6417">
              <w:rPr>
                <w:rFonts w:ascii="Arial" w:hAnsi="Arial" w:cs="Arial"/>
                <w:sz w:val="20"/>
                <w:szCs w:val="20"/>
              </w:rPr>
              <w:lastRenderedPageBreak/>
              <w:t>Indicador 17: Nivel de conciencia entre los actores del proyecto sobre el valor de la biodiversidad, los servicios de los ecosistemas y la NDT (medido a través del Índice de CAP)</w:t>
            </w:r>
          </w:p>
        </w:tc>
        <w:tc>
          <w:tcPr>
            <w:tcW w:w="1662" w:type="dxa"/>
          </w:tcPr>
          <w:p w14:paraId="535DF3A0"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Rivera: 50 </w:t>
            </w:r>
          </w:p>
          <w:p w14:paraId="56582C32"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Montevideo: 35 </w:t>
            </w:r>
          </w:p>
          <w:p w14:paraId="0FA469A9"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Munic. Montevideo: 35 </w:t>
            </w:r>
          </w:p>
          <w:p w14:paraId="317636A9"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San José: 35 </w:t>
            </w:r>
          </w:p>
          <w:p w14:paraId="1F1BC91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OSC: 52</w:t>
            </w:r>
          </w:p>
          <w:p w14:paraId="07FD3239"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 Organizaciones de Productores locales: 30 </w:t>
            </w:r>
          </w:p>
          <w:p w14:paraId="177C6C2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Público en general: X (meta será determinada durante el primer año del proyecto)</w:t>
            </w:r>
          </w:p>
        </w:tc>
        <w:tc>
          <w:tcPr>
            <w:tcW w:w="1662" w:type="dxa"/>
          </w:tcPr>
          <w:p w14:paraId="1B4DFDE5"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Rivera: 55 </w:t>
            </w:r>
          </w:p>
          <w:p w14:paraId="1A11F8FC"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Montevideo: 45 </w:t>
            </w:r>
          </w:p>
          <w:p w14:paraId="3E899744"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Munic. Montevideo: 40 </w:t>
            </w:r>
          </w:p>
          <w:p w14:paraId="3F7CDCA0"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San José: 45 </w:t>
            </w:r>
          </w:p>
          <w:p w14:paraId="3428C68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OSC: 55</w:t>
            </w:r>
          </w:p>
          <w:p w14:paraId="1B562D06"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xml:space="preserve">Organizaciones de Productores locales: 35 </w:t>
            </w:r>
          </w:p>
          <w:p w14:paraId="540A072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Público en general: X (meta será determinada durante el primer año del proyecto)</w:t>
            </w:r>
          </w:p>
        </w:tc>
        <w:tc>
          <w:tcPr>
            <w:tcW w:w="1606" w:type="dxa"/>
          </w:tcPr>
          <w:p w14:paraId="1FC28545"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Rivera: 50 </w:t>
            </w:r>
          </w:p>
          <w:p w14:paraId="047F70D3"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Montevideo: 35 </w:t>
            </w:r>
          </w:p>
          <w:p w14:paraId="28181071"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Munic. Montevideo: 35 </w:t>
            </w:r>
          </w:p>
          <w:p w14:paraId="3E3B84F6"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San José: 35 </w:t>
            </w:r>
          </w:p>
          <w:p w14:paraId="0C6896E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OSC: 52</w:t>
            </w:r>
          </w:p>
          <w:p w14:paraId="2371E4FA"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Organizaciones de Productores locales: 30</w:t>
            </w:r>
          </w:p>
          <w:p w14:paraId="636A021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Público en general: X (meta será determinada durante el primer año del proyecto)</w:t>
            </w:r>
          </w:p>
          <w:p w14:paraId="74E014AF"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Productores ganaderos y agrícolas: 50</w:t>
            </w:r>
          </w:p>
          <w:p w14:paraId="53866AF8"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Población rural (localidades de menos de 5000 habitantes): 48</w:t>
            </w:r>
          </w:p>
        </w:tc>
        <w:tc>
          <w:tcPr>
            <w:tcW w:w="1606" w:type="dxa"/>
          </w:tcPr>
          <w:p w14:paraId="66C28D6C"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Rivera: 55 </w:t>
            </w:r>
          </w:p>
          <w:p w14:paraId="50B86690"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Montevideo: 45 </w:t>
            </w:r>
          </w:p>
          <w:p w14:paraId="4D438598"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Munic. Montevideo: 40 </w:t>
            </w:r>
          </w:p>
          <w:p w14:paraId="3268E58C" w14:textId="77777777" w:rsidR="00B02176" w:rsidRPr="002C6417" w:rsidRDefault="00B02176" w:rsidP="00840955">
            <w:pPr>
              <w:jc w:val="center"/>
              <w:rPr>
                <w:rFonts w:ascii="Arial" w:hAnsi="Arial" w:cs="Arial"/>
                <w:sz w:val="20"/>
                <w:szCs w:val="20"/>
                <w:lang w:val="es-ES"/>
              </w:rPr>
            </w:pPr>
            <w:r w:rsidRPr="2CC751CC">
              <w:rPr>
                <w:rFonts w:ascii="Arial" w:hAnsi="Arial" w:cs="Arial"/>
                <w:sz w:val="20"/>
                <w:szCs w:val="20"/>
                <w:lang w:val="es-ES"/>
              </w:rPr>
              <w:t xml:space="preserve">− Gob. Dptal San José: 45 </w:t>
            </w:r>
          </w:p>
          <w:p w14:paraId="7D3AF0B7"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OSC: 55</w:t>
            </w:r>
          </w:p>
          <w:p w14:paraId="593199E9" w14:textId="77777777" w:rsidR="00B02176" w:rsidRPr="002C6417" w:rsidRDefault="00B02176" w:rsidP="00840955">
            <w:pPr>
              <w:jc w:val="center"/>
              <w:rPr>
                <w:rFonts w:ascii="Arial" w:hAnsi="Arial" w:cs="Arial"/>
                <w:sz w:val="20"/>
                <w:szCs w:val="20"/>
              </w:rPr>
            </w:pPr>
            <w:r w:rsidRPr="002C6417">
              <w:rPr>
                <w:rFonts w:ascii="Arial" w:eastAsia="Times New Roman" w:hAnsi="Arial" w:cs="Arial"/>
                <w:color w:val="000000"/>
                <w:sz w:val="20"/>
                <w:szCs w:val="20"/>
                <w:lang w:eastAsia="es-EC"/>
              </w:rPr>
              <w:t xml:space="preserve">− </w:t>
            </w:r>
            <w:r w:rsidRPr="002C6417">
              <w:rPr>
                <w:rFonts w:ascii="Arial" w:hAnsi="Arial" w:cs="Arial"/>
                <w:sz w:val="20"/>
                <w:szCs w:val="20"/>
              </w:rPr>
              <w:t>Organizaciones de Productores locales: 35</w:t>
            </w:r>
          </w:p>
          <w:p w14:paraId="5EEA5C2E"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Público en general: X (meta será determinada durante el primer año del proyecto)</w:t>
            </w:r>
          </w:p>
          <w:p w14:paraId="5FDF3710"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Productores ganaderos y agrícolas: 60</w:t>
            </w:r>
          </w:p>
          <w:p w14:paraId="11503F4D" w14:textId="77777777" w:rsidR="00B02176" w:rsidRPr="002C6417" w:rsidRDefault="00B02176" w:rsidP="00840955">
            <w:pPr>
              <w:jc w:val="center"/>
              <w:rPr>
                <w:rFonts w:ascii="Arial" w:hAnsi="Arial" w:cs="Arial"/>
                <w:sz w:val="20"/>
                <w:szCs w:val="20"/>
              </w:rPr>
            </w:pPr>
            <w:r w:rsidRPr="002C6417">
              <w:rPr>
                <w:rFonts w:ascii="Arial" w:hAnsi="Arial" w:cs="Arial"/>
                <w:sz w:val="20"/>
                <w:szCs w:val="20"/>
              </w:rPr>
              <w:t>- Población rural (localidades de menos de 5000 habitantes): 58</w:t>
            </w:r>
          </w:p>
        </w:tc>
        <w:tc>
          <w:tcPr>
            <w:tcW w:w="1919" w:type="dxa"/>
          </w:tcPr>
          <w:p w14:paraId="4E992252" w14:textId="77777777" w:rsidR="00B02176" w:rsidRPr="002C6417" w:rsidRDefault="00B02176" w:rsidP="00840955">
            <w:pPr>
              <w:rPr>
                <w:rFonts w:ascii="Arial" w:hAnsi="Arial" w:cs="Arial"/>
                <w:sz w:val="20"/>
                <w:szCs w:val="20"/>
              </w:rPr>
            </w:pPr>
            <w:r w:rsidRPr="002C6417">
              <w:rPr>
                <w:rFonts w:ascii="Arial" w:hAnsi="Arial" w:cs="Arial"/>
                <w:sz w:val="20"/>
                <w:szCs w:val="20"/>
              </w:rPr>
              <w:t>Los productores rurales locales y la población rural se incluyen adicionalmente en el estudio del CAP por considerarse ser de interés para el proyecto y la DINABISE.</w:t>
            </w:r>
          </w:p>
        </w:tc>
      </w:tr>
    </w:tbl>
    <w:p w14:paraId="52B1456F" w14:textId="77777777" w:rsidR="00B02176" w:rsidRPr="002C6417" w:rsidRDefault="00B02176" w:rsidP="00B02176">
      <w:pPr>
        <w:rPr>
          <w:b/>
          <w:bCs/>
          <w:sz w:val="18"/>
          <w:szCs w:val="18"/>
        </w:rPr>
      </w:pPr>
      <w:r w:rsidRPr="002C6417">
        <w:rPr>
          <w:b/>
          <w:bCs/>
          <w:sz w:val="18"/>
          <w:szCs w:val="18"/>
        </w:rPr>
        <w:t>Fuente: PIR 2023 y 2024; EP, 2024</w:t>
      </w:r>
    </w:p>
    <w:p w14:paraId="75C18AEA" w14:textId="77777777" w:rsidR="00B02176" w:rsidRPr="002C6417" w:rsidRDefault="001A5103" w:rsidP="00B02176">
      <w:pPr>
        <w:pStyle w:val="Ttulo2"/>
      </w:pPr>
      <w:bookmarkStart w:id="155" w:name="_Toc181112159"/>
      <w:bookmarkStart w:id="156" w:name="_Toc182581567"/>
      <w:r w:rsidRPr="002C6417">
        <w:rPr>
          <w:noProof/>
          <w:lang w:val="es-UY" w:eastAsia="es-UY"/>
        </w:rPr>
        <w:lastRenderedPageBreak/>
        <w:drawing>
          <wp:anchor distT="0" distB="0" distL="114300" distR="114300" simplePos="0" relativeHeight="251658248" behindDoc="0" locked="0" layoutInCell="1" allowOverlap="1" wp14:anchorId="5F136C9C" wp14:editId="073A8CC5">
            <wp:simplePos x="0" y="0"/>
            <wp:positionH relativeFrom="margin">
              <wp:posOffset>-273685</wp:posOffset>
            </wp:positionH>
            <wp:positionV relativeFrom="paragraph">
              <wp:posOffset>3109595</wp:posOffset>
            </wp:positionV>
            <wp:extent cx="2828925" cy="2409825"/>
            <wp:effectExtent l="0" t="0" r="9525" b="9525"/>
            <wp:wrapThrough wrapText="bothSides">
              <wp:wrapPolygon edited="0">
                <wp:start x="0" y="0"/>
                <wp:lineTo x="0" y="21515"/>
                <wp:lineTo x="21527" y="21515"/>
                <wp:lineTo x="21527" y="0"/>
                <wp:lineTo x="0" y="0"/>
              </wp:wrapPolygon>
            </wp:wrapThrough>
            <wp:docPr id="8249048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04843" name="Imagen 8249048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8925" cy="2409825"/>
                    </a:xfrm>
                    <a:prstGeom prst="rect">
                      <a:avLst/>
                    </a:prstGeom>
                  </pic:spPr>
                </pic:pic>
              </a:graphicData>
            </a:graphic>
            <wp14:sizeRelH relativeFrom="margin">
              <wp14:pctWidth>0</wp14:pctWidth>
            </wp14:sizeRelH>
            <wp14:sizeRelV relativeFrom="margin">
              <wp14:pctHeight>0</wp14:pctHeight>
            </wp14:sizeRelV>
          </wp:anchor>
        </w:drawing>
      </w:r>
      <w:r w:rsidRPr="002C6417">
        <w:rPr>
          <w:noProof/>
          <w:lang w:val="es-UY" w:eastAsia="es-UY"/>
        </w:rPr>
        <w:drawing>
          <wp:anchor distT="0" distB="0" distL="114300" distR="114300" simplePos="0" relativeHeight="251658246" behindDoc="0" locked="0" layoutInCell="1" allowOverlap="1" wp14:anchorId="6C370AD9" wp14:editId="16A82A42">
            <wp:simplePos x="0" y="0"/>
            <wp:positionH relativeFrom="margin">
              <wp:posOffset>-280159</wp:posOffset>
            </wp:positionH>
            <wp:positionV relativeFrom="paragraph">
              <wp:posOffset>404495</wp:posOffset>
            </wp:positionV>
            <wp:extent cx="2857500" cy="2466975"/>
            <wp:effectExtent l="0" t="0" r="0" b="9525"/>
            <wp:wrapThrough wrapText="bothSides">
              <wp:wrapPolygon edited="0">
                <wp:start x="0" y="0"/>
                <wp:lineTo x="0" y="21517"/>
                <wp:lineTo x="21456" y="21517"/>
                <wp:lineTo x="21456" y="0"/>
                <wp:lineTo x="0" y="0"/>
              </wp:wrapPolygon>
            </wp:wrapThrough>
            <wp:docPr id="13234340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34004" name="Imagen 13234340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0" cy="2466975"/>
                    </a:xfrm>
                    <a:prstGeom prst="rect">
                      <a:avLst/>
                    </a:prstGeom>
                  </pic:spPr>
                </pic:pic>
              </a:graphicData>
            </a:graphic>
            <wp14:sizeRelH relativeFrom="margin">
              <wp14:pctWidth>0</wp14:pctWidth>
            </wp14:sizeRelH>
            <wp14:sizeRelV relativeFrom="margin">
              <wp14:pctHeight>0</wp14:pctHeight>
            </wp14:sizeRelV>
          </wp:anchor>
        </w:drawing>
      </w:r>
      <w:r w:rsidR="00B02176" w:rsidRPr="002C6417">
        <w:rPr>
          <w:noProof/>
          <w:lang w:val="es-UY" w:eastAsia="es-UY"/>
        </w:rPr>
        <w:drawing>
          <wp:anchor distT="0" distB="0" distL="114300" distR="114300" simplePos="0" relativeHeight="251658249" behindDoc="1" locked="0" layoutInCell="1" allowOverlap="1" wp14:anchorId="4C69F088" wp14:editId="173D60FC">
            <wp:simplePos x="0" y="0"/>
            <wp:positionH relativeFrom="column">
              <wp:posOffset>2853690</wp:posOffset>
            </wp:positionH>
            <wp:positionV relativeFrom="paragraph">
              <wp:posOffset>3109595</wp:posOffset>
            </wp:positionV>
            <wp:extent cx="2981325" cy="2419350"/>
            <wp:effectExtent l="0" t="0" r="9525" b="0"/>
            <wp:wrapThrough wrapText="bothSides">
              <wp:wrapPolygon edited="0">
                <wp:start x="0" y="0"/>
                <wp:lineTo x="0" y="21430"/>
                <wp:lineTo x="21531" y="21430"/>
                <wp:lineTo x="21531" y="0"/>
                <wp:lineTo x="0" y="0"/>
              </wp:wrapPolygon>
            </wp:wrapThrough>
            <wp:docPr id="19139893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89303" name="Imagen 19139893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1325" cy="2419350"/>
                    </a:xfrm>
                    <a:prstGeom prst="rect">
                      <a:avLst/>
                    </a:prstGeom>
                  </pic:spPr>
                </pic:pic>
              </a:graphicData>
            </a:graphic>
            <wp14:sizeRelH relativeFrom="margin">
              <wp14:pctWidth>0</wp14:pctWidth>
            </wp14:sizeRelH>
            <wp14:sizeRelV relativeFrom="margin">
              <wp14:pctHeight>0</wp14:pctHeight>
            </wp14:sizeRelV>
          </wp:anchor>
        </w:drawing>
      </w:r>
      <w:r w:rsidR="00B02176" w:rsidRPr="002C6417">
        <w:rPr>
          <w:noProof/>
          <w:lang w:val="es-UY" w:eastAsia="es-UY"/>
        </w:rPr>
        <w:drawing>
          <wp:anchor distT="0" distB="0" distL="114300" distR="114300" simplePos="0" relativeHeight="251658247" behindDoc="0" locked="0" layoutInCell="1" allowOverlap="1" wp14:anchorId="28BE5347" wp14:editId="288D9952">
            <wp:simplePos x="0" y="0"/>
            <wp:positionH relativeFrom="margin">
              <wp:posOffset>2863215</wp:posOffset>
            </wp:positionH>
            <wp:positionV relativeFrom="paragraph">
              <wp:posOffset>394970</wp:posOffset>
            </wp:positionV>
            <wp:extent cx="2981325" cy="2476500"/>
            <wp:effectExtent l="0" t="0" r="9525" b="0"/>
            <wp:wrapThrough wrapText="bothSides">
              <wp:wrapPolygon edited="0">
                <wp:start x="0" y="0"/>
                <wp:lineTo x="0" y="21434"/>
                <wp:lineTo x="21531" y="21434"/>
                <wp:lineTo x="21531" y="0"/>
                <wp:lineTo x="0" y="0"/>
              </wp:wrapPolygon>
            </wp:wrapThrough>
            <wp:docPr id="12034363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6356" name="Imagen 12034363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1325" cy="2476500"/>
                    </a:xfrm>
                    <a:prstGeom prst="rect">
                      <a:avLst/>
                    </a:prstGeom>
                  </pic:spPr>
                </pic:pic>
              </a:graphicData>
            </a:graphic>
            <wp14:sizeRelH relativeFrom="margin">
              <wp14:pctWidth>0</wp14:pctWidth>
            </wp14:sizeRelH>
            <wp14:sizeRelV relativeFrom="margin">
              <wp14:pctHeight>0</wp14:pctHeight>
            </wp14:sizeRelV>
          </wp:anchor>
        </w:drawing>
      </w:r>
      <w:r w:rsidR="00B02176" w:rsidRPr="002C6417">
        <w:t>Anexo 10: Registro fotográfico de la misión</w:t>
      </w:r>
      <w:bookmarkEnd w:id="155"/>
      <w:bookmarkEnd w:id="156"/>
    </w:p>
    <w:p w14:paraId="1CFB19D0" w14:textId="77777777" w:rsidR="00B02176" w:rsidRPr="002C6417" w:rsidRDefault="00B02176" w:rsidP="00B02176">
      <w:r w:rsidRPr="002C6417">
        <w:rPr>
          <w:noProof/>
          <w:lang w:val="es-UY" w:eastAsia="es-UY"/>
        </w:rPr>
        <w:drawing>
          <wp:anchor distT="0" distB="0" distL="114300" distR="114300" simplePos="0" relativeHeight="251658250" behindDoc="0" locked="0" layoutInCell="1" allowOverlap="1" wp14:anchorId="5B3FA00D" wp14:editId="5FB8FFF0">
            <wp:simplePos x="0" y="0"/>
            <wp:positionH relativeFrom="column">
              <wp:posOffset>777240</wp:posOffset>
            </wp:positionH>
            <wp:positionV relativeFrom="paragraph">
              <wp:posOffset>5436235</wp:posOffset>
            </wp:positionV>
            <wp:extent cx="3926205" cy="2200275"/>
            <wp:effectExtent l="0" t="0" r="0" b="9525"/>
            <wp:wrapThrough wrapText="bothSides">
              <wp:wrapPolygon edited="0">
                <wp:start x="0" y="0"/>
                <wp:lineTo x="0" y="21506"/>
                <wp:lineTo x="21485" y="21506"/>
                <wp:lineTo x="21485" y="0"/>
                <wp:lineTo x="0" y="0"/>
              </wp:wrapPolygon>
            </wp:wrapThrough>
            <wp:docPr id="11908908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90869" name="Imagen 119089086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6205" cy="2200275"/>
                    </a:xfrm>
                    <a:prstGeom prst="rect">
                      <a:avLst/>
                    </a:prstGeom>
                  </pic:spPr>
                </pic:pic>
              </a:graphicData>
            </a:graphic>
            <wp14:sizeRelV relativeFrom="margin">
              <wp14:pctHeight>0</wp14:pctHeight>
            </wp14:sizeRelV>
          </wp:anchor>
        </w:drawing>
      </w:r>
    </w:p>
    <w:p w14:paraId="6819FC21" w14:textId="77777777" w:rsidR="00B02176" w:rsidRPr="002C6417" w:rsidRDefault="00B02176" w:rsidP="00B02176"/>
    <w:p w14:paraId="47EA6756" w14:textId="77777777" w:rsidR="00B02176" w:rsidRPr="002C6417" w:rsidRDefault="00B02176" w:rsidP="00B02176"/>
    <w:p w14:paraId="068B36EC" w14:textId="77777777" w:rsidR="00B02176" w:rsidRPr="002C6417" w:rsidRDefault="00B02176" w:rsidP="00B02176"/>
    <w:p w14:paraId="25C6A5B2" w14:textId="77777777" w:rsidR="00B02176" w:rsidRPr="002C6417" w:rsidRDefault="00B02176" w:rsidP="00B02176"/>
    <w:p w14:paraId="50CF6CB6" w14:textId="77777777" w:rsidR="00B02176" w:rsidRPr="002C6417" w:rsidRDefault="00B02176" w:rsidP="00B02176"/>
    <w:p w14:paraId="408A7429" w14:textId="77777777" w:rsidR="00B02176" w:rsidRPr="002C6417" w:rsidRDefault="00B02176" w:rsidP="00B02176"/>
    <w:p w14:paraId="1A970DE8" w14:textId="77777777" w:rsidR="00B02176" w:rsidRPr="002C6417" w:rsidRDefault="00B02176" w:rsidP="00B02176">
      <w:r w:rsidRPr="002C6417">
        <w:rPr>
          <w:noProof/>
          <w:lang w:val="es-UY" w:eastAsia="es-UY"/>
        </w:rPr>
        <w:lastRenderedPageBreak/>
        <w:drawing>
          <wp:anchor distT="0" distB="0" distL="114300" distR="114300" simplePos="0" relativeHeight="251658254" behindDoc="0" locked="0" layoutInCell="1" allowOverlap="1" wp14:anchorId="2112B426" wp14:editId="2FAECB46">
            <wp:simplePos x="0" y="0"/>
            <wp:positionH relativeFrom="margin">
              <wp:posOffset>710565</wp:posOffset>
            </wp:positionH>
            <wp:positionV relativeFrom="paragraph">
              <wp:posOffset>5538470</wp:posOffset>
            </wp:positionV>
            <wp:extent cx="3924300" cy="2495550"/>
            <wp:effectExtent l="0" t="0" r="0" b="0"/>
            <wp:wrapThrough wrapText="bothSides">
              <wp:wrapPolygon edited="0">
                <wp:start x="0" y="0"/>
                <wp:lineTo x="0" y="21435"/>
                <wp:lineTo x="21495" y="21435"/>
                <wp:lineTo x="21495" y="0"/>
                <wp:lineTo x="0" y="0"/>
              </wp:wrapPolygon>
            </wp:wrapThrough>
            <wp:docPr id="63323368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33683" name="Imagen 6332336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300" cy="2495550"/>
                    </a:xfrm>
                    <a:prstGeom prst="rect">
                      <a:avLst/>
                    </a:prstGeom>
                  </pic:spPr>
                </pic:pic>
              </a:graphicData>
            </a:graphic>
            <wp14:sizeRelH relativeFrom="margin">
              <wp14:pctWidth>0</wp14:pctWidth>
            </wp14:sizeRelH>
            <wp14:sizeRelV relativeFrom="margin">
              <wp14:pctHeight>0</wp14:pctHeight>
            </wp14:sizeRelV>
          </wp:anchor>
        </w:drawing>
      </w:r>
      <w:r w:rsidRPr="002C6417">
        <w:rPr>
          <w:noProof/>
          <w:lang w:val="es-UY" w:eastAsia="es-UY"/>
        </w:rPr>
        <w:drawing>
          <wp:anchor distT="0" distB="0" distL="114300" distR="114300" simplePos="0" relativeHeight="251658255" behindDoc="0" locked="0" layoutInCell="1" allowOverlap="1" wp14:anchorId="412EE01C" wp14:editId="3E5864BE">
            <wp:simplePos x="0" y="0"/>
            <wp:positionH relativeFrom="margin">
              <wp:posOffset>2939415</wp:posOffset>
            </wp:positionH>
            <wp:positionV relativeFrom="paragraph">
              <wp:posOffset>2680970</wp:posOffset>
            </wp:positionV>
            <wp:extent cx="2858770" cy="2505075"/>
            <wp:effectExtent l="0" t="0" r="0" b="9525"/>
            <wp:wrapThrough wrapText="bothSides">
              <wp:wrapPolygon edited="0">
                <wp:start x="0" y="0"/>
                <wp:lineTo x="0" y="21518"/>
                <wp:lineTo x="21446" y="21518"/>
                <wp:lineTo x="21446" y="0"/>
                <wp:lineTo x="0" y="0"/>
              </wp:wrapPolygon>
            </wp:wrapThrough>
            <wp:docPr id="10558102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10263" name="Imagen 10558102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8770" cy="2505075"/>
                    </a:xfrm>
                    <a:prstGeom prst="rect">
                      <a:avLst/>
                    </a:prstGeom>
                  </pic:spPr>
                </pic:pic>
              </a:graphicData>
            </a:graphic>
            <wp14:sizeRelH relativeFrom="margin">
              <wp14:pctWidth>0</wp14:pctWidth>
            </wp14:sizeRelH>
            <wp14:sizeRelV relativeFrom="margin">
              <wp14:pctHeight>0</wp14:pctHeight>
            </wp14:sizeRelV>
          </wp:anchor>
        </w:drawing>
      </w:r>
      <w:r w:rsidRPr="002C6417">
        <w:rPr>
          <w:noProof/>
          <w:lang w:val="es-UY" w:eastAsia="es-UY"/>
        </w:rPr>
        <w:drawing>
          <wp:anchor distT="0" distB="0" distL="114300" distR="114300" simplePos="0" relativeHeight="251658253" behindDoc="0" locked="0" layoutInCell="1" allowOverlap="1" wp14:anchorId="601DAD4E" wp14:editId="6D8E72D5">
            <wp:simplePos x="0" y="0"/>
            <wp:positionH relativeFrom="column">
              <wp:posOffset>-222885</wp:posOffset>
            </wp:positionH>
            <wp:positionV relativeFrom="paragraph">
              <wp:posOffset>2633345</wp:posOffset>
            </wp:positionV>
            <wp:extent cx="2886075" cy="2543175"/>
            <wp:effectExtent l="0" t="0" r="9525" b="9525"/>
            <wp:wrapThrough wrapText="bothSides">
              <wp:wrapPolygon edited="0">
                <wp:start x="0" y="0"/>
                <wp:lineTo x="0" y="21519"/>
                <wp:lineTo x="21529" y="21519"/>
                <wp:lineTo x="21529" y="0"/>
                <wp:lineTo x="0" y="0"/>
              </wp:wrapPolygon>
            </wp:wrapThrough>
            <wp:docPr id="19054919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91947" name="Imagen 19054919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6075" cy="2543175"/>
                    </a:xfrm>
                    <a:prstGeom prst="rect">
                      <a:avLst/>
                    </a:prstGeom>
                  </pic:spPr>
                </pic:pic>
              </a:graphicData>
            </a:graphic>
            <wp14:sizeRelH relativeFrom="margin">
              <wp14:pctWidth>0</wp14:pctWidth>
            </wp14:sizeRelH>
            <wp14:sizeRelV relativeFrom="margin">
              <wp14:pctHeight>0</wp14:pctHeight>
            </wp14:sizeRelV>
          </wp:anchor>
        </w:drawing>
      </w:r>
      <w:r w:rsidRPr="002C6417">
        <w:rPr>
          <w:noProof/>
          <w:lang w:val="es-UY" w:eastAsia="es-UY"/>
        </w:rPr>
        <w:drawing>
          <wp:anchor distT="0" distB="0" distL="114300" distR="114300" simplePos="0" relativeHeight="251658252" behindDoc="0" locked="0" layoutInCell="1" allowOverlap="1" wp14:anchorId="0CD84BFE" wp14:editId="60E8176D">
            <wp:simplePos x="0" y="0"/>
            <wp:positionH relativeFrom="column">
              <wp:posOffset>2958465</wp:posOffset>
            </wp:positionH>
            <wp:positionV relativeFrom="paragraph">
              <wp:posOffset>0</wp:posOffset>
            </wp:positionV>
            <wp:extent cx="2839720" cy="2447925"/>
            <wp:effectExtent l="0" t="0" r="0" b="9525"/>
            <wp:wrapThrough wrapText="bothSides">
              <wp:wrapPolygon edited="0">
                <wp:start x="0" y="0"/>
                <wp:lineTo x="0" y="21516"/>
                <wp:lineTo x="21445" y="21516"/>
                <wp:lineTo x="21445" y="0"/>
                <wp:lineTo x="0" y="0"/>
              </wp:wrapPolygon>
            </wp:wrapThrough>
            <wp:docPr id="3488050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05016" name="Imagen 3488050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9720" cy="2447925"/>
                    </a:xfrm>
                    <a:prstGeom prst="rect">
                      <a:avLst/>
                    </a:prstGeom>
                  </pic:spPr>
                </pic:pic>
              </a:graphicData>
            </a:graphic>
            <wp14:sizeRelH relativeFrom="margin">
              <wp14:pctWidth>0</wp14:pctWidth>
            </wp14:sizeRelH>
            <wp14:sizeRelV relativeFrom="margin">
              <wp14:pctHeight>0</wp14:pctHeight>
            </wp14:sizeRelV>
          </wp:anchor>
        </w:drawing>
      </w:r>
      <w:r w:rsidRPr="002C6417">
        <w:rPr>
          <w:noProof/>
          <w:lang w:val="es-UY" w:eastAsia="es-UY"/>
        </w:rPr>
        <w:drawing>
          <wp:anchor distT="0" distB="0" distL="114300" distR="114300" simplePos="0" relativeHeight="251658251" behindDoc="0" locked="0" layoutInCell="1" allowOverlap="1" wp14:anchorId="42D7ADBA" wp14:editId="67309F72">
            <wp:simplePos x="0" y="0"/>
            <wp:positionH relativeFrom="margin">
              <wp:posOffset>-165735</wp:posOffset>
            </wp:positionH>
            <wp:positionV relativeFrom="paragraph">
              <wp:posOffset>0</wp:posOffset>
            </wp:positionV>
            <wp:extent cx="2800350" cy="2447925"/>
            <wp:effectExtent l="0" t="0" r="0" b="9525"/>
            <wp:wrapThrough wrapText="bothSides">
              <wp:wrapPolygon edited="0">
                <wp:start x="0" y="0"/>
                <wp:lineTo x="0" y="21516"/>
                <wp:lineTo x="21453" y="21516"/>
                <wp:lineTo x="21453" y="0"/>
                <wp:lineTo x="0" y="0"/>
              </wp:wrapPolygon>
            </wp:wrapThrough>
            <wp:docPr id="13430109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10985" name="Imagen 13430109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0350" cy="2447925"/>
                    </a:xfrm>
                    <a:prstGeom prst="rect">
                      <a:avLst/>
                    </a:prstGeom>
                  </pic:spPr>
                </pic:pic>
              </a:graphicData>
            </a:graphic>
            <wp14:sizeRelH relativeFrom="margin">
              <wp14:pctWidth>0</wp14:pctWidth>
            </wp14:sizeRelH>
            <wp14:sizeRelV relativeFrom="margin">
              <wp14:pctHeight>0</wp14:pctHeight>
            </wp14:sizeRelV>
          </wp:anchor>
        </w:drawing>
      </w:r>
    </w:p>
    <w:p w14:paraId="2FFD3BEC" w14:textId="77777777" w:rsidR="00B02176" w:rsidRPr="002C6417" w:rsidRDefault="00B02176" w:rsidP="00B02176"/>
    <w:p w14:paraId="20F0A0E2" w14:textId="77777777" w:rsidR="00B02176" w:rsidRPr="002C6417" w:rsidRDefault="00B02176" w:rsidP="00B02176"/>
    <w:p w14:paraId="4A58B0E7" w14:textId="77777777" w:rsidR="00B02176" w:rsidRPr="002C6417" w:rsidRDefault="00B02176" w:rsidP="00B02176"/>
    <w:p w14:paraId="47876D9A" w14:textId="77777777" w:rsidR="00B02176" w:rsidRPr="002C6417" w:rsidRDefault="00B02176" w:rsidP="00B02176"/>
    <w:p w14:paraId="31848510" w14:textId="77777777" w:rsidR="00B02176" w:rsidRPr="002C6417" w:rsidRDefault="00B02176" w:rsidP="00B02176"/>
    <w:p w14:paraId="43F181AA" w14:textId="77777777" w:rsidR="00B02176" w:rsidRPr="002C6417" w:rsidRDefault="00B02176" w:rsidP="00B02176"/>
    <w:bookmarkEnd w:id="0"/>
    <w:bookmarkEnd w:id="1"/>
    <w:p w14:paraId="0EE0B0DE" w14:textId="77777777" w:rsidR="00840955" w:rsidRPr="002C6417" w:rsidRDefault="00840955"/>
    <w:sectPr w:rsidR="00840955" w:rsidRPr="002C6417" w:rsidSect="00DC750A">
      <w:footerReference w:type="default" r:id="rId40"/>
      <w:pgSz w:w="12240" w:h="15840"/>
      <w:pgMar w:top="1418" w:right="1701" w:bottom="1418" w:left="1701" w:header="0" w:footer="98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1EC5F" w14:textId="77777777" w:rsidR="008F2DB3" w:rsidRDefault="008F2DB3" w:rsidP="004E2B62">
      <w:pPr>
        <w:spacing w:after="0" w:line="240" w:lineRule="auto"/>
      </w:pPr>
      <w:r>
        <w:separator/>
      </w:r>
    </w:p>
  </w:endnote>
  <w:endnote w:type="continuationSeparator" w:id="0">
    <w:p w14:paraId="31DBD68F" w14:textId="77777777" w:rsidR="008F2DB3" w:rsidRDefault="008F2DB3" w:rsidP="004E2B62">
      <w:pPr>
        <w:spacing w:after="0" w:line="240" w:lineRule="auto"/>
      </w:pPr>
      <w:r>
        <w:continuationSeparator/>
      </w:r>
    </w:p>
  </w:endnote>
  <w:endnote w:type="continuationNotice" w:id="1">
    <w:p w14:paraId="26CB0A33" w14:textId="77777777" w:rsidR="008F2DB3" w:rsidRDefault="008F2D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Klee On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06C3F" w14:textId="77777777" w:rsidR="0088351E" w:rsidRPr="00B872B0" w:rsidRDefault="0088351E">
    <w:pPr>
      <w:pStyle w:val="Piedepgina"/>
    </w:pPr>
    <w:r w:rsidRPr="00B872B0">
      <w:t xml:space="preserve"> </w:t>
    </w:r>
  </w:p>
  <w:p w14:paraId="5CF5A9B7" w14:textId="77777777" w:rsidR="0088351E" w:rsidRPr="0047006C" w:rsidRDefault="0088351E">
    <w:pPr>
      <w:pStyle w:val="Piedepgina"/>
      <w:rPr>
        <w:lang w:val="es-ES"/>
      </w:rPr>
    </w:pPr>
    <w:r>
      <w:rPr>
        <w:rFonts w:ascii="Garamond" w:hAnsi="Garamond"/>
      </w:rPr>
      <w:fldChar w:fldCharType="begin"/>
    </w:r>
    <w:r w:rsidRPr="0047006C">
      <w:rPr>
        <w:rFonts w:ascii="Garamond" w:hAnsi="Garamond"/>
        <w:lang w:val="es-ES"/>
      </w:rPr>
      <w:instrText xml:space="preserve"> PAGE   \* MERGEFORMAT </w:instrText>
    </w:r>
    <w:r>
      <w:rPr>
        <w:rFonts w:ascii="Garamond" w:hAnsi="Garamond"/>
      </w:rPr>
      <w:fldChar w:fldCharType="separate"/>
    </w:r>
    <w:r w:rsidRPr="0047006C">
      <w:rPr>
        <w:rFonts w:ascii="Garamond" w:hAnsi="Garamond"/>
        <w:noProof/>
        <w:lang w:val="es-ES"/>
      </w:rPr>
      <w:t>44</w:t>
    </w:r>
    <w:r>
      <w:rPr>
        <w:rFonts w:ascii="Garamond" w:hAnsi="Garamond"/>
        <w:noProof/>
      </w:rPr>
      <w:fldChar w:fldCharType="end"/>
    </w:r>
    <w:r w:rsidRPr="0047006C">
      <w:rPr>
        <w:noProof/>
        <w:lang w:val="es-ES"/>
      </w:rPr>
      <w:tab/>
      <w:t xml:space="preserve">                                              </w:t>
    </w:r>
    <w:r w:rsidRPr="0047006C">
      <w:rPr>
        <w:rFonts w:ascii="Garamond" w:hAnsi="Garamond"/>
        <w:lang w:val="es-ES"/>
      </w:rPr>
      <w:t>ANEXO 3 Modelo de plantilla 1 para los Términos de Referencia del MTR</w:t>
    </w:r>
  </w:p>
  <w:p w14:paraId="577CC2FF" w14:textId="77777777" w:rsidR="0088351E" w:rsidRPr="0047006C" w:rsidRDefault="0088351E">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0564461"/>
      <w:docPartObj>
        <w:docPartGallery w:val="Page Numbers (Bottom of Page)"/>
        <w:docPartUnique/>
      </w:docPartObj>
    </w:sdtPr>
    <w:sdtContent>
      <w:p w14:paraId="1C4B4FB5" w14:textId="77777777" w:rsidR="0088351E" w:rsidRDefault="0088351E">
        <w:pPr>
          <w:pStyle w:val="Piedepgina"/>
          <w:jc w:val="center"/>
        </w:pPr>
        <w:r>
          <w:fldChar w:fldCharType="begin"/>
        </w:r>
        <w:r>
          <w:instrText>PAGE   \* MERGEFORMAT</w:instrText>
        </w:r>
        <w:r>
          <w:fldChar w:fldCharType="separate"/>
        </w:r>
        <w:r w:rsidR="009F4749" w:rsidRPr="009F4749">
          <w:rPr>
            <w:noProof/>
            <w:lang w:val="es-ES"/>
          </w:rPr>
          <w:t>65</w:t>
        </w:r>
        <w:r>
          <w:fldChar w:fldCharType="end"/>
        </w:r>
      </w:p>
    </w:sdtContent>
  </w:sdt>
  <w:p w14:paraId="103DA447" w14:textId="77777777" w:rsidR="0088351E" w:rsidRDefault="0088351E" w:rsidP="004046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0474179"/>
      <w:docPartObj>
        <w:docPartGallery w:val="Page Numbers (Bottom of Page)"/>
        <w:docPartUnique/>
      </w:docPartObj>
    </w:sdtPr>
    <w:sdtContent>
      <w:p w14:paraId="0B8D5E5C" w14:textId="77777777" w:rsidR="0088351E" w:rsidRDefault="0088351E">
        <w:pPr>
          <w:pStyle w:val="Piedepgina"/>
          <w:jc w:val="center"/>
        </w:pPr>
        <w:r>
          <w:fldChar w:fldCharType="begin"/>
        </w:r>
        <w:r>
          <w:instrText>PAGE   \* MERGEFORMAT</w:instrText>
        </w:r>
        <w:r>
          <w:fldChar w:fldCharType="separate"/>
        </w:r>
        <w:r w:rsidR="00B75BB2" w:rsidRPr="00B75BB2">
          <w:rPr>
            <w:noProof/>
            <w:lang w:val="es-ES"/>
          </w:rPr>
          <w:t>86</w:t>
        </w:r>
        <w:r>
          <w:fldChar w:fldCharType="end"/>
        </w:r>
      </w:p>
    </w:sdtContent>
  </w:sdt>
  <w:p w14:paraId="49699410" w14:textId="77777777" w:rsidR="0088351E" w:rsidRDefault="0088351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92348" w14:textId="77777777" w:rsidR="0088351E" w:rsidRPr="00007EB2" w:rsidRDefault="0088351E" w:rsidP="00007EB2">
    <w:pPr>
      <w:pStyle w:val="Piedepgina"/>
    </w:pPr>
    <w:r w:rsidRPr="00007EB2">
      <w:t xml:space="preserve"> </w:t>
    </w:r>
  </w:p>
  <w:p w14:paraId="754B5659" w14:textId="77777777" w:rsidR="0088351E" w:rsidRPr="00007EB2" w:rsidRDefault="0088351E" w:rsidP="00007EB2">
    <w:pPr>
      <w:pStyle w:val="Piedepgina"/>
      <w:rPr>
        <w:lang w:val="es-ES"/>
      </w:rPr>
    </w:pPr>
    <w:r>
      <w:rPr>
        <w:rFonts w:ascii="Garamond" w:hAnsi="Garamond"/>
      </w:rPr>
      <w:fldChar w:fldCharType="begin"/>
    </w:r>
    <w:r w:rsidRPr="0047006C">
      <w:rPr>
        <w:rFonts w:ascii="Garamond" w:hAnsi="Garamond"/>
        <w:lang w:val="es-ES"/>
      </w:rPr>
      <w:instrText xml:space="preserve"> PAGE   \* MERGEFORMAT </w:instrText>
    </w:r>
    <w:r>
      <w:rPr>
        <w:rFonts w:ascii="Garamond" w:hAnsi="Garamond"/>
      </w:rPr>
      <w:fldChar w:fldCharType="separate"/>
    </w:r>
    <w:r w:rsidRPr="0047006C">
      <w:rPr>
        <w:rFonts w:ascii="Garamond" w:hAnsi="Garamond"/>
        <w:noProof/>
        <w:lang w:val="es-ES"/>
      </w:rPr>
      <w:t>44</w:t>
    </w:r>
    <w:r>
      <w:rPr>
        <w:rFonts w:ascii="Garamond" w:hAnsi="Garamond"/>
        <w:noProof/>
      </w:rPr>
      <w:fldChar w:fldCharType="end"/>
    </w:r>
    <w:r w:rsidRPr="00007EB2">
      <w:rPr>
        <w:lang w:val="es-ES"/>
      </w:rPr>
      <w:tab/>
      <w:t xml:space="preserve">                                              </w:t>
    </w:r>
    <w:r w:rsidRPr="00007EB2">
      <w:rPr>
        <w:rFonts w:ascii="Garamond" w:hAnsi="Garamond"/>
        <w:lang w:val="es-ES"/>
      </w:rPr>
      <w:t xml:space="preserve">ANEXO </w:t>
    </w:r>
    <w:proofErr w:type="gramStart"/>
    <w:r w:rsidRPr="00007EB2">
      <w:rPr>
        <w:rFonts w:ascii="Garamond" w:hAnsi="Garamond"/>
        <w:lang w:val="es-ES"/>
      </w:rPr>
      <w:t>3  Modelo</w:t>
    </w:r>
    <w:proofErr w:type="gramEnd"/>
    <w:r w:rsidRPr="00007EB2">
      <w:rPr>
        <w:rFonts w:ascii="Garamond" w:hAnsi="Garamond"/>
        <w:lang w:val="es-ES"/>
      </w:rPr>
      <w:t xml:space="preserve"> de plantilla 1 para los Términos de Referencia del MTR</w:t>
    </w:r>
  </w:p>
  <w:p w14:paraId="663C8253" w14:textId="77777777" w:rsidR="0088351E" w:rsidRPr="00007EB2" w:rsidRDefault="0088351E" w:rsidP="00007EB2">
    <w:pPr>
      <w:pStyle w:val="Piedepgina"/>
      <w:rPr>
        <w:lang w:val="es-ES"/>
      </w:rPr>
    </w:pPr>
  </w:p>
  <w:p w14:paraId="3A609CDE" w14:textId="77777777" w:rsidR="0088351E" w:rsidRDefault="0088351E"/>
  <w:p w14:paraId="276ECE03" w14:textId="77777777" w:rsidR="0088351E" w:rsidRDefault="008835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042E1" w14:textId="77777777" w:rsidR="0088351E" w:rsidRPr="00007EB2" w:rsidRDefault="0088351E" w:rsidP="00007EB2">
    <w:pPr>
      <w:pStyle w:val="Piedepgina"/>
    </w:pPr>
    <w:r>
      <w:rPr>
        <w:rFonts w:ascii="Garamond" w:hAnsi="Garamond"/>
      </w:rPr>
      <w:tab/>
    </w:r>
    <w:r w:rsidRPr="00A53F57">
      <w:rPr>
        <w:rFonts w:ascii="Garamond" w:hAnsi="Garamond"/>
      </w:rPr>
      <w:fldChar w:fldCharType="begin"/>
    </w:r>
    <w:r w:rsidRPr="00A53F57">
      <w:rPr>
        <w:rFonts w:ascii="Garamond" w:hAnsi="Garamond"/>
      </w:rPr>
      <w:instrText xml:space="preserve"> PAGE   \* MERGEFORMAT </w:instrText>
    </w:r>
    <w:r w:rsidRPr="00A53F57">
      <w:rPr>
        <w:rFonts w:ascii="Garamond" w:hAnsi="Garamond"/>
      </w:rPr>
      <w:fldChar w:fldCharType="separate"/>
    </w:r>
    <w:r w:rsidR="00B75BB2">
      <w:rPr>
        <w:rFonts w:ascii="Garamond" w:hAnsi="Garamond"/>
        <w:noProof/>
      </w:rPr>
      <w:t>66</w:t>
    </w:r>
    <w:r w:rsidRPr="00A53F57">
      <w:rPr>
        <w:rFonts w:ascii="Garamond" w:hAnsi="Garamond"/>
        <w:noProof/>
      </w:rPr>
      <w:fldChar w:fldCharType="end"/>
    </w:r>
  </w:p>
  <w:p w14:paraId="05929193" w14:textId="77777777" w:rsidR="0088351E" w:rsidRDefault="0088351E" w:rsidP="00FA5B3E">
    <w:pPr>
      <w:tabs>
        <w:tab w:val="left" w:pos="3796"/>
      </w:tabs>
    </w:pPr>
    <w:r>
      <w:tab/>
    </w:r>
  </w:p>
  <w:p w14:paraId="62E77417" w14:textId="77777777" w:rsidR="0088351E" w:rsidRDefault="008835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171122"/>
      <w:docPartObj>
        <w:docPartGallery w:val="Page Numbers (Bottom of Page)"/>
        <w:docPartUnique/>
      </w:docPartObj>
    </w:sdtPr>
    <w:sdtContent>
      <w:p w14:paraId="71EAA5B6" w14:textId="77777777" w:rsidR="0088351E" w:rsidRDefault="0088351E">
        <w:pPr>
          <w:pBdr>
            <w:top w:val="nil"/>
            <w:left w:val="nil"/>
            <w:bottom w:val="nil"/>
            <w:right w:val="nil"/>
            <w:between w:val="nil"/>
          </w:pBdr>
          <w:tabs>
            <w:tab w:val="center" w:pos="4252"/>
            <w:tab w:val="right" w:pos="8504"/>
          </w:tabs>
          <w:spacing w:after="0" w:line="240" w:lineRule="auto"/>
          <w:jc w:val="center"/>
          <w:rPr>
            <w:color w:val="000000"/>
          </w:rPr>
        </w:pPr>
        <w:r>
          <w:fldChar w:fldCharType="begin"/>
        </w:r>
        <w:r>
          <w:instrText>PAGE   \* MERGEFORMAT</w:instrText>
        </w:r>
        <w:r>
          <w:fldChar w:fldCharType="separate"/>
        </w:r>
        <w:r w:rsidR="009F4749">
          <w:rPr>
            <w:noProof/>
          </w:rPr>
          <w:t>73</w:t>
        </w:r>
        <w:r>
          <w:fldChar w:fldCharType="end"/>
        </w:r>
      </w:p>
    </w:sdtContent>
  </w:sdt>
  <w:p w14:paraId="51E41C0B" w14:textId="77777777" w:rsidR="0088351E" w:rsidRPr="00007EB2" w:rsidRDefault="0088351E" w:rsidP="00007EB2">
    <w:pPr>
      <w:pStyle w:val="Piedepgin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8921914"/>
      <w:docPartObj>
        <w:docPartGallery w:val="Page Numbers (Bottom of Page)"/>
        <w:docPartUnique/>
      </w:docPartObj>
    </w:sdtPr>
    <w:sdtContent>
      <w:p w14:paraId="32EDD5ED" w14:textId="77777777" w:rsidR="0088351E" w:rsidRDefault="0088351E">
        <w:pPr>
          <w:pBdr>
            <w:top w:val="nil"/>
            <w:left w:val="nil"/>
            <w:bottom w:val="nil"/>
            <w:right w:val="nil"/>
            <w:between w:val="nil"/>
          </w:pBdr>
          <w:tabs>
            <w:tab w:val="center" w:pos="4252"/>
            <w:tab w:val="right" w:pos="8504"/>
          </w:tabs>
          <w:spacing w:after="0" w:line="240" w:lineRule="auto"/>
          <w:jc w:val="center"/>
          <w:rPr>
            <w:color w:val="000000"/>
          </w:rPr>
        </w:pPr>
        <w:r>
          <w:fldChar w:fldCharType="begin"/>
        </w:r>
        <w:r>
          <w:instrText>PAGE   \* MERGEFORMAT</w:instrText>
        </w:r>
        <w:r>
          <w:fldChar w:fldCharType="separate"/>
        </w:r>
        <w:r w:rsidR="009F4749">
          <w:rPr>
            <w:noProof/>
          </w:rPr>
          <w:t>75</w:t>
        </w:r>
        <w:r>
          <w:fldChar w:fldCharType="end"/>
        </w:r>
      </w:p>
    </w:sdtContent>
  </w:sdt>
  <w:p w14:paraId="6934C048" w14:textId="77777777" w:rsidR="0088351E" w:rsidRPr="00007EB2" w:rsidRDefault="0088351E" w:rsidP="00007EB2">
    <w:pPr>
      <w:pStyle w:val="Piedepgina"/>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403207"/>
      <w:docPartObj>
        <w:docPartGallery w:val="Page Numbers (Bottom of Page)"/>
        <w:docPartUnique/>
      </w:docPartObj>
    </w:sdtPr>
    <w:sdtContent>
      <w:p w14:paraId="47391958" w14:textId="77777777" w:rsidR="0088351E" w:rsidRDefault="0088351E">
        <w:pPr>
          <w:pBdr>
            <w:top w:val="nil"/>
            <w:left w:val="nil"/>
            <w:bottom w:val="nil"/>
            <w:right w:val="nil"/>
            <w:between w:val="nil"/>
          </w:pBdr>
          <w:tabs>
            <w:tab w:val="center" w:pos="4252"/>
            <w:tab w:val="right" w:pos="8504"/>
          </w:tabs>
          <w:spacing w:after="0" w:line="240" w:lineRule="auto"/>
          <w:jc w:val="center"/>
          <w:rPr>
            <w:color w:val="000000"/>
          </w:rPr>
        </w:pPr>
        <w:r>
          <w:fldChar w:fldCharType="begin"/>
        </w:r>
        <w:r>
          <w:instrText>PAGE   \* MERGEFORMAT</w:instrText>
        </w:r>
        <w:r>
          <w:fldChar w:fldCharType="separate"/>
        </w:r>
        <w:r w:rsidR="00B75BB2">
          <w:rPr>
            <w:noProof/>
          </w:rPr>
          <w:t>90</w:t>
        </w:r>
        <w:r>
          <w:fldChar w:fldCharType="end"/>
        </w:r>
      </w:p>
    </w:sdtContent>
  </w:sdt>
  <w:p w14:paraId="748E19EF" w14:textId="77777777" w:rsidR="0088351E" w:rsidRPr="00007EB2" w:rsidRDefault="0088351E" w:rsidP="00007EB2">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C673C" w14:textId="77777777" w:rsidR="008F2DB3" w:rsidRDefault="008F2DB3" w:rsidP="004E2B62">
      <w:pPr>
        <w:spacing w:after="0" w:line="240" w:lineRule="auto"/>
      </w:pPr>
      <w:r>
        <w:separator/>
      </w:r>
    </w:p>
  </w:footnote>
  <w:footnote w:type="continuationSeparator" w:id="0">
    <w:p w14:paraId="7A1CF162" w14:textId="77777777" w:rsidR="008F2DB3" w:rsidRDefault="008F2DB3" w:rsidP="004E2B62">
      <w:pPr>
        <w:spacing w:after="0" w:line="240" w:lineRule="auto"/>
      </w:pPr>
      <w:r>
        <w:continuationSeparator/>
      </w:r>
    </w:p>
  </w:footnote>
  <w:footnote w:type="continuationNotice" w:id="1">
    <w:p w14:paraId="1C760C9F" w14:textId="77777777" w:rsidR="008F2DB3" w:rsidRDefault="008F2DB3">
      <w:pPr>
        <w:spacing w:before="0" w:after="0" w:line="240" w:lineRule="auto"/>
      </w:pPr>
    </w:p>
  </w:footnote>
  <w:footnote w:id="2">
    <w:p w14:paraId="67451055" w14:textId="77777777" w:rsidR="0088351E" w:rsidRPr="00007EB2" w:rsidRDefault="0088351E" w:rsidP="00007EB2">
      <w:pPr>
        <w:pStyle w:val="Textonotapie"/>
      </w:pPr>
      <w:r w:rsidRPr="00007EB2">
        <w:rPr>
          <w:rStyle w:val="Refdenotaalpie"/>
        </w:rPr>
        <w:footnoteRef/>
      </w:r>
      <w:r w:rsidRPr="00007EB2">
        <w:t xml:space="preserve"> Las escalas de valoración se detallan en el Anexo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D5B1C" w14:textId="77777777" w:rsidR="0088351E" w:rsidRPr="009D6E65" w:rsidRDefault="0088351E" w:rsidP="009D6E65">
    <w:pPr>
      <w:pStyle w:val="Textoindependiente"/>
      <w:spacing w:line="14" w:lineRule="auto"/>
      <w:jc w:val="center"/>
      <w:rPr>
        <w:sz w:val="20"/>
        <w:lang w:val="es-E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04BA"/>
    <w:multiLevelType w:val="hybridMultilevel"/>
    <w:tmpl w:val="290C1250"/>
    <w:lvl w:ilvl="0" w:tplc="0C44FD78">
      <w:numFmt w:val="bullet"/>
      <w:lvlText w:val=""/>
      <w:lvlJc w:val="left"/>
      <w:pPr>
        <w:ind w:left="116" w:hanging="272"/>
      </w:pPr>
      <w:rPr>
        <w:rFonts w:ascii="Symbol" w:eastAsia="Symbol" w:hAnsi="Symbol" w:cs="Symbol" w:hint="default"/>
        <w:b w:val="0"/>
        <w:bCs w:val="0"/>
        <w:i w:val="0"/>
        <w:iCs w:val="0"/>
        <w:spacing w:val="0"/>
        <w:w w:val="100"/>
        <w:sz w:val="18"/>
        <w:szCs w:val="18"/>
        <w:lang w:val="es-ES" w:eastAsia="en-US" w:bidi="ar-SA"/>
      </w:rPr>
    </w:lvl>
    <w:lvl w:ilvl="1" w:tplc="69902176">
      <w:numFmt w:val="bullet"/>
      <w:lvlText w:val="•"/>
      <w:lvlJc w:val="left"/>
      <w:pPr>
        <w:ind w:left="359" w:hanging="272"/>
      </w:pPr>
      <w:rPr>
        <w:rFonts w:hint="default"/>
        <w:lang w:val="es-ES" w:eastAsia="en-US" w:bidi="ar-SA"/>
      </w:rPr>
    </w:lvl>
    <w:lvl w:ilvl="2" w:tplc="F54ABD62">
      <w:numFmt w:val="bullet"/>
      <w:lvlText w:val="•"/>
      <w:lvlJc w:val="left"/>
      <w:pPr>
        <w:ind w:left="598" w:hanging="272"/>
      </w:pPr>
      <w:rPr>
        <w:rFonts w:hint="default"/>
        <w:lang w:val="es-ES" w:eastAsia="en-US" w:bidi="ar-SA"/>
      </w:rPr>
    </w:lvl>
    <w:lvl w:ilvl="3" w:tplc="F5EA9A82">
      <w:numFmt w:val="bullet"/>
      <w:lvlText w:val="•"/>
      <w:lvlJc w:val="left"/>
      <w:pPr>
        <w:ind w:left="837" w:hanging="272"/>
      </w:pPr>
      <w:rPr>
        <w:rFonts w:hint="default"/>
        <w:lang w:val="es-ES" w:eastAsia="en-US" w:bidi="ar-SA"/>
      </w:rPr>
    </w:lvl>
    <w:lvl w:ilvl="4" w:tplc="E7381648">
      <w:numFmt w:val="bullet"/>
      <w:lvlText w:val="•"/>
      <w:lvlJc w:val="left"/>
      <w:pPr>
        <w:ind w:left="1076" w:hanging="272"/>
      </w:pPr>
      <w:rPr>
        <w:rFonts w:hint="default"/>
        <w:lang w:val="es-ES" w:eastAsia="en-US" w:bidi="ar-SA"/>
      </w:rPr>
    </w:lvl>
    <w:lvl w:ilvl="5" w:tplc="2132C28C">
      <w:numFmt w:val="bullet"/>
      <w:lvlText w:val="•"/>
      <w:lvlJc w:val="left"/>
      <w:pPr>
        <w:ind w:left="1315" w:hanging="272"/>
      </w:pPr>
      <w:rPr>
        <w:rFonts w:hint="default"/>
        <w:lang w:val="es-ES" w:eastAsia="en-US" w:bidi="ar-SA"/>
      </w:rPr>
    </w:lvl>
    <w:lvl w:ilvl="6" w:tplc="FD44E80E">
      <w:numFmt w:val="bullet"/>
      <w:lvlText w:val="•"/>
      <w:lvlJc w:val="left"/>
      <w:pPr>
        <w:ind w:left="1554" w:hanging="272"/>
      </w:pPr>
      <w:rPr>
        <w:rFonts w:hint="default"/>
        <w:lang w:val="es-ES" w:eastAsia="en-US" w:bidi="ar-SA"/>
      </w:rPr>
    </w:lvl>
    <w:lvl w:ilvl="7" w:tplc="E9D2C142">
      <w:numFmt w:val="bullet"/>
      <w:lvlText w:val="•"/>
      <w:lvlJc w:val="left"/>
      <w:pPr>
        <w:ind w:left="1793" w:hanging="272"/>
      </w:pPr>
      <w:rPr>
        <w:rFonts w:hint="default"/>
        <w:lang w:val="es-ES" w:eastAsia="en-US" w:bidi="ar-SA"/>
      </w:rPr>
    </w:lvl>
    <w:lvl w:ilvl="8" w:tplc="99F85282">
      <w:numFmt w:val="bullet"/>
      <w:lvlText w:val="•"/>
      <w:lvlJc w:val="left"/>
      <w:pPr>
        <w:ind w:left="2032" w:hanging="272"/>
      </w:pPr>
      <w:rPr>
        <w:rFonts w:hint="default"/>
        <w:lang w:val="es-ES" w:eastAsia="en-US" w:bidi="ar-SA"/>
      </w:rPr>
    </w:lvl>
  </w:abstractNum>
  <w:abstractNum w:abstractNumId="1" w15:restartNumberingAfterBreak="0">
    <w:nsid w:val="089151C7"/>
    <w:multiLevelType w:val="hybridMultilevel"/>
    <w:tmpl w:val="00F2C5D6"/>
    <w:lvl w:ilvl="0" w:tplc="3632A6E6">
      <w:start w:val="1"/>
      <w:numFmt w:val="decimal"/>
      <w:lvlText w:val="%1."/>
      <w:lvlJc w:val="left"/>
      <w:pPr>
        <w:ind w:left="609" w:hanging="428"/>
      </w:pPr>
      <w:rPr>
        <w:rFonts w:ascii="Calibri" w:eastAsia="Calibri" w:hAnsi="Calibri" w:cs="Calibri" w:hint="default"/>
        <w:b/>
        <w:bCs/>
        <w:w w:val="100"/>
        <w:sz w:val="22"/>
        <w:szCs w:val="22"/>
        <w:lang w:val="es-ES" w:eastAsia="en-US" w:bidi="ar-SA"/>
      </w:rPr>
    </w:lvl>
    <w:lvl w:ilvl="1" w:tplc="6220C9CA">
      <w:numFmt w:val="bullet"/>
      <w:lvlText w:val=""/>
      <w:lvlJc w:val="left"/>
      <w:pPr>
        <w:ind w:left="902" w:hanging="360"/>
      </w:pPr>
      <w:rPr>
        <w:rFonts w:ascii="Symbol" w:eastAsia="Symbol" w:hAnsi="Symbol" w:cs="Symbol" w:hint="default"/>
        <w:w w:val="100"/>
        <w:sz w:val="22"/>
        <w:szCs w:val="22"/>
        <w:lang w:val="es-ES" w:eastAsia="en-US" w:bidi="ar-SA"/>
      </w:rPr>
    </w:lvl>
    <w:lvl w:ilvl="2" w:tplc="D0CEF85E">
      <w:numFmt w:val="bullet"/>
      <w:lvlText w:val=""/>
      <w:lvlJc w:val="left"/>
      <w:pPr>
        <w:ind w:left="1353" w:hanging="360"/>
      </w:pPr>
      <w:rPr>
        <w:rFonts w:ascii="Symbol" w:eastAsia="Symbol" w:hAnsi="Symbol" w:cs="Symbol" w:hint="default"/>
        <w:w w:val="100"/>
        <w:sz w:val="22"/>
        <w:szCs w:val="22"/>
        <w:lang w:val="es-ES" w:eastAsia="en-US" w:bidi="ar-SA"/>
      </w:rPr>
    </w:lvl>
    <w:lvl w:ilvl="3" w:tplc="BCB625BA">
      <w:numFmt w:val="bullet"/>
      <w:lvlText w:val="•"/>
      <w:lvlJc w:val="left"/>
      <w:pPr>
        <w:ind w:left="2398" w:hanging="360"/>
      </w:pPr>
      <w:rPr>
        <w:rFonts w:hint="default"/>
        <w:lang w:val="es-ES" w:eastAsia="en-US" w:bidi="ar-SA"/>
      </w:rPr>
    </w:lvl>
    <w:lvl w:ilvl="4" w:tplc="953EE29A">
      <w:numFmt w:val="bullet"/>
      <w:lvlText w:val="•"/>
      <w:lvlJc w:val="left"/>
      <w:pPr>
        <w:ind w:left="3436" w:hanging="360"/>
      </w:pPr>
      <w:rPr>
        <w:rFonts w:hint="default"/>
        <w:lang w:val="es-ES" w:eastAsia="en-US" w:bidi="ar-SA"/>
      </w:rPr>
    </w:lvl>
    <w:lvl w:ilvl="5" w:tplc="EDBCD492">
      <w:numFmt w:val="bullet"/>
      <w:lvlText w:val="•"/>
      <w:lvlJc w:val="left"/>
      <w:pPr>
        <w:ind w:left="4474" w:hanging="360"/>
      </w:pPr>
      <w:rPr>
        <w:rFonts w:hint="default"/>
        <w:lang w:val="es-ES" w:eastAsia="en-US" w:bidi="ar-SA"/>
      </w:rPr>
    </w:lvl>
    <w:lvl w:ilvl="6" w:tplc="6AF486A8">
      <w:numFmt w:val="bullet"/>
      <w:lvlText w:val="•"/>
      <w:lvlJc w:val="left"/>
      <w:pPr>
        <w:ind w:left="5513" w:hanging="360"/>
      </w:pPr>
      <w:rPr>
        <w:rFonts w:hint="default"/>
        <w:lang w:val="es-ES" w:eastAsia="en-US" w:bidi="ar-SA"/>
      </w:rPr>
    </w:lvl>
    <w:lvl w:ilvl="7" w:tplc="80828EE0">
      <w:numFmt w:val="bullet"/>
      <w:lvlText w:val="•"/>
      <w:lvlJc w:val="left"/>
      <w:pPr>
        <w:ind w:left="6551" w:hanging="360"/>
      </w:pPr>
      <w:rPr>
        <w:rFonts w:hint="default"/>
        <w:lang w:val="es-ES" w:eastAsia="en-US" w:bidi="ar-SA"/>
      </w:rPr>
    </w:lvl>
    <w:lvl w:ilvl="8" w:tplc="CE2E5B08">
      <w:numFmt w:val="bullet"/>
      <w:lvlText w:val="•"/>
      <w:lvlJc w:val="left"/>
      <w:pPr>
        <w:ind w:left="7589" w:hanging="360"/>
      </w:pPr>
      <w:rPr>
        <w:rFonts w:hint="default"/>
        <w:lang w:val="es-ES" w:eastAsia="en-US" w:bidi="ar-SA"/>
      </w:rPr>
    </w:lvl>
  </w:abstractNum>
  <w:abstractNum w:abstractNumId="2" w15:restartNumberingAfterBreak="0">
    <w:nsid w:val="0A743837"/>
    <w:multiLevelType w:val="multilevel"/>
    <w:tmpl w:val="B618398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lang w:val="es-EC"/>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BD35937"/>
    <w:multiLevelType w:val="hybridMultilevel"/>
    <w:tmpl w:val="AFF4A7BA"/>
    <w:lvl w:ilvl="0" w:tplc="336C1DEA">
      <w:numFmt w:val="bullet"/>
      <w:lvlText w:val=""/>
      <w:lvlJc w:val="left"/>
      <w:pPr>
        <w:ind w:left="115" w:hanging="272"/>
      </w:pPr>
      <w:rPr>
        <w:rFonts w:ascii="Symbol" w:eastAsia="Symbol" w:hAnsi="Symbol" w:cs="Symbol" w:hint="default"/>
        <w:b w:val="0"/>
        <w:bCs w:val="0"/>
        <w:i w:val="0"/>
        <w:iCs w:val="0"/>
        <w:spacing w:val="0"/>
        <w:w w:val="100"/>
        <w:sz w:val="18"/>
        <w:szCs w:val="18"/>
        <w:lang w:val="es-ES" w:eastAsia="en-US" w:bidi="ar-SA"/>
      </w:rPr>
    </w:lvl>
    <w:lvl w:ilvl="1" w:tplc="DFB499BA">
      <w:numFmt w:val="bullet"/>
      <w:lvlText w:val="•"/>
      <w:lvlJc w:val="left"/>
      <w:pPr>
        <w:ind w:left="368" w:hanging="272"/>
      </w:pPr>
      <w:rPr>
        <w:rFonts w:hint="default"/>
        <w:lang w:val="es-ES" w:eastAsia="en-US" w:bidi="ar-SA"/>
      </w:rPr>
    </w:lvl>
    <w:lvl w:ilvl="2" w:tplc="FD6E0A40">
      <w:numFmt w:val="bullet"/>
      <w:lvlText w:val="•"/>
      <w:lvlJc w:val="left"/>
      <w:pPr>
        <w:ind w:left="616" w:hanging="272"/>
      </w:pPr>
      <w:rPr>
        <w:rFonts w:hint="default"/>
        <w:lang w:val="es-ES" w:eastAsia="en-US" w:bidi="ar-SA"/>
      </w:rPr>
    </w:lvl>
    <w:lvl w:ilvl="3" w:tplc="7A56C1B8">
      <w:numFmt w:val="bullet"/>
      <w:lvlText w:val="•"/>
      <w:lvlJc w:val="left"/>
      <w:pPr>
        <w:ind w:left="864" w:hanging="272"/>
      </w:pPr>
      <w:rPr>
        <w:rFonts w:hint="default"/>
        <w:lang w:val="es-ES" w:eastAsia="en-US" w:bidi="ar-SA"/>
      </w:rPr>
    </w:lvl>
    <w:lvl w:ilvl="4" w:tplc="2C8C7D28">
      <w:numFmt w:val="bullet"/>
      <w:lvlText w:val="•"/>
      <w:lvlJc w:val="left"/>
      <w:pPr>
        <w:ind w:left="1112" w:hanging="272"/>
      </w:pPr>
      <w:rPr>
        <w:rFonts w:hint="default"/>
        <w:lang w:val="es-ES" w:eastAsia="en-US" w:bidi="ar-SA"/>
      </w:rPr>
    </w:lvl>
    <w:lvl w:ilvl="5" w:tplc="D654F3C0">
      <w:numFmt w:val="bullet"/>
      <w:lvlText w:val="•"/>
      <w:lvlJc w:val="left"/>
      <w:pPr>
        <w:ind w:left="1361" w:hanging="272"/>
      </w:pPr>
      <w:rPr>
        <w:rFonts w:hint="default"/>
        <w:lang w:val="es-ES" w:eastAsia="en-US" w:bidi="ar-SA"/>
      </w:rPr>
    </w:lvl>
    <w:lvl w:ilvl="6" w:tplc="9EE40FBA">
      <w:numFmt w:val="bullet"/>
      <w:lvlText w:val="•"/>
      <w:lvlJc w:val="left"/>
      <w:pPr>
        <w:ind w:left="1609" w:hanging="272"/>
      </w:pPr>
      <w:rPr>
        <w:rFonts w:hint="default"/>
        <w:lang w:val="es-ES" w:eastAsia="en-US" w:bidi="ar-SA"/>
      </w:rPr>
    </w:lvl>
    <w:lvl w:ilvl="7" w:tplc="D7464328">
      <w:numFmt w:val="bullet"/>
      <w:lvlText w:val="•"/>
      <w:lvlJc w:val="left"/>
      <w:pPr>
        <w:ind w:left="1857" w:hanging="272"/>
      </w:pPr>
      <w:rPr>
        <w:rFonts w:hint="default"/>
        <w:lang w:val="es-ES" w:eastAsia="en-US" w:bidi="ar-SA"/>
      </w:rPr>
    </w:lvl>
    <w:lvl w:ilvl="8" w:tplc="CEC886BE">
      <w:numFmt w:val="bullet"/>
      <w:lvlText w:val="•"/>
      <w:lvlJc w:val="left"/>
      <w:pPr>
        <w:ind w:left="2105" w:hanging="272"/>
      </w:pPr>
      <w:rPr>
        <w:rFonts w:hint="default"/>
        <w:lang w:val="es-ES" w:eastAsia="en-US" w:bidi="ar-SA"/>
      </w:rPr>
    </w:lvl>
  </w:abstractNum>
  <w:abstractNum w:abstractNumId="4" w15:restartNumberingAfterBreak="0">
    <w:nsid w:val="0CA36A70"/>
    <w:multiLevelType w:val="multilevel"/>
    <w:tmpl w:val="444A5342"/>
    <w:lvl w:ilvl="0">
      <w:start w:val="1"/>
      <w:numFmt w:val="decimal"/>
      <w:lvlText w:val="%1"/>
      <w:lvlJc w:val="left"/>
      <w:pPr>
        <w:ind w:left="105" w:hanging="406"/>
      </w:pPr>
      <w:rPr>
        <w:rFonts w:hint="default"/>
        <w:lang w:val="es-ES" w:eastAsia="en-US" w:bidi="ar-SA"/>
      </w:rPr>
    </w:lvl>
    <w:lvl w:ilvl="1">
      <w:start w:val="1"/>
      <w:numFmt w:val="decimal"/>
      <w:lvlText w:val="%1.%2"/>
      <w:lvlJc w:val="left"/>
      <w:pPr>
        <w:ind w:left="105" w:hanging="406"/>
      </w:pPr>
      <w:rPr>
        <w:rFonts w:hint="default"/>
        <w:lang w:val="es-ES" w:eastAsia="en-US" w:bidi="ar-SA"/>
      </w:rPr>
    </w:lvl>
    <w:lvl w:ilvl="2">
      <w:start w:val="3"/>
      <w:numFmt w:val="decimal"/>
      <w:lvlText w:val="%1.%2.%3"/>
      <w:lvlJc w:val="left"/>
      <w:pPr>
        <w:ind w:left="105" w:hanging="406"/>
      </w:pPr>
      <w:rPr>
        <w:rFonts w:ascii="Carlito" w:eastAsia="Carlito" w:hAnsi="Carlito" w:cs="Carlito" w:hint="default"/>
        <w:b w:val="0"/>
        <w:bCs w:val="0"/>
        <w:i/>
        <w:iCs/>
        <w:spacing w:val="0"/>
        <w:w w:val="100"/>
        <w:sz w:val="18"/>
        <w:szCs w:val="18"/>
        <w:lang w:val="es-ES" w:eastAsia="en-US" w:bidi="ar-SA"/>
      </w:rPr>
    </w:lvl>
    <w:lvl w:ilvl="3">
      <w:numFmt w:val="bullet"/>
      <w:lvlText w:val="•"/>
      <w:lvlJc w:val="left"/>
      <w:pPr>
        <w:ind w:left="3476" w:hanging="406"/>
      </w:pPr>
      <w:rPr>
        <w:rFonts w:hint="default"/>
        <w:lang w:val="es-ES" w:eastAsia="en-US" w:bidi="ar-SA"/>
      </w:rPr>
    </w:lvl>
    <w:lvl w:ilvl="4">
      <w:numFmt w:val="bullet"/>
      <w:lvlText w:val="•"/>
      <w:lvlJc w:val="left"/>
      <w:pPr>
        <w:ind w:left="4602" w:hanging="406"/>
      </w:pPr>
      <w:rPr>
        <w:rFonts w:hint="default"/>
        <w:lang w:val="es-ES" w:eastAsia="en-US" w:bidi="ar-SA"/>
      </w:rPr>
    </w:lvl>
    <w:lvl w:ilvl="5">
      <w:numFmt w:val="bullet"/>
      <w:lvlText w:val="•"/>
      <w:lvlJc w:val="left"/>
      <w:pPr>
        <w:ind w:left="5727" w:hanging="406"/>
      </w:pPr>
      <w:rPr>
        <w:rFonts w:hint="default"/>
        <w:lang w:val="es-ES" w:eastAsia="en-US" w:bidi="ar-SA"/>
      </w:rPr>
    </w:lvl>
    <w:lvl w:ilvl="6">
      <w:numFmt w:val="bullet"/>
      <w:lvlText w:val="•"/>
      <w:lvlJc w:val="left"/>
      <w:pPr>
        <w:ind w:left="6853" w:hanging="406"/>
      </w:pPr>
      <w:rPr>
        <w:rFonts w:hint="default"/>
        <w:lang w:val="es-ES" w:eastAsia="en-US" w:bidi="ar-SA"/>
      </w:rPr>
    </w:lvl>
    <w:lvl w:ilvl="7">
      <w:numFmt w:val="bullet"/>
      <w:lvlText w:val="•"/>
      <w:lvlJc w:val="left"/>
      <w:pPr>
        <w:ind w:left="7978" w:hanging="406"/>
      </w:pPr>
      <w:rPr>
        <w:rFonts w:hint="default"/>
        <w:lang w:val="es-ES" w:eastAsia="en-US" w:bidi="ar-SA"/>
      </w:rPr>
    </w:lvl>
    <w:lvl w:ilvl="8">
      <w:numFmt w:val="bullet"/>
      <w:lvlText w:val="•"/>
      <w:lvlJc w:val="left"/>
      <w:pPr>
        <w:ind w:left="9104" w:hanging="406"/>
      </w:pPr>
      <w:rPr>
        <w:rFonts w:hint="default"/>
        <w:lang w:val="es-ES" w:eastAsia="en-US" w:bidi="ar-SA"/>
      </w:rPr>
    </w:lvl>
  </w:abstractNum>
  <w:abstractNum w:abstractNumId="5" w15:restartNumberingAfterBreak="0">
    <w:nsid w:val="0DAB7FC9"/>
    <w:multiLevelType w:val="multilevel"/>
    <w:tmpl w:val="33247546"/>
    <w:lvl w:ilvl="0">
      <w:start w:val="1"/>
      <w:numFmt w:val="upperRoman"/>
      <w:pStyle w:val="CharCharCharCharCarChar"/>
      <w:lvlText w:val="%1."/>
      <w:lvlJc w:val="center"/>
      <w:pPr>
        <w:tabs>
          <w:tab w:val="num" w:pos="648"/>
        </w:tabs>
        <w:ind w:left="0" w:firstLine="288"/>
      </w:pPr>
      <w:rPr>
        <w:b/>
        <w:i w:val="0"/>
      </w:rPr>
    </w:lvl>
    <w:lvl w:ilvl="1">
      <w:start w:val="1"/>
      <w:numFmt w:val="decimal"/>
      <w:pStyle w:val="Chapter"/>
      <w:isLgl/>
      <w:lvlText w:val="%1.%2"/>
      <w:lvlJc w:val="left"/>
      <w:pPr>
        <w:tabs>
          <w:tab w:val="num" w:pos="720"/>
        </w:tabs>
        <w:ind w:left="720" w:hanging="720"/>
      </w:pPr>
      <w:rPr>
        <w:b w:val="0"/>
      </w:rPr>
    </w:lvl>
    <w:lvl w:ilvl="2">
      <w:start w:val="1"/>
      <w:numFmt w:val="lowerLetter"/>
      <w:pStyle w:val="Paragraph"/>
      <w:lvlText w:val="%3."/>
      <w:lvlJc w:val="left"/>
      <w:pPr>
        <w:tabs>
          <w:tab w:val="num" w:pos="1152"/>
        </w:tabs>
        <w:ind w:left="1152" w:hanging="432"/>
      </w:pPr>
    </w:lvl>
    <w:lvl w:ilvl="3">
      <w:start w:val="1"/>
      <w:numFmt w:val="lowerRoman"/>
      <w:pStyle w:val="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6" w15:restartNumberingAfterBreak="0">
    <w:nsid w:val="1429140C"/>
    <w:multiLevelType w:val="hybridMultilevel"/>
    <w:tmpl w:val="730AE07C"/>
    <w:lvl w:ilvl="0" w:tplc="C518B9FC">
      <w:start w:val="1"/>
      <w:numFmt w:val="bullet"/>
      <w:lvlText w:val="-"/>
      <w:lvlJc w:val="left"/>
      <w:pPr>
        <w:ind w:left="720" w:hanging="360"/>
      </w:pPr>
      <w:rPr>
        <w:rFonts w:ascii="Cambria" w:hAnsi="Cambria" w:cs="Arial" w:hint="default"/>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F786374"/>
    <w:multiLevelType w:val="hybridMultilevel"/>
    <w:tmpl w:val="30B84CFE"/>
    <w:lvl w:ilvl="0" w:tplc="32A2EC40">
      <w:numFmt w:val="bullet"/>
      <w:lvlText w:val=""/>
      <w:lvlJc w:val="left"/>
      <w:pPr>
        <w:ind w:left="115" w:hanging="272"/>
      </w:pPr>
      <w:rPr>
        <w:rFonts w:ascii="Symbol" w:eastAsia="Symbol" w:hAnsi="Symbol" w:cs="Symbol" w:hint="default"/>
        <w:b w:val="0"/>
        <w:bCs w:val="0"/>
        <w:i w:val="0"/>
        <w:iCs w:val="0"/>
        <w:spacing w:val="0"/>
        <w:w w:val="100"/>
        <w:sz w:val="18"/>
        <w:szCs w:val="18"/>
        <w:lang w:val="es-ES" w:eastAsia="en-US" w:bidi="ar-SA"/>
      </w:rPr>
    </w:lvl>
    <w:lvl w:ilvl="1" w:tplc="FEA6B44C">
      <w:numFmt w:val="bullet"/>
      <w:lvlText w:val="•"/>
      <w:lvlJc w:val="left"/>
      <w:pPr>
        <w:ind w:left="367" w:hanging="272"/>
      </w:pPr>
      <w:rPr>
        <w:rFonts w:hint="default"/>
        <w:lang w:val="es-ES" w:eastAsia="en-US" w:bidi="ar-SA"/>
      </w:rPr>
    </w:lvl>
    <w:lvl w:ilvl="2" w:tplc="440E564C">
      <w:numFmt w:val="bullet"/>
      <w:lvlText w:val="•"/>
      <w:lvlJc w:val="left"/>
      <w:pPr>
        <w:ind w:left="615" w:hanging="272"/>
      </w:pPr>
      <w:rPr>
        <w:rFonts w:hint="default"/>
        <w:lang w:val="es-ES" w:eastAsia="en-US" w:bidi="ar-SA"/>
      </w:rPr>
    </w:lvl>
    <w:lvl w:ilvl="3" w:tplc="1B54C800">
      <w:numFmt w:val="bullet"/>
      <w:lvlText w:val="•"/>
      <w:lvlJc w:val="left"/>
      <w:pPr>
        <w:ind w:left="863" w:hanging="272"/>
      </w:pPr>
      <w:rPr>
        <w:rFonts w:hint="default"/>
        <w:lang w:val="es-ES" w:eastAsia="en-US" w:bidi="ar-SA"/>
      </w:rPr>
    </w:lvl>
    <w:lvl w:ilvl="4" w:tplc="2138EBB8">
      <w:numFmt w:val="bullet"/>
      <w:lvlText w:val="•"/>
      <w:lvlJc w:val="left"/>
      <w:pPr>
        <w:ind w:left="1111" w:hanging="272"/>
      </w:pPr>
      <w:rPr>
        <w:rFonts w:hint="default"/>
        <w:lang w:val="es-ES" w:eastAsia="en-US" w:bidi="ar-SA"/>
      </w:rPr>
    </w:lvl>
    <w:lvl w:ilvl="5" w:tplc="8354CCC2">
      <w:numFmt w:val="bullet"/>
      <w:lvlText w:val="•"/>
      <w:lvlJc w:val="left"/>
      <w:pPr>
        <w:ind w:left="1359" w:hanging="272"/>
      </w:pPr>
      <w:rPr>
        <w:rFonts w:hint="default"/>
        <w:lang w:val="es-ES" w:eastAsia="en-US" w:bidi="ar-SA"/>
      </w:rPr>
    </w:lvl>
    <w:lvl w:ilvl="6" w:tplc="DA00CA04">
      <w:numFmt w:val="bullet"/>
      <w:lvlText w:val="•"/>
      <w:lvlJc w:val="left"/>
      <w:pPr>
        <w:ind w:left="1607" w:hanging="272"/>
      </w:pPr>
      <w:rPr>
        <w:rFonts w:hint="default"/>
        <w:lang w:val="es-ES" w:eastAsia="en-US" w:bidi="ar-SA"/>
      </w:rPr>
    </w:lvl>
    <w:lvl w:ilvl="7" w:tplc="8410F812">
      <w:numFmt w:val="bullet"/>
      <w:lvlText w:val="•"/>
      <w:lvlJc w:val="left"/>
      <w:pPr>
        <w:ind w:left="1855" w:hanging="272"/>
      </w:pPr>
      <w:rPr>
        <w:rFonts w:hint="default"/>
        <w:lang w:val="es-ES" w:eastAsia="en-US" w:bidi="ar-SA"/>
      </w:rPr>
    </w:lvl>
    <w:lvl w:ilvl="8" w:tplc="4FE8D298">
      <w:numFmt w:val="bullet"/>
      <w:lvlText w:val="•"/>
      <w:lvlJc w:val="left"/>
      <w:pPr>
        <w:ind w:left="2103" w:hanging="272"/>
      </w:pPr>
      <w:rPr>
        <w:rFonts w:hint="default"/>
        <w:lang w:val="es-ES" w:eastAsia="en-US" w:bidi="ar-SA"/>
      </w:rPr>
    </w:lvl>
  </w:abstractNum>
  <w:abstractNum w:abstractNumId="8" w15:restartNumberingAfterBreak="0">
    <w:nsid w:val="25D0533B"/>
    <w:multiLevelType w:val="hybridMultilevel"/>
    <w:tmpl w:val="9496C1B0"/>
    <w:lvl w:ilvl="0" w:tplc="04E65D14">
      <w:numFmt w:val="bullet"/>
      <w:lvlText w:val=""/>
      <w:lvlJc w:val="left"/>
      <w:pPr>
        <w:ind w:left="106" w:hanging="281"/>
      </w:pPr>
      <w:rPr>
        <w:rFonts w:ascii="Symbol" w:eastAsia="Symbol" w:hAnsi="Symbol" w:cs="Symbol" w:hint="default"/>
        <w:b w:val="0"/>
        <w:bCs w:val="0"/>
        <w:i w:val="0"/>
        <w:iCs w:val="0"/>
        <w:spacing w:val="0"/>
        <w:w w:val="100"/>
        <w:sz w:val="18"/>
        <w:szCs w:val="18"/>
        <w:lang w:val="es-ES" w:eastAsia="en-US" w:bidi="ar-SA"/>
      </w:rPr>
    </w:lvl>
    <w:lvl w:ilvl="1" w:tplc="28581DE0">
      <w:numFmt w:val="bullet"/>
      <w:lvlText w:val="•"/>
      <w:lvlJc w:val="left"/>
      <w:pPr>
        <w:ind w:left="349" w:hanging="281"/>
      </w:pPr>
      <w:rPr>
        <w:rFonts w:hint="default"/>
        <w:lang w:val="es-ES" w:eastAsia="en-US" w:bidi="ar-SA"/>
      </w:rPr>
    </w:lvl>
    <w:lvl w:ilvl="2" w:tplc="920674C2">
      <w:numFmt w:val="bullet"/>
      <w:lvlText w:val="•"/>
      <w:lvlJc w:val="left"/>
      <w:pPr>
        <w:ind w:left="599" w:hanging="281"/>
      </w:pPr>
      <w:rPr>
        <w:rFonts w:hint="default"/>
        <w:lang w:val="es-ES" w:eastAsia="en-US" w:bidi="ar-SA"/>
      </w:rPr>
    </w:lvl>
    <w:lvl w:ilvl="3" w:tplc="9C46A5DE">
      <w:numFmt w:val="bullet"/>
      <w:lvlText w:val="•"/>
      <w:lvlJc w:val="left"/>
      <w:pPr>
        <w:ind w:left="849" w:hanging="281"/>
      </w:pPr>
      <w:rPr>
        <w:rFonts w:hint="default"/>
        <w:lang w:val="es-ES" w:eastAsia="en-US" w:bidi="ar-SA"/>
      </w:rPr>
    </w:lvl>
    <w:lvl w:ilvl="4" w:tplc="DB4CAC7A">
      <w:numFmt w:val="bullet"/>
      <w:lvlText w:val="•"/>
      <w:lvlJc w:val="left"/>
      <w:pPr>
        <w:ind w:left="1099" w:hanging="281"/>
      </w:pPr>
      <w:rPr>
        <w:rFonts w:hint="default"/>
        <w:lang w:val="es-ES" w:eastAsia="en-US" w:bidi="ar-SA"/>
      </w:rPr>
    </w:lvl>
    <w:lvl w:ilvl="5" w:tplc="5B462610">
      <w:numFmt w:val="bullet"/>
      <w:lvlText w:val="•"/>
      <w:lvlJc w:val="left"/>
      <w:pPr>
        <w:ind w:left="1349" w:hanging="281"/>
      </w:pPr>
      <w:rPr>
        <w:rFonts w:hint="default"/>
        <w:lang w:val="es-ES" w:eastAsia="en-US" w:bidi="ar-SA"/>
      </w:rPr>
    </w:lvl>
    <w:lvl w:ilvl="6" w:tplc="7A0456E4">
      <w:numFmt w:val="bullet"/>
      <w:lvlText w:val="•"/>
      <w:lvlJc w:val="left"/>
      <w:pPr>
        <w:ind w:left="1599" w:hanging="281"/>
      </w:pPr>
      <w:rPr>
        <w:rFonts w:hint="default"/>
        <w:lang w:val="es-ES" w:eastAsia="en-US" w:bidi="ar-SA"/>
      </w:rPr>
    </w:lvl>
    <w:lvl w:ilvl="7" w:tplc="E2F2E774">
      <w:numFmt w:val="bullet"/>
      <w:lvlText w:val="•"/>
      <w:lvlJc w:val="left"/>
      <w:pPr>
        <w:ind w:left="1849" w:hanging="281"/>
      </w:pPr>
      <w:rPr>
        <w:rFonts w:hint="default"/>
        <w:lang w:val="es-ES" w:eastAsia="en-US" w:bidi="ar-SA"/>
      </w:rPr>
    </w:lvl>
    <w:lvl w:ilvl="8" w:tplc="073E164A">
      <w:numFmt w:val="bullet"/>
      <w:lvlText w:val="•"/>
      <w:lvlJc w:val="left"/>
      <w:pPr>
        <w:ind w:left="2099" w:hanging="281"/>
      </w:pPr>
      <w:rPr>
        <w:rFonts w:hint="default"/>
        <w:lang w:val="es-ES" w:eastAsia="en-US" w:bidi="ar-SA"/>
      </w:rPr>
    </w:lvl>
  </w:abstractNum>
  <w:abstractNum w:abstractNumId="9" w15:restartNumberingAfterBreak="0">
    <w:nsid w:val="27371CE7"/>
    <w:multiLevelType w:val="hybridMultilevel"/>
    <w:tmpl w:val="DEBA2D70"/>
    <w:lvl w:ilvl="0" w:tplc="825EE32E">
      <w:numFmt w:val="bullet"/>
      <w:lvlText w:val=""/>
      <w:lvlJc w:val="left"/>
      <w:pPr>
        <w:ind w:left="387" w:hanging="272"/>
      </w:pPr>
      <w:rPr>
        <w:rFonts w:ascii="Symbol" w:eastAsia="Symbol" w:hAnsi="Symbol" w:cs="Symbol" w:hint="default"/>
        <w:b w:val="0"/>
        <w:bCs w:val="0"/>
        <w:i w:val="0"/>
        <w:iCs w:val="0"/>
        <w:spacing w:val="0"/>
        <w:w w:val="100"/>
        <w:sz w:val="18"/>
        <w:szCs w:val="18"/>
        <w:lang w:val="es-ES" w:eastAsia="en-US" w:bidi="ar-SA"/>
      </w:rPr>
    </w:lvl>
    <w:lvl w:ilvl="1" w:tplc="1F9273D0">
      <w:numFmt w:val="bullet"/>
      <w:lvlText w:val="•"/>
      <w:lvlJc w:val="left"/>
      <w:pPr>
        <w:ind w:left="611" w:hanging="272"/>
      </w:pPr>
      <w:rPr>
        <w:rFonts w:hint="default"/>
        <w:lang w:val="es-ES" w:eastAsia="en-US" w:bidi="ar-SA"/>
      </w:rPr>
    </w:lvl>
    <w:lvl w:ilvl="2" w:tplc="56BCFCE6">
      <w:numFmt w:val="bullet"/>
      <w:lvlText w:val="•"/>
      <w:lvlJc w:val="left"/>
      <w:pPr>
        <w:ind w:left="842" w:hanging="272"/>
      </w:pPr>
      <w:rPr>
        <w:rFonts w:hint="default"/>
        <w:lang w:val="es-ES" w:eastAsia="en-US" w:bidi="ar-SA"/>
      </w:rPr>
    </w:lvl>
    <w:lvl w:ilvl="3" w:tplc="96AEFFBE">
      <w:numFmt w:val="bullet"/>
      <w:lvlText w:val="•"/>
      <w:lvlJc w:val="left"/>
      <w:pPr>
        <w:ind w:left="1073" w:hanging="272"/>
      </w:pPr>
      <w:rPr>
        <w:rFonts w:hint="default"/>
        <w:lang w:val="es-ES" w:eastAsia="en-US" w:bidi="ar-SA"/>
      </w:rPr>
    </w:lvl>
    <w:lvl w:ilvl="4" w:tplc="C8785366">
      <w:numFmt w:val="bullet"/>
      <w:lvlText w:val="•"/>
      <w:lvlJc w:val="left"/>
      <w:pPr>
        <w:ind w:left="1304" w:hanging="272"/>
      </w:pPr>
      <w:rPr>
        <w:rFonts w:hint="default"/>
        <w:lang w:val="es-ES" w:eastAsia="en-US" w:bidi="ar-SA"/>
      </w:rPr>
    </w:lvl>
    <w:lvl w:ilvl="5" w:tplc="D5FEF2AE">
      <w:numFmt w:val="bullet"/>
      <w:lvlText w:val="•"/>
      <w:lvlJc w:val="left"/>
      <w:pPr>
        <w:ind w:left="1535" w:hanging="272"/>
      </w:pPr>
      <w:rPr>
        <w:rFonts w:hint="default"/>
        <w:lang w:val="es-ES" w:eastAsia="en-US" w:bidi="ar-SA"/>
      </w:rPr>
    </w:lvl>
    <w:lvl w:ilvl="6" w:tplc="9514B9B4">
      <w:numFmt w:val="bullet"/>
      <w:lvlText w:val="•"/>
      <w:lvlJc w:val="left"/>
      <w:pPr>
        <w:ind w:left="1766" w:hanging="272"/>
      </w:pPr>
      <w:rPr>
        <w:rFonts w:hint="default"/>
        <w:lang w:val="es-ES" w:eastAsia="en-US" w:bidi="ar-SA"/>
      </w:rPr>
    </w:lvl>
    <w:lvl w:ilvl="7" w:tplc="D9542458">
      <w:numFmt w:val="bullet"/>
      <w:lvlText w:val="•"/>
      <w:lvlJc w:val="left"/>
      <w:pPr>
        <w:ind w:left="1997" w:hanging="272"/>
      </w:pPr>
      <w:rPr>
        <w:rFonts w:hint="default"/>
        <w:lang w:val="es-ES" w:eastAsia="en-US" w:bidi="ar-SA"/>
      </w:rPr>
    </w:lvl>
    <w:lvl w:ilvl="8" w:tplc="B672EA08">
      <w:numFmt w:val="bullet"/>
      <w:lvlText w:val="•"/>
      <w:lvlJc w:val="left"/>
      <w:pPr>
        <w:ind w:left="2228" w:hanging="272"/>
      </w:pPr>
      <w:rPr>
        <w:rFonts w:hint="default"/>
        <w:lang w:val="es-ES" w:eastAsia="en-US" w:bidi="ar-SA"/>
      </w:rPr>
    </w:lvl>
  </w:abstractNum>
  <w:abstractNum w:abstractNumId="10" w15:restartNumberingAfterBreak="0">
    <w:nsid w:val="2A1A502A"/>
    <w:multiLevelType w:val="hybridMultilevel"/>
    <w:tmpl w:val="51104032"/>
    <w:lvl w:ilvl="0" w:tplc="40C8C4F6">
      <w:numFmt w:val="bullet"/>
      <w:lvlText w:val=""/>
      <w:lvlJc w:val="left"/>
      <w:pPr>
        <w:ind w:left="465" w:hanging="360"/>
      </w:pPr>
      <w:rPr>
        <w:rFonts w:ascii="Symbol" w:eastAsia="Symbol" w:hAnsi="Symbol" w:cs="Symbol" w:hint="default"/>
        <w:w w:val="100"/>
        <w:sz w:val="24"/>
        <w:szCs w:val="24"/>
        <w:lang w:val="es-ES" w:eastAsia="en-US" w:bidi="ar-SA"/>
      </w:rPr>
    </w:lvl>
    <w:lvl w:ilvl="1" w:tplc="82F68852">
      <w:numFmt w:val="bullet"/>
      <w:lvlText w:val="•"/>
      <w:lvlJc w:val="left"/>
      <w:pPr>
        <w:ind w:left="1380" w:hanging="360"/>
      </w:pPr>
      <w:rPr>
        <w:rFonts w:hint="default"/>
        <w:lang w:val="es-ES" w:eastAsia="en-US" w:bidi="ar-SA"/>
      </w:rPr>
    </w:lvl>
    <w:lvl w:ilvl="2" w:tplc="3B187304">
      <w:numFmt w:val="bullet"/>
      <w:lvlText w:val="•"/>
      <w:lvlJc w:val="left"/>
      <w:pPr>
        <w:ind w:left="2301" w:hanging="360"/>
      </w:pPr>
      <w:rPr>
        <w:rFonts w:hint="default"/>
        <w:lang w:val="es-ES" w:eastAsia="en-US" w:bidi="ar-SA"/>
      </w:rPr>
    </w:lvl>
    <w:lvl w:ilvl="3" w:tplc="C1FA137C">
      <w:numFmt w:val="bullet"/>
      <w:lvlText w:val="•"/>
      <w:lvlJc w:val="left"/>
      <w:pPr>
        <w:ind w:left="3221" w:hanging="360"/>
      </w:pPr>
      <w:rPr>
        <w:rFonts w:hint="default"/>
        <w:lang w:val="es-ES" w:eastAsia="en-US" w:bidi="ar-SA"/>
      </w:rPr>
    </w:lvl>
    <w:lvl w:ilvl="4" w:tplc="E22C2FDC">
      <w:numFmt w:val="bullet"/>
      <w:lvlText w:val="•"/>
      <w:lvlJc w:val="left"/>
      <w:pPr>
        <w:ind w:left="4142" w:hanging="360"/>
      </w:pPr>
      <w:rPr>
        <w:rFonts w:hint="default"/>
        <w:lang w:val="es-ES" w:eastAsia="en-US" w:bidi="ar-SA"/>
      </w:rPr>
    </w:lvl>
    <w:lvl w:ilvl="5" w:tplc="7EC8251A">
      <w:numFmt w:val="bullet"/>
      <w:lvlText w:val="•"/>
      <w:lvlJc w:val="left"/>
      <w:pPr>
        <w:ind w:left="5063" w:hanging="360"/>
      </w:pPr>
      <w:rPr>
        <w:rFonts w:hint="default"/>
        <w:lang w:val="es-ES" w:eastAsia="en-US" w:bidi="ar-SA"/>
      </w:rPr>
    </w:lvl>
    <w:lvl w:ilvl="6" w:tplc="B562E8B0">
      <w:numFmt w:val="bullet"/>
      <w:lvlText w:val="•"/>
      <w:lvlJc w:val="left"/>
      <w:pPr>
        <w:ind w:left="5983" w:hanging="360"/>
      </w:pPr>
      <w:rPr>
        <w:rFonts w:hint="default"/>
        <w:lang w:val="es-ES" w:eastAsia="en-US" w:bidi="ar-SA"/>
      </w:rPr>
    </w:lvl>
    <w:lvl w:ilvl="7" w:tplc="3280A806">
      <w:numFmt w:val="bullet"/>
      <w:lvlText w:val="•"/>
      <w:lvlJc w:val="left"/>
      <w:pPr>
        <w:ind w:left="6904" w:hanging="360"/>
      </w:pPr>
      <w:rPr>
        <w:rFonts w:hint="default"/>
        <w:lang w:val="es-ES" w:eastAsia="en-US" w:bidi="ar-SA"/>
      </w:rPr>
    </w:lvl>
    <w:lvl w:ilvl="8" w:tplc="621AF57A">
      <w:numFmt w:val="bullet"/>
      <w:lvlText w:val="•"/>
      <w:lvlJc w:val="left"/>
      <w:pPr>
        <w:ind w:left="7825" w:hanging="360"/>
      </w:pPr>
      <w:rPr>
        <w:rFonts w:hint="default"/>
        <w:lang w:val="es-ES" w:eastAsia="en-US" w:bidi="ar-SA"/>
      </w:rPr>
    </w:lvl>
  </w:abstractNum>
  <w:abstractNum w:abstractNumId="11" w15:restartNumberingAfterBreak="0">
    <w:nsid w:val="2C5B6A7B"/>
    <w:multiLevelType w:val="hybridMultilevel"/>
    <w:tmpl w:val="85440CCA"/>
    <w:lvl w:ilvl="0" w:tplc="E5E41168">
      <w:numFmt w:val="bullet"/>
      <w:lvlText w:val=""/>
      <w:lvlJc w:val="left"/>
      <w:pPr>
        <w:ind w:left="116" w:hanging="272"/>
      </w:pPr>
      <w:rPr>
        <w:rFonts w:ascii="Symbol" w:eastAsia="Symbol" w:hAnsi="Symbol" w:cs="Symbol" w:hint="default"/>
        <w:b w:val="0"/>
        <w:bCs w:val="0"/>
        <w:i w:val="0"/>
        <w:iCs w:val="0"/>
        <w:spacing w:val="0"/>
        <w:w w:val="100"/>
        <w:sz w:val="18"/>
        <w:szCs w:val="18"/>
        <w:lang w:val="es-ES" w:eastAsia="en-US" w:bidi="ar-SA"/>
      </w:rPr>
    </w:lvl>
    <w:lvl w:ilvl="1" w:tplc="1668E74A">
      <w:numFmt w:val="bullet"/>
      <w:lvlText w:val="•"/>
      <w:lvlJc w:val="left"/>
      <w:pPr>
        <w:ind w:left="368" w:hanging="272"/>
      </w:pPr>
      <w:rPr>
        <w:rFonts w:hint="default"/>
        <w:lang w:val="es-ES" w:eastAsia="en-US" w:bidi="ar-SA"/>
      </w:rPr>
    </w:lvl>
    <w:lvl w:ilvl="2" w:tplc="A48883B2">
      <w:numFmt w:val="bullet"/>
      <w:lvlText w:val="•"/>
      <w:lvlJc w:val="left"/>
      <w:pPr>
        <w:ind w:left="616" w:hanging="272"/>
      </w:pPr>
      <w:rPr>
        <w:rFonts w:hint="default"/>
        <w:lang w:val="es-ES" w:eastAsia="en-US" w:bidi="ar-SA"/>
      </w:rPr>
    </w:lvl>
    <w:lvl w:ilvl="3" w:tplc="E53004CC">
      <w:numFmt w:val="bullet"/>
      <w:lvlText w:val="•"/>
      <w:lvlJc w:val="left"/>
      <w:pPr>
        <w:ind w:left="864" w:hanging="272"/>
      </w:pPr>
      <w:rPr>
        <w:rFonts w:hint="default"/>
        <w:lang w:val="es-ES" w:eastAsia="en-US" w:bidi="ar-SA"/>
      </w:rPr>
    </w:lvl>
    <w:lvl w:ilvl="4" w:tplc="6B8AE452">
      <w:numFmt w:val="bullet"/>
      <w:lvlText w:val="•"/>
      <w:lvlJc w:val="left"/>
      <w:pPr>
        <w:ind w:left="1112" w:hanging="272"/>
      </w:pPr>
      <w:rPr>
        <w:rFonts w:hint="default"/>
        <w:lang w:val="es-ES" w:eastAsia="en-US" w:bidi="ar-SA"/>
      </w:rPr>
    </w:lvl>
    <w:lvl w:ilvl="5" w:tplc="B6C4010A">
      <w:numFmt w:val="bullet"/>
      <w:lvlText w:val="•"/>
      <w:lvlJc w:val="left"/>
      <w:pPr>
        <w:ind w:left="1360" w:hanging="272"/>
      </w:pPr>
      <w:rPr>
        <w:rFonts w:hint="default"/>
        <w:lang w:val="es-ES" w:eastAsia="en-US" w:bidi="ar-SA"/>
      </w:rPr>
    </w:lvl>
    <w:lvl w:ilvl="6" w:tplc="3C588094">
      <w:numFmt w:val="bullet"/>
      <w:lvlText w:val="•"/>
      <w:lvlJc w:val="left"/>
      <w:pPr>
        <w:ind w:left="1608" w:hanging="272"/>
      </w:pPr>
      <w:rPr>
        <w:rFonts w:hint="default"/>
        <w:lang w:val="es-ES" w:eastAsia="en-US" w:bidi="ar-SA"/>
      </w:rPr>
    </w:lvl>
    <w:lvl w:ilvl="7" w:tplc="22D478C0">
      <w:numFmt w:val="bullet"/>
      <w:lvlText w:val="•"/>
      <w:lvlJc w:val="left"/>
      <w:pPr>
        <w:ind w:left="1856" w:hanging="272"/>
      </w:pPr>
      <w:rPr>
        <w:rFonts w:hint="default"/>
        <w:lang w:val="es-ES" w:eastAsia="en-US" w:bidi="ar-SA"/>
      </w:rPr>
    </w:lvl>
    <w:lvl w:ilvl="8" w:tplc="C9BA7B6C">
      <w:numFmt w:val="bullet"/>
      <w:lvlText w:val="•"/>
      <w:lvlJc w:val="left"/>
      <w:pPr>
        <w:ind w:left="2104" w:hanging="272"/>
      </w:pPr>
      <w:rPr>
        <w:rFonts w:hint="default"/>
        <w:lang w:val="es-ES" w:eastAsia="en-US" w:bidi="ar-SA"/>
      </w:rPr>
    </w:lvl>
  </w:abstractNum>
  <w:abstractNum w:abstractNumId="12" w15:restartNumberingAfterBreak="0">
    <w:nsid w:val="2CD82295"/>
    <w:multiLevelType w:val="hybridMultilevel"/>
    <w:tmpl w:val="BF328C0A"/>
    <w:lvl w:ilvl="0" w:tplc="E7F2AF8A">
      <w:start w:val="1"/>
      <w:numFmt w:val="lowerRoman"/>
      <w:lvlText w:val="%1."/>
      <w:lvlJc w:val="left"/>
      <w:pPr>
        <w:ind w:left="182" w:hanging="163"/>
      </w:pPr>
      <w:rPr>
        <w:rFonts w:ascii="Calibri" w:eastAsia="Calibri" w:hAnsi="Calibri" w:cs="Calibri" w:hint="default"/>
        <w:b/>
        <w:bCs/>
        <w:w w:val="100"/>
        <w:sz w:val="22"/>
        <w:szCs w:val="22"/>
        <w:lang w:val="es-ES" w:eastAsia="en-US" w:bidi="ar-SA"/>
      </w:rPr>
    </w:lvl>
    <w:lvl w:ilvl="1" w:tplc="C0588210">
      <w:numFmt w:val="bullet"/>
      <w:lvlText w:val=""/>
      <w:lvlJc w:val="left"/>
      <w:pPr>
        <w:ind w:left="902" w:hanging="360"/>
      </w:pPr>
      <w:rPr>
        <w:rFonts w:ascii="Symbol" w:eastAsia="Symbol" w:hAnsi="Symbol" w:cs="Symbol" w:hint="default"/>
        <w:w w:val="100"/>
        <w:sz w:val="22"/>
        <w:szCs w:val="22"/>
        <w:lang w:val="es-ES" w:eastAsia="en-US" w:bidi="ar-SA"/>
      </w:rPr>
    </w:lvl>
    <w:lvl w:ilvl="2" w:tplc="0A06E264">
      <w:numFmt w:val="bullet"/>
      <w:lvlText w:val="•"/>
      <w:lvlJc w:val="left"/>
      <w:pPr>
        <w:ind w:left="1874" w:hanging="360"/>
      </w:pPr>
      <w:rPr>
        <w:rFonts w:hint="default"/>
        <w:lang w:val="es-ES" w:eastAsia="en-US" w:bidi="ar-SA"/>
      </w:rPr>
    </w:lvl>
    <w:lvl w:ilvl="3" w:tplc="A58C8FDE">
      <w:numFmt w:val="bullet"/>
      <w:lvlText w:val="•"/>
      <w:lvlJc w:val="left"/>
      <w:pPr>
        <w:ind w:left="2848" w:hanging="360"/>
      </w:pPr>
      <w:rPr>
        <w:rFonts w:hint="default"/>
        <w:lang w:val="es-ES" w:eastAsia="en-US" w:bidi="ar-SA"/>
      </w:rPr>
    </w:lvl>
    <w:lvl w:ilvl="4" w:tplc="CABC21EA">
      <w:numFmt w:val="bullet"/>
      <w:lvlText w:val="•"/>
      <w:lvlJc w:val="left"/>
      <w:pPr>
        <w:ind w:left="3822" w:hanging="360"/>
      </w:pPr>
      <w:rPr>
        <w:rFonts w:hint="default"/>
        <w:lang w:val="es-ES" w:eastAsia="en-US" w:bidi="ar-SA"/>
      </w:rPr>
    </w:lvl>
    <w:lvl w:ilvl="5" w:tplc="5E08BE3E">
      <w:numFmt w:val="bullet"/>
      <w:lvlText w:val="•"/>
      <w:lvlJc w:val="left"/>
      <w:pPr>
        <w:ind w:left="4796" w:hanging="360"/>
      </w:pPr>
      <w:rPr>
        <w:rFonts w:hint="default"/>
        <w:lang w:val="es-ES" w:eastAsia="en-US" w:bidi="ar-SA"/>
      </w:rPr>
    </w:lvl>
    <w:lvl w:ilvl="6" w:tplc="D8EC5068">
      <w:numFmt w:val="bullet"/>
      <w:lvlText w:val="•"/>
      <w:lvlJc w:val="left"/>
      <w:pPr>
        <w:ind w:left="5770" w:hanging="360"/>
      </w:pPr>
      <w:rPr>
        <w:rFonts w:hint="default"/>
        <w:lang w:val="es-ES" w:eastAsia="en-US" w:bidi="ar-SA"/>
      </w:rPr>
    </w:lvl>
    <w:lvl w:ilvl="7" w:tplc="06E4CEF6">
      <w:numFmt w:val="bullet"/>
      <w:lvlText w:val="•"/>
      <w:lvlJc w:val="left"/>
      <w:pPr>
        <w:ind w:left="6744" w:hanging="360"/>
      </w:pPr>
      <w:rPr>
        <w:rFonts w:hint="default"/>
        <w:lang w:val="es-ES" w:eastAsia="en-US" w:bidi="ar-SA"/>
      </w:rPr>
    </w:lvl>
    <w:lvl w:ilvl="8" w:tplc="4E987640">
      <w:numFmt w:val="bullet"/>
      <w:lvlText w:val="•"/>
      <w:lvlJc w:val="left"/>
      <w:pPr>
        <w:ind w:left="7718" w:hanging="360"/>
      </w:pPr>
      <w:rPr>
        <w:rFonts w:hint="default"/>
        <w:lang w:val="es-ES" w:eastAsia="en-US" w:bidi="ar-SA"/>
      </w:rPr>
    </w:lvl>
  </w:abstractNum>
  <w:abstractNum w:abstractNumId="13" w15:restartNumberingAfterBreak="0">
    <w:nsid w:val="33A32CDA"/>
    <w:multiLevelType w:val="hybridMultilevel"/>
    <w:tmpl w:val="CC02FB60"/>
    <w:lvl w:ilvl="0" w:tplc="7F74176C">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5FD70F9"/>
    <w:multiLevelType w:val="multilevel"/>
    <w:tmpl w:val="ADA66CCE"/>
    <w:lvl w:ilvl="0">
      <w:start w:val="1"/>
      <w:numFmt w:val="decimal"/>
      <w:lvlText w:val="%1"/>
      <w:lvlJc w:val="left"/>
      <w:pPr>
        <w:ind w:left="105" w:hanging="406"/>
      </w:pPr>
      <w:rPr>
        <w:rFonts w:hint="default"/>
        <w:lang w:val="es-ES" w:eastAsia="en-US" w:bidi="ar-SA"/>
      </w:rPr>
    </w:lvl>
    <w:lvl w:ilvl="1">
      <w:start w:val="1"/>
      <w:numFmt w:val="decimal"/>
      <w:lvlText w:val="%1.%2"/>
      <w:lvlJc w:val="left"/>
      <w:pPr>
        <w:ind w:left="105" w:hanging="406"/>
      </w:pPr>
      <w:rPr>
        <w:rFonts w:hint="default"/>
        <w:lang w:val="es-ES" w:eastAsia="en-US" w:bidi="ar-SA"/>
      </w:rPr>
    </w:lvl>
    <w:lvl w:ilvl="2">
      <w:start w:val="1"/>
      <w:numFmt w:val="decimal"/>
      <w:lvlText w:val="%1.%2.%3"/>
      <w:lvlJc w:val="left"/>
      <w:pPr>
        <w:ind w:left="105" w:hanging="406"/>
      </w:pPr>
      <w:rPr>
        <w:rFonts w:ascii="Carlito" w:eastAsia="Carlito" w:hAnsi="Carlito" w:cs="Carlito" w:hint="default"/>
        <w:b w:val="0"/>
        <w:bCs w:val="0"/>
        <w:i/>
        <w:iCs/>
        <w:spacing w:val="0"/>
        <w:w w:val="100"/>
        <w:sz w:val="18"/>
        <w:szCs w:val="18"/>
        <w:lang w:val="es-ES" w:eastAsia="en-US" w:bidi="ar-SA"/>
      </w:rPr>
    </w:lvl>
    <w:lvl w:ilvl="3">
      <w:numFmt w:val="bullet"/>
      <w:lvlText w:val="•"/>
      <w:lvlJc w:val="left"/>
      <w:pPr>
        <w:ind w:left="3476" w:hanging="406"/>
      </w:pPr>
      <w:rPr>
        <w:rFonts w:hint="default"/>
        <w:lang w:val="es-ES" w:eastAsia="en-US" w:bidi="ar-SA"/>
      </w:rPr>
    </w:lvl>
    <w:lvl w:ilvl="4">
      <w:numFmt w:val="bullet"/>
      <w:lvlText w:val="•"/>
      <w:lvlJc w:val="left"/>
      <w:pPr>
        <w:ind w:left="4602" w:hanging="406"/>
      </w:pPr>
      <w:rPr>
        <w:rFonts w:hint="default"/>
        <w:lang w:val="es-ES" w:eastAsia="en-US" w:bidi="ar-SA"/>
      </w:rPr>
    </w:lvl>
    <w:lvl w:ilvl="5">
      <w:numFmt w:val="bullet"/>
      <w:lvlText w:val="•"/>
      <w:lvlJc w:val="left"/>
      <w:pPr>
        <w:ind w:left="5728" w:hanging="406"/>
      </w:pPr>
      <w:rPr>
        <w:rFonts w:hint="default"/>
        <w:lang w:val="es-ES" w:eastAsia="en-US" w:bidi="ar-SA"/>
      </w:rPr>
    </w:lvl>
    <w:lvl w:ilvl="6">
      <w:numFmt w:val="bullet"/>
      <w:lvlText w:val="•"/>
      <w:lvlJc w:val="left"/>
      <w:pPr>
        <w:ind w:left="6853" w:hanging="406"/>
      </w:pPr>
      <w:rPr>
        <w:rFonts w:hint="default"/>
        <w:lang w:val="es-ES" w:eastAsia="en-US" w:bidi="ar-SA"/>
      </w:rPr>
    </w:lvl>
    <w:lvl w:ilvl="7">
      <w:numFmt w:val="bullet"/>
      <w:lvlText w:val="•"/>
      <w:lvlJc w:val="left"/>
      <w:pPr>
        <w:ind w:left="7979" w:hanging="406"/>
      </w:pPr>
      <w:rPr>
        <w:rFonts w:hint="default"/>
        <w:lang w:val="es-ES" w:eastAsia="en-US" w:bidi="ar-SA"/>
      </w:rPr>
    </w:lvl>
    <w:lvl w:ilvl="8">
      <w:numFmt w:val="bullet"/>
      <w:lvlText w:val="•"/>
      <w:lvlJc w:val="left"/>
      <w:pPr>
        <w:ind w:left="9104" w:hanging="406"/>
      </w:pPr>
      <w:rPr>
        <w:rFonts w:hint="default"/>
        <w:lang w:val="es-ES" w:eastAsia="en-US" w:bidi="ar-SA"/>
      </w:rPr>
    </w:lvl>
  </w:abstractNum>
  <w:abstractNum w:abstractNumId="15" w15:restartNumberingAfterBreak="0">
    <w:nsid w:val="41830398"/>
    <w:multiLevelType w:val="hybridMultilevel"/>
    <w:tmpl w:val="1898072E"/>
    <w:lvl w:ilvl="0" w:tplc="D1C86066">
      <w:numFmt w:val="bullet"/>
      <w:lvlText w:val=""/>
      <w:lvlJc w:val="left"/>
      <w:pPr>
        <w:ind w:left="107" w:hanging="281"/>
      </w:pPr>
      <w:rPr>
        <w:rFonts w:ascii="Symbol" w:eastAsia="Symbol" w:hAnsi="Symbol" w:cs="Symbol" w:hint="default"/>
        <w:b w:val="0"/>
        <w:bCs w:val="0"/>
        <w:i w:val="0"/>
        <w:iCs w:val="0"/>
        <w:spacing w:val="0"/>
        <w:w w:val="100"/>
        <w:sz w:val="18"/>
        <w:szCs w:val="18"/>
        <w:lang w:val="es-ES" w:eastAsia="en-US" w:bidi="ar-SA"/>
      </w:rPr>
    </w:lvl>
    <w:lvl w:ilvl="1" w:tplc="AF18BF64">
      <w:numFmt w:val="bullet"/>
      <w:lvlText w:val="•"/>
      <w:lvlJc w:val="left"/>
      <w:pPr>
        <w:ind w:left="350" w:hanging="281"/>
      </w:pPr>
      <w:rPr>
        <w:rFonts w:hint="default"/>
        <w:lang w:val="es-ES" w:eastAsia="en-US" w:bidi="ar-SA"/>
      </w:rPr>
    </w:lvl>
    <w:lvl w:ilvl="2" w:tplc="CEE0DCBC">
      <w:numFmt w:val="bullet"/>
      <w:lvlText w:val="•"/>
      <w:lvlJc w:val="left"/>
      <w:pPr>
        <w:ind w:left="600" w:hanging="281"/>
      </w:pPr>
      <w:rPr>
        <w:rFonts w:hint="default"/>
        <w:lang w:val="es-ES" w:eastAsia="en-US" w:bidi="ar-SA"/>
      </w:rPr>
    </w:lvl>
    <w:lvl w:ilvl="3" w:tplc="B3C071FE">
      <w:numFmt w:val="bullet"/>
      <w:lvlText w:val="•"/>
      <w:lvlJc w:val="left"/>
      <w:pPr>
        <w:ind w:left="850" w:hanging="281"/>
      </w:pPr>
      <w:rPr>
        <w:rFonts w:hint="default"/>
        <w:lang w:val="es-ES" w:eastAsia="en-US" w:bidi="ar-SA"/>
      </w:rPr>
    </w:lvl>
    <w:lvl w:ilvl="4" w:tplc="987EA050">
      <w:numFmt w:val="bullet"/>
      <w:lvlText w:val="•"/>
      <w:lvlJc w:val="left"/>
      <w:pPr>
        <w:ind w:left="1100" w:hanging="281"/>
      </w:pPr>
      <w:rPr>
        <w:rFonts w:hint="default"/>
        <w:lang w:val="es-ES" w:eastAsia="en-US" w:bidi="ar-SA"/>
      </w:rPr>
    </w:lvl>
    <w:lvl w:ilvl="5" w:tplc="C9E6F366">
      <w:numFmt w:val="bullet"/>
      <w:lvlText w:val="•"/>
      <w:lvlJc w:val="left"/>
      <w:pPr>
        <w:ind w:left="1350" w:hanging="281"/>
      </w:pPr>
      <w:rPr>
        <w:rFonts w:hint="default"/>
        <w:lang w:val="es-ES" w:eastAsia="en-US" w:bidi="ar-SA"/>
      </w:rPr>
    </w:lvl>
    <w:lvl w:ilvl="6" w:tplc="546E6342">
      <w:numFmt w:val="bullet"/>
      <w:lvlText w:val="•"/>
      <w:lvlJc w:val="left"/>
      <w:pPr>
        <w:ind w:left="1600" w:hanging="281"/>
      </w:pPr>
      <w:rPr>
        <w:rFonts w:hint="default"/>
        <w:lang w:val="es-ES" w:eastAsia="en-US" w:bidi="ar-SA"/>
      </w:rPr>
    </w:lvl>
    <w:lvl w:ilvl="7" w:tplc="40B83B70">
      <w:numFmt w:val="bullet"/>
      <w:lvlText w:val="•"/>
      <w:lvlJc w:val="left"/>
      <w:pPr>
        <w:ind w:left="1850" w:hanging="281"/>
      </w:pPr>
      <w:rPr>
        <w:rFonts w:hint="default"/>
        <w:lang w:val="es-ES" w:eastAsia="en-US" w:bidi="ar-SA"/>
      </w:rPr>
    </w:lvl>
    <w:lvl w:ilvl="8" w:tplc="B928E146">
      <w:numFmt w:val="bullet"/>
      <w:lvlText w:val="•"/>
      <w:lvlJc w:val="left"/>
      <w:pPr>
        <w:ind w:left="2100" w:hanging="281"/>
      </w:pPr>
      <w:rPr>
        <w:rFonts w:hint="default"/>
        <w:lang w:val="es-ES" w:eastAsia="en-US" w:bidi="ar-SA"/>
      </w:rPr>
    </w:lvl>
  </w:abstractNum>
  <w:abstractNum w:abstractNumId="16" w15:restartNumberingAfterBreak="0">
    <w:nsid w:val="41EE004B"/>
    <w:multiLevelType w:val="hybridMultilevel"/>
    <w:tmpl w:val="EE000A8A"/>
    <w:lvl w:ilvl="0" w:tplc="C72A21FC">
      <w:start w:val="1"/>
      <w:numFmt w:val="bullet"/>
      <w:pStyle w:val="Item"/>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5F330B"/>
    <w:multiLevelType w:val="multilevel"/>
    <w:tmpl w:val="F6C0BC86"/>
    <w:lvl w:ilvl="0">
      <w:start w:val="3"/>
      <w:numFmt w:val="decimal"/>
      <w:lvlText w:val="%1"/>
      <w:lvlJc w:val="left"/>
      <w:pPr>
        <w:ind w:left="105" w:hanging="452"/>
      </w:pPr>
      <w:rPr>
        <w:rFonts w:hint="default"/>
        <w:lang w:val="es-ES" w:eastAsia="en-US" w:bidi="ar-SA"/>
      </w:rPr>
    </w:lvl>
    <w:lvl w:ilvl="1">
      <w:start w:val="1"/>
      <w:numFmt w:val="decimal"/>
      <w:lvlText w:val="%1.%2"/>
      <w:lvlJc w:val="left"/>
      <w:pPr>
        <w:ind w:left="105" w:hanging="452"/>
      </w:pPr>
      <w:rPr>
        <w:rFonts w:hint="default"/>
        <w:lang w:val="es-ES" w:eastAsia="en-US" w:bidi="ar-SA"/>
      </w:rPr>
    </w:lvl>
    <w:lvl w:ilvl="2">
      <w:start w:val="1"/>
      <w:numFmt w:val="decimal"/>
      <w:lvlText w:val="%1.%2.%3."/>
      <w:lvlJc w:val="left"/>
      <w:pPr>
        <w:ind w:left="105" w:hanging="452"/>
      </w:pPr>
      <w:rPr>
        <w:rFonts w:ascii="Carlito" w:eastAsia="Carlito" w:hAnsi="Carlito" w:cs="Carlito" w:hint="default"/>
        <w:b w:val="0"/>
        <w:bCs w:val="0"/>
        <w:i/>
        <w:iCs/>
        <w:spacing w:val="-1"/>
        <w:w w:val="100"/>
        <w:sz w:val="18"/>
        <w:szCs w:val="18"/>
        <w:lang w:val="es-ES" w:eastAsia="en-US" w:bidi="ar-SA"/>
      </w:rPr>
    </w:lvl>
    <w:lvl w:ilvl="3">
      <w:numFmt w:val="bullet"/>
      <w:lvlText w:val="•"/>
      <w:lvlJc w:val="left"/>
      <w:pPr>
        <w:ind w:left="3476" w:hanging="452"/>
      </w:pPr>
      <w:rPr>
        <w:rFonts w:hint="default"/>
        <w:lang w:val="es-ES" w:eastAsia="en-US" w:bidi="ar-SA"/>
      </w:rPr>
    </w:lvl>
    <w:lvl w:ilvl="4">
      <w:numFmt w:val="bullet"/>
      <w:lvlText w:val="•"/>
      <w:lvlJc w:val="left"/>
      <w:pPr>
        <w:ind w:left="4602" w:hanging="452"/>
      </w:pPr>
      <w:rPr>
        <w:rFonts w:hint="default"/>
        <w:lang w:val="es-ES" w:eastAsia="en-US" w:bidi="ar-SA"/>
      </w:rPr>
    </w:lvl>
    <w:lvl w:ilvl="5">
      <w:numFmt w:val="bullet"/>
      <w:lvlText w:val="•"/>
      <w:lvlJc w:val="left"/>
      <w:pPr>
        <w:ind w:left="5727" w:hanging="452"/>
      </w:pPr>
      <w:rPr>
        <w:rFonts w:hint="default"/>
        <w:lang w:val="es-ES" w:eastAsia="en-US" w:bidi="ar-SA"/>
      </w:rPr>
    </w:lvl>
    <w:lvl w:ilvl="6">
      <w:numFmt w:val="bullet"/>
      <w:lvlText w:val="•"/>
      <w:lvlJc w:val="left"/>
      <w:pPr>
        <w:ind w:left="6853" w:hanging="452"/>
      </w:pPr>
      <w:rPr>
        <w:rFonts w:hint="default"/>
        <w:lang w:val="es-ES" w:eastAsia="en-US" w:bidi="ar-SA"/>
      </w:rPr>
    </w:lvl>
    <w:lvl w:ilvl="7">
      <w:numFmt w:val="bullet"/>
      <w:lvlText w:val="•"/>
      <w:lvlJc w:val="left"/>
      <w:pPr>
        <w:ind w:left="7978" w:hanging="452"/>
      </w:pPr>
      <w:rPr>
        <w:rFonts w:hint="default"/>
        <w:lang w:val="es-ES" w:eastAsia="en-US" w:bidi="ar-SA"/>
      </w:rPr>
    </w:lvl>
    <w:lvl w:ilvl="8">
      <w:numFmt w:val="bullet"/>
      <w:lvlText w:val="•"/>
      <w:lvlJc w:val="left"/>
      <w:pPr>
        <w:ind w:left="9104" w:hanging="452"/>
      </w:pPr>
      <w:rPr>
        <w:rFonts w:hint="default"/>
        <w:lang w:val="es-ES" w:eastAsia="en-US" w:bidi="ar-SA"/>
      </w:rPr>
    </w:lvl>
  </w:abstractNum>
  <w:abstractNum w:abstractNumId="18" w15:restartNumberingAfterBreak="0">
    <w:nsid w:val="4AEA46B9"/>
    <w:multiLevelType w:val="hybridMultilevel"/>
    <w:tmpl w:val="C36EF52E"/>
    <w:lvl w:ilvl="0" w:tplc="AAE836B8">
      <w:numFmt w:val="bullet"/>
      <w:lvlText w:val=""/>
      <w:lvlJc w:val="left"/>
      <w:pPr>
        <w:ind w:left="386" w:hanging="272"/>
      </w:pPr>
      <w:rPr>
        <w:rFonts w:ascii="Symbol" w:eastAsia="Symbol" w:hAnsi="Symbol" w:cs="Symbol" w:hint="default"/>
        <w:b w:val="0"/>
        <w:bCs w:val="0"/>
        <w:i w:val="0"/>
        <w:iCs w:val="0"/>
        <w:spacing w:val="0"/>
        <w:w w:val="100"/>
        <w:sz w:val="18"/>
        <w:szCs w:val="18"/>
        <w:lang w:val="es-ES" w:eastAsia="en-US" w:bidi="ar-SA"/>
      </w:rPr>
    </w:lvl>
    <w:lvl w:ilvl="1" w:tplc="86107446">
      <w:numFmt w:val="bullet"/>
      <w:lvlText w:val="•"/>
      <w:lvlJc w:val="left"/>
      <w:pPr>
        <w:ind w:left="602" w:hanging="272"/>
      </w:pPr>
      <w:rPr>
        <w:rFonts w:hint="default"/>
        <w:lang w:val="es-ES" w:eastAsia="en-US" w:bidi="ar-SA"/>
      </w:rPr>
    </w:lvl>
    <w:lvl w:ilvl="2" w:tplc="090ED964">
      <w:numFmt w:val="bullet"/>
      <w:lvlText w:val="•"/>
      <w:lvlJc w:val="left"/>
      <w:pPr>
        <w:ind w:left="824" w:hanging="272"/>
      </w:pPr>
      <w:rPr>
        <w:rFonts w:hint="default"/>
        <w:lang w:val="es-ES" w:eastAsia="en-US" w:bidi="ar-SA"/>
      </w:rPr>
    </w:lvl>
    <w:lvl w:ilvl="3" w:tplc="6EBEEBDE">
      <w:numFmt w:val="bullet"/>
      <w:lvlText w:val="•"/>
      <w:lvlJc w:val="left"/>
      <w:pPr>
        <w:ind w:left="1046" w:hanging="272"/>
      </w:pPr>
      <w:rPr>
        <w:rFonts w:hint="default"/>
        <w:lang w:val="es-ES" w:eastAsia="en-US" w:bidi="ar-SA"/>
      </w:rPr>
    </w:lvl>
    <w:lvl w:ilvl="4" w:tplc="53568C4C">
      <w:numFmt w:val="bullet"/>
      <w:lvlText w:val="•"/>
      <w:lvlJc w:val="left"/>
      <w:pPr>
        <w:ind w:left="1268" w:hanging="272"/>
      </w:pPr>
      <w:rPr>
        <w:rFonts w:hint="default"/>
        <w:lang w:val="es-ES" w:eastAsia="en-US" w:bidi="ar-SA"/>
      </w:rPr>
    </w:lvl>
    <w:lvl w:ilvl="5" w:tplc="B80A005E">
      <w:numFmt w:val="bullet"/>
      <w:lvlText w:val="•"/>
      <w:lvlJc w:val="left"/>
      <w:pPr>
        <w:ind w:left="1490" w:hanging="272"/>
      </w:pPr>
      <w:rPr>
        <w:rFonts w:hint="default"/>
        <w:lang w:val="es-ES" w:eastAsia="en-US" w:bidi="ar-SA"/>
      </w:rPr>
    </w:lvl>
    <w:lvl w:ilvl="6" w:tplc="6F7414CC">
      <w:numFmt w:val="bullet"/>
      <w:lvlText w:val="•"/>
      <w:lvlJc w:val="left"/>
      <w:pPr>
        <w:ind w:left="1712" w:hanging="272"/>
      </w:pPr>
      <w:rPr>
        <w:rFonts w:hint="default"/>
        <w:lang w:val="es-ES" w:eastAsia="en-US" w:bidi="ar-SA"/>
      </w:rPr>
    </w:lvl>
    <w:lvl w:ilvl="7" w:tplc="1CF2DD84">
      <w:numFmt w:val="bullet"/>
      <w:lvlText w:val="•"/>
      <w:lvlJc w:val="left"/>
      <w:pPr>
        <w:ind w:left="1934" w:hanging="272"/>
      </w:pPr>
      <w:rPr>
        <w:rFonts w:hint="default"/>
        <w:lang w:val="es-ES" w:eastAsia="en-US" w:bidi="ar-SA"/>
      </w:rPr>
    </w:lvl>
    <w:lvl w:ilvl="8" w:tplc="8CA8A4E2">
      <w:numFmt w:val="bullet"/>
      <w:lvlText w:val="•"/>
      <w:lvlJc w:val="left"/>
      <w:pPr>
        <w:ind w:left="2156" w:hanging="272"/>
      </w:pPr>
      <w:rPr>
        <w:rFonts w:hint="default"/>
        <w:lang w:val="es-ES" w:eastAsia="en-US" w:bidi="ar-SA"/>
      </w:rPr>
    </w:lvl>
  </w:abstractNum>
  <w:abstractNum w:abstractNumId="19" w15:restartNumberingAfterBreak="0">
    <w:nsid w:val="4FAB15AF"/>
    <w:multiLevelType w:val="hybridMultilevel"/>
    <w:tmpl w:val="251895A8"/>
    <w:lvl w:ilvl="0" w:tplc="E6E6CBEA">
      <w:numFmt w:val="bullet"/>
      <w:lvlText w:val=""/>
      <w:lvlJc w:val="left"/>
      <w:pPr>
        <w:ind w:left="542" w:hanging="360"/>
      </w:pPr>
      <w:rPr>
        <w:rFonts w:ascii="Symbol" w:eastAsia="Symbol" w:hAnsi="Symbol" w:cs="Symbol" w:hint="default"/>
        <w:w w:val="100"/>
        <w:sz w:val="22"/>
        <w:szCs w:val="22"/>
        <w:lang w:val="es-ES" w:eastAsia="en-US" w:bidi="ar-SA"/>
      </w:rPr>
    </w:lvl>
    <w:lvl w:ilvl="1" w:tplc="4FBEBE6C">
      <w:numFmt w:val="bullet"/>
      <w:lvlText w:val="•"/>
      <w:lvlJc w:val="left"/>
      <w:pPr>
        <w:ind w:left="1452" w:hanging="360"/>
      </w:pPr>
      <w:rPr>
        <w:rFonts w:hint="default"/>
        <w:lang w:val="es-ES" w:eastAsia="en-US" w:bidi="ar-SA"/>
      </w:rPr>
    </w:lvl>
    <w:lvl w:ilvl="2" w:tplc="CD9445E6">
      <w:numFmt w:val="bullet"/>
      <w:lvlText w:val="•"/>
      <w:lvlJc w:val="left"/>
      <w:pPr>
        <w:ind w:left="2365" w:hanging="360"/>
      </w:pPr>
      <w:rPr>
        <w:rFonts w:hint="default"/>
        <w:lang w:val="es-ES" w:eastAsia="en-US" w:bidi="ar-SA"/>
      </w:rPr>
    </w:lvl>
    <w:lvl w:ilvl="3" w:tplc="008EA214">
      <w:numFmt w:val="bullet"/>
      <w:lvlText w:val="•"/>
      <w:lvlJc w:val="left"/>
      <w:pPr>
        <w:ind w:left="3277" w:hanging="360"/>
      </w:pPr>
      <w:rPr>
        <w:rFonts w:hint="default"/>
        <w:lang w:val="es-ES" w:eastAsia="en-US" w:bidi="ar-SA"/>
      </w:rPr>
    </w:lvl>
    <w:lvl w:ilvl="4" w:tplc="4AB8F516">
      <w:numFmt w:val="bullet"/>
      <w:lvlText w:val="•"/>
      <w:lvlJc w:val="left"/>
      <w:pPr>
        <w:ind w:left="4190" w:hanging="360"/>
      </w:pPr>
      <w:rPr>
        <w:rFonts w:hint="default"/>
        <w:lang w:val="es-ES" w:eastAsia="en-US" w:bidi="ar-SA"/>
      </w:rPr>
    </w:lvl>
    <w:lvl w:ilvl="5" w:tplc="D89C6494">
      <w:numFmt w:val="bullet"/>
      <w:lvlText w:val="•"/>
      <w:lvlJc w:val="left"/>
      <w:pPr>
        <w:ind w:left="5103" w:hanging="360"/>
      </w:pPr>
      <w:rPr>
        <w:rFonts w:hint="default"/>
        <w:lang w:val="es-ES" w:eastAsia="en-US" w:bidi="ar-SA"/>
      </w:rPr>
    </w:lvl>
    <w:lvl w:ilvl="6" w:tplc="1304ECB8">
      <w:numFmt w:val="bullet"/>
      <w:lvlText w:val="•"/>
      <w:lvlJc w:val="left"/>
      <w:pPr>
        <w:ind w:left="6015" w:hanging="360"/>
      </w:pPr>
      <w:rPr>
        <w:rFonts w:hint="default"/>
        <w:lang w:val="es-ES" w:eastAsia="en-US" w:bidi="ar-SA"/>
      </w:rPr>
    </w:lvl>
    <w:lvl w:ilvl="7" w:tplc="F4B69EA6">
      <w:numFmt w:val="bullet"/>
      <w:lvlText w:val="•"/>
      <w:lvlJc w:val="left"/>
      <w:pPr>
        <w:ind w:left="6928" w:hanging="360"/>
      </w:pPr>
      <w:rPr>
        <w:rFonts w:hint="default"/>
        <w:lang w:val="es-ES" w:eastAsia="en-US" w:bidi="ar-SA"/>
      </w:rPr>
    </w:lvl>
    <w:lvl w:ilvl="8" w:tplc="B0925FEE">
      <w:numFmt w:val="bullet"/>
      <w:lvlText w:val="•"/>
      <w:lvlJc w:val="left"/>
      <w:pPr>
        <w:ind w:left="7841" w:hanging="360"/>
      </w:pPr>
      <w:rPr>
        <w:rFonts w:hint="default"/>
        <w:lang w:val="es-ES" w:eastAsia="en-US" w:bidi="ar-SA"/>
      </w:rPr>
    </w:lvl>
  </w:abstractNum>
  <w:abstractNum w:abstractNumId="20" w15:restartNumberingAfterBreak="0">
    <w:nsid w:val="518A5211"/>
    <w:multiLevelType w:val="hybridMultilevel"/>
    <w:tmpl w:val="1D62A8D2"/>
    <w:lvl w:ilvl="0" w:tplc="F95618A2">
      <w:numFmt w:val="bullet"/>
      <w:lvlText w:val=""/>
      <w:lvlJc w:val="left"/>
      <w:pPr>
        <w:ind w:left="116" w:hanging="272"/>
      </w:pPr>
      <w:rPr>
        <w:rFonts w:ascii="Symbol" w:eastAsia="Symbol" w:hAnsi="Symbol" w:cs="Symbol" w:hint="default"/>
        <w:b w:val="0"/>
        <w:bCs w:val="0"/>
        <w:i w:val="0"/>
        <w:iCs w:val="0"/>
        <w:spacing w:val="0"/>
        <w:w w:val="100"/>
        <w:sz w:val="18"/>
        <w:szCs w:val="18"/>
        <w:lang w:val="es-ES" w:eastAsia="en-US" w:bidi="ar-SA"/>
      </w:rPr>
    </w:lvl>
    <w:lvl w:ilvl="1" w:tplc="7DAE12EC">
      <w:numFmt w:val="bullet"/>
      <w:lvlText w:val="•"/>
      <w:lvlJc w:val="left"/>
      <w:pPr>
        <w:ind w:left="359" w:hanging="272"/>
      </w:pPr>
      <w:rPr>
        <w:rFonts w:hint="default"/>
        <w:lang w:val="es-ES" w:eastAsia="en-US" w:bidi="ar-SA"/>
      </w:rPr>
    </w:lvl>
    <w:lvl w:ilvl="2" w:tplc="2948FDFA">
      <w:numFmt w:val="bullet"/>
      <w:lvlText w:val="•"/>
      <w:lvlJc w:val="left"/>
      <w:pPr>
        <w:ind w:left="598" w:hanging="272"/>
      </w:pPr>
      <w:rPr>
        <w:rFonts w:hint="default"/>
        <w:lang w:val="es-ES" w:eastAsia="en-US" w:bidi="ar-SA"/>
      </w:rPr>
    </w:lvl>
    <w:lvl w:ilvl="3" w:tplc="F3C801EE">
      <w:numFmt w:val="bullet"/>
      <w:lvlText w:val="•"/>
      <w:lvlJc w:val="left"/>
      <w:pPr>
        <w:ind w:left="837" w:hanging="272"/>
      </w:pPr>
      <w:rPr>
        <w:rFonts w:hint="default"/>
        <w:lang w:val="es-ES" w:eastAsia="en-US" w:bidi="ar-SA"/>
      </w:rPr>
    </w:lvl>
    <w:lvl w:ilvl="4" w:tplc="7EEE0CF4">
      <w:numFmt w:val="bullet"/>
      <w:lvlText w:val="•"/>
      <w:lvlJc w:val="left"/>
      <w:pPr>
        <w:ind w:left="1076" w:hanging="272"/>
      </w:pPr>
      <w:rPr>
        <w:rFonts w:hint="default"/>
        <w:lang w:val="es-ES" w:eastAsia="en-US" w:bidi="ar-SA"/>
      </w:rPr>
    </w:lvl>
    <w:lvl w:ilvl="5" w:tplc="41F0254A">
      <w:numFmt w:val="bullet"/>
      <w:lvlText w:val="•"/>
      <w:lvlJc w:val="left"/>
      <w:pPr>
        <w:ind w:left="1315" w:hanging="272"/>
      </w:pPr>
      <w:rPr>
        <w:rFonts w:hint="default"/>
        <w:lang w:val="es-ES" w:eastAsia="en-US" w:bidi="ar-SA"/>
      </w:rPr>
    </w:lvl>
    <w:lvl w:ilvl="6" w:tplc="FAB2096E">
      <w:numFmt w:val="bullet"/>
      <w:lvlText w:val="•"/>
      <w:lvlJc w:val="left"/>
      <w:pPr>
        <w:ind w:left="1554" w:hanging="272"/>
      </w:pPr>
      <w:rPr>
        <w:rFonts w:hint="default"/>
        <w:lang w:val="es-ES" w:eastAsia="en-US" w:bidi="ar-SA"/>
      </w:rPr>
    </w:lvl>
    <w:lvl w:ilvl="7" w:tplc="3A16BA00">
      <w:numFmt w:val="bullet"/>
      <w:lvlText w:val="•"/>
      <w:lvlJc w:val="left"/>
      <w:pPr>
        <w:ind w:left="1793" w:hanging="272"/>
      </w:pPr>
      <w:rPr>
        <w:rFonts w:hint="default"/>
        <w:lang w:val="es-ES" w:eastAsia="en-US" w:bidi="ar-SA"/>
      </w:rPr>
    </w:lvl>
    <w:lvl w:ilvl="8" w:tplc="10B2DEEA">
      <w:numFmt w:val="bullet"/>
      <w:lvlText w:val="•"/>
      <w:lvlJc w:val="left"/>
      <w:pPr>
        <w:ind w:left="2032" w:hanging="272"/>
      </w:pPr>
      <w:rPr>
        <w:rFonts w:hint="default"/>
        <w:lang w:val="es-ES" w:eastAsia="en-US" w:bidi="ar-SA"/>
      </w:rPr>
    </w:lvl>
  </w:abstractNum>
  <w:abstractNum w:abstractNumId="21" w15:restartNumberingAfterBreak="0">
    <w:nsid w:val="53A23905"/>
    <w:multiLevelType w:val="hybridMultilevel"/>
    <w:tmpl w:val="EB1E844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C35A5"/>
    <w:multiLevelType w:val="hybridMultilevel"/>
    <w:tmpl w:val="63869E00"/>
    <w:lvl w:ilvl="0" w:tplc="E4066124">
      <w:numFmt w:val="bullet"/>
      <w:lvlText w:val=""/>
      <w:lvlJc w:val="left"/>
      <w:pPr>
        <w:ind w:left="120" w:hanging="272"/>
      </w:pPr>
      <w:rPr>
        <w:rFonts w:ascii="Symbol" w:eastAsia="Symbol" w:hAnsi="Symbol" w:cs="Symbol" w:hint="default"/>
        <w:b w:val="0"/>
        <w:bCs w:val="0"/>
        <w:i w:val="0"/>
        <w:iCs w:val="0"/>
        <w:spacing w:val="0"/>
        <w:w w:val="100"/>
        <w:sz w:val="18"/>
        <w:szCs w:val="18"/>
        <w:lang w:val="es-ES" w:eastAsia="en-US" w:bidi="ar-SA"/>
      </w:rPr>
    </w:lvl>
    <w:lvl w:ilvl="1" w:tplc="1668E578">
      <w:numFmt w:val="bullet"/>
      <w:lvlText w:val="•"/>
      <w:lvlJc w:val="left"/>
      <w:pPr>
        <w:ind w:left="377" w:hanging="272"/>
      </w:pPr>
      <w:rPr>
        <w:rFonts w:hint="default"/>
        <w:lang w:val="es-ES" w:eastAsia="en-US" w:bidi="ar-SA"/>
      </w:rPr>
    </w:lvl>
    <w:lvl w:ilvl="2" w:tplc="D1204FB4">
      <w:numFmt w:val="bullet"/>
      <w:lvlText w:val="•"/>
      <w:lvlJc w:val="left"/>
      <w:pPr>
        <w:ind w:left="634" w:hanging="272"/>
      </w:pPr>
      <w:rPr>
        <w:rFonts w:hint="default"/>
        <w:lang w:val="es-ES" w:eastAsia="en-US" w:bidi="ar-SA"/>
      </w:rPr>
    </w:lvl>
    <w:lvl w:ilvl="3" w:tplc="41723128">
      <w:numFmt w:val="bullet"/>
      <w:lvlText w:val="•"/>
      <w:lvlJc w:val="left"/>
      <w:pPr>
        <w:ind w:left="891" w:hanging="272"/>
      </w:pPr>
      <w:rPr>
        <w:rFonts w:hint="default"/>
        <w:lang w:val="es-ES" w:eastAsia="en-US" w:bidi="ar-SA"/>
      </w:rPr>
    </w:lvl>
    <w:lvl w:ilvl="4" w:tplc="5688F414">
      <w:numFmt w:val="bullet"/>
      <w:lvlText w:val="•"/>
      <w:lvlJc w:val="left"/>
      <w:pPr>
        <w:ind w:left="1148" w:hanging="272"/>
      </w:pPr>
      <w:rPr>
        <w:rFonts w:hint="default"/>
        <w:lang w:val="es-ES" w:eastAsia="en-US" w:bidi="ar-SA"/>
      </w:rPr>
    </w:lvl>
    <w:lvl w:ilvl="5" w:tplc="324853EA">
      <w:numFmt w:val="bullet"/>
      <w:lvlText w:val="•"/>
      <w:lvlJc w:val="left"/>
      <w:pPr>
        <w:ind w:left="1405" w:hanging="272"/>
      </w:pPr>
      <w:rPr>
        <w:rFonts w:hint="default"/>
        <w:lang w:val="es-ES" w:eastAsia="en-US" w:bidi="ar-SA"/>
      </w:rPr>
    </w:lvl>
    <w:lvl w:ilvl="6" w:tplc="945056C8">
      <w:numFmt w:val="bullet"/>
      <w:lvlText w:val="•"/>
      <w:lvlJc w:val="left"/>
      <w:pPr>
        <w:ind w:left="1662" w:hanging="272"/>
      </w:pPr>
      <w:rPr>
        <w:rFonts w:hint="default"/>
        <w:lang w:val="es-ES" w:eastAsia="en-US" w:bidi="ar-SA"/>
      </w:rPr>
    </w:lvl>
    <w:lvl w:ilvl="7" w:tplc="90CC45E4">
      <w:numFmt w:val="bullet"/>
      <w:lvlText w:val="•"/>
      <w:lvlJc w:val="left"/>
      <w:pPr>
        <w:ind w:left="1919" w:hanging="272"/>
      </w:pPr>
      <w:rPr>
        <w:rFonts w:hint="default"/>
        <w:lang w:val="es-ES" w:eastAsia="en-US" w:bidi="ar-SA"/>
      </w:rPr>
    </w:lvl>
    <w:lvl w:ilvl="8" w:tplc="93FA5CFA">
      <w:numFmt w:val="bullet"/>
      <w:lvlText w:val="•"/>
      <w:lvlJc w:val="left"/>
      <w:pPr>
        <w:ind w:left="2176" w:hanging="272"/>
      </w:pPr>
      <w:rPr>
        <w:rFonts w:hint="default"/>
        <w:lang w:val="es-ES" w:eastAsia="en-US" w:bidi="ar-SA"/>
      </w:rPr>
    </w:lvl>
  </w:abstractNum>
  <w:abstractNum w:abstractNumId="23" w15:restartNumberingAfterBreak="0">
    <w:nsid w:val="58091F8C"/>
    <w:multiLevelType w:val="hybridMultilevel"/>
    <w:tmpl w:val="546C1580"/>
    <w:lvl w:ilvl="0" w:tplc="300A000F">
      <w:start w:val="1"/>
      <w:numFmt w:val="decimal"/>
      <w:lvlText w:val="%1."/>
      <w:lvlJc w:val="left"/>
      <w:pPr>
        <w:ind w:left="1080" w:hanging="360"/>
      </w:pPr>
    </w:lvl>
    <w:lvl w:ilvl="1" w:tplc="300A000F">
      <w:start w:val="1"/>
      <w:numFmt w:val="decimal"/>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4" w15:restartNumberingAfterBreak="0">
    <w:nsid w:val="599E3B18"/>
    <w:multiLevelType w:val="multilevel"/>
    <w:tmpl w:val="7938DBE8"/>
    <w:lvl w:ilvl="0">
      <w:start w:val="2"/>
      <w:numFmt w:val="decimal"/>
      <w:lvlText w:val="%1"/>
      <w:lvlJc w:val="left"/>
      <w:pPr>
        <w:ind w:left="556" w:hanging="452"/>
      </w:pPr>
      <w:rPr>
        <w:rFonts w:hint="default"/>
        <w:lang w:val="es-ES" w:eastAsia="en-US" w:bidi="ar-SA"/>
      </w:rPr>
    </w:lvl>
    <w:lvl w:ilvl="1">
      <w:start w:val="2"/>
      <w:numFmt w:val="decimal"/>
      <w:lvlText w:val="%1.%2"/>
      <w:lvlJc w:val="left"/>
      <w:pPr>
        <w:ind w:left="556" w:hanging="452"/>
      </w:pPr>
      <w:rPr>
        <w:rFonts w:hint="default"/>
        <w:lang w:val="es-ES" w:eastAsia="en-US" w:bidi="ar-SA"/>
      </w:rPr>
    </w:lvl>
    <w:lvl w:ilvl="2">
      <w:start w:val="1"/>
      <w:numFmt w:val="decimal"/>
      <w:lvlText w:val="%1.%2.%3."/>
      <w:lvlJc w:val="left"/>
      <w:pPr>
        <w:ind w:left="556" w:hanging="452"/>
      </w:pPr>
      <w:rPr>
        <w:rFonts w:ascii="Carlito" w:eastAsia="Carlito" w:hAnsi="Carlito" w:cs="Carlito" w:hint="default"/>
        <w:b w:val="0"/>
        <w:bCs w:val="0"/>
        <w:i/>
        <w:iCs/>
        <w:spacing w:val="-1"/>
        <w:w w:val="100"/>
        <w:sz w:val="18"/>
        <w:szCs w:val="18"/>
        <w:lang w:val="es-ES" w:eastAsia="en-US" w:bidi="ar-SA"/>
      </w:rPr>
    </w:lvl>
    <w:lvl w:ilvl="3">
      <w:numFmt w:val="bullet"/>
      <w:lvlText w:val="•"/>
      <w:lvlJc w:val="left"/>
      <w:pPr>
        <w:ind w:left="3798" w:hanging="452"/>
      </w:pPr>
      <w:rPr>
        <w:rFonts w:hint="default"/>
        <w:lang w:val="es-ES" w:eastAsia="en-US" w:bidi="ar-SA"/>
      </w:rPr>
    </w:lvl>
    <w:lvl w:ilvl="4">
      <w:numFmt w:val="bullet"/>
      <w:lvlText w:val="•"/>
      <w:lvlJc w:val="left"/>
      <w:pPr>
        <w:ind w:left="4878" w:hanging="452"/>
      </w:pPr>
      <w:rPr>
        <w:rFonts w:hint="default"/>
        <w:lang w:val="es-ES" w:eastAsia="en-US" w:bidi="ar-SA"/>
      </w:rPr>
    </w:lvl>
    <w:lvl w:ilvl="5">
      <w:numFmt w:val="bullet"/>
      <w:lvlText w:val="•"/>
      <w:lvlJc w:val="left"/>
      <w:pPr>
        <w:ind w:left="5957" w:hanging="452"/>
      </w:pPr>
      <w:rPr>
        <w:rFonts w:hint="default"/>
        <w:lang w:val="es-ES" w:eastAsia="en-US" w:bidi="ar-SA"/>
      </w:rPr>
    </w:lvl>
    <w:lvl w:ilvl="6">
      <w:numFmt w:val="bullet"/>
      <w:lvlText w:val="•"/>
      <w:lvlJc w:val="left"/>
      <w:pPr>
        <w:ind w:left="7037" w:hanging="452"/>
      </w:pPr>
      <w:rPr>
        <w:rFonts w:hint="default"/>
        <w:lang w:val="es-ES" w:eastAsia="en-US" w:bidi="ar-SA"/>
      </w:rPr>
    </w:lvl>
    <w:lvl w:ilvl="7">
      <w:numFmt w:val="bullet"/>
      <w:lvlText w:val="•"/>
      <w:lvlJc w:val="left"/>
      <w:pPr>
        <w:ind w:left="8116" w:hanging="452"/>
      </w:pPr>
      <w:rPr>
        <w:rFonts w:hint="default"/>
        <w:lang w:val="es-ES" w:eastAsia="en-US" w:bidi="ar-SA"/>
      </w:rPr>
    </w:lvl>
    <w:lvl w:ilvl="8">
      <w:numFmt w:val="bullet"/>
      <w:lvlText w:val="•"/>
      <w:lvlJc w:val="left"/>
      <w:pPr>
        <w:ind w:left="9196" w:hanging="452"/>
      </w:pPr>
      <w:rPr>
        <w:rFonts w:hint="default"/>
        <w:lang w:val="es-ES" w:eastAsia="en-US" w:bidi="ar-SA"/>
      </w:rPr>
    </w:lvl>
  </w:abstractNum>
  <w:abstractNum w:abstractNumId="25" w15:restartNumberingAfterBreak="0">
    <w:nsid w:val="59BF3965"/>
    <w:multiLevelType w:val="hybridMultilevel"/>
    <w:tmpl w:val="3BC43E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C1E29DA"/>
    <w:multiLevelType w:val="hybridMultilevel"/>
    <w:tmpl w:val="959CF6AC"/>
    <w:lvl w:ilvl="0" w:tplc="E1589D48">
      <w:numFmt w:val="bullet"/>
      <w:lvlText w:val=""/>
      <w:lvlJc w:val="left"/>
      <w:pPr>
        <w:ind w:left="386" w:hanging="272"/>
      </w:pPr>
      <w:rPr>
        <w:rFonts w:ascii="Symbol" w:eastAsia="Symbol" w:hAnsi="Symbol" w:cs="Symbol" w:hint="default"/>
        <w:b w:val="0"/>
        <w:bCs w:val="0"/>
        <w:i w:val="0"/>
        <w:iCs w:val="0"/>
        <w:spacing w:val="0"/>
        <w:w w:val="100"/>
        <w:sz w:val="18"/>
        <w:szCs w:val="18"/>
        <w:lang w:val="es-ES" w:eastAsia="en-US" w:bidi="ar-SA"/>
      </w:rPr>
    </w:lvl>
    <w:lvl w:ilvl="1" w:tplc="46523A34">
      <w:numFmt w:val="bullet"/>
      <w:lvlText w:val="•"/>
      <w:lvlJc w:val="left"/>
      <w:pPr>
        <w:ind w:left="601" w:hanging="272"/>
      </w:pPr>
      <w:rPr>
        <w:rFonts w:hint="default"/>
        <w:lang w:val="es-ES" w:eastAsia="en-US" w:bidi="ar-SA"/>
      </w:rPr>
    </w:lvl>
    <w:lvl w:ilvl="2" w:tplc="3AA2CE26">
      <w:numFmt w:val="bullet"/>
      <w:lvlText w:val="•"/>
      <w:lvlJc w:val="left"/>
      <w:pPr>
        <w:ind w:left="823" w:hanging="272"/>
      </w:pPr>
      <w:rPr>
        <w:rFonts w:hint="default"/>
        <w:lang w:val="es-ES" w:eastAsia="en-US" w:bidi="ar-SA"/>
      </w:rPr>
    </w:lvl>
    <w:lvl w:ilvl="3" w:tplc="1D1C05FE">
      <w:numFmt w:val="bullet"/>
      <w:lvlText w:val="•"/>
      <w:lvlJc w:val="left"/>
      <w:pPr>
        <w:ind w:left="1045" w:hanging="272"/>
      </w:pPr>
      <w:rPr>
        <w:rFonts w:hint="default"/>
        <w:lang w:val="es-ES" w:eastAsia="en-US" w:bidi="ar-SA"/>
      </w:rPr>
    </w:lvl>
    <w:lvl w:ilvl="4" w:tplc="4A9A8B9E">
      <w:numFmt w:val="bullet"/>
      <w:lvlText w:val="•"/>
      <w:lvlJc w:val="left"/>
      <w:pPr>
        <w:ind w:left="1267" w:hanging="272"/>
      </w:pPr>
      <w:rPr>
        <w:rFonts w:hint="default"/>
        <w:lang w:val="es-ES" w:eastAsia="en-US" w:bidi="ar-SA"/>
      </w:rPr>
    </w:lvl>
    <w:lvl w:ilvl="5" w:tplc="CAF47F38">
      <w:numFmt w:val="bullet"/>
      <w:lvlText w:val="•"/>
      <w:lvlJc w:val="left"/>
      <w:pPr>
        <w:ind w:left="1489" w:hanging="272"/>
      </w:pPr>
      <w:rPr>
        <w:rFonts w:hint="default"/>
        <w:lang w:val="es-ES" w:eastAsia="en-US" w:bidi="ar-SA"/>
      </w:rPr>
    </w:lvl>
    <w:lvl w:ilvl="6" w:tplc="F5D6998E">
      <w:numFmt w:val="bullet"/>
      <w:lvlText w:val="•"/>
      <w:lvlJc w:val="left"/>
      <w:pPr>
        <w:ind w:left="1711" w:hanging="272"/>
      </w:pPr>
      <w:rPr>
        <w:rFonts w:hint="default"/>
        <w:lang w:val="es-ES" w:eastAsia="en-US" w:bidi="ar-SA"/>
      </w:rPr>
    </w:lvl>
    <w:lvl w:ilvl="7" w:tplc="5AA4DA90">
      <w:numFmt w:val="bullet"/>
      <w:lvlText w:val="•"/>
      <w:lvlJc w:val="left"/>
      <w:pPr>
        <w:ind w:left="1933" w:hanging="272"/>
      </w:pPr>
      <w:rPr>
        <w:rFonts w:hint="default"/>
        <w:lang w:val="es-ES" w:eastAsia="en-US" w:bidi="ar-SA"/>
      </w:rPr>
    </w:lvl>
    <w:lvl w:ilvl="8" w:tplc="4DD8E914">
      <w:numFmt w:val="bullet"/>
      <w:lvlText w:val="•"/>
      <w:lvlJc w:val="left"/>
      <w:pPr>
        <w:ind w:left="2155" w:hanging="272"/>
      </w:pPr>
      <w:rPr>
        <w:rFonts w:hint="default"/>
        <w:lang w:val="es-ES" w:eastAsia="en-US" w:bidi="ar-SA"/>
      </w:rPr>
    </w:lvl>
  </w:abstractNum>
  <w:abstractNum w:abstractNumId="27" w15:restartNumberingAfterBreak="0">
    <w:nsid w:val="5CCA7565"/>
    <w:multiLevelType w:val="hybridMultilevel"/>
    <w:tmpl w:val="E5023044"/>
    <w:lvl w:ilvl="0" w:tplc="1BD86F96">
      <w:numFmt w:val="bullet"/>
      <w:lvlText w:val=""/>
      <w:lvlJc w:val="left"/>
      <w:pPr>
        <w:ind w:left="286" w:hanging="166"/>
      </w:pPr>
      <w:rPr>
        <w:rFonts w:ascii="Symbol" w:eastAsia="Symbol" w:hAnsi="Symbol" w:cs="Symbol" w:hint="default"/>
        <w:b w:val="0"/>
        <w:bCs w:val="0"/>
        <w:i w:val="0"/>
        <w:iCs w:val="0"/>
        <w:spacing w:val="0"/>
        <w:w w:val="100"/>
        <w:sz w:val="18"/>
        <w:szCs w:val="18"/>
        <w:lang w:val="es-ES" w:eastAsia="en-US" w:bidi="ar-SA"/>
      </w:rPr>
    </w:lvl>
    <w:lvl w:ilvl="1" w:tplc="4E269C40">
      <w:numFmt w:val="bullet"/>
      <w:lvlText w:val="•"/>
      <w:lvlJc w:val="left"/>
      <w:pPr>
        <w:ind w:left="512" w:hanging="166"/>
      </w:pPr>
      <w:rPr>
        <w:rFonts w:hint="default"/>
        <w:lang w:val="es-ES" w:eastAsia="en-US" w:bidi="ar-SA"/>
      </w:rPr>
    </w:lvl>
    <w:lvl w:ilvl="2" w:tplc="DE646600">
      <w:numFmt w:val="bullet"/>
      <w:lvlText w:val="•"/>
      <w:lvlJc w:val="left"/>
      <w:pPr>
        <w:ind w:left="744" w:hanging="166"/>
      </w:pPr>
      <w:rPr>
        <w:rFonts w:hint="default"/>
        <w:lang w:val="es-ES" w:eastAsia="en-US" w:bidi="ar-SA"/>
      </w:rPr>
    </w:lvl>
    <w:lvl w:ilvl="3" w:tplc="87AAF114">
      <w:numFmt w:val="bullet"/>
      <w:lvlText w:val="•"/>
      <w:lvlJc w:val="left"/>
      <w:pPr>
        <w:ind w:left="976" w:hanging="166"/>
      </w:pPr>
      <w:rPr>
        <w:rFonts w:hint="default"/>
        <w:lang w:val="es-ES" w:eastAsia="en-US" w:bidi="ar-SA"/>
      </w:rPr>
    </w:lvl>
    <w:lvl w:ilvl="4" w:tplc="34563826">
      <w:numFmt w:val="bullet"/>
      <w:lvlText w:val="•"/>
      <w:lvlJc w:val="left"/>
      <w:pPr>
        <w:ind w:left="1208" w:hanging="166"/>
      </w:pPr>
      <w:rPr>
        <w:rFonts w:hint="default"/>
        <w:lang w:val="es-ES" w:eastAsia="en-US" w:bidi="ar-SA"/>
      </w:rPr>
    </w:lvl>
    <w:lvl w:ilvl="5" w:tplc="7730CCEC">
      <w:numFmt w:val="bullet"/>
      <w:lvlText w:val="•"/>
      <w:lvlJc w:val="left"/>
      <w:pPr>
        <w:ind w:left="1441" w:hanging="166"/>
      </w:pPr>
      <w:rPr>
        <w:rFonts w:hint="default"/>
        <w:lang w:val="es-ES" w:eastAsia="en-US" w:bidi="ar-SA"/>
      </w:rPr>
    </w:lvl>
    <w:lvl w:ilvl="6" w:tplc="F43ADBB2">
      <w:numFmt w:val="bullet"/>
      <w:lvlText w:val="•"/>
      <w:lvlJc w:val="left"/>
      <w:pPr>
        <w:ind w:left="1673" w:hanging="166"/>
      </w:pPr>
      <w:rPr>
        <w:rFonts w:hint="default"/>
        <w:lang w:val="es-ES" w:eastAsia="en-US" w:bidi="ar-SA"/>
      </w:rPr>
    </w:lvl>
    <w:lvl w:ilvl="7" w:tplc="E9B2EDE8">
      <w:numFmt w:val="bullet"/>
      <w:lvlText w:val="•"/>
      <w:lvlJc w:val="left"/>
      <w:pPr>
        <w:ind w:left="1905" w:hanging="166"/>
      </w:pPr>
      <w:rPr>
        <w:rFonts w:hint="default"/>
        <w:lang w:val="es-ES" w:eastAsia="en-US" w:bidi="ar-SA"/>
      </w:rPr>
    </w:lvl>
    <w:lvl w:ilvl="8" w:tplc="77FA2FD6">
      <w:numFmt w:val="bullet"/>
      <w:lvlText w:val="•"/>
      <w:lvlJc w:val="left"/>
      <w:pPr>
        <w:ind w:left="2137" w:hanging="166"/>
      </w:pPr>
      <w:rPr>
        <w:rFonts w:hint="default"/>
        <w:lang w:val="es-ES" w:eastAsia="en-US" w:bidi="ar-SA"/>
      </w:rPr>
    </w:lvl>
  </w:abstractNum>
  <w:abstractNum w:abstractNumId="28" w15:restartNumberingAfterBreak="0">
    <w:nsid w:val="614C6789"/>
    <w:multiLevelType w:val="hybridMultilevel"/>
    <w:tmpl w:val="7174F604"/>
    <w:lvl w:ilvl="0" w:tplc="800E30C4">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022C97"/>
    <w:multiLevelType w:val="hybridMultilevel"/>
    <w:tmpl w:val="7E98FBC8"/>
    <w:lvl w:ilvl="0" w:tplc="A99C46D0">
      <w:start w:val="1"/>
      <w:numFmt w:val="decimal"/>
      <w:lvlText w:val="%1."/>
      <w:lvlJc w:val="left"/>
      <w:pPr>
        <w:ind w:left="5889" w:hanging="360"/>
      </w:pPr>
      <w:rPr>
        <w:rFonts w:hint="default"/>
        <w:b w:val="0"/>
        <w:bCs/>
        <w:lang w:val="es-EC"/>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AF5053B"/>
    <w:multiLevelType w:val="hybridMultilevel"/>
    <w:tmpl w:val="D1BCD5B6"/>
    <w:lvl w:ilvl="0" w:tplc="4230BA24">
      <w:numFmt w:val="bullet"/>
      <w:lvlText w:val=""/>
      <w:lvlJc w:val="left"/>
      <w:pPr>
        <w:ind w:left="116" w:hanging="272"/>
      </w:pPr>
      <w:rPr>
        <w:rFonts w:ascii="Symbol" w:eastAsia="Symbol" w:hAnsi="Symbol" w:cs="Symbol" w:hint="default"/>
        <w:b w:val="0"/>
        <w:bCs w:val="0"/>
        <w:i w:val="0"/>
        <w:iCs w:val="0"/>
        <w:spacing w:val="0"/>
        <w:w w:val="100"/>
        <w:sz w:val="18"/>
        <w:szCs w:val="18"/>
        <w:lang w:val="es-ES" w:eastAsia="en-US" w:bidi="ar-SA"/>
      </w:rPr>
    </w:lvl>
    <w:lvl w:ilvl="1" w:tplc="82101E10">
      <w:numFmt w:val="bullet"/>
      <w:lvlText w:val="•"/>
      <w:lvlJc w:val="left"/>
      <w:pPr>
        <w:ind w:left="377" w:hanging="272"/>
      </w:pPr>
      <w:rPr>
        <w:rFonts w:hint="default"/>
        <w:lang w:val="es-ES" w:eastAsia="en-US" w:bidi="ar-SA"/>
      </w:rPr>
    </w:lvl>
    <w:lvl w:ilvl="2" w:tplc="A2922F64">
      <w:numFmt w:val="bullet"/>
      <w:lvlText w:val="•"/>
      <w:lvlJc w:val="left"/>
      <w:pPr>
        <w:ind w:left="634" w:hanging="272"/>
      </w:pPr>
      <w:rPr>
        <w:rFonts w:hint="default"/>
        <w:lang w:val="es-ES" w:eastAsia="en-US" w:bidi="ar-SA"/>
      </w:rPr>
    </w:lvl>
    <w:lvl w:ilvl="3" w:tplc="795E8B2E">
      <w:numFmt w:val="bullet"/>
      <w:lvlText w:val="•"/>
      <w:lvlJc w:val="left"/>
      <w:pPr>
        <w:ind w:left="891" w:hanging="272"/>
      </w:pPr>
      <w:rPr>
        <w:rFonts w:hint="default"/>
        <w:lang w:val="es-ES" w:eastAsia="en-US" w:bidi="ar-SA"/>
      </w:rPr>
    </w:lvl>
    <w:lvl w:ilvl="4" w:tplc="05D28640">
      <w:numFmt w:val="bullet"/>
      <w:lvlText w:val="•"/>
      <w:lvlJc w:val="left"/>
      <w:pPr>
        <w:ind w:left="1148" w:hanging="272"/>
      </w:pPr>
      <w:rPr>
        <w:rFonts w:hint="default"/>
        <w:lang w:val="es-ES" w:eastAsia="en-US" w:bidi="ar-SA"/>
      </w:rPr>
    </w:lvl>
    <w:lvl w:ilvl="5" w:tplc="D746115C">
      <w:numFmt w:val="bullet"/>
      <w:lvlText w:val="•"/>
      <w:lvlJc w:val="left"/>
      <w:pPr>
        <w:ind w:left="1405" w:hanging="272"/>
      </w:pPr>
      <w:rPr>
        <w:rFonts w:hint="default"/>
        <w:lang w:val="es-ES" w:eastAsia="en-US" w:bidi="ar-SA"/>
      </w:rPr>
    </w:lvl>
    <w:lvl w:ilvl="6" w:tplc="53EAA2EA">
      <w:numFmt w:val="bullet"/>
      <w:lvlText w:val="•"/>
      <w:lvlJc w:val="left"/>
      <w:pPr>
        <w:ind w:left="1662" w:hanging="272"/>
      </w:pPr>
      <w:rPr>
        <w:rFonts w:hint="default"/>
        <w:lang w:val="es-ES" w:eastAsia="en-US" w:bidi="ar-SA"/>
      </w:rPr>
    </w:lvl>
    <w:lvl w:ilvl="7" w:tplc="6A7EC6BA">
      <w:numFmt w:val="bullet"/>
      <w:lvlText w:val="•"/>
      <w:lvlJc w:val="left"/>
      <w:pPr>
        <w:ind w:left="1919" w:hanging="272"/>
      </w:pPr>
      <w:rPr>
        <w:rFonts w:hint="default"/>
        <w:lang w:val="es-ES" w:eastAsia="en-US" w:bidi="ar-SA"/>
      </w:rPr>
    </w:lvl>
    <w:lvl w:ilvl="8" w:tplc="56824A42">
      <w:numFmt w:val="bullet"/>
      <w:lvlText w:val="•"/>
      <w:lvlJc w:val="left"/>
      <w:pPr>
        <w:ind w:left="2176" w:hanging="272"/>
      </w:pPr>
      <w:rPr>
        <w:rFonts w:hint="default"/>
        <w:lang w:val="es-ES" w:eastAsia="en-US" w:bidi="ar-SA"/>
      </w:rPr>
    </w:lvl>
  </w:abstractNum>
  <w:abstractNum w:abstractNumId="31" w15:restartNumberingAfterBreak="0">
    <w:nsid w:val="6D4371BB"/>
    <w:multiLevelType w:val="hybridMultilevel"/>
    <w:tmpl w:val="C85E444C"/>
    <w:lvl w:ilvl="0" w:tplc="A4329E20">
      <w:numFmt w:val="bullet"/>
      <w:lvlText w:val=""/>
      <w:lvlJc w:val="left"/>
      <w:pPr>
        <w:ind w:left="387" w:hanging="272"/>
      </w:pPr>
      <w:rPr>
        <w:rFonts w:ascii="Symbol" w:eastAsia="Symbol" w:hAnsi="Symbol" w:cs="Symbol" w:hint="default"/>
        <w:b w:val="0"/>
        <w:bCs w:val="0"/>
        <w:i w:val="0"/>
        <w:iCs w:val="0"/>
        <w:spacing w:val="0"/>
        <w:w w:val="100"/>
        <w:sz w:val="18"/>
        <w:szCs w:val="18"/>
        <w:lang w:val="es-ES" w:eastAsia="en-US" w:bidi="ar-SA"/>
      </w:rPr>
    </w:lvl>
    <w:lvl w:ilvl="1" w:tplc="DDBAACE8">
      <w:numFmt w:val="bullet"/>
      <w:lvlText w:val="•"/>
      <w:lvlJc w:val="left"/>
      <w:pPr>
        <w:ind w:left="593" w:hanging="272"/>
      </w:pPr>
      <w:rPr>
        <w:rFonts w:hint="default"/>
        <w:lang w:val="es-ES" w:eastAsia="en-US" w:bidi="ar-SA"/>
      </w:rPr>
    </w:lvl>
    <w:lvl w:ilvl="2" w:tplc="B3569CFC">
      <w:numFmt w:val="bullet"/>
      <w:lvlText w:val="•"/>
      <w:lvlJc w:val="left"/>
      <w:pPr>
        <w:ind w:left="806" w:hanging="272"/>
      </w:pPr>
      <w:rPr>
        <w:rFonts w:hint="default"/>
        <w:lang w:val="es-ES" w:eastAsia="en-US" w:bidi="ar-SA"/>
      </w:rPr>
    </w:lvl>
    <w:lvl w:ilvl="3" w:tplc="1FE4ED78">
      <w:numFmt w:val="bullet"/>
      <w:lvlText w:val="•"/>
      <w:lvlJc w:val="left"/>
      <w:pPr>
        <w:ind w:left="1019" w:hanging="272"/>
      </w:pPr>
      <w:rPr>
        <w:rFonts w:hint="default"/>
        <w:lang w:val="es-ES" w:eastAsia="en-US" w:bidi="ar-SA"/>
      </w:rPr>
    </w:lvl>
    <w:lvl w:ilvl="4" w:tplc="9BFEFE18">
      <w:numFmt w:val="bullet"/>
      <w:lvlText w:val="•"/>
      <w:lvlJc w:val="left"/>
      <w:pPr>
        <w:ind w:left="1232" w:hanging="272"/>
      </w:pPr>
      <w:rPr>
        <w:rFonts w:hint="default"/>
        <w:lang w:val="es-ES" w:eastAsia="en-US" w:bidi="ar-SA"/>
      </w:rPr>
    </w:lvl>
    <w:lvl w:ilvl="5" w:tplc="6562C19C">
      <w:numFmt w:val="bullet"/>
      <w:lvlText w:val="•"/>
      <w:lvlJc w:val="left"/>
      <w:pPr>
        <w:ind w:left="1445" w:hanging="272"/>
      </w:pPr>
      <w:rPr>
        <w:rFonts w:hint="default"/>
        <w:lang w:val="es-ES" w:eastAsia="en-US" w:bidi="ar-SA"/>
      </w:rPr>
    </w:lvl>
    <w:lvl w:ilvl="6" w:tplc="F1DE7EA2">
      <w:numFmt w:val="bullet"/>
      <w:lvlText w:val="•"/>
      <w:lvlJc w:val="left"/>
      <w:pPr>
        <w:ind w:left="1658" w:hanging="272"/>
      </w:pPr>
      <w:rPr>
        <w:rFonts w:hint="default"/>
        <w:lang w:val="es-ES" w:eastAsia="en-US" w:bidi="ar-SA"/>
      </w:rPr>
    </w:lvl>
    <w:lvl w:ilvl="7" w:tplc="845E86E4">
      <w:numFmt w:val="bullet"/>
      <w:lvlText w:val="•"/>
      <w:lvlJc w:val="left"/>
      <w:pPr>
        <w:ind w:left="1871" w:hanging="272"/>
      </w:pPr>
      <w:rPr>
        <w:rFonts w:hint="default"/>
        <w:lang w:val="es-ES" w:eastAsia="en-US" w:bidi="ar-SA"/>
      </w:rPr>
    </w:lvl>
    <w:lvl w:ilvl="8" w:tplc="5CCA23D6">
      <w:numFmt w:val="bullet"/>
      <w:lvlText w:val="•"/>
      <w:lvlJc w:val="left"/>
      <w:pPr>
        <w:ind w:left="2084" w:hanging="272"/>
      </w:pPr>
      <w:rPr>
        <w:rFonts w:hint="default"/>
        <w:lang w:val="es-ES" w:eastAsia="en-US" w:bidi="ar-SA"/>
      </w:rPr>
    </w:lvl>
  </w:abstractNum>
  <w:abstractNum w:abstractNumId="32" w15:restartNumberingAfterBreak="0">
    <w:nsid w:val="702E69BF"/>
    <w:multiLevelType w:val="hybridMultilevel"/>
    <w:tmpl w:val="1C22CE20"/>
    <w:lvl w:ilvl="0" w:tplc="398036A4">
      <w:numFmt w:val="bullet"/>
      <w:lvlText w:val=""/>
      <w:lvlJc w:val="left"/>
      <w:pPr>
        <w:ind w:left="116" w:hanging="272"/>
      </w:pPr>
      <w:rPr>
        <w:rFonts w:ascii="Symbol" w:eastAsia="Symbol" w:hAnsi="Symbol" w:cs="Symbol" w:hint="default"/>
        <w:b w:val="0"/>
        <w:bCs w:val="0"/>
        <w:i w:val="0"/>
        <w:iCs w:val="0"/>
        <w:spacing w:val="0"/>
        <w:w w:val="100"/>
        <w:sz w:val="18"/>
        <w:szCs w:val="18"/>
        <w:lang w:val="es-ES" w:eastAsia="en-US" w:bidi="ar-SA"/>
      </w:rPr>
    </w:lvl>
    <w:lvl w:ilvl="1" w:tplc="97DEAC60">
      <w:numFmt w:val="bullet"/>
      <w:lvlText w:val="•"/>
      <w:lvlJc w:val="left"/>
      <w:pPr>
        <w:ind w:left="359" w:hanging="272"/>
      </w:pPr>
      <w:rPr>
        <w:rFonts w:hint="default"/>
        <w:lang w:val="es-ES" w:eastAsia="en-US" w:bidi="ar-SA"/>
      </w:rPr>
    </w:lvl>
    <w:lvl w:ilvl="2" w:tplc="5FC6AF60">
      <w:numFmt w:val="bullet"/>
      <w:lvlText w:val="•"/>
      <w:lvlJc w:val="left"/>
      <w:pPr>
        <w:ind w:left="598" w:hanging="272"/>
      </w:pPr>
      <w:rPr>
        <w:rFonts w:hint="default"/>
        <w:lang w:val="es-ES" w:eastAsia="en-US" w:bidi="ar-SA"/>
      </w:rPr>
    </w:lvl>
    <w:lvl w:ilvl="3" w:tplc="8CBA63F8">
      <w:numFmt w:val="bullet"/>
      <w:lvlText w:val="•"/>
      <w:lvlJc w:val="left"/>
      <w:pPr>
        <w:ind w:left="837" w:hanging="272"/>
      </w:pPr>
      <w:rPr>
        <w:rFonts w:hint="default"/>
        <w:lang w:val="es-ES" w:eastAsia="en-US" w:bidi="ar-SA"/>
      </w:rPr>
    </w:lvl>
    <w:lvl w:ilvl="4" w:tplc="A8F2C240">
      <w:numFmt w:val="bullet"/>
      <w:lvlText w:val="•"/>
      <w:lvlJc w:val="left"/>
      <w:pPr>
        <w:ind w:left="1076" w:hanging="272"/>
      </w:pPr>
      <w:rPr>
        <w:rFonts w:hint="default"/>
        <w:lang w:val="es-ES" w:eastAsia="en-US" w:bidi="ar-SA"/>
      </w:rPr>
    </w:lvl>
    <w:lvl w:ilvl="5" w:tplc="88C6A0EA">
      <w:numFmt w:val="bullet"/>
      <w:lvlText w:val="•"/>
      <w:lvlJc w:val="left"/>
      <w:pPr>
        <w:ind w:left="1315" w:hanging="272"/>
      </w:pPr>
      <w:rPr>
        <w:rFonts w:hint="default"/>
        <w:lang w:val="es-ES" w:eastAsia="en-US" w:bidi="ar-SA"/>
      </w:rPr>
    </w:lvl>
    <w:lvl w:ilvl="6" w:tplc="D4509614">
      <w:numFmt w:val="bullet"/>
      <w:lvlText w:val="•"/>
      <w:lvlJc w:val="left"/>
      <w:pPr>
        <w:ind w:left="1554" w:hanging="272"/>
      </w:pPr>
      <w:rPr>
        <w:rFonts w:hint="default"/>
        <w:lang w:val="es-ES" w:eastAsia="en-US" w:bidi="ar-SA"/>
      </w:rPr>
    </w:lvl>
    <w:lvl w:ilvl="7" w:tplc="279A9BDC">
      <w:numFmt w:val="bullet"/>
      <w:lvlText w:val="•"/>
      <w:lvlJc w:val="left"/>
      <w:pPr>
        <w:ind w:left="1793" w:hanging="272"/>
      </w:pPr>
      <w:rPr>
        <w:rFonts w:hint="default"/>
        <w:lang w:val="es-ES" w:eastAsia="en-US" w:bidi="ar-SA"/>
      </w:rPr>
    </w:lvl>
    <w:lvl w:ilvl="8" w:tplc="D3D06BAE">
      <w:numFmt w:val="bullet"/>
      <w:lvlText w:val="•"/>
      <w:lvlJc w:val="left"/>
      <w:pPr>
        <w:ind w:left="2032" w:hanging="272"/>
      </w:pPr>
      <w:rPr>
        <w:rFonts w:hint="default"/>
        <w:lang w:val="es-ES" w:eastAsia="en-US" w:bidi="ar-SA"/>
      </w:rPr>
    </w:lvl>
  </w:abstractNum>
  <w:abstractNum w:abstractNumId="33" w15:restartNumberingAfterBreak="0">
    <w:nsid w:val="7176088F"/>
    <w:multiLevelType w:val="hybridMultilevel"/>
    <w:tmpl w:val="58C031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6AF5BFE"/>
    <w:multiLevelType w:val="hybridMultilevel"/>
    <w:tmpl w:val="D0EA36C8"/>
    <w:lvl w:ilvl="0" w:tplc="1618F6F8">
      <w:numFmt w:val="bullet"/>
      <w:lvlText w:val=""/>
      <w:lvlJc w:val="left"/>
      <w:pPr>
        <w:ind w:left="106" w:hanging="281"/>
      </w:pPr>
      <w:rPr>
        <w:rFonts w:ascii="Symbol" w:eastAsia="Symbol" w:hAnsi="Symbol" w:cs="Symbol" w:hint="default"/>
        <w:b w:val="0"/>
        <w:bCs w:val="0"/>
        <w:i w:val="0"/>
        <w:iCs w:val="0"/>
        <w:spacing w:val="0"/>
        <w:w w:val="100"/>
        <w:sz w:val="18"/>
        <w:szCs w:val="18"/>
        <w:lang w:val="es-ES" w:eastAsia="en-US" w:bidi="ar-SA"/>
      </w:rPr>
    </w:lvl>
    <w:lvl w:ilvl="1" w:tplc="0AA606E8">
      <w:numFmt w:val="bullet"/>
      <w:lvlText w:val="•"/>
      <w:lvlJc w:val="left"/>
      <w:pPr>
        <w:ind w:left="350" w:hanging="281"/>
      </w:pPr>
      <w:rPr>
        <w:rFonts w:hint="default"/>
        <w:lang w:val="es-ES" w:eastAsia="en-US" w:bidi="ar-SA"/>
      </w:rPr>
    </w:lvl>
    <w:lvl w:ilvl="2" w:tplc="3C1A2A28">
      <w:numFmt w:val="bullet"/>
      <w:lvlText w:val="•"/>
      <w:lvlJc w:val="left"/>
      <w:pPr>
        <w:ind w:left="600" w:hanging="281"/>
      </w:pPr>
      <w:rPr>
        <w:rFonts w:hint="default"/>
        <w:lang w:val="es-ES" w:eastAsia="en-US" w:bidi="ar-SA"/>
      </w:rPr>
    </w:lvl>
    <w:lvl w:ilvl="3" w:tplc="B6161ACA">
      <w:numFmt w:val="bullet"/>
      <w:lvlText w:val="•"/>
      <w:lvlJc w:val="left"/>
      <w:pPr>
        <w:ind w:left="850" w:hanging="281"/>
      </w:pPr>
      <w:rPr>
        <w:rFonts w:hint="default"/>
        <w:lang w:val="es-ES" w:eastAsia="en-US" w:bidi="ar-SA"/>
      </w:rPr>
    </w:lvl>
    <w:lvl w:ilvl="4" w:tplc="FC5866D6">
      <w:numFmt w:val="bullet"/>
      <w:lvlText w:val="•"/>
      <w:lvlJc w:val="left"/>
      <w:pPr>
        <w:ind w:left="1100" w:hanging="281"/>
      </w:pPr>
      <w:rPr>
        <w:rFonts w:hint="default"/>
        <w:lang w:val="es-ES" w:eastAsia="en-US" w:bidi="ar-SA"/>
      </w:rPr>
    </w:lvl>
    <w:lvl w:ilvl="5" w:tplc="90C2FD34">
      <w:numFmt w:val="bullet"/>
      <w:lvlText w:val="•"/>
      <w:lvlJc w:val="left"/>
      <w:pPr>
        <w:ind w:left="1351" w:hanging="281"/>
      </w:pPr>
      <w:rPr>
        <w:rFonts w:hint="default"/>
        <w:lang w:val="es-ES" w:eastAsia="en-US" w:bidi="ar-SA"/>
      </w:rPr>
    </w:lvl>
    <w:lvl w:ilvl="6" w:tplc="79543060">
      <w:numFmt w:val="bullet"/>
      <w:lvlText w:val="•"/>
      <w:lvlJc w:val="left"/>
      <w:pPr>
        <w:ind w:left="1601" w:hanging="281"/>
      </w:pPr>
      <w:rPr>
        <w:rFonts w:hint="default"/>
        <w:lang w:val="es-ES" w:eastAsia="en-US" w:bidi="ar-SA"/>
      </w:rPr>
    </w:lvl>
    <w:lvl w:ilvl="7" w:tplc="1EE2085A">
      <w:numFmt w:val="bullet"/>
      <w:lvlText w:val="•"/>
      <w:lvlJc w:val="left"/>
      <w:pPr>
        <w:ind w:left="1851" w:hanging="281"/>
      </w:pPr>
      <w:rPr>
        <w:rFonts w:hint="default"/>
        <w:lang w:val="es-ES" w:eastAsia="en-US" w:bidi="ar-SA"/>
      </w:rPr>
    </w:lvl>
    <w:lvl w:ilvl="8" w:tplc="D2B26C46">
      <w:numFmt w:val="bullet"/>
      <w:lvlText w:val="•"/>
      <w:lvlJc w:val="left"/>
      <w:pPr>
        <w:ind w:left="2101" w:hanging="281"/>
      </w:pPr>
      <w:rPr>
        <w:rFonts w:hint="default"/>
        <w:lang w:val="es-ES" w:eastAsia="en-US" w:bidi="ar-SA"/>
      </w:rPr>
    </w:lvl>
  </w:abstractNum>
  <w:abstractNum w:abstractNumId="35" w15:restartNumberingAfterBreak="0">
    <w:nsid w:val="788C675B"/>
    <w:multiLevelType w:val="hybridMultilevel"/>
    <w:tmpl w:val="B8CACBD0"/>
    <w:lvl w:ilvl="0" w:tplc="989ACF84">
      <w:numFmt w:val="bullet"/>
      <w:lvlText w:val=""/>
      <w:lvlJc w:val="left"/>
      <w:pPr>
        <w:ind w:left="282" w:hanging="176"/>
      </w:pPr>
      <w:rPr>
        <w:rFonts w:ascii="Symbol" w:eastAsia="Symbol" w:hAnsi="Symbol" w:cs="Symbol" w:hint="default"/>
        <w:b w:val="0"/>
        <w:bCs w:val="0"/>
        <w:i w:val="0"/>
        <w:iCs w:val="0"/>
        <w:spacing w:val="0"/>
        <w:w w:val="100"/>
        <w:sz w:val="18"/>
        <w:szCs w:val="18"/>
        <w:lang w:val="es-ES" w:eastAsia="en-US" w:bidi="ar-SA"/>
      </w:rPr>
    </w:lvl>
    <w:lvl w:ilvl="1" w:tplc="9BB027BE">
      <w:numFmt w:val="bullet"/>
      <w:lvlText w:val="•"/>
      <w:lvlJc w:val="left"/>
      <w:pPr>
        <w:ind w:left="512" w:hanging="176"/>
      </w:pPr>
      <w:rPr>
        <w:rFonts w:hint="default"/>
        <w:lang w:val="es-ES" w:eastAsia="en-US" w:bidi="ar-SA"/>
      </w:rPr>
    </w:lvl>
    <w:lvl w:ilvl="2" w:tplc="13D639B4">
      <w:numFmt w:val="bullet"/>
      <w:lvlText w:val="•"/>
      <w:lvlJc w:val="left"/>
      <w:pPr>
        <w:ind w:left="744" w:hanging="176"/>
      </w:pPr>
      <w:rPr>
        <w:rFonts w:hint="default"/>
        <w:lang w:val="es-ES" w:eastAsia="en-US" w:bidi="ar-SA"/>
      </w:rPr>
    </w:lvl>
    <w:lvl w:ilvl="3" w:tplc="2CB0DD3C">
      <w:numFmt w:val="bullet"/>
      <w:lvlText w:val="•"/>
      <w:lvlJc w:val="left"/>
      <w:pPr>
        <w:ind w:left="976" w:hanging="176"/>
      </w:pPr>
      <w:rPr>
        <w:rFonts w:hint="default"/>
        <w:lang w:val="es-ES" w:eastAsia="en-US" w:bidi="ar-SA"/>
      </w:rPr>
    </w:lvl>
    <w:lvl w:ilvl="4" w:tplc="DCAC6582">
      <w:numFmt w:val="bullet"/>
      <w:lvlText w:val="•"/>
      <w:lvlJc w:val="left"/>
      <w:pPr>
        <w:ind w:left="1208" w:hanging="176"/>
      </w:pPr>
      <w:rPr>
        <w:rFonts w:hint="default"/>
        <w:lang w:val="es-ES" w:eastAsia="en-US" w:bidi="ar-SA"/>
      </w:rPr>
    </w:lvl>
    <w:lvl w:ilvl="5" w:tplc="A1B89458">
      <w:numFmt w:val="bullet"/>
      <w:lvlText w:val="•"/>
      <w:lvlJc w:val="left"/>
      <w:pPr>
        <w:ind w:left="1440" w:hanging="176"/>
      </w:pPr>
      <w:rPr>
        <w:rFonts w:hint="default"/>
        <w:lang w:val="es-ES" w:eastAsia="en-US" w:bidi="ar-SA"/>
      </w:rPr>
    </w:lvl>
    <w:lvl w:ilvl="6" w:tplc="803CFBBC">
      <w:numFmt w:val="bullet"/>
      <w:lvlText w:val="•"/>
      <w:lvlJc w:val="left"/>
      <w:pPr>
        <w:ind w:left="1672" w:hanging="176"/>
      </w:pPr>
      <w:rPr>
        <w:rFonts w:hint="default"/>
        <w:lang w:val="es-ES" w:eastAsia="en-US" w:bidi="ar-SA"/>
      </w:rPr>
    </w:lvl>
    <w:lvl w:ilvl="7" w:tplc="173A64B8">
      <w:numFmt w:val="bullet"/>
      <w:lvlText w:val="•"/>
      <w:lvlJc w:val="left"/>
      <w:pPr>
        <w:ind w:left="1904" w:hanging="176"/>
      </w:pPr>
      <w:rPr>
        <w:rFonts w:hint="default"/>
        <w:lang w:val="es-ES" w:eastAsia="en-US" w:bidi="ar-SA"/>
      </w:rPr>
    </w:lvl>
    <w:lvl w:ilvl="8" w:tplc="6C705F1A">
      <w:numFmt w:val="bullet"/>
      <w:lvlText w:val="•"/>
      <w:lvlJc w:val="left"/>
      <w:pPr>
        <w:ind w:left="2136" w:hanging="176"/>
      </w:pPr>
      <w:rPr>
        <w:rFonts w:hint="default"/>
        <w:lang w:val="es-ES" w:eastAsia="en-US" w:bidi="ar-SA"/>
      </w:rPr>
    </w:lvl>
  </w:abstractNum>
  <w:abstractNum w:abstractNumId="36" w15:restartNumberingAfterBreak="0">
    <w:nsid w:val="7AB25F6C"/>
    <w:multiLevelType w:val="multilevel"/>
    <w:tmpl w:val="EA50B642"/>
    <w:lvl w:ilvl="0">
      <w:start w:val="2"/>
      <w:numFmt w:val="decimal"/>
      <w:lvlText w:val="%1"/>
      <w:lvlJc w:val="left"/>
      <w:pPr>
        <w:ind w:left="105" w:hanging="406"/>
      </w:pPr>
      <w:rPr>
        <w:rFonts w:hint="default"/>
        <w:lang w:val="es-ES" w:eastAsia="en-US" w:bidi="ar-SA"/>
      </w:rPr>
    </w:lvl>
    <w:lvl w:ilvl="1">
      <w:start w:val="1"/>
      <w:numFmt w:val="decimal"/>
      <w:lvlText w:val="%1.%2"/>
      <w:lvlJc w:val="left"/>
      <w:pPr>
        <w:ind w:left="105" w:hanging="406"/>
      </w:pPr>
      <w:rPr>
        <w:rFonts w:hint="default"/>
        <w:lang w:val="es-ES" w:eastAsia="en-US" w:bidi="ar-SA"/>
      </w:rPr>
    </w:lvl>
    <w:lvl w:ilvl="2">
      <w:start w:val="2"/>
      <w:numFmt w:val="decimal"/>
      <w:lvlText w:val="%1.%2.%3"/>
      <w:lvlJc w:val="left"/>
      <w:pPr>
        <w:ind w:left="105" w:hanging="406"/>
      </w:pPr>
      <w:rPr>
        <w:rFonts w:ascii="Carlito" w:eastAsia="Carlito" w:hAnsi="Carlito" w:cs="Carlito" w:hint="default"/>
        <w:b w:val="0"/>
        <w:bCs w:val="0"/>
        <w:i/>
        <w:iCs/>
        <w:spacing w:val="0"/>
        <w:w w:val="100"/>
        <w:sz w:val="18"/>
        <w:szCs w:val="18"/>
        <w:lang w:val="es-ES" w:eastAsia="en-US" w:bidi="ar-SA"/>
      </w:rPr>
    </w:lvl>
    <w:lvl w:ilvl="3">
      <w:numFmt w:val="bullet"/>
      <w:lvlText w:val="•"/>
      <w:lvlJc w:val="left"/>
      <w:pPr>
        <w:ind w:left="3476" w:hanging="406"/>
      </w:pPr>
      <w:rPr>
        <w:rFonts w:hint="default"/>
        <w:lang w:val="es-ES" w:eastAsia="en-US" w:bidi="ar-SA"/>
      </w:rPr>
    </w:lvl>
    <w:lvl w:ilvl="4">
      <w:numFmt w:val="bullet"/>
      <w:lvlText w:val="•"/>
      <w:lvlJc w:val="left"/>
      <w:pPr>
        <w:ind w:left="4602" w:hanging="406"/>
      </w:pPr>
      <w:rPr>
        <w:rFonts w:hint="default"/>
        <w:lang w:val="es-ES" w:eastAsia="en-US" w:bidi="ar-SA"/>
      </w:rPr>
    </w:lvl>
    <w:lvl w:ilvl="5">
      <w:numFmt w:val="bullet"/>
      <w:lvlText w:val="•"/>
      <w:lvlJc w:val="left"/>
      <w:pPr>
        <w:ind w:left="5727" w:hanging="406"/>
      </w:pPr>
      <w:rPr>
        <w:rFonts w:hint="default"/>
        <w:lang w:val="es-ES" w:eastAsia="en-US" w:bidi="ar-SA"/>
      </w:rPr>
    </w:lvl>
    <w:lvl w:ilvl="6">
      <w:numFmt w:val="bullet"/>
      <w:lvlText w:val="•"/>
      <w:lvlJc w:val="left"/>
      <w:pPr>
        <w:ind w:left="6853" w:hanging="406"/>
      </w:pPr>
      <w:rPr>
        <w:rFonts w:hint="default"/>
        <w:lang w:val="es-ES" w:eastAsia="en-US" w:bidi="ar-SA"/>
      </w:rPr>
    </w:lvl>
    <w:lvl w:ilvl="7">
      <w:numFmt w:val="bullet"/>
      <w:lvlText w:val="•"/>
      <w:lvlJc w:val="left"/>
      <w:pPr>
        <w:ind w:left="7978" w:hanging="406"/>
      </w:pPr>
      <w:rPr>
        <w:rFonts w:hint="default"/>
        <w:lang w:val="es-ES" w:eastAsia="en-US" w:bidi="ar-SA"/>
      </w:rPr>
    </w:lvl>
    <w:lvl w:ilvl="8">
      <w:numFmt w:val="bullet"/>
      <w:lvlText w:val="•"/>
      <w:lvlJc w:val="left"/>
      <w:pPr>
        <w:ind w:left="9104" w:hanging="406"/>
      </w:pPr>
      <w:rPr>
        <w:rFonts w:hint="default"/>
        <w:lang w:val="es-ES" w:eastAsia="en-US" w:bidi="ar-SA"/>
      </w:rPr>
    </w:lvl>
  </w:abstractNum>
  <w:abstractNum w:abstractNumId="37" w15:restartNumberingAfterBreak="0">
    <w:nsid w:val="7CFA4620"/>
    <w:multiLevelType w:val="hybridMultilevel"/>
    <w:tmpl w:val="EE8E60FA"/>
    <w:lvl w:ilvl="0" w:tplc="B62C67B4">
      <w:numFmt w:val="bullet"/>
      <w:lvlText w:val=""/>
      <w:lvlJc w:val="left"/>
      <w:pPr>
        <w:ind w:left="115" w:hanging="272"/>
      </w:pPr>
      <w:rPr>
        <w:rFonts w:ascii="Symbol" w:eastAsia="Symbol" w:hAnsi="Symbol" w:cs="Symbol" w:hint="default"/>
        <w:b w:val="0"/>
        <w:bCs w:val="0"/>
        <w:i w:val="0"/>
        <w:iCs w:val="0"/>
        <w:spacing w:val="0"/>
        <w:w w:val="100"/>
        <w:sz w:val="18"/>
        <w:szCs w:val="18"/>
        <w:lang w:val="es-ES" w:eastAsia="en-US" w:bidi="ar-SA"/>
      </w:rPr>
    </w:lvl>
    <w:lvl w:ilvl="1" w:tplc="C6BC8F34">
      <w:numFmt w:val="bullet"/>
      <w:lvlText w:val="•"/>
      <w:lvlJc w:val="left"/>
      <w:pPr>
        <w:ind w:left="367" w:hanging="272"/>
      </w:pPr>
      <w:rPr>
        <w:rFonts w:hint="default"/>
        <w:lang w:val="es-ES" w:eastAsia="en-US" w:bidi="ar-SA"/>
      </w:rPr>
    </w:lvl>
    <w:lvl w:ilvl="2" w:tplc="24FAEFAE">
      <w:numFmt w:val="bullet"/>
      <w:lvlText w:val="•"/>
      <w:lvlJc w:val="left"/>
      <w:pPr>
        <w:ind w:left="615" w:hanging="272"/>
      </w:pPr>
      <w:rPr>
        <w:rFonts w:hint="default"/>
        <w:lang w:val="es-ES" w:eastAsia="en-US" w:bidi="ar-SA"/>
      </w:rPr>
    </w:lvl>
    <w:lvl w:ilvl="3" w:tplc="6E6C9960">
      <w:numFmt w:val="bullet"/>
      <w:lvlText w:val="•"/>
      <w:lvlJc w:val="left"/>
      <w:pPr>
        <w:ind w:left="863" w:hanging="272"/>
      </w:pPr>
      <w:rPr>
        <w:rFonts w:hint="default"/>
        <w:lang w:val="es-ES" w:eastAsia="en-US" w:bidi="ar-SA"/>
      </w:rPr>
    </w:lvl>
    <w:lvl w:ilvl="4" w:tplc="8E62CD6C">
      <w:numFmt w:val="bullet"/>
      <w:lvlText w:val="•"/>
      <w:lvlJc w:val="left"/>
      <w:pPr>
        <w:ind w:left="1111" w:hanging="272"/>
      </w:pPr>
      <w:rPr>
        <w:rFonts w:hint="default"/>
        <w:lang w:val="es-ES" w:eastAsia="en-US" w:bidi="ar-SA"/>
      </w:rPr>
    </w:lvl>
    <w:lvl w:ilvl="5" w:tplc="473AF2C8">
      <w:numFmt w:val="bullet"/>
      <w:lvlText w:val="•"/>
      <w:lvlJc w:val="left"/>
      <w:pPr>
        <w:ind w:left="1359" w:hanging="272"/>
      </w:pPr>
      <w:rPr>
        <w:rFonts w:hint="default"/>
        <w:lang w:val="es-ES" w:eastAsia="en-US" w:bidi="ar-SA"/>
      </w:rPr>
    </w:lvl>
    <w:lvl w:ilvl="6" w:tplc="6AF0FE84">
      <w:numFmt w:val="bullet"/>
      <w:lvlText w:val="•"/>
      <w:lvlJc w:val="left"/>
      <w:pPr>
        <w:ind w:left="1607" w:hanging="272"/>
      </w:pPr>
      <w:rPr>
        <w:rFonts w:hint="default"/>
        <w:lang w:val="es-ES" w:eastAsia="en-US" w:bidi="ar-SA"/>
      </w:rPr>
    </w:lvl>
    <w:lvl w:ilvl="7" w:tplc="DA7AF644">
      <w:numFmt w:val="bullet"/>
      <w:lvlText w:val="•"/>
      <w:lvlJc w:val="left"/>
      <w:pPr>
        <w:ind w:left="1855" w:hanging="272"/>
      </w:pPr>
      <w:rPr>
        <w:rFonts w:hint="default"/>
        <w:lang w:val="es-ES" w:eastAsia="en-US" w:bidi="ar-SA"/>
      </w:rPr>
    </w:lvl>
    <w:lvl w:ilvl="8" w:tplc="2CA2960C">
      <w:numFmt w:val="bullet"/>
      <w:lvlText w:val="•"/>
      <w:lvlJc w:val="left"/>
      <w:pPr>
        <w:ind w:left="2103" w:hanging="272"/>
      </w:pPr>
      <w:rPr>
        <w:rFonts w:hint="default"/>
        <w:lang w:val="es-ES" w:eastAsia="en-US" w:bidi="ar-SA"/>
      </w:rPr>
    </w:lvl>
  </w:abstractNum>
  <w:abstractNum w:abstractNumId="38" w15:restartNumberingAfterBreak="0">
    <w:nsid w:val="7D004CFD"/>
    <w:multiLevelType w:val="hybridMultilevel"/>
    <w:tmpl w:val="6518BC62"/>
    <w:lvl w:ilvl="0" w:tplc="30090019">
      <w:start w:val="1"/>
      <w:numFmt w:val="lowerLetter"/>
      <w:lvlText w:val="%1."/>
      <w:lvlJc w:val="left"/>
      <w:pPr>
        <w:ind w:left="928"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969431055">
    <w:abstractNumId w:val="2"/>
  </w:num>
  <w:num w:numId="2" w16cid:durableId="235942451">
    <w:abstractNumId w:val="38"/>
  </w:num>
  <w:num w:numId="3" w16cid:durableId="1654984361">
    <w:abstractNumId w:val="16"/>
  </w:num>
  <w:num w:numId="4" w16cid:durableId="2034727766">
    <w:abstractNumId w:val="25"/>
  </w:num>
  <w:num w:numId="5" w16cid:durableId="1092707221">
    <w:abstractNumId w:val="6"/>
  </w:num>
  <w:num w:numId="6" w16cid:durableId="361786520">
    <w:abstractNumId w:val="29"/>
  </w:num>
  <w:num w:numId="7" w16cid:durableId="1349873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7428811">
    <w:abstractNumId w:val="21"/>
  </w:num>
  <w:num w:numId="9" w16cid:durableId="1156068121">
    <w:abstractNumId w:val="28"/>
  </w:num>
  <w:num w:numId="10" w16cid:durableId="102381308">
    <w:abstractNumId w:val="17"/>
  </w:num>
  <w:num w:numId="11" w16cid:durableId="1083837995">
    <w:abstractNumId w:val="37"/>
  </w:num>
  <w:num w:numId="12" w16cid:durableId="687874626">
    <w:abstractNumId w:val="30"/>
  </w:num>
  <w:num w:numId="13" w16cid:durableId="1745294327">
    <w:abstractNumId w:val="20"/>
  </w:num>
  <w:num w:numId="14" w16cid:durableId="604003111">
    <w:abstractNumId w:val="26"/>
  </w:num>
  <w:num w:numId="15" w16cid:durableId="1163157772">
    <w:abstractNumId w:val="9"/>
  </w:num>
  <w:num w:numId="16" w16cid:durableId="1005480989">
    <w:abstractNumId w:val="0"/>
  </w:num>
  <w:num w:numId="17" w16cid:durableId="1431513697">
    <w:abstractNumId w:val="24"/>
  </w:num>
  <w:num w:numId="18" w16cid:durableId="1287855685">
    <w:abstractNumId w:val="8"/>
  </w:num>
  <w:num w:numId="19" w16cid:durableId="1478376664">
    <w:abstractNumId w:val="34"/>
  </w:num>
  <w:num w:numId="20" w16cid:durableId="509416231">
    <w:abstractNumId w:val="15"/>
  </w:num>
  <w:num w:numId="21" w16cid:durableId="1055394110">
    <w:abstractNumId w:val="27"/>
  </w:num>
  <w:num w:numId="22" w16cid:durableId="20712616">
    <w:abstractNumId w:val="35"/>
  </w:num>
  <w:num w:numId="23" w16cid:durableId="34699687">
    <w:abstractNumId w:val="7"/>
  </w:num>
  <w:num w:numId="24" w16cid:durableId="229118518">
    <w:abstractNumId w:val="3"/>
  </w:num>
  <w:num w:numId="25" w16cid:durableId="472842254">
    <w:abstractNumId w:val="11"/>
  </w:num>
  <w:num w:numId="26" w16cid:durableId="2056002760">
    <w:abstractNumId w:val="36"/>
  </w:num>
  <w:num w:numId="27" w16cid:durableId="211119760">
    <w:abstractNumId w:val="4"/>
  </w:num>
  <w:num w:numId="28" w16cid:durableId="1675646668">
    <w:abstractNumId w:val="14"/>
  </w:num>
  <w:num w:numId="29" w16cid:durableId="1922254666">
    <w:abstractNumId w:val="18"/>
  </w:num>
  <w:num w:numId="30" w16cid:durableId="812257875">
    <w:abstractNumId w:val="22"/>
  </w:num>
  <w:num w:numId="31" w16cid:durableId="1074742011">
    <w:abstractNumId w:val="32"/>
  </w:num>
  <w:num w:numId="32" w16cid:durableId="2131388994">
    <w:abstractNumId w:val="31"/>
  </w:num>
  <w:num w:numId="33" w16cid:durableId="1782725525">
    <w:abstractNumId w:val="10"/>
  </w:num>
  <w:num w:numId="34" w16cid:durableId="1738435484">
    <w:abstractNumId w:val="19"/>
  </w:num>
  <w:num w:numId="35" w16cid:durableId="545335718">
    <w:abstractNumId w:val="12"/>
  </w:num>
  <w:num w:numId="36" w16cid:durableId="1141311880">
    <w:abstractNumId w:val="1"/>
  </w:num>
  <w:num w:numId="37" w16cid:durableId="1521965667">
    <w:abstractNumId w:val="33"/>
  </w:num>
  <w:num w:numId="38" w16cid:durableId="650527760">
    <w:abstractNumId w:val="13"/>
  </w:num>
  <w:num w:numId="39" w16cid:durableId="95104721">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AF3"/>
    <w:rsid w:val="00000D0B"/>
    <w:rsid w:val="00001770"/>
    <w:rsid w:val="00001959"/>
    <w:rsid w:val="00002595"/>
    <w:rsid w:val="0000335C"/>
    <w:rsid w:val="000043E8"/>
    <w:rsid w:val="00004CE1"/>
    <w:rsid w:val="00004E97"/>
    <w:rsid w:val="00005264"/>
    <w:rsid w:val="00005A0A"/>
    <w:rsid w:val="00005E23"/>
    <w:rsid w:val="0000727D"/>
    <w:rsid w:val="00007EB2"/>
    <w:rsid w:val="00010431"/>
    <w:rsid w:val="0001081F"/>
    <w:rsid w:val="00010AA0"/>
    <w:rsid w:val="000116F0"/>
    <w:rsid w:val="00011D20"/>
    <w:rsid w:val="000128E7"/>
    <w:rsid w:val="00013054"/>
    <w:rsid w:val="00013C6A"/>
    <w:rsid w:val="00013F51"/>
    <w:rsid w:val="00014E52"/>
    <w:rsid w:val="000170D7"/>
    <w:rsid w:val="000200C2"/>
    <w:rsid w:val="0002064C"/>
    <w:rsid w:val="00020F15"/>
    <w:rsid w:val="00020F5F"/>
    <w:rsid w:val="0002124C"/>
    <w:rsid w:val="00021816"/>
    <w:rsid w:val="00021968"/>
    <w:rsid w:val="00021F3A"/>
    <w:rsid w:val="00022997"/>
    <w:rsid w:val="00022AC9"/>
    <w:rsid w:val="00022F87"/>
    <w:rsid w:val="00023134"/>
    <w:rsid w:val="00024234"/>
    <w:rsid w:val="000245FD"/>
    <w:rsid w:val="0002473D"/>
    <w:rsid w:val="0002507C"/>
    <w:rsid w:val="000259D1"/>
    <w:rsid w:val="00026E1B"/>
    <w:rsid w:val="000271A3"/>
    <w:rsid w:val="000274DD"/>
    <w:rsid w:val="00027AF2"/>
    <w:rsid w:val="00030118"/>
    <w:rsid w:val="000304A2"/>
    <w:rsid w:val="00030F09"/>
    <w:rsid w:val="00032032"/>
    <w:rsid w:val="00032195"/>
    <w:rsid w:val="0003248C"/>
    <w:rsid w:val="00032FEF"/>
    <w:rsid w:val="00033B45"/>
    <w:rsid w:val="00034269"/>
    <w:rsid w:val="00034CA3"/>
    <w:rsid w:val="0003509F"/>
    <w:rsid w:val="00035576"/>
    <w:rsid w:val="00035A9A"/>
    <w:rsid w:val="0003627B"/>
    <w:rsid w:val="00036B8E"/>
    <w:rsid w:val="00040671"/>
    <w:rsid w:val="00041149"/>
    <w:rsid w:val="00041289"/>
    <w:rsid w:val="00042F84"/>
    <w:rsid w:val="00043247"/>
    <w:rsid w:val="00043800"/>
    <w:rsid w:val="00043DA4"/>
    <w:rsid w:val="0004465B"/>
    <w:rsid w:val="00044C40"/>
    <w:rsid w:val="00045A96"/>
    <w:rsid w:val="00045FAB"/>
    <w:rsid w:val="00045FD5"/>
    <w:rsid w:val="00046A33"/>
    <w:rsid w:val="00046F01"/>
    <w:rsid w:val="00047255"/>
    <w:rsid w:val="00047323"/>
    <w:rsid w:val="000473B6"/>
    <w:rsid w:val="000505E0"/>
    <w:rsid w:val="00050751"/>
    <w:rsid w:val="00050E43"/>
    <w:rsid w:val="00050FC6"/>
    <w:rsid w:val="000526A8"/>
    <w:rsid w:val="00052A9E"/>
    <w:rsid w:val="00053DD8"/>
    <w:rsid w:val="0005429C"/>
    <w:rsid w:val="00054D43"/>
    <w:rsid w:val="00055721"/>
    <w:rsid w:val="00055723"/>
    <w:rsid w:val="000557FF"/>
    <w:rsid w:val="00055E18"/>
    <w:rsid w:val="00056990"/>
    <w:rsid w:val="00056D94"/>
    <w:rsid w:val="00057944"/>
    <w:rsid w:val="00057DDA"/>
    <w:rsid w:val="00057FE7"/>
    <w:rsid w:val="000607C9"/>
    <w:rsid w:val="000614DE"/>
    <w:rsid w:val="000625B5"/>
    <w:rsid w:val="00062CD8"/>
    <w:rsid w:val="0006416C"/>
    <w:rsid w:val="0006478A"/>
    <w:rsid w:val="0006542A"/>
    <w:rsid w:val="00065921"/>
    <w:rsid w:val="00066004"/>
    <w:rsid w:val="00066356"/>
    <w:rsid w:val="000667B8"/>
    <w:rsid w:val="00066C3B"/>
    <w:rsid w:val="000701AA"/>
    <w:rsid w:val="00070261"/>
    <w:rsid w:val="000715E1"/>
    <w:rsid w:val="000717B4"/>
    <w:rsid w:val="0007280D"/>
    <w:rsid w:val="00073740"/>
    <w:rsid w:val="000739EE"/>
    <w:rsid w:val="00073E60"/>
    <w:rsid w:val="00073EC1"/>
    <w:rsid w:val="000740F3"/>
    <w:rsid w:val="00075876"/>
    <w:rsid w:val="00076816"/>
    <w:rsid w:val="00077B6F"/>
    <w:rsid w:val="000808BF"/>
    <w:rsid w:val="00080CE5"/>
    <w:rsid w:val="00080D55"/>
    <w:rsid w:val="000810F1"/>
    <w:rsid w:val="00081788"/>
    <w:rsid w:val="00081AFB"/>
    <w:rsid w:val="00081EC9"/>
    <w:rsid w:val="00081F9B"/>
    <w:rsid w:val="000825CF"/>
    <w:rsid w:val="000825FC"/>
    <w:rsid w:val="00083481"/>
    <w:rsid w:val="000837C0"/>
    <w:rsid w:val="00083EC9"/>
    <w:rsid w:val="0008415D"/>
    <w:rsid w:val="0008433E"/>
    <w:rsid w:val="00084884"/>
    <w:rsid w:val="00084A13"/>
    <w:rsid w:val="00084FED"/>
    <w:rsid w:val="0008546C"/>
    <w:rsid w:val="00085818"/>
    <w:rsid w:val="000863FB"/>
    <w:rsid w:val="000871D2"/>
    <w:rsid w:val="00087440"/>
    <w:rsid w:val="00087C88"/>
    <w:rsid w:val="00090048"/>
    <w:rsid w:val="00090BEE"/>
    <w:rsid w:val="000911FA"/>
    <w:rsid w:val="0009134F"/>
    <w:rsid w:val="0009197C"/>
    <w:rsid w:val="0009237E"/>
    <w:rsid w:val="000929CD"/>
    <w:rsid w:val="00093348"/>
    <w:rsid w:val="000935AC"/>
    <w:rsid w:val="00093CBE"/>
    <w:rsid w:val="000949EB"/>
    <w:rsid w:val="000960B7"/>
    <w:rsid w:val="000960BA"/>
    <w:rsid w:val="0009613B"/>
    <w:rsid w:val="000963F4"/>
    <w:rsid w:val="00096535"/>
    <w:rsid w:val="00096639"/>
    <w:rsid w:val="000971AC"/>
    <w:rsid w:val="00097318"/>
    <w:rsid w:val="0009776F"/>
    <w:rsid w:val="00097A08"/>
    <w:rsid w:val="00097E03"/>
    <w:rsid w:val="00097EA7"/>
    <w:rsid w:val="000A07C9"/>
    <w:rsid w:val="000A0859"/>
    <w:rsid w:val="000A12F9"/>
    <w:rsid w:val="000A1550"/>
    <w:rsid w:val="000A17DB"/>
    <w:rsid w:val="000A33DE"/>
    <w:rsid w:val="000A345F"/>
    <w:rsid w:val="000A3C78"/>
    <w:rsid w:val="000A4015"/>
    <w:rsid w:val="000A4105"/>
    <w:rsid w:val="000A4392"/>
    <w:rsid w:val="000A43A6"/>
    <w:rsid w:val="000A456D"/>
    <w:rsid w:val="000A6439"/>
    <w:rsid w:val="000A6F6E"/>
    <w:rsid w:val="000A72FC"/>
    <w:rsid w:val="000B0BE1"/>
    <w:rsid w:val="000B111E"/>
    <w:rsid w:val="000B1508"/>
    <w:rsid w:val="000B1CE8"/>
    <w:rsid w:val="000B1E1A"/>
    <w:rsid w:val="000B2DEB"/>
    <w:rsid w:val="000B31D6"/>
    <w:rsid w:val="000B3DDE"/>
    <w:rsid w:val="000B5BFE"/>
    <w:rsid w:val="000B69E1"/>
    <w:rsid w:val="000B6E80"/>
    <w:rsid w:val="000B6EBC"/>
    <w:rsid w:val="000C0F55"/>
    <w:rsid w:val="000C12FE"/>
    <w:rsid w:val="000C3193"/>
    <w:rsid w:val="000C396C"/>
    <w:rsid w:val="000C3E52"/>
    <w:rsid w:val="000C4065"/>
    <w:rsid w:val="000C43FA"/>
    <w:rsid w:val="000C5314"/>
    <w:rsid w:val="000C58C3"/>
    <w:rsid w:val="000C62B1"/>
    <w:rsid w:val="000C640A"/>
    <w:rsid w:val="000C6485"/>
    <w:rsid w:val="000C69FB"/>
    <w:rsid w:val="000C70BA"/>
    <w:rsid w:val="000D0185"/>
    <w:rsid w:val="000D1244"/>
    <w:rsid w:val="000D195D"/>
    <w:rsid w:val="000D1D71"/>
    <w:rsid w:val="000D2206"/>
    <w:rsid w:val="000D2D12"/>
    <w:rsid w:val="000D3390"/>
    <w:rsid w:val="000D3415"/>
    <w:rsid w:val="000D3591"/>
    <w:rsid w:val="000D3875"/>
    <w:rsid w:val="000D4C45"/>
    <w:rsid w:val="000D5BEB"/>
    <w:rsid w:val="000D6B48"/>
    <w:rsid w:val="000D7604"/>
    <w:rsid w:val="000E01B7"/>
    <w:rsid w:val="000E13F2"/>
    <w:rsid w:val="000E15F8"/>
    <w:rsid w:val="000E23DA"/>
    <w:rsid w:val="000E2E9E"/>
    <w:rsid w:val="000E2FAF"/>
    <w:rsid w:val="000E3747"/>
    <w:rsid w:val="000E3956"/>
    <w:rsid w:val="000E3B0F"/>
    <w:rsid w:val="000E41D6"/>
    <w:rsid w:val="000E466E"/>
    <w:rsid w:val="000E496B"/>
    <w:rsid w:val="000E79D3"/>
    <w:rsid w:val="000F05D9"/>
    <w:rsid w:val="000F0699"/>
    <w:rsid w:val="000F0ADD"/>
    <w:rsid w:val="000F0BDD"/>
    <w:rsid w:val="000F1110"/>
    <w:rsid w:val="000F1607"/>
    <w:rsid w:val="000F16F4"/>
    <w:rsid w:val="000F19E3"/>
    <w:rsid w:val="000F1F95"/>
    <w:rsid w:val="000F3EB0"/>
    <w:rsid w:val="000F4B99"/>
    <w:rsid w:val="000F5302"/>
    <w:rsid w:val="000F533D"/>
    <w:rsid w:val="000F58E8"/>
    <w:rsid w:val="000F6CAC"/>
    <w:rsid w:val="000F6DE5"/>
    <w:rsid w:val="000F7A03"/>
    <w:rsid w:val="0010050E"/>
    <w:rsid w:val="00100E73"/>
    <w:rsid w:val="001013D8"/>
    <w:rsid w:val="001024A4"/>
    <w:rsid w:val="00102D5D"/>
    <w:rsid w:val="00103237"/>
    <w:rsid w:val="00105223"/>
    <w:rsid w:val="0010534A"/>
    <w:rsid w:val="001059D1"/>
    <w:rsid w:val="00106510"/>
    <w:rsid w:val="00106AC9"/>
    <w:rsid w:val="00106D4F"/>
    <w:rsid w:val="00106F92"/>
    <w:rsid w:val="00107577"/>
    <w:rsid w:val="0011046C"/>
    <w:rsid w:val="001109A3"/>
    <w:rsid w:val="00110FC8"/>
    <w:rsid w:val="00111091"/>
    <w:rsid w:val="00112860"/>
    <w:rsid w:val="00112DBB"/>
    <w:rsid w:val="0011300E"/>
    <w:rsid w:val="00113741"/>
    <w:rsid w:val="00113F2B"/>
    <w:rsid w:val="0011432F"/>
    <w:rsid w:val="00114A5C"/>
    <w:rsid w:val="0011553D"/>
    <w:rsid w:val="00115A0F"/>
    <w:rsid w:val="00115A5A"/>
    <w:rsid w:val="00115A90"/>
    <w:rsid w:val="00115E02"/>
    <w:rsid w:val="001164ED"/>
    <w:rsid w:val="00116940"/>
    <w:rsid w:val="00116972"/>
    <w:rsid w:val="001169A4"/>
    <w:rsid w:val="00116B9E"/>
    <w:rsid w:val="0011783D"/>
    <w:rsid w:val="00120143"/>
    <w:rsid w:val="00120955"/>
    <w:rsid w:val="00121A18"/>
    <w:rsid w:val="00121EC0"/>
    <w:rsid w:val="001233AA"/>
    <w:rsid w:val="00123538"/>
    <w:rsid w:val="001262BE"/>
    <w:rsid w:val="00127D37"/>
    <w:rsid w:val="0013051C"/>
    <w:rsid w:val="001312E1"/>
    <w:rsid w:val="001316AF"/>
    <w:rsid w:val="00131B8E"/>
    <w:rsid w:val="001326EC"/>
    <w:rsid w:val="001329E1"/>
    <w:rsid w:val="001329EF"/>
    <w:rsid w:val="00132CAE"/>
    <w:rsid w:val="00132CB8"/>
    <w:rsid w:val="00132DE1"/>
    <w:rsid w:val="0013391D"/>
    <w:rsid w:val="0013575B"/>
    <w:rsid w:val="00136C2F"/>
    <w:rsid w:val="00136F5F"/>
    <w:rsid w:val="001370AF"/>
    <w:rsid w:val="001378BF"/>
    <w:rsid w:val="00137A97"/>
    <w:rsid w:val="0014085A"/>
    <w:rsid w:val="001409D6"/>
    <w:rsid w:val="00141203"/>
    <w:rsid w:val="00142B5C"/>
    <w:rsid w:val="00142E34"/>
    <w:rsid w:val="00143417"/>
    <w:rsid w:val="001435B8"/>
    <w:rsid w:val="001441B4"/>
    <w:rsid w:val="0014497B"/>
    <w:rsid w:val="00144983"/>
    <w:rsid w:val="00144A36"/>
    <w:rsid w:val="0014518B"/>
    <w:rsid w:val="001457BE"/>
    <w:rsid w:val="00146EA8"/>
    <w:rsid w:val="0014794D"/>
    <w:rsid w:val="00147B8C"/>
    <w:rsid w:val="00147B9F"/>
    <w:rsid w:val="00147E4F"/>
    <w:rsid w:val="00150C64"/>
    <w:rsid w:val="00151154"/>
    <w:rsid w:val="00152C1E"/>
    <w:rsid w:val="001533F7"/>
    <w:rsid w:val="0015356B"/>
    <w:rsid w:val="0015407B"/>
    <w:rsid w:val="0015754C"/>
    <w:rsid w:val="001578E8"/>
    <w:rsid w:val="00157DC7"/>
    <w:rsid w:val="001601F4"/>
    <w:rsid w:val="00160802"/>
    <w:rsid w:val="00160936"/>
    <w:rsid w:val="00160DF5"/>
    <w:rsid w:val="001619B9"/>
    <w:rsid w:val="00161EA3"/>
    <w:rsid w:val="00162454"/>
    <w:rsid w:val="00164160"/>
    <w:rsid w:val="0016453C"/>
    <w:rsid w:val="00164634"/>
    <w:rsid w:val="001659CE"/>
    <w:rsid w:val="00165AC0"/>
    <w:rsid w:val="00167A3B"/>
    <w:rsid w:val="00167F66"/>
    <w:rsid w:val="00171010"/>
    <w:rsid w:val="0017107A"/>
    <w:rsid w:val="001736BF"/>
    <w:rsid w:val="0017440C"/>
    <w:rsid w:val="00174F45"/>
    <w:rsid w:val="001762A4"/>
    <w:rsid w:val="00176B86"/>
    <w:rsid w:val="00177475"/>
    <w:rsid w:val="00177936"/>
    <w:rsid w:val="0017794D"/>
    <w:rsid w:val="001806E8"/>
    <w:rsid w:val="0018108D"/>
    <w:rsid w:val="00181637"/>
    <w:rsid w:val="001818B0"/>
    <w:rsid w:val="0018193B"/>
    <w:rsid w:val="00181BA8"/>
    <w:rsid w:val="00181EB0"/>
    <w:rsid w:val="00182475"/>
    <w:rsid w:val="00183976"/>
    <w:rsid w:val="00184295"/>
    <w:rsid w:val="0018437E"/>
    <w:rsid w:val="001847B6"/>
    <w:rsid w:val="001851E9"/>
    <w:rsid w:val="001871A7"/>
    <w:rsid w:val="001905D0"/>
    <w:rsid w:val="0019233A"/>
    <w:rsid w:val="00192561"/>
    <w:rsid w:val="0019276A"/>
    <w:rsid w:val="00193925"/>
    <w:rsid w:val="001939CE"/>
    <w:rsid w:val="001946BE"/>
    <w:rsid w:val="0019473B"/>
    <w:rsid w:val="0019479A"/>
    <w:rsid w:val="001961BC"/>
    <w:rsid w:val="001963E7"/>
    <w:rsid w:val="001A08DD"/>
    <w:rsid w:val="001A09AE"/>
    <w:rsid w:val="001A2C26"/>
    <w:rsid w:val="001A3188"/>
    <w:rsid w:val="001A48E1"/>
    <w:rsid w:val="001A5103"/>
    <w:rsid w:val="001A53C8"/>
    <w:rsid w:val="001A632F"/>
    <w:rsid w:val="001A6697"/>
    <w:rsid w:val="001A6D6F"/>
    <w:rsid w:val="001A71AC"/>
    <w:rsid w:val="001A73F0"/>
    <w:rsid w:val="001A76F9"/>
    <w:rsid w:val="001A7BAF"/>
    <w:rsid w:val="001B014C"/>
    <w:rsid w:val="001B08A0"/>
    <w:rsid w:val="001B1F2B"/>
    <w:rsid w:val="001B2651"/>
    <w:rsid w:val="001B284B"/>
    <w:rsid w:val="001B2C07"/>
    <w:rsid w:val="001B3111"/>
    <w:rsid w:val="001B3422"/>
    <w:rsid w:val="001B363D"/>
    <w:rsid w:val="001B3B82"/>
    <w:rsid w:val="001B42BB"/>
    <w:rsid w:val="001B43C1"/>
    <w:rsid w:val="001B44FA"/>
    <w:rsid w:val="001B4798"/>
    <w:rsid w:val="001B47DC"/>
    <w:rsid w:val="001B4A45"/>
    <w:rsid w:val="001B4C1C"/>
    <w:rsid w:val="001B52A0"/>
    <w:rsid w:val="001B5B7E"/>
    <w:rsid w:val="001B6CCA"/>
    <w:rsid w:val="001B737B"/>
    <w:rsid w:val="001B744B"/>
    <w:rsid w:val="001B78EC"/>
    <w:rsid w:val="001B7FF8"/>
    <w:rsid w:val="001C0685"/>
    <w:rsid w:val="001C0E57"/>
    <w:rsid w:val="001C1A81"/>
    <w:rsid w:val="001C1E24"/>
    <w:rsid w:val="001C1E42"/>
    <w:rsid w:val="001C37ED"/>
    <w:rsid w:val="001C3B9A"/>
    <w:rsid w:val="001C3B9F"/>
    <w:rsid w:val="001C42FA"/>
    <w:rsid w:val="001C4667"/>
    <w:rsid w:val="001C46D0"/>
    <w:rsid w:val="001C51B2"/>
    <w:rsid w:val="001C5AFA"/>
    <w:rsid w:val="001C5D7C"/>
    <w:rsid w:val="001C6335"/>
    <w:rsid w:val="001C7342"/>
    <w:rsid w:val="001C7CB4"/>
    <w:rsid w:val="001C7CCC"/>
    <w:rsid w:val="001D1DD0"/>
    <w:rsid w:val="001D209C"/>
    <w:rsid w:val="001D27AD"/>
    <w:rsid w:val="001D2877"/>
    <w:rsid w:val="001D2F4A"/>
    <w:rsid w:val="001D33BA"/>
    <w:rsid w:val="001D44B7"/>
    <w:rsid w:val="001D4F27"/>
    <w:rsid w:val="001D5763"/>
    <w:rsid w:val="001D66A2"/>
    <w:rsid w:val="001D685C"/>
    <w:rsid w:val="001D7260"/>
    <w:rsid w:val="001D760D"/>
    <w:rsid w:val="001E0701"/>
    <w:rsid w:val="001E081A"/>
    <w:rsid w:val="001E1547"/>
    <w:rsid w:val="001E16A9"/>
    <w:rsid w:val="001E19A4"/>
    <w:rsid w:val="001E338C"/>
    <w:rsid w:val="001E418A"/>
    <w:rsid w:val="001E4848"/>
    <w:rsid w:val="001E56EE"/>
    <w:rsid w:val="001E5CE6"/>
    <w:rsid w:val="001E7343"/>
    <w:rsid w:val="001F0C69"/>
    <w:rsid w:val="001F163D"/>
    <w:rsid w:val="001F18BD"/>
    <w:rsid w:val="001F1927"/>
    <w:rsid w:val="001F1F01"/>
    <w:rsid w:val="001F2700"/>
    <w:rsid w:val="001F2996"/>
    <w:rsid w:val="001F45FC"/>
    <w:rsid w:val="001F570E"/>
    <w:rsid w:val="001F58C6"/>
    <w:rsid w:val="001F63D2"/>
    <w:rsid w:val="001F722C"/>
    <w:rsid w:val="0020022E"/>
    <w:rsid w:val="0020023C"/>
    <w:rsid w:val="00200F6E"/>
    <w:rsid w:val="00201863"/>
    <w:rsid w:val="00201C5F"/>
    <w:rsid w:val="00201E28"/>
    <w:rsid w:val="002021AE"/>
    <w:rsid w:val="00202619"/>
    <w:rsid w:val="00203106"/>
    <w:rsid w:val="0020354C"/>
    <w:rsid w:val="00203651"/>
    <w:rsid w:val="002039F1"/>
    <w:rsid w:val="0020453A"/>
    <w:rsid w:val="00206184"/>
    <w:rsid w:val="002069BD"/>
    <w:rsid w:val="00206F33"/>
    <w:rsid w:val="002070D5"/>
    <w:rsid w:val="00207976"/>
    <w:rsid w:val="00207ACD"/>
    <w:rsid w:val="00210C6B"/>
    <w:rsid w:val="0021126E"/>
    <w:rsid w:val="00211423"/>
    <w:rsid w:val="00211478"/>
    <w:rsid w:val="00211E09"/>
    <w:rsid w:val="00213061"/>
    <w:rsid w:val="00213D4D"/>
    <w:rsid w:val="0021542B"/>
    <w:rsid w:val="00215D0A"/>
    <w:rsid w:val="00216293"/>
    <w:rsid w:val="0021643B"/>
    <w:rsid w:val="002165D0"/>
    <w:rsid w:val="002171E2"/>
    <w:rsid w:val="002179CC"/>
    <w:rsid w:val="00220D25"/>
    <w:rsid w:val="00221806"/>
    <w:rsid w:val="002225A4"/>
    <w:rsid w:val="002225C8"/>
    <w:rsid w:val="00222D40"/>
    <w:rsid w:val="002234F5"/>
    <w:rsid w:val="002254FD"/>
    <w:rsid w:val="00225F90"/>
    <w:rsid w:val="002266E0"/>
    <w:rsid w:val="00227A81"/>
    <w:rsid w:val="00227C92"/>
    <w:rsid w:val="00231851"/>
    <w:rsid w:val="00231CC3"/>
    <w:rsid w:val="0023201A"/>
    <w:rsid w:val="002330E5"/>
    <w:rsid w:val="0023493F"/>
    <w:rsid w:val="0023498B"/>
    <w:rsid w:val="00234C34"/>
    <w:rsid w:val="0023572E"/>
    <w:rsid w:val="00235742"/>
    <w:rsid w:val="00235BCE"/>
    <w:rsid w:val="00237EA8"/>
    <w:rsid w:val="00240FBA"/>
    <w:rsid w:val="0024102D"/>
    <w:rsid w:val="00241D8A"/>
    <w:rsid w:val="002421A0"/>
    <w:rsid w:val="00242AB6"/>
    <w:rsid w:val="00242CE0"/>
    <w:rsid w:val="002432AA"/>
    <w:rsid w:val="00243751"/>
    <w:rsid w:val="00243D04"/>
    <w:rsid w:val="00244F95"/>
    <w:rsid w:val="00245285"/>
    <w:rsid w:val="002455EB"/>
    <w:rsid w:val="0024567C"/>
    <w:rsid w:val="00247E7B"/>
    <w:rsid w:val="00250B1A"/>
    <w:rsid w:val="00250BA9"/>
    <w:rsid w:val="00250C41"/>
    <w:rsid w:val="00250E84"/>
    <w:rsid w:val="0025135B"/>
    <w:rsid w:val="00251E8F"/>
    <w:rsid w:val="00254178"/>
    <w:rsid w:val="00254C3C"/>
    <w:rsid w:val="002556A7"/>
    <w:rsid w:val="00255871"/>
    <w:rsid w:val="0025675A"/>
    <w:rsid w:val="00257A5F"/>
    <w:rsid w:val="00257BC6"/>
    <w:rsid w:val="00260332"/>
    <w:rsid w:val="00261191"/>
    <w:rsid w:val="00263441"/>
    <w:rsid w:val="00263F12"/>
    <w:rsid w:val="0026461C"/>
    <w:rsid w:val="002651E9"/>
    <w:rsid w:val="00265DBD"/>
    <w:rsid w:val="00266CB5"/>
    <w:rsid w:val="00267FC1"/>
    <w:rsid w:val="00270A9B"/>
    <w:rsid w:val="00270E1F"/>
    <w:rsid w:val="00270EE1"/>
    <w:rsid w:val="00271462"/>
    <w:rsid w:val="00271E38"/>
    <w:rsid w:val="002724D2"/>
    <w:rsid w:val="002725DF"/>
    <w:rsid w:val="0027272C"/>
    <w:rsid w:val="00272A8E"/>
    <w:rsid w:val="00272C20"/>
    <w:rsid w:val="002732E4"/>
    <w:rsid w:val="00273673"/>
    <w:rsid w:val="0027433F"/>
    <w:rsid w:val="00275A25"/>
    <w:rsid w:val="00276574"/>
    <w:rsid w:val="002772AF"/>
    <w:rsid w:val="002776B4"/>
    <w:rsid w:val="00277CD6"/>
    <w:rsid w:val="00280C29"/>
    <w:rsid w:val="00281215"/>
    <w:rsid w:val="00281504"/>
    <w:rsid w:val="00281A74"/>
    <w:rsid w:val="00281B69"/>
    <w:rsid w:val="00281BB0"/>
    <w:rsid w:val="00283806"/>
    <w:rsid w:val="00284912"/>
    <w:rsid w:val="0028512D"/>
    <w:rsid w:val="00285833"/>
    <w:rsid w:val="00286011"/>
    <w:rsid w:val="00286CC2"/>
    <w:rsid w:val="002877E6"/>
    <w:rsid w:val="00287B2F"/>
    <w:rsid w:val="00287CCD"/>
    <w:rsid w:val="002902C2"/>
    <w:rsid w:val="00290406"/>
    <w:rsid w:val="00291AB9"/>
    <w:rsid w:val="00291BBF"/>
    <w:rsid w:val="0029208A"/>
    <w:rsid w:val="00292575"/>
    <w:rsid w:val="00292A72"/>
    <w:rsid w:val="00292DCB"/>
    <w:rsid w:val="00293237"/>
    <w:rsid w:val="0029352E"/>
    <w:rsid w:val="00293760"/>
    <w:rsid w:val="00293F6F"/>
    <w:rsid w:val="00293FE7"/>
    <w:rsid w:val="002948D2"/>
    <w:rsid w:val="00294DD9"/>
    <w:rsid w:val="00296132"/>
    <w:rsid w:val="0029623D"/>
    <w:rsid w:val="002963C4"/>
    <w:rsid w:val="002979DE"/>
    <w:rsid w:val="002A06F3"/>
    <w:rsid w:val="002A0991"/>
    <w:rsid w:val="002A0AA1"/>
    <w:rsid w:val="002A10A9"/>
    <w:rsid w:val="002A12E6"/>
    <w:rsid w:val="002A1A13"/>
    <w:rsid w:val="002A2D2E"/>
    <w:rsid w:val="002A311B"/>
    <w:rsid w:val="002A3189"/>
    <w:rsid w:val="002A3F14"/>
    <w:rsid w:val="002A4BE2"/>
    <w:rsid w:val="002A4C9D"/>
    <w:rsid w:val="002A6268"/>
    <w:rsid w:val="002A6A87"/>
    <w:rsid w:val="002B03F2"/>
    <w:rsid w:val="002B0742"/>
    <w:rsid w:val="002B0CC4"/>
    <w:rsid w:val="002B0D8A"/>
    <w:rsid w:val="002B0EB4"/>
    <w:rsid w:val="002B112C"/>
    <w:rsid w:val="002B260D"/>
    <w:rsid w:val="002B3CA0"/>
    <w:rsid w:val="002B4188"/>
    <w:rsid w:val="002B440A"/>
    <w:rsid w:val="002B44AA"/>
    <w:rsid w:val="002B48DB"/>
    <w:rsid w:val="002B52BC"/>
    <w:rsid w:val="002B64A3"/>
    <w:rsid w:val="002B64C0"/>
    <w:rsid w:val="002C0320"/>
    <w:rsid w:val="002C0462"/>
    <w:rsid w:val="002C12B1"/>
    <w:rsid w:val="002C1418"/>
    <w:rsid w:val="002C16A0"/>
    <w:rsid w:val="002C1F67"/>
    <w:rsid w:val="002C3C3D"/>
    <w:rsid w:val="002C4D45"/>
    <w:rsid w:val="002C5C30"/>
    <w:rsid w:val="002C6417"/>
    <w:rsid w:val="002C666A"/>
    <w:rsid w:val="002C6D83"/>
    <w:rsid w:val="002C70AA"/>
    <w:rsid w:val="002C7ADB"/>
    <w:rsid w:val="002C7E9C"/>
    <w:rsid w:val="002D050B"/>
    <w:rsid w:val="002D1386"/>
    <w:rsid w:val="002D16F2"/>
    <w:rsid w:val="002D17A4"/>
    <w:rsid w:val="002D1B26"/>
    <w:rsid w:val="002D2C73"/>
    <w:rsid w:val="002D2F50"/>
    <w:rsid w:val="002D336A"/>
    <w:rsid w:val="002D38E2"/>
    <w:rsid w:val="002D541B"/>
    <w:rsid w:val="002D5722"/>
    <w:rsid w:val="002D6A2D"/>
    <w:rsid w:val="002D6F91"/>
    <w:rsid w:val="002D7B2D"/>
    <w:rsid w:val="002D7DC5"/>
    <w:rsid w:val="002E02D0"/>
    <w:rsid w:val="002E16C5"/>
    <w:rsid w:val="002E17B6"/>
    <w:rsid w:val="002E1EBE"/>
    <w:rsid w:val="002E23C4"/>
    <w:rsid w:val="002E2B59"/>
    <w:rsid w:val="002E32CA"/>
    <w:rsid w:val="002E33F1"/>
    <w:rsid w:val="002E3EFB"/>
    <w:rsid w:val="002E3FDC"/>
    <w:rsid w:val="002E48B9"/>
    <w:rsid w:val="002E51BB"/>
    <w:rsid w:val="002E5B1B"/>
    <w:rsid w:val="002E7DB7"/>
    <w:rsid w:val="002E7EC1"/>
    <w:rsid w:val="002F0308"/>
    <w:rsid w:val="002F04E0"/>
    <w:rsid w:val="002F05BC"/>
    <w:rsid w:val="002F060B"/>
    <w:rsid w:val="002F0872"/>
    <w:rsid w:val="002F108D"/>
    <w:rsid w:val="002F1D62"/>
    <w:rsid w:val="002F245F"/>
    <w:rsid w:val="002F28B4"/>
    <w:rsid w:val="002F28CE"/>
    <w:rsid w:val="002F2D17"/>
    <w:rsid w:val="002F36D5"/>
    <w:rsid w:val="002F5632"/>
    <w:rsid w:val="002F58B6"/>
    <w:rsid w:val="002F6173"/>
    <w:rsid w:val="002F65C5"/>
    <w:rsid w:val="002F7746"/>
    <w:rsid w:val="002F7D6F"/>
    <w:rsid w:val="003006E3"/>
    <w:rsid w:val="003008D5"/>
    <w:rsid w:val="003009EE"/>
    <w:rsid w:val="00300CF4"/>
    <w:rsid w:val="0030295E"/>
    <w:rsid w:val="00303196"/>
    <w:rsid w:val="003034F8"/>
    <w:rsid w:val="00304111"/>
    <w:rsid w:val="003044D9"/>
    <w:rsid w:val="003058CD"/>
    <w:rsid w:val="00305A90"/>
    <w:rsid w:val="00305DAD"/>
    <w:rsid w:val="00306C4A"/>
    <w:rsid w:val="00306D5B"/>
    <w:rsid w:val="00306EE8"/>
    <w:rsid w:val="00311C29"/>
    <w:rsid w:val="00311EE8"/>
    <w:rsid w:val="00312B4A"/>
    <w:rsid w:val="00312E95"/>
    <w:rsid w:val="00312EF4"/>
    <w:rsid w:val="00314027"/>
    <w:rsid w:val="0031444B"/>
    <w:rsid w:val="00314477"/>
    <w:rsid w:val="0031528D"/>
    <w:rsid w:val="00315426"/>
    <w:rsid w:val="00315857"/>
    <w:rsid w:val="00315F46"/>
    <w:rsid w:val="00315FC3"/>
    <w:rsid w:val="00316124"/>
    <w:rsid w:val="00317AC6"/>
    <w:rsid w:val="003210B6"/>
    <w:rsid w:val="003217EE"/>
    <w:rsid w:val="00321EAB"/>
    <w:rsid w:val="00322D14"/>
    <w:rsid w:val="003242B7"/>
    <w:rsid w:val="00324573"/>
    <w:rsid w:val="003261B0"/>
    <w:rsid w:val="00326AA8"/>
    <w:rsid w:val="00326AC2"/>
    <w:rsid w:val="00326EBF"/>
    <w:rsid w:val="0032744E"/>
    <w:rsid w:val="00327EF4"/>
    <w:rsid w:val="003301E1"/>
    <w:rsid w:val="00330372"/>
    <w:rsid w:val="0033096F"/>
    <w:rsid w:val="00330F11"/>
    <w:rsid w:val="00331000"/>
    <w:rsid w:val="00331741"/>
    <w:rsid w:val="00331BE6"/>
    <w:rsid w:val="00331D85"/>
    <w:rsid w:val="00332E74"/>
    <w:rsid w:val="00332FD3"/>
    <w:rsid w:val="003332B1"/>
    <w:rsid w:val="00333352"/>
    <w:rsid w:val="00333494"/>
    <w:rsid w:val="00333E8F"/>
    <w:rsid w:val="003343A2"/>
    <w:rsid w:val="0033494D"/>
    <w:rsid w:val="0033697B"/>
    <w:rsid w:val="0033707F"/>
    <w:rsid w:val="00337EF3"/>
    <w:rsid w:val="0034161E"/>
    <w:rsid w:val="003417C4"/>
    <w:rsid w:val="0034207C"/>
    <w:rsid w:val="00342D4E"/>
    <w:rsid w:val="0034423B"/>
    <w:rsid w:val="003479D0"/>
    <w:rsid w:val="003508EC"/>
    <w:rsid w:val="0035104B"/>
    <w:rsid w:val="00351696"/>
    <w:rsid w:val="00351CB8"/>
    <w:rsid w:val="00352604"/>
    <w:rsid w:val="00352999"/>
    <w:rsid w:val="00352EEF"/>
    <w:rsid w:val="00353BF6"/>
    <w:rsid w:val="0035420F"/>
    <w:rsid w:val="0035458B"/>
    <w:rsid w:val="0035482D"/>
    <w:rsid w:val="00355795"/>
    <w:rsid w:val="003557E2"/>
    <w:rsid w:val="003558AF"/>
    <w:rsid w:val="00356CD6"/>
    <w:rsid w:val="00357D35"/>
    <w:rsid w:val="00361709"/>
    <w:rsid w:val="00361DFD"/>
    <w:rsid w:val="00364B7C"/>
    <w:rsid w:val="00364EE1"/>
    <w:rsid w:val="00366A57"/>
    <w:rsid w:val="003672B3"/>
    <w:rsid w:val="0037082B"/>
    <w:rsid w:val="003711E4"/>
    <w:rsid w:val="003725A4"/>
    <w:rsid w:val="00374429"/>
    <w:rsid w:val="00375138"/>
    <w:rsid w:val="00375B41"/>
    <w:rsid w:val="00375EE3"/>
    <w:rsid w:val="00375EF7"/>
    <w:rsid w:val="00375FE7"/>
    <w:rsid w:val="0037663F"/>
    <w:rsid w:val="003768A6"/>
    <w:rsid w:val="003768F1"/>
    <w:rsid w:val="0037696D"/>
    <w:rsid w:val="003769D7"/>
    <w:rsid w:val="00377D45"/>
    <w:rsid w:val="00380379"/>
    <w:rsid w:val="0038325D"/>
    <w:rsid w:val="00383D61"/>
    <w:rsid w:val="00383EDC"/>
    <w:rsid w:val="00384C94"/>
    <w:rsid w:val="0038509B"/>
    <w:rsid w:val="00386811"/>
    <w:rsid w:val="003872BF"/>
    <w:rsid w:val="0039155B"/>
    <w:rsid w:val="00392E31"/>
    <w:rsid w:val="00392F5D"/>
    <w:rsid w:val="0039361B"/>
    <w:rsid w:val="00393AA4"/>
    <w:rsid w:val="003949BC"/>
    <w:rsid w:val="00395889"/>
    <w:rsid w:val="003958E7"/>
    <w:rsid w:val="0039604D"/>
    <w:rsid w:val="0039605D"/>
    <w:rsid w:val="00396325"/>
    <w:rsid w:val="0039671D"/>
    <w:rsid w:val="00396D72"/>
    <w:rsid w:val="00396D78"/>
    <w:rsid w:val="003A06DB"/>
    <w:rsid w:val="003A0DD6"/>
    <w:rsid w:val="003A1487"/>
    <w:rsid w:val="003A1CFB"/>
    <w:rsid w:val="003A25C9"/>
    <w:rsid w:val="003A3389"/>
    <w:rsid w:val="003A3F6C"/>
    <w:rsid w:val="003A41C9"/>
    <w:rsid w:val="003A4704"/>
    <w:rsid w:val="003A5049"/>
    <w:rsid w:val="003A52D8"/>
    <w:rsid w:val="003A5D2F"/>
    <w:rsid w:val="003A695E"/>
    <w:rsid w:val="003A7B2C"/>
    <w:rsid w:val="003A7E40"/>
    <w:rsid w:val="003B00BE"/>
    <w:rsid w:val="003B0159"/>
    <w:rsid w:val="003B0300"/>
    <w:rsid w:val="003B031F"/>
    <w:rsid w:val="003B18B5"/>
    <w:rsid w:val="003B211F"/>
    <w:rsid w:val="003B21E5"/>
    <w:rsid w:val="003B2D4E"/>
    <w:rsid w:val="003B3171"/>
    <w:rsid w:val="003B3A2B"/>
    <w:rsid w:val="003B4027"/>
    <w:rsid w:val="003B405D"/>
    <w:rsid w:val="003B45DF"/>
    <w:rsid w:val="003B4BDF"/>
    <w:rsid w:val="003B526D"/>
    <w:rsid w:val="003B5B7D"/>
    <w:rsid w:val="003B5E87"/>
    <w:rsid w:val="003B67ED"/>
    <w:rsid w:val="003B6FCD"/>
    <w:rsid w:val="003B7FEA"/>
    <w:rsid w:val="003C0A38"/>
    <w:rsid w:val="003C154D"/>
    <w:rsid w:val="003C1644"/>
    <w:rsid w:val="003C196B"/>
    <w:rsid w:val="003C1E6E"/>
    <w:rsid w:val="003C203C"/>
    <w:rsid w:val="003C27F1"/>
    <w:rsid w:val="003C2815"/>
    <w:rsid w:val="003C48B0"/>
    <w:rsid w:val="003C5D72"/>
    <w:rsid w:val="003C793E"/>
    <w:rsid w:val="003D0D4E"/>
    <w:rsid w:val="003D111B"/>
    <w:rsid w:val="003D1AD3"/>
    <w:rsid w:val="003D20EB"/>
    <w:rsid w:val="003D2C6E"/>
    <w:rsid w:val="003D36C6"/>
    <w:rsid w:val="003D3B8D"/>
    <w:rsid w:val="003D3C49"/>
    <w:rsid w:val="003D3FB9"/>
    <w:rsid w:val="003D4DCE"/>
    <w:rsid w:val="003D56C9"/>
    <w:rsid w:val="003D6431"/>
    <w:rsid w:val="003D6CB7"/>
    <w:rsid w:val="003D724E"/>
    <w:rsid w:val="003D7318"/>
    <w:rsid w:val="003D7C01"/>
    <w:rsid w:val="003E1002"/>
    <w:rsid w:val="003E21A1"/>
    <w:rsid w:val="003E2B1F"/>
    <w:rsid w:val="003E3553"/>
    <w:rsid w:val="003E3700"/>
    <w:rsid w:val="003E3D71"/>
    <w:rsid w:val="003E4372"/>
    <w:rsid w:val="003E4574"/>
    <w:rsid w:val="003E4D0E"/>
    <w:rsid w:val="003E5B79"/>
    <w:rsid w:val="003E72F0"/>
    <w:rsid w:val="003E7A25"/>
    <w:rsid w:val="003F059A"/>
    <w:rsid w:val="003F0834"/>
    <w:rsid w:val="003F08D1"/>
    <w:rsid w:val="003F13B5"/>
    <w:rsid w:val="003F1E28"/>
    <w:rsid w:val="003F3F1D"/>
    <w:rsid w:val="003F4ECB"/>
    <w:rsid w:val="003F50F4"/>
    <w:rsid w:val="003F5244"/>
    <w:rsid w:val="003F5320"/>
    <w:rsid w:val="003F5AEE"/>
    <w:rsid w:val="003F5EDB"/>
    <w:rsid w:val="003F6A28"/>
    <w:rsid w:val="003F6FB0"/>
    <w:rsid w:val="003F72D7"/>
    <w:rsid w:val="003F7694"/>
    <w:rsid w:val="003F76A1"/>
    <w:rsid w:val="003F7F55"/>
    <w:rsid w:val="0040096B"/>
    <w:rsid w:val="00400C1B"/>
    <w:rsid w:val="00400F7A"/>
    <w:rsid w:val="004015E4"/>
    <w:rsid w:val="00401DE4"/>
    <w:rsid w:val="00402366"/>
    <w:rsid w:val="004025B7"/>
    <w:rsid w:val="00403425"/>
    <w:rsid w:val="004037D0"/>
    <w:rsid w:val="00403828"/>
    <w:rsid w:val="004040A7"/>
    <w:rsid w:val="004044DD"/>
    <w:rsid w:val="004046C6"/>
    <w:rsid w:val="0040541D"/>
    <w:rsid w:val="0040590D"/>
    <w:rsid w:val="004065E9"/>
    <w:rsid w:val="0041130F"/>
    <w:rsid w:val="004124B9"/>
    <w:rsid w:val="00412D91"/>
    <w:rsid w:val="004136B7"/>
    <w:rsid w:val="00413B94"/>
    <w:rsid w:val="004148CA"/>
    <w:rsid w:val="00414C4D"/>
    <w:rsid w:val="00415763"/>
    <w:rsid w:val="00415D49"/>
    <w:rsid w:val="0041629D"/>
    <w:rsid w:val="00416C48"/>
    <w:rsid w:val="00416FB5"/>
    <w:rsid w:val="00417C9B"/>
    <w:rsid w:val="00420635"/>
    <w:rsid w:val="00420BCB"/>
    <w:rsid w:val="00421B00"/>
    <w:rsid w:val="00422F12"/>
    <w:rsid w:val="004233D6"/>
    <w:rsid w:val="00423E7D"/>
    <w:rsid w:val="00423FD6"/>
    <w:rsid w:val="00424BD7"/>
    <w:rsid w:val="00424BE8"/>
    <w:rsid w:val="00424D50"/>
    <w:rsid w:val="004250AD"/>
    <w:rsid w:val="00425A91"/>
    <w:rsid w:val="004266A0"/>
    <w:rsid w:val="00426A78"/>
    <w:rsid w:val="00426C65"/>
    <w:rsid w:val="00427FDD"/>
    <w:rsid w:val="0043028E"/>
    <w:rsid w:val="00430481"/>
    <w:rsid w:val="00430E90"/>
    <w:rsid w:val="004311AD"/>
    <w:rsid w:val="0043166F"/>
    <w:rsid w:val="00431FE9"/>
    <w:rsid w:val="00432310"/>
    <w:rsid w:val="0043347F"/>
    <w:rsid w:val="0043407A"/>
    <w:rsid w:val="004342FA"/>
    <w:rsid w:val="00434F7D"/>
    <w:rsid w:val="0043519D"/>
    <w:rsid w:val="00435E54"/>
    <w:rsid w:val="00435FC7"/>
    <w:rsid w:val="004400B6"/>
    <w:rsid w:val="00442944"/>
    <w:rsid w:val="00442C8D"/>
    <w:rsid w:val="0044324F"/>
    <w:rsid w:val="004432EF"/>
    <w:rsid w:val="00443333"/>
    <w:rsid w:val="00443C4D"/>
    <w:rsid w:val="004440EC"/>
    <w:rsid w:val="0044450D"/>
    <w:rsid w:val="00444D97"/>
    <w:rsid w:val="0044599D"/>
    <w:rsid w:val="004474E1"/>
    <w:rsid w:val="0045017D"/>
    <w:rsid w:val="00451E96"/>
    <w:rsid w:val="00451EAF"/>
    <w:rsid w:val="00451F18"/>
    <w:rsid w:val="004522C3"/>
    <w:rsid w:val="004524E4"/>
    <w:rsid w:val="00452FFB"/>
    <w:rsid w:val="00453B34"/>
    <w:rsid w:val="00454C9E"/>
    <w:rsid w:val="00454D4F"/>
    <w:rsid w:val="00454EB6"/>
    <w:rsid w:val="00455633"/>
    <w:rsid w:val="00455BA6"/>
    <w:rsid w:val="00456A03"/>
    <w:rsid w:val="004573FF"/>
    <w:rsid w:val="00457440"/>
    <w:rsid w:val="004574F0"/>
    <w:rsid w:val="004613B3"/>
    <w:rsid w:val="00461901"/>
    <w:rsid w:val="004623D9"/>
    <w:rsid w:val="00462A99"/>
    <w:rsid w:val="00462FEC"/>
    <w:rsid w:val="004633A7"/>
    <w:rsid w:val="00463668"/>
    <w:rsid w:val="004638D2"/>
    <w:rsid w:val="0046401C"/>
    <w:rsid w:val="00464447"/>
    <w:rsid w:val="00464A42"/>
    <w:rsid w:val="004656F0"/>
    <w:rsid w:val="004660C0"/>
    <w:rsid w:val="00467350"/>
    <w:rsid w:val="00467368"/>
    <w:rsid w:val="00467A2A"/>
    <w:rsid w:val="0047022F"/>
    <w:rsid w:val="004712EB"/>
    <w:rsid w:val="004716B7"/>
    <w:rsid w:val="00471844"/>
    <w:rsid w:val="0047217E"/>
    <w:rsid w:val="00472576"/>
    <w:rsid w:val="00473618"/>
    <w:rsid w:val="00473E2F"/>
    <w:rsid w:val="00474436"/>
    <w:rsid w:val="004751BE"/>
    <w:rsid w:val="0047641D"/>
    <w:rsid w:val="00476465"/>
    <w:rsid w:val="004802F5"/>
    <w:rsid w:val="00480577"/>
    <w:rsid w:val="00480E54"/>
    <w:rsid w:val="00480F8F"/>
    <w:rsid w:val="004817AF"/>
    <w:rsid w:val="00481F1D"/>
    <w:rsid w:val="00482780"/>
    <w:rsid w:val="004829BB"/>
    <w:rsid w:val="00483B40"/>
    <w:rsid w:val="00484654"/>
    <w:rsid w:val="004851FD"/>
    <w:rsid w:val="00485B23"/>
    <w:rsid w:val="00487664"/>
    <w:rsid w:val="00487773"/>
    <w:rsid w:val="00487C2A"/>
    <w:rsid w:val="00487CB8"/>
    <w:rsid w:val="004903FE"/>
    <w:rsid w:val="0049064E"/>
    <w:rsid w:val="00490D02"/>
    <w:rsid w:val="00491003"/>
    <w:rsid w:val="00491655"/>
    <w:rsid w:val="00491B07"/>
    <w:rsid w:val="00491EC0"/>
    <w:rsid w:val="004930E8"/>
    <w:rsid w:val="00493754"/>
    <w:rsid w:val="00494D36"/>
    <w:rsid w:val="00494D72"/>
    <w:rsid w:val="00495100"/>
    <w:rsid w:val="00495701"/>
    <w:rsid w:val="00495F8C"/>
    <w:rsid w:val="0049686A"/>
    <w:rsid w:val="00496BCE"/>
    <w:rsid w:val="00496E0F"/>
    <w:rsid w:val="00497B9C"/>
    <w:rsid w:val="004A0B6A"/>
    <w:rsid w:val="004A11CB"/>
    <w:rsid w:val="004A14FB"/>
    <w:rsid w:val="004A188F"/>
    <w:rsid w:val="004A219F"/>
    <w:rsid w:val="004A37CF"/>
    <w:rsid w:val="004A3BE3"/>
    <w:rsid w:val="004A43F1"/>
    <w:rsid w:val="004A451F"/>
    <w:rsid w:val="004A5966"/>
    <w:rsid w:val="004A59BC"/>
    <w:rsid w:val="004A662B"/>
    <w:rsid w:val="004A668D"/>
    <w:rsid w:val="004A6B70"/>
    <w:rsid w:val="004A73C1"/>
    <w:rsid w:val="004A77CF"/>
    <w:rsid w:val="004A7BD4"/>
    <w:rsid w:val="004B0007"/>
    <w:rsid w:val="004B0375"/>
    <w:rsid w:val="004B056D"/>
    <w:rsid w:val="004B0974"/>
    <w:rsid w:val="004B1EC8"/>
    <w:rsid w:val="004B244A"/>
    <w:rsid w:val="004B2A47"/>
    <w:rsid w:val="004B4296"/>
    <w:rsid w:val="004B4326"/>
    <w:rsid w:val="004B5398"/>
    <w:rsid w:val="004B6B0F"/>
    <w:rsid w:val="004B7AF6"/>
    <w:rsid w:val="004C0754"/>
    <w:rsid w:val="004C0923"/>
    <w:rsid w:val="004C1A4B"/>
    <w:rsid w:val="004C21C5"/>
    <w:rsid w:val="004C26D4"/>
    <w:rsid w:val="004C28A5"/>
    <w:rsid w:val="004C2DB2"/>
    <w:rsid w:val="004C30CF"/>
    <w:rsid w:val="004C3164"/>
    <w:rsid w:val="004C3985"/>
    <w:rsid w:val="004C39FC"/>
    <w:rsid w:val="004C3BFC"/>
    <w:rsid w:val="004C4F11"/>
    <w:rsid w:val="004C55AD"/>
    <w:rsid w:val="004C5B98"/>
    <w:rsid w:val="004C6B1E"/>
    <w:rsid w:val="004C6C6D"/>
    <w:rsid w:val="004D0878"/>
    <w:rsid w:val="004D0A2D"/>
    <w:rsid w:val="004D0AB5"/>
    <w:rsid w:val="004D0E15"/>
    <w:rsid w:val="004D12EE"/>
    <w:rsid w:val="004D195B"/>
    <w:rsid w:val="004D1CE9"/>
    <w:rsid w:val="004D2024"/>
    <w:rsid w:val="004D2E55"/>
    <w:rsid w:val="004D3147"/>
    <w:rsid w:val="004D319F"/>
    <w:rsid w:val="004D3750"/>
    <w:rsid w:val="004D3942"/>
    <w:rsid w:val="004D3B19"/>
    <w:rsid w:val="004D4E35"/>
    <w:rsid w:val="004D4E69"/>
    <w:rsid w:val="004D4F04"/>
    <w:rsid w:val="004D5615"/>
    <w:rsid w:val="004D6480"/>
    <w:rsid w:val="004D711A"/>
    <w:rsid w:val="004D75AF"/>
    <w:rsid w:val="004D77BA"/>
    <w:rsid w:val="004E0DA8"/>
    <w:rsid w:val="004E129F"/>
    <w:rsid w:val="004E1B95"/>
    <w:rsid w:val="004E2298"/>
    <w:rsid w:val="004E2324"/>
    <w:rsid w:val="004E2B42"/>
    <w:rsid w:val="004E2B62"/>
    <w:rsid w:val="004E33BF"/>
    <w:rsid w:val="004E3556"/>
    <w:rsid w:val="004E423C"/>
    <w:rsid w:val="004E4ADB"/>
    <w:rsid w:val="004E4C18"/>
    <w:rsid w:val="004E5A0D"/>
    <w:rsid w:val="004E6426"/>
    <w:rsid w:val="004E654F"/>
    <w:rsid w:val="004E6F61"/>
    <w:rsid w:val="004E74AC"/>
    <w:rsid w:val="004E7E4E"/>
    <w:rsid w:val="004E7E97"/>
    <w:rsid w:val="004F0682"/>
    <w:rsid w:val="004F24C6"/>
    <w:rsid w:val="004F2576"/>
    <w:rsid w:val="004F3239"/>
    <w:rsid w:val="004F3430"/>
    <w:rsid w:val="004F39C0"/>
    <w:rsid w:val="004F52C8"/>
    <w:rsid w:val="004F5524"/>
    <w:rsid w:val="004F57CC"/>
    <w:rsid w:val="004F5A11"/>
    <w:rsid w:val="004F64C1"/>
    <w:rsid w:val="004F6662"/>
    <w:rsid w:val="004F6ADE"/>
    <w:rsid w:val="004F755F"/>
    <w:rsid w:val="004F7A87"/>
    <w:rsid w:val="005005B5"/>
    <w:rsid w:val="0050068D"/>
    <w:rsid w:val="00501FEA"/>
    <w:rsid w:val="005023A0"/>
    <w:rsid w:val="00502573"/>
    <w:rsid w:val="00502FD8"/>
    <w:rsid w:val="00503634"/>
    <w:rsid w:val="00503C80"/>
    <w:rsid w:val="00503E7A"/>
    <w:rsid w:val="005056C3"/>
    <w:rsid w:val="00505D8E"/>
    <w:rsid w:val="005062F4"/>
    <w:rsid w:val="00507839"/>
    <w:rsid w:val="005078C7"/>
    <w:rsid w:val="00507933"/>
    <w:rsid w:val="005120D2"/>
    <w:rsid w:val="0051301F"/>
    <w:rsid w:val="00513104"/>
    <w:rsid w:val="005135A9"/>
    <w:rsid w:val="00513A50"/>
    <w:rsid w:val="005144DD"/>
    <w:rsid w:val="00514627"/>
    <w:rsid w:val="005149A5"/>
    <w:rsid w:val="00514D77"/>
    <w:rsid w:val="00514EDE"/>
    <w:rsid w:val="00515827"/>
    <w:rsid w:val="005166C1"/>
    <w:rsid w:val="00516F29"/>
    <w:rsid w:val="00516FC1"/>
    <w:rsid w:val="005205BA"/>
    <w:rsid w:val="00520C09"/>
    <w:rsid w:val="00520DF3"/>
    <w:rsid w:val="00521262"/>
    <w:rsid w:val="00522FA2"/>
    <w:rsid w:val="005235EE"/>
    <w:rsid w:val="005244A7"/>
    <w:rsid w:val="00524ED9"/>
    <w:rsid w:val="00525832"/>
    <w:rsid w:val="005262F2"/>
    <w:rsid w:val="005267F0"/>
    <w:rsid w:val="00526BAC"/>
    <w:rsid w:val="005275E3"/>
    <w:rsid w:val="005277E7"/>
    <w:rsid w:val="005317CD"/>
    <w:rsid w:val="00531FD9"/>
    <w:rsid w:val="005322E8"/>
    <w:rsid w:val="0053291D"/>
    <w:rsid w:val="00533210"/>
    <w:rsid w:val="00533869"/>
    <w:rsid w:val="005342FF"/>
    <w:rsid w:val="0053451E"/>
    <w:rsid w:val="00534FF6"/>
    <w:rsid w:val="005350CC"/>
    <w:rsid w:val="00535C5E"/>
    <w:rsid w:val="00535CBF"/>
    <w:rsid w:val="00535FBE"/>
    <w:rsid w:val="0053601A"/>
    <w:rsid w:val="0053783A"/>
    <w:rsid w:val="005407F0"/>
    <w:rsid w:val="005407F2"/>
    <w:rsid w:val="0054144A"/>
    <w:rsid w:val="00543A06"/>
    <w:rsid w:val="00543AFA"/>
    <w:rsid w:val="00543B26"/>
    <w:rsid w:val="00543D81"/>
    <w:rsid w:val="00544350"/>
    <w:rsid w:val="005449C3"/>
    <w:rsid w:val="00545755"/>
    <w:rsid w:val="00546DA3"/>
    <w:rsid w:val="00546FFF"/>
    <w:rsid w:val="005474BC"/>
    <w:rsid w:val="00547AE4"/>
    <w:rsid w:val="00550269"/>
    <w:rsid w:val="00550693"/>
    <w:rsid w:val="00550BB7"/>
    <w:rsid w:val="005515FD"/>
    <w:rsid w:val="005524BA"/>
    <w:rsid w:val="00552731"/>
    <w:rsid w:val="00552A1B"/>
    <w:rsid w:val="00552DE0"/>
    <w:rsid w:val="00554389"/>
    <w:rsid w:val="00554A95"/>
    <w:rsid w:val="005577BD"/>
    <w:rsid w:val="0056024F"/>
    <w:rsid w:val="00561B8A"/>
    <w:rsid w:val="00561B94"/>
    <w:rsid w:val="005621EA"/>
    <w:rsid w:val="0056240A"/>
    <w:rsid w:val="005626A6"/>
    <w:rsid w:val="00562D0E"/>
    <w:rsid w:val="00562F1C"/>
    <w:rsid w:val="00562FC9"/>
    <w:rsid w:val="0056444F"/>
    <w:rsid w:val="00564CE7"/>
    <w:rsid w:val="00565C58"/>
    <w:rsid w:val="00566838"/>
    <w:rsid w:val="00566C89"/>
    <w:rsid w:val="00567873"/>
    <w:rsid w:val="00567ADC"/>
    <w:rsid w:val="00567DD8"/>
    <w:rsid w:val="00567F18"/>
    <w:rsid w:val="0057175C"/>
    <w:rsid w:val="00572F98"/>
    <w:rsid w:val="005733E2"/>
    <w:rsid w:val="00573479"/>
    <w:rsid w:val="00573E34"/>
    <w:rsid w:val="005744B5"/>
    <w:rsid w:val="00575063"/>
    <w:rsid w:val="005764EC"/>
    <w:rsid w:val="00576B67"/>
    <w:rsid w:val="005776A8"/>
    <w:rsid w:val="00580D26"/>
    <w:rsid w:val="0058133F"/>
    <w:rsid w:val="00581C8A"/>
    <w:rsid w:val="005826F0"/>
    <w:rsid w:val="0058287D"/>
    <w:rsid w:val="005843D1"/>
    <w:rsid w:val="00584898"/>
    <w:rsid w:val="00584D4F"/>
    <w:rsid w:val="00585098"/>
    <w:rsid w:val="0058544D"/>
    <w:rsid w:val="00585653"/>
    <w:rsid w:val="00585A15"/>
    <w:rsid w:val="00585C00"/>
    <w:rsid w:val="0058613D"/>
    <w:rsid w:val="00586590"/>
    <w:rsid w:val="00586B9F"/>
    <w:rsid w:val="005870A4"/>
    <w:rsid w:val="0059016C"/>
    <w:rsid w:val="0059076B"/>
    <w:rsid w:val="00590E00"/>
    <w:rsid w:val="0059177A"/>
    <w:rsid w:val="00591CF8"/>
    <w:rsid w:val="0059276D"/>
    <w:rsid w:val="0059343F"/>
    <w:rsid w:val="00593F82"/>
    <w:rsid w:val="0059446E"/>
    <w:rsid w:val="00595047"/>
    <w:rsid w:val="00595507"/>
    <w:rsid w:val="005959EB"/>
    <w:rsid w:val="00595AD9"/>
    <w:rsid w:val="005967C6"/>
    <w:rsid w:val="005A07E0"/>
    <w:rsid w:val="005A126E"/>
    <w:rsid w:val="005A2468"/>
    <w:rsid w:val="005A2917"/>
    <w:rsid w:val="005A2EC4"/>
    <w:rsid w:val="005A3034"/>
    <w:rsid w:val="005A33AF"/>
    <w:rsid w:val="005A3E07"/>
    <w:rsid w:val="005A416F"/>
    <w:rsid w:val="005A4E16"/>
    <w:rsid w:val="005A5D31"/>
    <w:rsid w:val="005B0AFE"/>
    <w:rsid w:val="005B1A07"/>
    <w:rsid w:val="005B1F9E"/>
    <w:rsid w:val="005B2135"/>
    <w:rsid w:val="005B24A7"/>
    <w:rsid w:val="005B31FB"/>
    <w:rsid w:val="005B3363"/>
    <w:rsid w:val="005B488B"/>
    <w:rsid w:val="005B5893"/>
    <w:rsid w:val="005B6E91"/>
    <w:rsid w:val="005B7C1D"/>
    <w:rsid w:val="005C04F7"/>
    <w:rsid w:val="005C060D"/>
    <w:rsid w:val="005C25A8"/>
    <w:rsid w:val="005C369B"/>
    <w:rsid w:val="005C3A70"/>
    <w:rsid w:val="005C3B29"/>
    <w:rsid w:val="005C4234"/>
    <w:rsid w:val="005C5306"/>
    <w:rsid w:val="005C5451"/>
    <w:rsid w:val="005C644A"/>
    <w:rsid w:val="005C68A1"/>
    <w:rsid w:val="005C6A1B"/>
    <w:rsid w:val="005C7894"/>
    <w:rsid w:val="005C7ED2"/>
    <w:rsid w:val="005C7FF6"/>
    <w:rsid w:val="005D0FA9"/>
    <w:rsid w:val="005D1921"/>
    <w:rsid w:val="005D261E"/>
    <w:rsid w:val="005D2763"/>
    <w:rsid w:val="005D3162"/>
    <w:rsid w:val="005D32F9"/>
    <w:rsid w:val="005D3951"/>
    <w:rsid w:val="005D3A8B"/>
    <w:rsid w:val="005D40B3"/>
    <w:rsid w:val="005D4469"/>
    <w:rsid w:val="005D4853"/>
    <w:rsid w:val="005D4CE5"/>
    <w:rsid w:val="005D50CA"/>
    <w:rsid w:val="005D510A"/>
    <w:rsid w:val="005D550F"/>
    <w:rsid w:val="005D557E"/>
    <w:rsid w:val="005D5831"/>
    <w:rsid w:val="005D5C2A"/>
    <w:rsid w:val="005D6012"/>
    <w:rsid w:val="005D6187"/>
    <w:rsid w:val="005D6282"/>
    <w:rsid w:val="005D6B73"/>
    <w:rsid w:val="005D7089"/>
    <w:rsid w:val="005E16BB"/>
    <w:rsid w:val="005E16E2"/>
    <w:rsid w:val="005E2B20"/>
    <w:rsid w:val="005E311C"/>
    <w:rsid w:val="005E3669"/>
    <w:rsid w:val="005E3E97"/>
    <w:rsid w:val="005E4850"/>
    <w:rsid w:val="005E4E28"/>
    <w:rsid w:val="005E6B00"/>
    <w:rsid w:val="005E7D4D"/>
    <w:rsid w:val="005F0D3B"/>
    <w:rsid w:val="005F0EF0"/>
    <w:rsid w:val="005F13F6"/>
    <w:rsid w:val="005F1DE2"/>
    <w:rsid w:val="005F2413"/>
    <w:rsid w:val="005F351B"/>
    <w:rsid w:val="005F43A1"/>
    <w:rsid w:val="005F56E0"/>
    <w:rsid w:val="005F593D"/>
    <w:rsid w:val="005F605D"/>
    <w:rsid w:val="005F6624"/>
    <w:rsid w:val="005F737A"/>
    <w:rsid w:val="00600330"/>
    <w:rsid w:val="00600957"/>
    <w:rsid w:val="00600D45"/>
    <w:rsid w:val="00602399"/>
    <w:rsid w:val="00602FF8"/>
    <w:rsid w:val="006038C4"/>
    <w:rsid w:val="00603DEA"/>
    <w:rsid w:val="00604340"/>
    <w:rsid w:val="006049B6"/>
    <w:rsid w:val="0060544E"/>
    <w:rsid w:val="006054BF"/>
    <w:rsid w:val="00606265"/>
    <w:rsid w:val="00606A1F"/>
    <w:rsid w:val="00606D70"/>
    <w:rsid w:val="00606F10"/>
    <w:rsid w:val="00607FD1"/>
    <w:rsid w:val="006110CD"/>
    <w:rsid w:val="00611253"/>
    <w:rsid w:val="00611C4B"/>
    <w:rsid w:val="00612C74"/>
    <w:rsid w:val="00613D48"/>
    <w:rsid w:val="00614259"/>
    <w:rsid w:val="00614DAF"/>
    <w:rsid w:val="00615739"/>
    <w:rsid w:val="006157C4"/>
    <w:rsid w:val="00617700"/>
    <w:rsid w:val="00620B54"/>
    <w:rsid w:val="00620C97"/>
    <w:rsid w:val="00622179"/>
    <w:rsid w:val="00623089"/>
    <w:rsid w:val="006245D3"/>
    <w:rsid w:val="00624F24"/>
    <w:rsid w:val="00627A88"/>
    <w:rsid w:val="00630371"/>
    <w:rsid w:val="00630AF6"/>
    <w:rsid w:val="00630BB3"/>
    <w:rsid w:val="006310AA"/>
    <w:rsid w:val="00632169"/>
    <w:rsid w:val="00632516"/>
    <w:rsid w:val="00632F7B"/>
    <w:rsid w:val="00635199"/>
    <w:rsid w:val="00635A08"/>
    <w:rsid w:val="00635ED2"/>
    <w:rsid w:val="00636A27"/>
    <w:rsid w:val="00637CF8"/>
    <w:rsid w:val="00640919"/>
    <w:rsid w:val="00641032"/>
    <w:rsid w:val="0064133D"/>
    <w:rsid w:val="0064215B"/>
    <w:rsid w:val="00642973"/>
    <w:rsid w:val="006436F7"/>
    <w:rsid w:val="00643F39"/>
    <w:rsid w:val="006450E4"/>
    <w:rsid w:val="00645180"/>
    <w:rsid w:val="00645196"/>
    <w:rsid w:val="006453E5"/>
    <w:rsid w:val="00645728"/>
    <w:rsid w:val="006464E1"/>
    <w:rsid w:val="00647462"/>
    <w:rsid w:val="00647855"/>
    <w:rsid w:val="00647CD9"/>
    <w:rsid w:val="00650050"/>
    <w:rsid w:val="00650997"/>
    <w:rsid w:val="00650E8A"/>
    <w:rsid w:val="0065367D"/>
    <w:rsid w:val="00653AE2"/>
    <w:rsid w:val="00653B41"/>
    <w:rsid w:val="006547E2"/>
    <w:rsid w:val="006548F8"/>
    <w:rsid w:val="006549DE"/>
    <w:rsid w:val="00655811"/>
    <w:rsid w:val="0065618D"/>
    <w:rsid w:val="006566FC"/>
    <w:rsid w:val="00660355"/>
    <w:rsid w:val="006615D6"/>
    <w:rsid w:val="00661945"/>
    <w:rsid w:val="00661A0A"/>
    <w:rsid w:val="006624AB"/>
    <w:rsid w:val="00662DF7"/>
    <w:rsid w:val="00663813"/>
    <w:rsid w:val="006638A5"/>
    <w:rsid w:val="00663C1D"/>
    <w:rsid w:val="00664C01"/>
    <w:rsid w:val="00665892"/>
    <w:rsid w:val="00665B48"/>
    <w:rsid w:val="00665CCB"/>
    <w:rsid w:val="00665DD8"/>
    <w:rsid w:val="006663D6"/>
    <w:rsid w:val="006665CE"/>
    <w:rsid w:val="00666C9D"/>
    <w:rsid w:val="00670629"/>
    <w:rsid w:val="006706C5"/>
    <w:rsid w:val="006717A3"/>
    <w:rsid w:val="006729D2"/>
    <w:rsid w:val="00672F02"/>
    <w:rsid w:val="00673922"/>
    <w:rsid w:val="00674C75"/>
    <w:rsid w:val="00674D5C"/>
    <w:rsid w:val="00675678"/>
    <w:rsid w:val="00676453"/>
    <w:rsid w:val="00676C43"/>
    <w:rsid w:val="00676F8E"/>
    <w:rsid w:val="00680269"/>
    <w:rsid w:val="00681EC5"/>
    <w:rsid w:val="00681FF1"/>
    <w:rsid w:val="00682B1D"/>
    <w:rsid w:val="00684632"/>
    <w:rsid w:val="00684D9A"/>
    <w:rsid w:val="00684F34"/>
    <w:rsid w:val="00685438"/>
    <w:rsid w:val="00685741"/>
    <w:rsid w:val="00685901"/>
    <w:rsid w:val="006878EB"/>
    <w:rsid w:val="00687BA9"/>
    <w:rsid w:val="00687EF8"/>
    <w:rsid w:val="0069046A"/>
    <w:rsid w:val="0069076B"/>
    <w:rsid w:val="00690EE3"/>
    <w:rsid w:val="00691E72"/>
    <w:rsid w:val="00692588"/>
    <w:rsid w:val="00692750"/>
    <w:rsid w:val="00692A61"/>
    <w:rsid w:val="00692B14"/>
    <w:rsid w:val="00693687"/>
    <w:rsid w:val="006936B7"/>
    <w:rsid w:val="0069375F"/>
    <w:rsid w:val="00694492"/>
    <w:rsid w:val="00694A17"/>
    <w:rsid w:val="00694ABB"/>
    <w:rsid w:val="006950CF"/>
    <w:rsid w:val="006965AD"/>
    <w:rsid w:val="00696745"/>
    <w:rsid w:val="00696B5E"/>
    <w:rsid w:val="006976B8"/>
    <w:rsid w:val="0069780C"/>
    <w:rsid w:val="006A0C9C"/>
    <w:rsid w:val="006A0CD0"/>
    <w:rsid w:val="006A2E24"/>
    <w:rsid w:val="006A2FBB"/>
    <w:rsid w:val="006A3470"/>
    <w:rsid w:val="006A3666"/>
    <w:rsid w:val="006A4D98"/>
    <w:rsid w:val="006A5016"/>
    <w:rsid w:val="006A5152"/>
    <w:rsid w:val="006A635C"/>
    <w:rsid w:val="006A72BE"/>
    <w:rsid w:val="006A74CB"/>
    <w:rsid w:val="006A7C71"/>
    <w:rsid w:val="006B03A5"/>
    <w:rsid w:val="006B076F"/>
    <w:rsid w:val="006B1B61"/>
    <w:rsid w:val="006B206A"/>
    <w:rsid w:val="006B229A"/>
    <w:rsid w:val="006B3BD6"/>
    <w:rsid w:val="006B5E5A"/>
    <w:rsid w:val="006B6BC7"/>
    <w:rsid w:val="006B6E70"/>
    <w:rsid w:val="006B7988"/>
    <w:rsid w:val="006B7E98"/>
    <w:rsid w:val="006C22E8"/>
    <w:rsid w:val="006C2919"/>
    <w:rsid w:val="006C3A1B"/>
    <w:rsid w:val="006C3B41"/>
    <w:rsid w:val="006C3F81"/>
    <w:rsid w:val="006C43E1"/>
    <w:rsid w:val="006C473B"/>
    <w:rsid w:val="006C5328"/>
    <w:rsid w:val="006C53FE"/>
    <w:rsid w:val="006C5AFE"/>
    <w:rsid w:val="006C7FC1"/>
    <w:rsid w:val="006D0266"/>
    <w:rsid w:val="006D0F8F"/>
    <w:rsid w:val="006D1670"/>
    <w:rsid w:val="006D21EC"/>
    <w:rsid w:val="006D2B02"/>
    <w:rsid w:val="006D2B79"/>
    <w:rsid w:val="006D3108"/>
    <w:rsid w:val="006D409A"/>
    <w:rsid w:val="006D42EF"/>
    <w:rsid w:val="006D54F8"/>
    <w:rsid w:val="006D6131"/>
    <w:rsid w:val="006D6296"/>
    <w:rsid w:val="006D6746"/>
    <w:rsid w:val="006D6D9B"/>
    <w:rsid w:val="006E18BC"/>
    <w:rsid w:val="006E1F04"/>
    <w:rsid w:val="006E2427"/>
    <w:rsid w:val="006E2BE0"/>
    <w:rsid w:val="006E3BAC"/>
    <w:rsid w:val="006E3E79"/>
    <w:rsid w:val="006E4BBD"/>
    <w:rsid w:val="006E4CBC"/>
    <w:rsid w:val="006E5678"/>
    <w:rsid w:val="006E567C"/>
    <w:rsid w:val="006E5E87"/>
    <w:rsid w:val="006E6084"/>
    <w:rsid w:val="006E624A"/>
    <w:rsid w:val="006E6D14"/>
    <w:rsid w:val="006E782E"/>
    <w:rsid w:val="006E79CD"/>
    <w:rsid w:val="006F0210"/>
    <w:rsid w:val="006F06E0"/>
    <w:rsid w:val="006F0728"/>
    <w:rsid w:val="006F17B1"/>
    <w:rsid w:val="006F1DF5"/>
    <w:rsid w:val="006F2313"/>
    <w:rsid w:val="006F2DEE"/>
    <w:rsid w:val="006F37C7"/>
    <w:rsid w:val="006F3838"/>
    <w:rsid w:val="006F38C7"/>
    <w:rsid w:val="006F415F"/>
    <w:rsid w:val="006F48E0"/>
    <w:rsid w:val="006F5399"/>
    <w:rsid w:val="006F620B"/>
    <w:rsid w:val="006F64FD"/>
    <w:rsid w:val="006F6843"/>
    <w:rsid w:val="006F7968"/>
    <w:rsid w:val="00701D0D"/>
    <w:rsid w:val="00702F1E"/>
    <w:rsid w:val="00703628"/>
    <w:rsid w:val="007038CA"/>
    <w:rsid w:val="007040FB"/>
    <w:rsid w:val="0070443F"/>
    <w:rsid w:val="00704ACE"/>
    <w:rsid w:val="007056B7"/>
    <w:rsid w:val="00705A23"/>
    <w:rsid w:val="00705CF3"/>
    <w:rsid w:val="00705F02"/>
    <w:rsid w:val="00706000"/>
    <w:rsid w:val="00706460"/>
    <w:rsid w:val="0070656A"/>
    <w:rsid w:val="00706834"/>
    <w:rsid w:val="00706A05"/>
    <w:rsid w:val="00707E61"/>
    <w:rsid w:val="007104E9"/>
    <w:rsid w:val="00710EBF"/>
    <w:rsid w:val="007118CB"/>
    <w:rsid w:val="00711909"/>
    <w:rsid w:val="0071215D"/>
    <w:rsid w:val="0071278E"/>
    <w:rsid w:val="00713AD4"/>
    <w:rsid w:val="00713B78"/>
    <w:rsid w:val="00713D62"/>
    <w:rsid w:val="00713DB6"/>
    <w:rsid w:val="007141CB"/>
    <w:rsid w:val="0071568F"/>
    <w:rsid w:val="00715FD4"/>
    <w:rsid w:val="00716460"/>
    <w:rsid w:val="007176F2"/>
    <w:rsid w:val="00717C80"/>
    <w:rsid w:val="00720474"/>
    <w:rsid w:val="00720699"/>
    <w:rsid w:val="00720E50"/>
    <w:rsid w:val="007223D8"/>
    <w:rsid w:val="00722B71"/>
    <w:rsid w:val="00722C7B"/>
    <w:rsid w:val="00722EE7"/>
    <w:rsid w:val="00723415"/>
    <w:rsid w:val="0072444C"/>
    <w:rsid w:val="007250D6"/>
    <w:rsid w:val="00726450"/>
    <w:rsid w:val="007267F5"/>
    <w:rsid w:val="00726AE4"/>
    <w:rsid w:val="007273C7"/>
    <w:rsid w:val="00727569"/>
    <w:rsid w:val="00727830"/>
    <w:rsid w:val="00727AF1"/>
    <w:rsid w:val="00727B1B"/>
    <w:rsid w:val="00730D94"/>
    <w:rsid w:val="00730DF3"/>
    <w:rsid w:val="007312B1"/>
    <w:rsid w:val="00731676"/>
    <w:rsid w:val="007321AC"/>
    <w:rsid w:val="00732410"/>
    <w:rsid w:val="00732616"/>
    <w:rsid w:val="00732BF9"/>
    <w:rsid w:val="0073333B"/>
    <w:rsid w:val="0073434D"/>
    <w:rsid w:val="00734602"/>
    <w:rsid w:val="00734A31"/>
    <w:rsid w:val="00734CF1"/>
    <w:rsid w:val="00734D7C"/>
    <w:rsid w:val="007355BF"/>
    <w:rsid w:val="00735AE9"/>
    <w:rsid w:val="00735B24"/>
    <w:rsid w:val="00735E7A"/>
    <w:rsid w:val="00735E94"/>
    <w:rsid w:val="00736188"/>
    <w:rsid w:val="00737EC0"/>
    <w:rsid w:val="00740FF9"/>
    <w:rsid w:val="00741558"/>
    <w:rsid w:val="00741CF6"/>
    <w:rsid w:val="00742060"/>
    <w:rsid w:val="0074206D"/>
    <w:rsid w:val="00742AC6"/>
    <w:rsid w:val="00742DD7"/>
    <w:rsid w:val="00743053"/>
    <w:rsid w:val="0074441B"/>
    <w:rsid w:val="00744580"/>
    <w:rsid w:val="00744DDC"/>
    <w:rsid w:val="00744F96"/>
    <w:rsid w:val="00746326"/>
    <w:rsid w:val="007469A5"/>
    <w:rsid w:val="00746B2D"/>
    <w:rsid w:val="007479B2"/>
    <w:rsid w:val="00747F15"/>
    <w:rsid w:val="007502AA"/>
    <w:rsid w:val="007502E9"/>
    <w:rsid w:val="007509CA"/>
    <w:rsid w:val="00750FDE"/>
    <w:rsid w:val="0075104F"/>
    <w:rsid w:val="0075183B"/>
    <w:rsid w:val="00751CFF"/>
    <w:rsid w:val="00751D6E"/>
    <w:rsid w:val="00751F6D"/>
    <w:rsid w:val="0075238F"/>
    <w:rsid w:val="007525CE"/>
    <w:rsid w:val="007534B5"/>
    <w:rsid w:val="00753519"/>
    <w:rsid w:val="00753D90"/>
    <w:rsid w:val="00754822"/>
    <w:rsid w:val="00755501"/>
    <w:rsid w:val="00755FDE"/>
    <w:rsid w:val="007571FD"/>
    <w:rsid w:val="007579D6"/>
    <w:rsid w:val="007600A0"/>
    <w:rsid w:val="0076075E"/>
    <w:rsid w:val="00760E53"/>
    <w:rsid w:val="00761543"/>
    <w:rsid w:val="00762FDD"/>
    <w:rsid w:val="007638BB"/>
    <w:rsid w:val="00763E0A"/>
    <w:rsid w:val="007640A8"/>
    <w:rsid w:val="00764628"/>
    <w:rsid w:val="0076466A"/>
    <w:rsid w:val="00764E5D"/>
    <w:rsid w:val="00765570"/>
    <w:rsid w:val="007655BE"/>
    <w:rsid w:val="007656D7"/>
    <w:rsid w:val="007658BE"/>
    <w:rsid w:val="0076627F"/>
    <w:rsid w:val="00766F78"/>
    <w:rsid w:val="007673B4"/>
    <w:rsid w:val="00767655"/>
    <w:rsid w:val="0077024F"/>
    <w:rsid w:val="0077169D"/>
    <w:rsid w:val="00773663"/>
    <w:rsid w:val="0077367E"/>
    <w:rsid w:val="007756DC"/>
    <w:rsid w:val="007764F4"/>
    <w:rsid w:val="007767AA"/>
    <w:rsid w:val="00776A9B"/>
    <w:rsid w:val="00777F30"/>
    <w:rsid w:val="00780163"/>
    <w:rsid w:val="0078030E"/>
    <w:rsid w:val="0078035A"/>
    <w:rsid w:val="00780497"/>
    <w:rsid w:val="00780574"/>
    <w:rsid w:val="00780720"/>
    <w:rsid w:val="00780ED0"/>
    <w:rsid w:val="00780FDF"/>
    <w:rsid w:val="0078188F"/>
    <w:rsid w:val="00781F5A"/>
    <w:rsid w:val="007820E5"/>
    <w:rsid w:val="007826FB"/>
    <w:rsid w:val="00783878"/>
    <w:rsid w:val="00784038"/>
    <w:rsid w:val="007843EA"/>
    <w:rsid w:val="00784B3D"/>
    <w:rsid w:val="007850C6"/>
    <w:rsid w:val="00785B2F"/>
    <w:rsid w:val="00786273"/>
    <w:rsid w:val="0078677E"/>
    <w:rsid w:val="00786B36"/>
    <w:rsid w:val="00787725"/>
    <w:rsid w:val="00787913"/>
    <w:rsid w:val="00790056"/>
    <w:rsid w:val="00790FE3"/>
    <w:rsid w:val="00792BA5"/>
    <w:rsid w:val="00794022"/>
    <w:rsid w:val="00794695"/>
    <w:rsid w:val="00795585"/>
    <w:rsid w:val="0079558C"/>
    <w:rsid w:val="00795674"/>
    <w:rsid w:val="00795CA3"/>
    <w:rsid w:val="00796131"/>
    <w:rsid w:val="00796B1C"/>
    <w:rsid w:val="007A0427"/>
    <w:rsid w:val="007A2096"/>
    <w:rsid w:val="007A2A1E"/>
    <w:rsid w:val="007A2A9A"/>
    <w:rsid w:val="007A35E2"/>
    <w:rsid w:val="007A384F"/>
    <w:rsid w:val="007A6184"/>
    <w:rsid w:val="007A6CAF"/>
    <w:rsid w:val="007A7A06"/>
    <w:rsid w:val="007A7D2B"/>
    <w:rsid w:val="007B08DF"/>
    <w:rsid w:val="007B14A2"/>
    <w:rsid w:val="007B20D3"/>
    <w:rsid w:val="007B2170"/>
    <w:rsid w:val="007B2977"/>
    <w:rsid w:val="007B3014"/>
    <w:rsid w:val="007B32AD"/>
    <w:rsid w:val="007B3C9D"/>
    <w:rsid w:val="007B42E2"/>
    <w:rsid w:val="007B44B8"/>
    <w:rsid w:val="007B4681"/>
    <w:rsid w:val="007B5790"/>
    <w:rsid w:val="007B5925"/>
    <w:rsid w:val="007B644D"/>
    <w:rsid w:val="007B67CB"/>
    <w:rsid w:val="007B737E"/>
    <w:rsid w:val="007B77B1"/>
    <w:rsid w:val="007C14F7"/>
    <w:rsid w:val="007C22CC"/>
    <w:rsid w:val="007C2B51"/>
    <w:rsid w:val="007C335E"/>
    <w:rsid w:val="007C37B4"/>
    <w:rsid w:val="007C39D6"/>
    <w:rsid w:val="007C548B"/>
    <w:rsid w:val="007C5844"/>
    <w:rsid w:val="007C60D6"/>
    <w:rsid w:val="007C6132"/>
    <w:rsid w:val="007C620D"/>
    <w:rsid w:val="007C6797"/>
    <w:rsid w:val="007C6AF1"/>
    <w:rsid w:val="007C6B15"/>
    <w:rsid w:val="007C747B"/>
    <w:rsid w:val="007D0EF7"/>
    <w:rsid w:val="007D1931"/>
    <w:rsid w:val="007D3885"/>
    <w:rsid w:val="007D4822"/>
    <w:rsid w:val="007D631F"/>
    <w:rsid w:val="007D6EB7"/>
    <w:rsid w:val="007D7A71"/>
    <w:rsid w:val="007E0298"/>
    <w:rsid w:val="007E084C"/>
    <w:rsid w:val="007E108E"/>
    <w:rsid w:val="007E1995"/>
    <w:rsid w:val="007E1B44"/>
    <w:rsid w:val="007E1C34"/>
    <w:rsid w:val="007E1E11"/>
    <w:rsid w:val="007E253A"/>
    <w:rsid w:val="007E26B4"/>
    <w:rsid w:val="007E2D53"/>
    <w:rsid w:val="007E34FF"/>
    <w:rsid w:val="007E3ADE"/>
    <w:rsid w:val="007E4211"/>
    <w:rsid w:val="007E42EA"/>
    <w:rsid w:val="007E5743"/>
    <w:rsid w:val="007E5E35"/>
    <w:rsid w:val="007E6266"/>
    <w:rsid w:val="007E6430"/>
    <w:rsid w:val="007E6644"/>
    <w:rsid w:val="007E7432"/>
    <w:rsid w:val="007E7886"/>
    <w:rsid w:val="007E78F0"/>
    <w:rsid w:val="007E7A69"/>
    <w:rsid w:val="007E7E5B"/>
    <w:rsid w:val="007E7F33"/>
    <w:rsid w:val="007F00D6"/>
    <w:rsid w:val="007F0218"/>
    <w:rsid w:val="007F0E69"/>
    <w:rsid w:val="007F14BB"/>
    <w:rsid w:val="007F3D2B"/>
    <w:rsid w:val="007F449D"/>
    <w:rsid w:val="007F46AE"/>
    <w:rsid w:val="007F4831"/>
    <w:rsid w:val="007F4CCA"/>
    <w:rsid w:val="007F525E"/>
    <w:rsid w:val="007F65E2"/>
    <w:rsid w:val="007F72C2"/>
    <w:rsid w:val="007F7A9B"/>
    <w:rsid w:val="00800401"/>
    <w:rsid w:val="00800764"/>
    <w:rsid w:val="00800FD2"/>
    <w:rsid w:val="00802194"/>
    <w:rsid w:val="00802625"/>
    <w:rsid w:val="00803B20"/>
    <w:rsid w:val="00803C88"/>
    <w:rsid w:val="00804142"/>
    <w:rsid w:val="008045D1"/>
    <w:rsid w:val="00804680"/>
    <w:rsid w:val="00804E8C"/>
    <w:rsid w:val="00805B77"/>
    <w:rsid w:val="008067BC"/>
    <w:rsid w:val="00807945"/>
    <w:rsid w:val="008100FF"/>
    <w:rsid w:val="00810467"/>
    <w:rsid w:val="0081182B"/>
    <w:rsid w:val="00811917"/>
    <w:rsid w:val="00812BB3"/>
    <w:rsid w:val="008131FA"/>
    <w:rsid w:val="00813361"/>
    <w:rsid w:val="008136C0"/>
    <w:rsid w:val="008138B4"/>
    <w:rsid w:val="0081432E"/>
    <w:rsid w:val="00814ACF"/>
    <w:rsid w:val="00814E24"/>
    <w:rsid w:val="00815516"/>
    <w:rsid w:val="00815AF4"/>
    <w:rsid w:val="00816D7F"/>
    <w:rsid w:val="0082057B"/>
    <w:rsid w:val="00820998"/>
    <w:rsid w:val="00820E78"/>
    <w:rsid w:val="00820E9A"/>
    <w:rsid w:val="008231E7"/>
    <w:rsid w:val="008237A9"/>
    <w:rsid w:val="00823C44"/>
    <w:rsid w:val="00823FE6"/>
    <w:rsid w:val="008247B9"/>
    <w:rsid w:val="0082524A"/>
    <w:rsid w:val="00825CC5"/>
    <w:rsid w:val="00825E78"/>
    <w:rsid w:val="00826095"/>
    <w:rsid w:val="0082644D"/>
    <w:rsid w:val="00826875"/>
    <w:rsid w:val="008276E0"/>
    <w:rsid w:val="00827A12"/>
    <w:rsid w:val="008307D0"/>
    <w:rsid w:val="00830889"/>
    <w:rsid w:val="008309C8"/>
    <w:rsid w:val="00830D41"/>
    <w:rsid w:val="00831353"/>
    <w:rsid w:val="0083145B"/>
    <w:rsid w:val="0083186B"/>
    <w:rsid w:val="008323AC"/>
    <w:rsid w:val="008330FA"/>
    <w:rsid w:val="008337FC"/>
    <w:rsid w:val="008339CB"/>
    <w:rsid w:val="00833DAD"/>
    <w:rsid w:val="00833F9A"/>
    <w:rsid w:val="0083429F"/>
    <w:rsid w:val="008345AE"/>
    <w:rsid w:val="0083477E"/>
    <w:rsid w:val="0083564B"/>
    <w:rsid w:val="008371C5"/>
    <w:rsid w:val="00837F35"/>
    <w:rsid w:val="0084027D"/>
    <w:rsid w:val="0084063D"/>
    <w:rsid w:val="00840847"/>
    <w:rsid w:val="00840955"/>
    <w:rsid w:val="00841B82"/>
    <w:rsid w:val="00841D09"/>
    <w:rsid w:val="00842ACA"/>
    <w:rsid w:val="00842C77"/>
    <w:rsid w:val="008433FD"/>
    <w:rsid w:val="0084409F"/>
    <w:rsid w:val="008441A9"/>
    <w:rsid w:val="00844A67"/>
    <w:rsid w:val="00844F9B"/>
    <w:rsid w:val="00845677"/>
    <w:rsid w:val="00845DF0"/>
    <w:rsid w:val="00846265"/>
    <w:rsid w:val="0084662C"/>
    <w:rsid w:val="008468E9"/>
    <w:rsid w:val="00846ECD"/>
    <w:rsid w:val="00847616"/>
    <w:rsid w:val="0084776C"/>
    <w:rsid w:val="008477D8"/>
    <w:rsid w:val="008500D7"/>
    <w:rsid w:val="00850164"/>
    <w:rsid w:val="0085048A"/>
    <w:rsid w:val="00850794"/>
    <w:rsid w:val="00850BEE"/>
    <w:rsid w:val="00850CF7"/>
    <w:rsid w:val="008512F6"/>
    <w:rsid w:val="00851CC5"/>
    <w:rsid w:val="00851D8F"/>
    <w:rsid w:val="008520CB"/>
    <w:rsid w:val="008524CD"/>
    <w:rsid w:val="00852AF1"/>
    <w:rsid w:val="0085302A"/>
    <w:rsid w:val="00853DE3"/>
    <w:rsid w:val="008547A5"/>
    <w:rsid w:val="0085510B"/>
    <w:rsid w:val="008569CF"/>
    <w:rsid w:val="00861DE4"/>
    <w:rsid w:val="00863057"/>
    <w:rsid w:val="00863466"/>
    <w:rsid w:val="0086382F"/>
    <w:rsid w:val="0086462B"/>
    <w:rsid w:val="00865146"/>
    <w:rsid w:val="008659E8"/>
    <w:rsid w:val="0086679B"/>
    <w:rsid w:val="0086684B"/>
    <w:rsid w:val="00866C28"/>
    <w:rsid w:val="00866F4A"/>
    <w:rsid w:val="00867134"/>
    <w:rsid w:val="00867A30"/>
    <w:rsid w:val="00870D25"/>
    <w:rsid w:val="00871A2F"/>
    <w:rsid w:val="00873001"/>
    <w:rsid w:val="00873502"/>
    <w:rsid w:val="0087394C"/>
    <w:rsid w:val="00874E4F"/>
    <w:rsid w:val="00875DD8"/>
    <w:rsid w:val="008760B3"/>
    <w:rsid w:val="00876D5B"/>
    <w:rsid w:val="008778C0"/>
    <w:rsid w:val="008807A3"/>
    <w:rsid w:val="0088104D"/>
    <w:rsid w:val="00881756"/>
    <w:rsid w:val="00882252"/>
    <w:rsid w:val="008825B8"/>
    <w:rsid w:val="008833F3"/>
    <w:rsid w:val="0088351E"/>
    <w:rsid w:val="008838FF"/>
    <w:rsid w:val="008841C1"/>
    <w:rsid w:val="00884B9B"/>
    <w:rsid w:val="008859DA"/>
    <w:rsid w:val="00885DD7"/>
    <w:rsid w:val="00886A5F"/>
    <w:rsid w:val="0088747C"/>
    <w:rsid w:val="00887A69"/>
    <w:rsid w:val="00887D55"/>
    <w:rsid w:val="00891540"/>
    <w:rsid w:val="00891CD1"/>
    <w:rsid w:val="00891DA4"/>
    <w:rsid w:val="00892662"/>
    <w:rsid w:val="008927E0"/>
    <w:rsid w:val="008931C9"/>
    <w:rsid w:val="0089475E"/>
    <w:rsid w:val="00894766"/>
    <w:rsid w:val="00895693"/>
    <w:rsid w:val="00895B55"/>
    <w:rsid w:val="00895E1F"/>
    <w:rsid w:val="008968B3"/>
    <w:rsid w:val="00897360"/>
    <w:rsid w:val="008A0F5C"/>
    <w:rsid w:val="008A10BB"/>
    <w:rsid w:val="008A1582"/>
    <w:rsid w:val="008A1C70"/>
    <w:rsid w:val="008A208E"/>
    <w:rsid w:val="008A2B85"/>
    <w:rsid w:val="008A2FE1"/>
    <w:rsid w:val="008A3935"/>
    <w:rsid w:val="008A3DA6"/>
    <w:rsid w:val="008A3FF1"/>
    <w:rsid w:val="008A40CC"/>
    <w:rsid w:val="008A4C01"/>
    <w:rsid w:val="008A5054"/>
    <w:rsid w:val="008A5533"/>
    <w:rsid w:val="008A55CB"/>
    <w:rsid w:val="008A5A9E"/>
    <w:rsid w:val="008A5E86"/>
    <w:rsid w:val="008A625C"/>
    <w:rsid w:val="008A65CE"/>
    <w:rsid w:val="008A6612"/>
    <w:rsid w:val="008A687D"/>
    <w:rsid w:val="008A6AF3"/>
    <w:rsid w:val="008A6B5B"/>
    <w:rsid w:val="008B0550"/>
    <w:rsid w:val="008B09A3"/>
    <w:rsid w:val="008B0A10"/>
    <w:rsid w:val="008B2921"/>
    <w:rsid w:val="008B372E"/>
    <w:rsid w:val="008B4766"/>
    <w:rsid w:val="008B4BEF"/>
    <w:rsid w:val="008B5343"/>
    <w:rsid w:val="008B53D0"/>
    <w:rsid w:val="008B5FAA"/>
    <w:rsid w:val="008B6394"/>
    <w:rsid w:val="008B69AB"/>
    <w:rsid w:val="008B7494"/>
    <w:rsid w:val="008B79DB"/>
    <w:rsid w:val="008B7AD4"/>
    <w:rsid w:val="008B7FE6"/>
    <w:rsid w:val="008C036C"/>
    <w:rsid w:val="008C0A19"/>
    <w:rsid w:val="008C190D"/>
    <w:rsid w:val="008C1CAD"/>
    <w:rsid w:val="008C2580"/>
    <w:rsid w:val="008C31C8"/>
    <w:rsid w:val="008C3482"/>
    <w:rsid w:val="008C517F"/>
    <w:rsid w:val="008C5AE9"/>
    <w:rsid w:val="008C5C02"/>
    <w:rsid w:val="008C5DE9"/>
    <w:rsid w:val="008C5E08"/>
    <w:rsid w:val="008C5F0C"/>
    <w:rsid w:val="008C63C5"/>
    <w:rsid w:val="008C6DD9"/>
    <w:rsid w:val="008C7421"/>
    <w:rsid w:val="008C7444"/>
    <w:rsid w:val="008C7851"/>
    <w:rsid w:val="008C7EBD"/>
    <w:rsid w:val="008C7EFD"/>
    <w:rsid w:val="008D0A09"/>
    <w:rsid w:val="008D18A0"/>
    <w:rsid w:val="008D1E03"/>
    <w:rsid w:val="008D1E90"/>
    <w:rsid w:val="008D2324"/>
    <w:rsid w:val="008D2436"/>
    <w:rsid w:val="008D298D"/>
    <w:rsid w:val="008D36B0"/>
    <w:rsid w:val="008D3C4F"/>
    <w:rsid w:val="008D5107"/>
    <w:rsid w:val="008D5A87"/>
    <w:rsid w:val="008D7719"/>
    <w:rsid w:val="008E050A"/>
    <w:rsid w:val="008E1113"/>
    <w:rsid w:val="008E19A1"/>
    <w:rsid w:val="008E1A97"/>
    <w:rsid w:val="008E1B27"/>
    <w:rsid w:val="008E1D88"/>
    <w:rsid w:val="008E207F"/>
    <w:rsid w:val="008E24EA"/>
    <w:rsid w:val="008E2769"/>
    <w:rsid w:val="008E2CEE"/>
    <w:rsid w:val="008E3E7D"/>
    <w:rsid w:val="008E4015"/>
    <w:rsid w:val="008E415F"/>
    <w:rsid w:val="008E4CA9"/>
    <w:rsid w:val="008E5547"/>
    <w:rsid w:val="008E5A31"/>
    <w:rsid w:val="008E6090"/>
    <w:rsid w:val="008E6798"/>
    <w:rsid w:val="008E717F"/>
    <w:rsid w:val="008E7692"/>
    <w:rsid w:val="008E7D40"/>
    <w:rsid w:val="008F01D3"/>
    <w:rsid w:val="008F0373"/>
    <w:rsid w:val="008F078F"/>
    <w:rsid w:val="008F1113"/>
    <w:rsid w:val="008F123A"/>
    <w:rsid w:val="008F13B7"/>
    <w:rsid w:val="008F2DB3"/>
    <w:rsid w:val="008F3989"/>
    <w:rsid w:val="008F3B2B"/>
    <w:rsid w:val="008F3C6F"/>
    <w:rsid w:val="008F3D95"/>
    <w:rsid w:val="008F3F1C"/>
    <w:rsid w:val="008F426C"/>
    <w:rsid w:val="008F46CE"/>
    <w:rsid w:val="008F496E"/>
    <w:rsid w:val="008F4B6A"/>
    <w:rsid w:val="008F510B"/>
    <w:rsid w:val="008F5DA7"/>
    <w:rsid w:val="008F619E"/>
    <w:rsid w:val="008F631F"/>
    <w:rsid w:val="008F6BA6"/>
    <w:rsid w:val="008F73F9"/>
    <w:rsid w:val="008F7E9C"/>
    <w:rsid w:val="00901F45"/>
    <w:rsid w:val="009022D3"/>
    <w:rsid w:val="0090277A"/>
    <w:rsid w:val="009028A8"/>
    <w:rsid w:val="009029C2"/>
    <w:rsid w:val="00902C37"/>
    <w:rsid w:val="00903162"/>
    <w:rsid w:val="00903204"/>
    <w:rsid w:val="0090398E"/>
    <w:rsid w:val="00903C5A"/>
    <w:rsid w:val="00904085"/>
    <w:rsid w:val="00905539"/>
    <w:rsid w:val="009056C5"/>
    <w:rsid w:val="00905B11"/>
    <w:rsid w:val="009065D4"/>
    <w:rsid w:val="00906D1A"/>
    <w:rsid w:val="009074F2"/>
    <w:rsid w:val="00907612"/>
    <w:rsid w:val="00910420"/>
    <w:rsid w:val="009111DE"/>
    <w:rsid w:val="009114F6"/>
    <w:rsid w:val="00911749"/>
    <w:rsid w:val="00911C4E"/>
    <w:rsid w:val="0091243B"/>
    <w:rsid w:val="00914209"/>
    <w:rsid w:val="00914716"/>
    <w:rsid w:val="0091475C"/>
    <w:rsid w:val="009147A3"/>
    <w:rsid w:val="00915F47"/>
    <w:rsid w:val="0091658B"/>
    <w:rsid w:val="00917C41"/>
    <w:rsid w:val="009200D1"/>
    <w:rsid w:val="00920334"/>
    <w:rsid w:val="009207BD"/>
    <w:rsid w:val="009207F3"/>
    <w:rsid w:val="00921A33"/>
    <w:rsid w:val="00921DA5"/>
    <w:rsid w:val="009220C6"/>
    <w:rsid w:val="00923F2A"/>
    <w:rsid w:val="00924367"/>
    <w:rsid w:val="009245C0"/>
    <w:rsid w:val="009247D8"/>
    <w:rsid w:val="00924F56"/>
    <w:rsid w:val="0092514C"/>
    <w:rsid w:val="009254BA"/>
    <w:rsid w:val="0092698F"/>
    <w:rsid w:val="00927392"/>
    <w:rsid w:val="0093070B"/>
    <w:rsid w:val="00930ACD"/>
    <w:rsid w:val="00930B21"/>
    <w:rsid w:val="00931197"/>
    <w:rsid w:val="00931A47"/>
    <w:rsid w:val="00932E78"/>
    <w:rsid w:val="00933012"/>
    <w:rsid w:val="009337F3"/>
    <w:rsid w:val="00933CED"/>
    <w:rsid w:val="00933F8D"/>
    <w:rsid w:val="0093403F"/>
    <w:rsid w:val="00934311"/>
    <w:rsid w:val="009346AF"/>
    <w:rsid w:val="0093597C"/>
    <w:rsid w:val="00935F4F"/>
    <w:rsid w:val="009361D6"/>
    <w:rsid w:val="009366DC"/>
    <w:rsid w:val="00936AD2"/>
    <w:rsid w:val="0093712F"/>
    <w:rsid w:val="00937546"/>
    <w:rsid w:val="009375FE"/>
    <w:rsid w:val="00937798"/>
    <w:rsid w:val="00940686"/>
    <w:rsid w:val="00940A84"/>
    <w:rsid w:val="009413C6"/>
    <w:rsid w:val="0094145A"/>
    <w:rsid w:val="00941BE4"/>
    <w:rsid w:val="0094325A"/>
    <w:rsid w:val="00945001"/>
    <w:rsid w:val="00945F94"/>
    <w:rsid w:val="009460D8"/>
    <w:rsid w:val="00946E51"/>
    <w:rsid w:val="00947867"/>
    <w:rsid w:val="00947946"/>
    <w:rsid w:val="00950117"/>
    <w:rsid w:val="00950796"/>
    <w:rsid w:val="009510C4"/>
    <w:rsid w:val="00951190"/>
    <w:rsid w:val="00951566"/>
    <w:rsid w:val="00952307"/>
    <w:rsid w:val="009527CE"/>
    <w:rsid w:val="00952846"/>
    <w:rsid w:val="00952B17"/>
    <w:rsid w:val="00952F7C"/>
    <w:rsid w:val="00952F7F"/>
    <w:rsid w:val="00953F30"/>
    <w:rsid w:val="009544FE"/>
    <w:rsid w:val="00955857"/>
    <w:rsid w:val="009563F2"/>
    <w:rsid w:val="0095730B"/>
    <w:rsid w:val="0095786C"/>
    <w:rsid w:val="00960499"/>
    <w:rsid w:val="0096086B"/>
    <w:rsid w:val="0096153C"/>
    <w:rsid w:val="009615F7"/>
    <w:rsid w:val="0096274A"/>
    <w:rsid w:val="00963FBE"/>
    <w:rsid w:val="00964254"/>
    <w:rsid w:val="00964B0D"/>
    <w:rsid w:val="00964B68"/>
    <w:rsid w:val="00964BBA"/>
    <w:rsid w:val="009650EE"/>
    <w:rsid w:val="00966091"/>
    <w:rsid w:val="009669CB"/>
    <w:rsid w:val="00966D42"/>
    <w:rsid w:val="00967821"/>
    <w:rsid w:val="00970375"/>
    <w:rsid w:val="009706BF"/>
    <w:rsid w:val="00971091"/>
    <w:rsid w:val="009713DD"/>
    <w:rsid w:val="009727B7"/>
    <w:rsid w:val="00972937"/>
    <w:rsid w:val="00972A1B"/>
    <w:rsid w:val="00972F56"/>
    <w:rsid w:val="00973617"/>
    <w:rsid w:val="009747A8"/>
    <w:rsid w:val="0097492D"/>
    <w:rsid w:val="00974A6C"/>
    <w:rsid w:val="00975293"/>
    <w:rsid w:val="009756F6"/>
    <w:rsid w:val="00976482"/>
    <w:rsid w:val="00976FC7"/>
    <w:rsid w:val="009802D8"/>
    <w:rsid w:val="0098045D"/>
    <w:rsid w:val="00981311"/>
    <w:rsid w:val="00981B6D"/>
    <w:rsid w:val="00982A14"/>
    <w:rsid w:val="00982FFD"/>
    <w:rsid w:val="0098325B"/>
    <w:rsid w:val="00984154"/>
    <w:rsid w:val="00984983"/>
    <w:rsid w:val="00984E0C"/>
    <w:rsid w:val="00984FBB"/>
    <w:rsid w:val="00985067"/>
    <w:rsid w:val="00985799"/>
    <w:rsid w:val="009873BF"/>
    <w:rsid w:val="0098771D"/>
    <w:rsid w:val="00990599"/>
    <w:rsid w:val="0099147B"/>
    <w:rsid w:val="00991910"/>
    <w:rsid w:val="00992392"/>
    <w:rsid w:val="009929A0"/>
    <w:rsid w:val="0099329A"/>
    <w:rsid w:val="00993F33"/>
    <w:rsid w:val="00994593"/>
    <w:rsid w:val="00994630"/>
    <w:rsid w:val="00994D73"/>
    <w:rsid w:val="00994DB7"/>
    <w:rsid w:val="009950AD"/>
    <w:rsid w:val="009952E6"/>
    <w:rsid w:val="009958EF"/>
    <w:rsid w:val="00996439"/>
    <w:rsid w:val="00997627"/>
    <w:rsid w:val="00997767"/>
    <w:rsid w:val="00997790"/>
    <w:rsid w:val="009A23D5"/>
    <w:rsid w:val="009A2A2A"/>
    <w:rsid w:val="009A317A"/>
    <w:rsid w:val="009A326C"/>
    <w:rsid w:val="009A4242"/>
    <w:rsid w:val="009A481F"/>
    <w:rsid w:val="009A4A37"/>
    <w:rsid w:val="009A4C0E"/>
    <w:rsid w:val="009A568B"/>
    <w:rsid w:val="009A5887"/>
    <w:rsid w:val="009A6A8E"/>
    <w:rsid w:val="009A6C0A"/>
    <w:rsid w:val="009A6E23"/>
    <w:rsid w:val="009A6E94"/>
    <w:rsid w:val="009B0690"/>
    <w:rsid w:val="009B0F76"/>
    <w:rsid w:val="009B11C3"/>
    <w:rsid w:val="009B1886"/>
    <w:rsid w:val="009B18BD"/>
    <w:rsid w:val="009B1EE8"/>
    <w:rsid w:val="009B2636"/>
    <w:rsid w:val="009B29F9"/>
    <w:rsid w:val="009B37A0"/>
    <w:rsid w:val="009B4017"/>
    <w:rsid w:val="009B5883"/>
    <w:rsid w:val="009B5BCC"/>
    <w:rsid w:val="009B5C9E"/>
    <w:rsid w:val="009B693A"/>
    <w:rsid w:val="009B725B"/>
    <w:rsid w:val="009B79F8"/>
    <w:rsid w:val="009C000F"/>
    <w:rsid w:val="009C016F"/>
    <w:rsid w:val="009C0F42"/>
    <w:rsid w:val="009C0F9D"/>
    <w:rsid w:val="009C13A1"/>
    <w:rsid w:val="009C1568"/>
    <w:rsid w:val="009C175F"/>
    <w:rsid w:val="009C18DB"/>
    <w:rsid w:val="009C1C81"/>
    <w:rsid w:val="009C235F"/>
    <w:rsid w:val="009C23CF"/>
    <w:rsid w:val="009C2560"/>
    <w:rsid w:val="009C445F"/>
    <w:rsid w:val="009C4739"/>
    <w:rsid w:val="009C4BB8"/>
    <w:rsid w:val="009C59B9"/>
    <w:rsid w:val="009C75D7"/>
    <w:rsid w:val="009C7707"/>
    <w:rsid w:val="009D0DD9"/>
    <w:rsid w:val="009D1C96"/>
    <w:rsid w:val="009D29AC"/>
    <w:rsid w:val="009D2E09"/>
    <w:rsid w:val="009D326B"/>
    <w:rsid w:val="009D37EB"/>
    <w:rsid w:val="009D3ADD"/>
    <w:rsid w:val="009D40F4"/>
    <w:rsid w:val="009D4AE3"/>
    <w:rsid w:val="009D54FD"/>
    <w:rsid w:val="009D5D1A"/>
    <w:rsid w:val="009D5ED5"/>
    <w:rsid w:val="009D6347"/>
    <w:rsid w:val="009D6746"/>
    <w:rsid w:val="009D6AC4"/>
    <w:rsid w:val="009D6B32"/>
    <w:rsid w:val="009D6E65"/>
    <w:rsid w:val="009D7203"/>
    <w:rsid w:val="009D7692"/>
    <w:rsid w:val="009D7949"/>
    <w:rsid w:val="009D79C6"/>
    <w:rsid w:val="009E0053"/>
    <w:rsid w:val="009E0226"/>
    <w:rsid w:val="009E0916"/>
    <w:rsid w:val="009E0EFB"/>
    <w:rsid w:val="009E25F0"/>
    <w:rsid w:val="009E3052"/>
    <w:rsid w:val="009E358F"/>
    <w:rsid w:val="009E37F3"/>
    <w:rsid w:val="009E3949"/>
    <w:rsid w:val="009E4BE1"/>
    <w:rsid w:val="009E4D16"/>
    <w:rsid w:val="009E4F41"/>
    <w:rsid w:val="009E4F67"/>
    <w:rsid w:val="009E5007"/>
    <w:rsid w:val="009E520C"/>
    <w:rsid w:val="009E5453"/>
    <w:rsid w:val="009E62BE"/>
    <w:rsid w:val="009E6620"/>
    <w:rsid w:val="009E7CDE"/>
    <w:rsid w:val="009E7F5D"/>
    <w:rsid w:val="009F1138"/>
    <w:rsid w:val="009F131E"/>
    <w:rsid w:val="009F1BA3"/>
    <w:rsid w:val="009F1F9C"/>
    <w:rsid w:val="009F2785"/>
    <w:rsid w:val="009F2846"/>
    <w:rsid w:val="009F2E02"/>
    <w:rsid w:val="009F4749"/>
    <w:rsid w:val="009F4B02"/>
    <w:rsid w:val="009F56B3"/>
    <w:rsid w:val="009F61F6"/>
    <w:rsid w:val="009F7059"/>
    <w:rsid w:val="00A0009A"/>
    <w:rsid w:val="00A00AC9"/>
    <w:rsid w:val="00A00EBE"/>
    <w:rsid w:val="00A00F9D"/>
    <w:rsid w:val="00A01386"/>
    <w:rsid w:val="00A01A54"/>
    <w:rsid w:val="00A01BA6"/>
    <w:rsid w:val="00A02DA2"/>
    <w:rsid w:val="00A03021"/>
    <w:rsid w:val="00A039BC"/>
    <w:rsid w:val="00A03B76"/>
    <w:rsid w:val="00A03FC6"/>
    <w:rsid w:val="00A0466D"/>
    <w:rsid w:val="00A04697"/>
    <w:rsid w:val="00A05738"/>
    <w:rsid w:val="00A058A1"/>
    <w:rsid w:val="00A058BC"/>
    <w:rsid w:val="00A05B4F"/>
    <w:rsid w:val="00A05B54"/>
    <w:rsid w:val="00A06071"/>
    <w:rsid w:val="00A061A9"/>
    <w:rsid w:val="00A061B9"/>
    <w:rsid w:val="00A065A4"/>
    <w:rsid w:val="00A07169"/>
    <w:rsid w:val="00A072F3"/>
    <w:rsid w:val="00A07444"/>
    <w:rsid w:val="00A103AD"/>
    <w:rsid w:val="00A1097A"/>
    <w:rsid w:val="00A10D50"/>
    <w:rsid w:val="00A112D7"/>
    <w:rsid w:val="00A11325"/>
    <w:rsid w:val="00A122A6"/>
    <w:rsid w:val="00A123AF"/>
    <w:rsid w:val="00A13364"/>
    <w:rsid w:val="00A13686"/>
    <w:rsid w:val="00A13B1A"/>
    <w:rsid w:val="00A13BD9"/>
    <w:rsid w:val="00A149F3"/>
    <w:rsid w:val="00A14C32"/>
    <w:rsid w:val="00A15133"/>
    <w:rsid w:val="00A15191"/>
    <w:rsid w:val="00A15490"/>
    <w:rsid w:val="00A159F2"/>
    <w:rsid w:val="00A16DD9"/>
    <w:rsid w:val="00A16F06"/>
    <w:rsid w:val="00A170AA"/>
    <w:rsid w:val="00A17938"/>
    <w:rsid w:val="00A179DB"/>
    <w:rsid w:val="00A200B5"/>
    <w:rsid w:val="00A21039"/>
    <w:rsid w:val="00A21B8F"/>
    <w:rsid w:val="00A21CAF"/>
    <w:rsid w:val="00A22329"/>
    <w:rsid w:val="00A22773"/>
    <w:rsid w:val="00A22B6C"/>
    <w:rsid w:val="00A22D14"/>
    <w:rsid w:val="00A2393C"/>
    <w:rsid w:val="00A243E3"/>
    <w:rsid w:val="00A2528C"/>
    <w:rsid w:val="00A256E9"/>
    <w:rsid w:val="00A25BFD"/>
    <w:rsid w:val="00A26345"/>
    <w:rsid w:val="00A272DA"/>
    <w:rsid w:val="00A27C27"/>
    <w:rsid w:val="00A30422"/>
    <w:rsid w:val="00A30611"/>
    <w:rsid w:val="00A30A91"/>
    <w:rsid w:val="00A312E8"/>
    <w:rsid w:val="00A320A7"/>
    <w:rsid w:val="00A322BE"/>
    <w:rsid w:val="00A326F3"/>
    <w:rsid w:val="00A330AC"/>
    <w:rsid w:val="00A33C8F"/>
    <w:rsid w:val="00A33D65"/>
    <w:rsid w:val="00A345A8"/>
    <w:rsid w:val="00A34CCB"/>
    <w:rsid w:val="00A36196"/>
    <w:rsid w:val="00A36365"/>
    <w:rsid w:val="00A3654B"/>
    <w:rsid w:val="00A36705"/>
    <w:rsid w:val="00A3760C"/>
    <w:rsid w:val="00A404B6"/>
    <w:rsid w:val="00A40FC1"/>
    <w:rsid w:val="00A41575"/>
    <w:rsid w:val="00A41D50"/>
    <w:rsid w:val="00A41FF2"/>
    <w:rsid w:val="00A43E91"/>
    <w:rsid w:val="00A43E9F"/>
    <w:rsid w:val="00A441E2"/>
    <w:rsid w:val="00A47385"/>
    <w:rsid w:val="00A47482"/>
    <w:rsid w:val="00A47808"/>
    <w:rsid w:val="00A47F65"/>
    <w:rsid w:val="00A500E2"/>
    <w:rsid w:val="00A51827"/>
    <w:rsid w:val="00A53302"/>
    <w:rsid w:val="00A535B8"/>
    <w:rsid w:val="00A53F10"/>
    <w:rsid w:val="00A5610B"/>
    <w:rsid w:val="00A565DA"/>
    <w:rsid w:val="00A56854"/>
    <w:rsid w:val="00A56AEB"/>
    <w:rsid w:val="00A56BFB"/>
    <w:rsid w:val="00A60A55"/>
    <w:rsid w:val="00A60B1E"/>
    <w:rsid w:val="00A60B28"/>
    <w:rsid w:val="00A61587"/>
    <w:rsid w:val="00A61855"/>
    <w:rsid w:val="00A62C9E"/>
    <w:rsid w:val="00A62F93"/>
    <w:rsid w:val="00A637D6"/>
    <w:rsid w:val="00A64223"/>
    <w:rsid w:val="00A6431D"/>
    <w:rsid w:val="00A648EC"/>
    <w:rsid w:val="00A64947"/>
    <w:rsid w:val="00A649EC"/>
    <w:rsid w:val="00A653F0"/>
    <w:rsid w:val="00A65F7C"/>
    <w:rsid w:val="00A66716"/>
    <w:rsid w:val="00A703E6"/>
    <w:rsid w:val="00A70CE0"/>
    <w:rsid w:val="00A714C1"/>
    <w:rsid w:val="00A71EA8"/>
    <w:rsid w:val="00A71FB6"/>
    <w:rsid w:val="00A7236F"/>
    <w:rsid w:val="00A72747"/>
    <w:rsid w:val="00A738F3"/>
    <w:rsid w:val="00A74960"/>
    <w:rsid w:val="00A762FA"/>
    <w:rsid w:val="00A77141"/>
    <w:rsid w:val="00A77A11"/>
    <w:rsid w:val="00A77F3C"/>
    <w:rsid w:val="00A77FE6"/>
    <w:rsid w:val="00A80BF2"/>
    <w:rsid w:val="00A819A4"/>
    <w:rsid w:val="00A81CE7"/>
    <w:rsid w:val="00A81DAB"/>
    <w:rsid w:val="00A82B43"/>
    <w:rsid w:val="00A82BB1"/>
    <w:rsid w:val="00A83618"/>
    <w:rsid w:val="00A856E3"/>
    <w:rsid w:val="00A866D2"/>
    <w:rsid w:val="00A872E9"/>
    <w:rsid w:val="00A8759D"/>
    <w:rsid w:val="00A8795D"/>
    <w:rsid w:val="00A87BD8"/>
    <w:rsid w:val="00A902F3"/>
    <w:rsid w:val="00A909DB"/>
    <w:rsid w:val="00A919FA"/>
    <w:rsid w:val="00A91DC3"/>
    <w:rsid w:val="00A92283"/>
    <w:rsid w:val="00A92DC5"/>
    <w:rsid w:val="00A934B4"/>
    <w:rsid w:val="00A94019"/>
    <w:rsid w:val="00A94611"/>
    <w:rsid w:val="00A94D95"/>
    <w:rsid w:val="00A95204"/>
    <w:rsid w:val="00A95250"/>
    <w:rsid w:val="00A9600A"/>
    <w:rsid w:val="00A96A7B"/>
    <w:rsid w:val="00AA005A"/>
    <w:rsid w:val="00AA01EA"/>
    <w:rsid w:val="00AA091A"/>
    <w:rsid w:val="00AA2032"/>
    <w:rsid w:val="00AA3A39"/>
    <w:rsid w:val="00AA43DF"/>
    <w:rsid w:val="00AA4CFB"/>
    <w:rsid w:val="00AA531A"/>
    <w:rsid w:val="00AA6129"/>
    <w:rsid w:val="00AA61F8"/>
    <w:rsid w:val="00AB033C"/>
    <w:rsid w:val="00AB03DE"/>
    <w:rsid w:val="00AB0AB5"/>
    <w:rsid w:val="00AB0FF1"/>
    <w:rsid w:val="00AB1A8A"/>
    <w:rsid w:val="00AB244C"/>
    <w:rsid w:val="00AB2A40"/>
    <w:rsid w:val="00AB2CD8"/>
    <w:rsid w:val="00AB4296"/>
    <w:rsid w:val="00AB46E7"/>
    <w:rsid w:val="00AB4A85"/>
    <w:rsid w:val="00AB5249"/>
    <w:rsid w:val="00AB5B29"/>
    <w:rsid w:val="00AB5CA6"/>
    <w:rsid w:val="00AB6B93"/>
    <w:rsid w:val="00AB6BD8"/>
    <w:rsid w:val="00AB6E09"/>
    <w:rsid w:val="00AC101C"/>
    <w:rsid w:val="00AC1555"/>
    <w:rsid w:val="00AC1774"/>
    <w:rsid w:val="00AC2664"/>
    <w:rsid w:val="00AC319F"/>
    <w:rsid w:val="00AC3A70"/>
    <w:rsid w:val="00AC3DF6"/>
    <w:rsid w:val="00AC3E98"/>
    <w:rsid w:val="00AC4581"/>
    <w:rsid w:val="00AC470A"/>
    <w:rsid w:val="00AC56BC"/>
    <w:rsid w:val="00AC59C1"/>
    <w:rsid w:val="00AC5A17"/>
    <w:rsid w:val="00AC692E"/>
    <w:rsid w:val="00AC711A"/>
    <w:rsid w:val="00AC7DC5"/>
    <w:rsid w:val="00AC7E30"/>
    <w:rsid w:val="00AD15DE"/>
    <w:rsid w:val="00AD211A"/>
    <w:rsid w:val="00AD2FDF"/>
    <w:rsid w:val="00AD494A"/>
    <w:rsid w:val="00AD4A1B"/>
    <w:rsid w:val="00AD52CB"/>
    <w:rsid w:val="00AD53FC"/>
    <w:rsid w:val="00AD60EA"/>
    <w:rsid w:val="00AD61F3"/>
    <w:rsid w:val="00AD628C"/>
    <w:rsid w:val="00AD6954"/>
    <w:rsid w:val="00AD697A"/>
    <w:rsid w:val="00AD7153"/>
    <w:rsid w:val="00AD7C74"/>
    <w:rsid w:val="00AE078F"/>
    <w:rsid w:val="00AE2A13"/>
    <w:rsid w:val="00AE2A6A"/>
    <w:rsid w:val="00AE2CB9"/>
    <w:rsid w:val="00AE2D91"/>
    <w:rsid w:val="00AE3061"/>
    <w:rsid w:val="00AE30C5"/>
    <w:rsid w:val="00AE3125"/>
    <w:rsid w:val="00AE3355"/>
    <w:rsid w:val="00AE4216"/>
    <w:rsid w:val="00AE4461"/>
    <w:rsid w:val="00AE463A"/>
    <w:rsid w:val="00AE4968"/>
    <w:rsid w:val="00AE4ACA"/>
    <w:rsid w:val="00AE5446"/>
    <w:rsid w:val="00AE6730"/>
    <w:rsid w:val="00AE6C14"/>
    <w:rsid w:val="00AE705D"/>
    <w:rsid w:val="00AE77A3"/>
    <w:rsid w:val="00AF0F8B"/>
    <w:rsid w:val="00AF1063"/>
    <w:rsid w:val="00AF184F"/>
    <w:rsid w:val="00AF2374"/>
    <w:rsid w:val="00AF25E3"/>
    <w:rsid w:val="00AF28CC"/>
    <w:rsid w:val="00AF2A91"/>
    <w:rsid w:val="00AF31A5"/>
    <w:rsid w:val="00AF3CDA"/>
    <w:rsid w:val="00AF762A"/>
    <w:rsid w:val="00B003BA"/>
    <w:rsid w:val="00B0146F"/>
    <w:rsid w:val="00B01E55"/>
    <w:rsid w:val="00B02176"/>
    <w:rsid w:val="00B02688"/>
    <w:rsid w:val="00B035CC"/>
    <w:rsid w:val="00B03762"/>
    <w:rsid w:val="00B043EC"/>
    <w:rsid w:val="00B04630"/>
    <w:rsid w:val="00B049BE"/>
    <w:rsid w:val="00B04BEB"/>
    <w:rsid w:val="00B0555D"/>
    <w:rsid w:val="00B059CF"/>
    <w:rsid w:val="00B05D61"/>
    <w:rsid w:val="00B05E39"/>
    <w:rsid w:val="00B06CD1"/>
    <w:rsid w:val="00B06E2B"/>
    <w:rsid w:val="00B07485"/>
    <w:rsid w:val="00B10025"/>
    <w:rsid w:val="00B107B4"/>
    <w:rsid w:val="00B12C13"/>
    <w:rsid w:val="00B12EB0"/>
    <w:rsid w:val="00B130AF"/>
    <w:rsid w:val="00B1345D"/>
    <w:rsid w:val="00B13673"/>
    <w:rsid w:val="00B13B0A"/>
    <w:rsid w:val="00B1496A"/>
    <w:rsid w:val="00B14A97"/>
    <w:rsid w:val="00B15CAD"/>
    <w:rsid w:val="00B15F87"/>
    <w:rsid w:val="00B205EE"/>
    <w:rsid w:val="00B209FE"/>
    <w:rsid w:val="00B21179"/>
    <w:rsid w:val="00B21587"/>
    <w:rsid w:val="00B21F34"/>
    <w:rsid w:val="00B2229E"/>
    <w:rsid w:val="00B224BE"/>
    <w:rsid w:val="00B22E13"/>
    <w:rsid w:val="00B22F13"/>
    <w:rsid w:val="00B2300F"/>
    <w:rsid w:val="00B2303C"/>
    <w:rsid w:val="00B236F1"/>
    <w:rsid w:val="00B23E6A"/>
    <w:rsid w:val="00B241E3"/>
    <w:rsid w:val="00B248F5"/>
    <w:rsid w:val="00B24AA6"/>
    <w:rsid w:val="00B25508"/>
    <w:rsid w:val="00B26D1B"/>
    <w:rsid w:val="00B301CA"/>
    <w:rsid w:val="00B3028F"/>
    <w:rsid w:val="00B310EF"/>
    <w:rsid w:val="00B31869"/>
    <w:rsid w:val="00B31B24"/>
    <w:rsid w:val="00B31DDA"/>
    <w:rsid w:val="00B3295D"/>
    <w:rsid w:val="00B32CA8"/>
    <w:rsid w:val="00B342A8"/>
    <w:rsid w:val="00B343F2"/>
    <w:rsid w:val="00B3457A"/>
    <w:rsid w:val="00B34F0A"/>
    <w:rsid w:val="00B357F9"/>
    <w:rsid w:val="00B37658"/>
    <w:rsid w:val="00B37A48"/>
    <w:rsid w:val="00B40221"/>
    <w:rsid w:val="00B40C79"/>
    <w:rsid w:val="00B40EA3"/>
    <w:rsid w:val="00B41256"/>
    <w:rsid w:val="00B41736"/>
    <w:rsid w:val="00B41EC8"/>
    <w:rsid w:val="00B43266"/>
    <w:rsid w:val="00B43DAA"/>
    <w:rsid w:val="00B44F70"/>
    <w:rsid w:val="00B45D26"/>
    <w:rsid w:val="00B4622C"/>
    <w:rsid w:val="00B472BA"/>
    <w:rsid w:val="00B501BB"/>
    <w:rsid w:val="00B502B7"/>
    <w:rsid w:val="00B51157"/>
    <w:rsid w:val="00B51DE6"/>
    <w:rsid w:val="00B527E7"/>
    <w:rsid w:val="00B52FE4"/>
    <w:rsid w:val="00B5323E"/>
    <w:rsid w:val="00B53AA9"/>
    <w:rsid w:val="00B53C1C"/>
    <w:rsid w:val="00B5447C"/>
    <w:rsid w:val="00B549FE"/>
    <w:rsid w:val="00B54D11"/>
    <w:rsid w:val="00B55B72"/>
    <w:rsid w:val="00B55BF9"/>
    <w:rsid w:val="00B5733E"/>
    <w:rsid w:val="00B60918"/>
    <w:rsid w:val="00B60C58"/>
    <w:rsid w:val="00B612F4"/>
    <w:rsid w:val="00B6195B"/>
    <w:rsid w:val="00B61A94"/>
    <w:rsid w:val="00B61EBD"/>
    <w:rsid w:val="00B627B1"/>
    <w:rsid w:val="00B62BF5"/>
    <w:rsid w:val="00B62CF3"/>
    <w:rsid w:val="00B62E7E"/>
    <w:rsid w:val="00B62FEA"/>
    <w:rsid w:val="00B6372F"/>
    <w:rsid w:val="00B64805"/>
    <w:rsid w:val="00B64EB3"/>
    <w:rsid w:val="00B6540A"/>
    <w:rsid w:val="00B65562"/>
    <w:rsid w:val="00B66843"/>
    <w:rsid w:val="00B66964"/>
    <w:rsid w:val="00B66994"/>
    <w:rsid w:val="00B66BE8"/>
    <w:rsid w:val="00B66D7C"/>
    <w:rsid w:val="00B67DFF"/>
    <w:rsid w:val="00B67E2F"/>
    <w:rsid w:val="00B70032"/>
    <w:rsid w:val="00B714BF"/>
    <w:rsid w:val="00B71BF4"/>
    <w:rsid w:val="00B7237B"/>
    <w:rsid w:val="00B72BED"/>
    <w:rsid w:val="00B72CF8"/>
    <w:rsid w:val="00B73747"/>
    <w:rsid w:val="00B7379C"/>
    <w:rsid w:val="00B73829"/>
    <w:rsid w:val="00B741DE"/>
    <w:rsid w:val="00B74D9D"/>
    <w:rsid w:val="00B757E3"/>
    <w:rsid w:val="00B75BB2"/>
    <w:rsid w:val="00B75D91"/>
    <w:rsid w:val="00B76E2A"/>
    <w:rsid w:val="00B80CDF"/>
    <w:rsid w:val="00B812BA"/>
    <w:rsid w:val="00B8295C"/>
    <w:rsid w:val="00B83E99"/>
    <w:rsid w:val="00B845FB"/>
    <w:rsid w:val="00B85CA8"/>
    <w:rsid w:val="00B8632D"/>
    <w:rsid w:val="00B867F8"/>
    <w:rsid w:val="00B86A56"/>
    <w:rsid w:val="00B905FF"/>
    <w:rsid w:val="00B926FB"/>
    <w:rsid w:val="00B92B81"/>
    <w:rsid w:val="00B92C05"/>
    <w:rsid w:val="00B93645"/>
    <w:rsid w:val="00B95F32"/>
    <w:rsid w:val="00B9768B"/>
    <w:rsid w:val="00B9778B"/>
    <w:rsid w:val="00BA151F"/>
    <w:rsid w:val="00BA1567"/>
    <w:rsid w:val="00BA2334"/>
    <w:rsid w:val="00BA2BE3"/>
    <w:rsid w:val="00BA2E33"/>
    <w:rsid w:val="00BA446B"/>
    <w:rsid w:val="00BA4497"/>
    <w:rsid w:val="00BA52E5"/>
    <w:rsid w:val="00BA5FBC"/>
    <w:rsid w:val="00BA621C"/>
    <w:rsid w:val="00BA64CB"/>
    <w:rsid w:val="00BA67EE"/>
    <w:rsid w:val="00BA74E9"/>
    <w:rsid w:val="00BA75BE"/>
    <w:rsid w:val="00BA763C"/>
    <w:rsid w:val="00BB07ED"/>
    <w:rsid w:val="00BB22E4"/>
    <w:rsid w:val="00BB312C"/>
    <w:rsid w:val="00BB37D1"/>
    <w:rsid w:val="00BB3FD4"/>
    <w:rsid w:val="00BB443A"/>
    <w:rsid w:val="00BB4DC6"/>
    <w:rsid w:val="00BB52AB"/>
    <w:rsid w:val="00BB54DA"/>
    <w:rsid w:val="00BB66EC"/>
    <w:rsid w:val="00BB6BA7"/>
    <w:rsid w:val="00BB6D14"/>
    <w:rsid w:val="00BB72C3"/>
    <w:rsid w:val="00BB7C9D"/>
    <w:rsid w:val="00BC0DB4"/>
    <w:rsid w:val="00BC0F69"/>
    <w:rsid w:val="00BC1472"/>
    <w:rsid w:val="00BC15AE"/>
    <w:rsid w:val="00BC1F60"/>
    <w:rsid w:val="00BC3998"/>
    <w:rsid w:val="00BC39FB"/>
    <w:rsid w:val="00BC3A1F"/>
    <w:rsid w:val="00BC3AF5"/>
    <w:rsid w:val="00BC4374"/>
    <w:rsid w:val="00BC4399"/>
    <w:rsid w:val="00BC6664"/>
    <w:rsid w:val="00BC7582"/>
    <w:rsid w:val="00BD0DB9"/>
    <w:rsid w:val="00BD1E1F"/>
    <w:rsid w:val="00BD1FC5"/>
    <w:rsid w:val="00BD20D5"/>
    <w:rsid w:val="00BD431B"/>
    <w:rsid w:val="00BD48B3"/>
    <w:rsid w:val="00BD4C0A"/>
    <w:rsid w:val="00BD5B46"/>
    <w:rsid w:val="00BD5D10"/>
    <w:rsid w:val="00BD687B"/>
    <w:rsid w:val="00BD748B"/>
    <w:rsid w:val="00BD79F3"/>
    <w:rsid w:val="00BD7E75"/>
    <w:rsid w:val="00BE00F7"/>
    <w:rsid w:val="00BE06A8"/>
    <w:rsid w:val="00BE0905"/>
    <w:rsid w:val="00BE12B5"/>
    <w:rsid w:val="00BE17F8"/>
    <w:rsid w:val="00BE210E"/>
    <w:rsid w:val="00BE27DC"/>
    <w:rsid w:val="00BE2940"/>
    <w:rsid w:val="00BE2B27"/>
    <w:rsid w:val="00BE3405"/>
    <w:rsid w:val="00BE4116"/>
    <w:rsid w:val="00BE486C"/>
    <w:rsid w:val="00BE5E18"/>
    <w:rsid w:val="00BE601E"/>
    <w:rsid w:val="00BE6047"/>
    <w:rsid w:val="00BE682E"/>
    <w:rsid w:val="00BE6CBE"/>
    <w:rsid w:val="00BE7E4D"/>
    <w:rsid w:val="00BF0E79"/>
    <w:rsid w:val="00BF2559"/>
    <w:rsid w:val="00BF275A"/>
    <w:rsid w:val="00BF3390"/>
    <w:rsid w:val="00BF33DB"/>
    <w:rsid w:val="00BF34FC"/>
    <w:rsid w:val="00BF385C"/>
    <w:rsid w:val="00BF39A5"/>
    <w:rsid w:val="00BF4836"/>
    <w:rsid w:val="00BF531E"/>
    <w:rsid w:val="00BF53B3"/>
    <w:rsid w:val="00BF5779"/>
    <w:rsid w:val="00BF6435"/>
    <w:rsid w:val="00BF6475"/>
    <w:rsid w:val="00BF6A25"/>
    <w:rsid w:val="00BF6AA6"/>
    <w:rsid w:val="00BF6F14"/>
    <w:rsid w:val="00BF741B"/>
    <w:rsid w:val="00BF7B9F"/>
    <w:rsid w:val="00C0049F"/>
    <w:rsid w:val="00C00B19"/>
    <w:rsid w:val="00C02ECB"/>
    <w:rsid w:val="00C032B9"/>
    <w:rsid w:val="00C040D8"/>
    <w:rsid w:val="00C04223"/>
    <w:rsid w:val="00C0450E"/>
    <w:rsid w:val="00C04860"/>
    <w:rsid w:val="00C0530C"/>
    <w:rsid w:val="00C055F9"/>
    <w:rsid w:val="00C05B1B"/>
    <w:rsid w:val="00C05D91"/>
    <w:rsid w:val="00C067DE"/>
    <w:rsid w:val="00C06995"/>
    <w:rsid w:val="00C06BA9"/>
    <w:rsid w:val="00C0793D"/>
    <w:rsid w:val="00C07D6B"/>
    <w:rsid w:val="00C1129A"/>
    <w:rsid w:val="00C11358"/>
    <w:rsid w:val="00C113F9"/>
    <w:rsid w:val="00C11CB6"/>
    <w:rsid w:val="00C127F2"/>
    <w:rsid w:val="00C12A42"/>
    <w:rsid w:val="00C12CE6"/>
    <w:rsid w:val="00C17694"/>
    <w:rsid w:val="00C17FC7"/>
    <w:rsid w:val="00C20832"/>
    <w:rsid w:val="00C2087D"/>
    <w:rsid w:val="00C21412"/>
    <w:rsid w:val="00C2187E"/>
    <w:rsid w:val="00C21E53"/>
    <w:rsid w:val="00C22B04"/>
    <w:rsid w:val="00C22D84"/>
    <w:rsid w:val="00C239DC"/>
    <w:rsid w:val="00C24902"/>
    <w:rsid w:val="00C24D29"/>
    <w:rsid w:val="00C27C6B"/>
    <w:rsid w:val="00C27F92"/>
    <w:rsid w:val="00C3112C"/>
    <w:rsid w:val="00C311DE"/>
    <w:rsid w:val="00C316F6"/>
    <w:rsid w:val="00C31837"/>
    <w:rsid w:val="00C34309"/>
    <w:rsid w:val="00C3480A"/>
    <w:rsid w:val="00C34DF7"/>
    <w:rsid w:val="00C3551D"/>
    <w:rsid w:val="00C35C56"/>
    <w:rsid w:val="00C36B2E"/>
    <w:rsid w:val="00C36DAB"/>
    <w:rsid w:val="00C36DFA"/>
    <w:rsid w:val="00C3749F"/>
    <w:rsid w:val="00C37974"/>
    <w:rsid w:val="00C41408"/>
    <w:rsid w:val="00C41CD4"/>
    <w:rsid w:val="00C41F87"/>
    <w:rsid w:val="00C42F55"/>
    <w:rsid w:val="00C43080"/>
    <w:rsid w:val="00C43369"/>
    <w:rsid w:val="00C43960"/>
    <w:rsid w:val="00C43A11"/>
    <w:rsid w:val="00C44015"/>
    <w:rsid w:val="00C44AA9"/>
    <w:rsid w:val="00C457AE"/>
    <w:rsid w:val="00C46266"/>
    <w:rsid w:val="00C46659"/>
    <w:rsid w:val="00C46E3D"/>
    <w:rsid w:val="00C4757E"/>
    <w:rsid w:val="00C503BE"/>
    <w:rsid w:val="00C505B4"/>
    <w:rsid w:val="00C50F81"/>
    <w:rsid w:val="00C511BD"/>
    <w:rsid w:val="00C51BD0"/>
    <w:rsid w:val="00C525C2"/>
    <w:rsid w:val="00C53FD4"/>
    <w:rsid w:val="00C56D8A"/>
    <w:rsid w:val="00C57091"/>
    <w:rsid w:val="00C60065"/>
    <w:rsid w:val="00C6017E"/>
    <w:rsid w:val="00C60215"/>
    <w:rsid w:val="00C60B2A"/>
    <w:rsid w:val="00C60C02"/>
    <w:rsid w:val="00C61858"/>
    <w:rsid w:val="00C61D65"/>
    <w:rsid w:val="00C6298B"/>
    <w:rsid w:val="00C62E35"/>
    <w:rsid w:val="00C6335F"/>
    <w:rsid w:val="00C63B29"/>
    <w:rsid w:val="00C63C91"/>
    <w:rsid w:val="00C647F4"/>
    <w:rsid w:val="00C64E17"/>
    <w:rsid w:val="00C66B1B"/>
    <w:rsid w:val="00C70223"/>
    <w:rsid w:val="00C7054A"/>
    <w:rsid w:val="00C71A80"/>
    <w:rsid w:val="00C723B2"/>
    <w:rsid w:val="00C72DB7"/>
    <w:rsid w:val="00C72DEE"/>
    <w:rsid w:val="00C73F4E"/>
    <w:rsid w:val="00C77811"/>
    <w:rsid w:val="00C77845"/>
    <w:rsid w:val="00C77B9F"/>
    <w:rsid w:val="00C80317"/>
    <w:rsid w:val="00C80480"/>
    <w:rsid w:val="00C80B19"/>
    <w:rsid w:val="00C81D4E"/>
    <w:rsid w:val="00C8220F"/>
    <w:rsid w:val="00C82AC2"/>
    <w:rsid w:val="00C8333B"/>
    <w:rsid w:val="00C83789"/>
    <w:rsid w:val="00C83AF6"/>
    <w:rsid w:val="00C845C6"/>
    <w:rsid w:val="00C847F1"/>
    <w:rsid w:val="00C858E0"/>
    <w:rsid w:val="00C87D99"/>
    <w:rsid w:val="00C9262B"/>
    <w:rsid w:val="00C954CF"/>
    <w:rsid w:val="00C95BA0"/>
    <w:rsid w:val="00C9678D"/>
    <w:rsid w:val="00C96ACC"/>
    <w:rsid w:val="00C96C3C"/>
    <w:rsid w:val="00C96C8D"/>
    <w:rsid w:val="00C9708B"/>
    <w:rsid w:val="00C97C77"/>
    <w:rsid w:val="00CA00D5"/>
    <w:rsid w:val="00CA0F26"/>
    <w:rsid w:val="00CA10F5"/>
    <w:rsid w:val="00CA1672"/>
    <w:rsid w:val="00CA1884"/>
    <w:rsid w:val="00CA1A79"/>
    <w:rsid w:val="00CA2F6A"/>
    <w:rsid w:val="00CA3264"/>
    <w:rsid w:val="00CA4A2B"/>
    <w:rsid w:val="00CA4C1A"/>
    <w:rsid w:val="00CA4F57"/>
    <w:rsid w:val="00CA51EE"/>
    <w:rsid w:val="00CA5694"/>
    <w:rsid w:val="00CA56CB"/>
    <w:rsid w:val="00CA56D6"/>
    <w:rsid w:val="00CA5A3F"/>
    <w:rsid w:val="00CA686C"/>
    <w:rsid w:val="00CA6BFC"/>
    <w:rsid w:val="00CA6D39"/>
    <w:rsid w:val="00CB0396"/>
    <w:rsid w:val="00CB08CF"/>
    <w:rsid w:val="00CB1A9D"/>
    <w:rsid w:val="00CB2188"/>
    <w:rsid w:val="00CB2DAC"/>
    <w:rsid w:val="00CB2F45"/>
    <w:rsid w:val="00CB35EE"/>
    <w:rsid w:val="00CB378D"/>
    <w:rsid w:val="00CB3B9F"/>
    <w:rsid w:val="00CB533A"/>
    <w:rsid w:val="00CB56C7"/>
    <w:rsid w:val="00CB575B"/>
    <w:rsid w:val="00CB5B17"/>
    <w:rsid w:val="00CB5C71"/>
    <w:rsid w:val="00CB670A"/>
    <w:rsid w:val="00CB6C6B"/>
    <w:rsid w:val="00CC011A"/>
    <w:rsid w:val="00CC04CE"/>
    <w:rsid w:val="00CC06FE"/>
    <w:rsid w:val="00CC1EC1"/>
    <w:rsid w:val="00CC288E"/>
    <w:rsid w:val="00CC3954"/>
    <w:rsid w:val="00CC4790"/>
    <w:rsid w:val="00CC48BE"/>
    <w:rsid w:val="00CC5A4A"/>
    <w:rsid w:val="00CC6078"/>
    <w:rsid w:val="00CC6C84"/>
    <w:rsid w:val="00CC6D81"/>
    <w:rsid w:val="00CC74C8"/>
    <w:rsid w:val="00CC761B"/>
    <w:rsid w:val="00CD09A1"/>
    <w:rsid w:val="00CD0A23"/>
    <w:rsid w:val="00CD0D08"/>
    <w:rsid w:val="00CD0D8B"/>
    <w:rsid w:val="00CD1D28"/>
    <w:rsid w:val="00CD1F84"/>
    <w:rsid w:val="00CD20C1"/>
    <w:rsid w:val="00CD240D"/>
    <w:rsid w:val="00CD4EE0"/>
    <w:rsid w:val="00CD554B"/>
    <w:rsid w:val="00CD5B23"/>
    <w:rsid w:val="00CD5EDF"/>
    <w:rsid w:val="00CD5F35"/>
    <w:rsid w:val="00CD663A"/>
    <w:rsid w:val="00CD7749"/>
    <w:rsid w:val="00CD7994"/>
    <w:rsid w:val="00CE002C"/>
    <w:rsid w:val="00CE066A"/>
    <w:rsid w:val="00CE0BE5"/>
    <w:rsid w:val="00CE1711"/>
    <w:rsid w:val="00CE1F70"/>
    <w:rsid w:val="00CE2DA6"/>
    <w:rsid w:val="00CE2DF0"/>
    <w:rsid w:val="00CE3866"/>
    <w:rsid w:val="00CE4830"/>
    <w:rsid w:val="00CE4A8A"/>
    <w:rsid w:val="00CE529F"/>
    <w:rsid w:val="00CE52FB"/>
    <w:rsid w:val="00CE6645"/>
    <w:rsid w:val="00CE6B8B"/>
    <w:rsid w:val="00CE7E9A"/>
    <w:rsid w:val="00CF2120"/>
    <w:rsid w:val="00CF2C3D"/>
    <w:rsid w:val="00CF2F43"/>
    <w:rsid w:val="00CF50A6"/>
    <w:rsid w:val="00CF50D7"/>
    <w:rsid w:val="00CF6D43"/>
    <w:rsid w:val="00CF7662"/>
    <w:rsid w:val="00CF78F7"/>
    <w:rsid w:val="00CF7DC3"/>
    <w:rsid w:val="00D003D0"/>
    <w:rsid w:val="00D00C2D"/>
    <w:rsid w:val="00D0116C"/>
    <w:rsid w:val="00D01F92"/>
    <w:rsid w:val="00D02111"/>
    <w:rsid w:val="00D0290C"/>
    <w:rsid w:val="00D02C14"/>
    <w:rsid w:val="00D03029"/>
    <w:rsid w:val="00D03889"/>
    <w:rsid w:val="00D04724"/>
    <w:rsid w:val="00D0494B"/>
    <w:rsid w:val="00D04DFF"/>
    <w:rsid w:val="00D052CF"/>
    <w:rsid w:val="00D05369"/>
    <w:rsid w:val="00D05AF3"/>
    <w:rsid w:val="00D0665A"/>
    <w:rsid w:val="00D066C8"/>
    <w:rsid w:val="00D067B1"/>
    <w:rsid w:val="00D0772D"/>
    <w:rsid w:val="00D1236A"/>
    <w:rsid w:val="00D12A6C"/>
    <w:rsid w:val="00D1308D"/>
    <w:rsid w:val="00D1380F"/>
    <w:rsid w:val="00D13BFC"/>
    <w:rsid w:val="00D14000"/>
    <w:rsid w:val="00D1480B"/>
    <w:rsid w:val="00D14C1B"/>
    <w:rsid w:val="00D15683"/>
    <w:rsid w:val="00D15DFD"/>
    <w:rsid w:val="00D16144"/>
    <w:rsid w:val="00D16587"/>
    <w:rsid w:val="00D20399"/>
    <w:rsid w:val="00D2399A"/>
    <w:rsid w:val="00D2405B"/>
    <w:rsid w:val="00D26A67"/>
    <w:rsid w:val="00D306E6"/>
    <w:rsid w:val="00D3078D"/>
    <w:rsid w:val="00D3210B"/>
    <w:rsid w:val="00D325AD"/>
    <w:rsid w:val="00D3270B"/>
    <w:rsid w:val="00D33063"/>
    <w:rsid w:val="00D3368B"/>
    <w:rsid w:val="00D33B1D"/>
    <w:rsid w:val="00D33BB1"/>
    <w:rsid w:val="00D33E54"/>
    <w:rsid w:val="00D34A1E"/>
    <w:rsid w:val="00D352CF"/>
    <w:rsid w:val="00D355B6"/>
    <w:rsid w:val="00D35D62"/>
    <w:rsid w:val="00D3631A"/>
    <w:rsid w:val="00D36C36"/>
    <w:rsid w:val="00D4196A"/>
    <w:rsid w:val="00D42669"/>
    <w:rsid w:val="00D42800"/>
    <w:rsid w:val="00D4354A"/>
    <w:rsid w:val="00D4356B"/>
    <w:rsid w:val="00D43610"/>
    <w:rsid w:val="00D43C86"/>
    <w:rsid w:val="00D43DD2"/>
    <w:rsid w:val="00D447B0"/>
    <w:rsid w:val="00D44937"/>
    <w:rsid w:val="00D44FBE"/>
    <w:rsid w:val="00D451DE"/>
    <w:rsid w:val="00D45507"/>
    <w:rsid w:val="00D45546"/>
    <w:rsid w:val="00D45746"/>
    <w:rsid w:val="00D461A8"/>
    <w:rsid w:val="00D46238"/>
    <w:rsid w:val="00D462FB"/>
    <w:rsid w:val="00D46B5E"/>
    <w:rsid w:val="00D476A9"/>
    <w:rsid w:val="00D478C0"/>
    <w:rsid w:val="00D54C3C"/>
    <w:rsid w:val="00D55BE0"/>
    <w:rsid w:val="00D55EA3"/>
    <w:rsid w:val="00D5634E"/>
    <w:rsid w:val="00D5664F"/>
    <w:rsid w:val="00D56A17"/>
    <w:rsid w:val="00D57572"/>
    <w:rsid w:val="00D57664"/>
    <w:rsid w:val="00D60A14"/>
    <w:rsid w:val="00D60BB9"/>
    <w:rsid w:val="00D60BC1"/>
    <w:rsid w:val="00D60CEF"/>
    <w:rsid w:val="00D61844"/>
    <w:rsid w:val="00D618D0"/>
    <w:rsid w:val="00D61928"/>
    <w:rsid w:val="00D622FA"/>
    <w:rsid w:val="00D626FD"/>
    <w:rsid w:val="00D62B94"/>
    <w:rsid w:val="00D62F0E"/>
    <w:rsid w:val="00D64528"/>
    <w:rsid w:val="00D64641"/>
    <w:rsid w:val="00D64B5C"/>
    <w:rsid w:val="00D65C0C"/>
    <w:rsid w:val="00D66803"/>
    <w:rsid w:val="00D66D79"/>
    <w:rsid w:val="00D6705B"/>
    <w:rsid w:val="00D70918"/>
    <w:rsid w:val="00D712CB"/>
    <w:rsid w:val="00D7168D"/>
    <w:rsid w:val="00D72874"/>
    <w:rsid w:val="00D73AA7"/>
    <w:rsid w:val="00D73FB1"/>
    <w:rsid w:val="00D74184"/>
    <w:rsid w:val="00D755B9"/>
    <w:rsid w:val="00D75751"/>
    <w:rsid w:val="00D76796"/>
    <w:rsid w:val="00D770B0"/>
    <w:rsid w:val="00D776BD"/>
    <w:rsid w:val="00D77A13"/>
    <w:rsid w:val="00D77F8A"/>
    <w:rsid w:val="00D80A0F"/>
    <w:rsid w:val="00D81379"/>
    <w:rsid w:val="00D81BC6"/>
    <w:rsid w:val="00D833E7"/>
    <w:rsid w:val="00D8429B"/>
    <w:rsid w:val="00D842B3"/>
    <w:rsid w:val="00D849A0"/>
    <w:rsid w:val="00D86027"/>
    <w:rsid w:val="00D86685"/>
    <w:rsid w:val="00D8711E"/>
    <w:rsid w:val="00D902CF"/>
    <w:rsid w:val="00D9269E"/>
    <w:rsid w:val="00D93395"/>
    <w:rsid w:val="00D936C0"/>
    <w:rsid w:val="00D936D6"/>
    <w:rsid w:val="00D937F3"/>
    <w:rsid w:val="00D93D30"/>
    <w:rsid w:val="00D945F4"/>
    <w:rsid w:val="00D97AEE"/>
    <w:rsid w:val="00D97AFC"/>
    <w:rsid w:val="00D97F4F"/>
    <w:rsid w:val="00DA069D"/>
    <w:rsid w:val="00DA0EB4"/>
    <w:rsid w:val="00DA0EB8"/>
    <w:rsid w:val="00DA1247"/>
    <w:rsid w:val="00DA206B"/>
    <w:rsid w:val="00DA3CAF"/>
    <w:rsid w:val="00DA4B00"/>
    <w:rsid w:val="00DA56FA"/>
    <w:rsid w:val="00DA57B6"/>
    <w:rsid w:val="00DB0918"/>
    <w:rsid w:val="00DB0B0B"/>
    <w:rsid w:val="00DB0B52"/>
    <w:rsid w:val="00DB13C7"/>
    <w:rsid w:val="00DB1979"/>
    <w:rsid w:val="00DB2736"/>
    <w:rsid w:val="00DB362E"/>
    <w:rsid w:val="00DB42BF"/>
    <w:rsid w:val="00DB470D"/>
    <w:rsid w:val="00DB475E"/>
    <w:rsid w:val="00DB4C3A"/>
    <w:rsid w:val="00DB578C"/>
    <w:rsid w:val="00DB5B40"/>
    <w:rsid w:val="00DB5D2C"/>
    <w:rsid w:val="00DB5EF9"/>
    <w:rsid w:val="00DB61F7"/>
    <w:rsid w:val="00DB67AC"/>
    <w:rsid w:val="00DB682A"/>
    <w:rsid w:val="00DC0956"/>
    <w:rsid w:val="00DC1BF6"/>
    <w:rsid w:val="00DC2235"/>
    <w:rsid w:val="00DC2F7F"/>
    <w:rsid w:val="00DC2FCF"/>
    <w:rsid w:val="00DC3759"/>
    <w:rsid w:val="00DC3E88"/>
    <w:rsid w:val="00DC4B9B"/>
    <w:rsid w:val="00DC5143"/>
    <w:rsid w:val="00DC5330"/>
    <w:rsid w:val="00DC6955"/>
    <w:rsid w:val="00DC6A9D"/>
    <w:rsid w:val="00DC6EAD"/>
    <w:rsid w:val="00DC6F35"/>
    <w:rsid w:val="00DC717D"/>
    <w:rsid w:val="00DC750A"/>
    <w:rsid w:val="00DC7D5A"/>
    <w:rsid w:val="00DD091C"/>
    <w:rsid w:val="00DD35E0"/>
    <w:rsid w:val="00DD4167"/>
    <w:rsid w:val="00DD4546"/>
    <w:rsid w:val="00DD494D"/>
    <w:rsid w:val="00DD5157"/>
    <w:rsid w:val="00DD6949"/>
    <w:rsid w:val="00DD6C52"/>
    <w:rsid w:val="00DD6E72"/>
    <w:rsid w:val="00DD7A04"/>
    <w:rsid w:val="00DD7C41"/>
    <w:rsid w:val="00DE027C"/>
    <w:rsid w:val="00DE0511"/>
    <w:rsid w:val="00DE0871"/>
    <w:rsid w:val="00DE1F80"/>
    <w:rsid w:val="00DE3B7D"/>
    <w:rsid w:val="00DE473C"/>
    <w:rsid w:val="00DE4884"/>
    <w:rsid w:val="00DE4FB8"/>
    <w:rsid w:val="00DE50AF"/>
    <w:rsid w:val="00DE7740"/>
    <w:rsid w:val="00DE7E37"/>
    <w:rsid w:val="00DF03AD"/>
    <w:rsid w:val="00DF084A"/>
    <w:rsid w:val="00DF0933"/>
    <w:rsid w:val="00DF2582"/>
    <w:rsid w:val="00DF3024"/>
    <w:rsid w:val="00DF33CA"/>
    <w:rsid w:val="00DF3514"/>
    <w:rsid w:val="00DF4070"/>
    <w:rsid w:val="00DF5169"/>
    <w:rsid w:val="00DF5600"/>
    <w:rsid w:val="00DF584A"/>
    <w:rsid w:val="00DF5912"/>
    <w:rsid w:val="00DF64FB"/>
    <w:rsid w:val="00DF6656"/>
    <w:rsid w:val="00DF6895"/>
    <w:rsid w:val="00DF7668"/>
    <w:rsid w:val="00DF767A"/>
    <w:rsid w:val="00DF76C8"/>
    <w:rsid w:val="00DF7DB7"/>
    <w:rsid w:val="00E000B2"/>
    <w:rsid w:val="00E0014E"/>
    <w:rsid w:val="00E00857"/>
    <w:rsid w:val="00E01355"/>
    <w:rsid w:val="00E013A6"/>
    <w:rsid w:val="00E02168"/>
    <w:rsid w:val="00E02FEA"/>
    <w:rsid w:val="00E03CD7"/>
    <w:rsid w:val="00E03F6D"/>
    <w:rsid w:val="00E042B4"/>
    <w:rsid w:val="00E051D4"/>
    <w:rsid w:val="00E05C8D"/>
    <w:rsid w:val="00E05F13"/>
    <w:rsid w:val="00E06CDA"/>
    <w:rsid w:val="00E07679"/>
    <w:rsid w:val="00E10CFC"/>
    <w:rsid w:val="00E12790"/>
    <w:rsid w:val="00E127D6"/>
    <w:rsid w:val="00E12AAC"/>
    <w:rsid w:val="00E12ABC"/>
    <w:rsid w:val="00E12D2B"/>
    <w:rsid w:val="00E1334B"/>
    <w:rsid w:val="00E13FA5"/>
    <w:rsid w:val="00E14C08"/>
    <w:rsid w:val="00E15618"/>
    <w:rsid w:val="00E1654C"/>
    <w:rsid w:val="00E16FEC"/>
    <w:rsid w:val="00E20492"/>
    <w:rsid w:val="00E211CC"/>
    <w:rsid w:val="00E217A3"/>
    <w:rsid w:val="00E225B7"/>
    <w:rsid w:val="00E22821"/>
    <w:rsid w:val="00E2376C"/>
    <w:rsid w:val="00E23AF8"/>
    <w:rsid w:val="00E23B10"/>
    <w:rsid w:val="00E23ED1"/>
    <w:rsid w:val="00E25391"/>
    <w:rsid w:val="00E25B2C"/>
    <w:rsid w:val="00E265E9"/>
    <w:rsid w:val="00E26FA8"/>
    <w:rsid w:val="00E27362"/>
    <w:rsid w:val="00E27A7A"/>
    <w:rsid w:val="00E301D4"/>
    <w:rsid w:val="00E3025E"/>
    <w:rsid w:val="00E30BEC"/>
    <w:rsid w:val="00E30EB3"/>
    <w:rsid w:val="00E3198F"/>
    <w:rsid w:val="00E31D89"/>
    <w:rsid w:val="00E31F39"/>
    <w:rsid w:val="00E321E5"/>
    <w:rsid w:val="00E32B26"/>
    <w:rsid w:val="00E32FA5"/>
    <w:rsid w:val="00E3360F"/>
    <w:rsid w:val="00E33F60"/>
    <w:rsid w:val="00E34551"/>
    <w:rsid w:val="00E34A3B"/>
    <w:rsid w:val="00E34CC9"/>
    <w:rsid w:val="00E36095"/>
    <w:rsid w:val="00E3630A"/>
    <w:rsid w:val="00E373E5"/>
    <w:rsid w:val="00E37F27"/>
    <w:rsid w:val="00E4132B"/>
    <w:rsid w:val="00E4160A"/>
    <w:rsid w:val="00E41D90"/>
    <w:rsid w:val="00E423AF"/>
    <w:rsid w:val="00E426E3"/>
    <w:rsid w:val="00E42C94"/>
    <w:rsid w:val="00E4342D"/>
    <w:rsid w:val="00E43CA3"/>
    <w:rsid w:val="00E4429C"/>
    <w:rsid w:val="00E456C6"/>
    <w:rsid w:val="00E465AE"/>
    <w:rsid w:val="00E4798D"/>
    <w:rsid w:val="00E47E7E"/>
    <w:rsid w:val="00E50037"/>
    <w:rsid w:val="00E504A2"/>
    <w:rsid w:val="00E51F81"/>
    <w:rsid w:val="00E527C4"/>
    <w:rsid w:val="00E527FD"/>
    <w:rsid w:val="00E538E5"/>
    <w:rsid w:val="00E53A20"/>
    <w:rsid w:val="00E54219"/>
    <w:rsid w:val="00E54908"/>
    <w:rsid w:val="00E55D48"/>
    <w:rsid w:val="00E57052"/>
    <w:rsid w:val="00E57C10"/>
    <w:rsid w:val="00E604E7"/>
    <w:rsid w:val="00E60A0C"/>
    <w:rsid w:val="00E621E3"/>
    <w:rsid w:val="00E623DA"/>
    <w:rsid w:val="00E6282E"/>
    <w:rsid w:val="00E634FA"/>
    <w:rsid w:val="00E6439E"/>
    <w:rsid w:val="00E64C50"/>
    <w:rsid w:val="00E65742"/>
    <w:rsid w:val="00E66053"/>
    <w:rsid w:val="00E6618D"/>
    <w:rsid w:val="00E6620B"/>
    <w:rsid w:val="00E66AFA"/>
    <w:rsid w:val="00E6759C"/>
    <w:rsid w:val="00E675AB"/>
    <w:rsid w:val="00E67C3A"/>
    <w:rsid w:val="00E70F15"/>
    <w:rsid w:val="00E71222"/>
    <w:rsid w:val="00E71255"/>
    <w:rsid w:val="00E7133F"/>
    <w:rsid w:val="00E71409"/>
    <w:rsid w:val="00E71425"/>
    <w:rsid w:val="00E71FA2"/>
    <w:rsid w:val="00E72208"/>
    <w:rsid w:val="00E7238B"/>
    <w:rsid w:val="00E72452"/>
    <w:rsid w:val="00E729E2"/>
    <w:rsid w:val="00E73021"/>
    <w:rsid w:val="00E74FE7"/>
    <w:rsid w:val="00E74FFE"/>
    <w:rsid w:val="00E76A36"/>
    <w:rsid w:val="00E76BD3"/>
    <w:rsid w:val="00E77E68"/>
    <w:rsid w:val="00E802C4"/>
    <w:rsid w:val="00E80595"/>
    <w:rsid w:val="00E8067A"/>
    <w:rsid w:val="00E80693"/>
    <w:rsid w:val="00E80C04"/>
    <w:rsid w:val="00E80F9B"/>
    <w:rsid w:val="00E81121"/>
    <w:rsid w:val="00E81622"/>
    <w:rsid w:val="00E81AF2"/>
    <w:rsid w:val="00E82ACE"/>
    <w:rsid w:val="00E84434"/>
    <w:rsid w:val="00E848B4"/>
    <w:rsid w:val="00E859A8"/>
    <w:rsid w:val="00E8635F"/>
    <w:rsid w:val="00E8734C"/>
    <w:rsid w:val="00E90950"/>
    <w:rsid w:val="00E909B8"/>
    <w:rsid w:val="00E90AB2"/>
    <w:rsid w:val="00E910E7"/>
    <w:rsid w:val="00E911D9"/>
    <w:rsid w:val="00E91EB8"/>
    <w:rsid w:val="00E93517"/>
    <w:rsid w:val="00E93B02"/>
    <w:rsid w:val="00E93F32"/>
    <w:rsid w:val="00E94A9E"/>
    <w:rsid w:val="00E94DE5"/>
    <w:rsid w:val="00E9516F"/>
    <w:rsid w:val="00E96AAF"/>
    <w:rsid w:val="00E96D81"/>
    <w:rsid w:val="00E97B86"/>
    <w:rsid w:val="00E97E07"/>
    <w:rsid w:val="00EA05CD"/>
    <w:rsid w:val="00EA0A25"/>
    <w:rsid w:val="00EA0B73"/>
    <w:rsid w:val="00EA102D"/>
    <w:rsid w:val="00EA10E5"/>
    <w:rsid w:val="00EA15AE"/>
    <w:rsid w:val="00EA16D8"/>
    <w:rsid w:val="00EA1838"/>
    <w:rsid w:val="00EA1A55"/>
    <w:rsid w:val="00EA2EF9"/>
    <w:rsid w:val="00EA2F94"/>
    <w:rsid w:val="00EA33E1"/>
    <w:rsid w:val="00EA38E1"/>
    <w:rsid w:val="00EA439D"/>
    <w:rsid w:val="00EA462D"/>
    <w:rsid w:val="00EA63F8"/>
    <w:rsid w:val="00EA6463"/>
    <w:rsid w:val="00EA64D2"/>
    <w:rsid w:val="00EA68C5"/>
    <w:rsid w:val="00EA6BA2"/>
    <w:rsid w:val="00EA768E"/>
    <w:rsid w:val="00EA7A33"/>
    <w:rsid w:val="00EA7B28"/>
    <w:rsid w:val="00EB104C"/>
    <w:rsid w:val="00EB11A5"/>
    <w:rsid w:val="00EB16BA"/>
    <w:rsid w:val="00EB1FE2"/>
    <w:rsid w:val="00EB309A"/>
    <w:rsid w:val="00EB30B8"/>
    <w:rsid w:val="00EB313A"/>
    <w:rsid w:val="00EB3143"/>
    <w:rsid w:val="00EB3CEE"/>
    <w:rsid w:val="00EB4375"/>
    <w:rsid w:val="00EB4C1D"/>
    <w:rsid w:val="00EB5266"/>
    <w:rsid w:val="00EB556A"/>
    <w:rsid w:val="00EB6433"/>
    <w:rsid w:val="00EB64E1"/>
    <w:rsid w:val="00EB6521"/>
    <w:rsid w:val="00EB69CF"/>
    <w:rsid w:val="00EB7D68"/>
    <w:rsid w:val="00EC0FCA"/>
    <w:rsid w:val="00EC128B"/>
    <w:rsid w:val="00EC33F3"/>
    <w:rsid w:val="00EC3796"/>
    <w:rsid w:val="00EC3E2D"/>
    <w:rsid w:val="00EC3F56"/>
    <w:rsid w:val="00EC4315"/>
    <w:rsid w:val="00EC697D"/>
    <w:rsid w:val="00EC7775"/>
    <w:rsid w:val="00EC79BC"/>
    <w:rsid w:val="00EC7A23"/>
    <w:rsid w:val="00ED0C15"/>
    <w:rsid w:val="00ED1574"/>
    <w:rsid w:val="00ED2414"/>
    <w:rsid w:val="00ED24E3"/>
    <w:rsid w:val="00ED2A72"/>
    <w:rsid w:val="00ED2BCD"/>
    <w:rsid w:val="00ED2C0C"/>
    <w:rsid w:val="00ED2DF4"/>
    <w:rsid w:val="00ED3DCD"/>
    <w:rsid w:val="00ED4384"/>
    <w:rsid w:val="00ED4506"/>
    <w:rsid w:val="00ED472E"/>
    <w:rsid w:val="00ED4833"/>
    <w:rsid w:val="00ED5D58"/>
    <w:rsid w:val="00ED5DB7"/>
    <w:rsid w:val="00ED648A"/>
    <w:rsid w:val="00ED64FC"/>
    <w:rsid w:val="00ED68E9"/>
    <w:rsid w:val="00ED7DD7"/>
    <w:rsid w:val="00EE17AD"/>
    <w:rsid w:val="00EE249F"/>
    <w:rsid w:val="00EE24F0"/>
    <w:rsid w:val="00EE30A9"/>
    <w:rsid w:val="00EE333D"/>
    <w:rsid w:val="00EE3A44"/>
    <w:rsid w:val="00EE3D05"/>
    <w:rsid w:val="00EE4003"/>
    <w:rsid w:val="00EE444E"/>
    <w:rsid w:val="00EE49F4"/>
    <w:rsid w:val="00EE4A88"/>
    <w:rsid w:val="00EE51CB"/>
    <w:rsid w:val="00EE5308"/>
    <w:rsid w:val="00EE603C"/>
    <w:rsid w:val="00EE664D"/>
    <w:rsid w:val="00EE6954"/>
    <w:rsid w:val="00EE6EE0"/>
    <w:rsid w:val="00EE6F1A"/>
    <w:rsid w:val="00EE7595"/>
    <w:rsid w:val="00EE76E5"/>
    <w:rsid w:val="00EE7996"/>
    <w:rsid w:val="00EF0AAF"/>
    <w:rsid w:val="00EF23C3"/>
    <w:rsid w:val="00EF2A80"/>
    <w:rsid w:val="00EF30EC"/>
    <w:rsid w:val="00EF3CDA"/>
    <w:rsid w:val="00EF4AB7"/>
    <w:rsid w:val="00EF541E"/>
    <w:rsid w:val="00EF55E7"/>
    <w:rsid w:val="00EF6E47"/>
    <w:rsid w:val="00EF7385"/>
    <w:rsid w:val="00EF7E93"/>
    <w:rsid w:val="00F0064F"/>
    <w:rsid w:val="00F007FF"/>
    <w:rsid w:val="00F00CEF"/>
    <w:rsid w:val="00F01815"/>
    <w:rsid w:val="00F01C53"/>
    <w:rsid w:val="00F01E4B"/>
    <w:rsid w:val="00F01E5A"/>
    <w:rsid w:val="00F02848"/>
    <w:rsid w:val="00F034DF"/>
    <w:rsid w:val="00F041FD"/>
    <w:rsid w:val="00F04296"/>
    <w:rsid w:val="00F046C6"/>
    <w:rsid w:val="00F06760"/>
    <w:rsid w:val="00F06900"/>
    <w:rsid w:val="00F06FB0"/>
    <w:rsid w:val="00F07DD9"/>
    <w:rsid w:val="00F07FC8"/>
    <w:rsid w:val="00F104A4"/>
    <w:rsid w:val="00F107D3"/>
    <w:rsid w:val="00F11392"/>
    <w:rsid w:val="00F11552"/>
    <w:rsid w:val="00F11717"/>
    <w:rsid w:val="00F11C7D"/>
    <w:rsid w:val="00F12216"/>
    <w:rsid w:val="00F122F9"/>
    <w:rsid w:val="00F12390"/>
    <w:rsid w:val="00F12765"/>
    <w:rsid w:val="00F12917"/>
    <w:rsid w:val="00F12DE8"/>
    <w:rsid w:val="00F13A00"/>
    <w:rsid w:val="00F13B30"/>
    <w:rsid w:val="00F15E51"/>
    <w:rsid w:val="00F161E2"/>
    <w:rsid w:val="00F16CE3"/>
    <w:rsid w:val="00F1763B"/>
    <w:rsid w:val="00F177FC"/>
    <w:rsid w:val="00F17F6F"/>
    <w:rsid w:val="00F20125"/>
    <w:rsid w:val="00F20EDB"/>
    <w:rsid w:val="00F21071"/>
    <w:rsid w:val="00F211C9"/>
    <w:rsid w:val="00F21DE5"/>
    <w:rsid w:val="00F22DCA"/>
    <w:rsid w:val="00F22DFF"/>
    <w:rsid w:val="00F238DB"/>
    <w:rsid w:val="00F23ABE"/>
    <w:rsid w:val="00F23D85"/>
    <w:rsid w:val="00F2401A"/>
    <w:rsid w:val="00F26AA7"/>
    <w:rsid w:val="00F26B27"/>
    <w:rsid w:val="00F27387"/>
    <w:rsid w:val="00F27BE0"/>
    <w:rsid w:val="00F3054C"/>
    <w:rsid w:val="00F30551"/>
    <w:rsid w:val="00F3181F"/>
    <w:rsid w:val="00F31ACF"/>
    <w:rsid w:val="00F31D6B"/>
    <w:rsid w:val="00F32120"/>
    <w:rsid w:val="00F324DA"/>
    <w:rsid w:val="00F327F3"/>
    <w:rsid w:val="00F32A19"/>
    <w:rsid w:val="00F33E39"/>
    <w:rsid w:val="00F344CE"/>
    <w:rsid w:val="00F3484F"/>
    <w:rsid w:val="00F349A5"/>
    <w:rsid w:val="00F3584B"/>
    <w:rsid w:val="00F362B7"/>
    <w:rsid w:val="00F37D04"/>
    <w:rsid w:val="00F37ECD"/>
    <w:rsid w:val="00F40362"/>
    <w:rsid w:val="00F40832"/>
    <w:rsid w:val="00F4299E"/>
    <w:rsid w:val="00F45C01"/>
    <w:rsid w:val="00F45CF8"/>
    <w:rsid w:val="00F45D30"/>
    <w:rsid w:val="00F46CD8"/>
    <w:rsid w:val="00F473FE"/>
    <w:rsid w:val="00F47842"/>
    <w:rsid w:val="00F47DFA"/>
    <w:rsid w:val="00F5014D"/>
    <w:rsid w:val="00F50A96"/>
    <w:rsid w:val="00F51985"/>
    <w:rsid w:val="00F52317"/>
    <w:rsid w:val="00F52A93"/>
    <w:rsid w:val="00F531F2"/>
    <w:rsid w:val="00F5378F"/>
    <w:rsid w:val="00F53FF4"/>
    <w:rsid w:val="00F543E3"/>
    <w:rsid w:val="00F546D1"/>
    <w:rsid w:val="00F54915"/>
    <w:rsid w:val="00F5509B"/>
    <w:rsid w:val="00F55992"/>
    <w:rsid w:val="00F562C1"/>
    <w:rsid w:val="00F5665C"/>
    <w:rsid w:val="00F56836"/>
    <w:rsid w:val="00F57463"/>
    <w:rsid w:val="00F576BE"/>
    <w:rsid w:val="00F60357"/>
    <w:rsid w:val="00F60B78"/>
    <w:rsid w:val="00F60FBF"/>
    <w:rsid w:val="00F61229"/>
    <w:rsid w:val="00F63A80"/>
    <w:rsid w:val="00F64A55"/>
    <w:rsid w:val="00F64BED"/>
    <w:rsid w:val="00F64D86"/>
    <w:rsid w:val="00F6505B"/>
    <w:rsid w:val="00F65648"/>
    <w:rsid w:val="00F66C10"/>
    <w:rsid w:val="00F66DE2"/>
    <w:rsid w:val="00F670A0"/>
    <w:rsid w:val="00F672EB"/>
    <w:rsid w:val="00F67742"/>
    <w:rsid w:val="00F67A49"/>
    <w:rsid w:val="00F67D73"/>
    <w:rsid w:val="00F700E8"/>
    <w:rsid w:val="00F70513"/>
    <w:rsid w:val="00F71ACC"/>
    <w:rsid w:val="00F724E9"/>
    <w:rsid w:val="00F7343A"/>
    <w:rsid w:val="00F73498"/>
    <w:rsid w:val="00F73C8D"/>
    <w:rsid w:val="00F74012"/>
    <w:rsid w:val="00F742BD"/>
    <w:rsid w:val="00F7463A"/>
    <w:rsid w:val="00F7474C"/>
    <w:rsid w:val="00F74BD1"/>
    <w:rsid w:val="00F75DEA"/>
    <w:rsid w:val="00F75F64"/>
    <w:rsid w:val="00F76364"/>
    <w:rsid w:val="00F7645F"/>
    <w:rsid w:val="00F77A5D"/>
    <w:rsid w:val="00F809B6"/>
    <w:rsid w:val="00F80CA2"/>
    <w:rsid w:val="00F8101A"/>
    <w:rsid w:val="00F811C4"/>
    <w:rsid w:val="00F81266"/>
    <w:rsid w:val="00F81291"/>
    <w:rsid w:val="00F81D5F"/>
    <w:rsid w:val="00F81E63"/>
    <w:rsid w:val="00F82CCF"/>
    <w:rsid w:val="00F860BE"/>
    <w:rsid w:val="00F86263"/>
    <w:rsid w:val="00F86DB9"/>
    <w:rsid w:val="00F87945"/>
    <w:rsid w:val="00F87C70"/>
    <w:rsid w:val="00F900F6"/>
    <w:rsid w:val="00F903EA"/>
    <w:rsid w:val="00F90795"/>
    <w:rsid w:val="00F90AF7"/>
    <w:rsid w:val="00F90C74"/>
    <w:rsid w:val="00F91594"/>
    <w:rsid w:val="00F922F1"/>
    <w:rsid w:val="00F9246C"/>
    <w:rsid w:val="00F926A6"/>
    <w:rsid w:val="00F927B1"/>
    <w:rsid w:val="00F9319B"/>
    <w:rsid w:val="00F936EA"/>
    <w:rsid w:val="00F9376E"/>
    <w:rsid w:val="00F93917"/>
    <w:rsid w:val="00F94440"/>
    <w:rsid w:val="00F94CDB"/>
    <w:rsid w:val="00F95378"/>
    <w:rsid w:val="00F97520"/>
    <w:rsid w:val="00F97724"/>
    <w:rsid w:val="00F97CF1"/>
    <w:rsid w:val="00F97E9B"/>
    <w:rsid w:val="00FA0554"/>
    <w:rsid w:val="00FA1F33"/>
    <w:rsid w:val="00FA240B"/>
    <w:rsid w:val="00FA2A21"/>
    <w:rsid w:val="00FA331A"/>
    <w:rsid w:val="00FA4E43"/>
    <w:rsid w:val="00FA5138"/>
    <w:rsid w:val="00FA5174"/>
    <w:rsid w:val="00FA5268"/>
    <w:rsid w:val="00FA5ACD"/>
    <w:rsid w:val="00FA5B3E"/>
    <w:rsid w:val="00FA6034"/>
    <w:rsid w:val="00FA63AF"/>
    <w:rsid w:val="00FA64BD"/>
    <w:rsid w:val="00FA7127"/>
    <w:rsid w:val="00FA7583"/>
    <w:rsid w:val="00FB05FB"/>
    <w:rsid w:val="00FB0631"/>
    <w:rsid w:val="00FB165D"/>
    <w:rsid w:val="00FB1703"/>
    <w:rsid w:val="00FB20AF"/>
    <w:rsid w:val="00FB2747"/>
    <w:rsid w:val="00FB2BF1"/>
    <w:rsid w:val="00FB2CD7"/>
    <w:rsid w:val="00FB33CB"/>
    <w:rsid w:val="00FB3476"/>
    <w:rsid w:val="00FB44B3"/>
    <w:rsid w:val="00FB4654"/>
    <w:rsid w:val="00FB5103"/>
    <w:rsid w:val="00FB5207"/>
    <w:rsid w:val="00FB5B62"/>
    <w:rsid w:val="00FB6008"/>
    <w:rsid w:val="00FB6352"/>
    <w:rsid w:val="00FB64B1"/>
    <w:rsid w:val="00FB76CC"/>
    <w:rsid w:val="00FC0056"/>
    <w:rsid w:val="00FC0131"/>
    <w:rsid w:val="00FC05FB"/>
    <w:rsid w:val="00FC2206"/>
    <w:rsid w:val="00FC2857"/>
    <w:rsid w:val="00FC34F1"/>
    <w:rsid w:val="00FC35D9"/>
    <w:rsid w:val="00FC35DD"/>
    <w:rsid w:val="00FC41BF"/>
    <w:rsid w:val="00FC46A1"/>
    <w:rsid w:val="00FC4772"/>
    <w:rsid w:val="00FC4C75"/>
    <w:rsid w:val="00FC4DCA"/>
    <w:rsid w:val="00FC5A91"/>
    <w:rsid w:val="00FC6C62"/>
    <w:rsid w:val="00FC7055"/>
    <w:rsid w:val="00FC75F5"/>
    <w:rsid w:val="00FC7DF9"/>
    <w:rsid w:val="00FD08A8"/>
    <w:rsid w:val="00FD0952"/>
    <w:rsid w:val="00FD10AE"/>
    <w:rsid w:val="00FD1F1C"/>
    <w:rsid w:val="00FD2132"/>
    <w:rsid w:val="00FD2E89"/>
    <w:rsid w:val="00FD3367"/>
    <w:rsid w:val="00FD3555"/>
    <w:rsid w:val="00FD42D3"/>
    <w:rsid w:val="00FD5609"/>
    <w:rsid w:val="00FD5D25"/>
    <w:rsid w:val="00FD6620"/>
    <w:rsid w:val="00FD79DB"/>
    <w:rsid w:val="00FD79E7"/>
    <w:rsid w:val="00FD7F5F"/>
    <w:rsid w:val="00FE0251"/>
    <w:rsid w:val="00FE0631"/>
    <w:rsid w:val="00FE0B26"/>
    <w:rsid w:val="00FE1AC7"/>
    <w:rsid w:val="00FE21C0"/>
    <w:rsid w:val="00FE3040"/>
    <w:rsid w:val="00FE3405"/>
    <w:rsid w:val="00FE374C"/>
    <w:rsid w:val="00FE39F1"/>
    <w:rsid w:val="00FE4080"/>
    <w:rsid w:val="00FE44C0"/>
    <w:rsid w:val="00FE5340"/>
    <w:rsid w:val="00FE55C9"/>
    <w:rsid w:val="00FE57C4"/>
    <w:rsid w:val="00FE5A8F"/>
    <w:rsid w:val="00FE669A"/>
    <w:rsid w:val="00FE7F58"/>
    <w:rsid w:val="00FF08A1"/>
    <w:rsid w:val="00FF131B"/>
    <w:rsid w:val="00FF22C6"/>
    <w:rsid w:val="00FF25A0"/>
    <w:rsid w:val="00FF2E1D"/>
    <w:rsid w:val="00FF5CCA"/>
    <w:rsid w:val="00FF6376"/>
    <w:rsid w:val="00FF71DF"/>
    <w:rsid w:val="00FF7E1A"/>
    <w:rsid w:val="017B7BA9"/>
    <w:rsid w:val="01B0818B"/>
    <w:rsid w:val="01DBC1BF"/>
    <w:rsid w:val="0203B89E"/>
    <w:rsid w:val="020BF54C"/>
    <w:rsid w:val="024F9C89"/>
    <w:rsid w:val="0286FF86"/>
    <w:rsid w:val="029957B5"/>
    <w:rsid w:val="02CB8329"/>
    <w:rsid w:val="037B625E"/>
    <w:rsid w:val="0393C84F"/>
    <w:rsid w:val="03B53263"/>
    <w:rsid w:val="03B9BEB9"/>
    <w:rsid w:val="03CD3FD6"/>
    <w:rsid w:val="03EE00BC"/>
    <w:rsid w:val="0431A25F"/>
    <w:rsid w:val="04E97103"/>
    <w:rsid w:val="051E5893"/>
    <w:rsid w:val="057E0EF5"/>
    <w:rsid w:val="058EE06F"/>
    <w:rsid w:val="05E45482"/>
    <w:rsid w:val="06674027"/>
    <w:rsid w:val="066E6789"/>
    <w:rsid w:val="06A1F66E"/>
    <w:rsid w:val="06CFE4DF"/>
    <w:rsid w:val="06F5E7C6"/>
    <w:rsid w:val="07928D77"/>
    <w:rsid w:val="08762CB3"/>
    <w:rsid w:val="08C8816D"/>
    <w:rsid w:val="08E4797E"/>
    <w:rsid w:val="0917D313"/>
    <w:rsid w:val="09576431"/>
    <w:rsid w:val="09C216B8"/>
    <w:rsid w:val="09E21677"/>
    <w:rsid w:val="0A6433C0"/>
    <w:rsid w:val="0A95A802"/>
    <w:rsid w:val="0AACE841"/>
    <w:rsid w:val="0ABA8BAB"/>
    <w:rsid w:val="0B0305C8"/>
    <w:rsid w:val="0B39BEEE"/>
    <w:rsid w:val="0B3A575C"/>
    <w:rsid w:val="0B7E34BA"/>
    <w:rsid w:val="0B7F2BF8"/>
    <w:rsid w:val="0B95D60E"/>
    <w:rsid w:val="0BB9E031"/>
    <w:rsid w:val="0BC827B7"/>
    <w:rsid w:val="0BD782C5"/>
    <w:rsid w:val="0C305F89"/>
    <w:rsid w:val="0C7F2E4A"/>
    <w:rsid w:val="0D00891C"/>
    <w:rsid w:val="0D2E10EF"/>
    <w:rsid w:val="0D3EFFE7"/>
    <w:rsid w:val="0D7EEBEF"/>
    <w:rsid w:val="0E769B95"/>
    <w:rsid w:val="0EA44CC3"/>
    <w:rsid w:val="0EE687F7"/>
    <w:rsid w:val="0F9D4067"/>
    <w:rsid w:val="0FC89EEE"/>
    <w:rsid w:val="0FE54421"/>
    <w:rsid w:val="0FEF44E1"/>
    <w:rsid w:val="10248871"/>
    <w:rsid w:val="102517F6"/>
    <w:rsid w:val="102A74CB"/>
    <w:rsid w:val="103B6E50"/>
    <w:rsid w:val="10766A2B"/>
    <w:rsid w:val="108546F2"/>
    <w:rsid w:val="10F20523"/>
    <w:rsid w:val="11510117"/>
    <w:rsid w:val="115C28A6"/>
    <w:rsid w:val="11B764CE"/>
    <w:rsid w:val="1206FC1D"/>
    <w:rsid w:val="120DB8DE"/>
    <w:rsid w:val="125184A0"/>
    <w:rsid w:val="12C555C3"/>
    <w:rsid w:val="12C6D818"/>
    <w:rsid w:val="12D5401E"/>
    <w:rsid w:val="12F2EB35"/>
    <w:rsid w:val="12FB84BC"/>
    <w:rsid w:val="132B609F"/>
    <w:rsid w:val="135B0F95"/>
    <w:rsid w:val="13B5A0B7"/>
    <w:rsid w:val="13F980EE"/>
    <w:rsid w:val="14A376EE"/>
    <w:rsid w:val="14C92F09"/>
    <w:rsid w:val="150C03CD"/>
    <w:rsid w:val="15319D8D"/>
    <w:rsid w:val="1582613C"/>
    <w:rsid w:val="161AC674"/>
    <w:rsid w:val="16447AF9"/>
    <w:rsid w:val="1649E009"/>
    <w:rsid w:val="1692B057"/>
    <w:rsid w:val="169791AC"/>
    <w:rsid w:val="16B37879"/>
    <w:rsid w:val="1761AAB0"/>
    <w:rsid w:val="177E85BD"/>
    <w:rsid w:val="17A7BD3C"/>
    <w:rsid w:val="17E68832"/>
    <w:rsid w:val="181FAE2A"/>
    <w:rsid w:val="1870C186"/>
    <w:rsid w:val="187E5394"/>
    <w:rsid w:val="1882A415"/>
    <w:rsid w:val="18BE112D"/>
    <w:rsid w:val="18DB7B8D"/>
    <w:rsid w:val="19137110"/>
    <w:rsid w:val="19556DA4"/>
    <w:rsid w:val="19A1B75C"/>
    <w:rsid w:val="1A1EF3BF"/>
    <w:rsid w:val="1A54333A"/>
    <w:rsid w:val="1A55538E"/>
    <w:rsid w:val="1AD5067F"/>
    <w:rsid w:val="1B05CD53"/>
    <w:rsid w:val="1B667B32"/>
    <w:rsid w:val="1B95E154"/>
    <w:rsid w:val="1BAF422A"/>
    <w:rsid w:val="1D478BA6"/>
    <w:rsid w:val="1DFCEEA4"/>
    <w:rsid w:val="1E0DCFDD"/>
    <w:rsid w:val="1EA79C6D"/>
    <w:rsid w:val="1F7E1889"/>
    <w:rsid w:val="1F9D5380"/>
    <w:rsid w:val="1FFC3F13"/>
    <w:rsid w:val="21125875"/>
    <w:rsid w:val="213E2299"/>
    <w:rsid w:val="21538D0B"/>
    <w:rsid w:val="21A4000A"/>
    <w:rsid w:val="21B971B6"/>
    <w:rsid w:val="21EC403E"/>
    <w:rsid w:val="22056070"/>
    <w:rsid w:val="2215E279"/>
    <w:rsid w:val="22B81675"/>
    <w:rsid w:val="23007A0F"/>
    <w:rsid w:val="2307DA5E"/>
    <w:rsid w:val="231DB863"/>
    <w:rsid w:val="2346AD74"/>
    <w:rsid w:val="234A8ED1"/>
    <w:rsid w:val="23B463E6"/>
    <w:rsid w:val="23C44ED7"/>
    <w:rsid w:val="23D3D9BF"/>
    <w:rsid w:val="23DDA2C2"/>
    <w:rsid w:val="23E5ABF7"/>
    <w:rsid w:val="23FD7F8C"/>
    <w:rsid w:val="243A5597"/>
    <w:rsid w:val="24AD3BAD"/>
    <w:rsid w:val="24F82B58"/>
    <w:rsid w:val="251A2C5D"/>
    <w:rsid w:val="253B37C4"/>
    <w:rsid w:val="25C9A93F"/>
    <w:rsid w:val="25E9F7BD"/>
    <w:rsid w:val="25F336C5"/>
    <w:rsid w:val="2602A821"/>
    <w:rsid w:val="2626F80C"/>
    <w:rsid w:val="263055C3"/>
    <w:rsid w:val="269AA333"/>
    <w:rsid w:val="26B2CD9E"/>
    <w:rsid w:val="26B5FCBE"/>
    <w:rsid w:val="26EE87D8"/>
    <w:rsid w:val="26FC9737"/>
    <w:rsid w:val="27539109"/>
    <w:rsid w:val="27667C4F"/>
    <w:rsid w:val="279AB11B"/>
    <w:rsid w:val="27A7F420"/>
    <w:rsid w:val="27D197FF"/>
    <w:rsid w:val="27D6A08D"/>
    <w:rsid w:val="28BA7496"/>
    <w:rsid w:val="292B01F6"/>
    <w:rsid w:val="29546AFC"/>
    <w:rsid w:val="2959FCAF"/>
    <w:rsid w:val="2984E725"/>
    <w:rsid w:val="2999BEE7"/>
    <w:rsid w:val="2A00AF22"/>
    <w:rsid w:val="2A0984ED"/>
    <w:rsid w:val="2AF5CD10"/>
    <w:rsid w:val="2B3D68ED"/>
    <w:rsid w:val="2BAC345E"/>
    <w:rsid w:val="2C8E8C44"/>
    <w:rsid w:val="2CB2FFF2"/>
    <w:rsid w:val="2CC751CC"/>
    <w:rsid w:val="2D0178DC"/>
    <w:rsid w:val="2D5443BF"/>
    <w:rsid w:val="2D62E169"/>
    <w:rsid w:val="2D7AC658"/>
    <w:rsid w:val="2D9F91DA"/>
    <w:rsid w:val="2DC343A6"/>
    <w:rsid w:val="2E929BC6"/>
    <w:rsid w:val="2EA35985"/>
    <w:rsid w:val="2F8E977A"/>
    <w:rsid w:val="3014185C"/>
    <w:rsid w:val="304A52C2"/>
    <w:rsid w:val="30B561EF"/>
    <w:rsid w:val="30EED58D"/>
    <w:rsid w:val="3111D6F6"/>
    <w:rsid w:val="315B99FD"/>
    <w:rsid w:val="31CCCF91"/>
    <w:rsid w:val="322D34CB"/>
    <w:rsid w:val="32E5CAB9"/>
    <w:rsid w:val="333AA0E2"/>
    <w:rsid w:val="335AF650"/>
    <w:rsid w:val="33A83940"/>
    <w:rsid w:val="33AEF7A7"/>
    <w:rsid w:val="33EF39F7"/>
    <w:rsid w:val="33F69E5D"/>
    <w:rsid w:val="340FEE5C"/>
    <w:rsid w:val="34482728"/>
    <w:rsid w:val="346AF2E9"/>
    <w:rsid w:val="34A1A784"/>
    <w:rsid w:val="34C55528"/>
    <w:rsid w:val="34CB22D6"/>
    <w:rsid w:val="34EF75EB"/>
    <w:rsid w:val="34F816B3"/>
    <w:rsid w:val="3511ECB3"/>
    <w:rsid w:val="352A7511"/>
    <w:rsid w:val="35B24207"/>
    <w:rsid w:val="35B5B812"/>
    <w:rsid w:val="35C0D642"/>
    <w:rsid w:val="35F2F295"/>
    <w:rsid w:val="361CC52C"/>
    <w:rsid w:val="367C2ED2"/>
    <w:rsid w:val="369DA666"/>
    <w:rsid w:val="36D19F1B"/>
    <w:rsid w:val="37560A53"/>
    <w:rsid w:val="3773E56F"/>
    <w:rsid w:val="37E90C00"/>
    <w:rsid w:val="380601E4"/>
    <w:rsid w:val="380DCA90"/>
    <w:rsid w:val="3864F827"/>
    <w:rsid w:val="3873EAC8"/>
    <w:rsid w:val="38CDF8EE"/>
    <w:rsid w:val="38EA3CD0"/>
    <w:rsid w:val="3945B418"/>
    <w:rsid w:val="3953E6EF"/>
    <w:rsid w:val="39656054"/>
    <w:rsid w:val="39ACC636"/>
    <w:rsid w:val="39EB1FE6"/>
    <w:rsid w:val="3A3E5233"/>
    <w:rsid w:val="3A6ED98C"/>
    <w:rsid w:val="3A894A34"/>
    <w:rsid w:val="3AA8374B"/>
    <w:rsid w:val="3AB999DA"/>
    <w:rsid w:val="3ABD86CE"/>
    <w:rsid w:val="3AD09A9A"/>
    <w:rsid w:val="3ADFD9F5"/>
    <w:rsid w:val="3AE49397"/>
    <w:rsid w:val="3B00AA50"/>
    <w:rsid w:val="3B0FC90C"/>
    <w:rsid w:val="3B683598"/>
    <w:rsid w:val="3BD16A8B"/>
    <w:rsid w:val="3BE49545"/>
    <w:rsid w:val="3BE4F888"/>
    <w:rsid w:val="3C724A84"/>
    <w:rsid w:val="3C8292AB"/>
    <w:rsid w:val="3CAB79D4"/>
    <w:rsid w:val="3CBF7D90"/>
    <w:rsid w:val="3CCA22B1"/>
    <w:rsid w:val="3D085D04"/>
    <w:rsid w:val="3D876353"/>
    <w:rsid w:val="3D96B92C"/>
    <w:rsid w:val="3DB7E8BF"/>
    <w:rsid w:val="3DD5461B"/>
    <w:rsid w:val="3DDA25A7"/>
    <w:rsid w:val="3DE7D861"/>
    <w:rsid w:val="3E7137DB"/>
    <w:rsid w:val="3E9955D0"/>
    <w:rsid w:val="3ECC384E"/>
    <w:rsid w:val="3EE14C8D"/>
    <w:rsid w:val="3F40E126"/>
    <w:rsid w:val="3F781EA3"/>
    <w:rsid w:val="3FCB93E3"/>
    <w:rsid w:val="3FF96F85"/>
    <w:rsid w:val="40CFF0EC"/>
    <w:rsid w:val="4119D039"/>
    <w:rsid w:val="412A980D"/>
    <w:rsid w:val="425FACD7"/>
    <w:rsid w:val="42F38101"/>
    <w:rsid w:val="43053009"/>
    <w:rsid w:val="430C1168"/>
    <w:rsid w:val="432F6245"/>
    <w:rsid w:val="43426760"/>
    <w:rsid w:val="4380293F"/>
    <w:rsid w:val="439E23C8"/>
    <w:rsid w:val="43F9A458"/>
    <w:rsid w:val="4401BA52"/>
    <w:rsid w:val="44028340"/>
    <w:rsid w:val="4405E7AE"/>
    <w:rsid w:val="44678908"/>
    <w:rsid w:val="4472D8B7"/>
    <w:rsid w:val="451C26E8"/>
    <w:rsid w:val="455730D6"/>
    <w:rsid w:val="45BFC1EE"/>
    <w:rsid w:val="465E8DF5"/>
    <w:rsid w:val="469EC361"/>
    <w:rsid w:val="46A3D379"/>
    <w:rsid w:val="46B535BD"/>
    <w:rsid w:val="46EC5A15"/>
    <w:rsid w:val="4741B256"/>
    <w:rsid w:val="4761C332"/>
    <w:rsid w:val="4761D73D"/>
    <w:rsid w:val="47630004"/>
    <w:rsid w:val="4796CD18"/>
    <w:rsid w:val="47F75996"/>
    <w:rsid w:val="47FEA1A2"/>
    <w:rsid w:val="48739E1A"/>
    <w:rsid w:val="48DA5247"/>
    <w:rsid w:val="48FBE513"/>
    <w:rsid w:val="4955789C"/>
    <w:rsid w:val="4988751D"/>
    <w:rsid w:val="499EC076"/>
    <w:rsid w:val="4A372462"/>
    <w:rsid w:val="4A4D6E5B"/>
    <w:rsid w:val="4A518B2D"/>
    <w:rsid w:val="4A7E7021"/>
    <w:rsid w:val="4A9AA0C6"/>
    <w:rsid w:val="4AA6B4D4"/>
    <w:rsid w:val="4ABE45D4"/>
    <w:rsid w:val="4AE05A76"/>
    <w:rsid w:val="4BBB0C9B"/>
    <w:rsid w:val="4C94C48E"/>
    <w:rsid w:val="4CE32BE4"/>
    <w:rsid w:val="4DB77CBB"/>
    <w:rsid w:val="4E628264"/>
    <w:rsid w:val="4E9348CE"/>
    <w:rsid w:val="4E9B03B0"/>
    <w:rsid w:val="4F4C5496"/>
    <w:rsid w:val="4F4C9DC9"/>
    <w:rsid w:val="4F8609CC"/>
    <w:rsid w:val="4F96B32E"/>
    <w:rsid w:val="4F9ABACB"/>
    <w:rsid w:val="4F9C1128"/>
    <w:rsid w:val="4FA4F9A8"/>
    <w:rsid w:val="4FC50D67"/>
    <w:rsid w:val="4FE88BF1"/>
    <w:rsid w:val="507913D9"/>
    <w:rsid w:val="507A7FF0"/>
    <w:rsid w:val="5092E37C"/>
    <w:rsid w:val="50AE70CD"/>
    <w:rsid w:val="50F0FC55"/>
    <w:rsid w:val="512E895B"/>
    <w:rsid w:val="51362B3E"/>
    <w:rsid w:val="513C1055"/>
    <w:rsid w:val="5143D669"/>
    <w:rsid w:val="51F5CE68"/>
    <w:rsid w:val="52475236"/>
    <w:rsid w:val="526D4BAF"/>
    <w:rsid w:val="528029B2"/>
    <w:rsid w:val="529674B5"/>
    <w:rsid w:val="52B3CAF7"/>
    <w:rsid w:val="52F33240"/>
    <w:rsid w:val="53400A2F"/>
    <w:rsid w:val="5356C059"/>
    <w:rsid w:val="537B9163"/>
    <w:rsid w:val="53921957"/>
    <w:rsid w:val="53B729B6"/>
    <w:rsid w:val="53B9AC5C"/>
    <w:rsid w:val="53D6DDB9"/>
    <w:rsid w:val="53E411E9"/>
    <w:rsid w:val="541BF719"/>
    <w:rsid w:val="54C7C891"/>
    <w:rsid w:val="55538457"/>
    <w:rsid w:val="55645B84"/>
    <w:rsid w:val="55AC494F"/>
    <w:rsid w:val="55B8E48C"/>
    <w:rsid w:val="5696F574"/>
    <w:rsid w:val="56A382EA"/>
    <w:rsid w:val="5857A7F7"/>
    <w:rsid w:val="58B30E94"/>
    <w:rsid w:val="58CA5745"/>
    <w:rsid w:val="58F5DB0F"/>
    <w:rsid w:val="58FB9407"/>
    <w:rsid w:val="590CB4C8"/>
    <w:rsid w:val="59172912"/>
    <w:rsid w:val="591CBF4C"/>
    <w:rsid w:val="59B1CA9A"/>
    <w:rsid w:val="59D79584"/>
    <w:rsid w:val="5A3521CF"/>
    <w:rsid w:val="5A7EF029"/>
    <w:rsid w:val="5AAD1C8C"/>
    <w:rsid w:val="5AE1C167"/>
    <w:rsid w:val="5B9115CA"/>
    <w:rsid w:val="5BA979BC"/>
    <w:rsid w:val="5BE5FDA9"/>
    <w:rsid w:val="5C3C2759"/>
    <w:rsid w:val="5C3E53E6"/>
    <w:rsid w:val="5C659AB3"/>
    <w:rsid w:val="5CC799A9"/>
    <w:rsid w:val="5CC7B5DF"/>
    <w:rsid w:val="5D4057E4"/>
    <w:rsid w:val="5D51DD93"/>
    <w:rsid w:val="5DD29267"/>
    <w:rsid w:val="5E4560D3"/>
    <w:rsid w:val="5E96F181"/>
    <w:rsid w:val="5F990C95"/>
    <w:rsid w:val="60140037"/>
    <w:rsid w:val="601CD6D6"/>
    <w:rsid w:val="60883C01"/>
    <w:rsid w:val="60A7B260"/>
    <w:rsid w:val="613AE96A"/>
    <w:rsid w:val="613EC36D"/>
    <w:rsid w:val="61C90E93"/>
    <w:rsid w:val="61FE005C"/>
    <w:rsid w:val="621F175A"/>
    <w:rsid w:val="62210B7F"/>
    <w:rsid w:val="626EEDD2"/>
    <w:rsid w:val="62A194E1"/>
    <w:rsid w:val="62BF29F4"/>
    <w:rsid w:val="630CB874"/>
    <w:rsid w:val="6315EF43"/>
    <w:rsid w:val="63321854"/>
    <w:rsid w:val="63955AE5"/>
    <w:rsid w:val="63E76D10"/>
    <w:rsid w:val="6418AF2E"/>
    <w:rsid w:val="642F8FFA"/>
    <w:rsid w:val="6458BD14"/>
    <w:rsid w:val="6476C688"/>
    <w:rsid w:val="648139CC"/>
    <w:rsid w:val="649ECC84"/>
    <w:rsid w:val="64A1C1AA"/>
    <w:rsid w:val="64ADCE70"/>
    <w:rsid w:val="6551E7BB"/>
    <w:rsid w:val="656696BC"/>
    <w:rsid w:val="65CC977F"/>
    <w:rsid w:val="65DFBBE5"/>
    <w:rsid w:val="662A30BD"/>
    <w:rsid w:val="665227DE"/>
    <w:rsid w:val="66CBA8DC"/>
    <w:rsid w:val="66CE11CD"/>
    <w:rsid w:val="66FA72AE"/>
    <w:rsid w:val="66FFC3B7"/>
    <w:rsid w:val="673BAA2B"/>
    <w:rsid w:val="677B8C46"/>
    <w:rsid w:val="67CAA82A"/>
    <w:rsid w:val="67D3A201"/>
    <w:rsid w:val="67E1D5E2"/>
    <w:rsid w:val="67EE5DAB"/>
    <w:rsid w:val="682B3C9E"/>
    <w:rsid w:val="6847492C"/>
    <w:rsid w:val="687883E9"/>
    <w:rsid w:val="68D28C2D"/>
    <w:rsid w:val="68D30CB2"/>
    <w:rsid w:val="69235725"/>
    <w:rsid w:val="694DE1C1"/>
    <w:rsid w:val="69656904"/>
    <w:rsid w:val="6991FBBA"/>
    <w:rsid w:val="69BA0374"/>
    <w:rsid w:val="6A15DC1B"/>
    <w:rsid w:val="6A46F657"/>
    <w:rsid w:val="6A507980"/>
    <w:rsid w:val="6A51C0B1"/>
    <w:rsid w:val="6A59FD50"/>
    <w:rsid w:val="6A69DFAF"/>
    <w:rsid w:val="6A6F4446"/>
    <w:rsid w:val="6A92102C"/>
    <w:rsid w:val="6AAD8811"/>
    <w:rsid w:val="6AE83391"/>
    <w:rsid w:val="6B10ED67"/>
    <w:rsid w:val="6B1A216D"/>
    <w:rsid w:val="6B1F121B"/>
    <w:rsid w:val="6B3A112A"/>
    <w:rsid w:val="6B86F4A4"/>
    <w:rsid w:val="6BEFEF63"/>
    <w:rsid w:val="6BF5C11B"/>
    <w:rsid w:val="6C3B147F"/>
    <w:rsid w:val="6C5ADB6B"/>
    <w:rsid w:val="6CEF4685"/>
    <w:rsid w:val="6D76C650"/>
    <w:rsid w:val="6E1343B4"/>
    <w:rsid w:val="6E157B31"/>
    <w:rsid w:val="6E3BA038"/>
    <w:rsid w:val="6E4FC5DC"/>
    <w:rsid w:val="6F0C2E37"/>
    <w:rsid w:val="6F22DD1F"/>
    <w:rsid w:val="6F775787"/>
    <w:rsid w:val="700D0C20"/>
    <w:rsid w:val="7014A399"/>
    <w:rsid w:val="70485283"/>
    <w:rsid w:val="70E1F93A"/>
    <w:rsid w:val="70EAFA90"/>
    <w:rsid w:val="70ED5CA2"/>
    <w:rsid w:val="713CD6EC"/>
    <w:rsid w:val="7186BB71"/>
    <w:rsid w:val="71DBC2C0"/>
    <w:rsid w:val="71EA7B43"/>
    <w:rsid w:val="71F2563C"/>
    <w:rsid w:val="72489DBA"/>
    <w:rsid w:val="7284D120"/>
    <w:rsid w:val="72E1B494"/>
    <w:rsid w:val="72E88A09"/>
    <w:rsid w:val="73541272"/>
    <w:rsid w:val="7370E5F0"/>
    <w:rsid w:val="73810630"/>
    <w:rsid w:val="74297219"/>
    <w:rsid w:val="7449F8EA"/>
    <w:rsid w:val="7468E2C0"/>
    <w:rsid w:val="750E236A"/>
    <w:rsid w:val="756C473D"/>
    <w:rsid w:val="75E796BF"/>
    <w:rsid w:val="75EEE386"/>
    <w:rsid w:val="75F8DFFB"/>
    <w:rsid w:val="764A3D96"/>
    <w:rsid w:val="764BC974"/>
    <w:rsid w:val="768E9963"/>
    <w:rsid w:val="76918E87"/>
    <w:rsid w:val="76AA41B4"/>
    <w:rsid w:val="76B11CCF"/>
    <w:rsid w:val="76F90C79"/>
    <w:rsid w:val="776ED982"/>
    <w:rsid w:val="77DF09E8"/>
    <w:rsid w:val="77E1518A"/>
    <w:rsid w:val="786003E0"/>
    <w:rsid w:val="78673D48"/>
    <w:rsid w:val="78915105"/>
    <w:rsid w:val="78DC64C2"/>
    <w:rsid w:val="78ECEE3E"/>
    <w:rsid w:val="792FE323"/>
    <w:rsid w:val="797F4704"/>
    <w:rsid w:val="79BAE134"/>
    <w:rsid w:val="7A1C2CCA"/>
    <w:rsid w:val="7A98734D"/>
    <w:rsid w:val="7B06A9B2"/>
    <w:rsid w:val="7BEEF320"/>
    <w:rsid w:val="7C33EB05"/>
    <w:rsid w:val="7C5467A9"/>
    <w:rsid w:val="7C586D0B"/>
    <w:rsid w:val="7C74799D"/>
    <w:rsid w:val="7CB48631"/>
    <w:rsid w:val="7CCE96E6"/>
    <w:rsid w:val="7D185CF6"/>
    <w:rsid w:val="7D7E9C69"/>
    <w:rsid w:val="7D935BDD"/>
    <w:rsid w:val="7D9E9A97"/>
    <w:rsid w:val="7DF27531"/>
    <w:rsid w:val="7E0344AD"/>
    <w:rsid w:val="7E8DA5D9"/>
    <w:rsid w:val="7EA7EF53"/>
    <w:rsid w:val="7EC11422"/>
    <w:rsid w:val="7F42E89A"/>
    <w:rsid w:val="7F6809DB"/>
    <w:rsid w:val="7F7A0512"/>
    <w:rsid w:val="7F89CCFC"/>
    <w:rsid w:val="7F961AE7"/>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1E342"/>
  <w15:docId w15:val="{1EDDE561-6E9C-4E12-91E4-32420FAD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C" w:eastAsia="es-419" w:bidi="ar-SA"/>
      </w:rPr>
    </w:rPrDefault>
    <w:pPrDefault>
      <w:pPr>
        <w:spacing w:before="120"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6F4"/>
    <w:rPr>
      <w:rFonts w:eastAsia="Calibri" w:cs="Times New Roman"/>
      <w:lang w:val="es-ES_tradnl" w:eastAsia="en-US"/>
    </w:rPr>
  </w:style>
  <w:style w:type="paragraph" w:styleId="Ttulo1">
    <w:name w:val="heading 1"/>
    <w:basedOn w:val="Normal"/>
    <w:next w:val="Normal"/>
    <w:link w:val="Ttulo1Car"/>
    <w:uiPriority w:val="9"/>
    <w:qFormat/>
    <w:rsid w:val="00160936"/>
    <w:pPr>
      <w:keepNext/>
      <w:keepLines/>
      <w:numPr>
        <w:numId w:val="1"/>
      </w:numPr>
      <w:spacing w:before="480" w:after="480"/>
      <w:outlineLvl w:val="0"/>
    </w:pPr>
    <w:rPr>
      <w:rFonts w:eastAsia="MS ????"/>
      <w:b/>
      <w:bCs/>
      <w:caps/>
      <w:szCs w:val="28"/>
    </w:rPr>
  </w:style>
  <w:style w:type="paragraph" w:styleId="Ttulo2">
    <w:name w:val="heading 2"/>
    <w:basedOn w:val="Normal"/>
    <w:next w:val="Normal"/>
    <w:link w:val="Ttulo2Car"/>
    <w:uiPriority w:val="9"/>
    <w:qFormat/>
    <w:rsid w:val="007F0218"/>
    <w:pPr>
      <w:keepNext/>
      <w:keepLines/>
      <w:numPr>
        <w:ilvl w:val="1"/>
        <w:numId w:val="1"/>
      </w:numPr>
      <w:spacing w:before="240" w:after="240"/>
      <w:outlineLvl w:val="1"/>
    </w:pPr>
    <w:rPr>
      <w:rFonts w:eastAsia="MS ????"/>
      <w:b/>
      <w:bCs/>
      <w:szCs w:val="26"/>
    </w:rPr>
  </w:style>
  <w:style w:type="paragraph" w:styleId="Ttulo3">
    <w:name w:val="heading 3"/>
    <w:basedOn w:val="Normal"/>
    <w:next w:val="Normal"/>
    <w:link w:val="Ttulo3Car"/>
    <w:uiPriority w:val="9"/>
    <w:qFormat/>
    <w:rsid w:val="00914209"/>
    <w:pPr>
      <w:keepNext/>
      <w:keepLines/>
      <w:numPr>
        <w:ilvl w:val="2"/>
        <w:numId w:val="1"/>
      </w:numPr>
      <w:spacing w:before="200" w:after="0"/>
      <w:outlineLvl w:val="2"/>
    </w:pPr>
    <w:rPr>
      <w:rFonts w:eastAsia="MS ????"/>
      <w:b/>
      <w:bCs/>
    </w:rPr>
  </w:style>
  <w:style w:type="paragraph" w:styleId="Ttulo4">
    <w:name w:val="heading 4"/>
    <w:basedOn w:val="Normal"/>
    <w:next w:val="Normal"/>
    <w:link w:val="Ttulo4Car"/>
    <w:uiPriority w:val="9"/>
    <w:qFormat/>
    <w:rsid w:val="00090048"/>
    <w:pPr>
      <w:keepNext/>
      <w:numPr>
        <w:ilvl w:val="3"/>
        <w:numId w:val="1"/>
      </w:numPr>
      <w:autoSpaceDE w:val="0"/>
      <w:autoSpaceDN w:val="0"/>
      <w:adjustRightInd w:val="0"/>
      <w:spacing w:after="0" w:line="480" w:lineRule="auto"/>
      <w:outlineLvl w:val="3"/>
    </w:pPr>
    <w:rPr>
      <w:rFonts w:eastAsia="Times New Roman"/>
      <w:b/>
      <w:i/>
      <w:szCs w:val="20"/>
      <w:lang w:val="es-MX" w:eastAsia="es-ES"/>
    </w:rPr>
  </w:style>
  <w:style w:type="paragraph" w:styleId="Ttulo5">
    <w:name w:val="heading 5"/>
    <w:basedOn w:val="Normal"/>
    <w:next w:val="Normal"/>
    <w:link w:val="Ttulo5Car"/>
    <w:uiPriority w:val="9"/>
    <w:unhideWhenUsed/>
    <w:qFormat/>
    <w:locked/>
    <w:rsid w:val="007355BF"/>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locked/>
    <w:rsid w:val="007355BF"/>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locked/>
    <w:rsid w:val="007355BF"/>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locked/>
    <w:rsid w:val="007355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locked/>
    <w:rsid w:val="007355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tulo">
    <w:name w:val="Title"/>
    <w:basedOn w:val="Normal"/>
    <w:link w:val="TtuloCar"/>
    <w:uiPriority w:val="99"/>
    <w:qFormat/>
    <w:rsid w:val="005524BA"/>
    <w:pPr>
      <w:spacing w:after="120"/>
      <w:jc w:val="center"/>
    </w:pPr>
    <w:rPr>
      <w:rFonts w:eastAsia="Times New Roman" w:cs="Tahoma"/>
      <w:b/>
      <w:sz w:val="32"/>
      <w:szCs w:val="24"/>
      <w:lang w:val="en-US" w:eastAsia="es-ES"/>
    </w:rPr>
  </w:style>
  <w:style w:type="character" w:customStyle="1" w:styleId="Ttulo1Car">
    <w:name w:val="Título 1 Car"/>
    <w:basedOn w:val="Fuentedeprrafopredeter"/>
    <w:link w:val="Ttulo1"/>
    <w:uiPriority w:val="9"/>
    <w:locked/>
    <w:rsid w:val="00160936"/>
    <w:rPr>
      <w:rFonts w:eastAsia="MS ????" w:cs="Times New Roman"/>
      <w:b/>
      <w:bCs/>
      <w:caps/>
      <w:szCs w:val="28"/>
      <w:lang w:val="es-ES_tradnl" w:eastAsia="en-US"/>
    </w:rPr>
  </w:style>
  <w:style w:type="character" w:customStyle="1" w:styleId="Ttulo2Car">
    <w:name w:val="Título 2 Car"/>
    <w:basedOn w:val="Fuentedeprrafopredeter"/>
    <w:link w:val="Ttulo2"/>
    <w:uiPriority w:val="9"/>
    <w:locked/>
    <w:rsid w:val="007F0218"/>
    <w:rPr>
      <w:rFonts w:eastAsia="MS ????" w:cs="Times New Roman"/>
      <w:b/>
      <w:bCs/>
      <w:szCs w:val="26"/>
      <w:lang w:val="es-ES_tradnl" w:eastAsia="en-US"/>
    </w:rPr>
  </w:style>
  <w:style w:type="character" w:customStyle="1" w:styleId="Ttulo3Car">
    <w:name w:val="Título 3 Car"/>
    <w:basedOn w:val="Fuentedeprrafopredeter"/>
    <w:link w:val="Ttulo3"/>
    <w:uiPriority w:val="9"/>
    <w:locked/>
    <w:rsid w:val="00914209"/>
    <w:rPr>
      <w:rFonts w:eastAsia="MS ????" w:cs="Times New Roman"/>
      <w:b/>
      <w:bCs/>
      <w:lang w:val="es-ES_tradnl" w:eastAsia="en-US"/>
    </w:rPr>
  </w:style>
  <w:style w:type="character" w:customStyle="1" w:styleId="Ttulo4Car">
    <w:name w:val="Título 4 Car"/>
    <w:basedOn w:val="Fuentedeprrafopredeter"/>
    <w:link w:val="Ttulo4"/>
    <w:uiPriority w:val="9"/>
    <w:locked/>
    <w:rsid w:val="00090048"/>
    <w:rPr>
      <w:rFonts w:eastAsia="Times New Roman" w:cs="Times New Roman"/>
      <w:b/>
      <w:i/>
      <w:szCs w:val="20"/>
      <w:lang w:val="es-MX" w:eastAsia="es-ES"/>
    </w:rPr>
  </w:style>
  <w:style w:type="character" w:customStyle="1" w:styleId="Ttulo5Car">
    <w:name w:val="Título 5 Car"/>
    <w:basedOn w:val="Fuentedeprrafopredeter"/>
    <w:link w:val="Ttulo5"/>
    <w:uiPriority w:val="9"/>
    <w:rsid w:val="007355BF"/>
    <w:rPr>
      <w:rFonts w:asciiTheme="majorHAnsi" w:eastAsiaTheme="majorEastAsia" w:hAnsiTheme="majorHAnsi" w:cstheme="majorBidi"/>
      <w:color w:val="365F91" w:themeColor="accent1" w:themeShade="BF"/>
      <w:lang w:val="es-ES_tradnl" w:eastAsia="en-US"/>
    </w:rPr>
  </w:style>
  <w:style w:type="character" w:customStyle="1" w:styleId="Ttulo6Car">
    <w:name w:val="Título 6 Car"/>
    <w:basedOn w:val="Fuentedeprrafopredeter"/>
    <w:link w:val="Ttulo6"/>
    <w:uiPriority w:val="9"/>
    <w:rsid w:val="007355BF"/>
    <w:rPr>
      <w:rFonts w:asciiTheme="majorHAnsi" w:eastAsiaTheme="majorEastAsia" w:hAnsiTheme="majorHAnsi" w:cstheme="majorBidi"/>
      <w:color w:val="243F60" w:themeColor="accent1" w:themeShade="7F"/>
      <w:lang w:val="es-ES_tradnl" w:eastAsia="en-US"/>
    </w:rPr>
  </w:style>
  <w:style w:type="character" w:customStyle="1" w:styleId="Ttulo7Car">
    <w:name w:val="Título 7 Car"/>
    <w:basedOn w:val="Fuentedeprrafopredeter"/>
    <w:link w:val="Ttulo7"/>
    <w:semiHidden/>
    <w:rsid w:val="007355BF"/>
    <w:rPr>
      <w:rFonts w:asciiTheme="majorHAnsi" w:eastAsiaTheme="majorEastAsia" w:hAnsiTheme="majorHAnsi" w:cstheme="majorBidi"/>
      <w:i/>
      <w:iCs/>
      <w:color w:val="243F60" w:themeColor="accent1" w:themeShade="7F"/>
      <w:lang w:val="es-ES_tradnl" w:eastAsia="en-US"/>
    </w:rPr>
  </w:style>
  <w:style w:type="character" w:customStyle="1" w:styleId="Ttulo8Car">
    <w:name w:val="Título 8 Car"/>
    <w:basedOn w:val="Fuentedeprrafopredeter"/>
    <w:link w:val="Ttulo8"/>
    <w:semiHidden/>
    <w:rsid w:val="007355BF"/>
    <w:rPr>
      <w:rFonts w:asciiTheme="majorHAnsi" w:eastAsiaTheme="majorEastAsia" w:hAnsiTheme="majorHAnsi" w:cstheme="majorBidi"/>
      <w:color w:val="272727" w:themeColor="text1" w:themeTint="D8"/>
      <w:sz w:val="21"/>
      <w:szCs w:val="21"/>
      <w:lang w:val="es-ES_tradnl" w:eastAsia="en-US"/>
    </w:rPr>
  </w:style>
  <w:style w:type="character" w:customStyle="1" w:styleId="Ttulo9Car">
    <w:name w:val="Título 9 Car"/>
    <w:basedOn w:val="Fuentedeprrafopredeter"/>
    <w:link w:val="Ttulo9"/>
    <w:rsid w:val="007355BF"/>
    <w:rPr>
      <w:rFonts w:asciiTheme="majorHAnsi" w:eastAsiaTheme="majorEastAsia" w:hAnsiTheme="majorHAnsi" w:cstheme="majorBidi"/>
      <w:i/>
      <w:iCs/>
      <w:color w:val="272727" w:themeColor="text1" w:themeTint="D8"/>
      <w:sz w:val="21"/>
      <w:szCs w:val="21"/>
      <w:lang w:val="es-ES_tradnl" w:eastAsia="en-US"/>
    </w:rPr>
  </w:style>
  <w:style w:type="character" w:customStyle="1" w:styleId="apple-converted-space">
    <w:name w:val="apple-converted-space"/>
    <w:basedOn w:val="Fuentedeprrafopredeter"/>
    <w:rsid w:val="00C3480A"/>
    <w:rPr>
      <w:rFonts w:cs="Times New Roman"/>
    </w:rPr>
  </w:style>
  <w:style w:type="character" w:styleId="Textoennegrita">
    <w:name w:val="Strong"/>
    <w:basedOn w:val="Fuentedeprrafopredeter"/>
    <w:uiPriority w:val="22"/>
    <w:qFormat/>
    <w:rsid w:val="00C3480A"/>
    <w:rPr>
      <w:rFonts w:cs="Times New Roman"/>
      <w:b/>
      <w:bCs/>
    </w:rPr>
  </w:style>
  <w:style w:type="paragraph" w:styleId="Prrafodelista">
    <w:name w:val="List Paragraph"/>
    <w:aliases w:val="Dot pt,F5 List Paragraph,List Paragraph Char Char Char,Indicator Text,Numbered Para 1,Bullet 1,Bullet Points,List Paragraph2,MAIN CONTENT,Normal numbered,Colorful List - Accent 11,Issue Action POC,3,POCG Table Text,Titulo 4,Bullets,L"/>
    <w:basedOn w:val="Normal"/>
    <w:link w:val="PrrafodelistaCar"/>
    <w:uiPriority w:val="34"/>
    <w:qFormat/>
    <w:rsid w:val="00B21179"/>
    <w:pPr>
      <w:ind w:left="720"/>
      <w:contextualSpacing/>
    </w:pPr>
  </w:style>
  <w:style w:type="paragraph" w:styleId="NormalWeb">
    <w:name w:val="Normal (Web)"/>
    <w:basedOn w:val="Normal"/>
    <w:uiPriority w:val="99"/>
    <w:rsid w:val="007E6644"/>
    <w:pPr>
      <w:spacing w:before="100" w:beforeAutospacing="1" w:after="100" w:afterAutospacing="1" w:line="240" w:lineRule="auto"/>
    </w:pPr>
    <w:rPr>
      <w:rFonts w:ascii="Times New Roman" w:eastAsia="Times New Roman" w:hAnsi="Times New Roman"/>
      <w:sz w:val="24"/>
      <w:szCs w:val="24"/>
      <w:lang w:eastAsia="es-EC"/>
    </w:rPr>
  </w:style>
  <w:style w:type="paragraph" w:styleId="Encabezado">
    <w:name w:val="header"/>
    <w:basedOn w:val="Normal"/>
    <w:link w:val="EncabezadoCar"/>
    <w:uiPriority w:val="99"/>
    <w:rsid w:val="007223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7223D8"/>
    <w:rPr>
      <w:rFonts w:cs="Times New Roman"/>
    </w:rPr>
  </w:style>
  <w:style w:type="paragraph" w:styleId="Piedepgina">
    <w:name w:val="footer"/>
    <w:basedOn w:val="Normal"/>
    <w:link w:val="PiedepginaCar"/>
    <w:uiPriority w:val="99"/>
    <w:rsid w:val="007223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7223D8"/>
    <w:rPr>
      <w:rFonts w:cs="Times New Roman"/>
    </w:rPr>
  </w:style>
  <w:style w:type="table" w:styleId="Tablaconcuadrcula">
    <w:name w:val="Table Grid"/>
    <w:basedOn w:val="Tablanormal"/>
    <w:uiPriority w:val="39"/>
    <w:qFormat/>
    <w:rsid w:val="008A65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99"/>
    <w:rsid w:val="008A65CE"/>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media1-nfasis3">
    <w:name w:val="Medium Grid 1 Accent 3"/>
    <w:basedOn w:val="Tablanormal"/>
    <w:uiPriority w:val="99"/>
    <w:rsid w:val="008A65CE"/>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Textodeglobo">
    <w:name w:val="Balloon Text"/>
    <w:basedOn w:val="Normal"/>
    <w:link w:val="TextodegloboCar"/>
    <w:uiPriority w:val="99"/>
    <w:semiHidden/>
    <w:rsid w:val="00665C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65CCB"/>
    <w:rPr>
      <w:rFonts w:ascii="Tahoma" w:hAnsi="Tahoma" w:cs="Tahoma"/>
      <w:sz w:val="16"/>
      <w:szCs w:val="16"/>
    </w:rPr>
  </w:style>
  <w:style w:type="paragraph" w:styleId="Textonotapie">
    <w:name w:val="footnote text"/>
    <w:aliases w:val="Geneva 9,Font: Geneva 9,Boston 10,f,Footnote,otnote Text,ft,single space,footnote text,Times Roman 9, Char Car, Char Car Char, Char Char Car Car,f Car,footnote text Car Car Car Car Car Car Car,Char Char Char Char,Fußnote,fn,ADB Char Char"/>
    <w:basedOn w:val="Normal"/>
    <w:link w:val="TextonotapieCar"/>
    <w:uiPriority w:val="99"/>
    <w:qFormat/>
    <w:rsid w:val="00CA6BFC"/>
    <w:pPr>
      <w:spacing w:after="0" w:line="240" w:lineRule="auto"/>
    </w:pPr>
    <w:rPr>
      <w:sz w:val="20"/>
      <w:szCs w:val="20"/>
    </w:rPr>
  </w:style>
  <w:style w:type="character" w:customStyle="1" w:styleId="TextonotapieCar">
    <w:name w:val="Texto nota pie Car"/>
    <w:aliases w:val="Geneva 9 Car,Font: Geneva 9 Car,Boston 10 Car,f Car1,Footnote Car,otnote Text Car,ft Car,single space Car,footnote text Car,Times Roman 9 Car, Char Car Car, Char Car Char Car, Char Char Car Car Car,f Car Car,Char Char Char Char Car"/>
    <w:basedOn w:val="Fuentedeprrafopredeter"/>
    <w:link w:val="Textonotapie"/>
    <w:uiPriority w:val="99"/>
    <w:locked/>
    <w:rsid w:val="00CA6BFC"/>
    <w:rPr>
      <w:rFonts w:cs="Times New Roman"/>
      <w:sz w:val="20"/>
      <w:szCs w:val="20"/>
    </w:rPr>
  </w:style>
  <w:style w:type="character" w:styleId="Refdenotaalpie">
    <w:name w:val="footnote reference"/>
    <w:aliases w:val="16 Point,Superscript 6 Point,Superscript 6 Point + 11 pt,ftref,BVI fnr,BVI fnr Car Car,BVI fnr Car,BVI fnr Car Car Car Car,Footnote text,Ref. de nota al pi,Ref,de nota al pie,Footnotes refss,Texto de nota al pie,fr,Style 24,o"/>
    <w:basedOn w:val="Fuentedeprrafopredeter"/>
    <w:link w:val="CharCharCharCharCarChar"/>
    <w:uiPriority w:val="99"/>
    <w:qFormat/>
    <w:rsid w:val="00CA6BFC"/>
    <w:rPr>
      <w:rFonts w:ascii="Calibri" w:eastAsia="Calibri" w:hAnsi="Calibri" w:cs="Times New Roman"/>
      <w:vertAlign w:val="superscript"/>
      <w:lang w:val="es-ES" w:eastAsia="es-ES"/>
    </w:rPr>
  </w:style>
  <w:style w:type="paragraph" w:styleId="Textoindependiente">
    <w:name w:val="Body Text"/>
    <w:basedOn w:val="Normal"/>
    <w:link w:val="TextoindependienteCar"/>
    <w:uiPriority w:val="1"/>
    <w:qFormat/>
    <w:rsid w:val="005524BA"/>
    <w:pPr>
      <w:spacing w:before="80" w:after="80" w:line="280" w:lineRule="exact"/>
      <w:jc w:val="right"/>
    </w:pPr>
    <w:rPr>
      <w:rFonts w:ascii="Tahoma" w:eastAsia="Times New Roman" w:hAnsi="Tahoma" w:cs="Tahoma"/>
      <w:b/>
      <w:sz w:val="40"/>
      <w:szCs w:val="24"/>
      <w:lang w:val="es-MX" w:eastAsia="es-ES"/>
    </w:rPr>
  </w:style>
  <w:style w:type="character" w:customStyle="1" w:styleId="TextoindependienteCar">
    <w:name w:val="Texto independiente Car"/>
    <w:basedOn w:val="Fuentedeprrafopredeter"/>
    <w:link w:val="Textoindependiente"/>
    <w:uiPriority w:val="1"/>
    <w:locked/>
    <w:rsid w:val="005524BA"/>
    <w:rPr>
      <w:rFonts w:ascii="Tahoma" w:hAnsi="Tahoma" w:cs="Tahoma"/>
      <w:b/>
      <w:sz w:val="24"/>
      <w:szCs w:val="24"/>
      <w:lang w:val="es-MX" w:eastAsia="es-ES"/>
    </w:rPr>
  </w:style>
  <w:style w:type="character" w:customStyle="1" w:styleId="TtuloCar">
    <w:name w:val="Título Car"/>
    <w:basedOn w:val="Fuentedeprrafopredeter"/>
    <w:link w:val="Ttulo"/>
    <w:uiPriority w:val="99"/>
    <w:locked/>
    <w:rsid w:val="005524BA"/>
    <w:rPr>
      <w:rFonts w:ascii="Arial" w:hAnsi="Arial" w:cs="Tahoma"/>
      <w:b/>
      <w:sz w:val="24"/>
      <w:szCs w:val="24"/>
      <w:lang w:val="en-US" w:eastAsia="es-ES"/>
    </w:rPr>
  </w:style>
  <w:style w:type="character" w:customStyle="1" w:styleId="CommentTextChar">
    <w:name w:val="Comment Text Char"/>
    <w:uiPriority w:val="99"/>
    <w:locked/>
    <w:rsid w:val="003725A4"/>
    <w:rPr>
      <w:rFonts w:ascii="Cambria" w:hAnsi="Cambria" w:cs="Times New Roman"/>
      <w:sz w:val="20"/>
      <w:szCs w:val="20"/>
      <w:lang w:val="es-ES_tradnl"/>
    </w:rPr>
  </w:style>
  <w:style w:type="paragraph" w:styleId="Textocomentario">
    <w:name w:val="annotation text"/>
    <w:basedOn w:val="Normal"/>
    <w:link w:val="TextocomentarioCar"/>
    <w:uiPriority w:val="99"/>
    <w:rsid w:val="003725A4"/>
    <w:pPr>
      <w:spacing w:line="240" w:lineRule="auto"/>
    </w:pPr>
    <w:rPr>
      <w:rFonts w:ascii="Cambria" w:hAnsi="Cambria"/>
      <w:sz w:val="20"/>
      <w:szCs w:val="20"/>
    </w:rPr>
  </w:style>
  <w:style w:type="character" w:customStyle="1" w:styleId="TextocomentarioCar">
    <w:name w:val="Texto comentario Car"/>
    <w:basedOn w:val="Fuentedeprrafopredeter"/>
    <w:link w:val="Textocomentario"/>
    <w:uiPriority w:val="99"/>
    <w:locked/>
    <w:rPr>
      <w:rFonts w:cs="Times New Roman"/>
      <w:sz w:val="20"/>
      <w:szCs w:val="20"/>
      <w:lang w:val="es-ES_tradnl" w:eastAsia="en-US"/>
    </w:rPr>
  </w:style>
  <w:style w:type="paragraph" w:styleId="Descripcin">
    <w:name w:val="caption"/>
    <w:basedOn w:val="Normal"/>
    <w:uiPriority w:val="99"/>
    <w:qFormat/>
    <w:rsid w:val="00815AF4"/>
    <w:pPr>
      <w:suppressLineNumbers/>
      <w:suppressAutoHyphens/>
      <w:spacing w:after="120" w:line="240" w:lineRule="auto"/>
    </w:pPr>
    <w:rPr>
      <w:rFonts w:ascii="Myriad Pro" w:eastAsia="Times New Roman" w:hAnsi="Myriad Pro" w:cs="Mangal"/>
      <w:i/>
      <w:iCs/>
      <w:sz w:val="24"/>
      <w:szCs w:val="24"/>
      <w:lang w:eastAsia="zh-CN"/>
    </w:rPr>
  </w:style>
  <w:style w:type="paragraph" w:customStyle="1" w:styleId="xl65">
    <w:name w:val="xl65"/>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0"/>
      <w:szCs w:val="20"/>
      <w:lang w:val="es-EC" w:eastAsia="es-ES"/>
    </w:rPr>
  </w:style>
  <w:style w:type="paragraph" w:customStyle="1" w:styleId="xl66">
    <w:name w:val="xl66"/>
    <w:basedOn w:val="Normal"/>
    <w:rsid w:val="006E56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w:hAnsi="Times"/>
      <w:sz w:val="24"/>
      <w:szCs w:val="24"/>
      <w:lang w:val="es-EC" w:eastAsia="es-ES"/>
    </w:rPr>
  </w:style>
  <w:style w:type="paragraph" w:customStyle="1" w:styleId="xl67">
    <w:name w:val="xl67"/>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w:hAnsi="Times"/>
      <w:sz w:val="24"/>
      <w:szCs w:val="24"/>
      <w:lang w:val="es-EC" w:eastAsia="es-ES"/>
    </w:rPr>
  </w:style>
  <w:style w:type="paragraph" w:customStyle="1" w:styleId="xl68">
    <w:name w:val="xl68"/>
    <w:basedOn w:val="Normal"/>
    <w:rsid w:val="006E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w:hAnsi="Times"/>
      <w:sz w:val="24"/>
      <w:szCs w:val="24"/>
      <w:lang w:val="es-EC" w:eastAsia="es-ES"/>
    </w:rPr>
  </w:style>
  <w:style w:type="paragraph" w:customStyle="1" w:styleId="xl69">
    <w:name w:val="xl69"/>
    <w:basedOn w:val="Normal"/>
    <w:rsid w:val="006E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w:hAnsi="Times"/>
      <w:sz w:val="26"/>
      <w:szCs w:val="26"/>
      <w:lang w:val="es-EC" w:eastAsia="es-ES"/>
    </w:rPr>
  </w:style>
  <w:style w:type="paragraph" w:customStyle="1" w:styleId="xl70">
    <w:name w:val="xl70"/>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b/>
      <w:bCs/>
      <w:sz w:val="26"/>
      <w:szCs w:val="26"/>
      <w:lang w:val="es-EC" w:eastAsia="es-ES"/>
    </w:rPr>
  </w:style>
  <w:style w:type="paragraph" w:customStyle="1" w:styleId="xl71">
    <w:name w:val="xl71"/>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lang w:val="es-EC" w:eastAsia="es-ES"/>
    </w:rPr>
  </w:style>
  <w:style w:type="paragraph" w:customStyle="1" w:styleId="xl72">
    <w:name w:val="xl72"/>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u w:val="single"/>
      <w:lang w:val="es-EC" w:eastAsia="es-ES"/>
    </w:rPr>
  </w:style>
  <w:style w:type="paragraph" w:customStyle="1" w:styleId="xl73">
    <w:name w:val="xl73"/>
    <w:basedOn w:val="Normal"/>
    <w:rsid w:val="006E5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w:hAnsi="Times"/>
      <w:sz w:val="26"/>
      <w:szCs w:val="26"/>
      <w:lang w:val="es-EC" w:eastAsia="es-ES"/>
    </w:rPr>
  </w:style>
  <w:style w:type="paragraph" w:customStyle="1" w:styleId="xl74">
    <w:name w:val="xl74"/>
    <w:basedOn w:val="Normal"/>
    <w:rsid w:val="006E567C"/>
    <w:pPr>
      <w:spacing w:before="100" w:beforeAutospacing="1" w:after="100" w:afterAutospacing="1" w:line="240" w:lineRule="auto"/>
      <w:textAlignment w:val="top"/>
    </w:pPr>
    <w:rPr>
      <w:rFonts w:ascii="Times" w:hAnsi="Times"/>
      <w:sz w:val="26"/>
      <w:szCs w:val="26"/>
      <w:lang w:val="es-EC" w:eastAsia="es-ES"/>
    </w:rPr>
  </w:style>
  <w:style w:type="paragraph" w:customStyle="1" w:styleId="xl75">
    <w:name w:val="xl75"/>
    <w:basedOn w:val="Normal"/>
    <w:rsid w:val="006E567C"/>
    <w:pPr>
      <w:pBdr>
        <w:left w:val="single" w:sz="4" w:space="0" w:color="auto"/>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76">
    <w:name w:val="xl76"/>
    <w:basedOn w:val="Normal"/>
    <w:rsid w:val="006E567C"/>
    <w:pPr>
      <w:pBdr>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77">
    <w:name w:val="xl77"/>
    <w:basedOn w:val="Normal"/>
    <w:rsid w:val="006E56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w:hAnsi="Times"/>
      <w:sz w:val="24"/>
      <w:szCs w:val="24"/>
      <w:lang w:val="es-EC" w:eastAsia="es-ES"/>
    </w:rPr>
  </w:style>
  <w:style w:type="paragraph" w:customStyle="1" w:styleId="xl78">
    <w:name w:val="xl78"/>
    <w:basedOn w:val="Normal"/>
    <w:rsid w:val="006E56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w:hAnsi="Times"/>
      <w:sz w:val="20"/>
      <w:szCs w:val="20"/>
      <w:lang w:val="es-EC" w:eastAsia="es-ES"/>
    </w:rPr>
  </w:style>
  <w:style w:type="paragraph" w:customStyle="1" w:styleId="xl79">
    <w:name w:val="xl79"/>
    <w:basedOn w:val="Normal"/>
    <w:rsid w:val="006E567C"/>
    <w:pPr>
      <w:pBdr>
        <w:bottom w:val="single" w:sz="4" w:space="0" w:color="auto"/>
      </w:pBdr>
      <w:shd w:val="clear" w:color="000000" w:fill="92D050"/>
      <w:spacing w:before="100" w:beforeAutospacing="1" w:after="100" w:afterAutospacing="1" w:line="240" w:lineRule="auto"/>
      <w:jc w:val="center"/>
    </w:pPr>
    <w:rPr>
      <w:rFonts w:ascii="Times" w:hAnsi="Times"/>
      <w:sz w:val="24"/>
      <w:szCs w:val="24"/>
      <w:lang w:val="es-EC" w:eastAsia="es-ES"/>
    </w:rPr>
  </w:style>
  <w:style w:type="paragraph" w:customStyle="1" w:styleId="xl80">
    <w:name w:val="xl80"/>
    <w:basedOn w:val="Normal"/>
    <w:rsid w:val="006E567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w:hAnsi="Times"/>
      <w:sz w:val="24"/>
      <w:szCs w:val="24"/>
      <w:lang w:val="es-EC" w:eastAsia="es-ES"/>
    </w:rPr>
  </w:style>
  <w:style w:type="paragraph" w:customStyle="1" w:styleId="xl81">
    <w:name w:val="xl81"/>
    <w:basedOn w:val="Normal"/>
    <w:rsid w:val="006E567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w:hAnsi="Times"/>
      <w:sz w:val="24"/>
      <w:szCs w:val="24"/>
      <w:lang w:val="es-EC" w:eastAsia="es-ES"/>
    </w:rPr>
  </w:style>
  <w:style w:type="paragraph" w:customStyle="1" w:styleId="xl82">
    <w:name w:val="xl82"/>
    <w:basedOn w:val="Normal"/>
    <w:rsid w:val="006E567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w:hAnsi="Times"/>
      <w:sz w:val="20"/>
      <w:szCs w:val="20"/>
      <w:lang w:val="es-EC" w:eastAsia="es-ES"/>
    </w:rPr>
  </w:style>
  <w:style w:type="paragraph" w:customStyle="1" w:styleId="xl83">
    <w:name w:val="xl83"/>
    <w:basedOn w:val="Normal"/>
    <w:rsid w:val="006E567C"/>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w:hAnsi="Times"/>
      <w:sz w:val="24"/>
      <w:szCs w:val="24"/>
      <w:lang w:val="es-EC" w:eastAsia="es-ES"/>
    </w:rPr>
  </w:style>
  <w:style w:type="paragraph" w:customStyle="1" w:styleId="Default">
    <w:name w:val="Default"/>
    <w:rsid w:val="00B40EA3"/>
    <w:pPr>
      <w:autoSpaceDE w:val="0"/>
      <w:autoSpaceDN w:val="0"/>
      <w:adjustRightInd w:val="0"/>
    </w:pPr>
    <w:rPr>
      <w:rFonts w:ascii="Tahoma" w:eastAsia="Times New Roman" w:hAnsi="Tahoma" w:cs="Tahoma"/>
      <w:color w:val="000000"/>
      <w:sz w:val="24"/>
      <w:szCs w:val="24"/>
    </w:rPr>
  </w:style>
  <w:style w:type="character" w:styleId="Nmerodepgina">
    <w:name w:val="page number"/>
    <w:basedOn w:val="Fuentedeprrafopredeter"/>
    <w:uiPriority w:val="99"/>
    <w:semiHidden/>
    <w:rsid w:val="00B40EA3"/>
    <w:rPr>
      <w:rFonts w:cs="Times New Roman"/>
    </w:rPr>
  </w:style>
  <w:style w:type="paragraph" w:customStyle="1" w:styleId="CalendarText">
    <w:name w:val="CalendarText"/>
    <w:basedOn w:val="Normal"/>
    <w:uiPriority w:val="99"/>
    <w:rsid w:val="00EA1A55"/>
    <w:pPr>
      <w:spacing w:after="0" w:line="240" w:lineRule="auto"/>
    </w:pPr>
    <w:rPr>
      <w:rFonts w:eastAsia="Times New Roman"/>
      <w:color w:val="000000"/>
      <w:sz w:val="20"/>
      <w:szCs w:val="24"/>
      <w:lang w:val="en-US"/>
    </w:rPr>
  </w:style>
  <w:style w:type="character" w:customStyle="1" w:styleId="StyleStyleCalendarNumbers10ptNotBold11pt">
    <w:name w:val="Style Style CalendarNumbers + 10 pt Not Bold + 11 pt"/>
    <w:basedOn w:val="Fuentedeprrafopredeter"/>
    <w:uiPriority w:val="99"/>
    <w:rsid w:val="00EA1A55"/>
    <w:rPr>
      <w:rFonts w:ascii="Arial" w:hAnsi="Arial" w:cs="Times New Roman"/>
      <w:b/>
      <w:bCs/>
      <w:color w:val="000080"/>
      <w:sz w:val="20"/>
      <w:szCs w:val="20"/>
    </w:rPr>
  </w:style>
  <w:style w:type="character" w:customStyle="1" w:styleId="WinCalendarHolidayBlue">
    <w:name w:val="WinCalendar_HolidayBlue"/>
    <w:basedOn w:val="Fuentedeprrafopredeter"/>
    <w:uiPriority w:val="99"/>
    <w:rsid w:val="00EA1A55"/>
    <w:rPr>
      <w:rFonts w:ascii="Arial Narrow" w:hAnsi="Arial Narrow" w:cs="Times New Roman"/>
      <w:color w:val="333399"/>
      <w:sz w:val="18"/>
    </w:rPr>
  </w:style>
  <w:style w:type="character" w:customStyle="1" w:styleId="WinCalendarBLANKCELLSTYLE1">
    <w:name w:val="WinCalendar_BLANKCELL_STYLE1"/>
    <w:basedOn w:val="Fuentedeprrafopredeter"/>
    <w:uiPriority w:val="99"/>
    <w:rsid w:val="00EA1A55"/>
    <w:rPr>
      <w:rFonts w:ascii="Arial Narrow" w:hAnsi="Arial Narrow" w:cs="Times New Roman"/>
      <w:color w:val="000000"/>
      <w:sz w:val="19"/>
    </w:rPr>
  </w:style>
  <w:style w:type="table" w:styleId="Sombreadoclaro-nfasis3">
    <w:name w:val="Light Shading Accent 3"/>
    <w:basedOn w:val="Tablanormal"/>
    <w:uiPriority w:val="99"/>
    <w:rsid w:val="00EA1A55"/>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HTMLconformatoprevio">
    <w:name w:val="HTML Preformatted"/>
    <w:basedOn w:val="Normal"/>
    <w:link w:val="HTMLconformatoprevioCar"/>
    <w:uiPriority w:val="99"/>
    <w:semiHidden/>
    <w:unhideWhenUsed/>
    <w:rsid w:val="00FE0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E0631"/>
    <w:rPr>
      <w:rFonts w:ascii="Courier New" w:eastAsia="Times New Roman" w:hAnsi="Courier New" w:cs="Courier New"/>
      <w:sz w:val="20"/>
      <w:szCs w:val="20"/>
      <w:lang w:val="es-MX" w:eastAsia="es-MX"/>
    </w:rPr>
  </w:style>
  <w:style w:type="paragraph" w:styleId="Sinespaciado">
    <w:name w:val="No Spacing"/>
    <w:uiPriority w:val="1"/>
    <w:qFormat/>
    <w:rsid w:val="00EF2A80"/>
    <w:pPr>
      <w:spacing w:before="0" w:after="0" w:line="240" w:lineRule="auto"/>
      <w:jc w:val="left"/>
    </w:pPr>
    <w:rPr>
      <w:rFonts w:eastAsia="Calibri" w:cs="Times New Roman"/>
      <w:lang w:val="es-ES_tradnl" w:eastAsia="en-US"/>
    </w:rPr>
  </w:style>
  <w:style w:type="table" w:customStyle="1" w:styleId="Tablaconcuadrcula4-nfasis31">
    <w:name w:val="Tabla con cuadrícula 4 - Énfasis 31"/>
    <w:basedOn w:val="Tablanormal"/>
    <w:uiPriority w:val="49"/>
    <w:rsid w:val="003C196B"/>
    <w:rPr>
      <w:rFonts w:asciiTheme="minorHAnsi" w:eastAsiaTheme="minorHAnsi" w:hAnsi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TDC">
    <w:name w:val="TOC Heading"/>
    <w:basedOn w:val="Ttulo1"/>
    <w:next w:val="Normal"/>
    <w:uiPriority w:val="39"/>
    <w:unhideWhenUsed/>
    <w:qFormat/>
    <w:rsid w:val="001F18BD"/>
    <w:pPr>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1">
    <w:name w:val="toc 1"/>
    <w:basedOn w:val="Normal"/>
    <w:next w:val="Normal"/>
    <w:autoRedefine/>
    <w:uiPriority w:val="39"/>
    <w:qFormat/>
    <w:locked/>
    <w:rsid w:val="00D46238"/>
    <w:pPr>
      <w:tabs>
        <w:tab w:val="left" w:pos="440"/>
        <w:tab w:val="right" w:leader="dot" w:pos="8494"/>
      </w:tabs>
      <w:spacing w:after="100" w:line="240" w:lineRule="auto"/>
      <w:ind w:right="333"/>
    </w:pPr>
  </w:style>
  <w:style w:type="paragraph" w:styleId="TDC2">
    <w:name w:val="toc 2"/>
    <w:basedOn w:val="Normal"/>
    <w:next w:val="Normal"/>
    <w:autoRedefine/>
    <w:uiPriority w:val="39"/>
    <w:qFormat/>
    <w:locked/>
    <w:rsid w:val="000C12FE"/>
    <w:pPr>
      <w:tabs>
        <w:tab w:val="left" w:pos="880"/>
        <w:tab w:val="right" w:leader="dot" w:pos="8494"/>
      </w:tabs>
      <w:spacing w:after="100" w:line="240" w:lineRule="auto"/>
      <w:ind w:left="220" w:right="333"/>
    </w:pPr>
  </w:style>
  <w:style w:type="character" w:styleId="Hipervnculo">
    <w:name w:val="Hyperlink"/>
    <w:basedOn w:val="Fuentedeprrafopredeter"/>
    <w:uiPriority w:val="99"/>
    <w:unhideWhenUsed/>
    <w:rsid w:val="001F18BD"/>
    <w:rPr>
      <w:color w:val="0000FF" w:themeColor="hyperlink"/>
      <w:u w:val="single"/>
    </w:rPr>
  </w:style>
  <w:style w:type="table" w:customStyle="1" w:styleId="Tabladelista3-nfasis11">
    <w:name w:val="Tabla de lista 3 - Énfasis 11"/>
    <w:basedOn w:val="Tablanormal"/>
    <w:uiPriority w:val="48"/>
    <w:rsid w:val="00F27BE0"/>
    <w:rPr>
      <w:rFonts w:asciiTheme="minorHAnsi" w:eastAsiaTheme="minorHAnsi" w:hAnsiTheme="minorHAnsi" w:cstheme="minorBidi"/>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31">
    <w:name w:val="Tabla de lista 3 - Énfasis 31"/>
    <w:basedOn w:val="Tablanormal"/>
    <w:uiPriority w:val="48"/>
    <w:rsid w:val="002039F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Refdecomentario">
    <w:name w:val="annotation reference"/>
    <w:basedOn w:val="Fuentedeprrafopredeter"/>
    <w:uiPriority w:val="99"/>
    <w:unhideWhenUsed/>
    <w:rsid w:val="00A112D7"/>
    <w:rPr>
      <w:sz w:val="16"/>
      <w:szCs w:val="16"/>
    </w:rPr>
  </w:style>
  <w:style w:type="paragraph" w:styleId="Asuntodelcomentario">
    <w:name w:val="annotation subject"/>
    <w:basedOn w:val="Textocomentario"/>
    <w:next w:val="Textocomentario"/>
    <w:link w:val="AsuntodelcomentarioCar"/>
    <w:uiPriority w:val="99"/>
    <w:unhideWhenUsed/>
    <w:rsid w:val="00A112D7"/>
    <w:rPr>
      <w:rFonts w:ascii="Arial" w:hAnsi="Arial"/>
      <w:b/>
      <w:bCs/>
    </w:rPr>
  </w:style>
  <w:style w:type="character" w:customStyle="1" w:styleId="AsuntodelcomentarioCar">
    <w:name w:val="Asunto del comentario Car"/>
    <w:basedOn w:val="TextocomentarioCar"/>
    <w:link w:val="Asuntodelcomentario"/>
    <w:uiPriority w:val="99"/>
    <w:rsid w:val="00A112D7"/>
    <w:rPr>
      <w:rFonts w:ascii="Arial" w:hAnsi="Arial" w:cs="Times New Roman"/>
      <w:b/>
      <w:bCs/>
      <w:sz w:val="20"/>
      <w:szCs w:val="20"/>
      <w:lang w:val="es-ES_tradnl" w:eastAsia="en-US"/>
    </w:rPr>
  </w:style>
  <w:style w:type="table" w:customStyle="1" w:styleId="Tabladecuadrcula4-nfasis31">
    <w:name w:val="Tabla de cuadrícula 4 - Énfasis 31"/>
    <w:basedOn w:val="Tablanormal"/>
    <w:next w:val="Tablaconcuadrcula4-nfasis31"/>
    <w:uiPriority w:val="49"/>
    <w:rsid w:val="00306C4A"/>
    <w:rPr>
      <w:rFonts w:asciiTheme="minorHAnsi" w:eastAsiaTheme="minorHAnsi" w:hAnsiTheme="minorHAnsi" w:cstheme="minorBidi"/>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aaaa">
    <w:name w:val="aaaa"/>
    <w:basedOn w:val="Normal"/>
    <w:uiPriority w:val="99"/>
    <w:rsid w:val="00E65742"/>
    <w:pPr>
      <w:tabs>
        <w:tab w:val="num" w:pos="360"/>
        <w:tab w:val="num" w:pos="720"/>
      </w:tabs>
      <w:spacing w:before="0" w:after="100" w:line="240" w:lineRule="auto"/>
    </w:pPr>
    <w:rPr>
      <w:rFonts w:ascii="Times New Roman" w:hAnsi="Times New Roman"/>
      <w:lang w:val="en-US"/>
    </w:rPr>
  </w:style>
  <w:style w:type="paragraph" w:styleId="TDC3">
    <w:name w:val="toc 3"/>
    <w:basedOn w:val="Normal"/>
    <w:next w:val="Normal"/>
    <w:autoRedefine/>
    <w:uiPriority w:val="39"/>
    <w:qFormat/>
    <w:locked/>
    <w:rsid w:val="00805B77"/>
    <w:pPr>
      <w:tabs>
        <w:tab w:val="left" w:pos="1320"/>
        <w:tab w:val="left" w:pos="1701"/>
        <w:tab w:val="right" w:leader="dot" w:pos="8505"/>
      </w:tabs>
      <w:spacing w:after="100" w:line="240" w:lineRule="auto"/>
      <w:ind w:left="440" w:right="333"/>
    </w:pPr>
  </w:style>
  <w:style w:type="character" w:customStyle="1" w:styleId="Mencinsinresolver1">
    <w:name w:val="Mención sin resolver1"/>
    <w:basedOn w:val="Fuentedeprrafopredeter"/>
    <w:uiPriority w:val="99"/>
    <w:rsid w:val="001B3422"/>
    <w:rPr>
      <w:color w:val="605E5C"/>
      <w:shd w:val="clear" w:color="auto" w:fill="E1DFDD"/>
    </w:rPr>
  </w:style>
  <w:style w:type="character" w:customStyle="1" w:styleId="PrrafodelistaCar">
    <w:name w:val="Párrafo de lista Car"/>
    <w:aliases w:val="Dot pt Car,F5 List Paragraph Car,List Paragraph Char Char Char Car,Indicator Text Car,Numbered Para 1 Car,Bullet 1 Car,Bullet Points Car,List Paragraph2 Car,MAIN CONTENT Car,Normal numbered Car,Colorful List - Accent 11 Car,3 Car"/>
    <w:basedOn w:val="Fuentedeprrafopredeter"/>
    <w:link w:val="Prrafodelista"/>
    <w:uiPriority w:val="34"/>
    <w:qFormat/>
    <w:rsid w:val="00B21179"/>
    <w:rPr>
      <w:rFonts w:eastAsia="Calibri" w:cs="Times New Roman"/>
      <w:lang w:val="es-ES_tradnl" w:eastAsia="en-US"/>
    </w:rPr>
  </w:style>
  <w:style w:type="table" w:customStyle="1" w:styleId="TableNormal11">
    <w:name w:val="Table Normal11"/>
    <w:uiPriority w:val="2"/>
    <w:semiHidden/>
    <w:unhideWhenUsed/>
    <w:qFormat/>
    <w:rsid w:val="00F81291"/>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1291"/>
    <w:pPr>
      <w:widowControl w:val="0"/>
      <w:autoSpaceDE w:val="0"/>
      <w:autoSpaceDN w:val="0"/>
      <w:spacing w:before="0" w:after="0" w:line="240" w:lineRule="auto"/>
      <w:jc w:val="left"/>
    </w:pPr>
    <w:rPr>
      <w:rFonts w:ascii="Calibri" w:hAnsi="Calibri" w:cs="Calibri"/>
      <w:lang w:eastAsia="es-ES" w:bidi="es-ES"/>
    </w:rPr>
  </w:style>
  <w:style w:type="character" w:customStyle="1" w:styleId="Mencinsinresolver2">
    <w:name w:val="Mención sin resolver2"/>
    <w:basedOn w:val="Fuentedeprrafopredeter"/>
    <w:uiPriority w:val="99"/>
    <w:semiHidden/>
    <w:unhideWhenUsed/>
    <w:rsid w:val="00F81291"/>
    <w:rPr>
      <w:color w:val="605E5C"/>
      <w:shd w:val="clear" w:color="auto" w:fill="E1DFDD"/>
    </w:rPr>
  </w:style>
  <w:style w:type="paragraph" w:customStyle="1" w:styleId="TDRTEXTO">
    <w:name w:val="TDR_TEXTO"/>
    <w:basedOn w:val="Sangra3detindependiente"/>
    <w:link w:val="TDRTEXTOCar"/>
    <w:qFormat/>
    <w:rsid w:val="005F13F6"/>
    <w:pPr>
      <w:spacing w:before="0" w:line="240" w:lineRule="auto"/>
      <w:ind w:left="0"/>
    </w:pPr>
    <w:rPr>
      <w:rFonts w:eastAsia="Times New Roman"/>
      <w:lang w:val="es-MX"/>
    </w:rPr>
  </w:style>
  <w:style w:type="character" w:customStyle="1" w:styleId="TDRTEXTOCar">
    <w:name w:val="TDR_TEXTO Car"/>
    <w:basedOn w:val="Sangra3detindependienteCar"/>
    <w:link w:val="TDRTEXTO"/>
    <w:rsid w:val="005F13F6"/>
    <w:rPr>
      <w:rFonts w:ascii="Arial" w:eastAsia="Times New Roman" w:hAnsi="Arial" w:cs="Arial"/>
      <w:sz w:val="16"/>
      <w:szCs w:val="16"/>
      <w:lang w:val="es-MX" w:eastAsia="en-US"/>
    </w:rPr>
  </w:style>
  <w:style w:type="paragraph" w:styleId="Sangra3detindependiente">
    <w:name w:val="Body Text Indent 3"/>
    <w:basedOn w:val="Normal"/>
    <w:link w:val="Sangra3detindependienteCar"/>
    <w:uiPriority w:val="99"/>
    <w:semiHidden/>
    <w:unhideWhenUsed/>
    <w:rsid w:val="005F13F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F13F6"/>
    <w:rPr>
      <w:rFonts w:ascii="Arial" w:hAnsi="Arial"/>
      <w:sz w:val="16"/>
      <w:szCs w:val="16"/>
      <w:lang w:val="es-ES_tradnl" w:eastAsia="en-US"/>
    </w:rPr>
  </w:style>
  <w:style w:type="table" w:styleId="Tablaconcuadrcula4-nfasis3">
    <w:name w:val="Grid Table 4 Accent 3"/>
    <w:basedOn w:val="Tablanormal"/>
    <w:uiPriority w:val="49"/>
    <w:rsid w:val="00E12D2B"/>
    <w:rPr>
      <w:rFonts w:asciiTheme="minorHAnsi" w:eastAsiaTheme="minorHAnsi" w:hAnsi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tem">
    <w:name w:val="Item"/>
    <w:basedOn w:val="Prrafodelista"/>
    <w:qFormat/>
    <w:rsid w:val="00784038"/>
    <w:pPr>
      <w:numPr>
        <w:numId w:val="3"/>
      </w:numPr>
      <w:spacing w:before="0" w:after="80" w:line="276" w:lineRule="auto"/>
      <w:ind w:left="714" w:hanging="357"/>
    </w:pPr>
    <w:rPr>
      <w:rFonts w:ascii="Calibri" w:eastAsia="Times New Roman" w:hAnsi="Calibri"/>
      <w:lang w:val="pt-BR" w:eastAsia="pt-BR"/>
    </w:rPr>
  </w:style>
  <w:style w:type="paragraph" w:styleId="Sangradetextonormal">
    <w:name w:val="Body Text Indent"/>
    <w:basedOn w:val="Normal"/>
    <w:link w:val="SangradetextonormalCar"/>
    <w:uiPriority w:val="99"/>
    <w:semiHidden/>
    <w:unhideWhenUsed/>
    <w:rsid w:val="002F04E0"/>
    <w:pPr>
      <w:spacing w:after="120"/>
      <w:ind w:left="283"/>
    </w:pPr>
  </w:style>
  <w:style w:type="character" w:customStyle="1" w:styleId="SangradetextonormalCar">
    <w:name w:val="Sangría de texto normal Car"/>
    <w:basedOn w:val="Fuentedeprrafopredeter"/>
    <w:link w:val="Sangradetextonormal"/>
    <w:uiPriority w:val="99"/>
    <w:semiHidden/>
    <w:rsid w:val="002F04E0"/>
    <w:rPr>
      <w:rFonts w:ascii="Arial" w:hAnsi="Arial"/>
      <w:lang w:val="es-ES_tradnl" w:eastAsia="en-US"/>
    </w:rPr>
  </w:style>
  <w:style w:type="paragraph" w:styleId="Textoindependiente2">
    <w:name w:val="Body Text 2"/>
    <w:basedOn w:val="Normal"/>
    <w:link w:val="Textoindependiente2Car"/>
    <w:uiPriority w:val="99"/>
    <w:semiHidden/>
    <w:unhideWhenUsed/>
    <w:rsid w:val="002F04E0"/>
    <w:pPr>
      <w:spacing w:after="120" w:line="480" w:lineRule="auto"/>
    </w:pPr>
  </w:style>
  <w:style w:type="character" w:customStyle="1" w:styleId="Textoindependiente2Car">
    <w:name w:val="Texto independiente 2 Car"/>
    <w:basedOn w:val="Fuentedeprrafopredeter"/>
    <w:link w:val="Textoindependiente2"/>
    <w:uiPriority w:val="99"/>
    <w:semiHidden/>
    <w:rsid w:val="002F04E0"/>
    <w:rPr>
      <w:rFonts w:ascii="Arial" w:hAnsi="Arial"/>
      <w:lang w:val="es-ES_tradnl" w:eastAsia="en-US"/>
    </w:rPr>
  </w:style>
  <w:style w:type="character" w:customStyle="1" w:styleId="EncabezadoCar1">
    <w:name w:val="Encabezado Car1"/>
    <w:uiPriority w:val="99"/>
    <w:rsid w:val="002F04E0"/>
    <w:rPr>
      <w:sz w:val="24"/>
    </w:rPr>
  </w:style>
  <w:style w:type="character" w:customStyle="1" w:styleId="PiedepginaCar1">
    <w:name w:val="Pie de página Car1"/>
    <w:uiPriority w:val="99"/>
    <w:rsid w:val="002F04E0"/>
    <w:rPr>
      <w:sz w:val="24"/>
    </w:rPr>
  </w:style>
  <w:style w:type="paragraph" w:styleId="Sangra2detindependiente">
    <w:name w:val="Body Text Indent 2"/>
    <w:basedOn w:val="Normal"/>
    <w:link w:val="Sangra2detindependienteCar"/>
    <w:rsid w:val="002F04E0"/>
    <w:pPr>
      <w:spacing w:before="0" w:after="120" w:line="480" w:lineRule="auto"/>
      <w:ind w:left="283"/>
      <w:jc w:val="left"/>
    </w:pPr>
    <w:rPr>
      <w:rFonts w:ascii="Times New Roman" w:eastAsia="Times New Roman" w:hAnsi="Times New Roman"/>
      <w:sz w:val="24"/>
      <w:szCs w:val="20"/>
      <w:lang w:val="en-US"/>
    </w:rPr>
  </w:style>
  <w:style w:type="character" w:customStyle="1" w:styleId="Sangra2detindependienteCar">
    <w:name w:val="Sangría 2 de t. independiente Car"/>
    <w:basedOn w:val="Fuentedeprrafopredeter"/>
    <w:link w:val="Sangra2detindependiente"/>
    <w:rsid w:val="002F04E0"/>
    <w:rPr>
      <w:rFonts w:ascii="Times New Roman" w:eastAsia="Times New Roman" w:hAnsi="Times New Roman"/>
      <w:sz w:val="24"/>
      <w:szCs w:val="20"/>
      <w:lang w:val="en-US" w:eastAsia="en-US"/>
    </w:rPr>
  </w:style>
  <w:style w:type="paragraph" w:styleId="Revisin">
    <w:name w:val="Revision"/>
    <w:hidden/>
    <w:uiPriority w:val="99"/>
    <w:semiHidden/>
    <w:rsid w:val="004C3985"/>
    <w:pPr>
      <w:spacing w:before="0" w:after="0" w:line="240" w:lineRule="auto"/>
      <w:jc w:val="left"/>
    </w:pPr>
    <w:rPr>
      <w:rFonts w:eastAsia="Calibri" w:cs="Times New Roman"/>
      <w:lang w:val="es-ES_tradnl" w:eastAsia="en-US"/>
    </w:rPr>
  </w:style>
  <w:style w:type="paragraph" w:styleId="Tabladeilustraciones">
    <w:name w:val="table of figures"/>
    <w:basedOn w:val="Normal"/>
    <w:next w:val="Normal"/>
    <w:uiPriority w:val="99"/>
    <w:unhideWhenUsed/>
    <w:rsid w:val="007B42E2"/>
    <w:pPr>
      <w:spacing w:after="0"/>
    </w:pPr>
  </w:style>
  <w:style w:type="character" w:customStyle="1" w:styleId="Mencinsinresolver3">
    <w:name w:val="Mención sin resolver3"/>
    <w:basedOn w:val="Fuentedeprrafopredeter"/>
    <w:uiPriority w:val="99"/>
    <w:semiHidden/>
    <w:unhideWhenUsed/>
    <w:rsid w:val="008F73F9"/>
    <w:rPr>
      <w:color w:val="605E5C"/>
      <w:shd w:val="clear" w:color="auto" w:fill="E1DFDD"/>
    </w:rPr>
  </w:style>
  <w:style w:type="table" w:styleId="Tablaconcuadrcula2-nfasis6">
    <w:name w:val="Grid Table 2 Accent 6"/>
    <w:basedOn w:val="Tablanormal"/>
    <w:uiPriority w:val="47"/>
    <w:rsid w:val="009510C4"/>
    <w:rPr>
      <w:rFonts w:asciiTheme="minorHAnsi" w:eastAsiaTheme="minorHAnsi" w:hAnsiTheme="minorHAnsi" w:cstheme="minorBidi"/>
      <w:lang w:val="es-CO"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ra">
    <w:name w:val="Para"/>
    <w:basedOn w:val="Normal"/>
    <w:link w:val="ParaChar"/>
    <w:rsid w:val="002A6268"/>
    <w:pPr>
      <w:tabs>
        <w:tab w:val="num" w:pos="720"/>
      </w:tabs>
      <w:spacing w:before="0" w:after="0" w:line="240" w:lineRule="auto"/>
      <w:jc w:val="left"/>
    </w:pPr>
    <w:rPr>
      <w:rFonts w:ascii="Times New Roman" w:eastAsia="Times New Roman" w:hAnsi="Times New Roman"/>
      <w:sz w:val="24"/>
      <w:szCs w:val="24"/>
      <w:lang w:val="es-EC"/>
    </w:rPr>
  </w:style>
  <w:style w:type="character" w:customStyle="1" w:styleId="ParaChar">
    <w:name w:val="Para Char"/>
    <w:link w:val="Para"/>
    <w:rsid w:val="002A6268"/>
    <w:rPr>
      <w:rFonts w:ascii="Times New Roman" w:eastAsia="Times New Roman" w:hAnsi="Times New Roman"/>
      <w:sz w:val="24"/>
      <w:szCs w:val="24"/>
      <w:lang w:val="es-EC" w:eastAsia="en-US"/>
    </w:rPr>
  </w:style>
  <w:style w:type="table" w:styleId="Tablaconcuadrcula4-nfasis6">
    <w:name w:val="Grid Table 4 Accent 6"/>
    <w:basedOn w:val="Tablanormal"/>
    <w:uiPriority w:val="49"/>
    <w:rsid w:val="004D5615"/>
    <w:rPr>
      <w:rFonts w:asciiTheme="minorHAnsi" w:eastAsiaTheme="minorHAnsi" w:hAnsiTheme="minorHAnsi" w:cstheme="minorBidi"/>
      <w:lang w:val="es-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visitado">
    <w:name w:val="FollowedHyperlink"/>
    <w:basedOn w:val="Fuentedeprrafopredeter"/>
    <w:uiPriority w:val="99"/>
    <w:semiHidden/>
    <w:unhideWhenUsed/>
    <w:rsid w:val="00CA5694"/>
    <w:rPr>
      <w:color w:val="800080" w:themeColor="followedHyperlink"/>
      <w:u w:val="single"/>
    </w:rPr>
  </w:style>
  <w:style w:type="table" w:customStyle="1" w:styleId="TableNormal2">
    <w:name w:val="Table Normal2"/>
    <w:uiPriority w:val="2"/>
    <w:semiHidden/>
    <w:unhideWhenUsed/>
    <w:qFormat/>
    <w:rsid w:val="0074206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UnresolvedMention1">
    <w:name w:val="Unresolved Mention1"/>
    <w:basedOn w:val="Fuentedeprrafopredeter"/>
    <w:uiPriority w:val="99"/>
    <w:semiHidden/>
    <w:unhideWhenUsed/>
    <w:rsid w:val="00B757E3"/>
    <w:rPr>
      <w:color w:val="605E5C"/>
      <w:shd w:val="clear" w:color="auto" w:fill="E1DFDD"/>
    </w:rPr>
  </w:style>
  <w:style w:type="paragraph" w:styleId="Textoindependiente3">
    <w:name w:val="Body Text 3"/>
    <w:basedOn w:val="Normal"/>
    <w:link w:val="Textoindependiente3Car1"/>
    <w:uiPriority w:val="99"/>
    <w:rsid w:val="004E654F"/>
    <w:pPr>
      <w:spacing w:after="120" w:line="240" w:lineRule="auto"/>
    </w:pPr>
    <w:rPr>
      <w:rFonts w:ascii="Times New Roman" w:eastAsia="Times New Roman" w:hAnsi="Times New Roman"/>
      <w:sz w:val="16"/>
      <w:szCs w:val="16"/>
      <w:lang w:val="en-US"/>
    </w:rPr>
  </w:style>
  <w:style w:type="character" w:customStyle="1" w:styleId="Textoindependiente3Car">
    <w:name w:val="Texto independiente 3 Car"/>
    <w:basedOn w:val="Fuentedeprrafopredeter"/>
    <w:rsid w:val="004E654F"/>
    <w:rPr>
      <w:rFonts w:ascii="Arial" w:hAnsi="Arial"/>
      <w:sz w:val="16"/>
      <w:szCs w:val="16"/>
      <w:lang w:val="es-ES_tradnl" w:eastAsia="en-US"/>
    </w:rPr>
  </w:style>
  <w:style w:type="paragraph" w:customStyle="1" w:styleId="p28">
    <w:name w:val="p28"/>
    <w:basedOn w:val="Normal"/>
    <w:rsid w:val="004E654F"/>
    <w:pPr>
      <w:widowControl w:val="0"/>
      <w:tabs>
        <w:tab w:val="left" w:pos="680"/>
        <w:tab w:val="left" w:pos="1060"/>
      </w:tabs>
      <w:spacing w:before="0" w:after="0" w:line="240" w:lineRule="atLeast"/>
      <w:ind w:left="432" w:hanging="288"/>
      <w:jc w:val="left"/>
    </w:pPr>
    <w:rPr>
      <w:rFonts w:ascii="Times New Roman" w:eastAsia="Times New Roman" w:hAnsi="Times New Roman"/>
      <w:snapToGrid w:val="0"/>
      <w:sz w:val="24"/>
      <w:szCs w:val="20"/>
      <w:lang w:val="en-US"/>
    </w:rPr>
  </w:style>
  <w:style w:type="character" w:customStyle="1" w:styleId="atendertext1">
    <w:name w:val="a_tender_text1"/>
    <w:rsid w:val="004E654F"/>
    <w:rPr>
      <w:rFonts w:ascii="Arial" w:hAnsi="Arial" w:cs="Arial" w:hint="default"/>
      <w:color w:val="000000"/>
      <w:sz w:val="20"/>
      <w:szCs w:val="20"/>
    </w:rPr>
  </w:style>
  <w:style w:type="paragraph" w:customStyle="1" w:styleId="TableT">
    <w:name w:val="TableT"/>
    <w:basedOn w:val="Normal"/>
    <w:autoRedefine/>
    <w:rsid w:val="004E654F"/>
    <w:pPr>
      <w:spacing w:before="0" w:after="60" w:line="240" w:lineRule="auto"/>
      <w:jc w:val="left"/>
    </w:pPr>
    <w:rPr>
      <w:rFonts w:ascii="Garamond" w:eastAsia="Times New Roman" w:hAnsi="Garamond"/>
      <w:noProof/>
      <w:color w:val="FF0000"/>
      <w:sz w:val="18"/>
      <w:szCs w:val="18"/>
      <w:shd w:val="clear" w:color="auto" w:fill="FF0000"/>
      <w:lang w:val="en-US"/>
    </w:rPr>
  </w:style>
  <w:style w:type="paragraph" w:customStyle="1" w:styleId="Outline">
    <w:name w:val="Outline"/>
    <w:basedOn w:val="Normal"/>
    <w:rsid w:val="004E654F"/>
    <w:pPr>
      <w:spacing w:before="240" w:after="0" w:line="240" w:lineRule="auto"/>
      <w:jc w:val="left"/>
    </w:pPr>
    <w:rPr>
      <w:rFonts w:ascii="Times New Roman" w:eastAsia="Times New Roman" w:hAnsi="Times New Roman"/>
      <w:kern w:val="28"/>
      <w:sz w:val="24"/>
      <w:szCs w:val="20"/>
      <w:lang w:val="en-US"/>
    </w:rPr>
  </w:style>
  <w:style w:type="character" w:customStyle="1" w:styleId="Date1">
    <w:name w:val="Date1"/>
    <w:basedOn w:val="Fuentedeprrafopredeter"/>
    <w:rsid w:val="004E654F"/>
  </w:style>
  <w:style w:type="paragraph" w:customStyle="1" w:styleId="HCh">
    <w:name w:val="_ H _Ch"/>
    <w:basedOn w:val="Normal"/>
    <w:next w:val="Normal"/>
    <w:rsid w:val="004E654F"/>
    <w:pPr>
      <w:keepNext/>
      <w:keepLines/>
      <w:suppressAutoHyphens/>
      <w:spacing w:before="0" w:after="0" w:line="300" w:lineRule="exact"/>
      <w:jc w:val="left"/>
      <w:outlineLvl w:val="0"/>
    </w:pPr>
    <w:rPr>
      <w:rFonts w:ascii="Times New Roman" w:eastAsia="MS Mincho" w:hAnsi="Times New Roman"/>
      <w:b/>
      <w:spacing w:val="-2"/>
      <w:w w:val="103"/>
      <w:kern w:val="14"/>
      <w:sz w:val="28"/>
      <w:szCs w:val="20"/>
      <w:lang w:val="en-GB"/>
    </w:rPr>
  </w:style>
  <w:style w:type="paragraph" w:customStyle="1" w:styleId="SingleTxt">
    <w:name w:val="__Single Txt"/>
    <w:basedOn w:val="Normal"/>
    <w:rsid w:val="004E654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after="120" w:line="240" w:lineRule="exact"/>
      <w:ind w:left="1267" w:right="1267"/>
    </w:pPr>
    <w:rPr>
      <w:rFonts w:ascii="Times New Roman" w:eastAsia="Times New Roman" w:hAnsi="Times New Roman"/>
      <w:spacing w:val="4"/>
      <w:w w:val="103"/>
      <w:kern w:val="14"/>
      <w:sz w:val="20"/>
      <w:szCs w:val="20"/>
      <w:lang w:val="en-GB"/>
    </w:rPr>
  </w:style>
  <w:style w:type="paragraph" w:customStyle="1" w:styleId="HM">
    <w:name w:val="_ H __M"/>
    <w:basedOn w:val="HCh"/>
    <w:next w:val="Normal"/>
    <w:rsid w:val="004E654F"/>
    <w:pPr>
      <w:spacing w:line="360" w:lineRule="exact"/>
    </w:pPr>
    <w:rPr>
      <w:rFonts w:eastAsia="Times New Roman"/>
      <w:spacing w:val="-3"/>
      <w:w w:val="99"/>
      <w:sz w:val="34"/>
    </w:rPr>
  </w:style>
  <w:style w:type="paragraph" w:styleId="Subttulo">
    <w:name w:val="Subtitle"/>
    <w:basedOn w:val="Normal"/>
    <w:next w:val="Normal"/>
    <w:link w:val="SubttuloCar"/>
    <w:qFormat/>
    <w:locked/>
    <w:rsid w:val="004E654F"/>
    <w:pPr>
      <w:numPr>
        <w:ilvl w:val="1"/>
      </w:numPr>
      <w:spacing w:before="0" w:line="276" w:lineRule="auto"/>
      <w:jc w:val="left"/>
    </w:pPr>
    <w:rPr>
      <w:rFonts w:ascii="Garamond" w:eastAsia="Times New Roman" w:hAnsi="Garamond"/>
      <w:i/>
      <w:iCs/>
      <w:spacing w:val="15"/>
      <w:szCs w:val="24"/>
      <w:lang w:val="en-US" w:eastAsia="ja-JP"/>
    </w:rPr>
  </w:style>
  <w:style w:type="character" w:customStyle="1" w:styleId="SubttuloCar">
    <w:name w:val="Subtítulo Car"/>
    <w:basedOn w:val="Fuentedeprrafopredeter"/>
    <w:link w:val="Subttulo"/>
    <w:rsid w:val="004E654F"/>
    <w:rPr>
      <w:rFonts w:ascii="Garamond" w:eastAsia="Times New Roman" w:hAnsi="Garamond" w:cs="Times New Roman"/>
      <w:i/>
      <w:iCs/>
      <w:spacing w:val="15"/>
      <w:szCs w:val="24"/>
      <w:lang w:val="en-US" w:eastAsia="ja-JP"/>
    </w:rPr>
  </w:style>
  <w:style w:type="paragraph" w:styleId="Textonotaalfinal">
    <w:name w:val="endnote text"/>
    <w:basedOn w:val="Normal"/>
    <w:link w:val="TextonotaalfinalCar"/>
    <w:semiHidden/>
    <w:rsid w:val="004E654F"/>
    <w:pPr>
      <w:spacing w:before="0" w:after="0" w:line="240" w:lineRule="auto"/>
      <w:jc w:val="left"/>
    </w:pPr>
    <w:rPr>
      <w:rFonts w:ascii="Calibri" w:hAnsi="Calibri"/>
      <w:sz w:val="20"/>
      <w:szCs w:val="20"/>
      <w:lang w:val="en-US"/>
    </w:rPr>
  </w:style>
  <w:style w:type="character" w:customStyle="1" w:styleId="TextonotaalfinalCar">
    <w:name w:val="Texto nota al final Car"/>
    <w:basedOn w:val="Fuentedeprrafopredeter"/>
    <w:link w:val="Textonotaalfinal"/>
    <w:semiHidden/>
    <w:rsid w:val="004E654F"/>
    <w:rPr>
      <w:sz w:val="20"/>
      <w:szCs w:val="20"/>
      <w:lang w:val="en-US" w:eastAsia="en-US"/>
    </w:rPr>
  </w:style>
  <w:style w:type="character" w:styleId="Refdenotaalfinal">
    <w:name w:val="endnote reference"/>
    <w:semiHidden/>
    <w:rsid w:val="004E654F"/>
    <w:rPr>
      <w:vertAlign w:val="superscript"/>
    </w:rPr>
  </w:style>
  <w:style w:type="character" w:styleId="CitaHTML">
    <w:name w:val="HTML Cite"/>
    <w:semiHidden/>
    <w:unhideWhenUsed/>
    <w:rsid w:val="004E654F"/>
    <w:rPr>
      <w:i/>
      <w:iCs/>
    </w:rPr>
  </w:style>
  <w:style w:type="character" w:customStyle="1" w:styleId="Style1">
    <w:name w:val="Style1"/>
    <w:rsid w:val="004E654F"/>
    <w:rPr>
      <w:rFonts w:ascii="Garamond" w:hAnsi="Garamond"/>
      <w:sz w:val="22"/>
    </w:rPr>
  </w:style>
  <w:style w:type="character" w:customStyle="1" w:styleId="GaramondStyle2">
    <w:name w:val="Garamond Style 2"/>
    <w:qFormat/>
    <w:rsid w:val="004E654F"/>
    <w:rPr>
      <w:rFonts w:ascii="Garamond" w:hAnsi="Garamond"/>
      <w:sz w:val="22"/>
    </w:rPr>
  </w:style>
  <w:style w:type="character" w:styleId="nfasis">
    <w:name w:val="Emphasis"/>
    <w:qFormat/>
    <w:locked/>
    <w:rsid w:val="004E654F"/>
    <w:rPr>
      <w:i/>
      <w:iCs/>
    </w:rPr>
  </w:style>
  <w:style w:type="character" w:customStyle="1" w:styleId="Listavistosa-nfasis1Car">
    <w:name w:val="Lista vistosa - Énfasis 1 Car"/>
    <w:link w:val="Listavistosa-nfasis1"/>
    <w:uiPriority w:val="34"/>
    <w:semiHidden/>
    <w:rsid w:val="004E654F"/>
    <w:rPr>
      <w:sz w:val="22"/>
      <w:szCs w:val="22"/>
    </w:rPr>
  </w:style>
  <w:style w:type="character" w:customStyle="1" w:styleId="TextocomentarioCar1">
    <w:name w:val="Texto comentario Car1"/>
    <w:rsid w:val="004E654F"/>
  </w:style>
  <w:style w:type="character" w:customStyle="1" w:styleId="Textoindependiente3Car1">
    <w:name w:val="Texto independiente 3 Car1"/>
    <w:link w:val="Textoindependiente3"/>
    <w:uiPriority w:val="99"/>
    <w:rsid w:val="004E654F"/>
    <w:rPr>
      <w:rFonts w:ascii="Times New Roman" w:eastAsia="Times New Roman" w:hAnsi="Times New Roman"/>
      <w:sz w:val="16"/>
      <w:szCs w:val="16"/>
      <w:lang w:val="en-US"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Refdenotaalpie"/>
    <w:uiPriority w:val="99"/>
    <w:rsid w:val="004E654F"/>
    <w:pPr>
      <w:numPr>
        <w:numId w:val="7"/>
      </w:numPr>
      <w:spacing w:before="0" w:after="160" w:line="240" w:lineRule="exact"/>
      <w:ind w:firstLine="0"/>
      <w:jc w:val="left"/>
    </w:pPr>
    <w:rPr>
      <w:rFonts w:ascii="Calibri" w:hAnsi="Calibri"/>
      <w:vertAlign w:val="superscript"/>
      <w:lang w:val="es-ES" w:eastAsia="es-ES"/>
    </w:rPr>
  </w:style>
  <w:style w:type="paragraph" w:customStyle="1" w:styleId="Chapter">
    <w:name w:val="Chapter"/>
    <w:basedOn w:val="Normal"/>
    <w:rsid w:val="004E654F"/>
    <w:pPr>
      <w:numPr>
        <w:ilvl w:val="1"/>
        <w:numId w:val="7"/>
      </w:numPr>
      <w:spacing w:before="240" w:after="240" w:line="240" w:lineRule="auto"/>
      <w:ind w:hanging="360"/>
      <w:jc w:val="center"/>
    </w:pPr>
    <w:rPr>
      <w:rFonts w:ascii="Times New Roman" w:hAnsi="Times New Roman"/>
      <w:b/>
      <w:bCs/>
      <w:smallCaps/>
      <w:sz w:val="24"/>
      <w:szCs w:val="24"/>
      <w:lang w:val="es-GT"/>
    </w:rPr>
  </w:style>
  <w:style w:type="paragraph" w:customStyle="1" w:styleId="Paragraph">
    <w:name w:val="Paragraph"/>
    <w:basedOn w:val="Normal"/>
    <w:rsid w:val="004E654F"/>
    <w:pPr>
      <w:numPr>
        <w:ilvl w:val="2"/>
        <w:numId w:val="7"/>
      </w:numPr>
      <w:tabs>
        <w:tab w:val="num" w:pos="720"/>
      </w:tabs>
      <w:spacing w:after="120" w:line="240" w:lineRule="auto"/>
      <w:ind w:left="720"/>
    </w:pPr>
    <w:rPr>
      <w:rFonts w:ascii="Times New Roman" w:hAnsi="Times New Roman"/>
      <w:sz w:val="24"/>
      <w:szCs w:val="24"/>
      <w:lang w:val="es-GT"/>
    </w:rPr>
  </w:style>
  <w:style w:type="paragraph" w:customStyle="1" w:styleId="subpar">
    <w:name w:val="subpar"/>
    <w:basedOn w:val="Normal"/>
    <w:rsid w:val="004E654F"/>
    <w:pPr>
      <w:numPr>
        <w:ilvl w:val="3"/>
        <w:numId w:val="7"/>
      </w:numPr>
      <w:spacing w:before="0" w:after="120" w:line="240" w:lineRule="auto"/>
      <w:ind w:left="283" w:firstLine="0"/>
      <w:jc w:val="left"/>
    </w:pPr>
    <w:rPr>
      <w:rFonts w:ascii="Times New Roman" w:hAnsi="Times New Roman"/>
      <w:sz w:val="16"/>
      <w:szCs w:val="16"/>
      <w:lang w:val="es-GT"/>
    </w:rPr>
  </w:style>
  <w:style w:type="paragraph" w:customStyle="1" w:styleId="SubSubPar">
    <w:name w:val="SubSubPar"/>
    <w:basedOn w:val="Normal"/>
    <w:rsid w:val="004E654F"/>
    <w:pPr>
      <w:spacing w:after="120" w:line="240" w:lineRule="auto"/>
      <w:ind w:left="2880" w:hanging="360"/>
    </w:pPr>
    <w:rPr>
      <w:rFonts w:ascii="Times New Roman" w:hAnsi="Times New Roman"/>
      <w:sz w:val="24"/>
      <w:szCs w:val="24"/>
      <w:lang w:val="es-GT"/>
    </w:rPr>
  </w:style>
  <w:style w:type="table" w:styleId="Listavistosa-nfasis1">
    <w:name w:val="Colorful List Accent 1"/>
    <w:basedOn w:val="Tablanormal"/>
    <w:link w:val="Listavistosa-nfasis1Car"/>
    <w:uiPriority w:val="34"/>
    <w:semiHidden/>
    <w:unhideWhenUsed/>
    <w:rsid w:val="004E654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1">
    <w:name w:val="41"/>
    <w:basedOn w:val="TableNormal1"/>
    <w:pPr>
      <w:widowControl w:val="0"/>
    </w:pPr>
    <w:rPr>
      <w:rFonts w:ascii="Calibri" w:eastAsia="Calibri" w:hAnsi="Calibri" w:cs="Calibri"/>
    </w:rPr>
    <w:tblPr>
      <w:tblStyleRowBandSize w:val="1"/>
      <w:tblStyleColBandSize w:val="1"/>
    </w:tblPr>
  </w:style>
  <w:style w:type="table" w:customStyle="1" w:styleId="40">
    <w:name w:val="40"/>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39">
    <w:name w:val="39"/>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38">
    <w:name w:val="38"/>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37">
    <w:name w:val="37"/>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36">
    <w:name w:val="36"/>
    <w:basedOn w:val="TableNormal1"/>
    <w:tblPr>
      <w:tblStyleRowBandSize w:val="1"/>
      <w:tblStyleColBandSize w:val="1"/>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33">
    <w:name w:val="33"/>
    <w:basedOn w:val="TableNormal1"/>
    <w:tblPr>
      <w:tblStyleRowBandSize w:val="1"/>
      <w:tblStyleColBandSize w:val="1"/>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30">
    <w:name w:val="30"/>
    <w:basedOn w:val="TableNormal1"/>
    <w:tblPr>
      <w:tblStyleRowBandSize w:val="1"/>
      <w:tblStyleColBandSize w:val="1"/>
    </w:tblPr>
  </w:style>
  <w:style w:type="table" w:customStyle="1" w:styleId="29">
    <w:name w:val="29"/>
    <w:basedOn w:val="TableNormal1"/>
    <w:tblPr>
      <w:tblStyleRowBandSize w:val="1"/>
      <w:tblStyleColBandSize w:val="1"/>
      <w:tblCellMar>
        <w:left w:w="115" w:type="dxa"/>
        <w:right w:w="115" w:type="dxa"/>
      </w:tblCellMar>
    </w:tblPr>
  </w:style>
  <w:style w:type="table" w:customStyle="1" w:styleId="28">
    <w:name w:val="28"/>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7">
    <w:name w:val="27"/>
    <w:basedOn w:val="TableNormal1"/>
    <w:tblPr>
      <w:tblStyleRowBandSize w:val="1"/>
      <w:tblStyleColBandSize w:val="1"/>
    </w:tblPr>
  </w:style>
  <w:style w:type="table" w:customStyle="1" w:styleId="26">
    <w:name w:val="26"/>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5">
    <w:name w:val="25"/>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4">
    <w:name w:val="24"/>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3">
    <w:name w:val="23"/>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2">
    <w:name w:val="22"/>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1">
    <w:name w:val="21"/>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20">
    <w:name w:val="20"/>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19">
    <w:name w:val="19"/>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18">
    <w:name w:val="18"/>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7">
    <w:name w:val="7"/>
    <w:basedOn w:val="TableNormal1"/>
    <w:pPr>
      <w:widowControl w:val="0"/>
    </w:pPr>
    <w:rPr>
      <w:rFonts w:ascii="Calibri" w:eastAsia="Calibri" w:hAnsi="Calibri" w:cs="Calibri"/>
    </w:rPr>
    <w:tblPr>
      <w:tblStyleRowBandSize w:val="1"/>
      <w:tblStyleColBandSize w:val="1"/>
    </w:tblPr>
  </w:style>
  <w:style w:type="table" w:customStyle="1" w:styleId="6">
    <w:name w:val="6"/>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5">
    <w:name w:val="5"/>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4">
    <w:name w:val="4"/>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rPr>
      <w:rFonts w:ascii="Calibri" w:eastAsia="Calibri" w:hAnsi="Calibri" w:cs="Calibri"/>
      <w:color w:val="76923C"/>
      <w:sz w:val="20"/>
      <w:szCs w:val="20"/>
    </w:rPr>
    <w:tblPr>
      <w:tblStyleRowBandSize w:val="1"/>
      <w:tblStyleColBandSize w:val="1"/>
      <w:tblCellMar>
        <w:left w:w="115" w:type="dxa"/>
        <w:right w:w="115" w:type="dxa"/>
      </w:tblCellMar>
    </w:tblPr>
    <w:tcPr>
      <w:shd w:val="clear" w:color="auto" w:fill="EDF2F8"/>
    </w:tcPr>
  </w:style>
  <w:style w:type="table" w:customStyle="1" w:styleId="Tablaconcuadrcula1">
    <w:name w:val="Tabla con cuadrícula1"/>
    <w:basedOn w:val="Tablanormal"/>
    <w:next w:val="Tablaconcuadrcula"/>
    <w:uiPriority w:val="39"/>
    <w:rsid w:val="006E2427"/>
    <w:pPr>
      <w:spacing w:before="0" w:after="0" w:line="240" w:lineRule="auto"/>
      <w:jc w:val="left"/>
    </w:pPr>
    <w:rPr>
      <w:rFonts w:ascii="Calibri" w:eastAsia="Calibri" w:hAnsi="Calibri" w:cs="Times New Roman"/>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next w:val="Tablaconcuadrcula4-nfasis6"/>
    <w:uiPriority w:val="49"/>
    <w:rsid w:val="00DC750A"/>
    <w:pPr>
      <w:spacing w:before="0" w:after="0" w:line="240" w:lineRule="auto"/>
      <w:jc w:val="left"/>
    </w:pPr>
    <w:rPr>
      <w:rFonts w:asciiTheme="minorHAnsi" w:eastAsiaTheme="minorHAnsi" w:hAnsiTheme="minorHAnsi" w:cstheme="minorBid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3">
    <w:name w:val="Table Normal3"/>
    <w:uiPriority w:val="2"/>
    <w:semiHidden/>
    <w:unhideWhenUsed/>
    <w:qFormat/>
    <w:rsid w:val="00DC750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DC750A"/>
  </w:style>
  <w:style w:type="table" w:customStyle="1" w:styleId="TableNormal30">
    <w:name w:val="Table Normal30"/>
    <w:uiPriority w:val="2"/>
    <w:semiHidden/>
    <w:unhideWhenUsed/>
    <w:qFormat/>
    <w:rsid w:val="00DC750A"/>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300">
    <w:name w:val="Table Normal300"/>
    <w:uiPriority w:val="2"/>
    <w:semiHidden/>
    <w:unhideWhenUsed/>
    <w:qFormat/>
    <w:rsid w:val="00873502"/>
    <w:pPr>
      <w:widowControl w:val="0"/>
      <w:autoSpaceDE w:val="0"/>
      <w:autoSpaceDN w:val="0"/>
      <w:spacing w:before="0" w:after="0" w:line="240" w:lineRule="auto"/>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630">
      <w:bodyDiv w:val="1"/>
      <w:marLeft w:val="0"/>
      <w:marRight w:val="0"/>
      <w:marTop w:val="0"/>
      <w:marBottom w:val="0"/>
      <w:divBdr>
        <w:top w:val="none" w:sz="0" w:space="0" w:color="auto"/>
        <w:left w:val="none" w:sz="0" w:space="0" w:color="auto"/>
        <w:bottom w:val="none" w:sz="0" w:space="0" w:color="auto"/>
        <w:right w:val="none" w:sz="0" w:space="0" w:color="auto"/>
      </w:divBdr>
    </w:div>
    <w:div w:id="2167681">
      <w:bodyDiv w:val="1"/>
      <w:marLeft w:val="0"/>
      <w:marRight w:val="0"/>
      <w:marTop w:val="0"/>
      <w:marBottom w:val="0"/>
      <w:divBdr>
        <w:top w:val="none" w:sz="0" w:space="0" w:color="auto"/>
        <w:left w:val="none" w:sz="0" w:space="0" w:color="auto"/>
        <w:bottom w:val="none" w:sz="0" w:space="0" w:color="auto"/>
        <w:right w:val="none" w:sz="0" w:space="0" w:color="auto"/>
      </w:divBdr>
    </w:div>
    <w:div w:id="7369315">
      <w:bodyDiv w:val="1"/>
      <w:marLeft w:val="0"/>
      <w:marRight w:val="0"/>
      <w:marTop w:val="0"/>
      <w:marBottom w:val="0"/>
      <w:divBdr>
        <w:top w:val="none" w:sz="0" w:space="0" w:color="auto"/>
        <w:left w:val="none" w:sz="0" w:space="0" w:color="auto"/>
        <w:bottom w:val="none" w:sz="0" w:space="0" w:color="auto"/>
        <w:right w:val="none" w:sz="0" w:space="0" w:color="auto"/>
      </w:divBdr>
    </w:div>
    <w:div w:id="39479573">
      <w:bodyDiv w:val="1"/>
      <w:marLeft w:val="0"/>
      <w:marRight w:val="0"/>
      <w:marTop w:val="0"/>
      <w:marBottom w:val="0"/>
      <w:divBdr>
        <w:top w:val="none" w:sz="0" w:space="0" w:color="auto"/>
        <w:left w:val="none" w:sz="0" w:space="0" w:color="auto"/>
        <w:bottom w:val="none" w:sz="0" w:space="0" w:color="auto"/>
        <w:right w:val="none" w:sz="0" w:space="0" w:color="auto"/>
      </w:divBdr>
    </w:div>
    <w:div w:id="48657264">
      <w:bodyDiv w:val="1"/>
      <w:marLeft w:val="0"/>
      <w:marRight w:val="0"/>
      <w:marTop w:val="0"/>
      <w:marBottom w:val="0"/>
      <w:divBdr>
        <w:top w:val="none" w:sz="0" w:space="0" w:color="auto"/>
        <w:left w:val="none" w:sz="0" w:space="0" w:color="auto"/>
        <w:bottom w:val="none" w:sz="0" w:space="0" w:color="auto"/>
        <w:right w:val="none" w:sz="0" w:space="0" w:color="auto"/>
      </w:divBdr>
    </w:div>
    <w:div w:id="112789666">
      <w:bodyDiv w:val="1"/>
      <w:marLeft w:val="0"/>
      <w:marRight w:val="0"/>
      <w:marTop w:val="0"/>
      <w:marBottom w:val="0"/>
      <w:divBdr>
        <w:top w:val="none" w:sz="0" w:space="0" w:color="auto"/>
        <w:left w:val="none" w:sz="0" w:space="0" w:color="auto"/>
        <w:bottom w:val="none" w:sz="0" w:space="0" w:color="auto"/>
        <w:right w:val="none" w:sz="0" w:space="0" w:color="auto"/>
      </w:divBdr>
    </w:div>
    <w:div w:id="116998483">
      <w:bodyDiv w:val="1"/>
      <w:marLeft w:val="0"/>
      <w:marRight w:val="0"/>
      <w:marTop w:val="0"/>
      <w:marBottom w:val="0"/>
      <w:divBdr>
        <w:top w:val="none" w:sz="0" w:space="0" w:color="auto"/>
        <w:left w:val="none" w:sz="0" w:space="0" w:color="auto"/>
        <w:bottom w:val="none" w:sz="0" w:space="0" w:color="auto"/>
        <w:right w:val="none" w:sz="0" w:space="0" w:color="auto"/>
      </w:divBdr>
    </w:div>
    <w:div w:id="157038791">
      <w:bodyDiv w:val="1"/>
      <w:marLeft w:val="0"/>
      <w:marRight w:val="0"/>
      <w:marTop w:val="0"/>
      <w:marBottom w:val="0"/>
      <w:divBdr>
        <w:top w:val="none" w:sz="0" w:space="0" w:color="auto"/>
        <w:left w:val="none" w:sz="0" w:space="0" w:color="auto"/>
        <w:bottom w:val="none" w:sz="0" w:space="0" w:color="auto"/>
        <w:right w:val="none" w:sz="0" w:space="0" w:color="auto"/>
      </w:divBdr>
    </w:div>
    <w:div w:id="160394795">
      <w:bodyDiv w:val="1"/>
      <w:marLeft w:val="0"/>
      <w:marRight w:val="0"/>
      <w:marTop w:val="0"/>
      <w:marBottom w:val="0"/>
      <w:divBdr>
        <w:top w:val="none" w:sz="0" w:space="0" w:color="auto"/>
        <w:left w:val="none" w:sz="0" w:space="0" w:color="auto"/>
        <w:bottom w:val="none" w:sz="0" w:space="0" w:color="auto"/>
        <w:right w:val="none" w:sz="0" w:space="0" w:color="auto"/>
      </w:divBdr>
    </w:div>
    <w:div w:id="203375274">
      <w:bodyDiv w:val="1"/>
      <w:marLeft w:val="0"/>
      <w:marRight w:val="0"/>
      <w:marTop w:val="0"/>
      <w:marBottom w:val="0"/>
      <w:divBdr>
        <w:top w:val="none" w:sz="0" w:space="0" w:color="auto"/>
        <w:left w:val="none" w:sz="0" w:space="0" w:color="auto"/>
        <w:bottom w:val="none" w:sz="0" w:space="0" w:color="auto"/>
        <w:right w:val="none" w:sz="0" w:space="0" w:color="auto"/>
      </w:divBdr>
      <w:divsChild>
        <w:div w:id="1575582759">
          <w:marLeft w:val="0"/>
          <w:marRight w:val="0"/>
          <w:marTop w:val="0"/>
          <w:marBottom w:val="0"/>
          <w:divBdr>
            <w:top w:val="none" w:sz="0" w:space="0" w:color="auto"/>
            <w:left w:val="none" w:sz="0" w:space="0" w:color="auto"/>
            <w:bottom w:val="none" w:sz="0" w:space="0" w:color="auto"/>
            <w:right w:val="none" w:sz="0" w:space="0" w:color="auto"/>
          </w:divBdr>
          <w:divsChild>
            <w:div w:id="838080309">
              <w:marLeft w:val="0"/>
              <w:marRight w:val="0"/>
              <w:marTop w:val="0"/>
              <w:marBottom w:val="0"/>
              <w:divBdr>
                <w:top w:val="none" w:sz="0" w:space="0" w:color="auto"/>
                <w:left w:val="none" w:sz="0" w:space="0" w:color="auto"/>
                <w:bottom w:val="none" w:sz="0" w:space="0" w:color="auto"/>
                <w:right w:val="none" w:sz="0" w:space="0" w:color="auto"/>
              </w:divBdr>
              <w:divsChild>
                <w:div w:id="2120831907">
                  <w:marLeft w:val="0"/>
                  <w:marRight w:val="0"/>
                  <w:marTop w:val="0"/>
                  <w:marBottom w:val="0"/>
                  <w:divBdr>
                    <w:top w:val="none" w:sz="0" w:space="0" w:color="auto"/>
                    <w:left w:val="none" w:sz="0" w:space="0" w:color="auto"/>
                    <w:bottom w:val="none" w:sz="0" w:space="0" w:color="auto"/>
                    <w:right w:val="none" w:sz="0" w:space="0" w:color="auto"/>
                  </w:divBdr>
                  <w:divsChild>
                    <w:div w:id="627205087">
                      <w:marLeft w:val="0"/>
                      <w:marRight w:val="0"/>
                      <w:marTop w:val="0"/>
                      <w:marBottom w:val="0"/>
                      <w:divBdr>
                        <w:top w:val="none" w:sz="0" w:space="0" w:color="auto"/>
                        <w:left w:val="none" w:sz="0" w:space="0" w:color="auto"/>
                        <w:bottom w:val="none" w:sz="0" w:space="0" w:color="auto"/>
                        <w:right w:val="none" w:sz="0" w:space="0" w:color="auto"/>
                      </w:divBdr>
                      <w:divsChild>
                        <w:div w:id="2115437305">
                          <w:marLeft w:val="0"/>
                          <w:marRight w:val="0"/>
                          <w:marTop w:val="0"/>
                          <w:marBottom w:val="0"/>
                          <w:divBdr>
                            <w:top w:val="none" w:sz="0" w:space="0" w:color="auto"/>
                            <w:left w:val="none" w:sz="0" w:space="0" w:color="auto"/>
                            <w:bottom w:val="none" w:sz="0" w:space="0" w:color="auto"/>
                            <w:right w:val="none" w:sz="0" w:space="0" w:color="auto"/>
                          </w:divBdr>
                          <w:divsChild>
                            <w:div w:id="11608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555112">
      <w:bodyDiv w:val="1"/>
      <w:marLeft w:val="0"/>
      <w:marRight w:val="0"/>
      <w:marTop w:val="0"/>
      <w:marBottom w:val="0"/>
      <w:divBdr>
        <w:top w:val="none" w:sz="0" w:space="0" w:color="auto"/>
        <w:left w:val="none" w:sz="0" w:space="0" w:color="auto"/>
        <w:bottom w:val="none" w:sz="0" w:space="0" w:color="auto"/>
        <w:right w:val="none" w:sz="0" w:space="0" w:color="auto"/>
      </w:divBdr>
    </w:div>
    <w:div w:id="224462291">
      <w:bodyDiv w:val="1"/>
      <w:marLeft w:val="0"/>
      <w:marRight w:val="0"/>
      <w:marTop w:val="0"/>
      <w:marBottom w:val="0"/>
      <w:divBdr>
        <w:top w:val="none" w:sz="0" w:space="0" w:color="auto"/>
        <w:left w:val="none" w:sz="0" w:space="0" w:color="auto"/>
        <w:bottom w:val="none" w:sz="0" w:space="0" w:color="auto"/>
        <w:right w:val="none" w:sz="0" w:space="0" w:color="auto"/>
      </w:divBdr>
      <w:divsChild>
        <w:div w:id="181357093">
          <w:marLeft w:val="547"/>
          <w:marRight w:val="0"/>
          <w:marTop w:val="0"/>
          <w:marBottom w:val="0"/>
          <w:divBdr>
            <w:top w:val="none" w:sz="0" w:space="0" w:color="auto"/>
            <w:left w:val="none" w:sz="0" w:space="0" w:color="auto"/>
            <w:bottom w:val="none" w:sz="0" w:space="0" w:color="auto"/>
            <w:right w:val="none" w:sz="0" w:space="0" w:color="auto"/>
          </w:divBdr>
        </w:div>
        <w:div w:id="344602018">
          <w:marLeft w:val="446"/>
          <w:marRight w:val="0"/>
          <w:marTop w:val="0"/>
          <w:marBottom w:val="0"/>
          <w:divBdr>
            <w:top w:val="none" w:sz="0" w:space="0" w:color="auto"/>
            <w:left w:val="none" w:sz="0" w:space="0" w:color="auto"/>
            <w:bottom w:val="none" w:sz="0" w:space="0" w:color="auto"/>
            <w:right w:val="none" w:sz="0" w:space="0" w:color="auto"/>
          </w:divBdr>
        </w:div>
      </w:divsChild>
    </w:div>
    <w:div w:id="239994463">
      <w:bodyDiv w:val="1"/>
      <w:marLeft w:val="0"/>
      <w:marRight w:val="0"/>
      <w:marTop w:val="0"/>
      <w:marBottom w:val="0"/>
      <w:divBdr>
        <w:top w:val="none" w:sz="0" w:space="0" w:color="auto"/>
        <w:left w:val="none" w:sz="0" w:space="0" w:color="auto"/>
        <w:bottom w:val="none" w:sz="0" w:space="0" w:color="auto"/>
        <w:right w:val="none" w:sz="0" w:space="0" w:color="auto"/>
      </w:divBdr>
      <w:divsChild>
        <w:div w:id="1092360010">
          <w:marLeft w:val="547"/>
          <w:marRight w:val="0"/>
          <w:marTop w:val="0"/>
          <w:marBottom w:val="0"/>
          <w:divBdr>
            <w:top w:val="none" w:sz="0" w:space="0" w:color="auto"/>
            <w:left w:val="none" w:sz="0" w:space="0" w:color="auto"/>
            <w:bottom w:val="none" w:sz="0" w:space="0" w:color="auto"/>
            <w:right w:val="none" w:sz="0" w:space="0" w:color="auto"/>
          </w:divBdr>
        </w:div>
        <w:div w:id="1207906958">
          <w:marLeft w:val="547"/>
          <w:marRight w:val="0"/>
          <w:marTop w:val="0"/>
          <w:marBottom w:val="0"/>
          <w:divBdr>
            <w:top w:val="none" w:sz="0" w:space="0" w:color="auto"/>
            <w:left w:val="none" w:sz="0" w:space="0" w:color="auto"/>
            <w:bottom w:val="none" w:sz="0" w:space="0" w:color="auto"/>
            <w:right w:val="none" w:sz="0" w:space="0" w:color="auto"/>
          </w:divBdr>
        </w:div>
        <w:div w:id="1977833095">
          <w:marLeft w:val="446"/>
          <w:marRight w:val="0"/>
          <w:marTop w:val="0"/>
          <w:marBottom w:val="0"/>
          <w:divBdr>
            <w:top w:val="none" w:sz="0" w:space="0" w:color="auto"/>
            <w:left w:val="none" w:sz="0" w:space="0" w:color="auto"/>
            <w:bottom w:val="none" w:sz="0" w:space="0" w:color="auto"/>
            <w:right w:val="none" w:sz="0" w:space="0" w:color="auto"/>
          </w:divBdr>
        </w:div>
      </w:divsChild>
    </w:div>
    <w:div w:id="246769402">
      <w:bodyDiv w:val="1"/>
      <w:marLeft w:val="0"/>
      <w:marRight w:val="0"/>
      <w:marTop w:val="0"/>
      <w:marBottom w:val="0"/>
      <w:divBdr>
        <w:top w:val="none" w:sz="0" w:space="0" w:color="auto"/>
        <w:left w:val="none" w:sz="0" w:space="0" w:color="auto"/>
        <w:bottom w:val="none" w:sz="0" w:space="0" w:color="auto"/>
        <w:right w:val="none" w:sz="0" w:space="0" w:color="auto"/>
      </w:divBdr>
    </w:div>
    <w:div w:id="257980386">
      <w:bodyDiv w:val="1"/>
      <w:marLeft w:val="0"/>
      <w:marRight w:val="0"/>
      <w:marTop w:val="0"/>
      <w:marBottom w:val="0"/>
      <w:divBdr>
        <w:top w:val="none" w:sz="0" w:space="0" w:color="auto"/>
        <w:left w:val="none" w:sz="0" w:space="0" w:color="auto"/>
        <w:bottom w:val="none" w:sz="0" w:space="0" w:color="auto"/>
        <w:right w:val="none" w:sz="0" w:space="0" w:color="auto"/>
      </w:divBdr>
    </w:div>
    <w:div w:id="271210252">
      <w:bodyDiv w:val="1"/>
      <w:marLeft w:val="0"/>
      <w:marRight w:val="0"/>
      <w:marTop w:val="0"/>
      <w:marBottom w:val="0"/>
      <w:divBdr>
        <w:top w:val="none" w:sz="0" w:space="0" w:color="auto"/>
        <w:left w:val="none" w:sz="0" w:space="0" w:color="auto"/>
        <w:bottom w:val="none" w:sz="0" w:space="0" w:color="auto"/>
        <w:right w:val="none" w:sz="0" w:space="0" w:color="auto"/>
      </w:divBdr>
    </w:div>
    <w:div w:id="279993464">
      <w:bodyDiv w:val="1"/>
      <w:marLeft w:val="0"/>
      <w:marRight w:val="0"/>
      <w:marTop w:val="0"/>
      <w:marBottom w:val="0"/>
      <w:divBdr>
        <w:top w:val="none" w:sz="0" w:space="0" w:color="auto"/>
        <w:left w:val="none" w:sz="0" w:space="0" w:color="auto"/>
        <w:bottom w:val="none" w:sz="0" w:space="0" w:color="auto"/>
        <w:right w:val="none" w:sz="0" w:space="0" w:color="auto"/>
      </w:divBdr>
    </w:div>
    <w:div w:id="310140045">
      <w:bodyDiv w:val="1"/>
      <w:marLeft w:val="0"/>
      <w:marRight w:val="0"/>
      <w:marTop w:val="0"/>
      <w:marBottom w:val="0"/>
      <w:divBdr>
        <w:top w:val="none" w:sz="0" w:space="0" w:color="auto"/>
        <w:left w:val="none" w:sz="0" w:space="0" w:color="auto"/>
        <w:bottom w:val="none" w:sz="0" w:space="0" w:color="auto"/>
        <w:right w:val="none" w:sz="0" w:space="0" w:color="auto"/>
      </w:divBdr>
    </w:div>
    <w:div w:id="310870000">
      <w:bodyDiv w:val="1"/>
      <w:marLeft w:val="0"/>
      <w:marRight w:val="0"/>
      <w:marTop w:val="0"/>
      <w:marBottom w:val="0"/>
      <w:divBdr>
        <w:top w:val="none" w:sz="0" w:space="0" w:color="auto"/>
        <w:left w:val="none" w:sz="0" w:space="0" w:color="auto"/>
        <w:bottom w:val="none" w:sz="0" w:space="0" w:color="auto"/>
        <w:right w:val="none" w:sz="0" w:space="0" w:color="auto"/>
      </w:divBdr>
    </w:div>
    <w:div w:id="315258766">
      <w:marLeft w:val="0"/>
      <w:marRight w:val="0"/>
      <w:marTop w:val="0"/>
      <w:marBottom w:val="0"/>
      <w:divBdr>
        <w:top w:val="none" w:sz="0" w:space="0" w:color="auto"/>
        <w:left w:val="none" w:sz="0" w:space="0" w:color="auto"/>
        <w:bottom w:val="none" w:sz="0" w:space="0" w:color="auto"/>
        <w:right w:val="none" w:sz="0" w:space="0" w:color="auto"/>
      </w:divBdr>
    </w:div>
    <w:div w:id="315258767">
      <w:marLeft w:val="0"/>
      <w:marRight w:val="0"/>
      <w:marTop w:val="0"/>
      <w:marBottom w:val="0"/>
      <w:divBdr>
        <w:top w:val="none" w:sz="0" w:space="0" w:color="auto"/>
        <w:left w:val="none" w:sz="0" w:space="0" w:color="auto"/>
        <w:bottom w:val="none" w:sz="0" w:space="0" w:color="auto"/>
        <w:right w:val="none" w:sz="0" w:space="0" w:color="auto"/>
      </w:divBdr>
    </w:div>
    <w:div w:id="315258768">
      <w:marLeft w:val="0"/>
      <w:marRight w:val="0"/>
      <w:marTop w:val="0"/>
      <w:marBottom w:val="0"/>
      <w:divBdr>
        <w:top w:val="none" w:sz="0" w:space="0" w:color="auto"/>
        <w:left w:val="none" w:sz="0" w:space="0" w:color="auto"/>
        <w:bottom w:val="none" w:sz="0" w:space="0" w:color="auto"/>
        <w:right w:val="none" w:sz="0" w:space="0" w:color="auto"/>
      </w:divBdr>
    </w:div>
    <w:div w:id="315258769">
      <w:marLeft w:val="0"/>
      <w:marRight w:val="0"/>
      <w:marTop w:val="0"/>
      <w:marBottom w:val="0"/>
      <w:divBdr>
        <w:top w:val="none" w:sz="0" w:space="0" w:color="auto"/>
        <w:left w:val="none" w:sz="0" w:space="0" w:color="auto"/>
        <w:bottom w:val="none" w:sz="0" w:space="0" w:color="auto"/>
        <w:right w:val="none" w:sz="0" w:space="0" w:color="auto"/>
      </w:divBdr>
    </w:div>
    <w:div w:id="315258770">
      <w:marLeft w:val="0"/>
      <w:marRight w:val="0"/>
      <w:marTop w:val="0"/>
      <w:marBottom w:val="0"/>
      <w:divBdr>
        <w:top w:val="none" w:sz="0" w:space="0" w:color="auto"/>
        <w:left w:val="none" w:sz="0" w:space="0" w:color="auto"/>
        <w:bottom w:val="none" w:sz="0" w:space="0" w:color="auto"/>
        <w:right w:val="none" w:sz="0" w:space="0" w:color="auto"/>
      </w:divBdr>
    </w:div>
    <w:div w:id="315258771">
      <w:marLeft w:val="0"/>
      <w:marRight w:val="0"/>
      <w:marTop w:val="0"/>
      <w:marBottom w:val="0"/>
      <w:divBdr>
        <w:top w:val="none" w:sz="0" w:space="0" w:color="auto"/>
        <w:left w:val="none" w:sz="0" w:space="0" w:color="auto"/>
        <w:bottom w:val="none" w:sz="0" w:space="0" w:color="auto"/>
        <w:right w:val="none" w:sz="0" w:space="0" w:color="auto"/>
      </w:divBdr>
    </w:div>
    <w:div w:id="315258772">
      <w:marLeft w:val="0"/>
      <w:marRight w:val="0"/>
      <w:marTop w:val="0"/>
      <w:marBottom w:val="0"/>
      <w:divBdr>
        <w:top w:val="none" w:sz="0" w:space="0" w:color="auto"/>
        <w:left w:val="none" w:sz="0" w:space="0" w:color="auto"/>
        <w:bottom w:val="none" w:sz="0" w:space="0" w:color="auto"/>
        <w:right w:val="none" w:sz="0" w:space="0" w:color="auto"/>
      </w:divBdr>
    </w:div>
    <w:div w:id="315258773">
      <w:marLeft w:val="0"/>
      <w:marRight w:val="0"/>
      <w:marTop w:val="0"/>
      <w:marBottom w:val="0"/>
      <w:divBdr>
        <w:top w:val="none" w:sz="0" w:space="0" w:color="auto"/>
        <w:left w:val="none" w:sz="0" w:space="0" w:color="auto"/>
        <w:bottom w:val="none" w:sz="0" w:space="0" w:color="auto"/>
        <w:right w:val="none" w:sz="0" w:space="0" w:color="auto"/>
      </w:divBdr>
    </w:div>
    <w:div w:id="315258774">
      <w:marLeft w:val="0"/>
      <w:marRight w:val="0"/>
      <w:marTop w:val="0"/>
      <w:marBottom w:val="0"/>
      <w:divBdr>
        <w:top w:val="none" w:sz="0" w:space="0" w:color="auto"/>
        <w:left w:val="none" w:sz="0" w:space="0" w:color="auto"/>
        <w:bottom w:val="none" w:sz="0" w:space="0" w:color="auto"/>
        <w:right w:val="none" w:sz="0" w:space="0" w:color="auto"/>
      </w:divBdr>
    </w:div>
    <w:div w:id="315258775">
      <w:marLeft w:val="0"/>
      <w:marRight w:val="0"/>
      <w:marTop w:val="0"/>
      <w:marBottom w:val="0"/>
      <w:divBdr>
        <w:top w:val="none" w:sz="0" w:space="0" w:color="auto"/>
        <w:left w:val="none" w:sz="0" w:space="0" w:color="auto"/>
        <w:bottom w:val="none" w:sz="0" w:space="0" w:color="auto"/>
        <w:right w:val="none" w:sz="0" w:space="0" w:color="auto"/>
      </w:divBdr>
    </w:div>
    <w:div w:id="315258776">
      <w:marLeft w:val="0"/>
      <w:marRight w:val="0"/>
      <w:marTop w:val="0"/>
      <w:marBottom w:val="0"/>
      <w:divBdr>
        <w:top w:val="none" w:sz="0" w:space="0" w:color="auto"/>
        <w:left w:val="none" w:sz="0" w:space="0" w:color="auto"/>
        <w:bottom w:val="none" w:sz="0" w:space="0" w:color="auto"/>
        <w:right w:val="none" w:sz="0" w:space="0" w:color="auto"/>
      </w:divBdr>
    </w:div>
    <w:div w:id="315258777">
      <w:marLeft w:val="0"/>
      <w:marRight w:val="0"/>
      <w:marTop w:val="0"/>
      <w:marBottom w:val="0"/>
      <w:divBdr>
        <w:top w:val="none" w:sz="0" w:space="0" w:color="auto"/>
        <w:left w:val="none" w:sz="0" w:space="0" w:color="auto"/>
        <w:bottom w:val="none" w:sz="0" w:space="0" w:color="auto"/>
        <w:right w:val="none" w:sz="0" w:space="0" w:color="auto"/>
      </w:divBdr>
    </w:div>
    <w:div w:id="340737199">
      <w:bodyDiv w:val="1"/>
      <w:marLeft w:val="0"/>
      <w:marRight w:val="0"/>
      <w:marTop w:val="0"/>
      <w:marBottom w:val="0"/>
      <w:divBdr>
        <w:top w:val="none" w:sz="0" w:space="0" w:color="auto"/>
        <w:left w:val="none" w:sz="0" w:space="0" w:color="auto"/>
        <w:bottom w:val="none" w:sz="0" w:space="0" w:color="auto"/>
        <w:right w:val="none" w:sz="0" w:space="0" w:color="auto"/>
      </w:divBdr>
      <w:divsChild>
        <w:div w:id="1600866923">
          <w:marLeft w:val="0"/>
          <w:marRight w:val="0"/>
          <w:marTop w:val="0"/>
          <w:marBottom w:val="0"/>
          <w:divBdr>
            <w:top w:val="none" w:sz="0" w:space="0" w:color="auto"/>
            <w:left w:val="none" w:sz="0" w:space="0" w:color="auto"/>
            <w:bottom w:val="none" w:sz="0" w:space="0" w:color="auto"/>
            <w:right w:val="none" w:sz="0" w:space="0" w:color="auto"/>
          </w:divBdr>
          <w:divsChild>
            <w:div w:id="809978651">
              <w:marLeft w:val="0"/>
              <w:marRight w:val="0"/>
              <w:marTop w:val="0"/>
              <w:marBottom w:val="0"/>
              <w:divBdr>
                <w:top w:val="none" w:sz="0" w:space="0" w:color="auto"/>
                <w:left w:val="none" w:sz="0" w:space="0" w:color="auto"/>
                <w:bottom w:val="none" w:sz="0" w:space="0" w:color="auto"/>
                <w:right w:val="none" w:sz="0" w:space="0" w:color="auto"/>
              </w:divBdr>
              <w:divsChild>
                <w:div w:id="297075296">
                  <w:marLeft w:val="0"/>
                  <w:marRight w:val="0"/>
                  <w:marTop w:val="0"/>
                  <w:marBottom w:val="0"/>
                  <w:divBdr>
                    <w:top w:val="none" w:sz="0" w:space="0" w:color="auto"/>
                    <w:left w:val="none" w:sz="0" w:space="0" w:color="auto"/>
                    <w:bottom w:val="none" w:sz="0" w:space="0" w:color="auto"/>
                    <w:right w:val="none" w:sz="0" w:space="0" w:color="auto"/>
                  </w:divBdr>
                </w:div>
              </w:divsChild>
            </w:div>
            <w:div w:id="1741520354">
              <w:marLeft w:val="0"/>
              <w:marRight w:val="0"/>
              <w:marTop w:val="0"/>
              <w:marBottom w:val="0"/>
              <w:divBdr>
                <w:top w:val="none" w:sz="0" w:space="0" w:color="auto"/>
                <w:left w:val="none" w:sz="0" w:space="0" w:color="auto"/>
                <w:bottom w:val="none" w:sz="0" w:space="0" w:color="auto"/>
                <w:right w:val="none" w:sz="0" w:space="0" w:color="auto"/>
              </w:divBdr>
              <w:divsChild>
                <w:div w:id="2008240710">
                  <w:marLeft w:val="0"/>
                  <w:marRight w:val="0"/>
                  <w:marTop w:val="0"/>
                  <w:marBottom w:val="0"/>
                  <w:divBdr>
                    <w:top w:val="none" w:sz="0" w:space="0" w:color="auto"/>
                    <w:left w:val="none" w:sz="0" w:space="0" w:color="auto"/>
                    <w:bottom w:val="none" w:sz="0" w:space="0" w:color="auto"/>
                    <w:right w:val="none" w:sz="0" w:space="0" w:color="auto"/>
                  </w:divBdr>
                </w:div>
              </w:divsChild>
            </w:div>
            <w:div w:id="1004433153">
              <w:marLeft w:val="0"/>
              <w:marRight w:val="0"/>
              <w:marTop w:val="0"/>
              <w:marBottom w:val="0"/>
              <w:divBdr>
                <w:top w:val="none" w:sz="0" w:space="0" w:color="auto"/>
                <w:left w:val="none" w:sz="0" w:space="0" w:color="auto"/>
                <w:bottom w:val="none" w:sz="0" w:space="0" w:color="auto"/>
                <w:right w:val="none" w:sz="0" w:space="0" w:color="auto"/>
              </w:divBdr>
              <w:divsChild>
                <w:div w:id="1538741612">
                  <w:marLeft w:val="0"/>
                  <w:marRight w:val="0"/>
                  <w:marTop w:val="0"/>
                  <w:marBottom w:val="0"/>
                  <w:divBdr>
                    <w:top w:val="none" w:sz="0" w:space="0" w:color="auto"/>
                    <w:left w:val="none" w:sz="0" w:space="0" w:color="auto"/>
                    <w:bottom w:val="none" w:sz="0" w:space="0" w:color="auto"/>
                    <w:right w:val="none" w:sz="0" w:space="0" w:color="auto"/>
                  </w:divBdr>
                </w:div>
              </w:divsChild>
            </w:div>
            <w:div w:id="1487164458">
              <w:marLeft w:val="0"/>
              <w:marRight w:val="0"/>
              <w:marTop w:val="0"/>
              <w:marBottom w:val="0"/>
              <w:divBdr>
                <w:top w:val="none" w:sz="0" w:space="0" w:color="auto"/>
                <w:left w:val="none" w:sz="0" w:space="0" w:color="auto"/>
                <w:bottom w:val="none" w:sz="0" w:space="0" w:color="auto"/>
                <w:right w:val="none" w:sz="0" w:space="0" w:color="auto"/>
              </w:divBdr>
              <w:divsChild>
                <w:div w:id="6219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50611">
          <w:marLeft w:val="0"/>
          <w:marRight w:val="0"/>
          <w:marTop w:val="0"/>
          <w:marBottom w:val="0"/>
          <w:divBdr>
            <w:top w:val="none" w:sz="0" w:space="0" w:color="auto"/>
            <w:left w:val="none" w:sz="0" w:space="0" w:color="auto"/>
            <w:bottom w:val="none" w:sz="0" w:space="0" w:color="auto"/>
            <w:right w:val="none" w:sz="0" w:space="0" w:color="auto"/>
          </w:divBdr>
          <w:divsChild>
            <w:div w:id="475803211">
              <w:marLeft w:val="0"/>
              <w:marRight w:val="0"/>
              <w:marTop w:val="0"/>
              <w:marBottom w:val="0"/>
              <w:divBdr>
                <w:top w:val="none" w:sz="0" w:space="0" w:color="auto"/>
                <w:left w:val="none" w:sz="0" w:space="0" w:color="auto"/>
                <w:bottom w:val="none" w:sz="0" w:space="0" w:color="auto"/>
                <w:right w:val="none" w:sz="0" w:space="0" w:color="auto"/>
              </w:divBdr>
              <w:divsChild>
                <w:div w:id="698044409">
                  <w:marLeft w:val="0"/>
                  <w:marRight w:val="0"/>
                  <w:marTop w:val="0"/>
                  <w:marBottom w:val="0"/>
                  <w:divBdr>
                    <w:top w:val="none" w:sz="0" w:space="0" w:color="auto"/>
                    <w:left w:val="none" w:sz="0" w:space="0" w:color="auto"/>
                    <w:bottom w:val="none" w:sz="0" w:space="0" w:color="auto"/>
                    <w:right w:val="none" w:sz="0" w:space="0" w:color="auto"/>
                  </w:divBdr>
                  <w:divsChild>
                    <w:div w:id="3991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4253">
      <w:bodyDiv w:val="1"/>
      <w:marLeft w:val="0"/>
      <w:marRight w:val="0"/>
      <w:marTop w:val="0"/>
      <w:marBottom w:val="0"/>
      <w:divBdr>
        <w:top w:val="none" w:sz="0" w:space="0" w:color="auto"/>
        <w:left w:val="none" w:sz="0" w:space="0" w:color="auto"/>
        <w:bottom w:val="none" w:sz="0" w:space="0" w:color="auto"/>
        <w:right w:val="none" w:sz="0" w:space="0" w:color="auto"/>
      </w:divBdr>
      <w:divsChild>
        <w:div w:id="1188712250">
          <w:marLeft w:val="0"/>
          <w:marRight w:val="0"/>
          <w:marTop w:val="0"/>
          <w:marBottom w:val="0"/>
          <w:divBdr>
            <w:top w:val="none" w:sz="0" w:space="0" w:color="auto"/>
            <w:left w:val="none" w:sz="0" w:space="0" w:color="auto"/>
            <w:bottom w:val="none" w:sz="0" w:space="0" w:color="auto"/>
            <w:right w:val="none" w:sz="0" w:space="0" w:color="auto"/>
          </w:divBdr>
          <w:divsChild>
            <w:div w:id="1851338126">
              <w:marLeft w:val="0"/>
              <w:marRight w:val="0"/>
              <w:marTop w:val="0"/>
              <w:marBottom w:val="0"/>
              <w:divBdr>
                <w:top w:val="none" w:sz="0" w:space="0" w:color="auto"/>
                <w:left w:val="none" w:sz="0" w:space="0" w:color="auto"/>
                <w:bottom w:val="none" w:sz="0" w:space="0" w:color="auto"/>
                <w:right w:val="none" w:sz="0" w:space="0" w:color="auto"/>
              </w:divBdr>
              <w:divsChild>
                <w:div w:id="1388382044">
                  <w:marLeft w:val="0"/>
                  <w:marRight w:val="0"/>
                  <w:marTop w:val="0"/>
                  <w:marBottom w:val="0"/>
                  <w:divBdr>
                    <w:top w:val="none" w:sz="0" w:space="0" w:color="auto"/>
                    <w:left w:val="none" w:sz="0" w:space="0" w:color="auto"/>
                    <w:bottom w:val="none" w:sz="0" w:space="0" w:color="auto"/>
                    <w:right w:val="none" w:sz="0" w:space="0" w:color="auto"/>
                  </w:divBdr>
                  <w:divsChild>
                    <w:div w:id="975837501">
                      <w:marLeft w:val="0"/>
                      <w:marRight w:val="0"/>
                      <w:marTop w:val="0"/>
                      <w:marBottom w:val="0"/>
                      <w:divBdr>
                        <w:top w:val="none" w:sz="0" w:space="0" w:color="auto"/>
                        <w:left w:val="none" w:sz="0" w:space="0" w:color="auto"/>
                        <w:bottom w:val="none" w:sz="0" w:space="0" w:color="auto"/>
                        <w:right w:val="none" w:sz="0" w:space="0" w:color="auto"/>
                      </w:divBdr>
                      <w:divsChild>
                        <w:div w:id="1484470521">
                          <w:marLeft w:val="0"/>
                          <w:marRight w:val="0"/>
                          <w:marTop w:val="0"/>
                          <w:marBottom w:val="0"/>
                          <w:divBdr>
                            <w:top w:val="none" w:sz="0" w:space="0" w:color="auto"/>
                            <w:left w:val="none" w:sz="0" w:space="0" w:color="auto"/>
                            <w:bottom w:val="none" w:sz="0" w:space="0" w:color="auto"/>
                            <w:right w:val="none" w:sz="0" w:space="0" w:color="auto"/>
                          </w:divBdr>
                          <w:divsChild>
                            <w:div w:id="6161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05664">
      <w:bodyDiv w:val="1"/>
      <w:marLeft w:val="0"/>
      <w:marRight w:val="0"/>
      <w:marTop w:val="0"/>
      <w:marBottom w:val="0"/>
      <w:divBdr>
        <w:top w:val="none" w:sz="0" w:space="0" w:color="auto"/>
        <w:left w:val="none" w:sz="0" w:space="0" w:color="auto"/>
        <w:bottom w:val="none" w:sz="0" w:space="0" w:color="auto"/>
        <w:right w:val="none" w:sz="0" w:space="0" w:color="auto"/>
      </w:divBdr>
    </w:div>
    <w:div w:id="384066446">
      <w:bodyDiv w:val="1"/>
      <w:marLeft w:val="0"/>
      <w:marRight w:val="0"/>
      <w:marTop w:val="0"/>
      <w:marBottom w:val="0"/>
      <w:divBdr>
        <w:top w:val="none" w:sz="0" w:space="0" w:color="auto"/>
        <w:left w:val="none" w:sz="0" w:space="0" w:color="auto"/>
        <w:bottom w:val="none" w:sz="0" w:space="0" w:color="auto"/>
        <w:right w:val="none" w:sz="0" w:space="0" w:color="auto"/>
      </w:divBdr>
      <w:divsChild>
        <w:div w:id="1565989176">
          <w:marLeft w:val="0"/>
          <w:marRight w:val="0"/>
          <w:marTop w:val="0"/>
          <w:marBottom w:val="0"/>
          <w:divBdr>
            <w:top w:val="none" w:sz="0" w:space="0" w:color="auto"/>
            <w:left w:val="none" w:sz="0" w:space="0" w:color="auto"/>
            <w:bottom w:val="none" w:sz="0" w:space="0" w:color="auto"/>
            <w:right w:val="none" w:sz="0" w:space="0" w:color="auto"/>
          </w:divBdr>
          <w:divsChild>
            <w:div w:id="1458914464">
              <w:marLeft w:val="0"/>
              <w:marRight w:val="0"/>
              <w:marTop w:val="0"/>
              <w:marBottom w:val="0"/>
              <w:divBdr>
                <w:top w:val="none" w:sz="0" w:space="0" w:color="auto"/>
                <w:left w:val="none" w:sz="0" w:space="0" w:color="auto"/>
                <w:bottom w:val="none" w:sz="0" w:space="0" w:color="auto"/>
                <w:right w:val="none" w:sz="0" w:space="0" w:color="auto"/>
              </w:divBdr>
              <w:divsChild>
                <w:div w:id="1315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3387">
      <w:bodyDiv w:val="1"/>
      <w:marLeft w:val="0"/>
      <w:marRight w:val="0"/>
      <w:marTop w:val="0"/>
      <w:marBottom w:val="0"/>
      <w:divBdr>
        <w:top w:val="none" w:sz="0" w:space="0" w:color="auto"/>
        <w:left w:val="none" w:sz="0" w:space="0" w:color="auto"/>
        <w:bottom w:val="none" w:sz="0" w:space="0" w:color="auto"/>
        <w:right w:val="none" w:sz="0" w:space="0" w:color="auto"/>
      </w:divBdr>
    </w:div>
    <w:div w:id="425032863">
      <w:bodyDiv w:val="1"/>
      <w:marLeft w:val="0"/>
      <w:marRight w:val="0"/>
      <w:marTop w:val="0"/>
      <w:marBottom w:val="0"/>
      <w:divBdr>
        <w:top w:val="none" w:sz="0" w:space="0" w:color="auto"/>
        <w:left w:val="none" w:sz="0" w:space="0" w:color="auto"/>
        <w:bottom w:val="none" w:sz="0" w:space="0" w:color="auto"/>
        <w:right w:val="none" w:sz="0" w:space="0" w:color="auto"/>
      </w:divBdr>
    </w:div>
    <w:div w:id="463816064">
      <w:bodyDiv w:val="1"/>
      <w:marLeft w:val="0"/>
      <w:marRight w:val="0"/>
      <w:marTop w:val="0"/>
      <w:marBottom w:val="0"/>
      <w:divBdr>
        <w:top w:val="none" w:sz="0" w:space="0" w:color="auto"/>
        <w:left w:val="none" w:sz="0" w:space="0" w:color="auto"/>
        <w:bottom w:val="none" w:sz="0" w:space="0" w:color="auto"/>
        <w:right w:val="none" w:sz="0" w:space="0" w:color="auto"/>
      </w:divBdr>
      <w:divsChild>
        <w:div w:id="50540779">
          <w:marLeft w:val="0"/>
          <w:marRight w:val="0"/>
          <w:marTop w:val="0"/>
          <w:marBottom w:val="0"/>
          <w:divBdr>
            <w:top w:val="none" w:sz="0" w:space="0" w:color="auto"/>
            <w:left w:val="none" w:sz="0" w:space="0" w:color="auto"/>
            <w:bottom w:val="none" w:sz="0" w:space="0" w:color="auto"/>
            <w:right w:val="none" w:sz="0" w:space="0" w:color="auto"/>
          </w:divBdr>
          <w:divsChild>
            <w:div w:id="1848665502">
              <w:marLeft w:val="0"/>
              <w:marRight w:val="0"/>
              <w:marTop w:val="0"/>
              <w:marBottom w:val="0"/>
              <w:divBdr>
                <w:top w:val="none" w:sz="0" w:space="0" w:color="auto"/>
                <w:left w:val="none" w:sz="0" w:space="0" w:color="auto"/>
                <w:bottom w:val="none" w:sz="0" w:space="0" w:color="auto"/>
                <w:right w:val="none" w:sz="0" w:space="0" w:color="auto"/>
              </w:divBdr>
              <w:divsChild>
                <w:div w:id="61409482">
                  <w:marLeft w:val="0"/>
                  <w:marRight w:val="0"/>
                  <w:marTop w:val="0"/>
                  <w:marBottom w:val="0"/>
                  <w:divBdr>
                    <w:top w:val="none" w:sz="0" w:space="0" w:color="auto"/>
                    <w:left w:val="none" w:sz="0" w:space="0" w:color="auto"/>
                    <w:bottom w:val="none" w:sz="0" w:space="0" w:color="auto"/>
                    <w:right w:val="none" w:sz="0" w:space="0" w:color="auto"/>
                  </w:divBdr>
                  <w:divsChild>
                    <w:div w:id="143201155">
                      <w:marLeft w:val="0"/>
                      <w:marRight w:val="0"/>
                      <w:marTop w:val="0"/>
                      <w:marBottom w:val="0"/>
                      <w:divBdr>
                        <w:top w:val="none" w:sz="0" w:space="0" w:color="auto"/>
                        <w:left w:val="none" w:sz="0" w:space="0" w:color="auto"/>
                        <w:bottom w:val="none" w:sz="0" w:space="0" w:color="auto"/>
                        <w:right w:val="none" w:sz="0" w:space="0" w:color="auto"/>
                      </w:divBdr>
                      <w:divsChild>
                        <w:div w:id="228274026">
                          <w:marLeft w:val="0"/>
                          <w:marRight w:val="0"/>
                          <w:marTop w:val="0"/>
                          <w:marBottom w:val="0"/>
                          <w:divBdr>
                            <w:top w:val="none" w:sz="0" w:space="0" w:color="auto"/>
                            <w:left w:val="none" w:sz="0" w:space="0" w:color="auto"/>
                            <w:bottom w:val="none" w:sz="0" w:space="0" w:color="auto"/>
                            <w:right w:val="none" w:sz="0" w:space="0" w:color="auto"/>
                          </w:divBdr>
                          <w:divsChild>
                            <w:div w:id="1922324289">
                              <w:marLeft w:val="0"/>
                              <w:marRight w:val="0"/>
                              <w:marTop w:val="0"/>
                              <w:marBottom w:val="0"/>
                              <w:divBdr>
                                <w:top w:val="none" w:sz="0" w:space="0" w:color="auto"/>
                                <w:left w:val="none" w:sz="0" w:space="0" w:color="auto"/>
                                <w:bottom w:val="none" w:sz="0" w:space="0" w:color="auto"/>
                                <w:right w:val="none" w:sz="0" w:space="0" w:color="auto"/>
                              </w:divBdr>
                              <w:divsChild>
                                <w:div w:id="1418862881">
                                  <w:marLeft w:val="0"/>
                                  <w:marRight w:val="0"/>
                                  <w:marTop w:val="0"/>
                                  <w:marBottom w:val="0"/>
                                  <w:divBdr>
                                    <w:top w:val="none" w:sz="0" w:space="0" w:color="auto"/>
                                    <w:left w:val="none" w:sz="0" w:space="0" w:color="auto"/>
                                    <w:bottom w:val="none" w:sz="0" w:space="0" w:color="auto"/>
                                    <w:right w:val="none" w:sz="0" w:space="0" w:color="auto"/>
                                  </w:divBdr>
                                  <w:divsChild>
                                    <w:div w:id="5600977">
                                      <w:marLeft w:val="0"/>
                                      <w:marRight w:val="0"/>
                                      <w:marTop w:val="0"/>
                                      <w:marBottom w:val="0"/>
                                      <w:divBdr>
                                        <w:top w:val="none" w:sz="0" w:space="0" w:color="auto"/>
                                        <w:left w:val="none" w:sz="0" w:space="0" w:color="auto"/>
                                        <w:bottom w:val="none" w:sz="0" w:space="0" w:color="auto"/>
                                        <w:right w:val="none" w:sz="0" w:space="0" w:color="auto"/>
                                      </w:divBdr>
                                      <w:divsChild>
                                        <w:div w:id="14703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476">
                  <w:marLeft w:val="0"/>
                  <w:marRight w:val="0"/>
                  <w:marTop w:val="0"/>
                  <w:marBottom w:val="0"/>
                  <w:divBdr>
                    <w:top w:val="none" w:sz="0" w:space="0" w:color="auto"/>
                    <w:left w:val="none" w:sz="0" w:space="0" w:color="auto"/>
                    <w:bottom w:val="none" w:sz="0" w:space="0" w:color="auto"/>
                    <w:right w:val="none" w:sz="0" w:space="0" w:color="auto"/>
                  </w:divBdr>
                  <w:divsChild>
                    <w:div w:id="1614744301">
                      <w:marLeft w:val="0"/>
                      <w:marRight w:val="0"/>
                      <w:marTop w:val="0"/>
                      <w:marBottom w:val="0"/>
                      <w:divBdr>
                        <w:top w:val="none" w:sz="0" w:space="0" w:color="auto"/>
                        <w:left w:val="none" w:sz="0" w:space="0" w:color="auto"/>
                        <w:bottom w:val="none" w:sz="0" w:space="0" w:color="auto"/>
                        <w:right w:val="none" w:sz="0" w:space="0" w:color="auto"/>
                      </w:divBdr>
                      <w:divsChild>
                        <w:div w:id="125129202">
                          <w:marLeft w:val="0"/>
                          <w:marRight w:val="0"/>
                          <w:marTop w:val="0"/>
                          <w:marBottom w:val="0"/>
                          <w:divBdr>
                            <w:top w:val="none" w:sz="0" w:space="0" w:color="auto"/>
                            <w:left w:val="none" w:sz="0" w:space="0" w:color="auto"/>
                            <w:bottom w:val="none" w:sz="0" w:space="0" w:color="auto"/>
                            <w:right w:val="none" w:sz="0" w:space="0" w:color="auto"/>
                          </w:divBdr>
                          <w:divsChild>
                            <w:div w:id="1957248698">
                              <w:marLeft w:val="30"/>
                              <w:marRight w:val="30"/>
                              <w:marTop w:val="0"/>
                              <w:marBottom w:val="30"/>
                              <w:divBdr>
                                <w:top w:val="none" w:sz="0" w:space="0" w:color="auto"/>
                                <w:left w:val="none" w:sz="0" w:space="0" w:color="auto"/>
                                <w:bottom w:val="none" w:sz="0" w:space="0" w:color="auto"/>
                                <w:right w:val="none" w:sz="0" w:space="0" w:color="auto"/>
                              </w:divBdr>
                              <w:divsChild>
                                <w:div w:id="212693402">
                                  <w:marLeft w:val="0"/>
                                  <w:marRight w:val="-15"/>
                                  <w:marTop w:val="0"/>
                                  <w:marBottom w:val="30"/>
                                  <w:divBdr>
                                    <w:top w:val="single" w:sz="6" w:space="0" w:color="F9FBFD"/>
                                    <w:left w:val="single" w:sz="6" w:space="9" w:color="F9FBFD"/>
                                    <w:bottom w:val="none" w:sz="0" w:space="0" w:color="auto"/>
                                    <w:right w:val="single" w:sz="6" w:space="5" w:color="F9FBFD"/>
                                  </w:divBdr>
                                  <w:divsChild>
                                    <w:div w:id="1440682292">
                                      <w:marLeft w:val="-15"/>
                                      <w:marRight w:val="-15"/>
                                      <w:marTop w:val="0"/>
                                      <w:marBottom w:val="0"/>
                                      <w:divBdr>
                                        <w:top w:val="none" w:sz="0" w:space="0" w:color="E4E4E4"/>
                                        <w:left w:val="none" w:sz="0" w:space="0" w:color="E4E4E4"/>
                                        <w:bottom w:val="none" w:sz="0" w:space="0" w:color="E4E4E4"/>
                                        <w:right w:val="none" w:sz="0" w:space="0" w:color="E4E4E4"/>
                                      </w:divBdr>
                                      <w:divsChild>
                                        <w:div w:id="795290809">
                                          <w:marLeft w:val="0"/>
                                          <w:marRight w:val="0"/>
                                          <w:marTop w:val="0"/>
                                          <w:marBottom w:val="0"/>
                                          <w:divBdr>
                                            <w:top w:val="none" w:sz="0" w:space="0" w:color="auto"/>
                                            <w:left w:val="none" w:sz="0" w:space="0" w:color="auto"/>
                                            <w:bottom w:val="none" w:sz="0" w:space="0" w:color="auto"/>
                                            <w:right w:val="none" w:sz="0" w:space="0" w:color="auto"/>
                                          </w:divBdr>
                                          <w:divsChild>
                                            <w:div w:id="13918024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10657927">
                                  <w:marLeft w:val="0"/>
                                  <w:marRight w:val="-15"/>
                                  <w:marTop w:val="0"/>
                                  <w:marBottom w:val="30"/>
                                  <w:divBdr>
                                    <w:top w:val="single" w:sz="6" w:space="0" w:color="F9FBFD"/>
                                    <w:left w:val="single" w:sz="6" w:space="9" w:color="F9FBFD"/>
                                    <w:bottom w:val="none" w:sz="0" w:space="0" w:color="auto"/>
                                    <w:right w:val="single" w:sz="6" w:space="5" w:color="F9FBFD"/>
                                  </w:divBdr>
                                  <w:divsChild>
                                    <w:div w:id="1478767673">
                                      <w:marLeft w:val="-15"/>
                                      <w:marRight w:val="-15"/>
                                      <w:marTop w:val="0"/>
                                      <w:marBottom w:val="0"/>
                                      <w:divBdr>
                                        <w:top w:val="none" w:sz="0" w:space="0" w:color="E4E4E4"/>
                                        <w:left w:val="none" w:sz="0" w:space="0" w:color="E4E4E4"/>
                                        <w:bottom w:val="none" w:sz="0" w:space="0" w:color="E4E4E4"/>
                                        <w:right w:val="none" w:sz="0" w:space="0" w:color="E4E4E4"/>
                                      </w:divBdr>
                                      <w:divsChild>
                                        <w:div w:id="427390730">
                                          <w:marLeft w:val="0"/>
                                          <w:marRight w:val="0"/>
                                          <w:marTop w:val="0"/>
                                          <w:marBottom w:val="0"/>
                                          <w:divBdr>
                                            <w:top w:val="none" w:sz="0" w:space="0" w:color="auto"/>
                                            <w:left w:val="none" w:sz="0" w:space="0" w:color="auto"/>
                                            <w:bottom w:val="none" w:sz="0" w:space="0" w:color="auto"/>
                                            <w:right w:val="none" w:sz="0" w:space="0" w:color="auto"/>
                                          </w:divBdr>
                                          <w:divsChild>
                                            <w:div w:id="1105179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28905790">
                                  <w:marLeft w:val="0"/>
                                  <w:marRight w:val="-15"/>
                                  <w:marTop w:val="0"/>
                                  <w:marBottom w:val="30"/>
                                  <w:divBdr>
                                    <w:top w:val="single" w:sz="6" w:space="0" w:color="F9FBFD"/>
                                    <w:left w:val="single" w:sz="6" w:space="9" w:color="F9FBFD"/>
                                    <w:bottom w:val="none" w:sz="0" w:space="0" w:color="auto"/>
                                    <w:right w:val="single" w:sz="6" w:space="5" w:color="F9FBFD"/>
                                  </w:divBdr>
                                  <w:divsChild>
                                    <w:div w:id="1941986028">
                                      <w:marLeft w:val="-15"/>
                                      <w:marRight w:val="-15"/>
                                      <w:marTop w:val="0"/>
                                      <w:marBottom w:val="0"/>
                                      <w:divBdr>
                                        <w:top w:val="none" w:sz="0" w:space="0" w:color="E4E4E4"/>
                                        <w:left w:val="none" w:sz="0" w:space="0" w:color="E4E4E4"/>
                                        <w:bottom w:val="none" w:sz="0" w:space="0" w:color="E4E4E4"/>
                                        <w:right w:val="none" w:sz="0" w:space="0" w:color="E4E4E4"/>
                                      </w:divBdr>
                                      <w:divsChild>
                                        <w:div w:id="75368595">
                                          <w:marLeft w:val="0"/>
                                          <w:marRight w:val="0"/>
                                          <w:marTop w:val="0"/>
                                          <w:marBottom w:val="0"/>
                                          <w:divBdr>
                                            <w:top w:val="none" w:sz="0" w:space="0" w:color="auto"/>
                                            <w:left w:val="none" w:sz="0" w:space="0" w:color="auto"/>
                                            <w:bottom w:val="none" w:sz="0" w:space="0" w:color="auto"/>
                                            <w:right w:val="none" w:sz="0" w:space="0" w:color="auto"/>
                                          </w:divBdr>
                                          <w:divsChild>
                                            <w:div w:id="17182429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99302522">
                                  <w:marLeft w:val="0"/>
                                  <w:marRight w:val="-15"/>
                                  <w:marTop w:val="0"/>
                                  <w:marBottom w:val="30"/>
                                  <w:divBdr>
                                    <w:top w:val="single" w:sz="6" w:space="0" w:color="F9FBFD"/>
                                    <w:left w:val="single" w:sz="6" w:space="9" w:color="F9FBFD"/>
                                    <w:bottom w:val="none" w:sz="0" w:space="0" w:color="auto"/>
                                    <w:right w:val="single" w:sz="6" w:space="5" w:color="F9FBFD"/>
                                  </w:divBdr>
                                  <w:divsChild>
                                    <w:div w:id="1321272318">
                                      <w:marLeft w:val="-15"/>
                                      <w:marRight w:val="-15"/>
                                      <w:marTop w:val="0"/>
                                      <w:marBottom w:val="0"/>
                                      <w:divBdr>
                                        <w:top w:val="none" w:sz="0" w:space="0" w:color="E4E4E4"/>
                                        <w:left w:val="none" w:sz="0" w:space="0" w:color="E4E4E4"/>
                                        <w:bottom w:val="none" w:sz="0" w:space="0" w:color="E4E4E4"/>
                                        <w:right w:val="none" w:sz="0" w:space="0" w:color="E4E4E4"/>
                                      </w:divBdr>
                                      <w:divsChild>
                                        <w:div w:id="2127918387">
                                          <w:marLeft w:val="0"/>
                                          <w:marRight w:val="0"/>
                                          <w:marTop w:val="0"/>
                                          <w:marBottom w:val="0"/>
                                          <w:divBdr>
                                            <w:top w:val="none" w:sz="0" w:space="0" w:color="auto"/>
                                            <w:left w:val="none" w:sz="0" w:space="0" w:color="auto"/>
                                            <w:bottom w:val="none" w:sz="0" w:space="0" w:color="auto"/>
                                            <w:right w:val="none" w:sz="0" w:space="0" w:color="auto"/>
                                          </w:divBdr>
                                          <w:divsChild>
                                            <w:div w:id="39728486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87488789">
                                  <w:marLeft w:val="0"/>
                                  <w:marRight w:val="-15"/>
                                  <w:marTop w:val="0"/>
                                  <w:marBottom w:val="30"/>
                                  <w:divBdr>
                                    <w:top w:val="single" w:sz="6" w:space="0" w:color="E1E9F7"/>
                                    <w:left w:val="single" w:sz="6" w:space="8" w:color="E1E9F7"/>
                                    <w:bottom w:val="none" w:sz="0" w:space="0" w:color="auto"/>
                                    <w:right w:val="single" w:sz="6" w:space="4" w:color="E1E9F7"/>
                                  </w:divBdr>
                                  <w:divsChild>
                                    <w:div w:id="101270705">
                                      <w:marLeft w:val="-15"/>
                                      <w:marRight w:val="-15"/>
                                      <w:marTop w:val="0"/>
                                      <w:marBottom w:val="0"/>
                                      <w:divBdr>
                                        <w:top w:val="none" w:sz="0" w:space="0" w:color="D8D8D8"/>
                                        <w:left w:val="none" w:sz="0" w:space="0" w:color="D8D8D8"/>
                                        <w:bottom w:val="none" w:sz="0" w:space="0" w:color="D8D8D8"/>
                                        <w:right w:val="none" w:sz="0" w:space="0" w:color="D8D8D8"/>
                                      </w:divBdr>
                                      <w:divsChild>
                                        <w:div w:id="397368290">
                                          <w:marLeft w:val="0"/>
                                          <w:marRight w:val="0"/>
                                          <w:marTop w:val="0"/>
                                          <w:marBottom w:val="0"/>
                                          <w:divBdr>
                                            <w:top w:val="none" w:sz="0" w:space="0" w:color="auto"/>
                                            <w:left w:val="none" w:sz="0" w:space="0" w:color="auto"/>
                                            <w:bottom w:val="none" w:sz="0" w:space="0" w:color="auto"/>
                                            <w:right w:val="none" w:sz="0" w:space="0" w:color="auto"/>
                                          </w:divBdr>
                                          <w:divsChild>
                                            <w:div w:id="10131873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18818347">
                                  <w:marLeft w:val="0"/>
                                  <w:marRight w:val="-15"/>
                                  <w:marTop w:val="0"/>
                                  <w:marBottom w:val="30"/>
                                  <w:divBdr>
                                    <w:top w:val="single" w:sz="6" w:space="0" w:color="F9FBFD"/>
                                    <w:left w:val="single" w:sz="6" w:space="9" w:color="F9FBFD"/>
                                    <w:bottom w:val="none" w:sz="0" w:space="0" w:color="auto"/>
                                    <w:right w:val="single" w:sz="6" w:space="5" w:color="F9FBFD"/>
                                  </w:divBdr>
                                  <w:divsChild>
                                    <w:div w:id="825631378">
                                      <w:marLeft w:val="-15"/>
                                      <w:marRight w:val="-15"/>
                                      <w:marTop w:val="0"/>
                                      <w:marBottom w:val="0"/>
                                      <w:divBdr>
                                        <w:top w:val="none" w:sz="0" w:space="0" w:color="E4E4E4"/>
                                        <w:left w:val="none" w:sz="0" w:space="0" w:color="E4E4E4"/>
                                        <w:bottom w:val="none" w:sz="0" w:space="0" w:color="E4E4E4"/>
                                        <w:right w:val="none" w:sz="0" w:space="0" w:color="E4E4E4"/>
                                      </w:divBdr>
                                      <w:divsChild>
                                        <w:div w:id="481391692">
                                          <w:marLeft w:val="0"/>
                                          <w:marRight w:val="0"/>
                                          <w:marTop w:val="0"/>
                                          <w:marBottom w:val="0"/>
                                          <w:divBdr>
                                            <w:top w:val="none" w:sz="0" w:space="0" w:color="auto"/>
                                            <w:left w:val="none" w:sz="0" w:space="0" w:color="auto"/>
                                            <w:bottom w:val="none" w:sz="0" w:space="0" w:color="auto"/>
                                            <w:right w:val="none" w:sz="0" w:space="0" w:color="auto"/>
                                          </w:divBdr>
                                          <w:divsChild>
                                            <w:div w:id="187165146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458715198">
                                  <w:marLeft w:val="0"/>
                                  <w:marRight w:val="-15"/>
                                  <w:marTop w:val="0"/>
                                  <w:marBottom w:val="30"/>
                                  <w:divBdr>
                                    <w:top w:val="single" w:sz="6" w:space="0" w:color="F9FBFD"/>
                                    <w:left w:val="single" w:sz="6" w:space="9" w:color="F9FBFD"/>
                                    <w:bottom w:val="none" w:sz="0" w:space="0" w:color="auto"/>
                                    <w:right w:val="single" w:sz="6" w:space="5" w:color="F9FBFD"/>
                                  </w:divBdr>
                                  <w:divsChild>
                                    <w:div w:id="597567710">
                                      <w:marLeft w:val="-15"/>
                                      <w:marRight w:val="-15"/>
                                      <w:marTop w:val="0"/>
                                      <w:marBottom w:val="0"/>
                                      <w:divBdr>
                                        <w:top w:val="none" w:sz="0" w:space="0" w:color="E4E4E4"/>
                                        <w:left w:val="none" w:sz="0" w:space="0" w:color="E4E4E4"/>
                                        <w:bottom w:val="none" w:sz="0" w:space="0" w:color="E4E4E4"/>
                                        <w:right w:val="none" w:sz="0" w:space="0" w:color="E4E4E4"/>
                                      </w:divBdr>
                                      <w:divsChild>
                                        <w:div w:id="195584728">
                                          <w:marLeft w:val="0"/>
                                          <w:marRight w:val="0"/>
                                          <w:marTop w:val="0"/>
                                          <w:marBottom w:val="0"/>
                                          <w:divBdr>
                                            <w:top w:val="none" w:sz="0" w:space="0" w:color="auto"/>
                                            <w:left w:val="none" w:sz="0" w:space="0" w:color="auto"/>
                                            <w:bottom w:val="none" w:sz="0" w:space="0" w:color="auto"/>
                                            <w:right w:val="none" w:sz="0" w:space="0" w:color="auto"/>
                                          </w:divBdr>
                                          <w:divsChild>
                                            <w:div w:id="161926392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78850299">
                                  <w:marLeft w:val="0"/>
                                  <w:marRight w:val="-15"/>
                                  <w:marTop w:val="0"/>
                                  <w:marBottom w:val="30"/>
                                  <w:divBdr>
                                    <w:top w:val="single" w:sz="6" w:space="0" w:color="F9FBFD"/>
                                    <w:left w:val="single" w:sz="6" w:space="9" w:color="F9FBFD"/>
                                    <w:bottom w:val="none" w:sz="0" w:space="0" w:color="auto"/>
                                    <w:right w:val="single" w:sz="6" w:space="5" w:color="F9FBFD"/>
                                  </w:divBdr>
                                  <w:divsChild>
                                    <w:div w:id="1967661504">
                                      <w:marLeft w:val="-15"/>
                                      <w:marRight w:val="-15"/>
                                      <w:marTop w:val="0"/>
                                      <w:marBottom w:val="0"/>
                                      <w:divBdr>
                                        <w:top w:val="none" w:sz="0" w:space="0" w:color="E4E4E4"/>
                                        <w:left w:val="none" w:sz="0" w:space="0" w:color="E4E4E4"/>
                                        <w:bottom w:val="none" w:sz="0" w:space="0" w:color="E4E4E4"/>
                                        <w:right w:val="none" w:sz="0" w:space="0" w:color="E4E4E4"/>
                                      </w:divBdr>
                                      <w:divsChild>
                                        <w:div w:id="1988629949">
                                          <w:marLeft w:val="0"/>
                                          <w:marRight w:val="0"/>
                                          <w:marTop w:val="0"/>
                                          <w:marBottom w:val="0"/>
                                          <w:divBdr>
                                            <w:top w:val="none" w:sz="0" w:space="0" w:color="auto"/>
                                            <w:left w:val="none" w:sz="0" w:space="0" w:color="auto"/>
                                            <w:bottom w:val="none" w:sz="0" w:space="0" w:color="auto"/>
                                            <w:right w:val="none" w:sz="0" w:space="0" w:color="auto"/>
                                          </w:divBdr>
                                          <w:divsChild>
                                            <w:div w:id="140413719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45756446">
                                  <w:marLeft w:val="0"/>
                                  <w:marRight w:val="-15"/>
                                  <w:marTop w:val="0"/>
                                  <w:marBottom w:val="30"/>
                                  <w:divBdr>
                                    <w:top w:val="single" w:sz="6" w:space="0" w:color="F9FBFD"/>
                                    <w:left w:val="single" w:sz="6" w:space="9" w:color="F9FBFD"/>
                                    <w:bottom w:val="none" w:sz="0" w:space="0" w:color="auto"/>
                                    <w:right w:val="single" w:sz="6" w:space="5" w:color="F9FBFD"/>
                                  </w:divBdr>
                                  <w:divsChild>
                                    <w:div w:id="1247575338">
                                      <w:marLeft w:val="-15"/>
                                      <w:marRight w:val="-15"/>
                                      <w:marTop w:val="0"/>
                                      <w:marBottom w:val="0"/>
                                      <w:divBdr>
                                        <w:top w:val="none" w:sz="0" w:space="0" w:color="E4E4E4"/>
                                        <w:left w:val="none" w:sz="0" w:space="0" w:color="E4E4E4"/>
                                        <w:bottom w:val="none" w:sz="0" w:space="0" w:color="E4E4E4"/>
                                        <w:right w:val="none" w:sz="0" w:space="0" w:color="E4E4E4"/>
                                      </w:divBdr>
                                      <w:divsChild>
                                        <w:div w:id="660432211">
                                          <w:marLeft w:val="0"/>
                                          <w:marRight w:val="0"/>
                                          <w:marTop w:val="0"/>
                                          <w:marBottom w:val="0"/>
                                          <w:divBdr>
                                            <w:top w:val="none" w:sz="0" w:space="0" w:color="auto"/>
                                            <w:left w:val="none" w:sz="0" w:space="0" w:color="auto"/>
                                            <w:bottom w:val="none" w:sz="0" w:space="0" w:color="auto"/>
                                            <w:right w:val="none" w:sz="0" w:space="0" w:color="auto"/>
                                          </w:divBdr>
                                          <w:divsChild>
                                            <w:div w:id="2880511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39079870">
                                  <w:marLeft w:val="0"/>
                                  <w:marRight w:val="-15"/>
                                  <w:marTop w:val="0"/>
                                  <w:marBottom w:val="30"/>
                                  <w:divBdr>
                                    <w:top w:val="single" w:sz="6" w:space="0" w:color="F9FBFD"/>
                                    <w:left w:val="single" w:sz="6" w:space="9" w:color="F9FBFD"/>
                                    <w:bottom w:val="none" w:sz="0" w:space="0" w:color="auto"/>
                                    <w:right w:val="single" w:sz="6" w:space="5" w:color="F9FBFD"/>
                                  </w:divBdr>
                                  <w:divsChild>
                                    <w:div w:id="1419251859">
                                      <w:marLeft w:val="-15"/>
                                      <w:marRight w:val="-15"/>
                                      <w:marTop w:val="0"/>
                                      <w:marBottom w:val="0"/>
                                      <w:divBdr>
                                        <w:top w:val="none" w:sz="0" w:space="0" w:color="E4E4E4"/>
                                        <w:left w:val="none" w:sz="0" w:space="0" w:color="E4E4E4"/>
                                        <w:bottom w:val="none" w:sz="0" w:space="0" w:color="E4E4E4"/>
                                        <w:right w:val="none" w:sz="0" w:space="0" w:color="E4E4E4"/>
                                      </w:divBdr>
                                      <w:divsChild>
                                        <w:div w:id="626544187">
                                          <w:marLeft w:val="0"/>
                                          <w:marRight w:val="0"/>
                                          <w:marTop w:val="0"/>
                                          <w:marBottom w:val="0"/>
                                          <w:divBdr>
                                            <w:top w:val="none" w:sz="0" w:space="0" w:color="auto"/>
                                            <w:left w:val="none" w:sz="0" w:space="0" w:color="auto"/>
                                            <w:bottom w:val="none" w:sz="0" w:space="0" w:color="auto"/>
                                            <w:right w:val="none" w:sz="0" w:space="0" w:color="auto"/>
                                          </w:divBdr>
                                          <w:divsChild>
                                            <w:div w:id="16810647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6889761">
                                  <w:marLeft w:val="0"/>
                                  <w:marRight w:val="-15"/>
                                  <w:marTop w:val="0"/>
                                  <w:marBottom w:val="30"/>
                                  <w:divBdr>
                                    <w:top w:val="single" w:sz="6" w:space="0" w:color="F9FBFD"/>
                                    <w:left w:val="single" w:sz="6" w:space="9" w:color="F9FBFD"/>
                                    <w:bottom w:val="none" w:sz="0" w:space="0" w:color="auto"/>
                                    <w:right w:val="single" w:sz="6" w:space="5" w:color="F9FBFD"/>
                                  </w:divBdr>
                                  <w:divsChild>
                                    <w:div w:id="1659335521">
                                      <w:marLeft w:val="-15"/>
                                      <w:marRight w:val="-15"/>
                                      <w:marTop w:val="0"/>
                                      <w:marBottom w:val="0"/>
                                      <w:divBdr>
                                        <w:top w:val="none" w:sz="0" w:space="0" w:color="E4E4E4"/>
                                        <w:left w:val="none" w:sz="0" w:space="0" w:color="E4E4E4"/>
                                        <w:bottom w:val="none" w:sz="0" w:space="0" w:color="E4E4E4"/>
                                        <w:right w:val="none" w:sz="0" w:space="0" w:color="E4E4E4"/>
                                      </w:divBdr>
                                      <w:divsChild>
                                        <w:div w:id="303390245">
                                          <w:marLeft w:val="0"/>
                                          <w:marRight w:val="0"/>
                                          <w:marTop w:val="0"/>
                                          <w:marBottom w:val="0"/>
                                          <w:divBdr>
                                            <w:top w:val="none" w:sz="0" w:space="0" w:color="auto"/>
                                            <w:left w:val="none" w:sz="0" w:space="0" w:color="auto"/>
                                            <w:bottom w:val="none" w:sz="0" w:space="0" w:color="auto"/>
                                            <w:right w:val="none" w:sz="0" w:space="0" w:color="auto"/>
                                          </w:divBdr>
                                          <w:divsChild>
                                            <w:div w:id="15594342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71933405">
                                  <w:marLeft w:val="0"/>
                                  <w:marRight w:val="-15"/>
                                  <w:marTop w:val="0"/>
                                  <w:marBottom w:val="30"/>
                                  <w:divBdr>
                                    <w:top w:val="single" w:sz="6" w:space="0" w:color="F9FBFD"/>
                                    <w:left w:val="single" w:sz="6" w:space="9" w:color="F9FBFD"/>
                                    <w:bottom w:val="none" w:sz="0" w:space="0" w:color="auto"/>
                                    <w:right w:val="single" w:sz="6" w:space="5" w:color="F9FBFD"/>
                                  </w:divBdr>
                                  <w:divsChild>
                                    <w:div w:id="1795170736">
                                      <w:marLeft w:val="-15"/>
                                      <w:marRight w:val="-15"/>
                                      <w:marTop w:val="0"/>
                                      <w:marBottom w:val="0"/>
                                      <w:divBdr>
                                        <w:top w:val="none" w:sz="0" w:space="0" w:color="E4E4E4"/>
                                        <w:left w:val="none" w:sz="0" w:space="0" w:color="E4E4E4"/>
                                        <w:bottom w:val="none" w:sz="0" w:space="0" w:color="E4E4E4"/>
                                        <w:right w:val="none" w:sz="0" w:space="0" w:color="E4E4E4"/>
                                      </w:divBdr>
                                      <w:divsChild>
                                        <w:div w:id="1526946531">
                                          <w:marLeft w:val="0"/>
                                          <w:marRight w:val="0"/>
                                          <w:marTop w:val="0"/>
                                          <w:marBottom w:val="0"/>
                                          <w:divBdr>
                                            <w:top w:val="none" w:sz="0" w:space="0" w:color="auto"/>
                                            <w:left w:val="none" w:sz="0" w:space="0" w:color="auto"/>
                                            <w:bottom w:val="none" w:sz="0" w:space="0" w:color="auto"/>
                                            <w:right w:val="none" w:sz="0" w:space="0" w:color="auto"/>
                                          </w:divBdr>
                                          <w:divsChild>
                                            <w:div w:id="771405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44820241">
                                  <w:marLeft w:val="0"/>
                                  <w:marRight w:val="-15"/>
                                  <w:marTop w:val="0"/>
                                  <w:marBottom w:val="30"/>
                                  <w:divBdr>
                                    <w:top w:val="single" w:sz="6" w:space="0" w:color="F9FBFD"/>
                                    <w:left w:val="single" w:sz="6" w:space="9" w:color="F9FBFD"/>
                                    <w:bottom w:val="none" w:sz="0" w:space="0" w:color="auto"/>
                                    <w:right w:val="single" w:sz="6" w:space="5" w:color="F9FBFD"/>
                                  </w:divBdr>
                                  <w:divsChild>
                                    <w:div w:id="1455901631">
                                      <w:marLeft w:val="-15"/>
                                      <w:marRight w:val="-15"/>
                                      <w:marTop w:val="0"/>
                                      <w:marBottom w:val="0"/>
                                      <w:divBdr>
                                        <w:top w:val="none" w:sz="0" w:space="0" w:color="E4E4E4"/>
                                        <w:left w:val="none" w:sz="0" w:space="0" w:color="E4E4E4"/>
                                        <w:bottom w:val="none" w:sz="0" w:space="0" w:color="E4E4E4"/>
                                        <w:right w:val="none" w:sz="0" w:space="0" w:color="E4E4E4"/>
                                      </w:divBdr>
                                      <w:divsChild>
                                        <w:div w:id="910385561">
                                          <w:marLeft w:val="0"/>
                                          <w:marRight w:val="0"/>
                                          <w:marTop w:val="0"/>
                                          <w:marBottom w:val="0"/>
                                          <w:divBdr>
                                            <w:top w:val="none" w:sz="0" w:space="0" w:color="auto"/>
                                            <w:left w:val="none" w:sz="0" w:space="0" w:color="auto"/>
                                            <w:bottom w:val="none" w:sz="0" w:space="0" w:color="auto"/>
                                            <w:right w:val="none" w:sz="0" w:space="0" w:color="auto"/>
                                          </w:divBdr>
                                          <w:divsChild>
                                            <w:div w:id="193902007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442960">
          <w:marLeft w:val="0"/>
          <w:marRight w:val="0"/>
          <w:marTop w:val="0"/>
          <w:marBottom w:val="0"/>
          <w:divBdr>
            <w:top w:val="none" w:sz="0" w:space="0" w:color="auto"/>
            <w:left w:val="none" w:sz="0" w:space="0" w:color="auto"/>
            <w:bottom w:val="none" w:sz="0" w:space="0" w:color="auto"/>
            <w:right w:val="none" w:sz="0" w:space="0" w:color="auto"/>
          </w:divBdr>
          <w:divsChild>
            <w:div w:id="2114086408">
              <w:marLeft w:val="0"/>
              <w:marRight w:val="0"/>
              <w:marTop w:val="0"/>
              <w:marBottom w:val="0"/>
              <w:divBdr>
                <w:top w:val="single" w:sz="12" w:space="0" w:color="0B57D0"/>
                <w:left w:val="single" w:sz="12" w:space="2" w:color="0B57D0"/>
                <w:bottom w:val="single" w:sz="12" w:space="0" w:color="0B57D0"/>
                <w:right w:val="single" w:sz="12" w:space="2" w:color="0B57D0"/>
              </w:divBdr>
              <w:divsChild>
                <w:div w:id="13372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1204">
      <w:bodyDiv w:val="1"/>
      <w:marLeft w:val="0"/>
      <w:marRight w:val="0"/>
      <w:marTop w:val="0"/>
      <w:marBottom w:val="0"/>
      <w:divBdr>
        <w:top w:val="none" w:sz="0" w:space="0" w:color="auto"/>
        <w:left w:val="none" w:sz="0" w:space="0" w:color="auto"/>
        <w:bottom w:val="none" w:sz="0" w:space="0" w:color="auto"/>
        <w:right w:val="none" w:sz="0" w:space="0" w:color="auto"/>
      </w:divBdr>
    </w:div>
    <w:div w:id="495993653">
      <w:bodyDiv w:val="1"/>
      <w:marLeft w:val="0"/>
      <w:marRight w:val="0"/>
      <w:marTop w:val="0"/>
      <w:marBottom w:val="0"/>
      <w:divBdr>
        <w:top w:val="none" w:sz="0" w:space="0" w:color="auto"/>
        <w:left w:val="none" w:sz="0" w:space="0" w:color="auto"/>
        <w:bottom w:val="none" w:sz="0" w:space="0" w:color="auto"/>
        <w:right w:val="none" w:sz="0" w:space="0" w:color="auto"/>
      </w:divBdr>
    </w:div>
    <w:div w:id="515967193">
      <w:bodyDiv w:val="1"/>
      <w:marLeft w:val="0"/>
      <w:marRight w:val="0"/>
      <w:marTop w:val="0"/>
      <w:marBottom w:val="0"/>
      <w:divBdr>
        <w:top w:val="none" w:sz="0" w:space="0" w:color="auto"/>
        <w:left w:val="none" w:sz="0" w:space="0" w:color="auto"/>
        <w:bottom w:val="none" w:sz="0" w:space="0" w:color="auto"/>
        <w:right w:val="none" w:sz="0" w:space="0" w:color="auto"/>
      </w:divBdr>
    </w:div>
    <w:div w:id="520749289">
      <w:bodyDiv w:val="1"/>
      <w:marLeft w:val="0"/>
      <w:marRight w:val="0"/>
      <w:marTop w:val="0"/>
      <w:marBottom w:val="0"/>
      <w:divBdr>
        <w:top w:val="none" w:sz="0" w:space="0" w:color="auto"/>
        <w:left w:val="none" w:sz="0" w:space="0" w:color="auto"/>
        <w:bottom w:val="none" w:sz="0" w:space="0" w:color="auto"/>
        <w:right w:val="none" w:sz="0" w:space="0" w:color="auto"/>
      </w:divBdr>
    </w:div>
    <w:div w:id="544409762">
      <w:bodyDiv w:val="1"/>
      <w:marLeft w:val="0"/>
      <w:marRight w:val="0"/>
      <w:marTop w:val="0"/>
      <w:marBottom w:val="0"/>
      <w:divBdr>
        <w:top w:val="none" w:sz="0" w:space="0" w:color="auto"/>
        <w:left w:val="none" w:sz="0" w:space="0" w:color="auto"/>
        <w:bottom w:val="none" w:sz="0" w:space="0" w:color="auto"/>
        <w:right w:val="none" w:sz="0" w:space="0" w:color="auto"/>
      </w:divBdr>
    </w:div>
    <w:div w:id="556235477">
      <w:bodyDiv w:val="1"/>
      <w:marLeft w:val="0"/>
      <w:marRight w:val="0"/>
      <w:marTop w:val="0"/>
      <w:marBottom w:val="0"/>
      <w:divBdr>
        <w:top w:val="none" w:sz="0" w:space="0" w:color="auto"/>
        <w:left w:val="none" w:sz="0" w:space="0" w:color="auto"/>
        <w:bottom w:val="none" w:sz="0" w:space="0" w:color="auto"/>
        <w:right w:val="none" w:sz="0" w:space="0" w:color="auto"/>
      </w:divBdr>
    </w:div>
    <w:div w:id="570698224">
      <w:bodyDiv w:val="1"/>
      <w:marLeft w:val="0"/>
      <w:marRight w:val="0"/>
      <w:marTop w:val="0"/>
      <w:marBottom w:val="0"/>
      <w:divBdr>
        <w:top w:val="none" w:sz="0" w:space="0" w:color="auto"/>
        <w:left w:val="none" w:sz="0" w:space="0" w:color="auto"/>
        <w:bottom w:val="none" w:sz="0" w:space="0" w:color="auto"/>
        <w:right w:val="none" w:sz="0" w:space="0" w:color="auto"/>
      </w:divBdr>
    </w:div>
    <w:div w:id="592320083">
      <w:bodyDiv w:val="1"/>
      <w:marLeft w:val="0"/>
      <w:marRight w:val="0"/>
      <w:marTop w:val="0"/>
      <w:marBottom w:val="0"/>
      <w:divBdr>
        <w:top w:val="none" w:sz="0" w:space="0" w:color="auto"/>
        <w:left w:val="none" w:sz="0" w:space="0" w:color="auto"/>
        <w:bottom w:val="none" w:sz="0" w:space="0" w:color="auto"/>
        <w:right w:val="none" w:sz="0" w:space="0" w:color="auto"/>
      </w:divBdr>
    </w:div>
    <w:div w:id="595940938">
      <w:bodyDiv w:val="1"/>
      <w:marLeft w:val="0"/>
      <w:marRight w:val="0"/>
      <w:marTop w:val="0"/>
      <w:marBottom w:val="0"/>
      <w:divBdr>
        <w:top w:val="none" w:sz="0" w:space="0" w:color="auto"/>
        <w:left w:val="none" w:sz="0" w:space="0" w:color="auto"/>
        <w:bottom w:val="none" w:sz="0" w:space="0" w:color="auto"/>
        <w:right w:val="none" w:sz="0" w:space="0" w:color="auto"/>
      </w:divBdr>
    </w:div>
    <w:div w:id="601501046">
      <w:bodyDiv w:val="1"/>
      <w:marLeft w:val="0"/>
      <w:marRight w:val="0"/>
      <w:marTop w:val="0"/>
      <w:marBottom w:val="0"/>
      <w:divBdr>
        <w:top w:val="none" w:sz="0" w:space="0" w:color="auto"/>
        <w:left w:val="none" w:sz="0" w:space="0" w:color="auto"/>
        <w:bottom w:val="none" w:sz="0" w:space="0" w:color="auto"/>
        <w:right w:val="none" w:sz="0" w:space="0" w:color="auto"/>
      </w:divBdr>
    </w:div>
    <w:div w:id="642656479">
      <w:bodyDiv w:val="1"/>
      <w:marLeft w:val="0"/>
      <w:marRight w:val="0"/>
      <w:marTop w:val="0"/>
      <w:marBottom w:val="0"/>
      <w:divBdr>
        <w:top w:val="none" w:sz="0" w:space="0" w:color="auto"/>
        <w:left w:val="none" w:sz="0" w:space="0" w:color="auto"/>
        <w:bottom w:val="none" w:sz="0" w:space="0" w:color="auto"/>
        <w:right w:val="none" w:sz="0" w:space="0" w:color="auto"/>
      </w:divBdr>
    </w:div>
    <w:div w:id="652368048">
      <w:bodyDiv w:val="1"/>
      <w:marLeft w:val="0"/>
      <w:marRight w:val="0"/>
      <w:marTop w:val="0"/>
      <w:marBottom w:val="0"/>
      <w:divBdr>
        <w:top w:val="none" w:sz="0" w:space="0" w:color="auto"/>
        <w:left w:val="none" w:sz="0" w:space="0" w:color="auto"/>
        <w:bottom w:val="none" w:sz="0" w:space="0" w:color="auto"/>
        <w:right w:val="none" w:sz="0" w:space="0" w:color="auto"/>
      </w:divBdr>
    </w:div>
    <w:div w:id="700589198">
      <w:bodyDiv w:val="1"/>
      <w:marLeft w:val="0"/>
      <w:marRight w:val="0"/>
      <w:marTop w:val="0"/>
      <w:marBottom w:val="0"/>
      <w:divBdr>
        <w:top w:val="none" w:sz="0" w:space="0" w:color="auto"/>
        <w:left w:val="none" w:sz="0" w:space="0" w:color="auto"/>
        <w:bottom w:val="none" w:sz="0" w:space="0" w:color="auto"/>
        <w:right w:val="none" w:sz="0" w:space="0" w:color="auto"/>
      </w:divBdr>
    </w:div>
    <w:div w:id="721292490">
      <w:bodyDiv w:val="1"/>
      <w:marLeft w:val="0"/>
      <w:marRight w:val="0"/>
      <w:marTop w:val="0"/>
      <w:marBottom w:val="0"/>
      <w:divBdr>
        <w:top w:val="none" w:sz="0" w:space="0" w:color="auto"/>
        <w:left w:val="none" w:sz="0" w:space="0" w:color="auto"/>
        <w:bottom w:val="none" w:sz="0" w:space="0" w:color="auto"/>
        <w:right w:val="none" w:sz="0" w:space="0" w:color="auto"/>
      </w:divBdr>
    </w:div>
    <w:div w:id="730689807">
      <w:bodyDiv w:val="1"/>
      <w:marLeft w:val="0"/>
      <w:marRight w:val="0"/>
      <w:marTop w:val="0"/>
      <w:marBottom w:val="0"/>
      <w:divBdr>
        <w:top w:val="none" w:sz="0" w:space="0" w:color="auto"/>
        <w:left w:val="none" w:sz="0" w:space="0" w:color="auto"/>
        <w:bottom w:val="none" w:sz="0" w:space="0" w:color="auto"/>
        <w:right w:val="none" w:sz="0" w:space="0" w:color="auto"/>
      </w:divBdr>
    </w:div>
    <w:div w:id="774784849">
      <w:bodyDiv w:val="1"/>
      <w:marLeft w:val="0"/>
      <w:marRight w:val="0"/>
      <w:marTop w:val="0"/>
      <w:marBottom w:val="0"/>
      <w:divBdr>
        <w:top w:val="none" w:sz="0" w:space="0" w:color="auto"/>
        <w:left w:val="none" w:sz="0" w:space="0" w:color="auto"/>
        <w:bottom w:val="none" w:sz="0" w:space="0" w:color="auto"/>
        <w:right w:val="none" w:sz="0" w:space="0" w:color="auto"/>
      </w:divBdr>
    </w:div>
    <w:div w:id="824854870">
      <w:bodyDiv w:val="1"/>
      <w:marLeft w:val="0"/>
      <w:marRight w:val="0"/>
      <w:marTop w:val="0"/>
      <w:marBottom w:val="0"/>
      <w:divBdr>
        <w:top w:val="none" w:sz="0" w:space="0" w:color="auto"/>
        <w:left w:val="none" w:sz="0" w:space="0" w:color="auto"/>
        <w:bottom w:val="none" w:sz="0" w:space="0" w:color="auto"/>
        <w:right w:val="none" w:sz="0" w:space="0" w:color="auto"/>
      </w:divBdr>
      <w:divsChild>
        <w:div w:id="776562570">
          <w:marLeft w:val="0"/>
          <w:marRight w:val="0"/>
          <w:marTop w:val="0"/>
          <w:marBottom w:val="0"/>
          <w:divBdr>
            <w:top w:val="none" w:sz="0" w:space="0" w:color="auto"/>
            <w:left w:val="none" w:sz="0" w:space="0" w:color="auto"/>
            <w:bottom w:val="none" w:sz="0" w:space="0" w:color="auto"/>
            <w:right w:val="none" w:sz="0" w:space="0" w:color="auto"/>
          </w:divBdr>
          <w:divsChild>
            <w:div w:id="944195066">
              <w:marLeft w:val="0"/>
              <w:marRight w:val="0"/>
              <w:marTop w:val="0"/>
              <w:marBottom w:val="0"/>
              <w:divBdr>
                <w:top w:val="none" w:sz="0" w:space="0" w:color="auto"/>
                <w:left w:val="none" w:sz="0" w:space="0" w:color="auto"/>
                <w:bottom w:val="none" w:sz="0" w:space="0" w:color="auto"/>
                <w:right w:val="none" w:sz="0" w:space="0" w:color="auto"/>
              </w:divBdr>
              <w:divsChild>
                <w:div w:id="1385637742">
                  <w:marLeft w:val="0"/>
                  <w:marRight w:val="0"/>
                  <w:marTop w:val="0"/>
                  <w:marBottom w:val="0"/>
                  <w:divBdr>
                    <w:top w:val="none" w:sz="0" w:space="0" w:color="auto"/>
                    <w:left w:val="none" w:sz="0" w:space="0" w:color="auto"/>
                    <w:bottom w:val="none" w:sz="0" w:space="0" w:color="auto"/>
                    <w:right w:val="none" w:sz="0" w:space="0" w:color="auto"/>
                  </w:divBdr>
                  <w:divsChild>
                    <w:div w:id="307364246">
                      <w:marLeft w:val="0"/>
                      <w:marRight w:val="0"/>
                      <w:marTop w:val="0"/>
                      <w:marBottom w:val="0"/>
                      <w:divBdr>
                        <w:top w:val="none" w:sz="0" w:space="0" w:color="auto"/>
                        <w:left w:val="none" w:sz="0" w:space="0" w:color="auto"/>
                        <w:bottom w:val="none" w:sz="0" w:space="0" w:color="auto"/>
                        <w:right w:val="none" w:sz="0" w:space="0" w:color="auto"/>
                      </w:divBdr>
                      <w:divsChild>
                        <w:div w:id="630408214">
                          <w:marLeft w:val="0"/>
                          <w:marRight w:val="0"/>
                          <w:marTop w:val="0"/>
                          <w:marBottom w:val="0"/>
                          <w:divBdr>
                            <w:top w:val="none" w:sz="0" w:space="0" w:color="auto"/>
                            <w:left w:val="none" w:sz="0" w:space="0" w:color="auto"/>
                            <w:bottom w:val="none" w:sz="0" w:space="0" w:color="auto"/>
                            <w:right w:val="none" w:sz="0" w:space="0" w:color="auto"/>
                          </w:divBdr>
                          <w:divsChild>
                            <w:div w:id="20951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757630">
      <w:bodyDiv w:val="1"/>
      <w:marLeft w:val="0"/>
      <w:marRight w:val="0"/>
      <w:marTop w:val="0"/>
      <w:marBottom w:val="0"/>
      <w:divBdr>
        <w:top w:val="none" w:sz="0" w:space="0" w:color="auto"/>
        <w:left w:val="none" w:sz="0" w:space="0" w:color="auto"/>
        <w:bottom w:val="none" w:sz="0" w:space="0" w:color="auto"/>
        <w:right w:val="none" w:sz="0" w:space="0" w:color="auto"/>
      </w:divBdr>
    </w:div>
    <w:div w:id="830875075">
      <w:bodyDiv w:val="1"/>
      <w:marLeft w:val="0"/>
      <w:marRight w:val="0"/>
      <w:marTop w:val="0"/>
      <w:marBottom w:val="0"/>
      <w:divBdr>
        <w:top w:val="none" w:sz="0" w:space="0" w:color="auto"/>
        <w:left w:val="none" w:sz="0" w:space="0" w:color="auto"/>
        <w:bottom w:val="none" w:sz="0" w:space="0" w:color="auto"/>
        <w:right w:val="none" w:sz="0" w:space="0" w:color="auto"/>
      </w:divBdr>
    </w:div>
    <w:div w:id="841899285">
      <w:bodyDiv w:val="1"/>
      <w:marLeft w:val="0"/>
      <w:marRight w:val="0"/>
      <w:marTop w:val="0"/>
      <w:marBottom w:val="0"/>
      <w:divBdr>
        <w:top w:val="none" w:sz="0" w:space="0" w:color="auto"/>
        <w:left w:val="none" w:sz="0" w:space="0" w:color="auto"/>
        <w:bottom w:val="none" w:sz="0" w:space="0" w:color="auto"/>
        <w:right w:val="none" w:sz="0" w:space="0" w:color="auto"/>
      </w:divBdr>
    </w:div>
    <w:div w:id="849027965">
      <w:bodyDiv w:val="1"/>
      <w:marLeft w:val="0"/>
      <w:marRight w:val="0"/>
      <w:marTop w:val="0"/>
      <w:marBottom w:val="0"/>
      <w:divBdr>
        <w:top w:val="none" w:sz="0" w:space="0" w:color="auto"/>
        <w:left w:val="none" w:sz="0" w:space="0" w:color="auto"/>
        <w:bottom w:val="none" w:sz="0" w:space="0" w:color="auto"/>
        <w:right w:val="none" w:sz="0" w:space="0" w:color="auto"/>
      </w:divBdr>
    </w:div>
    <w:div w:id="849565694">
      <w:bodyDiv w:val="1"/>
      <w:marLeft w:val="0"/>
      <w:marRight w:val="0"/>
      <w:marTop w:val="0"/>
      <w:marBottom w:val="0"/>
      <w:divBdr>
        <w:top w:val="none" w:sz="0" w:space="0" w:color="auto"/>
        <w:left w:val="none" w:sz="0" w:space="0" w:color="auto"/>
        <w:bottom w:val="none" w:sz="0" w:space="0" w:color="auto"/>
        <w:right w:val="none" w:sz="0" w:space="0" w:color="auto"/>
      </w:divBdr>
    </w:div>
    <w:div w:id="892351951">
      <w:bodyDiv w:val="1"/>
      <w:marLeft w:val="0"/>
      <w:marRight w:val="0"/>
      <w:marTop w:val="0"/>
      <w:marBottom w:val="0"/>
      <w:divBdr>
        <w:top w:val="none" w:sz="0" w:space="0" w:color="auto"/>
        <w:left w:val="none" w:sz="0" w:space="0" w:color="auto"/>
        <w:bottom w:val="none" w:sz="0" w:space="0" w:color="auto"/>
        <w:right w:val="none" w:sz="0" w:space="0" w:color="auto"/>
      </w:divBdr>
      <w:divsChild>
        <w:div w:id="314989797">
          <w:marLeft w:val="547"/>
          <w:marRight w:val="0"/>
          <w:marTop w:val="115"/>
          <w:marBottom w:val="0"/>
          <w:divBdr>
            <w:top w:val="none" w:sz="0" w:space="0" w:color="auto"/>
            <w:left w:val="none" w:sz="0" w:space="0" w:color="auto"/>
            <w:bottom w:val="none" w:sz="0" w:space="0" w:color="auto"/>
            <w:right w:val="none" w:sz="0" w:space="0" w:color="auto"/>
          </w:divBdr>
        </w:div>
        <w:div w:id="1271888015">
          <w:marLeft w:val="547"/>
          <w:marRight w:val="0"/>
          <w:marTop w:val="115"/>
          <w:marBottom w:val="0"/>
          <w:divBdr>
            <w:top w:val="none" w:sz="0" w:space="0" w:color="auto"/>
            <w:left w:val="none" w:sz="0" w:space="0" w:color="auto"/>
            <w:bottom w:val="none" w:sz="0" w:space="0" w:color="auto"/>
            <w:right w:val="none" w:sz="0" w:space="0" w:color="auto"/>
          </w:divBdr>
        </w:div>
        <w:div w:id="2037924690">
          <w:marLeft w:val="547"/>
          <w:marRight w:val="0"/>
          <w:marTop w:val="115"/>
          <w:marBottom w:val="0"/>
          <w:divBdr>
            <w:top w:val="none" w:sz="0" w:space="0" w:color="auto"/>
            <w:left w:val="none" w:sz="0" w:space="0" w:color="auto"/>
            <w:bottom w:val="none" w:sz="0" w:space="0" w:color="auto"/>
            <w:right w:val="none" w:sz="0" w:space="0" w:color="auto"/>
          </w:divBdr>
        </w:div>
      </w:divsChild>
    </w:div>
    <w:div w:id="923027823">
      <w:bodyDiv w:val="1"/>
      <w:marLeft w:val="0"/>
      <w:marRight w:val="0"/>
      <w:marTop w:val="0"/>
      <w:marBottom w:val="0"/>
      <w:divBdr>
        <w:top w:val="none" w:sz="0" w:space="0" w:color="auto"/>
        <w:left w:val="none" w:sz="0" w:space="0" w:color="auto"/>
        <w:bottom w:val="none" w:sz="0" w:space="0" w:color="auto"/>
        <w:right w:val="none" w:sz="0" w:space="0" w:color="auto"/>
      </w:divBdr>
    </w:div>
    <w:div w:id="950935181">
      <w:bodyDiv w:val="1"/>
      <w:marLeft w:val="0"/>
      <w:marRight w:val="0"/>
      <w:marTop w:val="0"/>
      <w:marBottom w:val="0"/>
      <w:divBdr>
        <w:top w:val="none" w:sz="0" w:space="0" w:color="auto"/>
        <w:left w:val="none" w:sz="0" w:space="0" w:color="auto"/>
        <w:bottom w:val="none" w:sz="0" w:space="0" w:color="auto"/>
        <w:right w:val="none" w:sz="0" w:space="0" w:color="auto"/>
      </w:divBdr>
      <w:divsChild>
        <w:div w:id="2068262146">
          <w:marLeft w:val="0"/>
          <w:marRight w:val="0"/>
          <w:marTop w:val="0"/>
          <w:marBottom w:val="0"/>
          <w:divBdr>
            <w:top w:val="none" w:sz="0" w:space="0" w:color="auto"/>
            <w:left w:val="none" w:sz="0" w:space="0" w:color="auto"/>
            <w:bottom w:val="none" w:sz="0" w:space="0" w:color="auto"/>
            <w:right w:val="none" w:sz="0" w:space="0" w:color="auto"/>
          </w:divBdr>
          <w:divsChild>
            <w:div w:id="693382117">
              <w:marLeft w:val="0"/>
              <w:marRight w:val="0"/>
              <w:marTop w:val="0"/>
              <w:marBottom w:val="0"/>
              <w:divBdr>
                <w:top w:val="none" w:sz="0" w:space="0" w:color="auto"/>
                <w:left w:val="none" w:sz="0" w:space="0" w:color="auto"/>
                <w:bottom w:val="none" w:sz="0" w:space="0" w:color="auto"/>
                <w:right w:val="none" w:sz="0" w:space="0" w:color="auto"/>
              </w:divBdr>
              <w:divsChild>
                <w:div w:id="3564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7421">
      <w:bodyDiv w:val="1"/>
      <w:marLeft w:val="0"/>
      <w:marRight w:val="0"/>
      <w:marTop w:val="0"/>
      <w:marBottom w:val="0"/>
      <w:divBdr>
        <w:top w:val="none" w:sz="0" w:space="0" w:color="auto"/>
        <w:left w:val="none" w:sz="0" w:space="0" w:color="auto"/>
        <w:bottom w:val="none" w:sz="0" w:space="0" w:color="auto"/>
        <w:right w:val="none" w:sz="0" w:space="0" w:color="auto"/>
      </w:divBdr>
      <w:divsChild>
        <w:div w:id="222375897">
          <w:marLeft w:val="547"/>
          <w:marRight w:val="0"/>
          <w:marTop w:val="106"/>
          <w:marBottom w:val="0"/>
          <w:divBdr>
            <w:top w:val="none" w:sz="0" w:space="0" w:color="auto"/>
            <w:left w:val="none" w:sz="0" w:space="0" w:color="auto"/>
            <w:bottom w:val="none" w:sz="0" w:space="0" w:color="auto"/>
            <w:right w:val="none" w:sz="0" w:space="0" w:color="auto"/>
          </w:divBdr>
        </w:div>
        <w:div w:id="1467816034">
          <w:marLeft w:val="547"/>
          <w:marRight w:val="0"/>
          <w:marTop w:val="106"/>
          <w:marBottom w:val="0"/>
          <w:divBdr>
            <w:top w:val="none" w:sz="0" w:space="0" w:color="auto"/>
            <w:left w:val="none" w:sz="0" w:space="0" w:color="auto"/>
            <w:bottom w:val="none" w:sz="0" w:space="0" w:color="auto"/>
            <w:right w:val="none" w:sz="0" w:space="0" w:color="auto"/>
          </w:divBdr>
        </w:div>
        <w:div w:id="1583100004">
          <w:marLeft w:val="547"/>
          <w:marRight w:val="0"/>
          <w:marTop w:val="106"/>
          <w:marBottom w:val="0"/>
          <w:divBdr>
            <w:top w:val="none" w:sz="0" w:space="0" w:color="auto"/>
            <w:left w:val="none" w:sz="0" w:space="0" w:color="auto"/>
            <w:bottom w:val="none" w:sz="0" w:space="0" w:color="auto"/>
            <w:right w:val="none" w:sz="0" w:space="0" w:color="auto"/>
          </w:divBdr>
        </w:div>
        <w:div w:id="1985357261">
          <w:marLeft w:val="547"/>
          <w:marRight w:val="0"/>
          <w:marTop w:val="106"/>
          <w:marBottom w:val="0"/>
          <w:divBdr>
            <w:top w:val="none" w:sz="0" w:space="0" w:color="auto"/>
            <w:left w:val="none" w:sz="0" w:space="0" w:color="auto"/>
            <w:bottom w:val="none" w:sz="0" w:space="0" w:color="auto"/>
            <w:right w:val="none" w:sz="0" w:space="0" w:color="auto"/>
          </w:divBdr>
        </w:div>
        <w:div w:id="2066757865">
          <w:marLeft w:val="547"/>
          <w:marRight w:val="0"/>
          <w:marTop w:val="106"/>
          <w:marBottom w:val="0"/>
          <w:divBdr>
            <w:top w:val="none" w:sz="0" w:space="0" w:color="auto"/>
            <w:left w:val="none" w:sz="0" w:space="0" w:color="auto"/>
            <w:bottom w:val="none" w:sz="0" w:space="0" w:color="auto"/>
            <w:right w:val="none" w:sz="0" w:space="0" w:color="auto"/>
          </w:divBdr>
        </w:div>
      </w:divsChild>
    </w:div>
    <w:div w:id="991298111">
      <w:bodyDiv w:val="1"/>
      <w:marLeft w:val="0"/>
      <w:marRight w:val="0"/>
      <w:marTop w:val="0"/>
      <w:marBottom w:val="0"/>
      <w:divBdr>
        <w:top w:val="none" w:sz="0" w:space="0" w:color="auto"/>
        <w:left w:val="none" w:sz="0" w:space="0" w:color="auto"/>
        <w:bottom w:val="none" w:sz="0" w:space="0" w:color="auto"/>
        <w:right w:val="none" w:sz="0" w:space="0" w:color="auto"/>
      </w:divBdr>
    </w:div>
    <w:div w:id="1020736935">
      <w:bodyDiv w:val="1"/>
      <w:marLeft w:val="0"/>
      <w:marRight w:val="0"/>
      <w:marTop w:val="0"/>
      <w:marBottom w:val="0"/>
      <w:divBdr>
        <w:top w:val="none" w:sz="0" w:space="0" w:color="auto"/>
        <w:left w:val="none" w:sz="0" w:space="0" w:color="auto"/>
        <w:bottom w:val="none" w:sz="0" w:space="0" w:color="auto"/>
        <w:right w:val="none" w:sz="0" w:space="0" w:color="auto"/>
      </w:divBdr>
    </w:div>
    <w:div w:id="1043404269">
      <w:bodyDiv w:val="1"/>
      <w:marLeft w:val="0"/>
      <w:marRight w:val="0"/>
      <w:marTop w:val="0"/>
      <w:marBottom w:val="0"/>
      <w:divBdr>
        <w:top w:val="none" w:sz="0" w:space="0" w:color="auto"/>
        <w:left w:val="none" w:sz="0" w:space="0" w:color="auto"/>
        <w:bottom w:val="none" w:sz="0" w:space="0" w:color="auto"/>
        <w:right w:val="none" w:sz="0" w:space="0" w:color="auto"/>
      </w:divBdr>
    </w:div>
    <w:div w:id="1043944669">
      <w:bodyDiv w:val="1"/>
      <w:marLeft w:val="0"/>
      <w:marRight w:val="0"/>
      <w:marTop w:val="0"/>
      <w:marBottom w:val="0"/>
      <w:divBdr>
        <w:top w:val="none" w:sz="0" w:space="0" w:color="auto"/>
        <w:left w:val="none" w:sz="0" w:space="0" w:color="auto"/>
        <w:bottom w:val="none" w:sz="0" w:space="0" w:color="auto"/>
        <w:right w:val="none" w:sz="0" w:space="0" w:color="auto"/>
      </w:divBdr>
      <w:divsChild>
        <w:div w:id="139003281">
          <w:marLeft w:val="446"/>
          <w:marRight w:val="0"/>
          <w:marTop w:val="0"/>
          <w:marBottom w:val="0"/>
          <w:divBdr>
            <w:top w:val="none" w:sz="0" w:space="0" w:color="auto"/>
            <w:left w:val="none" w:sz="0" w:space="0" w:color="auto"/>
            <w:bottom w:val="none" w:sz="0" w:space="0" w:color="auto"/>
            <w:right w:val="none" w:sz="0" w:space="0" w:color="auto"/>
          </w:divBdr>
        </w:div>
        <w:div w:id="639724467">
          <w:marLeft w:val="446"/>
          <w:marRight w:val="0"/>
          <w:marTop w:val="0"/>
          <w:marBottom w:val="0"/>
          <w:divBdr>
            <w:top w:val="none" w:sz="0" w:space="0" w:color="auto"/>
            <w:left w:val="none" w:sz="0" w:space="0" w:color="auto"/>
            <w:bottom w:val="none" w:sz="0" w:space="0" w:color="auto"/>
            <w:right w:val="none" w:sz="0" w:space="0" w:color="auto"/>
          </w:divBdr>
        </w:div>
        <w:div w:id="763300468">
          <w:marLeft w:val="446"/>
          <w:marRight w:val="0"/>
          <w:marTop w:val="0"/>
          <w:marBottom w:val="0"/>
          <w:divBdr>
            <w:top w:val="none" w:sz="0" w:space="0" w:color="auto"/>
            <w:left w:val="none" w:sz="0" w:space="0" w:color="auto"/>
            <w:bottom w:val="none" w:sz="0" w:space="0" w:color="auto"/>
            <w:right w:val="none" w:sz="0" w:space="0" w:color="auto"/>
          </w:divBdr>
        </w:div>
        <w:div w:id="1157459920">
          <w:marLeft w:val="446"/>
          <w:marRight w:val="0"/>
          <w:marTop w:val="0"/>
          <w:marBottom w:val="0"/>
          <w:divBdr>
            <w:top w:val="none" w:sz="0" w:space="0" w:color="auto"/>
            <w:left w:val="none" w:sz="0" w:space="0" w:color="auto"/>
            <w:bottom w:val="none" w:sz="0" w:space="0" w:color="auto"/>
            <w:right w:val="none" w:sz="0" w:space="0" w:color="auto"/>
          </w:divBdr>
        </w:div>
        <w:div w:id="1606887250">
          <w:marLeft w:val="446"/>
          <w:marRight w:val="0"/>
          <w:marTop w:val="0"/>
          <w:marBottom w:val="0"/>
          <w:divBdr>
            <w:top w:val="none" w:sz="0" w:space="0" w:color="auto"/>
            <w:left w:val="none" w:sz="0" w:space="0" w:color="auto"/>
            <w:bottom w:val="none" w:sz="0" w:space="0" w:color="auto"/>
            <w:right w:val="none" w:sz="0" w:space="0" w:color="auto"/>
          </w:divBdr>
        </w:div>
        <w:div w:id="2145658435">
          <w:marLeft w:val="446"/>
          <w:marRight w:val="0"/>
          <w:marTop w:val="0"/>
          <w:marBottom w:val="0"/>
          <w:divBdr>
            <w:top w:val="none" w:sz="0" w:space="0" w:color="auto"/>
            <w:left w:val="none" w:sz="0" w:space="0" w:color="auto"/>
            <w:bottom w:val="none" w:sz="0" w:space="0" w:color="auto"/>
            <w:right w:val="none" w:sz="0" w:space="0" w:color="auto"/>
          </w:divBdr>
        </w:div>
      </w:divsChild>
    </w:div>
    <w:div w:id="1068766239">
      <w:bodyDiv w:val="1"/>
      <w:marLeft w:val="0"/>
      <w:marRight w:val="0"/>
      <w:marTop w:val="0"/>
      <w:marBottom w:val="0"/>
      <w:divBdr>
        <w:top w:val="none" w:sz="0" w:space="0" w:color="auto"/>
        <w:left w:val="none" w:sz="0" w:space="0" w:color="auto"/>
        <w:bottom w:val="none" w:sz="0" w:space="0" w:color="auto"/>
        <w:right w:val="none" w:sz="0" w:space="0" w:color="auto"/>
      </w:divBdr>
    </w:div>
    <w:div w:id="1085422137">
      <w:bodyDiv w:val="1"/>
      <w:marLeft w:val="0"/>
      <w:marRight w:val="0"/>
      <w:marTop w:val="0"/>
      <w:marBottom w:val="0"/>
      <w:divBdr>
        <w:top w:val="none" w:sz="0" w:space="0" w:color="auto"/>
        <w:left w:val="none" w:sz="0" w:space="0" w:color="auto"/>
        <w:bottom w:val="none" w:sz="0" w:space="0" w:color="auto"/>
        <w:right w:val="none" w:sz="0" w:space="0" w:color="auto"/>
      </w:divBdr>
    </w:div>
    <w:div w:id="1092161883">
      <w:bodyDiv w:val="1"/>
      <w:marLeft w:val="0"/>
      <w:marRight w:val="0"/>
      <w:marTop w:val="0"/>
      <w:marBottom w:val="0"/>
      <w:divBdr>
        <w:top w:val="none" w:sz="0" w:space="0" w:color="auto"/>
        <w:left w:val="none" w:sz="0" w:space="0" w:color="auto"/>
        <w:bottom w:val="none" w:sz="0" w:space="0" w:color="auto"/>
        <w:right w:val="none" w:sz="0" w:space="0" w:color="auto"/>
      </w:divBdr>
    </w:div>
    <w:div w:id="1092580767">
      <w:bodyDiv w:val="1"/>
      <w:marLeft w:val="0"/>
      <w:marRight w:val="0"/>
      <w:marTop w:val="0"/>
      <w:marBottom w:val="0"/>
      <w:divBdr>
        <w:top w:val="none" w:sz="0" w:space="0" w:color="auto"/>
        <w:left w:val="none" w:sz="0" w:space="0" w:color="auto"/>
        <w:bottom w:val="none" w:sz="0" w:space="0" w:color="auto"/>
        <w:right w:val="none" w:sz="0" w:space="0" w:color="auto"/>
      </w:divBdr>
      <w:divsChild>
        <w:div w:id="126315656">
          <w:marLeft w:val="0"/>
          <w:marRight w:val="0"/>
          <w:marTop w:val="0"/>
          <w:marBottom w:val="0"/>
          <w:divBdr>
            <w:top w:val="none" w:sz="0" w:space="0" w:color="auto"/>
            <w:left w:val="none" w:sz="0" w:space="0" w:color="auto"/>
            <w:bottom w:val="none" w:sz="0" w:space="0" w:color="auto"/>
            <w:right w:val="none" w:sz="0" w:space="0" w:color="auto"/>
          </w:divBdr>
          <w:divsChild>
            <w:div w:id="2081752625">
              <w:marLeft w:val="0"/>
              <w:marRight w:val="0"/>
              <w:marTop w:val="0"/>
              <w:marBottom w:val="0"/>
              <w:divBdr>
                <w:top w:val="single" w:sz="12" w:space="0" w:color="0B57D0"/>
                <w:left w:val="single" w:sz="12" w:space="2" w:color="0B57D0"/>
                <w:bottom w:val="single" w:sz="12" w:space="0" w:color="0B57D0"/>
                <w:right w:val="single" w:sz="12" w:space="2" w:color="0B57D0"/>
              </w:divBdr>
              <w:divsChild>
                <w:div w:id="7123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87635">
          <w:marLeft w:val="0"/>
          <w:marRight w:val="0"/>
          <w:marTop w:val="0"/>
          <w:marBottom w:val="0"/>
          <w:divBdr>
            <w:top w:val="none" w:sz="0" w:space="0" w:color="auto"/>
            <w:left w:val="none" w:sz="0" w:space="0" w:color="auto"/>
            <w:bottom w:val="none" w:sz="0" w:space="0" w:color="auto"/>
            <w:right w:val="none" w:sz="0" w:space="0" w:color="auto"/>
          </w:divBdr>
          <w:divsChild>
            <w:div w:id="316497080">
              <w:marLeft w:val="0"/>
              <w:marRight w:val="0"/>
              <w:marTop w:val="0"/>
              <w:marBottom w:val="0"/>
              <w:divBdr>
                <w:top w:val="none" w:sz="0" w:space="0" w:color="auto"/>
                <w:left w:val="none" w:sz="0" w:space="0" w:color="auto"/>
                <w:bottom w:val="none" w:sz="0" w:space="0" w:color="auto"/>
                <w:right w:val="none" w:sz="0" w:space="0" w:color="auto"/>
              </w:divBdr>
              <w:divsChild>
                <w:div w:id="163932848">
                  <w:marLeft w:val="0"/>
                  <w:marRight w:val="0"/>
                  <w:marTop w:val="0"/>
                  <w:marBottom w:val="0"/>
                  <w:divBdr>
                    <w:top w:val="none" w:sz="0" w:space="0" w:color="auto"/>
                    <w:left w:val="none" w:sz="0" w:space="0" w:color="auto"/>
                    <w:bottom w:val="none" w:sz="0" w:space="0" w:color="auto"/>
                    <w:right w:val="none" w:sz="0" w:space="0" w:color="auto"/>
                  </w:divBdr>
                  <w:divsChild>
                    <w:div w:id="1429036172">
                      <w:marLeft w:val="0"/>
                      <w:marRight w:val="0"/>
                      <w:marTop w:val="0"/>
                      <w:marBottom w:val="0"/>
                      <w:divBdr>
                        <w:top w:val="none" w:sz="0" w:space="0" w:color="auto"/>
                        <w:left w:val="none" w:sz="0" w:space="0" w:color="auto"/>
                        <w:bottom w:val="none" w:sz="0" w:space="0" w:color="auto"/>
                        <w:right w:val="none" w:sz="0" w:space="0" w:color="auto"/>
                      </w:divBdr>
                      <w:divsChild>
                        <w:div w:id="1234463570">
                          <w:marLeft w:val="0"/>
                          <w:marRight w:val="0"/>
                          <w:marTop w:val="0"/>
                          <w:marBottom w:val="0"/>
                          <w:divBdr>
                            <w:top w:val="none" w:sz="0" w:space="0" w:color="auto"/>
                            <w:left w:val="none" w:sz="0" w:space="0" w:color="auto"/>
                            <w:bottom w:val="none" w:sz="0" w:space="0" w:color="auto"/>
                            <w:right w:val="none" w:sz="0" w:space="0" w:color="auto"/>
                          </w:divBdr>
                          <w:divsChild>
                            <w:div w:id="211575136">
                              <w:marLeft w:val="30"/>
                              <w:marRight w:val="30"/>
                              <w:marTop w:val="0"/>
                              <w:marBottom w:val="30"/>
                              <w:divBdr>
                                <w:top w:val="none" w:sz="0" w:space="0" w:color="auto"/>
                                <w:left w:val="none" w:sz="0" w:space="0" w:color="auto"/>
                                <w:bottom w:val="none" w:sz="0" w:space="0" w:color="auto"/>
                                <w:right w:val="none" w:sz="0" w:space="0" w:color="auto"/>
                              </w:divBdr>
                              <w:divsChild>
                                <w:div w:id="48919435">
                                  <w:marLeft w:val="0"/>
                                  <w:marRight w:val="-15"/>
                                  <w:marTop w:val="0"/>
                                  <w:marBottom w:val="30"/>
                                  <w:divBdr>
                                    <w:top w:val="single" w:sz="6" w:space="0" w:color="F9FBFD"/>
                                    <w:left w:val="single" w:sz="6" w:space="9" w:color="F9FBFD"/>
                                    <w:bottom w:val="none" w:sz="0" w:space="0" w:color="auto"/>
                                    <w:right w:val="single" w:sz="6" w:space="5" w:color="F9FBFD"/>
                                  </w:divBdr>
                                  <w:divsChild>
                                    <w:div w:id="1108739923">
                                      <w:marLeft w:val="-15"/>
                                      <w:marRight w:val="-15"/>
                                      <w:marTop w:val="0"/>
                                      <w:marBottom w:val="0"/>
                                      <w:divBdr>
                                        <w:top w:val="none" w:sz="0" w:space="0" w:color="E4E4E4"/>
                                        <w:left w:val="none" w:sz="0" w:space="0" w:color="E4E4E4"/>
                                        <w:bottom w:val="none" w:sz="0" w:space="0" w:color="E4E4E4"/>
                                        <w:right w:val="none" w:sz="0" w:space="0" w:color="E4E4E4"/>
                                      </w:divBdr>
                                      <w:divsChild>
                                        <w:div w:id="1902716368">
                                          <w:marLeft w:val="0"/>
                                          <w:marRight w:val="0"/>
                                          <w:marTop w:val="0"/>
                                          <w:marBottom w:val="0"/>
                                          <w:divBdr>
                                            <w:top w:val="none" w:sz="0" w:space="0" w:color="auto"/>
                                            <w:left w:val="none" w:sz="0" w:space="0" w:color="auto"/>
                                            <w:bottom w:val="none" w:sz="0" w:space="0" w:color="auto"/>
                                            <w:right w:val="none" w:sz="0" w:space="0" w:color="auto"/>
                                          </w:divBdr>
                                          <w:divsChild>
                                            <w:div w:id="32598111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6854588">
                                  <w:marLeft w:val="0"/>
                                  <w:marRight w:val="-15"/>
                                  <w:marTop w:val="0"/>
                                  <w:marBottom w:val="30"/>
                                  <w:divBdr>
                                    <w:top w:val="single" w:sz="6" w:space="0" w:color="F9FBFD"/>
                                    <w:left w:val="single" w:sz="6" w:space="9" w:color="F9FBFD"/>
                                    <w:bottom w:val="none" w:sz="0" w:space="0" w:color="auto"/>
                                    <w:right w:val="single" w:sz="6" w:space="5" w:color="F9FBFD"/>
                                  </w:divBdr>
                                  <w:divsChild>
                                    <w:div w:id="809593844">
                                      <w:marLeft w:val="-15"/>
                                      <w:marRight w:val="-15"/>
                                      <w:marTop w:val="0"/>
                                      <w:marBottom w:val="0"/>
                                      <w:divBdr>
                                        <w:top w:val="none" w:sz="0" w:space="0" w:color="E4E4E4"/>
                                        <w:left w:val="none" w:sz="0" w:space="0" w:color="E4E4E4"/>
                                        <w:bottom w:val="none" w:sz="0" w:space="0" w:color="E4E4E4"/>
                                        <w:right w:val="none" w:sz="0" w:space="0" w:color="E4E4E4"/>
                                      </w:divBdr>
                                      <w:divsChild>
                                        <w:div w:id="722826563">
                                          <w:marLeft w:val="0"/>
                                          <w:marRight w:val="0"/>
                                          <w:marTop w:val="0"/>
                                          <w:marBottom w:val="0"/>
                                          <w:divBdr>
                                            <w:top w:val="none" w:sz="0" w:space="0" w:color="auto"/>
                                            <w:left w:val="none" w:sz="0" w:space="0" w:color="auto"/>
                                            <w:bottom w:val="none" w:sz="0" w:space="0" w:color="auto"/>
                                            <w:right w:val="none" w:sz="0" w:space="0" w:color="auto"/>
                                          </w:divBdr>
                                          <w:divsChild>
                                            <w:div w:id="89535557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40138382">
                                  <w:marLeft w:val="0"/>
                                  <w:marRight w:val="-15"/>
                                  <w:marTop w:val="0"/>
                                  <w:marBottom w:val="30"/>
                                  <w:divBdr>
                                    <w:top w:val="single" w:sz="6" w:space="0" w:color="F9FBFD"/>
                                    <w:left w:val="single" w:sz="6" w:space="9" w:color="F9FBFD"/>
                                    <w:bottom w:val="none" w:sz="0" w:space="0" w:color="auto"/>
                                    <w:right w:val="single" w:sz="6" w:space="5" w:color="F9FBFD"/>
                                  </w:divBdr>
                                  <w:divsChild>
                                    <w:div w:id="935600094">
                                      <w:marLeft w:val="-15"/>
                                      <w:marRight w:val="-15"/>
                                      <w:marTop w:val="0"/>
                                      <w:marBottom w:val="0"/>
                                      <w:divBdr>
                                        <w:top w:val="none" w:sz="0" w:space="0" w:color="E4E4E4"/>
                                        <w:left w:val="none" w:sz="0" w:space="0" w:color="E4E4E4"/>
                                        <w:bottom w:val="none" w:sz="0" w:space="0" w:color="E4E4E4"/>
                                        <w:right w:val="none" w:sz="0" w:space="0" w:color="E4E4E4"/>
                                      </w:divBdr>
                                      <w:divsChild>
                                        <w:div w:id="1288509096">
                                          <w:marLeft w:val="0"/>
                                          <w:marRight w:val="0"/>
                                          <w:marTop w:val="0"/>
                                          <w:marBottom w:val="0"/>
                                          <w:divBdr>
                                            <w:top w:val="none" w:sz="0" w:space="0" w:color="auto"/>
                                            <w:left w:val="none" w:sz="0" w:space="0" w:color="auto"/>
                                            <w:bottom w:val="none" w:sz="0" w:space="0" w:color="auto"/>
                                            <w:right w:val="none" w:sz="0" w:space="0" w:color="auto"/>
                                          </w:divBdr>
                                          <w:divsChild>
                                            <w:div w:id="167268305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61688153">
                                  <w:marLeft w:val="0"/>
                                  <w:marRight w:val="-15"/>
                                  <w:marTop w:val="0"/>
                                  <w:marBottom w:val="30"/>
                                  <w:divBdr>
                                    <w:top w:val="single" w:sz="6" w:space="0" w:color="E1E9F7"/>
                                    <w:left w:val="single" w:sz="6" w:space="8" w:color="E1E9F7"/>
                                    <w:bottom w:val="none" w:sz="0" w:space="0" w:color="auto"/>
                                    <w:right w:val="single" w:sz="6" w:space="4" w:color="E1E9F7"/>
                                  </w:divBdr>
                                  <w:divsChild>
                                    <w:div w:id="656108422">
                                      <w:marLeft w:val="-15"/>
                                      <w:marRight w:val="-15"/>
                                      <w:marTop w:val="0"/>
                                      <w:marBottom w:val="0"/>
                                      <w:divBdr>
                                        <w:top w:val="none" w:sz="0" w:space="0" w:color="D8D8D8"/>
                                        <w:left w:val="none" w:sz="0" w:space="0" w:color="D8D8D8"/>
                                        <w:bottom w:val="none" w:sz="0" w:space="0" w:color="D8D8D8"/>
                                        <w:right w:val="none" w:sz="0" w:space="0" w:color="D8D8D8"/>
                                      </w:divBdr>
                                      <w:divsChild>
                                        <w:div w:id="2087071868">
                                          <w:marLeft w:val="0"/>
                                          <w:marRight w:val="0"/>
                                          <w:marTop w:val="0"/>
                                          <w:marBottom w:val="0"/>
                                          <w:divBdr>
                                            <w:top w:val="none" w:sz="0" w:space="0" w:color="auto"/>
                                            <w:left w:val="none" w:sz="0" w:space="0" w:color="auto"/>
                                            <w:bottom w:val="none" w:sz="0" w:space="0" w:color="auto"/>
                                            <w:right w:val="none" w:sz="0" w:space="0" w:color="auto"/>
                                          </w:divBdr>
                                          <w:divsChild>
                                            <w:div w:id="11850906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90366992">
                                  <w:marLeft w:val="0"/>
                                  <w:marRight w:val="-15"/>
                                  <w:marTop w:val="0"/>
                                  <w:marBottom w:val="30"/>
                                  <w:divBdr>
                                    <w:top w:val="single" w:sz="6" w:space="0" w:color="F9FBFD"/>
                                    <w:left w:val="single" w:sz="6" w:space="9" w:color="F9FBFD"/>
                                    <w:bottom w:val="none" w:sz="0" w:space="0" w:color="auto"/>
                                    <w:right w:val="single" w:sz="6" w:space="5" w:color="F9FBFD"/>
                                  </w:divBdr>
                                  <w:divsChild>
                                    <w:div w:id="1046366988">
                                      <w:marLeft w:val="-15"/>
                                      <w:marRight w:val="-15"/>
                                      <w:marTop w:val="0"/>
                                      <w:marBottom w:val="0"/>
                                      <w:divBdr>
                                        <w:top w:val="none" w:sz="0" w:space="0" w:color="E4E4E4"/>
                                        <w:left w:val="none" w:sz="0" w:space="0" w:color="E4E4E4"/>
                                        <w:bottom w:val="none" w:sz="0" w:space="0" w:color="E4E4E4"/>
                                        <w:right w:val="none" w:sz="0" w:space="0" w:color="E4E4E4"/>
                                      </w:divBdr>
                                      <w:divsChild>
                                        <w:div w:id="667245676">
                                          <w:marLeft w:val="0"/>
                                          <w:marRight w:val="0"/>
                                          <w:marTop w:val="0"/>
                                          <w:marBottom w:val="0"/>
                                          <w:divBdr>
                                            <w:top w:val="none" w:sz="0" w:space="0" w:color="auto"/>
                                            <w:left w:val="none" w:sz="0" w:space="0" w:color="auto"/>
                                            <w:bottom w:val="none" w:sz="0" w:space="0" w:color="auto"/>
                                            <w:right w:val="none" w:sz="0" w:space="0" w:color="auto"/>
                                          </w:divBdr>
                                          <w:divsChild>
                                            <w:div w:id="137909228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578557187">
                                  <w:marLeft w:val="0"/>
                                  <w:marRight w:val="-15"/>
                                  <w:marTop w:val="0"/>
                                  <w:marBottom w:val="30"/>
                                  <w:divBdr>
                                    <w:top w:val="single" w:sz="6" w:space="0" w:color="F9FBFD"/>
                                    <w:left w:val="single" w:sz="6" w:space="9" w:color="F9FBFD"/>
                                    <w:bottom w:val="none" w:sz="0" w:space="0" w:color="auto"/>
                                    <w:right w:val="single" w:sz="6" w:space="5" w:color="F9FBFD"/>
                                  </w:divBdr>
                                  <w:divsChild>
                                    <w:div w:id="1472794472">
                                      <w:marLeft w:val="-15"/>
                                      <w:marRight w:val="-15"/>
                                      <w:marTop w:val="0"/>
                                      <w:marBottom w:val="0"/>
                                      <w:divBdr>
                                        <w:top w:val="none" w:sz="0" w:space="0" w:color="E4E4E4"/>
                                        <w:left w:val="none" w:sz="0" w:space="0" w:color="E4E4E4"/>
                                        <w:bottom w:val="none" w:sz="0" w:space="0" w:color="E4E4E4"/>
                                        <w:right w:val="none" w:sz="0" w:space="0" w:color="E4E4E4"/>
                                      </w:divBdr>
                                      <w:divsChild>
                                        <w:div w:id="1953390110">
                                          <w:marLeft w:val="0"/>
                                          <w:marRight w:val="0"/>
                                          <w:marTop w:val="0"/>
                                          <w:marBottom w:val="0"/>
                                          <w:divBdr>
                                            <w:top w:val="none" w:sz="0" w:space="0" w:color="auto"/>
                                            <w:left w:val="none" w:sz="0" w:space="0" w:color="auto"/>
                                            <w:bottom w:val="none" w:sz="0" w:space="0" w:color="auto"/>
                                            <w:right w:val="none" w:sz="0" w:space="0" w:color="auto"/>
                                          </w:divBdr>
                                          <w:divsChild>
                                            <w:div w:id="43837827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17082515">
                                  <w:marLeft w:val="0"/>
                                  <w:marRight w:val="-15"/>
                                  <w:marTop w:val="0"/>
                                  <w:marBottom w:val="30"/>
                                  <w:divBdr>
                                    <w:top w:val="single" w:sz="6" w:space="0" w:color="F9FBFD"/>
                                    <w:left w:val="single" w:sz="6" w:space="9" w:color="F9FBFD"/>
                                    <w:bottom w:val="none" w:sz="0" w:space="0" w:color="auto"/>
                                    <w:right w:val="single" w:sz="6" w:space="5" w:color="F9FBFD"/>
                                  </w:divBdr>
                                  <w:divsChild>
                                    <w:div w:id="125466964">
                                      <w:marLeft w:val="-15"/>
                                      <w:marRight w:val="-15"/>
                                      <w:marTop w:val="0"/>
                                      <w:marBottom w:val="0"/>
                                      <w:divBdr>
                                        <w:top w:val="none" w:sz="0" w:space="0" w:color="E4E4E4"/>
                                        <w:left w:val="none" w:sz="0" w:space="0" w:color="E4E4E4"/>
                                        <w:bottom w:val="none" w:sz="0" w:space="0" w:color="E4E4E4"/>
                                        <w:right w:val="none" w:sz="0" w:space="0" w:color="E4E4E4"/>
                                      </w:divBdr>
                                      <w:divsChild>
                                        <w:div w:id="323827676">
                                          <w:marLeft w:val="0"/>
                                          <w:marRight w:val="0"/>
                                          <w:marTop w:val="0"/>
                                          <w:marBottom w:val="0"/>
                                          <w:divBdr>
                                            <w:top w:val="none" w:sz="0" w:space="0" w:color="auto"/>
                                            <w:left w:val="none" w:sz="0" w:space="0" w:color="auto"/>
                                            <w:bottom w:val="none" w:sz="0" w:space="0" w:color="auto"/>
                                            <w:right w:val="none" w:sz="0" w:space="0" w:color="auto"/>
                                          </w:divBdr>
                                          <w:divsChild>
                                            <w:div w:id="15541511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046183078">
                                  <w:marLeft w:val="0"/>
                                  <w:marRight w:val="-15"/>
                                  <w:marTop w:val="0"/>
                                  <w:marBottom w:val="30"/>
                                  <w:divBdr>
                                    <w:top w:val="single" w:sz="6" w:space="0" w:color="F9FBFD"/>
                                    <w:left w:val="single" w:sz="6" w:space="9" w:color="F9FBFD"/>
                                    <w:bottom w:val="none" w:sz="0" w:space="0" w:color="auto"/>
                                    <w:right w:val="single" w:sz="6" w:space="5" w:color="F9FBFD"/>
                                  </w:divBdr>
                                  <w:divsChild>
                                    <w:div w:id="502091319">
                                      <w:marLeft w:val="-15"/>
                                      <w:marRight w:val="-15"/>
                                      <w:marTop w:val="0"/>
                                      <w:marBottom w:val="0"/>
                                      <w:divBdr>
                                        <w:top w:val="none" w:sz="0" w:space="0" w:color="E4E4E4"/>
                                        <w:left w:val="none" w:sz="0" w:space="0" w:color="E4E4E4"/>
                                        <w:bottom w:val="none" w:sz="0" w:space="0" w:color="E4E4E4"/>
                                        <w:right w:val="none" w:sz="0" w:space="0" w:color="E4E4E4"/>
                                      </w:divBdr>
                                      <w:divsChild>
                                        <w:div w:id="1076634213">
                                          <w:marLeft w:val="0"/>
                                          <w:marRight w:val="0"/>
                                          <w:marTop w:val="0"/>
                                          <w:marBottom w:val="0"/>
                                          <w:divBdr>
                                            <w:top w:val="none" w:sz="0" w:space="0" w:color="auto"/>
                                            <w:left w:val="none" w:sz="0" w:space="0" w:color="auto"/>
                                            <w:bottom w:val="none" w:sz="0" w:space="0" w:color="auto"/>
                                            <w:right w:val="none" w:sz="0" w:space="0" w:color="auto"/>
                                          </w:divBdr>
                                          <w:divsChild>
                                            <w:div w:id="19227153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19567533">
                                  <w:marLeft w:val="0"/>
                                  <w:marRight w:val="-15"/>
                                  <w:marTop w:val="0"/>
                                  <w:marBottom w:val="30"/>
                                  <w:divBdr>
                                    <w:top w:val="single" w:sz="6" w:space="0" w:color="F9FBFD"/>
                                    <w:left w:val="single" w:sz="6" w:space="9" w:color="F9FBFD"/>
                                    <w:bottom w:val="none" w:sz="0" w:space="0" w:color="auto"/>
                                    <w:right w:val="single" w:sz="6" w:space="5" w:color="F9FBFD"/>
                                  </w:divBdr>
                                  <w:divsChild>
                                    <w:div w:id="1933079702">
                                      <w:marLeft w:val="-15"/>
                                      <w:marRight w:val="-15"/>
                                      <w:marTop w:val="0"/>
                                      <w:marBottom w:val="0"/>
                                      <w:divBdr>
                                        <w:top w:val="none" w:sz="0" w:space="0" w:color="E4E4E4"/>
                                        <w:left w:val="none" w:sz="0" w:space="0" w:color="E4E4E4"/>
                                        <w:bottom w:val="none" w:sz="0" w:space="0" w:color="E4E4E4"/>
                                        <w:right w:val="none" w:sz="0" w:space="0" w:color="E4E4E4"/>
                                      </w:divBdr>
                                      <w:divsChild>
                                        <w:div w:id="1604262837">
                                          <w:marLeft w:val="0"/>
                                          <w:marRight w:val="0"/>
                                          <w:marTop w:val="0"/>
                                          <w:marBottom w:val="0"/>
                                          <w:divBdr>
                                            <w:top w:val="none" w:sz="0" w:space="0" w:color="auto"/>
                                            <w:left w:val="none" w:sz="0" w:space="0" w:color="auto"/>
                                            <w:bottom w:val="none" w:sz="0" w:space="0" w:color="auto"/>
                                            <w:right w:val="none" w:sz="0" w:space="0" w:color="auto"/>
                                          </w:divBdr>
                                          <w:divsChild>
                                            <w:div w:id="36629762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53719752">
                                  <w:marLeft w:val="0"/>
                                  <w:marRight w:val="-15"/>
                                  <w:marTop w:val="0"/>
                                  <w:marBottom w:val="30"/>
                                  <w:divBdr>
                                    <w:top w:val="single" w:sz="6" w:space="0" w:color="F9FBFD"/>
                                    <w:left w:val="single" w:sz="6" w:space="9" w:color="F9FBFD"/>
                                    <w:bottom w:val="none" w:sz="0" w:space="0" w:color="auto"/>
                                    <w:right w:val="single" w:sz="6" w:space="5" w:color="F9FBFD"/>
                                  </w:divBdr>
                                  <w:divsChild>
                                    <w:div w:id="1979071327">
                                      <w:marLeft w:val="-15"/>
                                      <w:marRight w:val="-15"/>
                                      <w:marTop w:val="0"/>
                                      <w:marBottom w:val="0"/>
                                      <w:divBdr>
                                        <w:top w:val="none" w:sz="0" w:space="0" w:color="E4E4E4"/>
                                        <w:left w:val="none" w:sz="0" w:space="0" w:color="E4E4E4"/>
                                        <w:bottom w:val="none" w:sz="0" w:space="0" w:color="E4E4E4"/>
                                        <w:right w:val="none" w:sz="0" w:space="0" w:color="E4E4E4"/>
                                      </w:divBdr>
                                      <w:divsChild>
                                        <w:div w:id="1276206136">
                                          <w:marLeft w:val="0"/>
                                          <w:marRight w:val="0"/>
                                          <w:marTop w:val="0"/>
                                          <w:marBottom w:val="0"/>
                                          <w:divBdr>
                                            <w:top w:val="none" w:sz="0" w:space="0" w:color="auto"/>
                                            <w:left w:val="none" w:sz="0" w:space="0" w:color="auto"/>
                                            <w:bottom w:val="none" w:sz="0" w:space="0" w:color="auto"/>
                                            <w:right w:val="none" w:sz="0" w:space="0" w:color="auto"/>
                                          </w:divBdr>
                                          <w:divsChild>
                                            <w:div w:id="15123787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99590029">
                                  <w:marLeft w:val="0"/>
                                  <w:marRight w:val="-15"/>
                                  <w:marTop w:val="0"/>
                                  <w:marBottom w:val="30"/>
                                  <w:divBdr>
                                    <w:top w:val="single" w:sz="6" w:space="0" w:color="F9FBFD"/>
                                    <w:left w:val="single" w:sz="6" w:space="9" w:color="F9FBFD"/>
                                    <w:bottom w:val="none" w:sz="0" w:space="0" w:color="auto"/>
                                    <w:right w:val="single" w:sz="6" w:space="5" w:color="F9FBFD"/>
                                  </w:divBdr>
                                  <w:divsChild>
                                    <w:div w:id="734283169">
                                      <w:marLeft w:val="-15"/>
                                      <w:marRight w:val="-15"/>
                                      <w:marTop w:val="0"/>
                                      <w:marBottom w:val="0"/>
                                      <w:divBdr>
                                        <w:top w:val="none" w:sz="0" w:space="0" w:color="E4E4E4"/>
                                        <w:left w:val="none" w:sz="0" w:space="0" w:color="E4E4E4"/>
                                        <w:bottom w:val="none" w:sz="0" w:space="0" w:color="E4E4E4"/>
                                        <w:right w:val="none" w:sz="0" w:space="0" w:color="E4E4E4"/>
                                      </w:divBdr>
                                      <w:divsChild>
                                        <w:div w:id="878322725">
                                          <w:marLeft w:val="0"/>
                                          <w:marRight w:val="0"/>
                                          <w:marTop w:val="0"/>
                                          <w:marBottom w:val="0"/>
                                          <w:divBdr>
                                            <w:top w:val="none" w:sz="0" w:space="0" w:color="auto"/>
                                            <w:left w:val="none" w:sz="0" w:space="0" w:color="auto"/>
                                            <w:bottom w:val="none" w:sz="0" w:space="0" w:color="auto"/>
                                            <w:right w:val="none" w:sz="0" w:space="0" w:color="auto"/>
                                          </w:divBdr>
                                          <w:divsChild>
                                            <w:div w:id="56957857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63776691">
                                  <w:marLeft w:val="0"/>
                                  <w:marRight w:val="-15"/>
                                  <w:marTop w:val="0"/>
                                  <w:marBottom w:val="30"/>
                                  <w:divBdr>
                                    <w:top w:val="single" w:sz="6" w:space="0" w:color="F9FBFD"/>
                                    <w:left w:val="single" w:sz="6" w:space="9" w:color="F9FBFD"/>
                                    <w:bottom w:val="none" w:sz="0" w:space="0" w:color="auto"/>
                                    <w:right w:val="single" w:sz="6" w:space="5" w:color="F9FBFD"/>
                                  </w:divBdr>
                                  <w:divsChild>
                                    <w:div w:id="448865148">
                                      <w:marLeft w:val="-15"/>
                                      <w:marRight w:val="-15"/>
                                      <w:marTop w:val="0"/>
                                      <w:marBottom w:val="0"/>
                                      <w:divBdr>
                                        <w:top w:val="none" w:sz="0" w:space="0" w:color="E4E4E4"/>
                                        <w:left w:val="none" w:sz="0" w:space="0" w:color="E4E4E4"/>
                                        <w:bottom w:val="none" w:sz="0" w:space="0" w:color="E4E4E4"/>
                                        <w:right w:val="none" w:sz="0" w:space="0" w:color="E4E4E4"/>
                                      </w:divBdr>
                                      <w:divsChild>
                                        <w:div w:id="1151212974">
                                          <w:marLeft w:val="0"/>
                                          <w:marRight w:val="0"/>
                                          <w:marTop w:val="0"/>
                                          <w:marBottom w:val="0"/>
                                          <w:divBdr>
                                            <w:top w:val="none" w:sz="0" w:space="0" w:color="auto"/>
                                            <w:left w:val="none" w:sz="0" w:space="0" w:color="auto"/>
                                            <w:bottom w:val="none" w:sz="0" w:space="0" w:color="auto"/>
                                            <w:right w:val="none" w:sz="0" w:space="0" w:color="auto"/>
                                          </w:divBdr>
                                          <w:divsChild>
                                            <w:div w:id="17710466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57701445">
                                  <w:marLeft w:val="0"/>
                                  <w:marRight w:val="-15"/>
                                  <w:marTop w:val="0"/>
                                  <w:marBottom w:val="30"/>
                                  <w:divBdr>
                                    <w:top w:val="single" w:sz="6" w:space="0" w:color="F9FBFD"/>
                                    <w:left w:val="single" w:sz="6" w:space="9" w:color="F9FBFD"/>
                                    <w:bottom w:val="none" w:sz="0" w:space="0" w:color="auto"/>
                                    <w:right w:val="single" w:sz="6" w:space="5" w:color="F9FBFD"/>
                                  </w:divBdr>
                                  <w:divsChild>
                                    <w:div w:id="2141872461">
                                      <w:marLeft w:val="-15"/>
                                      <w:marRight w:val="-15"/>
                                      <w:marTop w:val="0"/>
                                      <w:marBottom w:val="0"/>
                                      <w:divBdr>
                                        <w:top w:val="none" w:sz="0" w:space="0" w:color="E4E4E4"/>
                                        <w:left w:val="none" w:sz="0" w:space="0" w:color="E4E4E4"/>
                                        <w:bottom w:val="none" w:sz="0" w:space="0" w:color="E4E4E4"/>
                                        <w:right w:val="none" w:sz="0" w:space="0" w:color="E4E4E4"/>
                                      </w:divBdr>
                                      <w:divsChild>
                                        <w:div w:id="1909345085">
                                          <w:marLeft w:val="0"/>
                                          <w:marRight w:val="0"/>
                                          <w:marTop w:val="0"/>
                                          <w:marBottom w:val="0"/>
                                          <w:divBdr>
                                            <w:top w:val="none" w:sz="0" w:space="0" w:color="auto"/>
                                            <w:left w:val="none" w:sz="0" w:space="0" w:color="auto"/>
                                            <w:bottom w:val="none" w:sz="0" w:space="0" w:color="auto"/>
                                            <w:right w:val="none" w:sz="0" w:space="0" w:color="auto"/>
                                          </w:divBdr>
                                          <w:divsChild>
                                            <w:div w:id="21505224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384549">
                  <w:marLeft w:val="0"/>
                  <w:marRight w:val="0"/>
                  <w:marTop w:val="0"/>
                  <w:marBottom w:val="0"/>
                  <w:divBdr>
                    <w:top w:val="none" w:sz="0" w:space="0" w:color="auto"/>
                    <w:left w:val="none" w:sz="0" w:space="0" w:color="auto"/>
                    <w:bottom w:val="none" w:sz="0" w:space="0" w:color="auto"/>
                    <w:right w:val="none" w:sz="0" w:space="0" w:color="auto"/>
                  </w:divBdr>
                  <w:divsChild>
                    <w:div w:id="1532760254">
                      <w:marLeft w:val="0"/>
                      <w:marRight w:val="0"/>
                      <w:marTop w:val="0"/>
                      <w:marBottom w:val="0"/>
                      <w:divBdr>
                        <w:top w:val="none" w:sz="0" w:space="0" w:color="auto"/>
                        <w:left w:val="none" w:sz="0" w:space="0" w:color="auto"/>
                        <w:bottom w:val="none" w:sz="0" w:space="0" w:color="auto"/>
                        <w:right w:val="none" w:sz="0" w:space="0" w:color="auto"/>
                      </w:divBdr>
                      <w:divsChild>
                        <w:div w:id="257953088">
                          <w:marLeft w:val="0"/>
                          <w:marRight w:val="0"/>
                          <w:marTop w:val="0"/>
                          <w:marBottom w:val="0"/>
                          <w:divBdr>
                            <w:top w:val="none" w:sz="0" w:space="0" w:color="auto"/>
                            <w:left w:val="none" w:sz="0" w:space="0" w:color="auto"/>
                            <w:bottom w:val="none" w:sz="0" w:space="0" w:color="auto"/>
                            <w:right w:val="none" w:sz="0" w:space="0" w:color="auto"/>
                          </w:divBdr>
                          <w:divsChild>
                            <w:div w:id="1623270503">
                              <w:marLeft w:val="0"/>
                              <w:marRight w:val="0"/>
                              <w:marTop w:val="0"/>
                              <w:marBottom w:val="0"/>
                              <w:divBdr>
                                <w:top w:val="none" w:sz="0" w:space="0" w:color="auto"/>
                                <w:left w:val="none" w:sz="0" w:space="0" w:color="auto"/>
                                <w:bottom w:val="none" w:sz="0" w:space="0" w:color="auto"/>
                                <w:right w:val="none" w:sz="0" w:space="0" w:color="auto"/>
                              </w:divBdr>
                              <w:divsChild>
                                <w:div w:id="319501201">
                                  <w:marLeft w:val="0"/>
                                  <w:marRight w:val="0"/>
                                  <w:marTop w:val="0"/>
                                  <w:marBottom w:val="0"/>
                                  <w:divBdr>
                                    <w:top w:val="none" w:sz="0" w:space="0" w:color="auto"/>
                                    <w:left w:val="none" w:sz="0" w:space="0" w:color="auto"/>
                                    <w:bottom w:val="none" w:sz="0" w:space="0" w:color="auto"/>
                                    <w:right w:val="none" w:sz="0" w:space="0" w:color="auto"/>
                                  </w:divBdr>
                                  <w:divsChild>
                                    <w:div w:id="980229806">
                                      <w:marLeft w:val="0"/>
                                      <w:marRight w:val="0"/>
                                      <w:marTop w:val="0"/>
                                      <w:marBottom w:val="0"/>
                                      <w:divBdr>
                                        <w:top w:val="none" w:sz="0" w:space="0" w:color="auto"/>
                                        <w:left w:val="none" w:sz="0" w:space="0" w:color="auto"/>
                                        <w:bottom w:val="none" w:sz="0" w:space="0" w:color="auto"/>
                                        <w:right w:val="none" w:sz="0" w:space="0" w:color="auto"/>
                                      </w:divBdr>
                                      <w:divsChild>
                                        <w:div w:id="16753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29358">
      <w:bodyDiv w:val="1"/>
      <w:marLeft w:val="0"/>
      <w:marRight w:val="0"/>
      <w:marTop w:val="0"/>
      <w:marBottom w:val="0"/>
      <w:divBdr>
        <w:top w:val="none" w:sz="0" w:space="0" w:color="auto"/>
        <w:left w:val="none" w:sz="0" w:space="0" w:color="auto"/>
        <w:bottom w:val="none" w:sz="0" w:space="0" w:color="auto"/>
        <w:right w:val="none" w:sz="0" w:space="0" w:color="auto"/>
      </w:divBdr>
    </w:div>
    <w:div w:id="1095322021">
      <w:bodyDiv w:val="1"/>
      <w:marLeft w:val="0"/>
      <w:marRight w:val="0"/>
      <w:marTop w:val="0"/>
      <w:marBottom w:val="0"/>
      <w:divBdr>
        <w:top w:val="none" w:sz="0" w:space="0" w:color="auto"/>
        <w:left w:val="none" w:sz="0" w:space="0" w:color="auto"/>
        <w:bottom w:val="none" w:sz="0" w:space="0" w:color="auto"/>
        <w:right w:val="none" w:sz="0" w:space="0" w:color="auto"/>
      </w:divBdr>
      <w:divsChild>
        <w:div w:id="1103576859">
          <w:marLeft w:val="533"/>
          <w:marRight w:val="0"/>
          <w:marTop w:val="0"/>
          <w:marBottom w:val="0"/>
          <w:divBdr>
            <w:top w:val="none" w:sz="0" w:space="0" w:color="auto"/>
            <w:left w:val="none" w:sz="0" w:space="0" w:color="auto"/>
            <w:bottom w:val="none" w:sz="0" w:space="0" w:color="auto"/>
            <w:right w:val="none" w:sz="0" w:space="0" w:color="auto"/>
          </w:divBdr>
        </w:div>
        <w:div w:id="1288897157">
          <w:marLeft w:val="533"/>
          <w:marRight w:val="0"/>
          <w:marTop w:val="0"/>
          <w:marBottom w:val="0"/>
          <w:divBdr>
            <w:top w:val="none" w:sz="0" w:space="0" w:color="auto"/>
            <w:left w:val="none" w:sz="0" w:space="0" w:color="auto"/>
            <w:bottom w:val="none" w:sz="0" w:space="0" w:color="auto"/>
            <w:right w:val="none" w:sz="0" w:space="0" w:color="auto"/>
          </w:divBdr>
        </w:div>
        <w:div w:id="1407727695">
          <w:marLeft w:val="533"/>
          <w:marRight w:val="0"/>
          <w:marTop w:val="0"/>
          <w:marBottom w:val="0"/>
          <w:divBdr>
            <w:top w:val="none" w:sz="0" w:space="0" w:color="auto"/>
            <w:left w:val="none" w:sz="0" w:space="0" w:color="auto"/>
            <w:bottom w:val="none" w:sz="0" w:space="0" w:color="auto"/>
            <w:right w:val="none" w:sz="0" w:space="0" w:color="auto"/>
          </w:divBdr>
        </w:div>
        <w:div w:id="1622809411">
          <w:marLeft w:val="533"/>
          <w:marRight w:val="0"/>
          <w:marTop w:val="0"/>
          <w:marBottom w:val="0"/>
          <w:divBdr>
            <w:top w:val="none" w:sz="0" w:space="0" w:color="auto"/>
            <w:left w:val="none" w:sz="0" w:space="0" w:color="auto"/>
            <w:bottom w:val="none" w:sz="0" w:space="0" w:color="auto"/>
            <w:right w:val="none" w:sz="0" w:space="0" w:color="auto"/>
          </w:divBdr>
        </w:div>
      </w:divsChild>
    </w:div>
    <w:div w:id="1097335470">
      <w:bodyDiv w:val="1"/>
      <w:marLeft w:val="0"/>
      <w:marRight w:val="0"/>
      <w:marTop w:val="0"/>
      <w:marBottom w:val="0"/>
      <w:divBdr>
        <w:top w:val="none" w:sz="0" w:space="0" w:color="auto"/>
        <w:left w:val="none" w:sz="0" w:space="0" w:color="auto"/>
        <w:bottom w:val="none" w:sz="0" w:space="0" w:color="auto"/>
        <w:right w:val="none" w:sz="0" w:space="0" w:color="auto"/>
      </w:divBdr>
    </w:div>
    <w:div w:id="1099837689">
      <w:bodyDiv w:val="1"/>
      <w:marLeft w:val="0"/>
      <w:marRight w:val="0"/>
      <w:marTop w:val="0"/>
      <w:marBottom w:val="0"/>
      <w:divBdr>
        <w:top w:val="none" w:sz="0" w:space="0" w:color="auto"/>
        <w:left w:val="none" w:sz="0" w:space="0" w:color="auto"/>
        <w:bottom w:val="none" w:sz="0" w:space="0" w:color="auto"/>
        <w:right w:val="none" w:sz="0" w:space="0" w:color="auto"/>
      </w:divBdr>
    </w:div>
    <w:div w:id="1114599043">
      <w:bodyDiv w:val="1"/>
      <w:marLeft w:val="0"/>
      <w:marRight w:val="0"/>
      <w:marTop w:val="0"/>
      <w:marBottom w:val="0"/>
      <w:divBdr>
        <w:top w:val="none" w:sz="0" w:space="0" w:color="auto"/>
        <w:left w:val="none" w:sz="0" w:space="0" w:color="auto"/>
        <w:bottom w:val="none" w:sz="0" w:space="0" w:color="auto"/>
        <w:right w:val="none" w:sz="0" w:space="0" w:color="auto"/>
      </w:divBdr>
      <w:divsChild>
        <w:div w:id="7235">
          <w:marLeft w:val="446"/>
          <w:marRight w:val="0"/>
          <w:marTop w:val="0"/>
          <w:marBottom w:val="0"/>
          <w:divBdr>
            <w:top w:val="none" w:sz="0" w:space="0" w:color="auto"/>
            <w:left w:val="none" w:sz="0" w:space="0" w:color="auto"/>
            <w:bottom w:val="none" w:sz="0" w:space="0" w:color="auto"/>
            <w:right w:val="none" w:sz="0" w:space="0" w:color="auto"/>
          </w:divBdr>
        </w:div>
        <w:div w:id="1166556882">
          <w:marLeft w:val="446"/>
          <w:marRight w:val="0"/>
          <w:marTop w:val="0"/>
          <w:marBottom w:val="0"/>
          <w:divBdr>
            <w:top w:val="none" w:sz="0" w:space="0" w:color="auto"/>
            <w:left w:val="none" w:sz="0" w:space="0" w:color="auto"/>
            <w:bottom w:val="none" w:sz="0" w:space="0" w:color="auto"/>
            <w:right w:val="none" w:sz="0" w:space="0" w:color="auto"/>
          </w:divBdr>
        </w:div>
        <w:div w:id="1646592349">
          <w:marLeft w:val="446"/>
          <w:marRight w:val="0"/>
          <w:marTop w:val="0"/>
          <w:marBottom w:val="0"/>
          <w:divBdr>
            <w:top w:val="none" w:sz="0" w:space="0" w:color="auto"/>
            <w:left w:val="none" w:sz="0" w:space="0" w:color="auto"/>
            <w:bottom w:val="none" w:sz="0" w:space="0" w:color="auto"/>
            <w:right w:val="none" w:sz="0" w:space="0" w:color="auto"/>
          </w:divBdr>
        </w:div>
      </w:divsChild>
    </w:div>
    <w:div w:id="1118262730">
      <w:bodyDiv w:val="1"/>
      <w:marLeft w:val="0"/>
      <w:marRight w:val="0"/>
      <w:marTop w:val="0"/>
      <w:marBottom w:val="0"/>
      <w:divBdr>
        <w:top w:val="none" w:sz="0" w:space="0" w:color="auto"/>
        <w:left w:val="none" w:sz="0" w:space="0" w:color="auto"/>
        <w:bottom w:val="none" w:sz="0" w:space="0" w:color="auto"/>
        <w:right w:val="none" w:sz="0" w:space="0" w:color="auto"/>
      </w:divBdr>
      <w:divsChild>
        <w:div w:id="224293477">
          <w:marLeft w:val="0"/>
          <w:marRight w:val="0"/>
          <w:marTop w:val="0"/>
          <w:marBottom w:val="0"/>
          <w:divBdr>
            <w:top w:val="none" w:sz="0" w:space="0" w:color="auto"/>
            <w:left w:val="none" w:sz="0" w:space="0" w:color="auto"/>
            <w:bottom w:val="none" w:sz="0" w:space="0" w:color="auto"/>
            <w:right w:val="none" w:sz="0" w:space="0" w:color="auto"/>
          </w:divBdr>
          <w:divsChild>
            <w:div w:id="1217819423">
              <w:marLeft w:val="0"/>
              <w:marRight w:val="0"/>
              <w:marTop w:val="0"/>
              <w:marBottom w:val="0"/>
              <w:divBdr>
                <w:top w:val="none" w:sz="0" w:space="0" w:color="auto"/>
                <w:left w:val="none" w:sz="0" w:space="0" w:color="auto"/>
                <w:bottom w:val="none" w:sz="0" w:space="0" w:color="auto"/>
                <w:right w:val="none" w:sz="0" w:space="0" w:color="auto"/>
              </w:divBdr>
              <w:divsChild>
                <w:div w:id="997072683">
                  <w:marLeft w:val="0"/>
                  <w:marRight w:val="0"/>
                  <w:marTop w:val="0"/>
                  <w:marBottom w:val="0"/>
                  <w:divBdr>
                    <w:top w:val="none" w:sz="0" w:space="0" w:color="auto"/>
                    <w:left w:val="none" w:sz="0" w:space="0" w:color="auto"/>
                    <w:bottom w:val="none" w:sz="0" w:space="0" w:color="auto"/>
                    <w:right w:val="none" w:sz="0" w:space="0" w:color="auto"/>
                  </w:divBdr>
                  <w:divsChild>
                    <w:div w:id="1216549213">
                      <w:marLeft w:val="0"/>
                      <w:marRight w:val="0"/>
                      <w:marTop w:val="0"/>
                      <w:marBottom w:val="0"/>
                      <w:divBdr>
                        <w:top w:val="none" w:sz="0" w:space="0" w:color="auto"/>
                        <w:left w:val="none" w:sz="0" w:space="0" w:color="auto"/>
                        <w:bottom w:val="none" w:sz="0" w:space="0" w:color="auto"/>
                        <w:right w:val="none" w:sz="0" w:space="0" w:color="auto"/>
                      </w:divBdr>
                      <w:divsChild>
                        <w:div w:id="2080132006">
                          <w:marLeft w:val="0"/>
                          <w:marRight w:val="0"/>
                          <w:marTop w:val="0"/>
                          <w:marBottom w:val="0"/>
                          <w:divBdr>
                            <w:top w:val="none" w:sz="0" w:space="0" w:color="auto"/>
                            <w:left w:val="none" w:sz="0" w:space="0" w:color="auto"/>
                            <w:bottom w:val="none" w:sz="0" w:space="0" w:color="auto"/>
                            <w:right w:val="none" w:sz="0" w:space="0" w:color="auto"/>
                          </w:divBdr>
                          <w:divsChild>
                            <w:div w:id="20373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28119">
      <w:bodyDiv w:val="1"/>
      <w:marLeft w:val="0"/>
      <w:marRight w:val="0"/>
      <w:marTop w:val="0"/>
      <w:marBottom w:val="0"/>
      <w:divBdr>
        <w:top w:val="none" w:sz="0" w:space="0" w:color="auto"/>
        <w:left w:val="none" w:sz="0" w:space="0" w:color="auto"/>
        <w:bottom w:val="none" w:sz="0" w:space="0" w:color="auto"/>
        <w:right w:val="none" w:sz="0" w:space="0" w:color="auto"/>
      </w:divBdr>
    </w:div>
    <w:div w:id="1130590952">
      <w:bodyDiv w:val="1"/>
      <w:marLeft w:val="0"/>
      <w:marRight w:val="0"/>
      <w:marTop w:val="0"/>
      <w:marBottom w:val="0"/>
      <w:divBdr>
        <w:top w:val="none" w:sz="0" w:space="0" w:color="auto"/>
        <w:left w:val="none" w:sz="0" w:space="0" w:color="auto"/>
        <w:bottom w:val="none" w:sz="0" w:space="0" w:color="auto"/>
        <w:right w:val="none" w:sz="0" w:space="0" w:color="auto"/>
      </w:divBdr>
    </w:div>
    <w:div w:id="1158114249">
      <w:bodyDiv w:val="1"/>
      <w:marLeft w:val="0"/>
      <w:marRight w:val="0"/>
      <w:marTop w:val="0"/>
      <w:marBottom w:val="0"/>
      <w:divBdr>
        <w:top w:val="none" w:sz="0" w:space="0" w:color="auto"/>
        <w:left w:val="none" w:sz="0" w:space="0" w:color="auto"/>
        <w:bottom w:val="none" w:sz="0" w:space="0" w:color="auto"/>
        <w:right w:val="none" w:sz="0" w:space="0" w:color="auto"/>
      </w:divBdr>
    </w:div>
    <w:div w:id="1159888114">
      <w:bodyDiv w:val="1"/>
      <w:marLeft w:val="0"/>
      <w:marRight w:val="0"/>
      <w:marTop w:val="0"/>
      <w:marBottom w:val="0"/>
      <w:divBdr>
        <w:top w:val="none" w:sz="0" w:space="0" w:color="auto"/>
        <w:left w:val="none" w:sz="0" w:space="0" w:color="auto"/>
        <w:bottom w:val="none" w:sz="0" w:space="0" w:color="auto"/>
        <w:right w:val="none" w:sz="0" w:space="0" w:color="auto"/>
      </w:divBdr>
    </w:div>
    <w:div w:id="1195999108">
      <w:bodyDiv w:val="1"/>
      <w:marLeft w:val="0"/>
      <w:marRight w:val="0"/>
      <w:marTop w:val="0"/>
      <w:marBottom w:val="0"/>
      <w:divBdr>
        <w:top w:val="none" w:sz="0" w:space="0" w:color="auto"/>
        <w:left w:val="none" w:sz="0" w:space="0" w:color="auto"/>
        <w:bottom w:val="none" w:sz="0" w:space="0" w:color="auto"/>
        <w:right w:val="none" w:sz="0" w:space="0" w:color="auto"/>
      </w:divBdr>
      <w:divsChild>
        <w:div w:id="239293839">
          <w:marLeft w:val="547"/>
          <w:marRight w:val="0"/>
          <w:marTop w:val="0"/>
          <w:marBottom w:val="0"/>
          <w:divBdr>
            <w:top w:val="none" w:sz="0" w:space="0" w:color="auto"/>
            <w:left w:val="none" w:sz="0" w:space="0" w:color="auto"/>
            <w:bottom w:val="none" w:sz="0" w:space="0" w:color="auto"/>
            <w:right w:val="none" w:sz="0" w:space="0" w:color="auto"/>
          </w:divBdr>
        </w:div>
        <w:div w:id="341511638">
          <w:marLeft w:val="547"/>
          <w:marRight w:val="0"/>
          <w:marTop w:val="0"/>
          <w:marBottom w:val="0"/>
          <w:divBdr>
            <w:top w:val="none" w:sz="0" w:space="0" w:color="auto"/>
            <w:left w:val="none" w:sz="0" w:space="0" w:color="auto"/>
            <w:bottom w:val="none" w:sz="0" w:space="0" w:color="auto"/>
            <w:right w:val="none" w:sz="0" w:space="0" w:color="auto"/>
          </w:divBdr>
        </w:div>
        <w:div w:id="654263392">
          <w:marLeft w:val="547"/>
          <w:marRight w:val="0"/>
          <w:marTop w:val="0"/>
          <w:marBottom w:val="0"/>
          <w:divBdr>
            <w:top w:val="none" w:sz="0" w:space="0" w:color="auto"/>
            <w:left w:val="none" w:sz="0" w:space="0" w:color="auto"/>
            <w:bottom w:val="none" w:sz="0" w:space="0" w:color="auto"/>
            <w:right w:val="none" w:sz="0" w:space="0" w:color="auto"/>
          </w:divBdr>
        </w:div>
        <w:div w:id="696471309">
          <w:marLeft w:val="446"/>
          <w:marRight w:val="0"/>
          <w:marTop w:val="0"/>
          <w:marBottom w:val="0"/>
          <w:divBdr>
            <w:top w:val="none" w:sz="0" w:space="0" w:color="auto"/>
            <w:left w:val="none" w:sz="0" w:space="0" w:color="auto"/>
            <w:bottom w:val="none" w:sz="0" w:space="0" w:color="auto"/>
            <w:right w:val="none" w:sz="0" w:space="0" w:color="auto"/>
          </w:divBdr>
        </w:div>
        <w:div w:id="995258433">
          <w:marLeft w:val="547"/>
          <w:marRight w:val="0"/>
          <w:marTop w:val="0"/>
          <w:marBottom w:val="0"/>
          <w:divBdr>
            <w:top w:val="none" w:sz="0" w:space="0" w:color="auto"/>
            <w:left w:val="none" w:sz="0" w:space="0" w:color="auto"/>
            <w:bottom w:val="none" w:sz="0" w:space="0" w:color="auto"/>
            <w:right w:val="none" w:sz="0" w:space="0" w:color="auto"/>
          </w:divBdr>
        </w:div>
        <w:div w:id="1960143209">
          <w:marLeft w:val="547"/>
          <w:marRight w:val="0"/>
          <w:marTop w:val="0"/>
          <w:marBottom w:val="0"/>
          <w:divBdr>
            <w:top w:val="none" w:sz="0" w:space="0" w:color="auto"/>
            <w:left w:val="none" w:sz="0" w:space="0" w:color="auto"/>
            <w:bottom w:val="none" w:sz="0" w:space="0" w:color="auto"/>
            <w:right w:val="none" w:sz="0" w:space="0" w:color="auto"/>
          </w:divBdr>
        </w:div>
      </w:divsChild>
    </w:div>
    <w:div w:id="1227764602">
      <w:bodyDiv w:val="1"/>
      <w:marLeft w:val="0"/>
      <w:marRight w:val="0"/>
      <w:marTop w:val="0"/>
      <w:marBottom w:val="0"/>
      <w:divBdr>
        <w:top w:val="none" w:sz="0" w:space="0" w:color="auto"/>
        <w:left w:val="none" w:sz="0" w:space="0" w:color="auto"/>
        <w:bottom w:val="none" w:sz="0" w:space="0" w:color="auto"/>
        <w:right w:val="none" w:sz="0" w:space="0" w:color="auto"/>
      </w:divBdr>
      <w:divsChild>
        <w:div w:id="8336802">
          <w:marLeft w:val="446"/>
          <w:marRight w:val="0"/>
          <w:marTop w:val="0"/>
          <w:marBottom w:val="0"/>
          <w:divBdr>
            <w:top w:val="none" w:sz="0" w:space="0" w:color="auto"/>
            <w:left w:val="none" w:sz="0" w:space="0" w:color="auto"/>
            <w:bottom w:val="none" w:sz="0" w:space="0" w:color="auto"/>
            <w:right w:val="none" w:sz="0" w:space="0" w:color="auto"/>
          </w:divBdr>
        </w:div>
        <w:div w:id="341932739">
          <w:marLeft w:val="446"/>
          <w:marRight w:val="0"/>
          <w:marTop w:val="0"/>
          <w:marBottom w:val="0"/>
          <w:divBdr>
            <w:top w:val="none" w:sz="0" w:space="0" w:color="auto"/>
            <w:left w:val="none" w:sz="0" w:space="0" w:color="auto"/>
            <w:bottom w:val="none" w:sz="0" w:space="0" w:color="auto"/>
            <w:right w:val="none" w:sz="0" w:space="0" w:color="auto"/>
          </w:divBdr>
        </w:div>
        <w:div w:id="358437872">
          <w:marLeft w:val="446"/>
          <w:marRight w:val="0"/>
          <w:marTop w:val="0"/>
          <w:marBottom w:val="0"/>
          <w:divBdr>
            <w:top w:val="none" w:sz="0" w:space="0" w:color="auto"/>
            <w:left w:val="none" w:sz="0" w:space="0" w:color="auto"/>
            <w:bottom w:val="none" w:sz="0" w:space="0" w:color="auto"/>
            <w:right w:val="none" w:sz="0" w:space="0" w:color="auto"/>
          </w:divBdr>
        </w:div>
        <w:div w:id="880896227">
          <w:marLeft w:val="446"/>
          <w:marRight w:val="0"/>
          <w:marTop w:val="0"/>
          <w:marBottom w:val="0"/>
          <w:divBdr>
            <w:top w:val="none" w:sz="0" w:space="0" w:color="auto"/>
            <w:left w:val="none" w:sz="0" w:space="0" w:color="auto"/>
            <w:bottom w:val="none" w:sz="0" w:space="0" w:color="auto"/>
            <w:right w:val="none" w:sz="0" w:space="0" w:color="auto"/>
          </w:divBdr>
        </w:div>
        <w:div w:id="1336877375">
          <w:marLeft w:val="446"/>
          <w:marRight w:val="0"/>
          <w:marTop w:val="0"/>
          <w:marBottom w:val="0"/>
          <w:divBdr>
            <w:top w:val="none" w:sz="0" w:space="0" w:color="auto"/>
            <w:left w:val="none" w:sz="0" w:space="0" w:color="auto"/>
            <w:bottom w:val="none" w:sz="0" w:space="0" w:color="auto"/>
            <w:right w:val="none" w:sz="0" w:space="0" w:color="auto"/>
          </w:divBdr>
        </w:div>
        <w:div w:id="1402094933">
          <w:marLeft w:val="446"/>
          <w:marRight w:val="0"/>
          <w:marTop w:val="0"/>
          <w:marBottom w:val="0"/>
          <w:divBdr>
            <w:top w:val="none" w:sz="0" w:space="0" w:color="auto"/>
            <w:left w:val="none" w:sz="0" w:space="0" w:color="auto"/>
            <w:bottom w:val="none" w:sz="0" w:space="0" w:color="auto"/>
            <w:right w:val="none" w:sz="0" w:space="0" w:color="auto"/>
          </w:divBdr>
        </w:div>
        <w:div w:id="1464693053">
          <w:marLeft w:val="446"/>
          <w:marRight w:val="0"/>
          <w:marTop w:val="0"/>
          <w:marBottom w:val="0"/>
          <w:divBdr>
            <w:top w:val="none" w:sz="0" w:space="0" w:color="auto"/>
            <w:left w:val="none" w:sz="0" w:space="0" w:color="auto"/>
            <w:bottom w:val="none" w:sz="0" w:space="0" w:color="auto"/>
            <w:right w:val="none" w:sz="0" w:space="0" w:color="auto"/>
          </w:divBdr>
        </w:div>
        <w:div w:id="1510868782">
          <w:marLeft w:val="446"/>
          <w:marRight w:val="0"/>
          <w:marTop w:val="0"/>
          <w:marBottom w:val="0"/>
          <w:divBdr>
            <w:top w:val="none" w:sz="0" w:space="0" w:color="auto"/>
            <w:left w:val="none" w:sz="0" w:space="0" w:color="auto"/>
            <w:bottom w:val="none" w:sz="0" w:space="0" w:color="auto"/>
            <w:right w:val="none" w:sz="0" w:space="0" w:color="auto"/>
          </w:divBdr>
        </w:div>
        <w:div w:id="1761951290">
          <w:marLeft w:val="446"/>
          <w:marRight w:val="0"/>
          <w:marTop w:val="0"/>
          <w:marBottom w:val="0"/>
          <w:divBdr>
            <w:top w:val="none" w:sz="0" w:space="0" w:color="auto"/>
            <w:left w:val="none" w:sz="0" w:space="0" w:color="auto"/>
            <w:bottom w:val="none" w:sz="0" w:space="0" w:color="auto"/>
            <w:right w:val="none" w:sz="0" w:space="0" w:color="auto"/>
          </w:divBdr>
        </w:div>
        <w:div w:id="2030791249">
          <w:marLeft w:val="446"/>
          <w:marRight w:val="0"/>
          <w:marTop w:val="0"/>
          <w:marBottom w:val="0"/>
          <w:divBdr>
            <w:top w:val="none" w:sz="0" w:space="0" w:color="auto"/>
            <w:left w:val="none" w:sz="0" w:space="0" w:color="auto"/>
            <w:bottom w:val="none" w:sz="0" w:space="0" w:color="auto"/>
            <w:right w:val="none" w:sz="0" w:space="0" w:color="auto"/>
          </w:divBdr>
        </w:div>
      </w:divsChild>
    </w:div>
    <w:div w:id="1241138342">
      <w:bodyDiv w:val="1"/>
      <w:marLeft w:val="0"/>
      <w:marRight w:val="0"/>
      <w:marTop w:val="0"/>
      <w:marBottom w:val="0"/>
      <w:divBdr>
        <w:top w:val="none" w:sz="0" w:space="0" w:color="auto"/>
        <w:left w:val="none" w:sz="0" w:space="0" w:color="auto"/>
        <w:bottom w:val="none" w:sz="0" w:space="0" w:color="auto"/>
        <w:right w:val="none" w:sz="0" w:space="0" w:color="auto"/>
      </w:divBdr>
    </w:div>
    <w:div w:id="1258364512">
      <w:bodyDiv w:val="1"/>
      <w:marLeft w:val="0"/>
      <w:marRight w:val="0"/>
      <w:marTop w:val="0"/>
      <w:marBottom w:val="0"/>
      <w:divBdr>
        <w:top w:val="none" w:sz="0" w:space="0" w:color="auto"/>
        <w:left w:val="none" w:sz="0" w:space="0" w:color="auto"/>
        <w:bottom w:val="none" w:sz="0" w:space="0" w:color="auto"/>
        <w:right w:val="none" w:sz="0" w:space="0" w:color="auto"/>
      </w:divBdr>
    </w:div>
    <w:div w:id="1259562587">
      <w:bodyDiv w:val="1"/>
      <w:marLeft w:val="0"/>
      <w:marRight w:val="0"/>
      <w:marTop w:val="0"/>
      <w:marBottom w:val="0"/>
      <w:divBdr>
        <w:top w:val="none" w:sz="0" w:space="0" w:color="auto"/>
        <w:left w:val="none" w:sz="0" w:space="0" w:color="auto"/>
        <w:bottom w:val="none" w:sz="0" w:space="0" w:color="auto"/>
        <w:right w:val="none" w:sz="0" w:space="0" w:color="auto"/>
      </w:divBdr>
    </w:div>
    <w:div w:id="1262302103">
      <w:bodyDiv w:val="1"/>
      <w:marLeft w:val="0"/>
      <w:marRight w:val="0"/>
      <w:marTop w:val="0"/>
      <w:marBottom w:val="0"/>
      <w:divBdr>
        <w:top w:val="none" w:sz="0" w:space="0" w:color="auto"/>
        <w:left w:val="none" w:sz="0" w:space="0" w:color="auto"/>
        <w:bottom w:val="none" w:sz="0" w:space="0" w:color="auto"/>
        <w:right w:val="none" w:sz="0" w:space="0" w:color="auto"/>
      </w:divBdr>
      <w:divsChild>
        <w:div w:id="400173914">
          <w:marLeft w:val="446"/>
          <w:marRight w:val="0"/>
          <w:marTop w:val="0"/>
          <w:marBottom w:val="0"/>
          <w:divBdr>
            <w:top w:val="none" w:sz="0" w:space="0" w:color="auto"/>
            <w:left w:val="none" w:sz="0" w:space="0" w:color="auto"/>
            <w:bottom w:val="none" w:sz="0" w:space="0" w:color="auto"/>
            <w:right w:val="none" w:sz="0" w:space="0" w:color="auto"/>
          </w:divBdr>
        </w:div>
        <w:div w:id="1576471169">
          <w:marLeft w:val="446"/>
          <w:marRight w:val="0"/>
          <w:marTop w:val="0"/>
          <w:marBottom w:val="0"/>
          <w:divBdr>
            <w:top w:val="none" w:sz="0" w:space="0" w:color="auto"/>
            <w:left w:val="none" w:sz="0" w:space="0" w:color="auto"/>
            <w:bottom w:val="none" w:sz="0" w:space="0" w:color="auto"/>
            <w:right w:val="none" w:sz="0" w:space="0" w:color="auto"/>
          </w:divBdr>
        </w:div>
        <w:div w:id="1674919925">
          <w:marLeft w:val="446"/>
          <w:marRight w:val="0"/>
          <w:marTop w:val="0"/>
          <w:marBottom w:val="0"/>
          <w:divBdr>
            <w:top w:val="none" w:sz="0" w:space="0" w:color="auto"/>
            <w:left w:val="none" w:sz="0" w:space="0" w:color="auto"/>
            <w:bottom w:val="none" w:sz="0" w:space="0" w:color="auto"/>
            <w:right w:val="none" w:sz="0" w:space="0" w:color="auto"/>
          </w:divBdr>
        </w:div>
      </w:divsChild>
    </w:div>
    <w:div w:id="1272013483">
      <w:bodyDiv w:val="1"/>
      <w:marLeft w:val="0"/>
      <w:marRight w:val="0"/>
      <w:marTop w:val="0"/>
      <w:marBottom w:val="0"/>
      <w:divBdr>
        <w:top w:val="none" w:sz="0" w:space="0" w:color="auto"/>
        <w:left w:val="none" w:sz="0" w:space="0" w:color="auto"/>
        <w:bottom w:val="none" w:sz="0" w:space="0" w:color="auto"/>
        <w:right w:val="none" w:sz="0" w:space="0" w:color="auto"/>
      </w:divBdr>
    </w:div>
    <w:div w:id="1284120241">
      <w:bodyDiv w:val="1"/>
      <w:marLeft w:val="0"/>
      <w:marRight w:val="0"/>
      <w:marTop w:val="0"/>
      <w:marBottom w:val="0"/>
      <w:divBdr>
        <w:top w:val="none" w:sz="0" w:space="0" w:color="auto"/>
        <w:left w:val="none" w:sz="0" w:space="0" w:color="auto"/>
        <w:bottom w:val="none" w:sz="0" w:space="0" w:color="auto"/>
        <w:right w:val="none" w:sz="0" w:space="0" w:color="auto"/>
      </w:divBdr>
    </w:div>
    <w:div w:id="1285691418">
      <w:bodyDiv w:val="1"/>
      <w:marLeft w:val="0"/>
      <w:marRight w:val="0"/>
      <w:marTop w:val="0"/>
      <w:marBottom w:val="0"/>
      <w:divBdr>
        <w:top w:val="none" w:sz="0" w:space="0" w:color="auto"/>
        <w:left w:val="none" w:sz="0" w:space="0" w:color="auto"/>
        <w:bottom w:val="none" w:sz="0" w:space="0" w:color="auto"/>
        <w:right w:val="none" w:sz="0" w:space="0" w:color="auto"/>
      </w:divBdr>
    </w:div>
    <w:div w:id="1287732637">
      <w:bodyDiv w:val="1"/>
      <w:marLeft w:val="0"/>
      <w:marRight w:val="0"/>
      <w:marTop w:val="0"/>
      <w:marBottom w:val="0"/>
      <w:divBdr>
        <w:top w:val="none" w:sz="0" w:space="0" w:color="auto"/>
        <w:left w:val="none" w:sz="0" w:space="0" w:color="auto"/>
        <w:bottom w:val="none" w:sz="0" w:space="0" w:color="auto"/>
        <w:right w:val="none" w:sz="0" w:space="0" w:color="auto"/>
      </w:divBdr>
    </w:div>
    <w:div w:id="1302922655">
      <w:bodyDiv w:val="1"/>
      <w:marLeft w:val="0"/>
      <w:marRight w:val="0"/>
      <w:marTop w:val="0"/>
      <w:marBottom w:val="0"/>
      <w:divBdr>
        <w:top w:val="none" w:sz="0" w:space="0" w:color="auto"/>
        <w:left w:val="none" w:sz="0" w:space="0" w:color="auto"/>
        <w:bottom w:val="none" w:sz="0" w:space="0" w:color="auto"/>
        <w:right w:val="none" w:sz="0" w:space="0" w:color="auto"/>
      </w:divBdr>
      <w:divsChild>
        <w:div w:id="1458991411">
          <w:marLeft w:val="0"/>
          <w:marRight w:val="0"/>
          <w:marTop w:val="0"/>
          <w:marBottom w:val="0"/>
          <w:divBdr>
            <w:top w:val="none" w:sz="0" w:space="0" w:color="auto"/>
            <w:left w:val="none" w:sz="0" w:space="0" w:color="auto"/>
            <w:bottom w:val="none" w:sz="0" w:space="0" w:color="auto"/>
            <w:right w:val="none" w:sz="0" w:space="0" w:color="auto"/>
          </w:divBdr>
          <w:divsChild>
            <w:div w:id="1691835194">
              <w:marLeft w:val="0"/>
              <w:marRight w:val="0"/>
              <w:marTop w:val="0"/>
              <w:marBottom w:val="0"/>
              <w:divBdr>
                <w:top w:val="none" w:sz="0" w:space="0" w:color="auto"/>
                <w:left w:val="none" w:sz="0" w:space="0" w:color="auto"/>
                <w:bottom w:val="none" w:sz="0" w:space="0" w:color="auto"/>
                <w:right w:val="none" w:sz="0" w:space="0" w:color="auto"/>
              </w:divBdr>
              <w:divsChild>
                <w:div w:id="1378820788">
                  <w:marLeft w:val="0"/>
                  <w:marRight w:val="0"/>
                  <w:marTop w:val="0"/>
                  <w:marBottom w:val="0"/>
                  <w:divBdr>
                    <w:top w:val="none" w:sz="0" w:space="0" w:color="auto"/>
                    <w:left w:val="none" w:sz="0" w:space="0" w:color="auto"/>
                    <w:bottom w:val="none" w:sz="0" w:space="0" w:color="auto"/>
                    <w:right w:val="none" w:sz="0" w:space="0" w:color="auto"/>
                  </w:divBdr>
                  <w:divsChild>
                    <w:div w:id="1618682321">
                      <w:marLeft w:val="0"/>
                      <w:marRight w:val="0"/>
                      <w:marTop w:val="0"/>
                      <w:marBottom w:val="0"/>
                      <w:divBdr>
                        <w:top w:val="none" w:sz="0" w:space="0" w:color="auto"/>
                        <w:left w:val="none" w:sz="0" w:space="0" w:color="auto"/>
                        <w:bottom w:val="none" w:sz="0" w:space="0" w:color="auto"/>
                        <w:right w:val="none" w:sz="0" w:space="0" w:color="auto"/>
                      </w:divBdr>
                      <w:divsChild>
                        <w:div w:id="171724795">
                          <w:marLeft w:val="0"/>
                          <w:marRight w:val="0"/>
                          <w:marTop w:val="0"/>
                          <w:marBottom w:val="0"/>
                          <w:divBdr>
                            <w:top w:val="none" w:sz="0" w:space="0" w:color="auto"/>
                            <w:left w:val="none" w:sz="0" w:space="0" w:color="auto"/>
                            <w:bottom w:val="none" w:sz="0" w:space="0" w:color="auto"/>
                            <w:right w:val="none" w:sz="0" w:space="0" w:color="auto"/>
                          </w:divBdr>
                          <w:divsChild>
                            <w:div w:id="1809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06182">
      <w:bodyDiv w:val="1"/>
      <w:marLeft w:val="0"/>
      <w:marRight w:val="0"/>
      <w:marTop w:val="0"/>
      <w:marBottom w:val="0"/>
      <w:divBdr>
        <w:top w:val="none" w:sz="0" w:space="0" w:color="auto"/>
        <w:left w:val="none" w:sz="0" w:space="0" w:color="auto"/>
        <w:bottom w:val="none" w:sz="0" w:space="0" w:color="auto"/>
        <w:right w:val="none" w:sz="0" w:space="0" w:color="auto"/>
      </w:divBdr>
    </w:div>
    <w:div w:id="1344892053">
      <w:bodyDiv w:val="1"/>
      <w:marLeft w:val="0"/>
      <w:marRight w:val="0"/>
      <w:marTop w:val="0"/>
      <w:marBottom w:val="0"/>
      <w:divBdr>
        <w:top w:val="none" w:sz="0" w:space="0" w:color="auto"/>
        <w:left w:val="none" w:sz="0" w:space="0" w:color="auto"/>
        <w:bottom w:val="none" w:sz="0" w:space="0" w:color="auto"/>
        <w:right w:val="none" w:sz="0" w:space="0" w:color="auto"/>
      </w:divBdr>
    </w:div>
    <w:div w:id="1348215385">
      <w:bodyDiv w:val="1"/>
      <w:marLeft w:val="0"/>
      <w:marRight w:val="0"/>
      <w:marTop w:val="0"/>
      <w:marBottom w:val="0"/>
      <w:divBdr>
        <w:top w:val="none" w:sz="0" w:space="0" w:color="auto"/>
        <w:left w:val="none" w:sz="0" w:space="0" w:color="auto"/>
        <w:bottom w:val="none" w:sz="0" w:space="0" w:color="auto"/>
        <w:right w:val="none" w:sz="0" w:space="0" w:color="auto"/>
      </w:divBdr>
    </w:div>
    <w:div w:id="1371034054">
      <w:bodyDiv w:val="1"/>
      <w:marLeft w:val="0"/>
      <w:marRight w:val="0"/>
      <w:marTop w:val="0"/>
      <w:marBottom w:val="0"/>
      <w:divBdr>
        <w:top w:val="none" w:sz="0" w:space="0" w:color="auto"/>
        <w:left w:val="none" w:sz="0" w:space="0" w:color="auto"/>
        <w:bottom w:val="none" w:sz="0" w:space="0" w:color="auto"/>
        <w:right w:val="none" w:sz="0" w:space="0" w:color="auto"/>
      </w:divBdr>
    </w:div>
    <w:div w:id="1374308291">
      <w:bodyDiv w:val="1"/>
      <w:marLeft w:val="0"/>
      <w:marRight w:val="0"/>
      <w:marTop w:val="0"/>
      <w:marBottom w:val="0"/>
      <w:divBdr>
        <w:top w:val="none" w:sz="0" w:space="0" w:color="auto"/>
        <w:left w:val="none" w:sz="0" w:space="0" w:color="auto"/>
        <w:bottom w:val="none" w:sz="0" w:space="0" w:color="auto"/>
        <w:right w:val="none" w:sz="0" w:space="0" w:color="auto"/>
      </w:divBdr>
    </w:div>
    <w:div w:id="1375613546">
      <w:bodyDiv w:val="1"/>
      <w:marLeft w:val="0"/>
      <w:marRight w:val="0"/>
      <w:marTop w:val="0"/>
      <w:marBottom w:val="0"/>
      <w:divBdr>
        <w:top w:val="none" w:sz="0" w:space="0" w:color="auto"/>
        <w:left w:val="none" w:sz="0" w:space="0" w:color="auto"/>
        <w:bottom w:val="none" w:sz="0" w:space="0" w:color="auto"/>
        <w:right w:val="none" w:sz="0" w:space="0" w:color="auto"/>
      </w:divBdr>
    </w:div>
    <w:div w:id="1376006248">
      <w:bodyDiv w:val="1"/>
      <w:marLeft w:val="0"/>
      <w:marRight w:val="0"/>
      <w:marTop w:val="0"/>
      <w:marBottom w:val="0"/>
      <w:divBdr>
        <w:top w:val="none" w:sz="0" w:space="0" w:color="auto"/>
        <w:left w:val="none" w:sz="0" w:space="0" w:color="auto"/>
        <w:bottom w:val="none" w:sz="0" w:space="0" w:color="auto"/>
        <w:right w:val="none" w:sz="0" w:space="0" w:color="auto"/>
      </w:divBdr>
      <w:divsChild>
        <w:div w:id="393620581">
          <w:marLeft w:val="0"/>
          <w:marRight w:val="0"/>
          <w:marTop w:val="0"/>
          <w:marBottom w:val="0"/>
          <w:divBdr>
            <w:top w:val="none" w:sz="0" w:space="0" w:color="auto"/>
            <w:left w:val="none" w:sz="0" w:space="0" w:color="auto"/>
            <w:bottom w:val="none" w:sz="0" w:space="0" w:color="auto"/>
            <w:right w:val="none" w:sz="0" w:space="0" w:color="auto"/>
          </w:divBdr>
          <w:divsChild>
            <w:div w:id="244846073">
              <w:marLeft w:val="0"/>
              <w:marRight w:val="0"/>
              <w:marTop w:val="0"/>
              <w:marBottom w:val="0"/>
              <w:divBdr>
                <w:top w:val="none" w:sz="0" w:space="0" w:color="auto"/>
                <w:left w:val="none" w:sz="0" w:space="0" w:color="auto"/>
                <w:bottom w:val="none" w:sz="0" w:space="0" w:color="auto"/>
                <w:right w:val="none" w:sz="0" w:space="0" w:color="auto"/>
              </w:divBdr>
              <w:divsChild>
                <w:div w:id="20891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38459">
          <w:marLeft w:val="0"/>
          <w:marRight w:val="0"/>
          <w:marTop w:val="0"/>
          <w:marBottom w:val="0"/>
          <w:divBdr>
            <w:top w:val="none" w:sz="0" w:space="0" w:color="auto"/>
            <w:left w:val="none" w:sz="0" w:space="0" w:color="auto"/>
            <w:bottom w:val="none" w:sz="0" w:space="0" w:color="auto"/>
            <w:right w:val="none" w:sz="0" w:space="0" w:color="auto"/>
          </w:divBdr>
          <w:divsChild>
            <w:div w:id="1097794996">
              <w:marLeft w:val="0"/>
              <w:marRight w:val="0"/>
              <w:marTop w:val="0"/>
              <w:marBottom w:val="0"/>
              <w:divBdr>
                <w:top w:val="none" w:sz="0" w:space="0" w:color="auto"/>
                <w:left w:val="none" w:sz="0" w:space="0" w:color="auto"/>
                <w:bottom w:val="none" w:sz="0" w:space="0" w:color="auto"/>
                <w:right w:val="none" w:sz="0" w:space="0" w:color="auto"/>
              </w:divBdr>
              <w:divsChild>
                <w:div w:id="862016603">
                  <w:marLeft w:val="0"/>
                  <w:marRight w:val="0"/>
                  <w:marTop w:val="0"/>
                  <w:marBottom w:val="0"/>
                  <w:divBdr>
                    <w:top w:val="none" w:sz="0" w:space="0" w:color="auto"/>
                    <w:left w:val="none" w:sz="0" w:space="0" w:color="auto"/>
                    <w:bottom w:val="none" w:sz="0" w:space="0" w:color="auto"/>
                    <w:right w:val="none" w:sz="0" w:space="0" w:color="auto"/>
                  </w:divBdr>
                  <w:divsChild>
                    <w:div w:id="8727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7187">
      <w:bodyDiv w:val="1"/>
      <w:marLeft w:val="0"/>
      <w:marRight w:val="0"/>
      <w:marTop w:val="0"/>
      <w:marBottom w:val="0"/>
      <w:divBdr>
        <w:top w:val="none" w:sz="0" w:space="0" w:color="auto"/>
        <w:left w:val="none" w:sz="0" w:space="0" w:color="auto"/>
        <w:bottom w:val="none" w:sz="0" w:space="0" w:color="auto"/>
        <w:right w:val="none" w:sz="0" w:space="0" w:color="auto"/>
      </w:divBdr>
    </w:div>
    <w:div w:id="1458913407">
      <w:bodyDiv w:val="1"/>
      <w:marLeft w:val="0"/>
      <w:marRight w:val="0"/>
      <w:marTop w:val="0"/>
      <w:marBottom w:val="0"/>
      <w:divBdr>
        <w:top w:val="none" w:sz="0" w:space="0" w:color="auto"/>
        <w:left w:val="none" w:sz="0" w:space="0" w:color="auto"/>
        <w:bottom w:val="none" w:sz="0" w:space="0" w:color="auto"/>
        <w:right w:val="none" w:sz="0" w:space="0" w:color="auto"/>
      </w:divBdr>
    </w:div>
    <w:div w:id="1493108781">
      <w:bodyDiv w:val="1"/>
      <w:marLeft w:val="0"/>
      <w:marRight w:val="0"/>
      <w:marTop w:val="0"/>
      <w:marBottom w:val="0"/>
      <w:divBdr>
        <w:top w:val="none" w:sz="0" w:space="0" w:color="auto"/>
        <w:left w:val="none" w:sz="0" w:space="0" w:color="auto"/>
        <w:bottom w:val="none" w:sz="0" w:space="0" w:color="auto"/>
        <w:right w:val="none" w:sz="0" w:space="0" w:color="auto"/>
      </w:divBdr>
    </w:div>
    <w:div w:id="1512598833">
      <w:bodyDiv w:val="1"/>
      <w:marLeft w:val="0"/>
      <w:marRight w:val="0"/>
      <w:marTop w:val="0"/>
      <w:marBottom w:val="0"/>
      <w:divBdr>
        <w:top w:val="none" w:sz="0" w:space="0" w:color="auto"/>
        <w:left w:val="none" w:sz="0" w:space="0" w:color="auto"/>
        <w:bottom w:val="none" w:sz="0" w:space="0" w:color="auto"/>
        <w:right w:val="none" w:sz="0" w:space="0" w:color="auto"/>
      </w:divBdr>
      <w:divsChild>
        <w:div w:id="392891322">
          <w:marLeft w:val="446"/>
          <w:marRight w:val="0"/>
          <w:marTop w:val="0"/>
          <w:marBottom w:val="0"/>
          <w:divBdr>
            <w:top w:val="none" w:sz="0" w:space="0" w:color="auto"/>
            <w:left w:val="none" w:sz="0" w:space="0" w:color="auto"/>
            <w:bottom w:val="none" w:sz="0" w:space="0" w:color="auto"/>
            <w:right w:val="none" w:sz="0" w:space="0" w:color="auto"/>
          </w:divBdr>
        </w:div>
        <w:div w:id="464543901">
          <w:marLeft w:val="446"/>
          <w:marRight w:val="0"/>
          <w:marTop w:val="0"/>
          <w:marBottom w:val="0"/>
          <w:divBdr>
            <w:top w:val="none" w:sz="0" w:space="0" w:color="auto"/>
            <w:left w:val="none" w:sz="0" w:space="0" w:color="auto"/>
            <w:bottom w:val="none" w:sz="0" w:space="0" w:color="auto"/>
            <w:right w:val="none" w:sz="0" w:space="0" w:color="auto"/>
          </w:divBdr>
        </w:div>
        <w:div w:id="492061646">
          <w:marLeft w:val="446"/>
          <w:marRight w:val="0"/>
          <w:marTop w:val="0"/>
          <w:marBottom w:val="0"/>
          <w:divBdr>
            <w:top w:val="none" w:sz="0" w:space="0" w:color="auto"/>
            <w:left w:val="none" w:sz="0" w:space="0" w:color="auto"/>
            <w:bottom w:val="none" w:sz="0" w:space="0" w:color="auto"/>
            <w:right w:val="none" w:sz="0" w:space="0" w:color="auto"/>
          </w:divBdr>
        </w:div>
        <w:div w:id="1205873921">
          <w:marLeft w:val="850"/>
          <w:marRight w:val="0"/>
          <w:marTop w:val="0"/>
          <w:marBottom w:val="0"/>
          <w:divBdr>
            <w:top w:val="none" w:sz="0" w:space="0" w:color="auto"/>
            <w:left w:val="none" w:sz="0" w:space="0" w:color="auto"/>
            <w:bottom w:val="none" w:sz="0" w:space="0" w:color="auto"/>
            <w:right w:val="none" w:sz="0" w:space="0" w:color="auto"/>
          </w:divBdr>
        </w:div>
        <w:div w:id="1313758040">
          <w:marLeft w:val="850"/>
          <w:marRight w:val="0"/>
          <w:marTop w:val="0"/>
          <w:marBottom w:val="0"/>
          <w:divBdr>
            <w:top w:val="none" w:sz="0" w:space="0" w:color="auto"/>
            <w:left w:val="none" w:sz="0" w:space="0" w:color="auto"/>
            <w:bottom w:val="none" w:sz="0" w:space="0" w:color="auto"/>
            <w:right w:val="none" w:sz="0" w:space="0" w:color="auto"/>
          </w:divBdr>
        </w:div>
        <w:div w:id="1614511980">
          <w:marLeft w:val="850"/>
          <w:marRight w:val="0"/>
          <w:marTop w:val="0"/>
          <w:marBottom w:val="0"/>
          <w:divBdr>
            <w:top w:val="none" w:sz="0" w:space="0" w:color="auto"/>
            <w:left w:val="none" w:sz="0" w:space="0" w:color="auto"/>
            <w:bottom w:val="none" w:sz="0" w:space="0" w:color="auto"/>
            <w:right w:val="none" w:sz="0" w:space="0" w:color="auto"/>
          </w:divBdr>
        </w:div>
        <w:div w:id="1749768101">
          <w:marLeft w:val="446"/>
          <w:marRight w:val="0"/>
          <w:marTop w:val="0"/>
          <w:marBottom w:val="0"/>
          <w:divBdr>
            <w:top w:val="none" w:sz="0" w:space="0" w:color="auto"/>
            <w:left w:val="none" w:sz="0" w:space="0" w:color="auto"/>
            <w:bottom w:val="none" w:sz="0" w:space="0" w:color="auto"/>
            <w:right w:val="none" w:sz="0" w:space="0" w:color="auto"/>
          </w:divBdr>
        </w:div>
        <w:div w:id="1908683514">
          <w:marLeft w:val="446"/>
          <w:marRight w:val="0"/>
          <w:marTop w:val="0"/>
          <w:marBottom w:val="0"/>
          <w:divBdr>
            <w:top w:val="none" w:sz="0" w:space="0" w:color="auto"/>
            <w:left w:val="none" w:sz="0" w:space="0" w:color="auto"/>
            <w:bottom w:val="none" w:sz="0" w:space="0" w:color="auto"/>
            <w:right w:val="none" w:sz="0" w:space="0" w:color="auto"/>
          </w:divBdr>
        </w:div>
      </w:divsChild>
    </w:div>
    <w:div w:id="1525703776">
      <w:bodyDiv w:val="1"/>
      <w:marLeft w:val="0"/>
      <w:marRight w:val="0"/>
      <w:marTop w:val="0"/>
      <w:marBottom w:val="0"/>
      <w:divBdr>
        <w:top w:val="none" w:sz="0" w:space="0" w:color="auto"/>
        <w:left w:val="none" w:sz="0" w:space="0" w:color="auto"/>
        <w:bottom w:val="none" w:sz="0" w:space="0" w:color="auto"/>
        <w:right w:val="none" w:sz="0" w:space="0" w:color="auto"/>
      </w:divBdr>
    </w:div>
    <w:div w:id="1528904906">
      <w:bodyDiv w:val="1"/>
      <w:marLeft w:val="0"/>
      <w:marRight w:val="0"/>
      <w:marTop w:val="0"/>
      <w:marBottom w:val="0"/>
      <w:divBdr>
        <w:top w:val="none" w:sz="0" w:space="0" w:color="auto"/>
        <w:left w:val="none" w:sz="0" w:space="0" w:color="auto"/>
        <w:bottom w:val="none" w:sz="0" w:space="0" w:color="auto"/>
        <w:right w:val="none" w:sz="0" w:space="0" w:color="auto"/>
      </w:divBdr>
    </w:div>
    <w:div w:id="1557468818">
      <w:bodyDiv w:val="1"/>
      <w:marLeft w:val="0"/>
      <w:marRight w:val="0"/>
      <w:marTop w:val="0"/>
      <w:marBottom w:val="0"/>
      <w:divBdr>
        <w:top w:val="none" w:sz="0" w:space="0" w:color="auto"/>
        <w:left w:val="none" w:sz="0" w:space="0" w:color="auto"/>
        <w:bottom w:val="none" w:sz="0" w:space="0" w:color="auto"/>
        <w:right w:val="none" w:sz="0" w:space="0" w:color="auto"/>
      </w:divBdr>
    </w:div>
    <w:div w:id="1558542187">
      <w:bodyDiv w:val="1"/>
      <w:marLeft w:val="0"/>
      <w:marRight w:val="0"/>
      <w:marTop w:val="0"/>
      <w:marBottom w:val="0"/>
      <w:divBdr>
        <w:top w:val="none" w:sz="0" w:space="0" w:color="auto"/>
        <w:left w:val="none" w:sz="0" w:space="0" w:color="auto"/>
        <w:bottom w:val="none" w:sz="0" w:space="0" w:color="auto"/>
        <w:right w:val="none" w:sz="0" w:space="0" w:color="auto"/>
      </w:divBdr>
    </w:div>
    <w:div w:id="1574926240">
      <w:bodyDiv w:val="1"/>
      <w:marLeft w:val="0"/>
      <w:marRight w:val="0"/>
      <w:marTop w:val="0"/>
      <w:marBottom w:val="0"/>
      <w:divBdr>
        <w:top w:val="none" w:sz="0" w:space="0" w:color="auto"/>
        <w:left w:val="none" w:sz="0" w:space="0" w:color="auto"/>
        <w:bottom w:val="none" w:sz="0" w:space="0" w:color="auto"/>
        <w:right w:val="none" w:sz="0" w:space="0" w:color="auto"/>
      </w:divBdr>
    </w:div>
    <w:div w:id="1592004827">
      <w:bodyDiv w:val="1"/>
      <w:marLeft w:val="0"/>
      <w:marRight w:val="0"/>
      <w:marTop w:val="0"/>
      <w:marBottom w:val="0"/>
      <w:divBdr>
        <w:top w:val="none" w:sz="0" w:space="0" w:color="auto"/>
        <w:left w:val="none" w:sz="0" w:space="0" w:color="auto"/>
        <w:bottom w:val="none" w:sz="0" w:space="0" w:color="auto"/>
        <w:right w:val="none" w:sz="0" w:space="0" w:color="auto"/>
      </w:divBdr>
    </w:div>
    <w:div w:id="1594052166">
      <w:bodyDiv w:val="1"/>
      <w:marLeft w:val="0"/>
      <w:marRight w:val="0"/>
      <w:marTop w:val="0"/>
      <w:marBottom w:val="0"/>
      <w:divBdr>
        <w:top w:val="none" w:sz="0" w:space="0" w:color="auto"/>
        <w:left w:val="none" w:sz="0" w:space="0" w:color="auto"/>
        <w:bottom w:val="none" w:sz="0" w:space="0" w:color="auto"/>
        <w:right w:val="none" w:sz="0" w:space="0" w:color="auto"/>
      </w:divBdr>
      <w:divsChild>
        <w:div w:id="1983921492">
          <w:marLeft w:val="547"/>
          <w:marRight w:val="0"/>
          <w:marTop w:val="0"/>
          <w:marBottom w:val="0"/>
          <w:divBdr>
            <w:top w:val="none" w:sz="0" w:space="0" w:color="auto"/>
            <w:left w:val="none" w:sz="0" w:space="0" w:color="auto"/>
            <w:bottom w:val="none" w:sz="0" w:space="0" w:color="auto"/>
            <w:right w:val="none" w:sz="0" w:space="0" w:color="auto"/>
          </w:divBdr>
        </w:div>
        <w:div w:id="1986931247">
          <w:marLeft w:val="547"/>
          <w:marRight w:val="0"/>
          <w:marTop w:val="0"/>
          <w:marBottom w:val="0"/>
          <w:divBdr>
            <w:top w:val="none" w:sz="0" w:space="0" w:color="auto"/>
            <w:left w:val="none" w:sz="0" w:space="0" w:color="auto"/>
            <w:bottom w:val="none" w:sz="0" w:space="0" w:color="auto"/>
            <w:right w:val="none" w:sz="0" w:space="0" w:color="auto"/>
          </w:divBdr>
        </w:div>
      </w:divsChild>
    </w:div>
    <w:div w:id="1603758126">
      <w:bodyDiv w:val="1"/>
      <w:marLeft w:val="0"/>
      <w:marRight w:val="0"/>
      <w:marTop w:val="0"/>
      <w:marBottom w:val="0"/>
      <w:divBdr>
        <w:top w:val="none" w:sz="0" w:space="0" w:color="auto"/>
        <w:left w:val="none" w:sz="0" w:space="0" w:color="auto"/>
        <w:bottom w:val="none" w:sz="0" w:space="0" w:color="auto"/>
        <w:right w:val="none" w:sz="0" w:space="0" w:color="auto"/>
      </w:divBdr>
    </w:div>
    <w:div w:id="1605649112">
      <w:bodyDiv w:val="1"/>
      <w:marLeft w:val="0"/>
      <w:marRight w:val="0"/>
      <w:marTop w:val="0"/>
      <w:marBottom w:val="0"/>
      <w:divBdr>
        <w:top w:val="none" w:sz="0" w:space="0" w:color="auto"/>
        <w:left w:val="none" w:sz="0" w:space="0" w:color="auto"/>
        <w:bottom w:val="none" w:sz="0" w:space="0" w:color="auto"/>
        <w:right w:val="none" w:sz="0" w:space="0" w:color="auto"/>
      </w:divBdr>
    </w:div>
    <w:div w:id="1606382973">
      <w:bodyDiv w:val="1"/>
      <w:marLeft w:val="0"/>
      <w:marRight w:val="0"/>
      <w:marTop w:val="0"/>
      <w:marBottom w:val="0"/>
      <w:divBdr>
        <w:top w:val="none" w:sz="0" w:space="0" w:color="auto"/>
        <w:left w:val="none" w:sz="0" w:space="0" w:color="auto"/>
        <w:bottom w:val="none" w:sz="0" w:space="0" w:color="auto"/>
        <w:right w:val="none" w:sz="0" w:space="0" w:color="auto"/>
      </w:divBdr>
    </w:div>
    <w:div w:id="1683623275">
      <w:bodyDiv w:val="1"/>
      <w:marLeft w:val="0"/>
      <w:marRight w:val="0"/>
      <w:marTop w:val="0"/>
      <w:marBottom w:val="0"/>
      <w:divBdr>
        <w:top w:val="none" w:sz="0" w:space="0" w:color="auto"/>
        <w:left w:val="none" w:sz="0" w:space="0" w:color="auto"/>
        <w:bottom w:val="none" w:sz="0" w:space="0" w:color="auto"/>
        <w:right w:val="none" w:sz="0" w:space="0" w:color="auto"/>
      </w:divBdr>
    </w:div>
    <w:div w:id="1709449252">
      <w:bodyDiv w:val="1"/>
      <w:marLeft w:val="0"/>
      <w:marRight w:val="0"/>
      <w:marTop w:val="0"/>
      <w:marBottom w:val="0"/>
      <w:divBdr>
        <w:top w:val="none" w:sz="0" w:space="0" w:color="auto"/>
        <w:left w:val="none" w:sz="0" w:space="0" w:color="auto"/>
        <w:bottom w:val="none" w:sz="0" w:space="0" w:color="auto"/>
        <w:right w:val="none" w:sz="0" w:space="0" w:color="auto"/>
      </w:divBdr>
    </w:div>
    <w:div w:id="1719041337">
      <w:bodyDiv w:val="1"/>
      <w:marLeft w:val="0"/>
      <w:marRight w:val="0"/>
      <w:marTop w:val="0"/>
      <w:marBottom w:val="0"/>
      <w:divBdr>
        <w:top w:val="none" w:sz="0" w:space="0" w:color="auto"/>
        <w:left w:val="none" w:sz="0" w:space="0" w:color="auto"/>
        <w:bottom w:val="none" w:sz="0" w:space="0" w:color="auto"/>
        <w:right w:val="none" w:sz="0" w:space="0" w:color="auto"/>
      </w:divBdr>
    </w:div>
    <w:div w:id="1720549261">
      <w:bodyDiv w:val="1"/>
      <w:marLeft w:val="0"/>
      <w:marRight w:val="0"/>
      <w:marTop w:val="0"/>
      <w:marBottom w:val="0"/>
      <w:divBdr>
        <w:top w:val="none" w:sz="0" w:space="0" w:color="auto"/>
        <w:left w:val="none" w:sz="0" w:space="0" w:color="auto"/>
        <w:bottom w:val="none" w:sz="0" w:space="0" w:color="auto"/>
        <w:right w:val="none" w:sz="0" w:space="0" w:color="auto"/>
      </w:divBdr>
      <w:divsChild>
        <w:div w:id="1932426272">
          <w:marLeft w:val="446"/>
          <w:marRight w:val="0"/>
          <w:marTop w:val="0"/>
          <w:marBottom w:val="0"/>
          <w:divBdr>
            <w:top w:val="none" w:sz="0" w:space="0" w:color="auto"/>
            <w:left w:val="none" w:sz="0" w:space="0" w:color="auto"/>
            <w:bottom w:val="none" w:sz="0" w:space="0" w:color="auto"/>
            <w:right w:val="none" w:sz="0" w:space="0" w:color="auto"/>
          </w:divBdr>
        </w:div>
      </w:divsChild>
    </w:div>
    <w:div w:id="1759906318">
      <w:bodyDiv w:val="1"/>
      <w:marLeft w:val="0"/>
      <w:marRight w:val="0"/>
      <w:marTop w:val="0"/>
      <w:marBottom w:val="0"/>
      <w:divBdr>
        <w:top w:val="none" w:sz="0" w:space="0" w:color="auto"/>
        <w:left w:val="none" w:sz="0" w:space="0" w:color="auto"/>
        <w:bottom w:val="none" w:sz="0" w:space="0" w:color="auto"/>
        <w:right w:val="none" w:sz="0" w:space="0" w:color="auto"/>
      </w:divBdr>
    </w:div>
    <w:div w:id="1793094545">
      <w:bodyDiv w:val="1"/>
      <w:marLeft w:val="0"/>
      <w:marRight w:val="0"/>
      <w:marTop w:val="0"/>
      <w:marBottom w:val="0"/>
      <w:divBdr>
        <w:top w:val="none" w:sz="0" w:space="0" w:color="auto"/>
        <w:left w:val="none" w:sz="0" w:space="0" w:color="auto"/>
        <w:bottom w:val="none" w:sz="0" w:space="0" w:color="auto"/>
        <w:right w:val="none" w:sz="0" w:space="0" w:color="auto"/>
      </w:divBdr>
      <w:divsChild>
        <w:div w:id="298464866">
          <w:marLeft w:val="850"/>
          <w:marRight w:val="0"/>
          <w:marTop w:val="0"/>
          <w:marBottom w:val="0"/>
          <w:divBdr>
            <w:top w:val="none" w:sz="0" w:space="0" w:color="auto"/>
            <w:left w:val="none" w:sz="0" w:space="0" w:color="auto"/>
            <w:bottom w:val="none" w:sz="0" w:space="0" w:color="auto"/>
            <w:right w:val="none" w:sz="0" w:space="0" w:color="auto"/>
          </w:divBdr>
        </w:div>
        <w:div w:id="660275285">
          <w:marLeft w:val="850"/>
          <w:marRight w:val="0"/>
          <w:marTop w:val="0"/>
          <w:marBottom w:val="0"/>
          <w:divBdr>
            <w:top w:val="none" w:sz="0" w:space="0" w:color="auto"/>
            <w:left w:val="none" w:sz="0" w:space="0" w:color="auto"/>
            <w:bottom w:val="none" w:sz="0" w:space="0" w:color="auto"/>
            <w:right w:val="none" w:sz="0" w:space="0" w:color="auto"/>
          </w:divBdr>
        </w:div>
        <w:div w:id="783497731">
          <w:marLeft w:val="446"/>
          <w:marRight w:val="0"/>
          <w:marTop w:val="0"/>
          <w:marBottom w:val="0"/>
          <w:divBdr>
            <w:top w:val="none" w:sz="0" w:space="0" w:color="auto"/>
            <w:left w:val="none" w:sz="0" w:space="0" w:color="auto"/>
            <w:bottom w:val="none" w:sz="0" w:space="0" w:color="auto"/>
            <w:right w:val="none" w:sz="0" w:space="0" w:color="auto"/>
          </w:divBdr>
        </w:div>
        <w:div w:id="950014932">
          <w:marLeft w:val="446"/>
          <w:marRight w:val="0"/>
          <w:marTop w:val="0"/>
          <w:marBottom w:val="0"/>
          <w:divBdr>
            <w:top w:val="none" w:sz="0" w:space="0" w:color="auto"/>
            <w:left w:val="none" w:sz="0" w:space="0" w:color="auto"/>
            <w:bottom w:val="none" w:sz="0" w:space="0" w:color="auto"/>
            <w:right w:val="none" w:sz="0" w:space="0" w:color="auto"/>
          </w:divBdr>
        </w:div>
        <w:div w:id="1064336735">
          <w:marLeft w:val="850"/>
          <w:marRight w:val="0"/>
          <w:marTop w:val="0"/>
          <w:marBottom w:val="0"/>
          <w:divBdr>
            <w:top w:val="none" w:sz="0" w:space="0" w:color="auto"/>
            <w:left w:val="none" w:sz="0" w:space="0" w:color="auto"/>
            <w:bottom w:val="none" w:sz="0" w:space="0" w:color="auto"/>
            <w:right w:val="none" w:sz="0" w:space="0" w:color="auto"/>
          </w:divBdr>
        </w:div>
        <w:div w:id="1273899767">
          <w:marLeft w:val="446"/>
          <w:marRight w:val="0"/>
          <w:marTop w:val="0"/>
          <w:marBottom w:val="0"/>
          <w:divBdr>
            <w:top w:val="none" w:sz="0" w:space="0" w:color="auto"/>
            <w:left w:val="none" w:sz="0" w:space="0" w:color="auto"/>
            <w:bottom w:val="none" w:sz="0" w:space="0" w:color="auto"/>
            <w:right w:val="none" w:sz="0" w:space="0" w:color="auto"/>
          </w:divBdr>
        </w:div>
        <w:div w:id="2016612093">
          <w:marLeft w:val="446"/>
          <w:marRight w:val="0"/>
          <w:marTop w:val="0"/>
          <w:marBottom w:val="0"/>
          <w:divBdr>
            <w:top w:val="none" w:sz="0" w:space="0" w:color="auto"/>
            <w:left w:val="none" w:sz="0" w:space="0" w:color="auto"/>
            <w:bottom w:val="none" w:sz="0" w:space="0" w:color="auto"/>
            <w:right w:val="none" w:sz="0" w:space="0" w:color="auto"/>
          </w:divBdr>
        </w:div>
        <w:div w:id="2051880227">
          <w:marLeft w:val="446"/>
          <w:marRight w:val="0"/>
          <w:marTop w:val="0"/>
          <w:marBottom w:val="0"/>
          <w:divBdr>
            <w:top w:val="none" w:sz="0" w:space="0" w:color="auto"/>
            <w:left w:val="none" w:sz="0" w:space="0" w:color="auto"/>
            <w:bottom w:val="none" w:sz="0" w:space="0" w:color="auto"/>
            <w:right w:val="none" w:sz="0" w:space="0" w:color="auto"/>
          </w:divBdr>
        </w:div>
      </w:divsChild>
    </w:div>
    <w:div w:id="1797678951">
      <w:bodyDiv w:val="1"/>
      <w:marLeft w:val="0"/>
      <w:marRight w:val="0"/>
      <w:marTop w:val="0"/>
      <w:marBottom w:val="0"/>
      <w:divBdr>
        <w:top w:val="none" w:sz="0" w:space="0" w:color="auto"/>
        <w:left w:val="none" w:sz="0" w:space="0" w:color="auto"/>
        <w:bottom w:val="none" w:sz="0" w:space="0" w:color="auto"/>
        <w:right w:val="none" w:sz="0" w:space="0" w:color="auto"/>
      </w:divBdr>
    </w:div>
    <w:div w:id="1836602897">
      <w:bodyDiv w:val="1"/>
      <w:marLeft w:val="0"/>
      <w:marRight w:val="0"/>
      <w:marTop w:val="0"/>
      <w:marBottom w:val="0"/>
      <w:divBdr>
        <w:top w:val="none" w:sz="0" w:space="0" w:color="auto"/>
        <w:left w:val="none" w:sz="0" w:space="0" w:color="auto"/>
        <w:bottom w:val="none" w:sz="0" w:space="0" w:color="auto"/>
        <w:right w:val="none" w:sz="0" w:space="0" w:color="auto"/>
      </w:divBdr>
    </w:div>
    <w:div w:id="1838107122">
      <w:bodyDiv w:val="1"/>
      <w:marLeft w:val="0"/>
      <w:marRight w:val="0"/>
      <w:marTop w:val="0"/>
      <w:marBottom w:val="0"/>
      <w:divBdr>
        <w:top w:val="none" w:sz="0" w:space="0" w:color="auto"/>
        <w:left w:val="none" w:sz="0" w:space="0" w:color="auto"/>
        <w:bottom w:val="none" w:sz="0" w:space="0" w:color="auto"/>
        <w:right w:val="none" w:sz="0" w:space="0" w:color="auto"/>
      </w:divBdr>
    </w:div>
    <w:div w:id="1844516213">
      <w:bodyDiv w:val="1"/>
      <w:marLeft w:val="0"/>
      <w:marRight w:val="0"/>
      <w:marTop w:val="0"/>
      <w:marBottom w:val="0"/>
      <w:divBdr>
        <w:top w:val="none" w:sz="0" w:space="0" w:color="auto"/>
        <w:left w:val="none" w:sz="0" w:space="0" w:color="auto"/>
        <w:bottom w:val="none" w:sz="0" w:space="0" w:color="auto"/>
        <w:right w:val="none" w:sz="0" w:space="0" w:color="auto"/>
      </w:divBdr>
      <w:divsChild>
        <w:div w:id="4405049">
          <w:marLeft w:val="547"/>
          <w:marRight w:val="0"/>
          <w:marTop w:val="144"/>
          <w:marBottom w:val="0"/>
          <w:divBdr>
            <w:top w:val="none" w:sz="0" w:space="0" w:color="auto"/>
            <w:left w:val="none" w:sz="0" w:space="0" w:color="auto"/>
            <w:bottom w:val="none" w:sz="0" w:space="0" w:color="auto"/>
            <w:right w:val="none" w:sz="0" w:space="0" w:color="auto"/>
          </w:divBdr>
        </w:div>
        <w:div w:id="377585204">
          <w:marLeft w:val="547"/>
          <w:marRight w:val="0"/>
          <w:marTop w:val="144"/>
          <w:marBottom w:val="0"/>
          <w:divBdr>
            <w:top w:val="none" w:sz="0" w:space="0" w:color="auto"/>
            <w:left w:val="none" w:sz="0" w:space="0" w:color="auto"/>
            <w:bottom w:val="none" w:sz="0" w:space="0" w:color="auto"/>
            <w:right w:val="none" w:sz="0" w:space="0" w:color="auto"/>
          </w:divBdr>
        </w:div>
        <w:div w:id="1702902494">
          <w:marLeft w:val="547"/>
          <w:marRight w:val="0"/>
          <w:marTop w:val="144"/>
          <w:marBottom w:val="0"/>
          <w:divBdr>
            <w:top w:val="none" w:sz="0" w:space="0" w:color="auto"/>
            <w:left w:val="none" w:sz="0" w:space="0" w:color="auto"/>
            <w:bottom w:val="none" w:sz="0" w:space="0" w:color="auto"/>
            <w:right w:val="none" w:sz="0" w:space="0" w:color="auto"/>
          </w:divBdr>
        </w:div>
      </w:divsChild>
    </w:div>
    <w:div w:id="1883052987">
      <w:bodyDiv w:val="1"/>
      <w:marLeft w:val="0"/>
      <w:marRight w:val="0"/>
      <w:marTop w:val="0"/>
      <w:marBottom w:val="0"/>
      <w:divBdr>
        <w:top w:val="none" w:sz="0" w:space="0" w:color="auto"/>
        <w:left w:val="none" w:sz="0" w:space="0" w:color="auto"/>
        <w:bottom w:val="none" w:sz="0" w:space="0" w:color="auto"/>
        <w:right w:val="none" w:sz="0" w:space="0" w:color="auto"/>
      </w:divBdr>
    </w:div>
    <w:div w:id="1885437876">
      <w:bodyDiv w:val="1"/>
      <w:marLeft w:val="0"/>
      <w:marRight w:val="0"/>
      <w:marTop w:val="0"/>
      <w:marBottom w:val="0"/>
      <w:divBdr>
        <w:top w:val="none" w:sz="0" w:space="0" w:color="auto"/>
        <w:left w:val="none" w:sz="0" w:space="0" w:color="auto"/>
        <w:bottom w:val="none" w:sz="0" w:space="0" w:color="auto"/>
        <w:right w:val="none" w:sz="0" w:space="0" w:color="auto"/>
      </w:divBdr>
      <w:divsChild>
        <w:div w:id="1328552882">
          <w:marLeft w:val="446"/>
          <w:marRight w:val="0"/>
          <w:marTop w:val="0"/>
          <w:marBottom w:val="0"/>
          <w:divBdr>
            <w:top w:val="none" w:sz="0" w:space="0" w:color="auto"/>
            <w:left w:val="none" w:sz="0" w:space="0" w:color="auto"/>
            <w:bottom w:val="none" w:sz="0" w:space="0" w:color="auto"/>
            <w:right w:val="none" w:sz="0" w:space="0" w:color="auto"/>
          </w:divBdr>
        </w:div>
        <w:div w:id="1852836348">
          <w:marLeft w:val="446"/>
          <w:marRight w:val="0"/>
          <w:marTop w:val="0"/>
          <w:marBottom w:val="0"/>
          <w:divBdr>
            <w:top w:val="none" w:sz="0" w:space="0" w:color="auto"/>
            <w:left w:val="none" w:sz="0" w:space="0" w:color="auto"/>
            <w:bottom w:val="none" w:sz="0" w:space="0" w:color="auto"/>
            <w:right w:val="none" w:sz="0" w:space="0" w:color="auto"/>
          </w:divBdr>
        </w:div>
        <w:div w:id="2032218073">
          <w:marLeft w:val="446"/>
          <w:marRight w:val="0"/>
          <w:marTop w:val="0"/>
          <w:marBottom w:val="0"/>
          <w:divBdr>
            <w:top w:val="none" w:sz="0" w:space="0" w:color="auto"/>
            <w:left w:val="none" w:sz="0" w:space="0" w:color="auto"/>
            <w:bottom w:val="none" w:sz="0" w:space="0" w:color="auto"/>
            <w:right w:val="none" w:sz="0" w:space="0" w:color="auto"/>
          </w:divBdr>
        </w:div>
      </w:divsChild>
    </w:div>
    <w:div w:id="1915048199">
      <w:bodyDiv w:val="1"/>
      <w:marLeft w:val="0"/>
      <w:marRight w:val="0"/>
      <w:marTop w:val="0"/>
      <w:marBottom w:val="0"/>
      <w:divBdr>
        <w:top w:val="none" w:sz="0" w:space="0" w:color="auto"/>
        <w:left w:val="none" w:sz="0" w:space="0" w:color="auto"/>
        <w:bottom w:val="none" w:sz="0" w:space="0" w:color="auto"/>
        <w:right w:val="none" w:sz="0" w:space="0" w:color="auto"/>
      </w:divBdr>
    </w:div>
    <w:div w:id="1917782371">
      <w:bodyDiv w:val="1"/>
      <w:marLeft w:val="0"/>
      <w:marRight w:val="0"/>
      <w:marTop w:val="0"/>
      <w:marBottom w:val="0"/>
      <w:divBdr>
        <w:top w:val="none" w:sz="0" w:space="0" w:color="auto"/>
        <w:left w:val="none" w:sz="0" w:space="0" w:color="auto"/>
        <w:bottom w:val="none" w:sz="0" w:space="0" w:color="auto"/>
        <w:right w:val="none" w:sz="0" w:space="0" w:color="auto"/>
      </w:divBdr>
    </w:div>
    <w:div w:id="1929339925">
      <w:bodyDiv w:val="1"/>
      <w:marLeft w:val="0"/>
      <w:marRight w:val="0"/>
      <w:marTop w:val="0"/>
      <w:marBottom w:val="0"/>
      <w:divBdr>
        <w:top w:val="none" w:sz="0" w:space="0" w:color="auto"/>
        <w:left w:val="none" w:sz="0" w:space="0" w:color="auto"/>
        <w:bottom w:val="none" w:sz="0" w:space="0" w:color="auto"/>
        <w:right w:val="none" w:sz="0" w:space="0" w:color="auto"/>
      </w:divBdr>
    </w:div>
    <w:div w:id="1954169487">
      <w:bodyDiv w:val="1"/>
      <w:marLeft w:val="0"/>
      <w:marRight w:val="0"/>
      <w:marTop w:val="0"/>
      <w:marBottom w:val="0"/>
      <w:divBdr>
        <w:top w:val="none" w:sz="0" w:space="0" w:color="auto"/>
        <w:left w:val="none" w:sz="0" w:space="0" w:color="auto"/>
        <w:bottom w:val="none" w:sz="0" w:space="0" w:color="auto"/>
        <w:right w:val="none" w:sz="0" w:space="0" w:color="auto"/>
      </w:divBdr>
    </w:div>
    <w:div w:id="1954508761">
      <w:bodyDiv w:val="1"/>
      <w:marLeft w:val="0"/>
      <w:marRight w:val="0"/>
      <w:marTop w:val="0"/>
      <w:marBottom w:val="0"/>
      <w:divBdr>
        <w:top w:val="none" w:sz="0" w:space="0" w:color="auto"/>
        <w:left w:val="none" w:sz="0" w:space="0" w:color="auto"/>
        <w:bottom w:val="none" w:sz="0" w:space="0" w:color="auto"/>
        <w:right w:val="none" w:sz="0" w:space="0" w:color="auto"/>
      </w:divBdr>
    </w:div>
    <w:div w:id="1964146685">
      <w:bodyDiv w:val="1"/>
      <w:marLeft w:val="0"/>
      <w:marRight w:val="0"/>
      <w:marTop w:val="0"/>
      <w:marBottom w:val="0"/>
      <w:divBdr>
        <w:top w:val="none" w:sz="0" w:space="0" w:color="auto"/>
        <w:left w:val="none" w:sz="0" w:space="0" w:color="auto"/>
        <w:bottom w:val="none" w:sz="0" w:space="0" w:color="auto"/>
        <w:right w:val="none" w:sz="0" w:space="0" w:color="auto"/>
      </w:divBdr>
    </w:div>
    <w:div w:id="1964574420">
      <w:bodyDiv w:val="1"/>
      <w:marLeft w:val="0"/>
      <w:marRight w:val="0"/>
      <w:marTop w:val="0"/>
      <w:marBottom w:val="0"/>
      <w:divBdr>
        <w:top w:val="none" w:sz="0" w:space="0" w:color="auto"/>
        <w:left w:val="none" w:sz="0" w:space="0" w:color="auto"/>
        <w:bottom w:val="none" w:sz="0" w:space="0" w:color="auto"/>
        <w:right w:val="none" w:sz="0" w:space="0" w:color="auto"/>
      </w:divBdr>
      <w:divsChild>
        <w:div w:id="208419617">
          <w:marLeft w:val="0"/>
          <w:marRight w:val="0"/>
          <w:marTop w:val="0"/>
          <w:marBottom w:val="0"/>
          <w:divBdr>
            <w:top w:val="none" w:sz="0" w:space="0" w:color="auto"/>
            <w:left w:val="none" w:sz="0" w:space="0" w:color="auto"/>
            <w:bottom w:val="none" w:sz="0" w:space="0" w:color="auto"/>
            <w:right w:val="none" w:sz="0" w:space="0" w:color="auto"/>
          </w:divBdr>
          <w:divsChild>
            <w:div w:id="216207862">
              <w:marLeft w:val="0"/>
              <w:marRight w:val="0"/>
              <w:marTop w:val="0"/>
              <w:marBottom w:val="0"/>
              <w:divBdr>
                <w:top w:val="none" w:sz="0" w:space="0" w:color="auto"/>
                <w:left w:val="none" w:sz="0" w:space="0" w:color="auto"/>
                <w:bottom w:val="none" w:sz="0" w:space="0" w:color="auto"/>
                <w:right w:val="none" w:sz="0" w:space="0" w:color="auto"/>
              </w:divBdr>
              <w:divsChild>
                <w:div w:id="1031031577">
                  <w:marLeft w:val="0"/>
                  <w:marRight w:val="0"/>
                  <w:marTop w:val="0"/>
                  <w:marBottom w:val="0"/>
                  <w:divBdr>
                    <w:top w:val="none" w:sz="0" w:space="0" w:color="auto"/>
                    <w:left w:val="none" w:sz="0" w:space="0" w:color="auto"/>
                    <w:bottom w:val="none" w:sz="0" w:space="0" w:color="auto"/>
                    <w:right w:val="none" w:sz="0" w:space="0" w:color="auto"/>
                  </w:divBdr>
                  <w:divsChild>
                    <w:div w:id="51466257">
                      <w:marLeft w:val="0"/>
                      <w:marRight w:val="0"/>
                      <w:marTop w:val="0"/>
                      <w:marBottom w:val="0"/>
                      <w:divBdr>
                        <w:top w:val="none" w:sz="0" w:space="0" w:color="auto"/>
                        <w:left w:val="none" w:sz="0" w:space="0" w:color="auto"/>
                        <w:bottom w:val="none" w:sz="0" w:space="0" w:color="auto"/>
                        <w:right w:val="none" w:sz="0" w:space="0" w:color="auto"/>
                      </w:divBdr>
                      <w:divsChild>
                        <w:div w:id="1376848853">
                          <w:marLeft w:val="0"/>
                          <w:marRight w:val="0"/>
                          <w:marTop w:val="0"/>
                          <w:marBottom w:val="0"/>
                          <w:divBdr>
                            <w:top w:val="none" w:sz="0" w:space="0" w:color="auto"/>
                            <w:left w:val="none" w:sz="0" w:space="0" w:color="auto"/>
                            <w:bottom w:val="none" w:sz="0" w:space="0" w:color="auto"/>
                            <w:right w:val="none" w:sz="0" w:space="0" w:color="auto"/>
                          </w:divBdr>
                          <w:divsChild>
                            <w:div w:id="17413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723077">
      <w:bodyDiv w:val="1"/>
      <w:marLeft w:val="0"/>
      <w:marRight w:val="0"/>
      <w:marTop w:val="0"/>
      <w:marBottom w:val="0"/>
      <w:divBdr>
        <w:top w:val="none" w:sz="0" w:space="0" w:color="auto"/>
        <w:left w:val="none" w:sz="0" w:space="0" w:color="auto"/>
        <w:bottom w:val="none" w:sz="0" w:space="0" w:color="auto"/>
        <w:right w:val="none" w:sz="0" w:space="0" w:color="auto"/>
      </w:divBdr>
    </w:div>
    <w:div w:id="1991515223">
      <w:bodyDiv w:val="1"/>
      <w:marLeft w:val="0"/>
      <w:marRight w:val="0"/>
      <w:marTop w:val="0"/>
      <w:marBottom w:val="0"/>
      <w:divBdr>
        <w:top w:val="none" w:sz="0" w:space="0" w:color="auto"/>
        <w:left w:val="none" w:sz="0" w:space="0" w:color="auto"/>
        <w:bottom w:val="none" w:sz="0" w:space="0" w:color="auto"/>
        <w:right w:val="none" w:sz="0" w:space="0" w:color="auto"/>
      </w:divBdr>
    </w:div>
    <w:div w:id="1994719745">
      <w:bodyDiv w:val="1"/>
      <w:marLeft w:val="0"/>
      <w:marRight w:val="0"/>
      <w:marTop w:val="0"/>
      <w:marBottom w:val="0"/>
      <w:divBdr>
        <w:top w:val="none" w:sz="0" w:space="0" w:color="auto"/>
        <w:left w:val="none" w:sz="0" w:space="0" w:color="auto"/>
        <w:bottom w:val="none" w:sz="0" w:space="0" w:color="auto"/>
        <w:right w:val="none" w:sz="0" w:space="0" w:color="auto"/>
      </w:divBdr>
      <w:divsChild>
        <w:div w:id="181631705">
          <w:marLeft w:val="547"/>
          <w:marRight w:val="0"/>
          <w:marTop w:val="106"/>
          <w:marBottom w:val="0"/>
          <w:divBdr>
            <w:top w:val="none" w:sz="0" w:space="0" w:color="auto"/>
            <w:left w:val="none" w:sz="0" w:space="0" w:color="auto"/>
            <w:bottom w:val="none" w:sz="0" w:space="0" w:color="auto"/>
            <w:right w:val="none" w:sz="0" w:space="0" w:color="auto"/>
          </w:divBdr>
        </w:div>
        <w:div w:id="967324660">
          <w:marLeft w:val="547"/>
          <w:marRight w:val="0"/>
          <w:marTop w:val="106"/>
          <w:marBottom w:val="0"/>
          <w:divBdr>
            <w:top w:val="none" w:sz="0" w:space="0" w:color="auto"/>
            <w:left w:val="none" w:sz="0" w:space="0" w:color="auto"/>
            <w:bottom w:val="none" w:sz="0" w:space="0" w:color="auto"/>
            <w:right w:val="none" w:sz="0" w:space="0" w:color="auto"/>
          </w:divBdr>
        </w:div>
        <w:div w:id="1193811228">
          <w:marLeft w:val="547"/>
          <w:marRight w:val="0"/>
          <w:marTop w:val="106"/>
          <w:marBottom w:val="0"/>
          <w:divBdr>
            <w:top w:val="none" w:sz="0" w:space="0" w:color="auto"/>
            <w:left w:val="none" w:sz="0" w:space="0" w:color="auto"/>
            <w:bottom w:val="none" w:sz="0" w:space="0" w:color="auto"/>
            <w:right w:val="none" w:sz="0" w:space="0" w:color="auto"/>
          </w:divBdr>
        </w:div>
        <w:div w:id="1237933087">
          <w:marLeft w:val="547"/>
          <w:marRight w:val="0"/>
          <w:marTop w:val="106"/>
          <w:marBottom w:val="0"/>
          <w:divBdr>
            <w:top w:val="none" w:sz="0" w:space="0" w:color="auto"/>
            <w:left w:val="none" w:sz="0" w:space="0" w:color="auto"/>
            <w:bottom w:val="none" w:sz="0" w:space="0" w:color="auto"/>
            <w:right w:val="none" w:sz="0" w:space="0" w:color="auto"/>
          </w:divBdr>
        </w:div>
        <w:div w:id="1769422523">
          <w:marLeft w:val="547"/>
          <w:marRight w:val="0"/>
          <w:marTop w:val="106"/>
          <w:marBottom w:val="0"/>
          <w:divBdr>
            <w:top w:val="none" w:sz="0" w:space="0" w:color="auto"/>
            <w:left w:val="none" w:sz="0" w:space="0" w:color="auto"/>
            <w:bottom w:val="none" w:sz="0" w:space="0" w:color="auto"/>
            <w:right w:val="none" w:sz="0" w:space="0" w:color="auto"/>
          </w:divBdr>
        </w:div>
        <w:div w:id="1929919252">
          <w:marLeft w:val="547"/>
          <w:marRight w:val="0"/>
          <w:marTop w:val="106"/>
          <w:marBottom w:val="0"/>
          <w:divBdr>
            <w:top w:val="none" w:sz="0" w:space="0" w:color="auto"/>
            <w:left w:val="none" w:sz="0" w:space="0" w:color="auto"/>
            <w:bottom w:val="none" w:sz="0" w:space="0" w:color="auto"/>
            <w:right w:val="none" w:sz="0" w:space="0" w:color="auto"/>
          </w:divBdr>
        </w:div>
      </w:divsChild>
    </w:div>
    <w:div w:id="2029790463">
      <w:bodyDiv w:val="1"/>
      <w:marLeft w:val="0"/>
      <w:marRight w:val="0"/>
      <w:marTop w:val="0"/>
      <w:marBottom w:val="0"/>
      <w:divBdr>
        <w:top w:val="none" w:sz="0" w:space="0" w:color="auto"/>
        <w:left w:val="none" w:sz="0" w:space="0" w:color="auto"/>
        <w:bottom w:val="none" w:sz="0" w:space="0" w:color="auto"/>
        <w:right w:val="none" w:sz="0" w:space="0" w:color="auto"/>
      </w:divBdr>
      <w:divsChild>
        <w:div w:id="957416669">
          <w:marLeft w:val="446"/>
          <w:marRight w:val="0"/>
          <w:marTop w:val="0"/>
          <w:marBottom w:val="0"/>
          <w:divBdr>
            <w:top w:val="none" w:sz="0" w:space="0" w:color="auto"/>
            <w:left w:val="none" w:sz="0" w:space="0" w:color="auto"/>
            <w:bottom w:val="none" w:sz="0" w:space="0" w:color="auto"/>
            <w:right w:val="none" w:sz="0" w:space="0" w:color="auto"/>
          </w:divBdr>
        </w:div>
        <w:div w:id="1714422140">
          <w:marLeft w:val="446"/>
          <w:marRight w:val="0"/>
          <w:marTop w:val="0"/>
          <w:marBottom w:val="0"/>
          <w:divBdr>
            <w:top w:val="none" w:sz="0" w:space="0" w:color="auto"/>
            <w:left w:val="none" w:sz="0" w:space="0" w:color="auto"/>
            <w:bottom w:val="none" w:sz="0" w:space="0" w:color="auto"/>
            <w:right w:val="none" w:sz="0" w:space="0" w:color="auto"/>
          </w:divBdr>
        </w:div>
        <w:div w:id="1854302725">
          <w:marLeft w:val="446"/>
          <w:marRight w:val="0"/>
          <w:marTop w:val="0"/>
          <w:marBottom w:val="0"/>
          <w:divBdr>
            <w:top w:val="none" w:sz="0" w:space="0" w:color="auto"/>
            <w:left w:val="none" w:sz="0" w:space="0" w:color="auto"/>
            <w:bottom w:val="none" w:sz="0" w:space="0" w:color="auto"/>
            <w:right w:val="none" w:sz="0" w:space="0" w:color="auto"/>
          </w:divBdr>
        </w:div>
        <w:div w:id="1982539218">
          <w:marLeft w:val="446"/>
          <w:marRight w:val="0"/>
          <w:marTop w:val="0"/>
          <w:marBottom w:val="0"/>
          <w:divBdr>
            <w:top w:val="none" w:sz="0" w:space="0" w:color="auto"/>
            <w:left w:val="none" w:sz="0" w:space="0" w:color="auto"/>
            <w:bottom w:val="none" w:sz="0" w:space="0" w:color="auto"/>
            <w:right w:val="none" w:sz="0" w:space="0" w:color="auto"/>
          </w:divBdr>
        </w:div>
      </w:divsChild>
    </w:div>
    <w:div w:id="2029940725">
      <w:bodyDiv w:val="1"/>
      <w:marLeft w:val="0"/>
      <w:marRight w:val="0"/>
      <w:marTop w:val="0"/>
      <w:marBottom w:val="0"/>
      <w:divBdr>
        <w:top w:val="none" w:sz="0" w:space="0" w:color="auto"/>
        <w:left w:val="none" w:sz="0" w:space="0" w:color="auto"/>
        <w:bottom w:val="none" w:sz="0" w:space="0" w:color="auto"/>
        <w:right w:val="none" w:sz="0" w:space="0" w:color="auto"/>
      </w:divBdr>
    </w:div>
    <w:div w:id="2048993483">
      <w:bodyDiv w:val="1"/>
      <w:marLeft w:val="0"/>
      <w:marRight w:val="0"/>
      <w:marTop w:val="0"/>
      <w:marBottom w:val="0"/>
      <w:divBdr>
        <w:top w:val="none" w:sz="0" w:space="0" w:color="auto"/>
        <w:left w:val="none" w:sz="0" w:space="0" w:color="auto"/>
        <w:bottom w:val="none" w:sz="0" w:space="0" w:color="auto"/>
        <w:right w:val="none" w:sz="0" w:space="0" w:color="auto"/>
      </w:divBdr>
    </w:div>
    <w:div w:id="2050688533">
      <w:bodyDiv w:val="1"/>
      <w:marLeft w:val="0"/>
      <w:marRight w:val="0"/>
      <w:marTop w:val="0"/>
      <w:marBottom w:val="0"/>
      <w:divBdr>
        <w:top w:val="none" w:sz="0" w:space="0" w:color="auto"/>
        <w:left w:val="none" w:sz="0" w:space="0" w:color="auto"/>
        <w:bottom w:val="none" w:sz="0" w:space="0" w:color="auto"/>
        <w:right w:val="none" w:sz="0" w:space="0" w:color="auto"/>
      </w:divBdr>
    </w:div>
    <w:div w:id="2052607907">
      <w:bodyDiv w:val="1"/>
      <w:marLeft w:val="0"/>
      <w:marRight w:val="0"/>
      <w:marTop w:val="0"/>
      <w:marBottom w:val="0"/>
      <w:divBdr>
        <w:top w:val="none" w:sz="0" w:space="0" w:color="auto"/>
        <w:left w:val="none" w:sz="0" w:space="0" w:color="auto"/>
        <w:bottom w:val="none" w:sz="0" w:space="0" w:color="auto"/>
        <w:right w:val="none" w:sz="0" w:space="0" w:color="auto"/>
      </w:divBdr>
    </w:div>
    <w:div w:id="2057004595">
      <w:bodyDiv w:val="1"/>
      <w:marLeft w:val="0"/>
      <w:marRight w:val="0"/>
      <w:marTop w:val="0"/>
      <w:marBottom w:val="0"/>
      <w:divBdr>
        <w:top w:val="none" w:sz="0" w:space="0" w:color="auto"/>
        <w:left w:val="none" w:sz="0" w:space="0" w:color="auto"/>
        <w:bottom w:val="none" w:sz="0" w:space="0" w:color="auto"/>
        <w:right w:val="none" w:sz="0" w:space="0" w:color="auto"/>
      </w:divBdr>
    </w:div>
    <w:div w:id="2067415525">
      <w:bodyDiv w:val="1"/>
      <w:marLeft w:val="0"/>
      <w:marRight w:val="0"/>
      <w:marTop w:val="0"/>
      <w:marBottom w:val="0"/>
      <w:divBdr>
        <w:top w:val="none" w:sz="0" w:space="0" w:color="auto"/>
        <w:left w:val="none" w:sz="0" w:space="0" w:color="auto"/>
        <w:bottom w:val="none" w:sz="0" w:space="0" w:color="auto"/>
        <w:right w:val="none" w:sz="0" w:space="0" w:color="auto"/>
      </w:divBdr>
      <w:divsChild>
        <w:div w:id="259340592">
          <w:marLeft w:val="547"/>
          <w:marRight w:val="0"/>
          <w:marTop w:val="154"/>
          <w:marBottom w:val="0"/>
          <w:divBdr>
            <w:top w:val="none" w:sz="0" w:space="0" w:color="auto"/>
            <w:left w:val="none" w:sz="0" w:space="0" w:color="auto"/>
            <w:bottom w:val="none" w:sz="0" w:space="0" w:color="auto"/>
            <w:right w:val="none" w:sz="0" w:space="0" w:color="auto"/>
          </w:divBdr>
        </w:div>
        <w:div w:id="1771391587">
          <w:marLeft w:val="547"/>
          <w:marRight w:val="0"/>
          <w:marTop w:val="154"/>
          <w:marBottom w:val="0"/>
          <w:divBdr>
            <w:top w:val="none" w:sz="0" w:space="0" w:color="auto"/>
            <w:left w:val="none" w:sz="0" w:space="0" w:color="auto"/>
            <w:bottom w:val="none" w:sz="0" w:space="0" w:color="auto"/>
            <w:right w:val="none" w:sz="0" w:space="0" w:color="auto"/>
          </w:divBdr>
        </w:div>
        <w:div w:id="2016569966">
          <w:marLeft w:val="547"/>
          <w:marRight w:val="0"/>
          <w:marTop w:val="154"/>
          <w:marBottom w:val="0"/>
          <w:divBdr>
            <w:top w:val="none" w:sz="0" w:space="0" w:color="auto"/>
            <w:left w:val="none" w:sz="0" w:space="0" w:color="auto"/>
            <w:bottom w:val="none" w:sz="0" w:space="0" w:color="auto"/>
            <w:right w:val="none" w:sz="0" w:space="0" w:color="auto"/>
          </w:divBdr>
        </w:div>
      </w:divsChild>
    </w:div>
    <w:div w:id="2078358068">
      <w:bodyDiv w:val="1"/>
      <w:marLeft w:val="0"/>
      <w:marRight w:val="0"/>
      <w:marTop w:val="0"/>
      <w:marBottom w:val="0"/>
      <w:divBdr>
        <w:top w:val="none" w:sz="0" w:space="0" w:color="auto"/>
        <w:left w:val="none" w:sz="0" w:space="0" w:color="auto"/>
        <w:bottom w:val="none" w:sz="0" w:space="0" w:color="auto"/>
        <w:right w:val="none" w:sz="0" w:space="0" w:color="auto"/>
      </w:divBdr>
    </w:div>
    <w:div w:id="2081050741">
      <w:bodyDiv w:val="1"/>
      <w:marLeft w:val="0"/>
      <w:marRight w:val="0"/>
      <w:marTop w:val="0"/>
      <w:marBottom w:val="0"/>
      <w:divBdr>
        <w:top w:val="none" w:sz="0" w:space="0" w:color="auto"/>
        <w:left w:val="none" w:sz="0" w:space="0" w:color="auto"/>
        <w:bottom w:val="none" w:sz="0" w:space="0" w:color="auto"/>
        <w:right w:val="none" w:sz="0" w:space="0" w:color="auto"/>
      </w:divBdr>
    </w:div>
    <w:div w:id="2086754063">
      <w:bodyDiv w:val="1"/>
      <w:marLeft w:val="0"/>
      <w:marRight w:val="0"/>
      <w:marTop w:val="0"/>
      <w:marBottom w:val="0"/>
      <w:divBdr>
        <w:top w:val="none" w:sz="0" w:space="0" w:color="auto"/>
        <w:left w:val="none" w:sz="0" w:space="0" w:color="auto"/>
        <w:bottom w:val="none" w:sz="0" w:space="0" w:color="auto"/>
        <w:right w:val="none" w:sz="0" w:space="0" w:color="auto"/>
      </w:divBdr>
    </w:div>
    <w:div w:id="2093233433">
      <w:bodyDiv w:val="1"/>
      <w:marLeft w:val="0"/>
      <w:marRight w:val="0"/>
      <w:marTop w:val="0"/>
      <w:marBottom w:val="0"/>
      <w:divBdr>
        <w:top w:val="none" w:sz="0" w:space="0" w:color="auto"/>
        <w:left w:val="none" w:sz="0" w:space="0" w:color="auto"/>
        <w:bottom w:val="none" w:sz="0" w:space="0" w:color="auto"/>
        <w:right w:val="none" w:sz="0" w:space="0" w:color="auto"/>
      </w:divBdr>
      <w:divsChild>
        <w:div w:id="1143811181">
          <w:marLeft w:val="533"/>
          <w:marRight w:val="0"/>
          <w:marTop w:val="0"/>
          <w:marBottom w:val="0"/>
          <w:divBdr>
            <w:top w:val="none" w:sz="0" w:space="0" w:color="auto"/>
            <w:left w:val="none" w:sz="0" w:space="0" w:color="auto"/>
            <w:bottom w:val="none" w:sz="0" w:space="0" w:color="auto"/>
            <w:right w:val="none" w:sz="0" w:space="0" w:color="auto"/>
          </w:divBdr>
        </w:div>
        <w:div w:id="1185557896">
          <w:marLeft w:val="533"/>
          <w:marRight w:val="0"/>
          <w:marTop w:val="0"/>
          <w:marBottom w:val="0"/>
          <w:divBdr>
            <w:top w:val="none" w:sz="0" w:space="0" w:color="auto"/>
            <w:left w:val="none" w:sz="0" w:space="0" w:color="auto"/>
            <w:bottom w:val="none" w:sz="0" w:space="0" w:color="auto"/>
            <w:right w:val="none" w:sz="0" w:space="0" w:color="auto"/>
          </w:divBdr>
        </w:div>
        <w:div w:id="1463186429">
          <w:marLeft w:val="533"/>
          <w:marRight w:val="0"/>
          <w:marTop w:val="0"/>
          <w:marBottom w:val="0"/>
          <w:divBdr>
            <w:top w:val="none" w:sz="0" w:space="0" w:color="auto"/>
            <w:left w:val="none" w:sz="0" w:space="0" w:color="auto"/>
            <w:bottom w:val="none" w:sz="0" w:space="0" w:color="auto"/>
            <w:right w:val="none" w:sz="0" w:space="0" w:color="auto"/>
          </w:divBdr>
        </w:div>
        <w:div w:id="1843013187">
          <w:marLeft w:val="533"/>
          <w:marRight w:val="0"/>
          <w:marTop w:val="0"/>
          <w:marBottom w:val="0"/>
          <w:divBdr>
            <w:top w:val="none" w:sz="0" w:space="0" w:color="auto"/>
            <w:left w:val="none" w:sz="0" w:space="0" w:color="auto"/>
            <w:bottom w:val="none" w:sz="0" w:space="0" w:color="auto"/>
            <w:right w:val="none" w:sz="0" w:space="0" w:color="auto"/>
          </w:divBdr>
        </w:div>
      </w:divsChild>
    </w:div>
    <w:div w:id="2096392189">
      <w:bodyDiv w:val="1"/>
      <w:marLeft w:val="0"/>
      <w:marRight w:val="0"/>
      <w:marTop w:val="0"/>
      <w:marBottom w:val="0"/>
      <w:divBdr>
        <w:top w:val="none" w:sz="0" w:space="0" w:color="auto"/>
        <w:left w:val="none" w:sz="0" w:space="0" w:color="auto"/>
        <w:bottom w:val="none" w:sz="0" w:space="0" w:color="auto"/>
        <w:right w:val="none" w:sz="0" w:space="0" w:color="auto"/>
      </w:divBdr>
    </w:div>
    <w:div w:id="211119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hart" Target="charts/chart2.xml"/><Relationship Id="rId26" Type="http://schemas.openxmlformats.org/officeDocument/2006/relationships/footer" Target="footer5.xml"/><Relationship Id="rId39" Type="http://schemas.openxmlformats.org/officeDocument/2006/relationships/image" Target="media/image11.jpeg"/><Relationship Id="rId21" Type="http://schemas.openxmlformats.org/officeDocument/2006/relationships/header" Target="header1.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1.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eb.undp.org/evaluation/guideline/section-6.shtml"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eb.undp.org/evaluation/documents/guidance/GEF/mid-term/Guidance_Midterm%20Review%20_SP_2014.pdf" TargetMode="External"/><Relationship Id="rId28" Type="http://schemas.openxmlformats.org/officeDocument/2006/relationships/footer" Target="footer7.xml"/><Relationship Id="rId36" Type="http://schemas.openxmlformats.org/officeDocument/2006/relationships/image" Target="media/image8.jpeg"/><Relationship Id="rId10" Type="http://schemas.openxmlformats.org/officeDocument/2006/relationships/settings" Target="settings.xml"/><Relationship Id="rId19" Type="http://schemas.openxmlformats.org/officeDocument/2006/relationships/chart" Target="charts/chart3.xm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hart" Target="charts/chart1.xml"/><Relationship Id="rId22" Type="http://schemas.openxmlformats.org/officeDocument/2006/relationships/hyperlink" Target="http://web.undp.org/evaluation/documents/guidance/GEF/mid-term/Guidance_Midterm%20Review%20_SP_2014.pdf" TargetMode="External"/><Relationship Id="rId27" Type="http://schemas.openxmlformats.org/officeDocument/2006/relationships/footer" Target="footer6.xml"/><Relationship Id="rId30" Type="http://schemas.openxmlformats.org/officeDocument/2006/relationships/image" Target="media/image2.jpeg"/><Relationship Id="rId35" Type="http://schemas.openxmlformats.org/officeDocument/2006/relationships/image" Target="media/image7.jpe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5.jpeg"/><Relationship Id="rId38"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wnloads\Producto%203%20Reporte%20MTR%20151124%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User\Desktop\Documentos\2024\PNUD%20Uruguay\Uruguay_financiamiento_091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User\Desktop\Documentos\2024\PNUD%20Uruguay\Uruguay_financiamiento_09102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User\Desktop\Documentos\2024\PNUD%20Uruguay\Uruguay_financiamiento_301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User\Desktop\Documentos\2024\PNUD%20Uruguay\Uruguay_financiamiento_301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revision PNUD'!$C$3</c:f>
              <c:strCache>
                <c:ptCount val="1"/>
                <c:pt idx="0">
                  <c:v>% Progreso</c:v>
                </c:pt>
              </c:strCache>
            </c:strRef>
          </c:tx>
          <c:spPr>
            <a:solidFill>
              <a:srgbClr val="92D050"/>
            </a:solidFill>
            <a:ln>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revision PNUD'!$B$4:$B$8</c:f>
              <c:strCache>
                <c:ptCount val="5"/>
                <c:pt idx="0">
                  <c:v>Indicador 1</c:v>
                </c:pt>
                <c:pt idx="1">
                  <c:v>Indicador 2</c:v>
                </c:pt>
                <c:pt idx="2">
                  <c:v>Indicador 3</c:v>
                </c:pt>
                <c:pt idx="3">
                  <c:v>Indicador 4</c:v>
                </c:pt>
                <c:pt idx="4">
                  <c:v>Indicador 5</c:v>
                </c:pt>
              </c:strCache>
            </c:strRef>
          </c:cat>
          <c:val>
            <c:numRef>
              <c:f>'Gráficos revision PNUD'!$C$4:$C$8</c:f>
              <c:numCache>
                <c:formatCode>0%</c:formatCode>
                <c:ptCount val="5"/>
                <c:pt idx="0">
                  <c:v>0.9</c:v>
                </c:pt>
                <c:pt idx="1">
                  <c:v>0.37</c:v>
                </c:pt>
                <c:pt idx="2">
                  <c:v>0.25</c:v>
                </c:pt>
                <c:pt idx="3">
                  <c:v>0.99</c:v>
                </c:pt>
                <c:pt idx="4">
                  <c:v>0.28000000000000003</c:v>
                </c:pt>
              </c:numCache>
            </c:numRef>
          </c:val>
          <c:extLst>
            <c:ext xmlns:c16="http://schemas.microsoft.com/office/drawing/2014/chart" uri="{C3380CC4-5D6E-409C-BE32-E72D297353CC}">
              <c16:uniqueId val="{00000000-D334-4BC8-A9BA-EF730D7615AC}"/>
            </c:ext>
          </c:extLst>
        </c:ser>
        <c:dLbls>
          <c:dLblPos val="outEnd"/>
          <c:showLegendKey val="0"/>
          <c:showVal val="1"/>
          <c:showCatName val="0"/>
          <c:showSerName val="0"/>
          <c:showPercent val="0"/>
          <c:showBubbleSize val="0"/>
        </c:dLbls>
        <c:gapWidth val="219"/>
        <c:overlap val="-27"/>
        <c:axId val="381785456"/>
        <c:axId val="381785848"/>
      </c:barChart>
      <c:catAx>
        <c:axId val="38178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1785848"/>
        <c:crosses val="autoZero"/>
        <c:auto val="1"/>
        <c:lblAlgn val="ctr"/>
        <c:lblOffset val="100"/>
        <c:noMultiLvlLbl val="0"/>
      </c:catAx>
      <c:valAx>
        <c:axId val="3817858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17854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revision PNUD'!$C$3</c:f>
              <c:strCache>
                <c:ptCount val="1"/>
                <c:pt idx="0">
                  <c:v>% Progreso</c:v>
                </c:pt>
              </c:strCache>
            </c:strRef>
          </c:tx>
          <c:spPr>
            <a:solidFill>
              <a:srgbClr val="92D050"/>
            </a:solidFill>
            <a:ln>
              <a:solidFill>
                <a:srgbClr val="92D050"/>
              </a:solidFill>
            </a:ln>
            <a:effectLst/>
          </c:spPr>
          <c:invertIfNegative val="0"/>
          <c:dPt>
            <c:idx val="4"/>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1-B31C-4525-A246-7BBD1276D337}"/>
              </c:ext>
            </c:extLst>
          </c:dPt>
          <c:dPt>
            <c:idx val="8"/>
            <c:invertIfNegative val="0"/>
            <c:bubble3D val="0"/>
            <c:spPr>
              <a:solidFill>
                <a:srgbClr val="0070C0"/>
              </a:solidFill>
              <a:ln>
                <a:solidFill>
                  <a:srgbClr val="0070C0"/>
                </a:solidFill>
              </a:ln>
              <a:effectLst/>
            </c:spPr>
            <c:extLst>
              <c:ext xmlns:c16="http://schemas.microsoft.com/office/drawing/2014/chart" uri="{C3380CC4-5D6E-409C-BE32-E72D297353CC}">
                <c16:uniqueId val="{00000002-B31C-4525-A246-7BBD1276D337}"/>
              </c:ext>
            </c:extLst>
          </c:dPt>
          <c:dPt>
            <c:idx val="9"/>
            <c:invertIfNegative val="0"/>
            <c:bubble3D val="0"/>
            <c:spPr>
              <a:solidFill>
                <a:srgbClr val="0070C0"/>
              </a:solidFill>
              <a:ln>
                <a:solidFill>
                  <a:srgbClr val="0070C0"/>
                </a:solidFill>
              </a:ln>
              <a:effectLst/>
            </c:spPr>
            <c:extLst>
              <c:ext xmlns:c16="http://schemas.microsoft.com/office/drawing/2014/chart" uri="{C3380CC4-5D6E-409C-BE32-E72D297353CC}">
                <c16:uniqueId val="{00000003-B31C-4525-A246-7BBD1276D337}"/>
              </c:ext>
            </c:extLst>
          </c:dPt>
          <c:dPt>
            <c:idx val="10"/>
            <c:invertIfNegative val="0"/>
            <c:bubble3D val="0"/>
            <c:spPr>
              <a:solidFill>
                <a:srgbClr val="0070C0"/>
              </a:solidFill>
              <a:ln>
                <a:solidFill>
                  <a:srgbClr val="0070C0"/>
                </a:solidFill>
              </a:ln>
              <a:effectLst/>
            </c:spPr>
            <c:extLst>
              <c:ext xmlns:c16="http://schemas.microsoft.com/office/drawing/2014/chart" uri="{C3380CC4-5D6E-409C-BE32-E72D297353CC}">
                <c16:uniqueId val="{00000004-B31C-4525-A246-7BBD1276D337}"/>
              </c:ext>
            </c:extLst>
          </c:dPt>
          <c:dPt>
            <c:idx val="12"/>
            <c:invertIfNegative val="0"/>
            <c:bubble3D val="0"/>
            <c:spPr>
              <a:solidFill>
                <a:srgbClr val="FFC000"/>
              </a:solidFill>
              <a:ln>
                <a:solidFill>
                  <a:srgbClr val="FFC000"/>
                </a:solidFill>
              </a:ln>
              <a:effectLst/>
            </c:spPr>
            <c:extLst>
              <c:ext xmlns:c16="http://schemas.microsoft.com/office/drawing/2014/chart" uri="{C3380CC4-5D6E-409C-BE32-E72D297353CC}">
                <c16:uniqueId val="{00000005-B31C-4525-A246-7BBD1276D33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revision PNUD'!$B$9:$B$21</c:f>
              <c:strCache>
                <c:ptCount val="13"/>
                <c:pt idx="0">
                  <c:v>Indicador 6</c:v>
                </c:pt>
                <c:pt idx="1">
                  <c:v>Indicador 7</c:v>
                </c:pt>
                <c:pt idx="2">
                  <c:v>Indicador 8</c:v>
                </c:pt>
                <c:pt idx="3">
                  <c:v>Indicador 9</c:v>
                </c:pt>
                <c:pt idx="4">
                  <c:v>Indicador 10</c:v>
                </c:pt>
                <c:pt idx="5">
                  <c:v>Indicador 11</c:v>
                </c:pt>
                <c:pt idx="6">
                  <c:v>Indicador 12</c:v>
                </c:pt>
                <c:pt idx="7">
                  <c:v>Indicador 13</c:v>
                </c:pt>
                <c:pt idx="8">
                  <c:v>Indicador 14</c:v>
                </c:pt>
                <c:pt idx="9">
                  <c:v>Indicador 15</c:v>
                </c:pt>
                <c:pt idx="10">
                  <c:v>Indicador 16</c:v>
                </c:pt>
                <c:pt idx="11">
                  <c:v>Indicador 17</c:v>
                </c:pt>
                <c:pt idx="12">
                  <c:v>Indicador 18</c:v>
                </c:pt>
              </c:strCache>
            </c:strRef>
          </c:cat>
          <c:val>
            <c:numRef>
              <c:f>'Gráficos revision PNUD'!$C$9:$C$21</c:f>
              <c:numCache>
                <c:formatCode>General</c:formatCode>
                <c:ptCount val="13"/>
                <c:pt idx="0" formatCode="0%">
                  <c:v>0</c:v>
                </c:pt>
                <c:pt idx="2" formatCode="0%">
                  <c:v>1</c:v>
                </c:pt>
                <c:pt idx="3" formatCode="0%">
                  <c:v>1</c:v>
                </c:pt>
                <c:pt idx="4" formatCode="0%">
                  <c:v>0.65</c:v>
                </c:pt>
                <c:pt idx="6" formatCode="0%">
                  <c:v>0</c:v>
                </c:pt>
                <c:pt idx="8" formatCode="0%">
                  <c:v>1</c:v>
                </c:pt>
                <c:pt idx="9" formatCode="0%">
                  <c:v>0.8</c:v>
                </c:pt>
                <c:pt idx="10" formatCode="0%">
                  <c:v>0.2</c:v>
                </c:pt>
                <c:pt idx="12" formatCode="0%">
                  <c:v>1</c:v>
                </c:pt>
              </c:numCache>
            </c:numRef>
          </c:val>
          <c:extLst>
            <c:ext xmlns:c16="http://schemas.microsoft.com/office/drawing/2014/chart" uri="{C3380CC4-5D6E-409C-BE32-E72D297353CC}">
              <c16:uniqueId val="{00000000-B31C-4525-A246-7BBD1276D337}"/>
            </c:ext>
          </c:extLst>
        </c:ser>
        <c:dLbls>
          <c:dLblPos val="outEnd"/>
          <c:showLegendKey val="0"/>
          <c:showVal val="1"/>
          <c:showCatName val="0"/>
          <c:showSerName val="0"/>
          <c:showPercent val="0"/>
          <c:showBubbleSize val="0"/>
        </c:dLbls>
        <c:gapWidth val="219"/>
        <c:overlap val="-27"/>
        <c:axId val="381788200"/>
        <c:axId val="381788984"/>
      </c:barChart>
      <c:catAx>
        <c:axId val="38178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1788984"/>
        <c:crosses val="autoZero"/>
        <c:auto val="1"/>
        <c:lblAlgn val="ctr"/>
        <c:lblOffset val="100"/>
        <c:noMultiLvlLbl val="0"/>
      </c:catAx>
      <c:valAx>
        <c:axId val="381788984"/>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817882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'resumen $$'!$D$6</c:f>
              <c:strCache>
                <c:ptCount val="1"/>
                <c:pt idx="0">
                  <c:v>Presupuesto planificado</c:v>
                </c:pt>
              </c:strCache>
            </c:strRef>
          </c:tx>
          <c:spPr>
            <a:solidFill>
              <a:schemeClr val="accent1"/>
            </a:solidFill>
            <a:ln>
              <a:noFill/>
            </a:ln>
            <a:effectLst/>
          </c:spPr>
          <c:invertIfNegative val="0"/>
          <c:dLbls>
            <c:dLbl>
              <c:idx val="0"/>
              <c:layout>
                <c:manualLayout>
                  <c:x val="-1.9444444444444445E-2"/>
                  <c:y val="2.159248352188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ED-4FB3-A83A-BBB4B19FCA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$$'!$C$7:$C$10</c:f>
              <c:strCache>
                <c:ptCount val="4"/>
                <c:pt idx="0">
                  <c:v>Componente 1</c:v>
                </c:pt>
                <c:pt idx="1">
                  <c:v>Componente 2</c:v>
                </c:pt>
                <c:pt idx="2">
                  <c:v>Componente 3</c:v>
                </c:pt>
                <c:pt idx="3">
                  <c:v>Gestión del proyecto</c:v>
                </c:pt>
              </c:strCache>
            </c:strRef>
          </c:cat>
          <c:val>
            <c:numRef>
              <c:f>'resumen $$'!$D$7:$D$10</c:f>
              <c:numCache>
                <c:formatCode>_-"$"* #,##0_-;\-"$"* #,##0_-;_-"$"* "-"??_-;_-@_-</c:formatCode>
                <c:ptCount val="4"/>
                <c:pt idx="0">
                  <c:v>371486</c:v>
                </c:pt>
                <c:pt idx="1">
                  <c:v>1655012</c:v>
                </c:pt>
                <c:pt idx="2">
                  <c:v>510296</c:v>
                </c:pt>
                <c:pt idx="3">
                  <c:v>102475</c:v>
                </c:pt>
              </c:numCache>
            </c:numRef>
          </c:val>
          <c:extLst>
            <c:ext xmlns:c16="http://schemas.microsoft.com/office/drawing/2014/chart" uri="{C3380CC4-5D6E-409C-BE32-E72D297353CC}">
              <c16:uniqueId val="{00000001-54ED-4FB3-A83A-BBB4B19FCA01}"/>
            </c:ext>
          </c:extLst>
        </c:ser>
        <c:ser>
          <c:idx val="1"/>
          <c:order val="1"/>
          <c:tx>
            <c:strRef>
              <c:f>'resumen $$'!$E$6</c:f>
              <c:strCache>
                <c:ptCount val="1"/>
                <c:pt idx="0">
                  <c:v>Total ejecutado</c:v>
                </c:pt>
              </c:strCache>
            </c:strRef>
          </c:tx>
          <c:spPr>
            <a:solidFill>
              <a:schemeClr val="accent3"/>
            </a:solidFill>
            <a:ln>
              <a:noFill/>
            </a:ln>
            <a:effectLst/>
          </c:spPr>
          <c:invertIfNegative val="0"/>
          <c:dLbls>
            <c:dLbl>
              <c:idx val="0"/>
              <c:layout>
                <c:manualLayout>
                  <c:x val="-2.5462668816039986E-17"/>
                  <c:y val="8.0107790548995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D-4FB3-A83A-BBB4B19FCA01}"/>
                </c:ext>
              </c:extLst>
            </c:dLbl>
            <c:dLbl>
              <c:idx val="1"/>
              <c:layout>
                <c:manualLayout>
                  <c:x val="-5.0925337632079971E-17"/>
                  <c:y val="-1.667431850691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D-4FB3-A83A-BBB4B19FCA01}"/>
                </c:ext>
              </c:extLst>
            </c:dLbl>
            <c:dLbl>
              <c:idx val="2"/>
              <c:layout>
                <c:manualLayout>
                  <c:x val="0"/>
                  <c:y val="8.644480754288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ED-4FB3-A83A-BBB4B19FCA01}"/>
                </c:ext>
              </c:extLst>
            </c:dLbl>
            <c:dLbl>
              <c:idx val="3"/>
              <c:layout>
                <c:manualLayout>
                  <c:x val="0"/>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ED-4FB3-A83A-BBB4B19FCA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$$'!$C$7:$C$10</c:f>
              <c:strCache>
                <c:ptCount val="4"/>
                <c:pt idx="0">
                  <c:v>Componente 1</c:v>
                </c:pt>
                <c:pt idx="1">
                  <c:v>Componente 2</c:v>
                </c:pt>
                <c:pt idx="2">
                  <c:v>Componente 3</c:v>
                </c:pt>
                <c:pt idx="3">
                  <c:v>Gestión del proyecto</c:v>
                </c:pt>
              </c:strCache>
            </c:strRef>
          </c:cat>
          <c:val>
            <c:numRef>
              <c:f>'resumen $$'!$E$7:$E$10</c:f>
              <c:numCache>
                <c:formatCode>_-"$"* #,##0_-;\-"$"* #,##0_-;_-"$"* "-"??_-;_-@_-</c:formatCode>
                <c:ptCount val="4"/>
                <c:pt idx="0">
                  <c:v>433085.48</c:v>
                </c:pt>
                <c:pt idx="1">
                  <c:v>535931.46</c:v>
                </c:pt>
                <c:pt idx="2">
                  <c:v>55183.509999999995</c:v>
                </c:pt>
                <c:pt idx="3">
                  <c:v>59133.04</c:v>
                </c:pt>
              </c:numCache>
            </c:numRef>
          </c:val>
          <c:extLst>
            <c:ext xmlns:c16="http://schemas.microsoft.com/office/drawing/2014/chart" uri="{C3380CC4-5D6E-409C-BE32-E72D297353CC}">
              <c16:uniqueId val="{00000006-54ED-4FB3-A83A-BBB4B19FCA01}"/>
            </c:ext>
          </c:extLst>
        </c:ser>
        <c:dLbls>
          <c:showLegendKey val="0"/>
          <c:showVal val="1"/>
          <c:showCatName val="0"/>
          <c:showSerName val="0"/>
          <c:showPercent val="0"/>
          <c:showBubbleSize val="0"/>
        </c:dLbls>
        <c:gapWidth val="219"/>
        <c:overlap val="-27"/>
        <c:axId val="612181552"/>
        <c:axId val="612184464"/>
      </c:barChart>
      <c:lineChart>
        <c:grouping val="standard"/>
        <c:varyColors val="0"/>
        <c:ser>
          <c:idx val="2"/>
          <c:order val="2"/>
          <c:tx>
            <c:strRef>
              <c:f>'resumen $$'!$F$6</c:f>
              <c:strCache>
                <c:ptCount val="1"/>
                <c:pt idx="0">
                  <c:v>% Ejecutado</c:v>
                </c:pt>
              </c:strCache>
            </c:strRef>
          </c:tx>
          <c:spPr>
            <a:ln w="28575" cap="rnd">
              <a:solidFill>
                <a:schemeClr val="accent5"/>
              </a:solidFill>
              <a:round/>
            </a:ln>
            <a:effectLst/>
          </c:spPr>
          <c:marker>
            <c:symbol val="none"/>
          </c:marker>
          <c:dLbls>
            <c:dLbl>
              <c:idx val="0"/>
              <c:layout>
                <c:manualLayout>
                  <c:x val="-0.05"/>
                  <c:y val="-4.2896363906774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ED-4FB3-A83A-BBB4B19FCA01}"/>
                </c:ext>
              </c:extLst>
            </c:dLbl>
            <c:dLbl>
              <c:idx val="1"/>
              <c:layout>
                <c:manualLayout>
                  <c:x val="-1.6666666666666718E-2"/>
                  <c:y val="-3.36368998169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ED-4FB3-A83A-BBB4B19FCA01}"/>
                </c:ext>
              </c:extLst>
            </c:dLbl>
            <c:dLbl>
              <c:idx val="2"/>
              <c:layout>
                <c:manualLayout>
                  <c:x val="-2.7777777777777779E-3"/>
                  <c:y val="-7.7800326788599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D-4FB3-A83A-BBB4B19FCA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$$'!$C$7:$C$10</c:f>
              <c:strCache>
                <c:ptCount val="4"/>
                <c:pt idx="0">
                  <c:v>Componente 1</c:v>
                </c:pt>
                <c:pt idx="1">
                  <c:v>Componente 2</c:v>
                </c:pt>
                <c:pt idx="2">
                  <c:v>Componente 3</c:v>
                </c:pt>
                <c:pt idx="3">
                  <c:v>Gestión del proyecto</c:v>
                </c:pt>
              </c:strCache>
            </c:strRef>
          </c:cat>
          <c:val>
            <c:numRef>
              <c:f>'resumen $$'!$F$7:$F$10</c:f>
              <c:numCache>
                <c:formatCode>0%</c:formatCode>
                <c:ptCount val="4"/>
                <c:pt idx="0">
                  <c:v>1.1658191156598094</c:v>
                </c:pt>
                <c:pt idx="1">
                  <c:v>0.32382330762556399</c:v>
                </c:pt>
                <c:pt idx="2">
                  <c:v>0.10814019706209728</c:v>
                </c:pt>
                <c:pt idx="3">
                  <c:v>0.57704845084166867</c:v>
                </c:pt>
              </c:numCache>
            </c:numRef>
          </c:val>
          <c:smooth val="0"/>
          <c:extLst>
            <c:ext xmlns:c16="http://schemas.microsoft.com/office/drawing/2014/chart" uri="{C3380CC4-5D6E-409C-BE32-E72D297353CC}">
              <c16:uniqueId val="{0000000A-54ED-4FB3-A83A-BBB4B19FCA01}"/>
            </c:ext>
          </c:extLst>
        </c:ser>
        <c:dLbls>
          <c:showLegendKey val="0"/>
          <c:showVal val="1"/>
          <c:showCatName val="0"/>
          <c:showSerName val="0"/>
          <c:showPercent val="0"/>
          <c:showBubbleSize val="0"/>
        </c:dLbls>
        <c:marker val="1"/>
        <c:smooth val="0"/>
        <c:axId val="612186544"/>
        <c:axId val="612182384"/>
      </c:lineChart>
      <c:catAx>
        <c:axId val="61218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12184464"/>
        <c:crosses val="autoZero"/>
        <c:auto val="1"/>
        <c:lblAlgn val="ctr"/>
        <c:lblOffset val="100"/>
        <c:noMultiLvlLbl val="0"/>
      </c:catAx>
      <c:valAx>
        <c:axId val="6121844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12181552"/>
        <c:crosses val="autoZero"/>
        <c:crossBetween val="between"/>
      </c:valAx>
      <c:valAx>
        <c:axId val="612182384"/>
        <c:scaling>
          <c:orientation val="minMax"/>
          <c:max val="1.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12186544"/>
        <c:crosses val="max"/>
        <c:crossBetween val="between"/>
      </c:valAx>
      <c:catAx>
        <c:axId val="612186544"/>
        <c:scaling>
          <c:orientation val="minMax"/>
        </c:scaling>
        <c:delete val="1"/>
        <c:axPos val="b"/>
        <c:numFmt formatCode="General" sourceLinked="1"/>
        <c:majorTickMark val="out"/>
        <c:minorTickMark val="none"/>
        <c:tickLblPos val="nextTo"/>
        <c:crossAx val="612182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'resumen $$'!$C$14</c:f>
              <c:strCache>
                <c:ptCount val="1"/>
                <c:pt idx="0">
                  <c:v>Componente 1</c:v>
                </c:pt>
              </c:strCache>
            </c:strRef>
          </c:tx>
          <c:spPr>
            <a:solidFill>
              <a:schemeClr val="accent1"/>
            </a:solidFill>
            <a:ln>
              <a:noFill/>
            </a:ln>
            <a:effectLst/>
          </c:spPr>
          <c:invertIfNegative val="0"/>
          <c:cat>
            <c:strRef>
              <c:f>'resumen $$'!$D$13:$H$13</c:f>
              <c:strCache>
                <c:ptCount val="5"/>
                <c:pt idx="0">
                  <c:v>2021</c:v>
                </c:pt>
                <c:pt idx="1">
                  <c:v>2022</c:v>
                </c:pt>
                <c:pt idx="2">
                  <c:v>2023</c:v>
                </c:pt>
                <c:pt idx="3">
                  <c:v>2024</c:v>
                </c:pt>
                <c:pt idx="4">
                  <c:v>Total</c:v>
                </c:pt>
              </c:strCache>
            </c:strRef>
          </c:cat>
          <c:val>
            <c:numRef>
              <c:f>'resumen $$'!$D$14:$H$14</c:f>
              <c:numCache>
                <c:formatCode>General</c:formatCode>
                <c:ptCount val="5"/>
                <c:pt idx="0">
                  <c:v>311</c:v>
                </c:pt>
                <c:pt idx="1">
                  <c:v>66278.240000000005</c:v>
                </c:pt>
                <c:pt idx="2">
                  <c:v>167900.24</c:v>
                </c:pt>
                <c:pt idx="3">
                  <c:v>198596</c:v>
                </c:pt>
                <c:pt idx="4" formatCode="_-&quot;$&quot;* #,##0_-;\-&quot;$&quot;* #,##0_-;_-&quot;$&quot;* &quot;-&quot;??_-;_-@_-">
                  <c:v>433085.48</c:v>
                </c:pt>
              </c:numCache>
            </c:numRef>
          </c:val>
          <c:extLst>
            <c:ext xmlns:c16="http://schemas.microsoft.com/office/drawing/2014/chart" uri="{C3380CC4-5D6E-409C-BE32-E72D297353CC}">
              <c16:uniqueId val="{00000000-B1DE-4AA0-9E97-969034347C02}"/>
            </c:ext>
          </c:extLst>
        </c:ser>
        <c:ser>
          <c:idx val="1"/>
          <c:order val="1"/>
          <c:tx>
            <c:strRef>
              <c:f>'resumen $$'!$C$15</c:f>
              <c:strCache>
                <c:ptCount val="1"/>
                <c:pt idx="0">
                  <c:v>Componente 2</c:v>
                </c:pt>
              </c:strCache>
            </c:strRef>
          </c:tx>
          <c:spPr>
            <a:solidFill>
              <a:schemeClr val="accent3"/>
            </a:solidFill>
            <a:ln>
              <a:noFill/>
            </a:ln>
            <a:effectLst/>
          </c:spPr>
          <c:invertIfNegative val="0"/>
          <c:cat>
            <c:strRef>
              <c:f>'resumen $$'!$D$13:$H$13</c:f>
              <c:strCache>
                <c:ptCount val="5"/>
                <c:pt idx="0">
                  <c:v>2021</c:v>
                </c:pt>
                <c:pt idx="1">
                  <c:v>2022</c:v>
                </c:pt>
                <c:pt idx="2">
                  <c:v>2023</c:v>
                </c:pt>
                <c:pt idx="3">
                  <c:v>2024</c:v>
                </c:pt>
                <c:pt idx="4">
                  <c:v>Total</c:v>
                </c:pt>
              </c:strCache>
            </c:strRef>
          </c:cat>
          <c:val>
            <c:numRef>
              <c:f>'resumen $$'!$D$15:$H$15</c:f>
              <c:numCache>
                <c:formatCode>General</c:formatCode>
                <c:ptCount val="5"/>
                <c:pt idx="1">
                  <c:v>77583.38</c:v>
                </c:pt>
                <c:pt idx="2">
                  <c:v>259000.08</c:v>
                </c:pt>
                <c:pt idx="3">
                  <c:v>199348</c:v>
                </c:pt>
                <c:pt idx="4" formatCode="_-&quot;$&quot;* #,##0_-;\-&quot;$&quot;* #,##0_-;_-&quot;$&quot;* &quot;-&quot;??_-;_-@_-">
                  <c:v>535931.46</c:v>
                </c:pt>
              </c:numCache>
            </c:numRef>
          </c:val>
          <c:extLst>
            <c:ext xmlns:c16="http://schemas.microsoft.com/office/drawing/2014/chart" uri="{C3380CC4-5D6E-409C-BE32-E72D297353CC}">
              <c16:uniqueId val="{00000001-B1DE-4AA0-9E97-969034347C02}"/>
            </c:ext>
          </c:extLst>
        </c:ser>
        <c:ser>
          <c:idx val="2"/>
          <c:order val="2"/>
          <c:tx>
            <c:strRef>
              <c:f>'resumen $$'!$C$16</c:f>
              <c:strCache>
                <c:ptCount val="1"/>
                <c:pt idx="0">
                  <c:v>Componente 3</c:v>
                </c:pt>
              </c:strCache>
            </c:strRef>
          </c:tx>
          <c:spPr>
            <a:solidFill>
              <a:schemeClr val="accent5"/>
            </a:solidFill>
            <a:ln>
              <a:noFill/>
            </a:ln>
            <a:effectLst/>
          </c:spPr>
          <c:invertIfNegative val="0"/>
          <c:cat>
            <c:strRef>
              <c:f>'resumen $$'!$D$13:$H$13</c:f>
              <c:strCache>
                <c:ptCount val="5"/>
                <c:pt idx="0">
                  <c:v>2021</c:v>
                </c:pt>
                <c:pt idx="1">
                  <c:v>2022</c:v>
                </c:pt>
                <c:pt idx="2">
                  <c:v>2023</c:v>
                </c:pt>
                <c:pt idx="3">
                  <c:v>2024</c:v>
                </c:pt>
                <c:pt idx="4">
                  <c:v>Total</c:v>
                </c:pt>
              </c:strCache>
            </c:strRef>
          </c:cat>
          <c:val>
            <c:numRef>
              <c:f>'resumen $$'!$D$16:$H$16</c:f>
              <c:numCache>
                <c:formatCode>General</c:formatCode>
                <c:ptCount val="5"/>
                <c:pt idx="2">
                  <c:v>26823.51</c:v>
                </c:pt>
                <c:pt idx="3">
                  <c:v>28360</c:v>
                </c:pt>
                <c:pt idx="4" formatCode="_-&quot;$&quot;* #,##0_-;\-&quot;$&quot;* #,##0_-;_-&quot;$&quot;* &quot;-&quot;??_-;_-@_-">
                  <c:v>55183.509999999995</c:v>
                </c:pt>
              </c:numCache>
            </c:numRef>
          </c:val>
          <c:extLst>
            <c:ext xmlns:c16="http://schemas.microsoft.com/office/drawing/2014/chart" uri="{C3380CC4-5D6E-409C-BE32-E72D297353CC}">
              <c16:uniqueId val="{00000002-B1DE-4AA0-9E97-969034347C02}"/>
            </c:ext>
          </c:extLst>
        </c:ser>
        <c:ser>
          <c:idx val="3"/>
          <c:order val="3"/>
          <c:tx>
            <c:strRef>
              <c:f>'resumen $$'!$C$17</c:f>
              <c:strCache>
                <c:ptCount val="1"/>
                <c:pt idx="0">
                  <c:v>Gestión del proyecto</c:v>
                </c:pt>
              </c:strCache>
            </c:strRef>
          </c:tx>
          <c:spPr>
            <a:solidFill>
              <a:schemeClr val="accent1">
                <a:lumMod val="60000"/>
              </a:schemeClr>
            </a:solidFill>
            <a:ln>
              <a:noFill/>
            </a:ln>
            <a:effectLst/>
          </c:spPr>
          <c:invertIfNegative val="0"/>
          <c:cat>
            <c:strRef>
              <c:f>'resumen $$'!$D$13:$H$13</c:f>
              <c:strCache>
                <c:ptCount val="5"/>
                <c:pt idx="0">
                  <c:v>2021</c:v>
                </c:pt>
                <c:pt idx="1">
                  <c:v>2022</c:v>
                </c:pt>
                <c:pt idx="2">
                  <c:v>2023</c:v>
                </c:pt>
                <c:pt idx="3">
                  <c:v>2024</c:v>
                </c:pt>
                <c:pt idx="4">
                  <c:v>Total</c:v>
                </c:pt>
              </c:strCache>
            </c:strRef>
          </c:cat>
          <c:val>
            <c:numRef>
              <c:f>'resumen $$'!$D$17:$H$17</c:f>
              <c:numCache>
                <c:formatCode>General</c:formatCode>
                <c:ptCount val="5"/>
                <c:pt idx="0">
                  <c:v>60.26</c:v>
                </c:pt>
                <c:pt idx="1">
                  <c:v>8388.2199999999993</c:v>
                </c:pt>
                <c:pt idx="2">
                  <c:v>27453.56</c:v>
                </c:pt>
                <c:pt idx="3">
                  <c:v>23231</c:v>
                </c:pt>
                <c:pt idx="4" formatCode="_-&quot;$&quot;* #,##0_-;\-&quot;$&quot;* #,##0_-;_-&quot;$&quot;* &quot;-&quot;??_-;_-@_-">
                  <c:v>59133.04</c:v>
                </c:pt>
              </c:numCache>
            </c:numRef>
          </c:val>
          <c:extLst>
            <c:ext xmlns:c16="http://schemas.microsoft.com/office/drawing/2014/chart" uri="{C3380CC4-5D6E-409C-BE32-E72D297353CC}">
              <c16:uniqueId val="{00000003-B1DE-4AA0-9E97-969034347C02}"/>
            </c:ext>
          </c:extLst>
        </c:ser>
        <c:dLbls>
          <c:showLegendKey val="0"/>
          <c:showVal val="0"/>
          <c:showCatName val="0"/>
          <c:showSerName val="0"/>
          <c:showPercent val="0"/>
          <c:showBubbleSize val="0"/>
        </c:dLbls>
        <c:gapWidth val="150"/>
        <c:overlap val="100"/>
        <c:axId val="1037081376"/>
        <c:axId val="1037093024"/>
      </c:barChart>
      <c:lineChart>
        <c:grouping val="standard"/>
        <c:varyColors val="0"/>
        <c:ser>
          <c:idx val="4"/>
          <c:order val="4"/>
          <c:tx>
            <c:strRef>
              <c:f>'resumen $$'!$C$18</c:f>
              <c:strCache>
                <c:ptCount val="1"/>
                <c:pt idx="0">
                  <c:v>Total</c:v>
                </c:pt>
              </c:strCache>
            </c:strRef>
          </c:tx>
          <c:spPr>
            <a:ln w="28575" cap="rnd">
              <a:noFill/>
              <a:round/>
            </a:ln>
            <a:effectLst/>
          </c:spPr>
          <c:marker>
            <c:symbol val="none"/>
          </c:marker>
          <c:dLbls>
            <c:dLbl>
              <c:idx val="0"/>
              <c:layout>
                <c:manualLayout>
                  <c:x val="-5.8333333333333362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DE-4AA0-9E97-969034347C02}"/>
                </c:ext>
              </c:extLst>
            </c:dLbl>
            <c:dLbl>
              <c:idx val="1"/>
              <c:layout>
                <c:manualLayout>
                  <c:x val="-7.222222222222227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DE-4AA0-9E97-969034347C02}"/>
                </c:ext>
              </c:extLst>
            </c:dLbl>
            <c:dLbl>
              <c:idx val="2"/>
              <c:layout>
                <c:manualLayout>
                  <c:x val="-7.4999999999999997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DE-4AA0-9E97-969034347C02}"/>
                </c:ext>
              </c:extLst>
            </c:dLbl>
            <c:dLbl>
              <c:idx val="3"/>
              <c:layout>
                <c:manualLayout>
                  <c:x val="-7.222222222222221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DE-4AA0-9E97-969034347C02}"/>
                </c:ext>
              </c:extLst>
            </c:dLbl>
            <c:dLbl>
              <c:idx val="4"/>
              <c:layout>
                <c:manualLayout>
                  <c:x val="-5.8333333333333334E-2"/>
                  <c:y val="-3.7037037037037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DE-4AA0-9E97-969034347C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$$'!$D$13:$H$13</c:f>
              <c:strCache>
                <c:ptCount val="5"/>
                <c:pt idx="0">
                  <c:v>2021</c:v>
                </c:pt>
                <c:pt idx="1">
                  <c:v>2022</c:v>
                </c:pt>
                <c:pt idx="2">
                  <c:v>2023</c:v>
                </c:pt>
                <c:pt idx="3">
                  <c:v>2024</c:v>
                </c:pt>
                <c:pt idx="4">
                  <c:v>Total</c:v>
                </c:pt>
              </c:strCache>
            </c:strRef>
          </c:cat>
          <c:val>
            <c:numRef>
              <c:f>'resumen $$'!$D$18:$H$18</c:f>
              <c:numCache>
                <c:formatCode>_-"$"* #,##0_-;\-"$"* #,##0_-;_-"$"* "-"??_-;_-@_-</c:formatCode>
                <c:ptCount val="5"/>
                <c:pt idx="0">
                  <c:v>371.26</c:v>
                </c:pt>
                <c:pt idx="1">
                  <c:v>152249.84</c:v>
                </c:pt>
                <c:pt idx="2">
                  <c:v>481177.38999999996</c:v>
                </c:pt>
                <c:pt idx="3">
                  <c:v>449535</c:v>
                </c:pt>
                <c:pt idx="4">
                  <c:v>1083333.49</c:v>
                </c:pt>
              </c:numCache>
            </c:numRef>
          </c:val>
          <c:smooth val="0"/>
          <c:extLst>
            <c:ext xmlns:c16="http://schemas.microsoft.com/office/drawing/2014/chart" uri="{C3380CC4-5D6E-409C-BE32-E72D297353CC}">
              <c16:uniqueId val="{00000009-B1DE-4AA0-9E97-969034347C02}"/>
            </c:ext>
          </c:extLst>
        </c:ser>
        <c:dLbls>
          <c:showLegendKey val="0"/>
          <c:showVal val="0"/>
          <c:showCatName val="0"/>
          <c:showSerName val="0"/>
          <c:showPercent val="0"/>
          <c:showBubbleSize val="0"/>
        </c:dLbls>
        <c:marker val="1"/>
        <c:smooth val="0"/>
        <c:axId val="1037081376"/>
        <c:axId val="1037093024"/>
      </c:lineChart>
      <c:catAx>
        <c:axId val="10370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37093024"/>
        <c:crosses val="autoZero"/>
        <c:auto val="1"/>
        <c:lblAlgn val="ctr"/>
        <c:lblOffset val="100"/>
        <c:noMultiLvlLbl val="0"/>
      </c:catAx>
      <c:valAx>
        <c:axId val="103709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3708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0.08698</cdr:x>
      <cdr:y>0.00681</cdr:y>
    </cdr:from>
    <cdr:to>
      <cdr:x>0.35181</cdr:x>
      <cdr:y>0.78033</cdr:y>
    </cdr:to>
    <cdr:sp macro="" textlink="">
      <cdr:nvSpPr>
        <cdr:cNvPr id="2" name="Rectángulo 1"/>
        <cdr:cNvSpPr/>
      </cdr:nvSpPr>
      <cdr:spPr>
        <a:xfrm xmlns:a="http://schemas.openxmlformats.org/drawingml/2006/main">
          <a:off x="481360" y="19774"/>
          <a:ext cx="1465551" cy="2247175"/>
        </a:xfrm>
        <a:prstGeom xmlns:a="http://schemas.openxmlformats.org/drawingml/2006/main" prst="rect">
          <a:avLst/>
        </a:prstGeom>
        <a:noFill xmlns:a="http://schemas.openxmlformats.org/drawingml/2006/main"/>
        <a:ln xmlns:a="http://schemas.openxmlformats.org/drawingml/2006/main" w="25400" cap="flat" cmpd="sng" algn="ctr">
          <a:solidFill>
            <a:srgbClr val="92D050"/>
          </a:solidFill>
          <a:prstDash val="solid"/>
        </a:ln>
        <a:effectLst xmlns:a="http://schemas.openxmlformats.org/drawingml/2006/main"/>
      </cdr:spPr>
      <cdr:txBody>
        <a:bodyPr xmlns:a="http://schemas.openxmlformats.org/drawingml/2006/main" rot="0" spcFirstLastPara="0" vert="horz" wrap="square" lIns="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600"/>
            </a:spcBef>
            <a:spcAft>
              <a:spcPts val="1000"/>
            </a:spcAft>
          </a:pPr>
          <a:r>
            <a:rPr lang="es-ES_tradnl" sz="1000" b="1">
              <a:solidFill>
                <a:srgbClr val="92D050"/>
              </a:solidFill>
              <a:effectLst/>
              <a:latin typeface="Calibri" panose="020F0502020204030204" pitchFamily="34" charset="0"/>
              <a:ea typeface="Calibri" panose="020F0502020204030204" pitchFamily="34" charset="0"/>
              <a:cs typeface="Arial" panose="020B0604020202020204" pitchFamily="34" charset="0"/>
            </a:rPr>
            <a:t>C1:</a:t>
          </a:r>
          <a:r>
            <a:rPr lang="es-ES_tradnl" sz="1000" b="1" baseline="0">
              <a:solidFill>
                <a:srgbClr val="92D050"/>
              </a:solidFill>
              <a:effectLst/>
              <a:latin typeface="Calibri" panose="020F0502020204030204" pitchFamily="34" charset="0"/>
              <a:ea typeface="Calibri" panose="020F0502020204030204" pitchFamily="34" charset="0"/>
              <a:cs typeface="Arial" panose="020B0604020202020204" pitchFamily="34" charset="0"/>
            </a:rPr>
            <a:t> 67%</a:t>
          </a:r>
          <a:r>
            <a:rPr lang="es-ES_tradnl" sz="1000" b="1">
              <a:solidFill>
                <a:srgbClr val="92D050"/>
              </a:solidFill>
              <a:effectLst/>
              <a:latin typeface="Calibri" panose="020F0502020204030204" pitchFamily="34" charset="0"/>
              <a:ea typeface="Calibri" panose="020F0502020204030204" pitchFamily="34" charset="0"/>
              <a:cs typeface="Arial" panose="020B0604020202020204" pitchFamily="34" charset="0"/>
            </a:rPr>
            <a:t> </a:t>
          </a:r>
          <a:endParaRPr lang="es-EC" sz="1600">
            <a:solidFill>
              <a:srgbClr val="92D050"/>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0.36378</cdr:x>
      <cdr:y>0.006</cdr:y>
    </cdr:from>
    <cdr:to>
      <cdr:x>0.83649</cdr:x>
      <cdr:y>0.78593</cdr:y>
    </cdr:to>
    <cdr:sp macro="" textlink="">
      <cdr:nvSpPr>
        <cdr:cNvPr id="3" name="Rectángulo 2"/>
        <cdr:cNvSpPr/>
      </cdr:nvSpPr>
      <cdr:spPr>
        <a:xfrm xmlns:a="http://schemas.openxmlformats.org/drawingml/2006/main">
          <a:off x="2013151" y="18699"/>
          <a:ext cx="2616000" cy="2429226"/>
        </a:xfrm>
        <a:prstGeom xmlns:a="http://schemas.openxmlformats.org/drawingml/2006/main" prst="rect">
          <a:avLst/>
        </a:prstGeom>
        <a:noFill xmlns:a="http://schemas.openxmlformats.org/drawingml/2006/main"/>
        <a:ln xmlns:a="http://schemas.openxmlformats.org/drawingml/2006/main" w="25400" cap="flat" cmpd="sng" algn="ctr">
          <a:solidFill>
            <a:schemeClr val="accent1"/>
          </a:solidFill>
          <a:prstDash val="solid"/>
        </a:ln>
        <a:effectLst xmlns:a="http://schemas.openxmlformats.org/drawingml/2006/main"/>
      </cdr:spPr>
      <cdr:txBody>
        <a:bodyPr xmlns:a="http://schemas.openxmlformats.org/drawingml/2006/main" rot="0" spcFirstLastPara="0" vert="horz" wrap="square" lIns="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600"/>
            </a:spcBef>
            <a:spcAft>
              <a:spcPts val="1000"/>
            </a:spcAft>
          </a:pPr>
          <a:r>
            <a:rPr lang="es-ES_tradnl" sz="1000" b="1">
              <a:solidFill>
                <a:schemeClr val="accent1"/>
              </a:solidFill>
              <a:effectLst/>
              <a:latin typeface="Calibri" panose="020F0502020204030204" pitchFamily="34" charset="0"/>
              <a:ea typeface="Calibri" panose="020F0502020204030204" pitchFamily="34" charset="0"/>
              <a:cs typeface="Arial" panose="020B0604020202020204" pitchFamily="34" charset="0"/>
            </a:rPr>
            <a:t>C2:</a:t>
          </a:r>
          <a:r>
            <a:rPr lang="es-ES_tradnl" sz="1000" b="1" baseline="0">
              <a:solidFill>
                <a:schemeClr val="accent1"/>
              </a:solidFill>
              <a:effectLst/>
              <a:latin typeface="Calibri" panose="020F0502020204030204" pitchFamily="34" charset="0"/>
              <a:ea typeface="Calibri" panose="020F0502020204030204" pitchFamily="34" charset="0"/>
              <a:cs typeface="Arial" panose="020B0604020202020204" pitchFamily="34" charset="0"/>
            </a:rPr>
            <a:t> 53</a:t>
          </a:r>
          <a:r>
            <a:rPr lang="es-ES_tradnl" sz="1000" b="1">
              <a:solidFill>
                <a:schemeClr val="accent1"/>
              </a:solidFill>
              <a:effectLst/>
              <a:latin typeface="Calibri" panose="020F0502020204030204" pitchFamily="34" charset="0"/>
              <a:ea typeface="Calibri" panose="020F0502020204030204" pitchFamily="34" charset="0"/>
              <a:cs typeface="Arial" panose="020B0604020202020204" pitchFamily="34" charset="0"/>
            </a:rPr>
            <a:t>% </a:t>
          </a:r>
          <a:endParaRPr lang="es-EC" sz="1600">
            <a:solidFill>
              <a:schemeClr val="accent1"/>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0.84977</cdr:x>
      <cdr:y>3.21061E-7</cdr:y>
    </cdr:from>
    <cdr:to>
      <cdr:x>0.97028</cdr:x>
      <cdr:y>0.78899</cdr:y>
    </cdr:to>
    <cdr:sp macro="" textlink="">
      <cdr:nvSpPr>
        <cdr:cNvPr id="4" name="Rectángulo 3"/>
        <cdr:cNvSpPr/>
      </cdr:nvSpPr>
      <cdr:spPr>
        <a:xfrm xmlns:a="http://schemas.openxmlformats.org/drawingml/2006/main">
          <a:off x="4702667" y="1"/>
          <a:ext cx="666889" cy="2457450"/>
        </a:xfrm>
        <a:prstGeom xmlns:a="http://schemas.openxmlformats.org/drawingml/2006/main" prst="rect">
          <a:avLst/>
        </a:prstGeom>
        <a:noFill xmlns:a="http://schemas.openxmlformats.org/drawingml/2006/main"/>
        <a:ln xmlns:a="http://schemas.openxmlformats.org/drawingml/2006/main" w="25400" cap="flat" cmpd="sng" algn="ctr">
          <a:solidFill>
            <a:srgbClr val="FFC000"/>
          </a:solidFill>
          <a:prstDash val="solid"/>
        </a:ln>
        <a:effectLst xmlns:a="http://schemas.openxmlformats.org/drawingml/2006/main"/>
      </cdr:spPr>
      <cdr:txBody>
        <a:bodyPr xmlns:a="http://schemas.openxmlformats.org/drawingml/2006/main" rot="0" spcFirstLastPara="0" vert="horz" wrap="square" lIns="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50000"/>
            </a:lnSpc>
            <a:spcBef>
              <a:spcPts val="600"/>
            </a:spcBef>
            <a:spcAft>
              <a:spcPts val="1000"/>
            </a:spcAft>
          </a:pPr>
          <a:r>
            <a:rPr lang="es-ES_tradnl" sz="1000" b="1">
              <a:solidFill>
                <a:schemeClr val="accent6"/>
              </a:solidFill>
              <a:effectLst/>
              <a:latin typeface="Calibri" panose="020F0502020204030204" pitchFamily="34" charset="0"/>
              <a:ea typeface="Calibri" panose="020F0502020204030204" pitchFamily="34" charset="0"/>
              <a:cs typeface="Arial" panose="020B0604020202020204" pitchFamily="34" charset="0"/>
            </a:rPr>
            <a:t>C3:</a:t>
          </a:r>
          <a:r>
            <a:rPr lang="es-ES_tradnl" sz="1000" b="1" baseline="0">
              <a:solidFill>
                <a:schemeClr val="accent6"/>
              </a:solidFill>
              <a:effectLst/>
              <a:latin typeface="Calibri" panose="020F0502020204030204" pitchFamily="34" charset="0"/>
              <a:ea typeface="Calibri" panose="020F0502020204030204" pitchFamily="34" charset="0"/>
              <a:cs typeface="Arial" panose="020B0604020202020204" pitchFamily="34" charset="0"/>
            </a:rPr>
            <a:t> 100%</a:t>
          </a:r>
          <a:endParaRPr lang="es-EC" sz="1600">
            <a:solidFill>
              <a:schemeClr val="accent6"/>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0.15347</cdr:x>
      <cdr:y>0.70899</cdr:y>
    </cdr:from>
    <cdr:to>
      <cdr:x>0.21806</cdr:x>
      <cdr:y>0.76288</cdr:y>
    </cdr:to>
    <cdr:sp macro="" textlink="">
      <cdr:nvSpPr>
        <cdr:cNvPr id="5" name="Cuadro de texto 1"/>
        <cdr:cNvSpPr txBox="1"/>
      </cdr:nvSpPr>
      <cdr:spPr>
        <a:xfrm xmlns:a="http://schemas.openxmlformats.org/drawingml/2006/main">
          <a:off x="849300" y="2208287"/>
          <a:ext cx="357437" cy="167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800"/>
            <a:t>ND</a:t>
          </a:r>
        </a:p>
      </cdr:txBody>
    </cdr:sp>
  </cdr:relSizeAnchor>
  <cdr:relSizeAnchor xmlns:cdr="http://schemas.openxmlformats.org/drawingml/2006/chartDrawing">
    <cdr:from>
      <cdr:x>0.8471</cdr:x>
      <cdr:y>0.71817</cdr:y>
    </cdr:from>
    <cdr:to>
      <cdr:x>0.91169</cdr:x>
      <cdr:y>0.77206</cdr:y>
    </cdr:to>
    <cdr:sp macro="" textlink="">
      <cdr:nvSpPr>
        <cdr:cNvPr id="6" name="Cuadro de texto 1"/>
        <cdr:cNvSpPr txBox="1"/>
      </cdr:nvSpPr>
      <cdr:spPr>
        <a:xfrm xmlns:a="http://schemas.openxmlformats.org/drawingml/2006/main">
          <a:off x="4687875" y="2236862"/>
          <a:ext cx="357437" cy="167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800"/>
            <a:t>ND</a:t>
          </a:r>
        </a:p>
      </cdr:txBody>
    </cdr:sp>
  </cdr:relSizeAnchor>
  <cdr:relSizeAnchor xmlns:cdr="http://schemas.openxmlformats.org/drawingml/2006/chartDrawing">
    <cdr:from>
      <cdr:x>0.43038</cdr:x>
      <cdr:y>0.71299</cdr:y>
    </cdr:from>
    <cdr:to>
      <cdr:x>0.49248</cdr:x>
      <cdr:y>0.76244</cdr:y>
    </cdr:to>
    <cdr:sp macro="" textlink="">
      <cdr:nvSpPr>
        <cdr:cNvPr id="7" name="Cuadro de texto 1"/>
        <cdr:cNvSpPr txBox="1"/>
      </cdr:nvSpPr>
      <cdr:spPr>
        <a:xfrm xmlns:a="http://schemas.openxmlformats.org/drawingml/2006/main">
          <a:off x="2381751" y="2220720"/>
          <a:ext cx="343631" cy="1540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800"/>
            <a:t>NR</a:t>
          </a:r>
        </a:p>
      </cdr:txBody>
    </cdr:sp>
  </cdr:relSizeAnchor>
  <cdr:relSizeAnchor xmlns:cdr="http://schemas.openxmlformats.org/drawingml/2006/chartDrawing">
    <cdr:from>
      <cdr:x>0.5698</cdr:x>
      <cdr:y>0.70993</cdr:y>
    </cdr:from>
    <cdr:to>
      <cdr:x>0.63189</cdr:x>
      <cdr:y>0.75939</cdr:y>
    </cdr:to>
    <cdr:sp macro="" textlink="">
      <cdr:nvSpPr>
        <cdr:cNvPr id="8" name="Cuadro de texto 1"/>
        <cdr:cNvSpPr txBox="1"/>
      </cdr:nvSpPr>
      <cdr:spPr>
        <a:xfrm xmlns:a="http://schemas.openxmlformats.org/drawingml/2006/main">
          <a:off x="3153276" y="2211195"/>
          <a:ext cx="343631" cy="1540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C" sz="800"/>
            <a:t>NR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pjb8wA/TLLQ7K0agQOZ6+wpqbEA==">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</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ECE5856245F0E40951DA37C5D61E30A" ma:contentTypeVersion="12" ma:contentTypeDescription="Create a new document." ma:contentTypeScope="" ma:versionID="e6afaf8047d7296eec8972b0beaf7d9a">
  <xsd:schema xmlns:xsd="http://www.w3.org/2001/XMLSchema" xmlns:xs="http://www.w3.org/2001/XMLSchema" xmlns:p="http://schemas.microsoft.com/office/2006/metadata/properties" xmlns:ns2="6bfdb27c-58ee-4720-8160-4d5eca42e17d" xmlns:ns3="8e9875e3-f6ac-4e0f-bc7b-dd7677089528" targetNamespace="http://schemas.microsoft.com/office/2006/metadata/properties" ma:root="true" ma:fieldsID="47fe402a83cca7dbd2731f946faf318b" ns2:_="" ns3:_="">
    <xsd:import namespace="6bfdb27c-58ee-4720-8160-4d5eca42e17d"/>
    <xsd:import namespace="8e9875e3-f6ac-4e0f-bc7b-dd76770895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db27c-58ee-4720-8160-4d5eca42e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9875e3-f6ac-4e0f-bc7b-dd767708952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BBA9A8FF0651264EB91CAE1E42965367" ma:contentTypeVersion="13" ma:contentTypeDescription="Crear nuevo documento." ma:contentTypeScope="" ma:versionID="50e4aba0eadd89cca62566864e863771">
  <xsd:schema xmlns:xsd="http://www.w3.org/2001/XMLSchema" xmlns:xs="http://www.w3.org/2001/XMLSchema" xmlns:p="http://schemas.microsoft.com/office/2006/metadata/properties" xmlns:ns2="75129037-41eb-4a93-9a12-9b43e8ea5cf0" xmlns:ns3="c56768a6-4601-43ab-933e-6eaaa42dae7d" targetNamespace="http://schemas.microsoft.com/office/2006/metadata/properties" ma:root="true" ma:fieldsID="43f4930d292f5578191ba4b7240ef564" ns2:_="" ns3:_="">
    <xsd:import namespace="75129037-41eb-4a93-9a12-9b43e8ea5cf0"/>
    <xsd:import namespace="c56768a6-4601-43ab-933e-6eaaa42dae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29037-41eb-4a93-9a12-9b43e8ea5c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6768a6-4601-43ab-933e-6eaaa42dae7d"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40258-0B38-4DD5-BBB7-9DF308FB50B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872D389-C7D1-4DC0-8AA7-349DDCE97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db27c-58ee-4720-8160-4d5eca42e17d"/>
    <ds:schemaRef ds:uri="8e9875e3-f6ac-4e0f-bc7b-dd7677089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84E64-8C28-4F9A-ACE8-FB6CCED2B6A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9AED4F6-3CF9-4114-ACF3-8EC05E59337D}">
  <ds:schemaRefs>
    <ds:schemaRef ds:uri="http://schemas.openxmlformats.org/officeDocument/2006/bibliography"/>
  </ds:schemaRefs>
</ds:datastoreItem>
</file>

<file path=customXml/itemProps6.xml><?xml version="1.0" encoding="utf-8"?>
<ds:datastoreItem xmlns:ds="http://schemas.openxmlformats.org/officeDocument/2006/customXml" ds:itemID="{12EBCA12-AD0E-4B29-A9EA-B1944DAF8D62}">
  <ds:schemaRefs>
    <ds:schemaRef ds:uri="http://schemas.microsoft.com/sharepoint/v3/contenttype/forms"/>
  </ds:schemaRefs>
</ds:datastoreItem>
</file>

<file path=customXml/itemProps7.xml><?xml version="1.0" encoding="utf-8"?>
<ds:datastoreItem xmlns:ds="http://schemas.openxmlformats.org/officeDocument/2006/customXml" ds:itemID="{F864B4CD-E4F4-474C-AABA-01D0129E3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29037-41eb-4a93-9a12-9b43e8ea5cf0"/>
    <ds:schemaRef ds:uri="c56768a6-4601-43ab-933e-6eaaa42da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Producto 3 Reporte MTR 151124 (1)</Template>
  <TotalTime>5</TotalTime>
  <Pages>106</Pages>
  <Words>33742</Words>
  <Characters>185583</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Mentefactura</dc:creator>
  <cp:keywords/>
  <dc:description/>
  <cp:lastModifiedBy>Mentefactura</cp:lastModifiedBy>
  <cp:revision>3</cp:revision>
  <dcterms:created xsi:type="dcterms:W3CDTF">2024-11-15T21:53:00Z</dcterms:created>
  <dcterms:modified xsi:type="dcterms:W3CDTF">2024-11-15T22:10:00Z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0x010100BBA9A8FF0651264EB91CAE1E42965367</vt:lpwstr>
  </property>
</Properties>
</file>