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605478" w14:textId="77777777" w:rsidR="006C2217" w:rsidRDefault="006C2217" w:rsidP="006C2217">
      <w:pPr>
        <w:spacing w:after="0" w:line="240" w:lineRule="auto"/>
        <w:rPr>
          <w:rFonts w:ascii="Segoe UI" w:hAnsi="Segoe UI" w:cs="Segoe UI"/>
          <w:b/>
          <w:bCs/>
          <w:sz w:val="48"/>
          <w:szCs w:val="48"/>
          <w:lang w:val="es-MX"/>
        </w:rPr>
      </w:pPr>
    </w:p>
    <w:p w14:paraId="4BBA2750" w14:textId="77777777" w:rsidR="006C2217" w:rsidRDefault="006C2217" w:rsidP="006C2217">
      <w:pPr>
        <w:spacing w:after="0" w:line="240" w:lineRule="auto"/>
        <w:rPr>
          <w:rFonts w:ascii="Segoe UI" w:hAnsi="Segoe UI" w:cs="Segoe UI"/>
          <w:b/>
          <w:bCs/>
          <w:sz w:val="48"/>
          <w:szCs w:val="48"/>
          <w:lang w:val="es-MX"/>
        </w:rPr>
      </w:pPr>
    </w:p>
    <w:p w14:paraId="315419A1" w14:textId="5A542EB8" w:rsidR="006C2217" w:rsidRDefault="006C2217" w:rsidP="006C2217">
      <w:pPr>
        <w:spacing w:after="0" w:line="240" w:lineRule="auto"/>
        <w:rPr>
          <w:rFonts w:ascii="Segoe UI" w:hAnsi="Segoe UI" w:cs="Segoe UI"/>
          <w:b/>
          <w:bCs/>
          <w:sz w:val="48"/>
          <w:szCs w:val="48"/>
          <w:lang w:val="es-MX"/>
        </w:rPr>
      </w:pPr>
    </w:p>
    <w:p w14:paraId="6A913DA8" w14:textId="77777777" w:rsidR="005F105F" w:rsidRDefault="005F105F" w:rsidP="0040220A">
      <w:pPr>
        <w:spacing w:after="0" w:line="240" w:lineRule="auto"/>
        <w:jc w:val="right"/>
        <w:rPr>
          <w:rFonts w:ascii="Segoe UI" w:hAnsi="Segoe UI" w:cs="Segoe UI"/>
          <w:b/>
          <w:bCs/>
          <w:sz w:val="48"/>
          <w:szCs w:val="48"/>
          <w:lang w:val="es-MX"/>
        </w:rPr>
      </w:pPr>
    </w:p>
    <w:p w14:paraId="6C032C38" w14:textId="77777777" w:rsidR="005F105F" w:rsidRDefault="005F105F" w:rsidP="006C2217">
      <w:pPr>
        <w:spacing w:after="0" w:line="240" w:lineRule="auto"/>
        <w:rPr>
          <w:rFonts w:ascii="Segoe UI" w:hAnsi="Segoe UI" w:cs="Segoe UI"/>
          <w:b/>
          <w:bCs/>
          <w:sz w:val="56"/>
          <w:szCs w:val="56"/>
          <w:lang w:val="es-MX"/>
        </w:rPr>
      </w:pPr>
    </w:p>
    <w:p w14:paraId="146BBE11" w14:textId="581FCA32" w:rsidR="005F105F" w:rsidRDefault="005F105F" w:rsidP="006C2217">
      <w:pPr>
        <w:spacing w:after="0" w:line="240" w:lineRule="auto"/>
        <w:rPr>
          <w:rFonts w:ascii="Segoe UI" w:hAnsi="Segoe UI" w:cs="Segoe UI"/>
          <w:b/>
          <w:bCs/>
          <w:sz w:val="56"/>
          <w:szCs w:val="56"/>
          <w:lang w:val="es-MX"/>
        </w:rPr>
      </w:pPr>
    </w:p>
    <w:p w14:paraId="178CEE3F" w14:textId="0412D754" w:rsidR="00E8293F" w:rsidRPr="00EA0680" w:rsidRDefault="006C2217" w:rsidP="00EA0680">
      <w:pPr>
        <w:spacing w:after="0" w:line="240" w:lineRule="auto"/>
        <w:ind w:left="-851"/>
        <w:rPr>
          <w:rFonts w:ascii="Segoe UI" w:hAnsi="Segoe UI" w:cs="Segoe UI"/>
          <w:b/>
          <w:bCs/>
          <w:sz w:val="72"/>
          <w:szCs w:val="72"/>
          <w:lang w:val="es-MX"/>
        </w:rPr>
      </w:pPr>
      <w:r w:rsidRPr="00EA0680">
        <w:rPr>
          <w:rFonts w:ascii="Segoe UI" w:hAnsi="Segoe UI" w:cs="Segoe UI"/>
          <w:b/>
          <w:bCs/>
          <w:sz w:val="72"/>
          <w:szCs w:val="72"/>
          <w:lang w:val="es-MX"/>
        </w:rPr>
        <w:t xml:space="preserve">Informe </w:t>
      </w:r>
      <w:r w:rsidR="001C6FFD">
        <w:rPr>
          <w:rFonts w:ascii="Segoe UI" w:hAnsi="Segoe UI" w:cs="Segoe UI"/>
          <w:b/>
          <w:bCs/>
          <w:sz w:val="72"/>
          <w:szCs w:val="72"/>
          <w:lang w:val="es-MX"/>
        </w:rPr>
        <w:t xml:space="preserve">final </w:t>
      </w:r>
    </w:p>
    <w:p w14:paraId="69400445" w14:textId="02680032" w:rsidR="006C2217" w:rsidRPr="00EA0680" w:rsidRDefault="006C2217" w:rsidP="00EA0680">
      <w:pPr>
        <w:spacing w:after="0" w:line="240" w:lineRule="auto"/>
        <w:ind w:left="-851"/>
        <w:rPr>
          <w:rFonts w:ascii="Segoe UI" w:hAnsi="Segoe UI" w:cs="Segoe UI"/>
          <w:b/>
          <w:bCs/>
          <w:sz w:val="36"/>
          <w:szCs w:val="36"/>
          <w:lang w:val="es-MX"/>
        </w:rPr>
      </w:pPr>
      <w:r w:rsidRPr="00EA0680">
        <w:rPr>
          <w:rFonts w:ascii="Segoe UI" w:hAnsi="Segoe UI" w:cs="Segoe UI"/>
          <w:b/>
          <w:bCs/>
          <w:sz w:val="36"/>
          <w:szCs w:val="36"/>
          <w:lang w:val="es-MX"/>
        </w:rPr>
        <w:t xml:space="preserve">Evaluación de Medio Término </w:t>
      </w:r>
    </w:p>
    <w:p w14:paraId="5FD02D92" w14:textId="50356870" w:rsidR="006C2217" w:rsidRPr="00EA0680" w:rsidRDefault="006C2217" w:rsidP="00EA0680">
      <w:pPr>
        <w:spacing w:line="240" w:lineRule="auto"/>
        <w:ind w:left="-851" w:right="-994"/>
        <w:rPr>
          <w:rFonts w:ascii="Segoe UI" w:hAnsi="Segoe UI" w:cs="Segoe UI"/>
          <w:color w:val="222A35" w:themeColor="text2" w:themeShade="80"/>
          <w:sz w:val="24"/>
          <w:szCs w:val="24"/>
          <w:lang w:val="es-MX"/>
        </w:rPr>
      </w:pPr>
      <w:r w:rsidRPr="00EA0680">
        <w:rPr>
          <w:rFonts w:ascii="Segoe UI" w:hAnsi="Segoe UI" w:cs="Segoe UI"/>
          <w:sz w:val="24"/>
          <w:szCs w:val="24"/>
          <w:lang w:val="es-MX"/>
        </w:rPr>
        <w:t>Programa de Fortalecimiento de la Gestión Ambiental del Ministerio de Ambiente</w:t>
      </w:r>
      <w:r w:rsidR="005F105F" w:rsidRPr="00EA0680">
        <w:rPr>
          <w:rFonts w:ascii="Segoe UI" w:hAnsi="Segoe UI" w:cs="Segoe UI"/>
          <w:sz w:val="24"/>
          <w:szCs w:val="24"/>
          <w:lang w:val="es-MX"/>
        </w:rPr>
        <w:t xml:space="preserve"> de Uruguay</w:t>
      </w:r>
      <w:r w:rsidRPr="00EA0680">
        <w:rPr>
          <w:rFonts w:ascii="Segoe UI" w:hAnsi="Segoe UI" w:cs="Segoe UI"/>
          <w:color w:val="222A35" w:themeColor="text2" w:themeShade="80"/>
          <w:sz w:val="24"/>
          <w:szCs w:val="24"/>
          <w:lang w:val="es-MX"/>
        </w:rPr>
        <w:t>.</w:t>
      </w:r>
    </w:p>
    <w:p w14:paraId="6B20413E" w14:textId="77777777" w:rsidR="00FB25FC" w:rsidRDefault="00FB25FC" w:rsidP="00FB25FC">
      <w:pPr>
        <w:spacing w:after="0" w:line="240" w:lineRule="auto"/>
        <w:ind w:left="-851"/>
        <w:jc w:val="center"/>
        <w:rPr>
          <w:rFonts w:ascii="Segoe UI" w:hAnsi="Segoe UI" w:cs="Segoe UI"/>
          <w:b/>
          <w:bCs/>
          <w:color w:val="AEAAAA" w:themeColor="background2" w:themeShade="BF"/>
          <w:sz w:val="44"/>
          <w:szCs w:val="44"/>
          <w:lang w:val="es-MX"/>
        </w:rPr>
      </w:pPr>
    </w:p>
    <w:p w14:paraId="28A8291F" w14:textId="77777777" w:rsidR="00FB25FC" w:rsidRDefault="00FB25FC" w:rsidP="00FB25FC">
      <w:pPr>
        <w:spacing w:after="0" w:line="240" w:lineRule="auto"/>
        <w:ind w:left="-851"/>
        <w:jc w:val="center"/>
        <w:rPr>
          <w:rFonts w:ascii="Segoe UI" w:hAnsi="Segoe UI" w:cs="Segoe UI"/>
          <w:b/>
          <w:bCs/>
          <w:color w:val="AEAAAA" w:themeColor="background2" w:themeShade="BF"/>
          <w:sz w:val="44"/>
          <w:szCs w:val="44"/>
          <w:lang w:val="es-MX"/>
        </w:rPr>
      </w:pPr>
    </w:p>
    <w:p w14:paraId="2E575BE0" w14:textId="77777777" w:rsidR="00FB25FC" w:rsidRDefault="00FB25FC" w:rsidP="00FB25FC">
      <w:pPr>
        <w:spacing w:after="0" w:line="240" w:lineRule="auto"/>
        <w:ind w:left="-851"/>
        <w:jc w:val="center"/>
        <w:rPr>
          <w:rFonts w:ascii="Segoe UI" w:hAnsi="Segoe UI" w:cs="Segoe UI"/>
          <w:b/>
          <w:bCs/>
          <w:color w:val="AEAAAA" w:themeColor="background2" w:themeShade="BF"/>
          <w:sz w:val="44"/>
          <w:szCs w:val="44"/>
          <w:lang w:val="es-MX"/>
        </w:rPr>
      </w:pPr>
    </w:p>
    <w:p w14:paraId="21A563AB" w14:textId="77777777" w:rsidR="00FB25FC" w:rsidRDefault="00FB25FC" w:rsidP="00FB25FC">
      <w:pPr>
        <w:spacing w:after="0" w:line="240" w:lineRule="auto"/>
        <w:ind w:left="-851"/>
        <w:jc w:val="center"/>
        <w:rPr>
          <w:rFonts w:ascii="Segoe UI" w:hAnsi="Segoe UI" w:cs="Segoe UI"/>
          <w:b/>
          <w:bCs/>
          <w:color w:val="AEAAAA" w:themeColor="background2" w:themeShade="BF"/>
          <w:sz w:val="44"/>
          <w:szCs w:val="44"/>
          <w:lang w:val="es-MX"/>
        </w:rPr>
      </w:pPr>
    </w:p>
    <w:p w14:paraId="0BB5315A" w14:textId="77777777" w:rsidR="00FB25FC" w:rsidRDefault="00FB25FC" w:rsidP="00FB25FC">
      <w:pPr>
        <w:spacing w:after="0" w:line="240" w:lineRule="auto"/>
        <w:ind w:left="-851"/>
        <w:jc w:val="center"/>
        <w:rPr>
          <w:rFonts w:ascii="Segoe UI" w:hAnsi="Segoe UI" w:cs="Segoe UI"/>
          <w:b/>
          <w:bCs/>
          <w:color w:val="AEAAAA" w:themeColor="background2" w:themeShade="BF"/>
          <w:sz w:val="44"/>
          <w:szCs w:val="44"/>
          <w:lang w:val="es-MX"/>
        </w:rPr>
      </w:pPr>
    </w:p>
    <w:p w14:paraId="5ADCC187" w14:textId="77777777" w:rsidR="00FB25FC" w:rsidRDefault="00FB25FC" w:rsidP="00FB25FC">
      <w:pPr>
        <w:spacing w:after="0" w:line="240" w:lineRule="auto"/>
        <w:ind w:left="-851"/>
        <w:jc w:val="center"/>
        <w:rPr>
          <w:rFonts w:ascii="Segoe UI" w:hAnsi="Segoe UI" w:cs="Segoe UI"/>
          <w:b/>
          <w:bCs/>
          <w:color w:val="AEAAAA" w:themeColor="background2" w:themeShade="BF"/>
          <w:sz w:val="44"/>
          <w:szCs w:val="44"/>
          <w:lang w:val="es-MX"/>
        </w:rPr>
      </w:pPr>
    </w:p>
    <w:p w14:paraId="327C2609" w14:textId="7E8F8457" w:rsidR="006C2217" w:rsidRDefault="006C2217" w:rsidP="006C2217">
      <w:pPr>
        <w:spacing w:line="240" w:lineRule="auto"/>
        <w:rPr>
          <w:rFonts w:ascii="Segoe UI" w:hAnsi="Segoe UI" w:cs="Segoe UI"/>
          <w:color w:val="FFFFFF" w:themeColor="background1"/>
          <w:lang w:val="es-MX"/>
        </w:rPr>
      </w:pPr>
    </w:p>
    <w:p w14:paraId="62D4F9C3" w14:textId="1F7E86EF" w:rsidR="00FB25FC" w:rsidRDefault="00FB25FC" w:rsidP="006C2217">
      <w:pPr>
        <w:spacing w:line="240" w:lineRule="auto"/>
        <w:rPr>
          <w:rFonts w:ascii="Segoe UI" w:hAnsi="Segoe UI" w:cs="Segoe UI"/>
          <w:color w:val="FFFFFF" w:themeColor="background1"/>
          <w:lang w:val="es-MX"/>
        </w:rPr>
      </w:pPr>
    </w:p>
    <w:p w14:paraId="540B312D" w14:textId="4C6A6795" w:rsidR="00FB25FC" w:rsidRDefault="00FB25FC" w:rsidP="006C2217">
      <w:pPr>
        <w:spacing w:line="240" w:lineRule="auto"/>
        <w:rPr>
          <w:rFonts w:ascii="Segoe UI" w:hAnsi="Segoe UI" w:cs="Segoe UI"/>
          <w:color w:val="FFFFFF" w:themeColor="background1"/>
          <w:lang w:val="es-MX"/>
        </w:rPr>
      </w:pPr>
    </w:p>
    <w:p w14:paraId="2914AFF9" w14:textId="19AFAC11" w:rsidR="00FB25FC" w:rsidRDefault="00FB25FC" w:rsidP="006C2217">
      <w:pPr>
        <w:spacing w:line="240" w:lineRule="auto"/>
        <w:rPr>
          <w:rFonts w:ascii="Segoe UI" w:hAnsi="Segoe UI" w:cs="Segoe UI"/>
          <w:color w:val="FFFFFF" w:themeColor="background1"/>
          <w:lang w:val="es-MX"/>
        </w:rPr>
      </w:pPr>
    </w:p>
    <w:p w14:paraId="0368BC08" w14:textId="77777777" w:rsidR="00FB25FC" w:rsidRPr="00531648" w:rsidRDefault="00FB25FC" w:rsidP="006C2217">
      <w:pPr>
        <w:spacing w:line="240" w:lineRule="auto"/>
        <w:rPr>
          <w:rFonts w:ascii="Segoe UI" w:hAnsi="Segoe UI" w:cs="Segoe UI"/>
          <w:color w:val="FFFFFF" w:themeColor="background1"/>
          <w:lang w:val="es-MX"/>
        </w:rPr>
      </w:pPr>
    </w:p>
    <w:p w14:paraId="4AAF0589" w14:textId="339D5CDD" w:rsidR="00FB25FC" w:rsidRDefault="00FB25FC" w:rsidP="00FB25FC">
      <w:pPr>
        <w:spacing w:line="240" w:lineRule="auto"/>
        <w:ind w:left="-567"/>
        <w:jc w:val="center"/>
        <w:rPr>
          <w:rFonts w:ascii="Segoe UI" w:hAnsi="Segoe UI" w:cs="Segoe UI"/>
          <w:sz w:val="20"/>
          <w:szCs w:val="20"/>
          <w:lang w:val="es-MX"/>
        </w:rPr>
      </w:pPr>
    </w:p>
    <w:p w14:paraId="370046D4" w14:textId="20AA03DE" w:rsidR="00FB25FC" w:rsidRDefault="00FB25FC" w:rsidP="00FB25FC">
      <w:pPr>
        <w:spacing w:line="240" w:lineRule="auto"/>
        <w:ind w:left="-567"/>
        <w:jc w:val="center"/>
        <w:rPr>
          <w:rFonts w:ascii="Segoe UI" w:hAnsi="Segoe UI" w:cs="Segoe UI"/>
          <w:sz w:val="20"/>
          <w:szCs w:val="20"/>
          <w:lang w:val="es-MX"/>
        </w:rPr>
      </w:pPr>
    </w:p>
    <w:p w14:paraId="35630EC0" w14:textId="640226B1" w:rsidR="00FB25FC" w:rsidRDefault="00FB25FC" w:rsidP="00FB25FC">
      <w:pPr>
        <w:spacing w:line="240" w:lineRule="auto"/>
        <w:ind w:left="-567"/>
        <w:jc w:val="center"/>
        <w:rPr>
          <w:rFonts w:ascii="Segoe UI" w:hAnsi="Segoe UI" w:cs="Segoe UI"/>
          <w:sz w:val="20"/>
          <w:szCs w:val="20"/>
          <w:lang w:val="es-MX"/>
        </w:rPr>
      </w:pPr>
    </w:p>
    <w:p w14:paraId="2C2153E9" w14:textId="0E7C1E9C" w:rsidR="000F7FAD" w:rsidRPr="00015FBB" w:rsidRDefault="001C6FFD" w:rsidP="00FB25FC">
      <w:pPr>
        <w:spacing w:line="240" w:lineRule="auto"/>
        <w:ind w:left="-567"/>
        <w:jc w:val="center"/>
        <w:rPr>
          <w:rFonts w:ascii="Segoe UI" w:hAnsi="Segoe UI" w:cs="Segoe UI"/>
          <w:sz w:val="20"/>
          <w:szCs w:val="20"/>
          <w:lang w:val="es-MX"/>
        </w:rPr>
        <w:sectPr w:rsidR="000F7FAD" w:rsidRPr="00015FBB" w:rsidSect="00CF723D">
          <w:headerReference w:type="default" r:id="rId8"/>
          <w:pgSz w:w="11906" w:h="16838" w:code="9"/>
          <w:pgMar w:top="1418" w:right="1701" w:bottom="1418" w:left="1701" w:header="709" w:footer="709" w:gutter="0"/>
          <w:cols w:space="708"/>
          <w:docGrid w:linePitch="360"/>
        </w:sectPr>
      </w:pPr>
      <w:r>
        <w:rPr>
          <w:rFonts w:ascii="Segoe UI" w:hAnsi="Segoe UI" w:cs="Segoe UI"/>
          <w:sz w:val="20"/>
          <w:szCs w:val="20"/>
          <w:lang w:val="es-MX"/>
        </w:rPr>
        <w:t xml:space="preserve">Diciembre </w:t>
      </w:r>
      <w:r w:rsidR="006C2217" w:rsidRPr="00015FBB">
        <w:rPr>
          <w:rFonts w:ascii="Segoe UI" w:hAnsi="Segoe UI" w:cs="Segoe UI"/>
          <w:sz w:val="20"/>
          <w:szCs w:val="20"/>
          <w:lang w:val="es-MX"/>
        </w:rPr>
        <w:t>de 2023</w:t>
      </w:r>
    </w:p>
    <w:p w14:paraId="6385B2B0" w14:textId="77777777" w:rsidR="006C2217" w:rsidRPr="005940AF" w:rsidRDefault="00DD1F38" w:rsidP="00DD1F38">
      <w:pPr>
        <w:spacing w:line="240" w:lineRule="auto"/>
        <w:rPr>
          <w:rFonts w:ascii="Segoe UI" w:hAnsi="Segoe UI" w:cs="Segoe UI"/>
          <w:b/>
          <w:bCs/>
          <w:sz w:val="28"/>
          <w:szCs w:val="28"/>
          <w:lang w:val="es-MX"/>
        </w:rPr>
      </w:pPr>
      <w:r w:rsidRPr="005940AF">
        <w:rPr>
          <w:rFonts w:ascii="Segoe UI" w:hAnsi="Segoe UI" w:cs="Segoe UI"/>
          <w:b/>
          <w:bCs/>
          <w:sz w:val="28"/>
          <w:szCs w:val="28"/>
          <w:lang w:val="es-MX"/>
        </w:rPr>
        <w:lastRenderedPageBreak/>
        <w:t>ÍNDICE</w:t>
      </w:r>
    </w:p>
    <w:sdt>
      <w:sdtPr>
        <w:rPr>
          <w:rFonts w:ascii="Segoe UI" w:eastAsiaTheme="minorHAnsi" w:hAnsi="Segoe UI" w:cs="Segoe UI"/>
          <w:b/>
          <w:bCs/>
          <w:noProof/>
          <w:color w:val="auto"/>
          <w:sz w:val="20"/>
          <w:szCs w:val="20"/>
          <w:lang w:val="es-ES" w:eastAsia="en-US"/>
        </w:rPr>
        <w:id w:val="2073610512"/>
        <w:docPartObj>
          <w:docPartGallery w:val="Table of Contents"/>
          <w:docPartUnique/>
        </w:docPartObj>
      </w:sdtPr>
      <w:sdtEndPr/>
      <w:sdtContent>
        <w:p w14:paraId="12FBF9A5" w14:textId="30B719FF" w:rsidR="005940AF" w:rsidRPr="005940AF" w:rsidRDefault="005940AF">
          <w:pPr>
            <w:pStyle w:val="TtuloTDC"/>
            <w:rPr>
              <w:sz w:val="2"/>
              <w:szCs w:val="2"/>
            </w:rPr>
          </w:pPr>
        </w:p>
        <w:p w14:paraId="1AFC2639" w14:textId="3846B97B" w:rsidR="00696D48" w:rsidRPr="00696D48" w:rsidRDefault="005940AF" w:rsidP="00E86487">
          <w:pPr>
            <w:pStyle w:val="TDC1"/>
            <w:spacing w:line="240" w:lineRule="auto"/>
            <w:rPr>
              <w:rFonts w:asciiTheme="minorHAnsi" w:eastAsiaTheme="minorEastAsia" w:hAnsiTheme="minorHAnsi" w:cstheme="minorBidi"/>
              <w:b w:val="0"/>
              <w:bCs w:val="0"/>
              <w:sz w:val="20"/>
              <w:szCs w:val="20"/>
              <w:lang w:val="es-EC" w:eastAsia="es-EC"/>
            </w:rPr>
          </w:pPr>
          <w:r w:rsidRPr="0077388D">
            <w:rPr>
              <w:sz w:val="21"/>
              <w:szCs w:val="21"/>
            </w:rPr>
            <w:fldChar w:fldCharType="begin"/>
          </w:r>
          <w:r w:rsidRPr="0077388D">
            <w:rPr>
              <w:sz w:val="21"/>
              <w:szCs w:val="21"/>
            </w:rPr>
            <w:instrText xml:space="preserve"> TOC \o "1-3" \h \z \u </w:instrText>
          </w:r>
          <w:r w:rsidRPr="0077388D">
            <w:rPr>
              <w:sz w:val="21"/>
              <w:szCs w:val="21"/>
            </w:rPr>
            <w:fldChar w:fldCharType="separate"/>
          </w:r>
          <w:hyperlink w:anchor="_Toc154141547" w:history="1">
            <w:r w:rsidR="00696D48" w:rsidRPr="00696D48">
              <w:rPr>
                <w:rStyle w:val="Hipervnculo"/>
                <w:sz w:val="20"/>
                <w:szCs w:val="20"/>
              </w:rPr>
              <w:t>ACRÓNIMOS Y ABREVIATURAS</w:t>
            </w:r>
            <w:r w:rsidR="00696D48" w:rsidRPr="00696D48">
              <w:rPr>
                <w:webHidden/>
                <w:sz w:val="20"/>
                <w:szCs w:val="20"/>
              </w:rPr>
              <w:tab/>
            </w:r>
            <w:r w:rsidR="00696D48" w:rsidRPr="00696D48">
              <w:rPr>
                <w:webHidden/>
                <w:sz w:val="20"/>
                <w:szCs w:val="20"/>
              </w:rPr>
              <w:fldChar w:fldCharType="begin"/>
            </w:r>
            <w:r w:rsidR="00696D48" w:rsidRPr="00696D48">
              <w:rPr>
                <w:webHidden/>
                <w:sz w:val="20"/>
                <w:szCs w:val="20"/>
              </w:rPr>
              <w:instrText xml:space="preserve"> PAGEREF _Toc154141547 \h </w:instrText>
            </w:r>
            <w:r w:rsidR="00696D48" w:rsidRPr="00696D48">
              <w:rPr>
                <w:webHidden/>
                <w:sz w:val="20"/>
                <w:szCs w:val="20"/>
              </w:rPr>
            </w:r>
            <w:r w:rsidR="00696D48" w:rsidRPr="00696D48">
              <w:rPr>
                <w:webHidden/>
                <w:sz w:val="20"/>
                <w:szCs w:val="20"/>
              </w:rPr>
              <w:fldChar w:fldCharType="separate"/>
            </w:r>
            <w:r w:rsidR="00CD167E">
              <w:rPr>
                <w:webHidden/>
                <w:sz w:val="20"/>
                <w:szCs w:val="20"/>
              </w:rPr>
              <w:t>4</w:t>
            </w:r>
            <w:r w:rsidR="00696D48" w:rsidRPr="00696D48">
              <w:rPr>
                <w:webHidden/>
                <w:sz w:val="20"/>
                <w:szCs w:val="20"/>
              </w:rPr>
              <w:fldChar w:fldCharType="end"/>
            </w:r>
          </w:hyperlink>
        </w:p>
        <w:p w14:paraId="56531A91" w14:textId="07FE612E"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48" w:history="1">
            <w:r w:rsidR="00696D48" w:rsidRPr="00696D48">
              <w:rPr>
                <w:rStyle w:val="Hipervnculo"/>
                <w:sz w:val="20"/>
                <w:szCs w:val="20"/>
              </w:rPr>
              <w:t>1. INTRODUCCIÓN</w:t>
            </w:r>
            <w:r w:rsidR="00696D48" w:rsidRPr="00696D48">
              <w:rPr>
                <w:webHidden/>
                <w:sz w:val="20"/>
                <w:szCs w:val="20"/>
              </w:rPr>
              <w:tab/>
            </w:r>
            <w:r w:rsidR="00696D48" w:rsidRPr="00696D48">
              <w:rPr>
                <w:webHidden/>
                <w:sz w:val="20"/>
                <w:szCs w:val="20"/>
              </w:rPr>
              <w:fldChar w:fldCharType="begin"/>
            </w:r>
            <w:r w:rsidR="00696D48" w:rsidRPr="00696D48">
              <w:rPr>
                <w:webHidden/>
                <w:sz w:val="20"/>
                <w:szCs w:val="20"/>
              </w:rPr>
              <w:instrText xml:space="preserve"> PAGEREF _Toc154141548 \h </w:instrText>
            </w:r>
            <w:r w:rsidR="00696D48" w:rsidRPr="00696D48">
              <w:rPr>
                <w:webHidden/>
                <w:sz w:val="20"/>
                <w:szCs w:val="20"/>
              </w:rPr>
            </w:r>
            <w:r w:rsidR="00696D48" w:rsidRPr="00696D48">
              <w:rPr>
                <w:webHidden/>
                <w:sz w:val="20"/>
                <w:szCs w:val="20"/>
              </w:rPr>
              <w:fldChar w:fldCharType="separate"/>
            </w:r>
            <w:r w:rsidR="00CD167E">
              <w:rPr>
                <w:webHidden/>
                <w:sz w:val="20"/>
                <w:szCs w:val="20"/>
              </w:rPr>
              <w:t>5</w:t>
            </w:r>
            <w:r w:rsidR="00696D48" w:rsidRPr="00696D48">
              <w:rPr>
                <w:webHidden/>
                <w:sz w:val="20"/>
                <w:szCs w:val="20"/>
              </w:rPr>
              <w:fldChar w:fldCharType="end"/>
            </w:r>
          </w:hyperlink>
        </w:p>
        <w:p w14:paraId="4D2F1FEA" w14:textId="4B4D78CD"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49" w:history="1">
            <w:r w:rsidR="00696D48" w:rsidRPr="00696D48">
              <w:rPr>
                <w:rStyle w:val="Hipervnculo"/>
                <w:b w:val="0"/>
                <w:bCs w:val="0"/>
                <w:sz w:val="20"/>
                <w:szCs w:val="20"/>
              </w:rPr>
              <w:t>1.2 Objetivos y alcances de la evaluación</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_Toc154141549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6</w:t>
            </w:r>
            <w:r w:rsidR="00696D48" w:rsidRPr="00696D48">
              <w:rPr>
                <w:b w:val="0"/>
                <w:bCs w:val="0"/>
                <w:webHidden/>
                <w:sz w:val="20"/>
                <w:szCs w:val="20"/>
              </w:rPr>
              <w:fldChar w:fldCharType="end"/>
            </w:r>
          </w:hyperlink>
        </w:p>
        <w:p w14:paraId="23E83BC9" w14:textId="4C06C518"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50" w:history="1">
            <w:r w:rsidR="00696D48" w:rsidRPr="00696D48">
              <w:rPr>
                <w:rStyle w:val="Hipervnculo"/>
                <w:b w:val="0"/>
                <w:bCs w:val="0"/>
                <w:sz w:val="20"/>
                <w:szCs w:val="20"/>
              </w:rPr>
              <w:t>1.2 Marco del Programa</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_Toc154141550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6</w:t>
            </w:r>
            <w:r w:rsidR="00696D48" w:rsidRPr="00696D48">
              <w:rPr>
                <w:b w:val="0"/>
                <w:bCs w:val="0"/>
                <w:webHidden/>
                <w:sz w:val="20"/>
                <w:szCs w:val="20"/>
              </w:rPr>
              <w:fldChar w:fldCharType="end"/>
            </w:r>
          </w:hyperlink>
        </w:p>
        <w:p w14:paraId="1F4A5774" w14:textId="0EA0C16A"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51" w:history="1">
            <w:r w:rsidR="00696D48" w:rsidRPr="00696D48">
              <w:rPr>
                <w:rStyle w:val="Hipervnculo"/>
                <w:b w:val="0"/>
                <w:bCs w:val="0"/>
                <w:sz w:val="20"/>
                <w:szCs w:val="20"/>
              </w:rPr>
              <w:t>1.3 Reconstrucción de la teoría del cambio.</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_Toc154141551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9</w:t>
            </w:r>
            <w:r w:rsidR="00696D48" w:rsidRPr="00696D48">
              <w:rPr>
                <w:b w:val="0"/>
                <w:bCs w:val="0"/>
                <w:webHidden/>
                <w:sz w:val="20"/>
                <w:szCs w:val="20"/>
              </w:rPr>
              <w:fldChar w:fldCharType="end"/>
            </w:r>
          </w:hyperlink>
        </w:p>
        <w:p w14:paraId="0209B0EC" w14:textId="5E8966A5"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52" w:history="1">
            <w:r w:rsidR="00696D48" w:rsidRPr="00696D48">
              <w:rPr>
                <w:rStyle w:val="Hipervnculo"/>
                <w:sz w:val="20"/>
                <w:szCs w:val="20"/>
              </w:rPr>
              <w:t>2.  METODOLOGÍA DE LA EVALUACIÓN</w:t>
            </w:r>
            <w:r w:rsidR="00696D48" w:rsidRPr="00696D48">
              <w:rPr>
                <w:webHidden/>
                <w:sz w:val="20"/>
                <w:szCs w:val="20"/>
              </w:rPr>
              <w:tab/>
            </w:r>
            <w:r w:rsidR="00696D48" w:rsidRPr="00696D48">
              <w:rPr>
                <w:webHidden/>
                <w:sz w:val="20"/>
                <w:szCs w:val="20"/>
              </w:rPr>
              <w:fldChar w:fldCharType="begin"/>
            </w:r>
            <w:r w:rsidR="00696D48" w:rsidRPr="00696D48">
              <w:rPr>
                <w:webHidden/>
                <w:sz w:val="20"/>
                <w:szCs w:val="20"/>
              </w:rPr>
              <w:instrText xml:space="preserve"> PAGEREF _Toc154141552 \h </w:instrText>
            </w:r>
            <w:r w:rsidR="00696D48" w:rsidRPr="00696D48">
              <w:rPr>
                <w:webHidden/>
                <w:sz w:val="20"/>
                <w:szCs w:val="20"/>
              </w:rPr>
            </w:r>
            <w:r w:rsidR="00696D48" w:rsidRPr="00696D48">
              <w:rPr>
                <w:webHidden/>
                <w:sz w:val="20"/>
                <w:szCs w:val="20"/>
              </w:rPr>
              <w:fldChar w:fldCharType="separate"/>
            </w:r>
            <w:r w:rsidR="00CD167E">
              <w:rPr>
                <w:webHidden/>
                <w:sz w:val="20"/>
                <w:szCs w:val="20"/>
              </w:rPr>
              <w:t>13</w:t>
            </w:r>
            <w:r w:rsidR="00696D48" w:rsidRPr="00696D48">
              <w:rPr>
                <w:webHidden/>
                <w:sz w:val="20"/>
                <w:szCs w:val="20"/>
              </w:rPr>
              <w:fldChar w:fldCharType="end"/>
            </w:r>
          </w:hyperlink>
        </w:p>
        <w:p w14:paraId="48D4EE8E" w14:textId="5325210C"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53" w:history="1">
            <w:r w:rsidR="00696D48" w:rsidRPr="00696D48">
              <w:rPr>
                <w:rStyle w:val="Hipervnculo"/>
                <w:b w:val="0"/>
                <w:bCs w:val="0"/>
                <w:sz w:val="20"/>
                <w:szCs w:val="20"/>
              </w:rPr>
              <w:t>2.1 Enfoque metodológico</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_Toc154141553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13</w:t>
            </w:r>
            <w:r w:rsidR="00696D48" w:rsidRPr="00696D48">
              <w:rPr>
                <w:b w:val="0"/>
                <w:bCs w:val="0"/>
                <w:webHidden/>
                <w:sz w:val="20"/>
                <w:szCs w:val="20"/>
              </w:rPr>
              <w:fldChar w:fldCharType="end"/>
            </w:r>
          </w:hyperlink>
        </w:p>
        <w:p w14:paraId="2BD0867F" w14:textId="6DA86086"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54" w:history="1">
            <w:r w:rsidR="00696D48" w:rsidRPr="00696D48">
              <w:rPr>
                <w:rStyle w:val="Hipervnculo"/>
                <w:b w:val="0"/>
                <w:bCs w:val="0"/>
                <w:sz w:val="20"/>
                <w:szCs w:val="20"/>
              </w:rPr>
              <w:t>2.2 Necesidades informativas</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_Toc154141554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13</w:t>
            </w:r>
            <w:r w:rsidR="00696D48" w:rsidRPr="00696D48">
              <w:rPr>
                <w:b w:val="0"/>
                <w:bCs w:val="0"/>
                <w:webHidden/>
                <w:sz w:val="20"/>
                <w:szCs w:val="20"/>
              </w:rPr>
              <w:fldChar w:fldCharType="end"/>
            </w:r>
          </w:hyperlink>
        </w:p>
        <w:p w14:paraId="79C4767F" w14:textId="6424F78A"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55" w:history="1">
            <w:r w:rsidR="00696D48" w:rsidRPr="00696D48">
              <w:rPr>
                <w:rStyle w:val="Hipervnculo"/>
                <w:b w:val="0"/>
                <w:bCs w:val="0"/>
                <w:sz w:val="20"/>
                <w:szCs w:val="20"/>
              </w:rPr>
              <w:t>2.3 Selección de agentes clave</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_Toc154141555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14</w:t>
            </w:r>
            <w:r w:rsidR="00696D48" w:rsidRPr="00696D48">
              <w:rPr>
                <w:b w:val="0"/>
                <w:bCs w:val="0"/>
                <w:webHidden/>
                <w:sz w:val="20"/>
                <w:szCs w:val="20"/>
              </w:rPr>
              <w:fldChar w:fldCharType="end"/>
            </w:r>
          </w:hyperlink>
        </w:p>
        <w:p w14:paraId="0102E778" w14:textId="298265D0"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56" w:history="1">
            <w:r w:rsidR="00696D48" w:rsidRPr="00696D48">
              <w:rPr>
                <w:rStyle w:val="Hipervnculo"/>
                <w:b w:val="0"/>
                <w:bCs w:val="0"/>
                <w:sz w:val="20"/>
                <w:szCs w:val="20"/>
              </w:rPr>
              <w:t>2.4 Técnicas de recolección de información</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_Toc154141556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14</w:t>
            </w:r>
            <w:r w:rsidR="00696D48" w:rsidRPr="00696D48">
              <w:rPr>
                <w:b w:val="0"/>
                <w:bCs w:val="0"/>
                <w:webHidden/>
                <w:sz w:val="20"/>
                <w:szCs w:val="20"/>
              </w:rPr>
              <w:fldChar w:fldCharType="end"/>
            </w:r>
          </w:hyperlink>
        </w:p>
        <w:p w14:paraId="6776877C" w14:textId="3912675E"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57" w:history="1">
            <w:r w:rsidR="00696D48" w:rsidRPr="00696D48">
              <w:rPr>
                <w:rStyle w:val="Hipervnculo"/>
                <w:b w:val="0"/>
                <w:bCs w:val="0"/>
                <w:sz w:val="20"/>
                <w:szCs w:val="20"/>
              </w:rPr>
              <w:t>2.5 Matriz de evaluación</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_Toc154141557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14</w:t>
            </w:r>
            <w:r w:rsidR="00696D48" w:rsidRPr="00696D48">
              <w:rPr>
                <w:b w:val="0"/>
                <w:bCs w:val="0"/>
                <w:webHidden/>
                <w:sz w:val="20"/>
                <w:szCs w:val="20"/>
              </w:rPr>
              <w:fldChar w:fldCharType="end"/>
            </w:r>
          </w:hyperlink>
        </w:p>
        <w:p w14:paraId="49389649" w14:textId="312A36A3"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58" w:history="1">
            <w:r w:rsidR="00696D48" w:rsidRPr="00696D48">
              <w:rPr>
                <w:rStyle w:val="Hipervnculo"/>
                <w:b w:val="0"/>
                <w:bCs w:val="0"/>
                <w:sz w:val="20"/>
                <w:szCs w:val="20"/>
              </w:rPr>
              <w:t>2.6 Análisis de información</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_Toc154141558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15</w:t>
            </w:r>
            <w:r w:rsidR="00696D48" w:rsidRPr="00696D48">
              <w:rPr>
                <w:b w:val="0"/>
                <w:bCs w:val="0"/>
                <w:webHidden/>
                <w:sz w:val="20"/>
                <w:szCs w:val="20"/>
              </w:rPr>
              <w:fldChar w:fldCharType="end"/>
            </w:r>
          </w:hyperlink>
        </w:p>
        <w:p w14:paraId="1AEA4597" w14:textId="0B51BC5A"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59" w:history="1">
            <w:r w:rsidR="00696D48" w:rsidRPr="00696D48">
              <w:rPr>
                <w:rStyle w:val="Hipervnculo"/>
                <w:sz w:val="20"/>
                <w:szCs w:val="20"/>
              </w:rPr>
              <w:t>3.  RESULTADOS DE LA EVALUACIÓN</w:t>
            </w:r>
            <w:r w:rsidR="00696D48" w:rsidRPr="00696D48">
              <w:rPr>
                <w:webHidden/>
                <w:sz w:val="20"/>
                <w:szCs w:val="20"/>
              </w:rPr>
              <w:tab/>
            </w:r>
            <w:r w:rsidR="00696D48" w:rsidRPr="00696D48">
              <w:rPr>
                <w:webHidden/>
                <w:sz w:val="20"/>
                <w:szCs w:val="20"/>
              </w:rPr>
              <w:fldChar w:fldCharType="begin"/>
            </w:r>
            <w:r w:rsidR="00696D48" w:rsidRPr="00696D48">
              <w:rPr>
                <w:webHidden/>
                <w:sz w:val="20"/>
                <w:szCs w:val="20"/>
              </w:rPr>
              <w:instrText xml:space="preserve"> PAGEREF _Toc154141559 \h </w:instrText>
            </w:r>
            <w:r w:rsidR="00696D48" w:rsidRPr="00696D48">
              <w:rPr>
                <w:webHidden/>
                <w:sz w:val="20"/>
                <w:szCs w:val="20"/>
              </w:rPr>
            </w:r>
            <w:r w:rsidR="00696D48" w:rsidRPr="00696D48">
              <w:rPr>
                <w:webHidden/>
                <w:sz w:val="20"/>
                <w:szCs w:val="20"/>
              </w:rPr>
              <w:fldChar w:fldCharType="separate"/>
            </w:r>
            <w:r w:rsidR="00CD167E">
              <w:rPr>
                <w:webHidden/>
                <w:sz w:val="20"/>
                <w:szCs w:val="20"/>
              </w:rPr>
              <w:t>16</w:t>
            </w:r>
            <w:r w:rsidR="00696D48" w:rsidRPr="00696D48">
              <w:rPr>
                <w:webHidden/>
                <w:sz w:val="20"/>
                <w:szCs w:val="20"/>
              </w:rPr>
              <w:fldChar w:fldCharType="end"/>
            </w:r>
          </w:hyperlink>
        </w:p>
        <w:p w14:paraId="287C67E1" w14:textId="5605B1C7"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60" w:history="1">
            <w:r w:rsidR="00696D48" w:rsidRPr="00696D48">
              <w:rPr>
                <w:rStyle w:val="Hipervnculo"/>
                <w:b w:val="0"/>
                <w:bCs w:val="0"/>
                <w:sz w:val="20"/>
                <w:szCs w:val="20"/>
              </w:rPr>
              <w:t>3.1 Relevancia</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_Toc154141560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16</w:t>
            </w:r>
            <w:r w:rsidR="00696D48" w:rsidRPr="00696D48">
              <w:rPr>
                <w:b w:val="0"/>
                <w:bCs w:val="0"/>
                <w:webHidden/>
                <w:sz w:val="20"/>
                <w:szCs w:val="20"/>
              </w:rPr>
              <w:fldChar w:fldCharType="end"/>
            </w:r>
          </w:hyperlink>
        </w:p>
        <w:p w14:paraId="47A9FB27" w14:textId="1AE66E8C"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61" w:history="1">
            <w:r w:rsidR="00696D48" w:rsidRPr="00696D48">
              <w:rPr>
                <w:rStyle w:val="Hipervnculo"/>
                <w:b w:val="0"/>
                <w:bCs w:val="0"/>
                <w:sz w:val="20"/>
                <w:szCs w:val="20"/>
              </w:rPr>
              <w:t>3.2 Coherencia</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_Toc154141561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18</w:t>
            </w:r>
            <w:r w:rsidR="00696D48" w:rsidRPr="00696D48">
              <w:rPr>
                <w:b w:val="0"/>
                <w:bCs w:val="0"/>
                <w:webHidden/>
                <w:sz w:val="20"/>
                <w:szCs w:val="20"/>
              </w:rPr>
              <w:fldChar w:fldCharType="end"/>
            </w:r>
          </w:hyperlink>
        </w:p>
        <w:p w14:paraId="5F14EDE5" w14:textId="459A10EF"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62" w:history="1">
            <w:r w:rsidR="00696D48" w:rsidRPr="00696D48">
              <w:rPr>
                <w:rStyle w:val="Hipervnculo"/>
                <w:b w:val="0"/>
                <w:bCs w:val="0"/>
                <w:sz w:val="20"/>
                <w:szCs w:val="20"/>
              </w:rPr>
              <w:t>3.3 Diseño del Programa</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_Toc154141562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20</w:t>
            </w:r>
            <w:r w:rsidR="00696D48" w:rsidRPr="00696D48">
              <w:rPr>
                <w:b w:val="0"/>
                <w:bCs w:val="0"/>
                <w:webHidden/>
                <w:sz w:val="20"/>
                <w:szCs w:val="20"/>
              </w:rPr>
              <w:fldChar w:fldCharType="end"/>
            </w:r>
          </w:hyperlink>
        </w:p>
        <w:p w14:paraId="40F74528" w14:textId="06D134B6"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63" w:history="1">
            <w:r w:rsidR="00696D48" w:rsidRPr="00696D48">
              <w:rPr>
                <w:rStyle w:val="Hipervnculo"/>
                <w:b w:val="0"/>
                <w:bCs w:val="0"/>
                <w:sz w:val="20"/>
                <w:szCs w:val="20"/>
              </w:rPr>
              <w:t>3.4 Eficacia</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_Toc154141563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25</w:t>
            </w:r>
            <w:r w:rsidR="00696D48" w:rsidRPr="00696D48">
              <w:rPr>
                <w:b w:val="0"/>
                <w:bCs w:val="0"/>
                <w:webHidden/>
                <w:sz w:val="20"/>
                <w:szCs w:val="20"/>
              </w:rPr>
              <w:fldChar w:fldCharType="end"/>
            </w:r>
          </w:hyperlink>
        </w:p>
        <w:p w14:paraId="6924D6A3" w14:textId="03220C6D"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64" w:history="1">
            <w:r w:rsidR="00696D48" w:rsidRPr="00696D48">
              <w:rPr>
                <w:rStyle w:val="Hipervnculo"/>
                <w:b w:val="0"/>
                <w:bCs w:val="0"/>
                <w:sz w:val="20"/>
                <w:szCs w:val="20"/>
              </w:rPr>
              <w:t>3.4 Eficiencia</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_Toc154141564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36</w:t>
            </w:r>
            <w:r w:rsidR="00696D48" w:rsidRPr="00696D48">
              <w:rPr>
                <w:b w:val="0"/>
                <w:bCs w:val="0"/>
                <w:webHidden/>
                <w:sz w:val="20"/>
                <w:szCs w:val="20"/>
              </w:rPr>
              <w:fldChar w:fldCharType="end"/>
            </w:r>
          </w:hyperlink>
        </w:p>
        <w:p w14:paraId="454B1384" w14:textId="516F513B"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65" w:history="1">
            <w:r w:rsidR="00696D48" w:rsidRPr="00696D48">
              <w:rPr>
                <w:rStyle w:val="Hipervnculo"/>
                <w:b w:val="0"/>
                <w:bCs w:val="0"/>
                <w:sz w:val="20"/>
                <w:szCs w:val="20"/>
              </w:rPr>
              <w:t>3.6 Monitoreo y evaluación</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_Toc154141565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39</w:t>
            </w:r>
            <w:r w:rsidR="00696D48" w:rsidRPr="00696D48">
              <w:rPr>
                <w:b w:val="0"/>
                <w:bCs w:val="0"/>
                <w:webHidden/>
                <w:sz w:val="20"/>
                <w:szCs w:val="20"/>
              </w:rPr>
              <w:fldChar w:fldCharType="end"/>
            </w:r>
          </w:hyperlink>
        </w:p>
        <w:p w14:paraId="6C3882CC" w14:textId="3869957E"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66" w:history="1">
            <w:r w:rsidR="00696D48" w:rsidRPr="00696D48">
              <w:rPr>
                <w:rStyle w:val="Hipervnculo"/>
                <w:b w:val="0"/>
                <w:bCs w:val="0"/>
                <w:sz w:val="20"/>
                <w:szCs w:val="20"/>
              </w:rPr>
              <w:t>3.7</w:t>
            </w:r>
            <w:r w:rsidR="00696D48" w:rsidRPr="00696D48">
              <w:rPr>
                <w:rFonts w:asciiTheme="minorHAnsi" w:eastAsiaTheme="minorEastAsia" w:hAnsiTheme="minorHAnsi" w:cstheme="minorBidi"/>
                <w:b w:val="0"/>
                <w:bCs w:val="0"/>
                <w:sz w:val="20"/>
                <w:szCs w:val="20"/>
                <w:lang w:val="es-EC" w:eastAsia="es-EC"/>
              </w:rPr>
              <w:tab/>
            </w:r>
            <w:r w:rsidR="00696D48" w:rsidRPr="00696D48">
              <w:rPr>
                <w:rStyle w:val="Hipervnculo"/>
                <w:b w:val="0"/>
                <w:bCs w:val="0"/>
                <w:sz w:val="20"/>
                <w:szCs w:val="20"/>
              </w:rPr>
              <w:t>Sostenibilidad</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_Toc154141566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40</w:t>
            </w:r>
            <w:r w:rsidR="00696D48" w:rsidRPr="00696D48">
              <w:rPr>
                <w:b w:val="0"/>
                <w:bCs w:val="0"/>
                <w:webHidden/>
                <w:sz w:val="20"/>
                <w:szCs w:val="20"/>
              </w:rPr>
              <w:fldChar w:fldCharType="end"/>
            </w:r>
          </w:hyperlink>
        </w:p>
        <w:p w14:paraId="4EFEAFC3" w14:textId="105D925D"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67" w:history="1">
            <w:r w:rsidR="00696D48" w:rsidRPr="00696D48">
              <w:rPr>
                <w:rStyle w:val="Hipervnculo"/>
                <w:sz w:val="20"/>
                <w:szCs w:val="20"/>
              </w:rPr>
              <w:t>4. CONCLUSIONES</w:t>
            </w:r>
            <w:r w:rsidR="00696D48" w:rsidRPr="00696D48">
              <w:rPr>
                <w:webHidden/>
                <w:sz w:val="20"/>
                <w:szCs w:val="20"/>
              </w:rPr>
              <w:tab/>
            </w:r>
            <w:r w:rsidR="00696D48" w:rsidRPr="00696D48">
              <w:rPr>
                <w:webHidden/>
                <w:sz w:val="20"/>
                <w:szCs w:val="20"/>
              </w:rPr>
              <w:fldChar w:fldCharType="begin"/>
            </w:r>
            <w:r w:rsidR="00696D48" w:rsidRPr="00696D48">
              <w:rPr>
                <w:webHidden/>
                <w:sz w:val="20"/>
                <w:szCs w:val="20"/>
              </w:rPr>
              <w:instrText xml:space="preserve"> PAGEREF _Toc154141567 \h </w:instrText>
            </w:r>
            <w:r w:rsidR="00696D48" w:rsidRPr="00696D48">
              <w:rPr>
                <w:webHidden/>
                <w:sz w:val="20"/>
                <w:szCs w:val="20"/>
              </w:rPr>
            </w:r>
            <w:r w:rsidR="00696D48" w:rsidRPr="00696D48">
              <w:rPr>
                <w:webHidden/>
                <w:sz w:val="20"/>
                <w:szCs w:val="20"/>
              </w:rPr>
              <w:fldChar w:fldCharType="separate"/>
            </w:r>
            <w:r w:rsidR="00CD167E">
              <w:rPr>
                <w:webHidden/>
                <w:sz w:val="20"/>
                <w:szCs w:val="20"/>
              </w:rPr>
              <w:t>42</w:t>
            </w:r>
            <w:r w:rsidR="00696D48" w:rsidRPr="00696D48">
              <w:rPr>
                <w:webHidden/>
                <w:sz w:val="20"/>
                <w:szCs w:val="20"/>
              </w:rPr>
              <w:fldChar w:fldCharType="end"/>
            </w:r>
          </w:hyperlink>
        </w:p>
        <w:p w14:paraId="1BA9BC29" w14:textId="43B09B17"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68" w:history="1">
            <w:r w:rsidR="00696D48" w:rsidRPr="00696D48">
              <w:rPr>
                <w:rStyle w:val="Hipervnculo"/>
                <w:sz w:val="20"/>
                <w:szCs w:val="20"/>
              </w:rPr>
              <w:t>5. LECCIONES APRENDIDAS</w:t>
            </w:r>
            <w:r w:rsidR="00696D48" w:rsidRPr="00696D48">
              <w:rPr>
                <w:webHidden/>
                <w:sz w:val="20"/>
                <w:szCs w:val="20"/>
              </w:rPr>
              <w:tab/>
            </w:r>
            <w:r w:rsidR="00696D48" w:rsidRPr="00696D48">
              <w:rPr>
                <w:webHidden/>
                <w:sz w:val="20"/>
                <w:szCs w:val="20"/>
              </w:rPr>
              <w:fldChar w:fldCharType="begin"/>
            </w:r>
            <w:r w:rsidR="00696D48" w:rsidRPr="00696D48">
              <w:rPr>
                <w:webHidden/>
                <w:sz w:val="20"/>
                <w:szCs w:val="20"/>
              </w:rPr>
              <w:instrText xml:space="preserve"> PAGEREF _Toc154141568 \h </w:instrText>
            </w:r>
            <w:r w:rsidR="00696D48" w:rsidRPr="00696D48">
              <w:rPr>
                <w:webHidden/>
                <w:sz w:val="20"/>
                <w:szCs w:val="20"/>
              </w:rPr>
            </w:r>
            <w:r w:rsidR="00696D48" w:rsidRPr="00696D48">
              <w:rPr>
                <w:webHidden/>
                <w:sz w:val="20"/>
                <w:szCs w:val="20"/>
              </w:rPr>
              <w:fldChar w:fldCharType="separate"/>
            </w:r>
            <w:r w:rsidR="00CD167E">
              <w:rPr>
                <w:webHidden/>
                <w:sz w:val="20"/>
                <w:szCs w:val="20"/>
              </w:rPr>
              <w:t>44</w:t>
            </w:r>
            <w:r w:rsidR="00696D48" w:rsidRPr="00696D48">
              <w:rPr>
                <w:webHidden/>
                <w:sz w:val="20"/>
                <w:szCs w:val="20"/>
              </w:rPr>
              <w:fldChar w:fldCharType="end"/>
            </w:r>
          </w:hyperlink>
        </w:p>
        <w:p w14:paraId="59A42F15" w14:textId="089A1C41"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69" w:history="1">
            <w:r w:rsidR="00696D48" w:rsidRPr="00696D48">
              <w:rPr>
                <w:rStyle w:val="Hipervnculo"/>
                <w:sz w:val="20"/>
                <w:szCs w:val="20"/>
              </w:rPr>
              <w:t>6. RECOMENDACIONES</w:t>
            </w:r>
            <w:r w:rsidR="00696D48" w:rsidRPr="00696D48">
              <w:rPr>
                <w:webHidden/>
                <w:sz w:val="20"/>
                <w:szCs w:val="20"/>
              </w:rPr>
              <w:tab/>
            </w:r>
            <w:r w:rsidR="00696D48" w:rsidRPr="00696D48">
              <w:rPr>
                <w:webHidden/>
                <w:sz w:val="20"/>
                <w:szCs w:val="20"/>
              </w:rPr>
              <w:fldChar w:fldCharType="begin"/>
            </w:r>
            <w:r w:rsidR="00696D48" w:rsidRPr="00696D48">
              <w:rPr>
                <w:webHidden/>
                <w:sz w:val="20"/>
                <w:szCs w:val="20"/>
              </w:rPr>
              <w:instrText xml:space="preserve"> PAGEREF _Toc154141569 \h </w:instrText>
            </w:r>
            <w:r w:rsidR="00696D48" w:rsidRPr="00696D48">
              <w:rPr>
                <w:webHidden/>
                <w:sz w:val="20"/>
                <w:szCs w:val="20"/>
              </w:rPr>
            </w:r>
            <w:r w:rsidR="00696D48" w:rsidRPr="00696D48">
              <w:rPr>
                <w:webHidden/>
                <w:sz w:val="20"/>
                <w:szCs w:val="20"/>
              </w:rPr>
              <w:fldChar w:fldCharType="separate"/>
            </w:r>
            <w:r w:rsidR="00CD167E">
              <w:rPr>
                <w:webHidden/>
                <w:sz w:val="20"/>
                <w:szCs w:val="20"/>
              </w:rPr>
              <w:t>45</w:t>
            </w:r>
            <w:r w:rsidR="00696D48" w:rsidRPr="00696D48">
              <w:rPr>
                <w:webHidden/>
                <w:sz w:val="20"/>
                <w:szCs w:val="20"/>
              </w:rPr>
              <w:fldChar w:fldCharType="end"/>
            </w:r>
          </w:hyperlink>
        </w:p>
        <w:p w14:paraId="0AAF2FB2" w14:textId="31BD97A2"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70" w:history="1">
            <w:r w:rsidR="00696D48" w:rsidRPr="00696D48">
              <w:rPr>
                <w:rStyle w:val="Hipervnculo"/>
                <w:sz w:val="20"/>
                <w:szCs w:val="20"/>
              </w:rPr>
              <w:t>BIBLIOGRAFÍA</w:t>
            </w:r>
            <w:r w:rsidR="00696D48" w:rsidRPr="00696D48">
              <w:rPr>
                <w:webHidden/>
                <w:sz w:val="20"/>
                <w:szCs w:val="20"/>
              </w:rPr>
              <w:tab/>
            </w:r>
            <w:r w:rsidR="00696D48" w:rsidRPr="00696D48">
              <w:rPr>
                <w:webHidden/>
                <w:sz w:val="20"/>
                <w:szCs w:val="20"/>
              </w:rPr>
              <w:fldChar w:fldCharType="begin"/>
            </w:r>
            <w:r w:rsidR="00696D48" w:rsidRPr="00696D48">
              <w:rPr>
                <w:webHidden/>
                <w:sz w:val="20"/>
                <w:szCs w:val="20"/>
              </w:rPr>
              <w:instrText xml:space="preserve"> PAGEREF _Toc154141570 \h </w:instrText>
            </w:r>
            <w:r w:rsidR="00696D48" w:rsidRPr="00696D48">
              <w:rPr>
                <w:webHidden/>
                <w:sz w:val="20"/>
                <w:szCs w:val="20"/>
              </w:rPr>
            </w:r>
            <w:r w:rsidR="00696D48" w:rsidRPr="00696D48">
              <w:rPr>
                <w:webHidden/>
                <w:sz w:val="20"/>
                <w:szCs w:val="20"/>
              </w:rPr>
              <w:fldChar w:fldCharType="separate"/>
            </w:r>
            <w:r w:rsidR="00CD167E">
              <w:rPr>
                <w:webHidden/>
                <w:sz w:val="20"/>
                <w:szCs w:val="20"/>
              </w:rPr>
              <w:t>49</w:t>
            </w:r>
            <w:r w:rsidR="00696D48" w:rsidRPr="00696D48">
              <w:rPr>
                <w:webHidden/>
                <w:sz w:val="20"/>
                <w:szCs w:val="20"/>
              </w:rPr>
              <w:fldChar w:fldCharType="end"/>
            </w:r>
          </w:hyperlink>
        </w:p>
        <w:p w14:paraId="7DC564D3" w14:textId="288F946D"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71" w:history="1">
            <w:r w:rsidR="00696D48" w:rsidRPr="00696D48">
              <w:rPr>
                <w:rStyle w:val="Hipervnculo"/>
                <w:sz w:val="20"/>
                <w:szCs w:val="20"/>
              </w:rPr>
              <w:t>APÉNDICES</w:t>
            </w:r>
            <w:r w:rsidR="00696D48" w:rsidRPr="00696D48">
              <w:rPr>
                <w:webHidden/>
                <w:sz w:val="20"/>
                <w:szCs w:val="20"/>
              </w:rPr>
              <w:tab/>
            </w:r>
            <w:r w:rsidR="00696D48" w:rsidRPr="00696D48">
              <w:rPr>
                <w:webHidden/>
                <w:sz w:val="20"/>
                <w:szCs w:val="20"/>
              </w:rPr>
              <w:fldChar w:fldCharType="begin"/>
            </w:r>
            <w:r w:rsidR="00696D48" w:rsidRPr="00696D48">
              <w:rPr>
                <w:webHidden/>
                <w:sz w:val="20"/>
                <w:szCs w:val="20"/>
              </w:rPr>
              <w:instrText xml:space="preserve"> PAGEREF _Toc154141571 \h </w:instrText>
            </w:r>
            <w:r w:rsidR="00696D48" w:rsidRPr="00696D48">
              <w:rPr>
                <w:webHidden/>
                <w:sz w:val="20"/>
                <w:szCs w:val="20"/>
              </w:rPr>
            </w:r>
            <w:r w:rsidR="00696D48" w:rsidRPr="00696D48">
              <w:rPr>
                <w:webHidden/>
                <w:sz w:val="20"/>
                <w:szCs w:val="20"/>
              </w:rPr>
              <w:fldChar w:fldCharType="separate"/>
            </w:r>
            <w:r w:rsidR="00CD167E">
              <w:rPr>
                <w:webHidden/>
                <w:sz w:val="20"/>
                <w:szCs w:val="20"/>
              </w:rPr>
              <w:t>51</w:t>
            </w:r>
            <w:r w:rsidR="00696D48" w:rsidRPr="00696D48">
              <w:rPr>
                <w:webHidden/>
                <w:sz w:val="20"/>
                <w:szCs w:val="20"/>
              </w:rPr>
              <w:fldChar w:fldCharType="end"/>
            </w:r>
          </w:hyperlink>
        </w:p>
        <w:p w14:paraId="18B9F674" w14:textId="09DCD8F9"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72" w:history="1">
            <w:r w:rsidR="00696D48" w:rsidRPr="00696D48">
              <w:rPr>
                <w:rStyle w:val="Hipervnculo"/>
                <w:b w:val="0"/>
                <w:bCs w:val="0"/>
                <w:sz w:val="20"/>
                <w:szCs w:val="20"/>
              </w:rPr>
              <w:t>Apéndice 1. Listado de agentes clave consultados</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_Toc154141572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51</w:t>
            </w:r>
            <w:r w:rsidR="00696D48" w:rsidRPr="00696D48">
              <w:rPr>
                <w:b w:val="0"/>
                <w:bCs w:val="0"/>
                <w:webHidden/>
                <w:sz w:val="20"/>
                <w:szCs w:val="20"/>
              </w:rPr>
              <w:fldChar w:fldCharType="end"/>
            </w:r>
          </w:hyperlink>
        </w:p>
        <w:p w14:paraId="31308719" w14:textId="5BB3C599"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73" w:history="1">
            <w:r w:rsidR="00696D48" w:rsidRPr="00696D48">
              <w:rPr>
                <w:rStyle w:val="Hipervnculo"/>
                <w:b w:val="0"/>
                <w:bCs w:val="0"/>
                <w:sz w:val="20"/>
                <w:szCs w:val="20"/>
              </w:rPr>
              <w:t>Apéndice 2. Perfil de los/as consultores/as contratados por el Programa.</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_Toc154141573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52</w:t>
            </w:r>
            <w:r w:rsidR="00696D48" w:rsidRPr="00696D48">
              <w:rPr>
                <w:b w:val="0"/>
                <w:bCs w:val="0"/>
                <w:webHidden/>
                <w:sz w:val="20"/>
                <w:szCs w:val="20"/>
              </w:rPr>
              <w:fldChar w:fldCharType="end"/>
            </w:r>
          </w:hyperlink>
        </w:p>
        <w:p w14:paraId="2DBBA472" w14:textId="7ADDF1A9" w:rsidR="00696D48" w:rsidRPr="00696D48" w:rsidRDefault="00EC2ED5" w:rsidP="00E86487">
          <w:pPr>
            <w:pStyle w:val="TDC1"/>
            <w:spacing w:line="240" w:lineRule="auto"/>
            <w:rPr>
              <w:rFonts w:asciiTheme="minorHAnsi" w:eastAsiaTheme="minorEastAsia" w:hAnsiTheme="minorHAnsi" w:cstheme="minorBidi"/>
              <w:b w:val="0"/>
              <w:bCs w:val="0"/>
              <w:sz w:val="20"/>
              <w:szCs w:val="20"/>
              <w:lang w:val="es-EC" w:eastAsia="es-EC"/>
            </w:rPr>
          </w:pPr>
          <w:hyperlink w:anchor="_Toc154141574" w:history="1">
            <w:r w:rsidR="00696D48" w:rsidRPr="00696D48">
              <w:rPr>
                <w:rStyle w:val="Hipervnculo"/>
                <w:b w:val="0"/>
                <w:bCs w:val="0"/>
                <w:sz w:val="20"/>
                <w:szCs w:val="20"/>
              </w:rPr>
              <w:t>Apéndice 3. Matriz de evaluación</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_Toc154141574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54</w:t>
            </w:r>
            <w:r w:rsidR="00696D48" w:rsidRPr="00696D48">
              <w:rPr>
                <w:b w:val="0"/>
                <w:bCs w:val="0"/>
                <w:webHidden/>
                <w:sz w:val="20"/>
                <w:szCs w:val="20"/>
              </w:rPr>
              <w:fldChar w:fldCharType="end"/>
            </w:r>
          </w:hyperlink>
        </w:p>
        <w:p w14:paraId="67A4DF91" w14:textId="4A68E124" w:rsidR="005940AF" w:rsidRPr="005940AF" w:rsidRDefault="00EC2ED5" w:rsidP="00E86487">
          <w:pPr>
            <w:pStyle w:val="TDC1"/>
            <w:spacing w:line="240" w:lineRule="auto"/>
            <w:rPr>
              <w:sz w:val="20"/>
              <w:szCs w:val="20"/>
            </w:rPr>
          </w:pPr>
          <w:hyperlink w:anchor="_Toc154141575" w:history="1">
            <w:r w:rsidR="00696D48" w:rsidRPr="00696D48">
              <w:rPr>
                <w:rStyle w:val="Hipervnculo"/>
                <w:b w:val="0"/>
                <w:bCs w:val="0"/>
                <w:sz w:val="20"/>
                <w:szCs w:val="20"/>
              </w:rPr>
              <w:t>Apéndice 4. Instrumentos de recolección de información</w:t>
            </w:r>
            <w:r w:rsidR="00696D48" w:rsidRPr="00696D48">
              <w:rPr>
                <w:b w:val="0"/>
                <w:bCs w:val="0"/>
                <w:webHidden/>
                <w:sz w:val="20"/>
                <w:szCs w:val="20"/>
              </w:rPr>
              <w:tab/>
            </w:r>
            <w:r w:rsidR="00696D48" w:rsidRPr="00696D48">
              <w:rPr>
                <w:b w:val="0"/>
                <w:bCs w:val="0"/>
                <w:webHidden/>
                <w:sz w:val="20"/>
                <w:szCs w:val="20"/>
              </w:rPr>
              <w:fldChar w:fldCharType="begin"/>
            </w:r>
            <w:r w:rsidR="00696D48" w:rsidRPr="00696D48">
              <w:rPr>
                <w:b w:val="0"/>
                <w:bCs w:val="0"/>
                <w:webHidden/>
                <w:sz w:val="20"/>
                <w:szCs w:val="20"/>
              </w:rPr>
              <w:instrText xml:space="preserve"> PAGEREF _Toc154141575 \h </w:instrText>
            </w:r>
            <w:r w:rsidR="00696D48" w:rsidRPr="00696D48">
              <w:rPr>
                <w:b w:val="0"/>
                <w:bCs w:val="0"/>
                <w:webHidden/>
                <w:sz w:val="20"/>
                <w:szCs w:val="20"/>
              </w:rPr>
            </w:r>
            <w:r w:rsidR="00696D48" w:rsidRPr="00696D48">
              <w:rPr>
                <w:b w:val="0"/>
                <w:bCs w:val="0"/>
                <w:webHidden/>
                <w:sz w:val="20"/>
                <w:szCs w:val="20"/>
              </w:rPr>
              <w:fldChar w:fldCharType="separate"/>
            </w:r>
            <w:r w:rsidR="00CD167E">
              <w:rPr>
                <w:b w:val="0"/>
                <w:bCs w:val="0"/>
                <w:webHidden/>
                <w:sz w:val="20"/>
                <w:szCs w:val="20"/>
              </w:rPr>
              <w:t>60</w:t>
            </w:r>
            <w:r w:rsidR="00696D48" w:rsidRPr="00696D48">
              <w:rPr>
                <w:b w:val="0"/>
                <w:bCs w:val="0"/>
                <w:webHidden/>
                <w:sz w:val="20"/>
                <w:szCs w:val="20"/>
              </w:rPr>
              <w:fldChar w:fldCharType="end"/>
            </w:r>
          </w:hyperlink>
          <w:r w:rsidR="00696D48">
            <w:rPr>
              <w:rStyle w:val="Hipervnculo"/>
              <w:b w:val="0"/>
              <w:bCs w:val="0"/>
              <w:sz w:val="20"/>
              <w:szCs w:val="20"/>
            </w:rPr>
            <w:t xml:space="preserve"> </w:t>
          </w:r>
          <w:r w:rsidR="005940AF" w:rsidRPr="0077388D">
            <w:rPr>
              <w:sz w:val="21"/>
              <w:szCs w:val="21"/>
              <w:lang w:val="es-ES"/>
            </w:rPr>
            <w:fldChar w:fldCharType="end"/>
          </w:r>
        </w:p>
      </w:sdtContent>
    </w:sdt>
    <w:p w14:paraId="2C88C8B7" w14:textId="097CB044" w:rsidR="00182AAF" w:rsidRPr="00182AAF" w:rsidRDefault="00182AAF" w:rsidP="00C6330F">
      <w:pPr>
        <w:spacing w:before="240" w:line="240" w:lineRule="auto"/>
        <w:rPr>
          <w:rFonts w:ascii="Segoe UI" w:hAnsi="Segoe UI" w:cs="Segoe UI"/>
          <w:b/>
          <w:bCs/>
          <w:sz w:val="21"/>
          <w:szCs w:val="21"/>
          <w:lang w:val="es-MX"/>
        </w:rPr>
      </w:pPr>
      <w:r w:rsidRPr="00182AAF">
        <w:rPr>
          <w:rFonts w:ascii="Segoe UI" w:hAnsi="Segoe UI" w:cs="Segoe UI"/>
          <w:b/>
          <w:bCs/>
          <w:sz w:val="21"/>
          <w:szCs w:val="21"/>
          <w:lang w:val="es-MX"/>
        </w:rPr>
        <w:t>CUADROS</w:t>
      </w:r>
    </w:p>
    <w:p w14:paraId="43B1AF9C" w14:textId="5B39DEBA" w:rsidR="00E1278B" w:rsidRPr="00E1278B" w:rsidRDefault="00182AAF" w:rsidP="008614FB">
      <w:pPr>
        <w:pStyle w:val="Tabladeilustraciones"/>
        <w:tabs>
          <w:tab w:val="right" w:leader="dot" w:pos="8494"/>
        </w:tabs>
        <w:spacing w:line="276" w:lineRule="auto"/>
        <w:rPr>
          <w:rFonts w:ascii="Segoe UI" w:eastAsiaTheme="minorEastAsia" w:hAnsi="Segoe UI" w:cs="Segoe UI"/>
          <w:noProof/>
          <w:sz w:val="20"/>
          <w:szCs w:val="20"/>
          <w:lang w:eastAsia="es-EC"/>
        </w:rPr>
      </w:pPr>
      <w:r w:rsidRPr="00E1278B">
        <w:rPr>
          <w:rFonts w:ascii="Segoe UI" w:hAnsi="Segoe UI" w:cs="Segoe UI"/>
          <w:sz w:val="20"/>
          <w:szCs w:val="20"/>
          <w:lang w:val="es-MX"/>
        </w:rPr>
        <w:fldChar w:fldCharType="begin"/>
      </w:r>
      <w:r w:rsidRPr="00E1278B">
        <w:rPr>
          <w:rFonts w:ascii="Segoe UI" w:hAnsi="Segoe UI" w:cs="Segoe UI"/>
          <w:sz w:val="20"/>
          <w:szCs w:val="20"/>
          <w:lang w:val="es-MX"/>
        </w:rPr>
        <w:instrText xml:space="preserve"> TOC \h \z \c "Cuadro" </w:instrText>
      </w:r>
      <w:r w:rsidRPr="00E1278B">
        <w:rPr>
          <w:rFonts w:ascii="Segoe UI" w:hAnsi="Segoe UI" w:cs="Segoe UI"/>
          <w:sz w:val="20"/>
          <w:szCs w:val="20"/>
          <w:lang w:val="es-MX"/>
        </w:rPr>
        <w:fldChar w:fldCharType="separate"/>
      </w:r>
      <w:hyperlink w:anchor="_Toc154141696" w:history="1">
        <w:r w:rsidR="00E1278B" w:rsidRPr="00E1278B">
          <w:rPr>
            <w:rStyle w:val="Hipervnculo"/>
            <w:rFonts w:ascii="Segoe UI" w:hAnsi="Segoe UI" w:cs="Segoe UI"/>
            <w:noProof/>
            <w:sz w:val="20"/>
            <w:szCs w:val="20"/>
          </w:rPr>
          <w:t>Cuadro 1. Información general del Programa.</w:t>
        </w:r>
        <w:r w:rsidR="00E1278B" w:rsidRPr="00E1278B">
          <w:rPr>
            <w:rFonts w:ascii="Segoe UI" w:hAnsi="Segoe UI" w:cs="Segoe UI"/>
            <w:noProof/>
            <w:webHidden/>
            <w:sz w:val="20"/>
            <w:szCs w:val="20"/>
          </w:rPr>
          <w:tab/>
        </w:r>
        <w:r w:rsidR="00E1278B" w:rsidRPr="00E1278B">
          <w:rPr>
            <w:rFonts w:ascii="Segoe UI" w:hAnsi="Segoe UI" w:cs="Segoe UI"/>
            <w:noProof/>
            <w:webHidden/>
            <w:sz w:val="20"/>
            <w:szCs w:val="20"/>
          </w:rPr>
          <w:fldChar w:fldCharType="begin"/>
        </w:r>
        <w:r w:rsidR="00E1278B" w:rsidRPr="00E1278B">
          <w:rPr>
            <w:rFonts w:ascii="Segoe UI" w:hAnsi="Segoe UI" w:cs="Segoe UI"/>
            <w:noProof/>
            <w:webHidden/>
            <w:sz w:val="20"/>
            <w:szCs w:val="20"/>
          </w:rPr>
          <w:instrText xml:space="preserve"> PAGEREF _Toc154141696 \h </w:instrText>
        </w:r>
        <w:r w:rsidR="00E1278B" w:rsidRPr="00E1278B">
          <w:rPr>
            <w:rFonts w:ascii="Segoe UI" w:hAnsi="Segoe UI" w:cs="Segoe UI"/>
            <w:noProof/>
            <w:webHidden/>
            <w:sz w:val="20"/>
            <w:szCs w:val="20"/>
          </w:rPr>
        </w:r>
        <w:r w:rsidR="00E1278B" w:rsidRPr="00E1278B">
          <w:rPr>
            <w:rFonts w:ascii="Segoe UI" w:hAnsi="Segoe UI" w:cs="Segoe UI"/>
            <w:noProof/>
            <w:webHidden/>
            <w:sz w:val="20"/>
            <w:szCs w:val="20"/>
          </w:rPr>
          <w:fldChar w:fldCharType="separate"/>
        </w:r>
        <w:r w:rsidR="00CD167E">
          <w:rPr>
            <w:rFonts w:ascii="Segoe UI" w:hAnsi="Segoe UI" w:cs="Segoe UI"/>
            <w:noProof/>
            <w:webHidden/>
            <w:sz w:val="20"/>
            <w:szCs w:val="20"/>
          </w:rPr>
          <w:t>5</w:t>
        </w:r>
        <w:r w:rsidR="00E1278B" w:rsidRPr="00E1278B">
          <w:rPr>
            <w:rFonts w:ascii="Segoe UI" w:hAnsi="Segoe UI" w:cs="Segoe UI"/>
            <w:noProof/>
            <w:webHidden/>
            <w:sz w:val="20"/>
            <w:szCs w:val="20"/>
          </w:rPr>
          <w:fldChar w:fldCharType="end"/>
        </w:r>
      </w:hyperlink>
    </w:p>
    <w:p w14:paraId="12AAC5CC" w14:textId="0156BDF0" w:rsidR="00E1278B" w:rsidRPr="00E1278B" w:rsidRDefault="00EC2ED5" w:rsidP="008614FB">
      <w:pPr>
        <w:pStyle w:val="Tabladeilustraciones"/>
        <w:tabs>
          <w:tab w:val="right" w:leader="dot" w:pos="8494"/>
        </w:tabs>
        <w:spacing w:line="276" w:lineRule="auto"/>
        <w:rPr>
          <w:rFonts w:ascii="Segoe UI" w:eastAsiaTheme="minorEastAsia" w:hAnsi="Segoe UI" w:cs="Segoe UI"/>
          <w:noProof/>
          <w:sz w:val="20"/>
          <w:szCs w:val="20"/>
          <w:lang w:eastAsia="es-EC"/>
        </w:rPr>
      </w:pPr>
      <w:hyperlink w:anchor="_Toc154141697" w:history="1">
        <w:r w:rsidR="00E1278B" w:rsidRPr="00E1278B">
          <w:rPr>
            <w:rStyle w:val="Hipervnculo"/>
            <w:rFonts w:ascii="Segoe UI" w:hAnsi="Segoe UI" w:cs="Segoe UI"/>
            <w:noProof/>
            <w:sz w:val="20"/>
            <w:szCs w:val="20"/>
          </w:rPr>
          <w:t>Cuadro 2. Lógica de Intervención del Programa</w:t>
        </w:r>
        <w:r w:rsidR="00E1278B" w:rsidRPr="00E1278B">
          <w:rPr>
            <w:rFonts w:ascii="Segoe UI" w:hAnsi="Segoe UI" w:cs="Segoe UI"/>
            <w:noProof/>
            <w:webHidden/>
            <w:sz w:val="20"/>
            <w:szCs w:val="20"/>
          </w:rPr>
          <w:tab/>
        </w:r>
        <w:r w:rsidR="00E1278B" w:rsidRPr="00E1278B">
          <w:rPr>
            <w:rFonts w:ascii="Segoe UI" w:hAnsi="Segoe UI" w:cs="Segoe UI"/>
            <w:noProof/>
            <w:webHidden/>
            <w:sz w:val="20"/>
            <w:szCs w:val="20"/>
          </w:rPr>
          <w:fldChar w:fldCharType="begin"/>
        </w:r>
        <w:r w:rsidR="00E1278B" w:rsidRPr="00E1278B">
          <w:rPr>
            <w:rFonts w:ascii="Segoe UI" w:hAnsi="Segoe UI" w:cs="Segoe UI"/>
            <w:noProof/>
            <w:webHidden/>
            <w:sz w:val="20"/>
            <w:szCs w:val="20"/>
          </w:rPr>
          <w:instrText xml:space="preserve"> PAGEREF _Toc154141697 \h </w:instrText>
        </w:r>
        <w:r w:rsidR="00E1278B" w:rsidRPr="00E1278B">
          <w:rPr>
            <w:rFonts w:ascii="Segoe UI" w:hAnsi="Segoe UI" w:cs="Segoe UI"/>
            <w:noProof/>
            <w:webHidden/>
            <w:sz w:val="20"/>
            <w:szCs w:val="20"/>
          </w:rPr>
        </w:r>
        <w:r w:rsidR="00E1278B" w:rsidRPr="00E1278B">
          <w:rPr>
            <w:rFonts w:ascii="Segoe UI" w:hAnsi="Segoe UI" w:cs="Segoe UI"/>
            <w:noProof/>
            <w:webHidden/>
            <w:sz w:val="20"/>
            <w:szCs w:val="20"/>
          </w:rPr>
          <w:fldChar w:fldCharType="separate"/>
        </w:r>
        <w:r w:rsidR="00CD167E">
          <w:rPr>
            <w:rFonts w:ascii="Segoe UI" w:hAnsi="Segoe UI" w:cs="Segoe UI"/>
            <w:noProof/>
            <w:webHidden/>
            <w:sz w:val="20"/>
            <w:szCs w:val="20"/>
          </w:rPr>
          <w:t>8</w:t>
        </w:r>
        <w:r w:rsidR="00E1278B" w:rsidRPr="00E1278B">
          <w:rPr>
            <w:rFonts w:ascii="Segoe UI" w:hAnsi="Segoe UI" w:cs="Segoe UI"/>
            <w:noProof/>
            <w:webHidden/>
            <w:sz w:val="20"/>
            <w:szCs w:val="20"/>
          </w:rPr>
          <w:fldChar w:fldCharType="end"/>
        </w:r>
      </w:hyperlink>
    </w:p>
    <w:p w14:paraId="3C72D995" w14:textId="5073DE41" w:rsidR="00E1278B" w:rsidRPr="00E1278B" w:rsidRDefault="00EC2ED5" w:rsidP="008614FB">
      <w:pPr>
        <w:pStyle w:val="Tabladeilustraciones"/>
        <w:tabs>
          <w:tab w:val="right" w:leader="dot" w:pos="8494"/>
        </w:tabs>
        <w:spacing w:line="276" w:lineRule="auto"/>
        <w:rPr>
          <w:rFonts w:ascii="Segoe UI" w:eastAsiaTheme="minorEastAsia" w:hAnsi="Segoe UI" w:cs="Segoe UI"/>
          <w:noProof/>
          <w:sz w:val="20"/>
          <w:szCs w:val="20"/>
          <w:lang w:eastAsia="es-EC"/>
        </w:rPr>
      </w:pPr>
      <w:hyperlink w:anchor="_Toc154141698" w:history="1">
        <w:r w:rsidR="00E1278B" w:rsidRPr="00E1278B">
          <w:rPr>
            <w:rStyle w:val="Hipervnculo"/>
            <w:rFonts w:ascii="Segoe UI" w:hAnsi="Segoe UI" w:cs="Segoe UI"/>
            <w:noProof/>
            <w:sz w:val="20"/>
            <w:szCs w:val="20"/>
          </w:rPr>
          <w:t>Cuadro 3. Reconstrucción de la teoría del cambio de Programa.</w:t>
        </w:r>
        <w:r w:rsidR="00E1278B" w:rsidRPr="00E1278B">
          <w:rPr>
            <w:rFonts w:ascii="Segoe UI" w:hAnsi="Segoe UI" w:cs="Segoe UI"/>
            <w:noProof/>
            <w:webHidden/>
            <w:sz w:val="20"/>
            <w:szCs w:val="20"/>
          </w:rPr>
          <w:tab/>
        </w:r>
        <w:r w:rsidR="00E1278B" w:rsidRPr="00E1278B">
          <w:rPr>
            <w:rFonts w:ascii="Segoe UI" w:hAnsi="Segoe UI" w:cs="Segoe UI"/>
            <w:noProof/>
            <w:webHidden/>
            <w:sz w:val="20"/>
            <w:szCs w:val="20"/>
          </w:rPr>
          <w:fldChar w:fldCharType="begin"/>
        </w:r>
        <w:r w:rsidR="00E1278B" w:rsidRPr="00E1278B">
          <w:rPr>
            <w:rFonts w:ascii="Segoe UI" w:hAnsi="Segoe UI" w:cs="Segoe UI"/>
            <w:noProof/>
            <w:webHidden/>
            <w:sz w:val="20"/>
            <w:szCs w:val="20"/>
          </w:rPr>
          <w:instrText xml:space="preserve"> PAGEREF _Toc154141698 \h </w:instrText>
        </w:r>
        <w:r w:rsidR="00E1278B" w:rsidRPr="00E1278B">
          <w:rPr>
            <w:rFonts w:ascii="Segoe UI" w:hAnsi="Segoe UI" w:cs="Segoe UI"/>
            <w:noProof/>
            <w:webHidden/>
            <w:sz w:val="20"/>
            <w:szCs w:val="20"/>
          </w:rPr>
        </w:r>
        <w:r w:rsidR="00E1278B" w:rsidRPr="00E1278B">
          <w:rPr>
            <w:rFonts w:ascii="Segoe UI" w:hAnsi="Segoe UI" w:cs="Segoe UI"/>
            <w:noProof/>
            <w:webHidden/>
            <w:sz w:val="20"/>
            <w:szCs w:val="20"/>
          </w:rPr>
          <w:fldChar w:fldCharType="separate"/>
        </w:r>
        <w:r w:rsidR="00CD167E">
          <w:rPr>
            <w:rFonts w:ascii="Segoe UI" w:hAnsi="Segoe UI" w:cs="Segoe UI"/>
            <w:noProof/>
            <w:webHidden/>
            <w:sz w:val="20"/>
            <w:szCs w:val="20"/>
          </w:rPr>
          <w:t>12</w:t>
        </w:r>
        <w:r w:rsidR="00E1278B" w:rsidRPr="00E1278B">
          <w:rPr>
            <w:rFonts w:ascii="Segoe UI" w:hAnsi="Segoe UI" w:cs="Segoe UI"/>
            <w:noProof/>
            <w:webHidden/>
            <w:sz w:val="20"/>
            <w:szCs w:val="20"/>
          </w:rPr>
          <w:fldChar w:fldCharType="end"/>
        </w:r>
      </w:hyperlink>
    </w:p>
    <w:p w14:paraId="1D1204FE" w14:textId="27AA39A3" w:rsidR="00E1278B" w:rsidRPr="00E1278B" w:rsidRDefault="00EC2ED5" w:rsidP="008614FB">
      <w:pPr>
        <w:pStyle w:val="Tabladeilustraciones"/>
        <w:tabs>
          <w:tab w:val="right" w:leader="dot" w:pos="8494"/>
        </w:tabs>
        <w:spacing w:line="276" w:lineRule="auto"/>
        <w:rPr>
          <w:rFonts w:ascii="Segoe UI" w:eastAsiaTheme="minorEastAsia" w:hAnsi="Segoe UI" w:cs="Segoe UI"/>
          <w:noProof/>
          <w:sz w:val="20"/>
          <w:szCs w:val="20"/>
          <w:lang w:eastAsia="es-EC"/>
        </w:rPr>
      </w:pPr>
      <w:hyperlink w:anchor="_Toc154141699" w:history="1">
        <w:r w:rsidR="00E1278B" w:rsidRPr="00E1278B">
          <w:rPr>
            <w:rStyle w:val="Hipervnculo"/>
            <w:rFonts w:ascii="Segoe UI" w:hAnsi="Segoe UI" w:cs="Segoe UI"/>
            <w:noProof/>
            <w:sz w:val="20"/>
            <w:szCs w:val="20"/>
          </w:rPr>
          <w:t>Cuadro 4. Criterios y preguntas de evaluación</w:t>
        </w:r>
        <w:r w:rsidR="00E1278B" w:rsidRPr="00E1278B">
          <w:rPr>
            <w:rFonts w:ascii="Segoe UI" w:hAnsi="Segoe UI" w:cs="Segoe UI"/>
            <w:noProof/>
            <w:webHidden/>
            <w:sz w:val="20"/>
            <w:szCs w:val="20"/>
          </w:rPr>
          <w:tab/>
        </w:r>
        <w:r w:rsidR="00E1278B" w:rsidRPr="00E1278B">
          <w:rPr>
            <w:rFonts w:ascii="Segoe UI" w:hAnsi="Segoe UI" w:cs="Segoe UI"/>
            <w:noProof/>
            <w:webHidden/>
            <w:sz w:val="20"/>
            <w:szCs w:val="20"/>
          </w:rPr>
          <w:fldChar w:fldCharType="begin"/>
        </w:r>
        <w:r w:rsidR="00E1278B" w:rsidRPr="00E1278B">
          <w:rPr>
            <w:rFonts w:ascii="Segoe UI" w:hAnsi="Segoe UI" w:cs="Segoe UI"/>
            <w:noProof/>
            <w:webHidden/>
            <w:sz w:val="20"/>
            <w:szCs w:val="20"/>
          </w:rPr>
          <w:instrText xml:space="preserve"> PAGEREF _Toc154141699 \h </w:instrText>
        </w:r>
        <w:r w:rsidR="00E1278B" w:rsidRPr="00E1278B">
          <w:rPr>
            <w:rFonts w:ascii="Segoe UI" w:hAnsi="Segoe UI" w:cs="Segoe UI"/>
            <w:noProof/>
            <w:webHidden/>
            <w:sz w:val="20"/>
            <w:szCs w:val="20"/>
          </w:rPr>
        </w:r>
        <w:r w:rsidR="00E1278B" w:rsidRPr="00E1278B">
          <w:rPr>
            <w:rFonts w:ascii="Segoe UI" w:hAnsi="Segoe UI" w:cs="Segoe UI"/>
            <w:noProof/>
            <w:webHidden/>
            <w:sz w:val="20"/>
            <w:szCs w:val="20"/>
          </w:rPr>
          <w:fldChar w:fldCharType="separate"/>
        </w:r>
        <w:r w:rsidR="00CD167E">
          <w:rPr>
            <w:rFonts w:ascii="Segoe UI" w:hAnsi="Segoe UI" w:cs="Segoe UI"/>
            <w:noProof/>
            <w:webHidden/>
            <w:sz w:val="20"/>
            <w:szCs w:val="20"/>
          </w:rPr>
          <w:t>13</w:t>
        </w:r>
        <w:r w:rsidR="00E1278B" w:rsidRPr="00E1278B">
          <w:rPr>
            <w:rFonts w:ascii="Segoe UI" w:hAnsi="Segoe UI" w:cs="Segoe UI"/>
            <w:noProof/>
            <w:webHidden/>
            <w:sz w:val="20"/>
            <w:szCs w:val="20"/>
          </w:rPr>
          <w:fldChar w:fldCharType="end"/>
        </w:r>
      </w:hyperlink>
    </w:p>
    <w:p w14:paraId="57565246" w14:textId="568C4604" w:rsidR="00E1278B" w:rsidRPr="00E1278B" w:rsidRDefault="00EC2ED5" w:rsidP="008614FB">
      <w:pPr>
        <w:pStyle w:val="Tabladeilustraciones"/>
        <w:tabs>
          <w:tab w:val="right" w:leader="dot" w:pos="8494"/>
        </w:tabs>
        <w:spacing w:line="276" w:lineRule="auto"/>
        <w:rPr>
          <w:rFonts w:ascii="Segoe UI" w:eastAsiaTheme="minorEastAsia" w:hAnsi="Segoe UI" w:cs="Segoe UI"/>
          <w:noProof/>
          <w:sz w:val="20"/>
          <w:szCs w:val="20"/>
          <w:lang w:eastAsia="es-EC"/>
        </w:rPr>
      </w:pPr>
      <w:hyperlink r:id="rId9" w:anchor="_Toc154141700" w:history="1">
        <w:r w:rsidR="00E1278B" w:rsidRPr="00E1278B">
          <w:rPr>
            <w:rStyle w:val="Hipervnculo"/>
            <w:rFonts w:ascii="Segoe UI" w:hAnsi="Segoe UI" w:cs="Segoe UI"/>
            <w:noProof/>
            <w:sz w:val="20"/>
            <w:szCs w:val="20"/>
          </w:rPr>
          <w:t>Cuadro 5. Estructura de la matriz de evaluación.</w:t>
        </w:r>
        <w:r w:rsidR="00E1278B" w:rsidRPr="00E1278B">
          <w:rPr>
            <w:rFonts w:ascii="Segoe UI" w:hAnsi="Segoe UI" w:cs="Segoe UI"/>
            <w:noProof/>
            <w:webHidden/>
            <w:sz w:val="20"/>
            <w:szCs w:val="20"/>
          </w:rPr>
          <w:tab/>
        </w:r>
        <w:r w:rsidR="00E1278B" w:rsidRPr="00E1278B">
          <w:rPr>
            <w:rFonts w:ascii="Segoe UI" w:hAnsi="Segoe UI" w:cs="Segoe UI"/>
            <w:noProof/>
            <w:webHidden/>
            <w:sz w:val="20"/>
            <w:szCs w:val="20"/>
          </w:rPr>
          <w:fldChar w:fldCharType="begin"/>
        </w:r>
        <w:r w:rsidR="00E1278B" w:rsidRPr="00E1278B">
          <w:rPr>
            <w:rFonts w:ascii="Segoe UI" w:hAnsi="Segoe UI" w:cs="Segoe UI"/>
            <w:noProof/>
            <w:webHidden/>
            <w:sz w:val="20"/>
            <w:szCs w:val="20"/>
          </w:rPr>
          <w:instrText xml:space="preserve"> PAGEREF _Toc154141700 \h </w:instrText>
        </w:r>
        <w:r w:rsidR="00E1278B" w:rsidRPr="00E1278B">
          <w:rPr>
            <w:rFonts w:ascii="Segoe UI" w:hAnsi="Segoe UI" w:cs="Segoe UI"/>
            <w:noProof/>
            <w:webHidden/>
            <w:sz w:val="20"/>
            <w:szCs w:val="20"/>
          </w:rPr>
        </w:r>
        <w:r w:rsidR="00E1278B" w:rsidRPr="00E1278B">
          <w:rPr>
            <w:rFonts w:ascii="Segoe UI" w:hAnsi="Segoe UI" w:cs="Segoe UI"/>
            <w:noProof/>
            <w:webHidden/>
            <w:sz w:val="20"/>
            <w:szCs w:val="20"/>
          </w:rPr>
          <w:fldChar w:fldCharType="separate"/>
        </w:r>
        <w:r w:rsidR="00CD167E">
          <w:rPr>
            <w:rFonts w:ascii="Segoe UI" w:hAnsi="Segoe UI" w:cs="Segoe UI"/>
            <w:noProof/>
            <w:webHidden/>
            <w:sz w:val="20"/>
            <w:szCs w:val="20"/>
          </w:rPr>
          <w:t>15</w:t>
        </w:r>
        <w:r w:rsidR="00E1278B" w:rsidRPr="00E1278B">
          <w:rPr>
            <w:rFonts w:ascii="Segoe UI" w:hAnsi="Segoe UI" w:cs="Segoe UI"/>
            <w:noProof/>
            <w:webHidden/>
            <w:sz w:val="20"/>
            <w:szCs w:val="20"/>
          </w:rPr>
          <w:fldChar w:fldCharType="end"/>
        </w:r>
      </w:hyperlink>
    </w:p>
    <w:p w14:paraId="259F24A4" w14:textId="2FAF1FF3" w:rsidR="00E1278B" w:rsidRPr="00E1278B" w:rsidRDefault="00EC2ED5" w:rsidP="008614FB">
      <w:pPr>
        <w:pStyle w:val="Tabladeilustraciones"/>
        <w:tabs>
          <w:tab w:val="right" w:leader="dot" w:pos="8494"/>
        </w:tabs>
        <w:spacing w:line="276" w:lineRule="auto"/>
        <w:rPr>
          <w:rFonts w:ascii="Segoe UI" w:eastAsiaTheme="minorEastAsia" w:hAnsi="Segoe UI" w:cs="Segoe UI"/>
          <w:noProof/>
          <w:sz w:val="20"/>
          <w:szCs w:val="20"/>
          <w:lang w:eastAsia="es-EC"/>
        </w:rPr>
      </w:pPr>
      <w:hyperlink w:anchor="_Toc154141701" w:history="1">
        <w:r w:rsidR="00E1278B" w:rsidRPr="00E1278B">
          <w:rPr>
            <w:rStyle w:val="Hipervnculo"/>
            <w:rFonts w:ascii="Segoe UI" w:hAnsi="Segoe UI" w:cs="Segoe UI"/>
            <w:noProof/>
            <w:sz w:val="20"/>
            <w:szCs w:val="20"/>
          </w:rPr>
          <w:t>Cuadro 6. Objetivos del PNADS a los que el diseño del Proyecto se alineó.</w:t>
        </w:r>
        <w:r w:rsidR="00E1278B" w:rsidRPr="00E1278B">
          <w:rPr>
            <w:rFonts w:ascii="Segoe UI" w:hAnsi="Segoe UI" w:cs="Segoe UI"/>
            <w:noProof/>
            <w:webHidden/>
            <w:sz w:val="20"/>
            <w:szCs w:val="20"/>
          </w:rPr>
          <w:tab/>
        </w:r>
        <w:r w:rsidR="00E1278B" w:rsidRPr="00E1278B">
          <w:rPr>
            <w:rFonts w:ascii="Segoe UI" w:hAnsi="Segoe UI" w:cs="Segoe UI"/>
            <w:noProof/>
            <w:webHidden/>
            <w:sz w:val="20"/>
            <w:szCs w:val="20"/>
          </w:rPr>
          <w:fldChar w:fldCharType="begin"/>
        </w:r>
        <w:r w:rsidR="00E1278B" w:rsidRPr="00E1278B">
          <w:rPr>
            <w:rFonts w:ascii="Segoe UI" w:hAnsi="Segoe UI" w:cs="Segoe UI"/>
            <w:noProof/>
            <w:webHidden/>
            <w:sz w:val="20"/>
            <w:szCs w:val="20"/>
          </w:rPr>
          <w:instrText xml:space="preserve"> PAGEREF _Toc154141701 \h </w:instrText>
        </w:r>
        <w:r w:rsidR="00E1278B" w:rsidRPr="00E1278B">
          <w:rPr>
            <w:rFonts w:ascii="Segoe UI" w:hAnsi="Segoe UI" w:cs="Segoe UI"/>
            <w:noProof/>
            <w:webHidden/>
            <w:sz w:val="20"/>
            <w:szCs w:val="20"/>
          </w:rPr>
        </w:r>
        <w:r w:rsidR="00E1278B" w:rsidRPr="00E1278B">
          <w:rPr>
            <w:rFonts w:ascii="Segoe UI" w:hAnsi="Segoe UI" w:cs="Segoe UI"/>
            <w:noProof/>
            <w:webHidden/>
            <w:sz w:val="20"/>
            <w:szCs w:val="20"/>
          </w:rPr>
          <w:fldChar w:fldCharType="separate"/>
        </w:r>
        <w:r w:rsidR="00CD167E">
          <w:rPr>
            <w:rFonts w:ascii="Segoe UI" w:hAnsi="Segoe UI" w:cs="Segoe UI"/>
            <w:noProof/>
            <w:webHidden/>
            <w:sz w:val="20"/>
            <w:szCs w:val="20"/>
          </w:rPr>
          <w:t>16</w:t>
        </w:r>
        <w:r w:rsidR="00E1278B" w:rsidRPr="00E1278B">
          <w:rPr>
            <w:rFonts w:ascii="Segoe UI" w:hAnsi="Segoe UI" w:cs="Segoe UI"/>
            <w:noProof/>
            <w:webHidden/>
            <w:sz w:val="20"/>
            <w:szCs w:val="20"/>
          </w:rPr>
          <w:fldChar w:fldCharType="end"/>
        </w:r>
      </w:hyperlink>
    </w:p>
    <w:p w14:paraId="654D7FEB" w14:textId="245DBF02" w:rsidR="00E1278B" w:rsidRPr="00E1278B" w:rsidRDefault="00EC2ED5" w:rsidP="008614FB">
      <w:pPr>
        <w:pStyle w:val="Tabladeilustraciones"/>
        <w:tabs>
          <w:tab w:val="right" w:leader="dot" w:pos="8494"/>
        </w:tabs>
        <w:spacing w:line="276" w:lineRule="auto"/>
        <w:rPr>
          <w:rFonts w:ascii="Segoe UI" w:eastAsiaTheme="minorEastAsia" w:hAnsi="Segoe UI" w:cs="Segoe UI"/>
          <w:noProof/>
          <w:sz w:val="20"/>
          <w:szCs w:val="20"/>
          <w:lang w:eastAsia="es-EC"/>
        </w:rPr>
      </w:pPr>
      <w:hyperlink r:id="rId10" w:anchor="_Toc154141702" w:history="1">
        <w:r w:rsidR="00E1278B" w:rsidRPr="00E1278B">
          <w:rPr>
            <w:rStyle w:val="Hipervnculo"/>
            <w:rFonts w:ascii="Segoe UI" w:hAnsi="Segoe UI" w:cs="Segoe UI"/>
            <w:noProof/>
            <w:sz w:val="20"/>
            <w:szCs w:val="20"/>
          </w:rPr>
          <w:t>Cuadro 7. Estructura de la lógica causal.</w:t>
        </w:r>
        <w:r w:rsidR="00E1278B" w:rsidRPr="00E1278B">
          <w:rPr>
            <w:rFonts w:ascii="Segoe UI" w:hAnsi="Segoe UI" w:cs="Segoe UI"/>
            <w:noProof/>
            <w:webHidden/>
            <w:sz w:val="20"/>
            <w:szCs w:val="20"/>
          </w:rPr>
          <w:tab/>
        </w:r>
        <w:r w:rsidR="00E1278B" w:rsidRPr="00E1278B">
          <w:rPr>
            <w:rFonts w:ascii="Segoe UI" w:hAnsi="Segoe UI" w:cs="Segoe UI"/>
            <w:noProof/>
            <w:webHidden/>
            <w:sz w:val="20"/>
            <w:szCs w:val="20"/>
          </w:rPr>
          <w:fldChar w:fldCharType="begin"/>
        </w:r>
        <w:r w:rsidR="00E1278B" w:rsidRPr="00E1278B">
          <w:rPr>
            <w:rFonts w:ascii="Segoe UI" w:hAnsi="Segoe UI" w:cs="Segoe UI"/>
            <w:noProof/>
            <w:webHidden/>
            <w:sz w:val="20"/>
            <w:szCs w:val="20"/>
          </w:rPr>
          <w:instrText xml:space="preserve"> PAGEREF _Toc154141702 \h </w:instrText>
        </w:r>
        <w:r w:rsidR="00E1278B" w:rsidRPr="00E1278B">
          <w:rPr>
            <w:rFonts w:ascii="Segoe UI" w:hAnsi="Segoe UI" w:cs="Segoe UI"/>
            <w:noProof/>
            <w:webHidden/>
            <w:sz w:val="20"/>
            <w:szCs w:val="20"/>
          </w:rPr>
        </w:r>
        <w:r w:rsidR="00E1278B" w:rsidRPr="00E1278B">
          <w:rPr>
            <w:rFonts w:ascii="Segoe UI" w:hAnsi="Segoe UI" w:cs="Segoe UI"/>
            <w:noProof/>
            <w:webHidden/>
            <w:sz w:val="20"/>
            <w:szCs w:val="20"/>
          </w:rPr>
          <w:fldChar w:fldCharType="separate"/>
        </w:r>
        <w:r w:rsidR="00CD167E">
          <w:rPr>
            <w:rFonts w:ascii="Segoe UI" w:hAnsi="Segoe UI" w:cs="Segoe UI"/>
            <w:noProof/>
            <w:webHidden/>
            <w:sz w:val="20"/>
            <w:szCs w:val="20"/>
          </w:rPr>
          <w:t>22</w:t>
        </w:r>
        <w:r w:rsidR="00E1278B" w:rsidRPr="00E1278B">
          <w:rPr>
            <w:rFonts w:ascii="Segoe UI" w:hAnsi="Segoe UI" w:cs="Segoe UI"/>
            <w:noProof/>
            <w:webHidden/>
            <w:sz w:val="20"/>
            <w:szCs w:val="20"/>
          </w:rPr>
          <w:fldChar w:fldCharType="end"/>
        </w:r>
      </w:hyperlink>
    </w:p>
    <w:p w14:paraId="69313A21" w14:textId="23D877A1" w:rsidR="00E1278B" w:rsidRPr="00E1278B" w:rsidRDefault="00EC2ED5" w:rsidP="008614FB">
      <w:pPr>
        <w:pStyle w:val="Tabladeilustraciones"/>
        <w:tabs>
          <w:tab w:val="right" w:leader="dot" w:pos="8494"/>
        </w:tabs>
        <w:spacing w:line="276" w:lineRule="auto"/>
        <w:rPr>
          <w:rFonts w:ascii="Segoe UI" w:eastAsiaTheme="minorEastAsia" w:hAnsi="Segoe UI" w:cs="Segoe UI"/>
          <w:noProof/>
          <w:sz w:val="20"/>
          <w:szCs w:val="20"/>
          <w:lang w:eastAsia="es-EC"/>
        </w:rPr>
      </w:pPr>
      <w:hyperlink w:anchor="_Toc154141703" w:history="1">
        <w:r w:rsidR="00E1278B" w:rsidRPr="00E1278B">
          <w:rPr>
            <w:rStyle w:val="Hipervnculo"/>
            <w:rFonts w:ascii="Segoe UI" w:hAnsi="Segoe UI" w:cs="Segoe UI"/>
            <w:noProof/>
            <w:sz w:val="20"/>
            <w:szCs w:val="20"/>
          </w:rPr>
          <w:t>Cuadro 8. Observaciones de la evaluación a los indicadores de resultado.</w:t>
        </w:r>
        <w:r w:rsidR="00E1278B" w:rsidRPr="00E1278B">
          <w:rPr>
            <w:rFonts w:ascii="Segoe UI" w:hAnsi="Segoe UI" w:cs="Segoe UI"/>
            <w:noProof/>
            <w:webHidden/>
            <w:sz w:val="20"/>
            <w:szCs w:val="20"/>
          </w:rPr>
          <w:tab/>
        </w:r>
        <w:r w:rsidR="00E1278B" w:rsidRPr="00E1278B">
          <w:rPr>
            <w:rFonts w:ascii="Segoe UI" w:hAnsi="Segoe UI" w:cs="Segoe UI"/>
            <w:noProof/>
            <w:webHidden/>
            <w:sz w:val="20"/>
            <w:szCs w:val="20"/>
          </w:rPr>
          <w:fldChar w:fldCharType="begin"/>
        </w:r>
        <w:r w:rsidR="00E1278B" w:rsidRPr="00E1278B">
          <w:rPr>
            <w:rFonts w:ascii="Segoe UI" w:hAnsi="Segoe UI" w:cs="Segoe UI"/>
            <w:noProof/>
            <w:webHidden/>
            <w:sz w:val="20"/>
            <w:szCs w:val="20"/>
          </w:rPr>
          <w:instrText xml:space="preserve"> PAGEREF _Toc154141703 \h </w:instrText>
        </w:r>
        <w:r w:rsidR="00E1278B" w:rsidRPr="00E1278B">
          <w:rPr>
            <w:rFonts w:ascii="Segoe UI" w:hAnsi="Segoe UI" w:cs="Segoe UI"/>
            <w:noProof/>
            <w:webHidden/>
            <w:sz w:val="20"/>
            <w:szCs w:val="20"/>
          </w:rPr>
        </w:r>
        <w:r w:rsidR="00E1278B" w:rsidRPr="00E1278B">
          <w:rPr>
            <w:rFonts w:ascii="Segoe UI" w:hAnsi="Segoe UI" w:cs="Segoe UI"/>
            <w:noProof/>
            <w:webHidden/>
            <w:sz w:val="20"/>
            <w:szCs w:val="20"/>
          </w:rPr>
          <w:fldChar w:fldCharType="separate"/>
        </w:r>
        <w:r w:rsidR="00CD167E">
          <w:rPr>
            <w:rFonts w:ascii="Segoe UI" w:hAnsi="Segoe UI" w:cs="Segoe UI"/>
            <w:noProof/>
            <w:webHidden/>
            <w:sz w:val="20"/>
            <w:szCs w:val="20"/>
          </w:rPr>
          <w:t>24</w:t>
        </w:r>
        <w:r w:rsidR="00E1278B" w:rsidRPr="00E1278B">
          <w:rPr>
            <w:rFonts w:ascii="Segoe UI" w:hAnsi="Segoe UI" w:cs="Segoe UI"/>
            <w:noProof/>
            <w:webHidden/>
            <w:sz w:val="20"/>
            <w:szCs w:val="20"/>
          </w:rPr>
          <w:fldChar w:fldCharType="end"/>
        </w:r>
      </w:hyperlink>
    </w:p>
    <w:p w14:paraId="208FE313" w14:textId="3138776A" w:rsidR="00E1278B" w:rsidRPr="00E1278B" w:rsidRDefault="00EC2ED5" w:rsidP="008614FB">
      <w:pPr>
        <w:pStyle w:val="Tabladeilustraciones"/>
        <w:tabs>
          <w:tab w:val="right" w:leader="dot" w:pos="8494"/>
        </w:tabs>
        <w:spacing w:line="276" w:lineRule="auto"/>
        <w:rPr>
          <w:rFonts w:ascii="Segoe UI" w:eastAsiaTheme="minorEastAsia" w:hAnsi="Segoe UI" w:cs="Segoe UI"/>
          <w:noProof/>
          <w:sz w:val="20"/>
          <w:szCs w:val="20"/>
          <w:lang w:eastAsia="es-EC"/>
        </w:rPr>
      </w:pPr>
      <w:hyperlink w:anchor="_Toc154141704" w:history="1">
        <w:r w:rsidR="00E1278B" w:rsidRPr="00E1278B">
          <w:rPr>
            <w:rStyle w:val="Hipervnculo"/>
            <w:rFonts w:ascii="Segoe UI" w:hAnsi="Segoe UI" w:cs="Segoe UI"/>
            <w:noProof/>
            <w:sz w:val="20"/>
            <w:szCs w:val="20"/>
          </w:rPr>
          <w:t>Cuadro 9. Situación de los productos respecto a la propuesta de ajuste.</w:t>
        </w:r>
        <w:r w:rsidR="00E1278B" w:rsidRPr="00E1278B">
          <w:rPr>
            <w:rFonts w:ascii="Segoe UI" w:hAnsi="Segoe UI" w:cs="Segoe UI"/>
            <w:noProof/>
            <w:webHidden/>
            <w:sz w:val="20"/>
            <w:szCs w:val="20"/>
          </w:rPr>
          <w:tab/>
        </w:r>
        <w:r w:rsidR="00E1278B" w:rsidRPr="00E1278B">
          <w:rPr>
            <w:rFonts w:ascii="Segoe UI" w:hAnsi="Segoe UI" w:cs="Segoe UI"/>
            <w:noProof/>
            <w:webHidden/>
            <w:sz w:val="20"/>
            <w:szCs w:val="20"/>
          </w:rPr>
          <w:fldChar w:fldCharType="begin"/>
        </w:r>
        <w:r w:rsidR="00E1278B" w:rsidRPr="00E1278B">
          <w:rPr>
            <w:rFonts w:ascii="Segoe UI" w:hAnsi="Segoe UI" w:cs="Segoe UI"/>
            <w:noProof/>
            <w:webHidden/>
            <w:sz w:val="20"/>
            <w:szCs w:val="20"/>
          </w:rPr>
          <w:instrText xml:space="preserve"> PAGEREF _Toc154141704 \h </w:instrText>
        </w:r>
        <w:r w:rsidR="00E1278B" w:rsidRPr="00E1278B">
          <w:rPr>
            <w:rFonts w:ascii="Segoe UI" w:hAnsi="Segoe UI" w:cs="Segoe UI"/>
            <w:noProof/>
            <w:webHidden/>
            <w:sz w:val="20"/>
            <w:szCs w:val="20"/>
          </w:rPr>
        </w:r>
        <w:r w:rsidR="00E1278B" w:rsidRPr="00E1278B">
          <w:rPr>
            <w:rFonts w:ascii="Segoe UI" w:hAnsi="Segoe UI" w:cs="Segoe UI"/>
            <w:noProof/>
            <w:webHidden/>
            <w:sz w:val="20"/>
            <w:szCs w:val="20"/>
          </w:rPr>
          <w:fldChar w:fldCharType="separate"/>
        </w:r>
        <w:r w:rsidR="00CD167E">
          <w:rPr>
            <w:rFonts w:ascii="Segoe UI" w:hAnsi="Segoe UI" w:cs="Segoe UI"/>
            <w:noProof/>
            <w:webHidden/>
            <w:sz w:val="20"/>
            <w:szCs w:val="20"/>
          </w:rPr>
          <w:t>25</w:t>
        </w:r>
        <w:r w:rsidR="00E1278B" w:rsidRPr="00E1278B">
          <w:rPr>
            <w:rFonts w:ascii="Segoe UI" w:hAnsi="Segoe UI" w:cs="Segoe UI"/>
            <w:noProof/>
            <w:webHidden/>
            <w:sz w:val="20"/>
            <w:szCs w:val="20"/>
          </w:rPr>
          <w:fldChar w:fldCharType="end"/>
        </w:r>
      </w:hyperlink>
    </w:p>
    <w:p w14:paraId="4B0716A2" w14:textId="55836FEF" w:rsidR="00E1278B" w:rsidRPr="00E1278B" w:rsidRDefault="00EC2ED5" w:rsidP="008614FB">
      <w:pPr>
        <w:pStyle w:val="Tabladeilustraciones"/>
        <w:tabs>
          <w:tab w:val="right" w:leader="dot" w:pos="8494"/>
        </w:tabs>
        <w:spacing w:line="276" w:lineRule="auto"/>
        <w:rPr>
          <w:rFonts w:ascii="Segoe UI" w:eastAsiaTheme="minorEastAsia" w:hAnsi="Segoe UI" w:cs="Segoe UI"/>
          <w:noProof/>
          <w:sz w:val="20"/>
          <w:szCs w:val="20"/>
          <w:lang w:eastAsia="es-EC"/>
        </w:rPr>
      </w:pPr>
      <w:hyperlink w:anchor="_Toc154141705" w:history="1">
        <w:r w:rsidR="00E1278B" w:rsidRPr="00E1278B">
          <w:rPr>
            <w:rStyle w:val="Hipervnculo"/>
            <w:rFonts w:ascii="Segoe UI" w:hAnsi="Segoe UI" w:cs="Segoe UI"/>
            <w:noProof/>
            <w:sz w:val="20"/>
            <w:szCs w:val="20"/>
          </w:rPr>
          <w:t>Cuadro 10. Resumen de avance y proyecciones de los productos del Programa.</w:t>
        </w:r>
        <w:r w:rsidR="00E1278B" w:rsidRPr="00E1278B">
          <w:rPr>
            <w:rFonts w:ascii="Segoe UI" w:hAnsi="Segoe UI" w:cs="Segoe UI"/>
            <w:noProof/>
            <w:webHidden/>
            <w:sz w:val="20"/>
            <w:szCs w:val="20"/>
          </w:rPr>
          <w:tab/>
        </w:r>
        <w:r w:rsidR="00E1278B" w:rsidRPr="00E1278B">
          <w:rPr>
            <w:rFonts w:ascii="Segoe UI" w:hAnsi="Segoe UI" w:cs="Segoe UI"/>
            <w:noProof/>
            <w:webHidden/>
            <w:sz w:val="20"/>
            <w:szCs w:val="20"/>
          </w:rPr>
          <w:fldChar w:fldCharType="begin"/>
        </w:r>
        <w:r w:rsidR="00E1278B" w:rsidRPr="00E1278B">
          <w:rPr>
            <w:rFonts w:ascii="Segoe UI" w:hAnsi="Segoe UI" w:cs="Segoe UI"/>
            <w:noProof/>
            <w:webHidden/>
            <w:sz w:val="20"/>
            <w:szCs w:val="20"/>
          </w:rPr>
          <w:instrText xml:space="preserve"> PAGEREF _Toc154141705 \h </w:instrText>
        </w:r>
        <w:r w:rsidR="00E1278B" w:rsidRPr="00E1278B">
          <w:rPr>
            <w:rFonts w:ascii="Segoe UI" w:hAnsi="Segoe UI" w:cs="Segoe UI"/>
            <w:noProof/>
            <w:webHidden/>
            <w:sz w:val="20"/>
            <w:szCs w:val="20"/>
          </w:rPr>
        </w:r>
        <w:r w:rsidR="00E1278B" w:rsidRPr="00E1278B">
          <w:rPr>
            <w:rFonts w:ascii="Segoe UI" w:hAnsi="Segoe UI" w:cs="Segoe UI"/>
            <w:noProof/>
            <w:webHidden/>
            <w:sz w:val="20"/>
            <w:szCs w:val="20"/>
          </w:rPr>
          <w:fldChar w:fldCharType="separate"/>
        </w:r>
        <w:r w:rsidR="00CD167E">
          <w:rPr>
            <w:rFonts w:ascii="Segoe UI" w:hAnsi="Segoe UI" w:cs="Segoe UI"/>
            <w:noProof/>
            <w:webHidden/>
            <w:sz w:val="20"/>
            <w:szCs w:val="20"/>
          </w:rPr>
          <w:t>27</w:t>
        </w:r>
        <w:r w:rsidR="00E1278B" w:rsidRPr="00E1278B">
          <w:rPr>
            <w:rFonts w:ascii="Segoe UI" w:hAnsi="Segoe UI" w:cs="Segoe UI"/>
            <w:noProof/>
            <w:webHidden/>
            <w:sz w:val="20"/>
            <w:szCs w:val="20"/>
          </w:rPr>
          <w:fldChar w:fldCharType="end"/>
        </w:r>
      </w:hyperlink>
    </w:p>
    <w:p w14:paraId="69FC30AC" w14:textId="37684410" w:rsidR="00E1278B" w:rsidRPr="00E1278B" w:rsidRDefault="00EC2ED5" w:rsidP="008614FB">
      <w:pPr>
        <w:pStyle w:val="Tabladeilustraciones"/>
        <w:tabs>
          <w:tab w:val="right" w:leader="dot" w:pos="8494"/>
        </w:tabs>
        <w:spacing w:line="276" w:lineRule="auto"/>
        <w:rPr>
          <w:rFonts w:ascii="Segoe UI" w:eastAsiaTheme="minorEastAsia" w:hAnsi="Segoe UI" w:cs="Segoe UI"/>
          <w:noProof/>
          <w:sz w:val="20"/>
          <w:szCs w:val="20"/>
          <w:lang w:eastAsia="es-EC"/>
        </w:rPr>
      </w:pPr>
      <w:hyperlink w:anchor="_Toc154141706" w:history="1">
        <w:r w:rsidR="00E1278B" w:rsidRPr="00E1278B">
          <w:rPr>
            <w:rStyle w:val="Hipervnculo"/>
            <w:rFonts w:ascii="Segoe UI" w:hAnsi="Segoe UI" w:cs="Segoe UI"/>
            <w:noProof/>
            <w:sz w:val="20"/>
            <w:szCs w:val="20"/>
          </w:rPr>
          <w:t>Cuadro 11. Detalle de avance de indicadores e hitos por producto.</w:t>
        </w:r>
        <w:r w:rsidR="00E1278B" w:rsidRPr="00E1278B">
          <w:rPr>
            <w:rFonts w:ascii="Segoe UI" w:hAnsi="Segoe UI" w:cs="Segoe UI"/>
            <w:noProof/>
            <w:webHidden/>
            <w:sz w:val="20"/>
            <w:szCs w:val="20"/>
          </w:rPr>
          <w:tab/>
        </w:r>
        <w:r w:rsidR="00E1278B" w:rsidRPr="00E1278B">
          <w:rPr>
            <w:rFonts w:ascii="Segoe UI" w:hAnsi="Segoe UI" w:cs="Segoe UI"/>
            <w:noProof/>
            <w:webHidden/>
            <w:sz w:val="20"/>
            <w:szCs w:val="20"/>
          </w:rPr>
          <w:fldChar w:fldCharType="begin"/>
        </w:r>
        <w:r w:rsidR="00E1278B" w:rsidRPr="00E1278B">
          <w:rPr>
            <w:rFonts w:ascii="Segoe UI" w:hAnsi="Segoe UI" w:cs="Segoe UI"/>
            <w:noProof/>
            <w:webHidden/>
            <w:sz w:val="20"/>
            <w:szCs w:val="20"/>
          </w:rPr>
          <w:instrText xml:space="preserve"> PAGEREF _Toc154141706 \h </w:instrText>
        </w:r>
        <w:r w:rsidR="00E1278B" w:rsidRPr="00E1278B">
          <w:rPr>
            <w:rFonts w:ascii="Segoe UI" w:hAnsi="Segoe UI" w:cs="Segoe UI"/>
            <w:noProof/>
            <w:webHidden/>
            <w:sz w:val="20"/>
            <w:szCs w:val="20"/>
          </w:rPr>
        </w:r>
        <w:r w:rsidR="00E1278B" w:rsidRPr="00E1278B">
          <w:rPr>
            <w:rFonts w:ascii="Segoe UI" w:hAnsi="Segoe UI" w:cs="Segoe UI"/>
            <w:noProof/>
            <w:webHidden/>
            <w:sz w:val="20"/>
            <w:szCs w:val="20"/>
          </w:rPr>
          <w:fldChar w:fldCharType="separate"/>
        </w:r>
        <w:r w:rsidR="00CD167E">
          <w:rPr>
            <w:rFonts w:ascii="Segoe UI" w:hAnsi="Segoe UI" w:cs="Segoe UI"/>
            <w:noProof/>
            <w:webHidden/>
            <w:sz w:val="20"/>
            <w:szCs w:val="20"/>
          </w:rPr>
          <w:t>28</w:t>
        </w:r>
        <w:r w:rsidR="00E1278B" w:rsidRPr="00E1278B">
          <w:rPr>
            <w:rFonts w:ascii="Segoe UI" w:hAnsi="Segoe UI" w:cs="Segoe UI"/>
            <w:noProof/>
            <w:webHidden/>
            <w:sz w:val="20"/>
            <w:szCs w:val="20"/>
          </w:rPr>
          <w:fldChar w:fldCharType="end"/>
        </w:r>
      </w:hyperlink>
    </w:p>
    <w:p w14:paraId="0AE41EF0" w14:textId="69072BC1" w:rsidR="00E1278B" w:rsidRPr="00E1278B" w:rsidRDefault="00EC2ED5" w:rsidP="008614FB">
      <w:pPr>
        <w:pStyle w:val="Tabladeilustraciones"/>
        <w:tabs>
          <w:tab w:val="right" w:leader="dot" w:pos="8494"/>
        </w:tabs>
        <w:spacing w:line="276" w:lineRule="auto"/>
        <w:rPr>
          <w:rFonts w:ascii="Segoe UI" w:eastAsiaTheme="minorEastAsia" w:hAnsi="Segoe UI" w:cs="Segoe UI"/>
          <w:noProof/>
          <w:sz w:val="20"/>
          <w:szCs w:val="20"/>
          <w:lang w:eastAsia="es-EC"/>
        </w:rPr>
      </w:pPr>
      <w:hyperlink w:anchor="_Toc154141707" w:history="1">
        <w:r w:rsidR="00E1278B" w:rsidRPr="00E1278B">
          <w:rPr>
            <w:rStyle w:val="Hipervnculo"/>
            <w:rFonts w:ascii="Segoe UI" w:hAnsi="Segoe UI" w:cs="Segoe UI"/>
            <w:noProof/>
            <w:sz w:val="20"/>
            <w:szCs w:val="20"/>
          </w:rPr>
          <w:t>Cuadro 12. Extracto de la teoría del cambio reconstruida por la evaluación.</w:t>
        </w:r>
        <w:r w:rsidR="00E1278B" w:rsidRPr="00E1278B">
          <w:rPr>
            <w:rFonts w:ascii="Segoe UI" w:hAnsi="Segoe UI" w:cs="Segoe UI"/>
            <w:noProof/>
            <w:webHidden/>
            <w:sz w:val="20"/>
            <w:szCs w:val="20"/>
          </w:rPr>
          <w:tab/>
        </w:r>
        <w:r w:rsidR="00E1278B" w:rsidRPr="00E1278B">
          <w:rPr>
            <w:rFonts w:ascii="Segoe UI" w:hAnsi="Segoe UI" w:cs="Segoe UI"/>
            <w:noProof/>
            <w:webHidden/>
            <w:sz w:val="20"/>
            <w:szCs w:val="20"/>
          </w:rPr>
          <w:fldChar w:fldCharType="begin"/>
        </w:r>
        <w:r w:rsidR="00E1278B" w:rsidRPr="00E1278B">
          <w:rPr>
            <w:rFonts w:ascii="Segoe UI" w:hAnsi="Segoe UI" w:cs="Segoe UI"/>
            <w:noProof/>
            <w:webHidden/>
            <w:sz w:val="20"/>
            <w:szCs w:val="20"/>
          </w:rPr>
          <w:instrText xml:space="preserve"> PAGEREF _Toc154141707 \h </w:instrText>
        </w:r>
        <w:r w:rsidR="00E1278B" w:rsidRPr="00E1278B">
          <w:rPr>
            <w:rFonts w:ascii="Segoe UI" w:hAnsi="Segoe UI" w:cs="Segoe UI"/>
            <w:noProof/>
            <w:webHidden/>
            <w:sz w:val="20"/>
            <w:szCs w:val="20"/>
          </w:rPr>
        </w:r>
        <w:r w:rsidR="00E1278B" w:rsidRPr="00E1278B">
          <w:rPr>
            <w:rFonts w:ascii="Segoe UI" w:hAnsi="Segoe UI" w:cs="Segoe UI"/>
            <w:noProof/>
            <w:webHidden/>
            <w:sz w:val="20"/>
            <w:szCs w:val="20"/>
          </w:rPr>
          <w:fldChar w:fldCharType="separate"/>
        </w:r>
        <w:r w:rsidR="00CD167E">
          <w:rPr>
            <w:rFonts w:ascii="Segoe UI" w:hAnsi="Segoe UI" w:cs="Segoe UI"/>
            <w:noProof/>
            <w:webHidden/>
            <w:sz w:val="20"/>
            <w:szCs w:val="20"/>
          </w:rPr>
          <w:t>33</w:t>
        </w:r>
        <w:r w:rsidR="00E1278B" w:rsidRPr="00E1278B">
          <w:rPr>
            <w:rFonts w:ascii="Segoe UI" w:hAnsi="Segoe UI" w:cs="Segoe UI"/>
            <w:noProof/>
            <w:webHidden/>
            <w:sz w:val="20"/>
            <w:szCs w:val="20"/>
          </w:rPr>
          <w:fldChar w:fldCharType="end"/>
        </w:r>
      </w:hyperlink>
    </w:p>
    <w:p w14:paraId="6DF68E6D" w14:textId="6C83989A" w:rsidR="00182AAF" w:rsidRPr="00C6330F" w:rsidRDefault="00182AAF" w:rsidP="00E1278B">
      <w:pPr>
        <w:spacing w:line="276" w:lineRule="auto"/>
        <w:rPr>
          <w:rFonts w:ascii="Segoe UI" w:hAnsi="Segoe UI" w:cs="Segoe UI"/>
          <w:sz w:val="21"/>
          <w:szCs w:val="21"/>
          <w:lang w:val="es-MX"/>
        </w:rPr>
      </w:pPr>
      <w:r w:rsidRPr="00E1278B">
        <w:rPr>
          <w:rFonts w:ascii="Segoe UI" w:hAnsi="Segoe UI" w:cs="Segoe UI"/>
          <w:sz w:val="20"/>
          <w:szCs w:val="20"/>
          <w:lang w:val="es-MX"/>
        </w:rPr>
        <w:fldChar w:fldCharType="end"/>
      </w:r>
    </w:p>
    <w:p w14:paraId="7B573287" w14:textId="1B24FAC8" w:rsidR="00DD1F38" w:rsidRPr="00DD1F38" w:rsidRDefault="00DD1F38" w:rsidP="00DD1F38">
      <w:pPr>
        <w:spacing w:line="240" w:lineRule="auto"/>
        <w:rPr>
          <w:rFonts w:ascii="Segoe UI" w:hAnsi="Segoe UI" w:cs="Segoe UI"/>
          <w:b/>
          <w:bCs/>
          <w:sz w:val="28"/>
          <w:szCs w:val="28"/>
          <w:lang w:val="es-MX"/>
        </w:rPr>
        <w:sectPr w:rsidR="00DD1F38" w:rsidRPr="00DD1F38" w:rsidSect="00CF723D">
          <w:headerReference w:type="default" r:id="rId11"/>
          <w:pgSz w:w="11906" w:h="16838" w:code="9"/>
          <w:pgMar w:top="1417" w:right="1701" w:bottom="1417" w:left="1701" w:header="708" w:footer="708" w:gutter="0"/>
          <w:cols w:space="708"/>
          <w:docGrid w:linePitch="360"/>
        </w:sectPr>
      </w:pPr>
    </w:p>
    <w:p w14:paraId="50797E9C" w14:textId="77777777" w:rsidR="006C2217" w:rsidRDefault="00DD1F38" w:rsidP="00DD1F38">
      <w:pPr>
        <w:pStyle w:val="Ttulo1"/>
        <w:spacing w:before="0" w:after="120"/>
        <w:rPr>
          <w:rFonts w:ascii="Segoe UI" w:hAnsi="Segoe UI" w:cs="Segoe UI"/>
          <w:b/>
          <w:bCs/>
          <w:color w:val="auto"/>
          <w:sz w:val="28"/>
          <w:szCs w:val="28"/>
          <w:lang w:val="es-MX"/>
        </w:rPr>
      </w:pPr>
      <w:bookmarkStart w:id="0" w:name="_Toc154141547"/>
      <w:r w:rsidRPr="00DD1F38">
        <w:rPr>
          <w:rFonts w:ascii="Segoe UI" w:hAnsi="Segoe UI" w:cs="Segoe UI"/>
          <w:b/>
          <w:bCs/>
          <w:color w:val="auto"/>
          <w:sz w:val="28"/>
          <w:szCs w:val="28"/>
          <w:lang w:val="es-MX"/>
        </w:rPr>
        <w:lastRenderedPageBreak/>
        <w:t>ACRÓNIMOS Y ABREVIATURAS</w:t>
      </w:r>
      <w:bookmarkEnd w:id="0"/>
      <w:r w:rsidRPr="00DD1F38">
        <w:rPr>
          <w:rFonts w:ascii="Segoe UI" w:hAnsi="Segoe UI" w:cs="Segoe UI"/>
          <w:b/>
          <w:bCs/>
          <w:color w:val="auto"/>
          <w:sz w:val="28"/>
          <w:szCs w:val="28"/>
          <w:lang w:val="es-MX"/>
        </w:rPr>
        <w:t xml:space="preserve"> </w:t>
      </w:r>
    </w:p>
    <w:tbl>
      <w:tblPr>
        <w:tblW w:w="8280" w:type="dxa"/>
        <w:jc w:val="center"/>
        <w:tblCellMar>
          <w:left w:w="70" w:type="dxa"/>
          <w:right w:w="70" w:type="dxa"/>
        </w:tblCellMar>
        <w:tblLook w:val="04A0" w:firstRow="1" w:lastRow="0" w:firstColumn="1" w:lastColumn="0" w:noHBand="0" w:noVBand="1"/>
      </w:tblPr>
      <w:tblGrid>
        <w:gridCol w:w="1843"/>
        <w:gridCol w:w="6437"/>
      </w:tblGrid>
      <w:tr w:rsidR="0077388D" w:rsidRPr="0077388D" w14:paraId="400DA6DC" w14:textId="77777777" w:rsidTr="00AC1454">
        <w:trPr>
          <w:trHeight w:val="397"/>
          <w:jc w:val="center"/>
        </w:trPr>
        <w:tc>
          <w:tcPr>
            <w:tcW w:w="1843" w:type="dxa"/>
            <w:tcBorders>
              <w:top w:val="nil"/>
              <w:left w:val="nil"/>
              <w:bottom w:val="nil"/>
              <w:right w:val="nil"/>
            </w:tcBorders>
            <w:shd w:val="clear" w:color="auto" w:fill="auto"/>
            <w:noWrap/>
            <w:vAlign w:val="center"/>
            <w:hideMark/>
          </w:tcPr>
          <w:p w14:paraId="679774FE"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lang w:val="es-ES" w:eastAsia="es-EC"/>
              </w:rPr>
              <w:t>BID</w:t>
            </w:r>
          </w:p>
        </w:tc>
        <w:tc>
          <w:tcPr>
            <w:tcW w:w="6437" w:type="dxa"/>
            <w:tcBorders>
              <w:top w:val="nil"/>
              <w:left w:val="nil"/>
              <w:bottom w:val="nil"/>
              <w:right w:val="nil"/>
            </w:tcBorders>
            <w:shd w:val="clear" w:color="auto" w:fill="auto"/>
            <w:noWrap/>
            <w:vAlign w:val="center"/>
            <w:hideMark/>
          </w:tcPr>
          <w:p w14:paraId="38701CCD"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Banco Interamericano de Desarrollo</w:t>
            </w:r>
          </w:p>
        </w:tc>
      </w:tr>
      <w:tr w:rsidR="0077388D" w:rsidRPr="0077388D" w14:paraId="66C263B2" w14:textId="77777777" w:rsidTr="00AC1454">
        <w:trPr>
          <w:trHeight w:val="397"/>
          <w:jc w:val="center"/>
        </w:trPr>
        <w:tc>
          <w:tcPr>
            <w:tcW w:w="1843" w:type="dxa"/>
            <w:tcBorders>
              <w:top w:val="nil"/>
              <w:left w:val="nil"/>
              <w:bottom w:val="nil"/>
              <w:right w:val="nil"/>
            </w:tcBorders>
            <w:shd w:val="clear" w:color="auto" w:fill="auto"/>
            <w:noWrap/>
            <w:vAlign w:val="center"/>
            <w:hideMark/>
          </w:tcPr>
          <w:p w14:paraId="66C71D36"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DINABISE</w:t>
            </w:r>
          </w:p>
        </w:tc>
        <w:tc>
          <w:tcPr>
            <w:tcW w:w="6437" w:type="dxa"/>
            <w:tcBorders>
              <w:top w:val="nil"/>
              <w:left w:val="nil"/>
              <w:bottom w:val="nil"/>
              <w:right w:val="nil"/>
            </w:tcBorders>
            <w:shd w:val="clear" w:color="auto" w:fill="auto"/>
            <w:noWrap/>
            <w:vAlign w:val="center"/>
            <w:hideMark/>
          </w:tcPr>
          <w:p w14:paraId="7FB891E8"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Dirección Nacional de Biodiversidad y Servicios Ecosistémicos</w:t>
            </w:r>
          </w:p>
        </w:tc>
      </w:tr>
      <w:tr w:rsidR="0077388D" w:rsidRPr="0077388D" w14:paraId="2943179B" w14:textId="77777777" w:rsidTr="00AC1454">
        <w:trPr>
          <w:trHeight w:val="397"/>
          <w:jc w:val="center"/>
        </w:trPr>
        <w:tc>
          <w:tcPr>
            <w:tcW w:w="1843" w:type="dxa"/>
            <w:tcBorders>
              <w:top w:val="nil"/>
              <w:left w:val="nil"/>
              <w:bottom w:val="nil"/>
              <w:right w:val="nil"/>
            </w:tcBorders>
            <w:shd w:val="clear" w:color="auto" w:fill="auto"/>
            <w:noWrap/>
            <w:vAlign w:val="center"/>
            <w:hideMark/>
          </w:tcPr>
          <w:p w14:paraId="4A778B97"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val="es-419" w:eastAsia="es-EC"/>
              </w:rPr>
              <w:t>DINACEA</w:t>
            </w:r>
          </w:p>
        </w:tc>
        <w:tc>
          <w:tcPr>
            <w:tcW w:w="6437" w:type="dxa"/>
            <w:tcBorders>
              <w:top w:val="nil"/>
              <w:left w:val="nil"/>
              <w:bottom w:val="nil"/>
              <w:right w:val="nil"/>
            </w:tcBorders>
            <w:shd w:val="clear" w:color="auto" w:fill="auto"/>
            <w:noWrap/>
            <w:vAlign w:val="center"/>
            <w:hideMark/>
          </w:tcPr>
          <w:p w14:paraId="6732F738" w14:textId="77777777" w:rsidR="0077388D" w:rsidRPr="0077388D" w:rsidRDefault="00EC2ED5" w:rsidP="0077388D">
            <w:pPr>
              <w:spacing w:after="0" w:line="240" w:lineRule="auto"/>
              <w:ind w:left="-67"/>
              <w:rPr>
                <w:rFonts w:ascii="Segoe UI" w:eastAsia="Times New Roman" w:hAnsi="Segoe UI" w:cs="Segoe UI"/>
                <w:sz w:val="21"/>
                <w:szCs w:val="21"/>
                <w:lang w:eastAsia="es-EC"/>
              </w:rPr>
            </w:pPr>
            <w:hyperlink r:id="rId12" w:history="1">
              <w:r w:rsidR="0077388D" w:rsidRPr="0077388D">
                <w:rPr>
                  <w:rFonts w:ascii="Segoe UI" w:eastAsia="Times New Roman" w:hAnsi="Segoe UI" w:cs="Segoe UI"/>
                  <w:sz w:val="21"/>
                  <w:szCs w:val="21"/>
                  <w:lang w:eastAsia="es-EC"/>
                </w:rPr>
                <w:t>Dirección Nacional de Calidad y Evaluación Ambiental</w:t>
              </w:r>
            </w:hyperlink>
          </w:p>
        </w:tc>
      </w:tr>
      <w:tr w:rsidR="0077388D" w:rsidRPr="0077388D" w14:paraId="47ED03D7" w14:textId="77777777" w:rsidTr="00AC1454">
        <w:trPr>
          <w:trHeight w:val="397"/>
          <w:jc w:val="center"/>
        </w:trPr>
        <w:tc>
          <w:tcPr>
            <w:tcW w:w="1843" w:type="dxa"/>
            <w:tcBorders>
              <w:top w:val="nil"/>
              <w:left w:val="nil"/>
              <w:bottom w:val="nil"/>
              <w:right w:val="nil"/>
            </w:tcBorders>
            <w:shd w:val="clear" w:color="auto" w:fill="auto"/>
            <w:noWrap/>
            <w:vAlign w:val="center"/>
            <w:hideMark/>
          </w:tcPr>
          <w:p w14:paraId="0DED5D3E"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val="es-419" w:eastAsia="es-EC"/>
              </w:rPr>
              <w:t>DINAGUA</w:t>
            </w:r>
          </w:p>
        </w:tc>
        <w:tc>
          <w:tcPr>
            <w:tcW w:w="6437" w:type="dxa"/>
            <w:tcBorders>
              <w:top w:val="nil"/>
              <w:left w:val="nil"/>
              <w:bottom w:val="nil"/>
              <w:right w:val="nil"/>
            </w:tcBorders>
            <w:shd w:val="clear" w:color="auto" w:fill="auto"/>
            <w:noWrap/>
            <w:vAlign w:val="center"/>
            <w:hideMark/>
          </w:tcPr>
          <w:p w14:paraId="661ED562"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Dirección Nacional de Aguas</w:t>
            </w:r>
          </w:p>
        </w:tc>
      </w:tr>
      <w:tr w:rsidR="0077388D" w:rsidRPr="0077388D" w14:paraId="3A274C8C" w14:textId="77777777" w:rsidTr="00AC1454">
        <w:trPr>
          <w:trHeight w:val="397"/>
          <w:jc w:val="center"/>
        </w:trPr>
        <w:tc>
          <w:tcPr>
            <w:tcW w:w="1843" w:type="dxa"/>
            <w:tcBorders>
              <w:top w:val="nil"/>
              <w:left w:val="nil"/>
              <w:bottom w:val="nil"/>
              <w:right w:val="nil"/>
            </w:tcBorders>
            <w:shd w:val="clear" w:color="auto" w:fill="auto"/>
            <w:noWrap/>
            <w:vAlign w:val="bottom"/>
            <w:hideMark/>
          </w:tcPr>
          <w:p w14:paraId="6AB936E1"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DINAMA</w:t>
            </w:r>
          </w:p>
        </w:tc>
        <w:tc>
          <w:tcPr>
            <w:tcW w:w="6437" w:type="dxa"/>
            <w:tcBorders>
              <w:top w:val="nil"/>
              <w:left w:val="nil"/>
              <w:bottom w:val="nil"/>
              <w:right w:val="nil"/>
            </w:tcBorders>
            <w:shd w:val="clear" w:color="auto" w:fill="auto"/>
            <w:noWrap/>
            <w:vAlign w:val="center"/>
            <w:hideMark/>
          </w:tcPr>
          <w:p w14:paraId="5E7B4588"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Dirección Nacional de Medio Ambiente</w:t>
            </w:r>
          </w:p>
        </w:tc>
      </w:tr>
      <w:tr w:rsidR="0077388D" w:rsidRPr="0077388D" w14:paraId="05A131A5" w14:textId="77777777" w:rsidTr="00AC1454">
        <w:trPr>
          <w:trHeight w:val="397"/>
          <w:jc w:val="center"/>
        </w:trPr>
        <w:tc>
          <w:tcPr>
            <w:tcW w:w="1843" w:type="dxa"/>
            <w:tcBorders>
              <w:top w:val="nil"/>
              <w:left w:val="nil"/>
              <w:bottom w:val="nil"/>
              <w:right w:val="nil"/>
            </w:tcBorders>
            <w:shd w:val="clear" w:color="auto" w:fill="auto"/>
            <w:noWrap/>
            <w:vAlign w:val="bottom"/>
            <w:hideMark/>
          </w:tcPr>
          <w:p w14:paraId="10B05E0B"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val="es-419" w:eastAsia="es-EC"/>
              </w:rPr>
              <w:t>DINOT</w:t>
            </w:r>
          </w:p>
        </w:tc>
        <w:tc>
          <w:tcPr>
            <w:tcW w:w="6437" w:type="dxa"/>
            <w:tcBorders>
              <w:top w:val="nil"/>
              <w:left w:val="nil"/>
              <w:bottom w:val="nil"/>
              <w:right w:val="nil"/>
            </w:tcBorders>
            <w:shd w:val="clear" w:color="auto" w:fill="auto"/>
            <w:noWrap/>
            <w:vAlign w:val="center"/>
            <w:hideMark/>
          </w:tcPr>
          <w:p w14:paraId="591494E6"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 xml:space="preserve">Dirección Nacional de Ordenamiento Territorial </w:t>
            </w:r>
          </w:p>
        </w:tc>
      </w:tr>
      <w:tr w:rsidR="0077388D" w:rsidRPr="0077388D" w14:paraId="04AAAB05" w14:textId="77777777" w:rsidTr="00AC1454">
        <w:trPr>
          <w:trHeight w:val="397"/>
          <w:jc w:val="center"/>
        </w:trPr>
        <w:tc>
          <w:tcPr>
            <w:tcW w:w="1843" w:type="dxa"/>
            <w:tcBorders>
              <w:top w:val="nil"/>
              <w:left w:val="nil"/>
              <w:bottom w:val="nil"/>
              <w:right w:val="nil"/>
            </w:tcBorders>
            <w:shd w:val="clear" w:color="auto" w:fill="auto"/>
            <w:noWrap/>
            <w:vAlign w:val="center"/>
            <w:hideMark/>
          </w:tcPr>
          <w:p w14:paraId="13FA449C"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lang w:val="es-ES" w:eastAsia="es-EC"/>
              </w:rPr>
              <w:t>MA</w:t>
            </w:r>
          </w:p>
        </w:tc>
        <w:tc>
          <w:tcPr>
            <w:tcW w:w="6437" w:type="dxa"/>
            <w:tcBorders>
              <w:top w:val="nil"/>
              <w:left w:val="nil"/>
              <w:bottom w:val="nil"/>
              <w:right w:val="nil"/>
            </w:tcBorders>
            <w:shd w:val="clear" w:color="auto" w:fill="auto"/>
            <w:noWrap/>
            <w:vAlign w:val="center"/>
            <w:hideMark/>
          </w:tcPr>
          <w:p w14:paraId="0326DAF5"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Ministerio de Ambiente</w:t>
            </w:r>
          </w:p>
        </w:tc>
      </w:tr>
      <w:tr w:rsidR="0077388D" w:rsidRPr="0077388D" w14:paraId="786A45A9" w14:textId="77777777" w:rsidTr="00AC1454">
        <w:trPr>
          <w:trHeight w:val="397"/>
          <w:jc w:val="center"/>
        </w:trPr>
        <w:tc>
          <w:tcPr>
            <w:tcW w:w="1843" w:type="dxa"/>
            <w:tcBorders>
              <w:top w:val="nil"/>
              <w:left w:val="nil"/>
              <w:bottom w:val="nil"/>
              <w:right w:val="nil"/>
            </w:tcBorders>
            <w:shd w:val="clear" w:color="auto" w:fill="auto"/>
            <w:noWrap/>
            <w:vAlign w:val="center"/>
            <w:hideMark/>
          </w:tcPr>
          <w:p w14:paraId="226F9345"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val="es-419" w:eastAsia="es-EC"/>
              </w:rPr>
              <w:t>MVOT</w:t>
            </w:r>
          </w:p>
        </w:tc>
        <w:tc>
          <w:tcPr>
            <w:tcW w:w="6437" w:type="dxa"/>
            <w:tcBorders>
              <w:top w:val="nil"/>
              <w:left w:val="nil"/>
              <w:bottom w:val="nil"/>
              <w:right w:val="nil"/>
            </w:tcBorders>
            <w:shd w:val="clear" w:color="auto" w:fill="auto"/>
            <w:noWrap/>
            <w:vAlign w:val="center"/>
            <w:hideMark/>
          </w:tcPr>
          <w:p w14:paraId="2D718E3B" w14:textId="501832E6"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Ministerio de Vivienda y Ordenamiento Territorial</w:t>
            </w:r>
          </w:p>
        </w:tc>
      </w:tr>
      <w:tr w:rsidR="0077388D" w:rsidRPr="0077388D" w14:paraId="37BCE36A" w14:textId="77777777" w:rsidTr="00AC1454">
        <w:trPr>
          <w:trHeight w:val="397"/>
          <w:jc w:val="center"/>
        </w:trPr>
        <w:tc>
          <w:tcPr>
            <w:tcW w:w="1843" w:type="dxa"/>
            <w:tcBorders>
              <w:top w:val="nil"/>
              <w:left w:val="nil"/>
              <w:bottom w:val="nil"/>
              <w:right w:val="nil"/>
            </w:tcBorders>
            <w:shd w:val="clear" w:color="auto" w:fill="auto"/>
            <w:noWrap/>
            <w:vAlign w:val="bottom"/>
            <w:hideMark/>
          </w:tcPr>
          <w:p w14:paraId="1FFF4CE2"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MVOTMA</w:t>
            </w:r>
          </w:p>
        </w:tc>
        <w:tc>
          <w:tcPr>
            <w:tcW w:w="6437" w:type="dxa"/>
            <w:tcBorders>
              <w:top w:val="nil"/>
              <w:left w:val="nil"/>
              <w:bottom w:val="nil"/>
              <w:right w:val="nil"/>
            </w:tcBorders>
            <w:shd w:val="clear" w:color="auto" w:fill="auto"/>
            <w:noWrap/>
            <w:vAlign w:val="center"/>
            <w:hideMark/>
          </w:tcPr>
          <w:p w14:paraId="20354C4D"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Ministerio de Vivienda, Ordenamiento Territorial y Medio Ambiente</w:t>
            </w:r>
          </w:p>
        </w:tc>
      </w:tr>
      <w:tr w:rsidR="0077388D" w:rsidRPr="0077388D" w14:paraId="4B2DFDD0" w14:textId="77777777" w:rsidTr="00AC1454">
        <w:trPr>
          <w:trHeight w:val="397"/>
          <w:jc w:val="center"/>
        </w:trPr>
        <w:tc>
          <w:tcPr>
            <w:tcW w:w="1843" w:type="dxa"/>
            <w:tcBorders>
              <w:top w:val="nil"/>
              <w:left w:val="nil"/>
              <w:bottom w:val="nil"/>
              <w:right w:val="nil"/>
            </w:tcBorders>
            <w:shd w:val="clear" w:color="auto" w:fill="auto"/>
            <w:noWrap/>
            <w:vAlign w:val="center"/>
            <w:hideMark/>
          </w:tcPr>
          <w:p w14:paraId="646D313F" w14:textId="77777777" w:rsidR="0077388D" w:rsidRPr="0077388D" w:rsidRDefault="0077388D" w:rsidP="0077388D">
            <w:pPr>
              <w:spacing w:after="0" w:line="240" w:lineRule="auto"/>
              <w:ind w:left="-67"/>
              <w:jc w:val="both"/>
              <w:rPr>
                <w:rFonts w:ascii="Segoe UI" w:eastAsia="Times New Roman" w:hAnsi="Segoe UI" w:cs="Segoe UI"/>
                <w:sz w:val="21"/>
                <w:szCs w:val="21"/>
                <w:lang w:eastAsia="es-EC"/>
              </w:rPr>
            </w:pPr>
            <w:r w:rsidRPr="0077388D">
              <w:rPr>
                <w:rFonts w:ascii="Segoe UI" w:eastAsia="Times New Roman" w:hAnsi="Segoe UI" w:cs="Segoe UI"/>
                <w:sz w:val="21"/>
                <w:szCs w:val="21"/>
                <w:lang w:val="es-419" w:eastAsia="es-EC"/>
              </w:rPr>
              <w:t>MyE</w:t>
            </w:r>
          </w:p>
        </w:tc>
        <w:tc>
          <w:tcPr>
            <w:tcW w:w="6437" w:type="dxa"/>
            <w:tcBorders>
              <w:top w:val="nil"/>
              <w:left w:val="nil"/>
              <w:bottom w:val="nil"/>
              <w:right w:val="nil"/>
            </w:tcBorders>
            <w:shd w:val="clear" w:color="auto" w:fill="auto"/>
            <w:noWrap/>
            <w:vAlign w:val="center"/>
            <w:hideMark/>
          </w:tcPr>
          <w:p w14:paraId="4C0732A0"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Monitoreo y Evaluación</w:t>
            </w:r>
          </w:p>
        </w:tc>
      </w:tr>
      <w:tr w:rsidR="0077388D" w:rsidRPr="0077388D" w14:paraId="1C788905" w14:textId="77777777" w:rsidTr="00AC1454">
        <w:trPr>
          <w:trHeight w:val="397"/>
          <w:jc w:val="center"/>
        </w:trPr>
        <w:tc>
          <w:tcPr>
            <w:tcW w:w="1843" w:type="dxa"/>
            <w:tcBorders>
              <w:top w:val="nil"/>
              <w:left w:val="nil"/>
              <w:bottom w:val="nil"/>
              <w:right w:val="nil"/>
            </w:tcBorders>
            <w:shd w:val="clear" w:color="auto" w:fill="auto"/>
            <w:noWrap/>
            <w:vAlign w:val="bottom"/>
            <w:hideMark/>
          </w:tcPr>
          <w:p w14:paraId="3E6EFEA9"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val="es-ES" w:eastAsia="es-EC"/>
              </w:rPr>
              <w:t>PEP</w:t>
            </w:r>
          </w:p>
        </w:tc>
        <w:tc>
          <w:tcPr>
            <w:tcW w:w="6437" w:type="dxa"/>
            <w:tcBorders>
              <w:top w:val="nil"/>
              <w:left w:val="nil"/>
              <w:bottom w:val="nil"/>
              <w:right w:val="nil"/>
            </w:tcBorders>
            <w:shd w:val="clear" w:color="auto" w:fill="auto"/>
            <w:noWrap/>
            <w:vAlign w:val="center"/>
            <w:hideMark/>
          </w:tcPr>
          <w:p w14:paraId="432C7B07"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val="es-419" w:eastAsia="es-EC"/>
              </w:rPr>
              <w:t xml:space="preserve">Plan de Ejecución del Programa </w:t>
            </w:r>
          </w:p>
        </w:tc>
      </w:tr>
      <w:tr w:rsidR="0077388D" w:rsidRPr="0077388D" w14:paraId="30D3050F" w14:textId="77777777" w:rsidTr="00AC1454">
        <w:trPr>
          <w:trHeight w:val="397"/>
          <w:jc w:val="center"/>
        </w:trPr>
        <w:tc>
          <w:tcPr>
            <w:tcW w:w="1843" w:type="dxa"/>
            <w:tcBorders>
              <w:top w:val="nil"/>
              <w:left w:val="nil"/>
              <w:bottom w:val="nil"/>
              <w:right w:val="nil"/>
            </w:tcBorders>
            <w:shd w:val="clear" w:color="auto" w:fill="auto"/>
            <w:noWrap/>
            <w:vAlign w:val="center"/>
            <w:hideMark/>
          </w:tcPr>
          <w:p w14:paraId="572D579C"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lang w:val="es-ES" w:eastAsia="es-EC"/>
              </w:rPr>
              <w:t>PNADS</w:t>
            </w:r>
          </w:p>
        </w:tc>
        <w:tc>
          <w:tcPr>
            <w:tcW w:w="6437" w:type="dxa"/>
            <w:tcBorders>
              <w:top w:val="nil"/>
              <w:left w:val="nil"/>
              <w:bottom w:val="nil"/>
              <w:right w:val="nil"/>
            </w:tcBorders>
            <w:shd w:val="clear" w:color="auto" w:fill="auto"/>
            <w:noWrap/>
            <w:vAlign w:val="center"/>
            <w:hideMark/>
          </w:tcPr>
          <w:p w14:paraId="0186F0DD"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Plan Nacional Ambiental para un Desarrollo Sostenible</w:t>
            </w:r>
          </w:p>
        </w:tc>
      </w:tr>
      <w:tr w:rsidR="0077388D" w:rsidRPr="0077388D" w14:paraId="4E3CA17A" w14:textId="77777777" w:rsidTr="00AC1454">
        <w:trPr>
          <w:trHeight w:val="397"/>
          <w:jc w:val="center"/>
        </w:trPr>
        <w:tc>
          <w:tcPr>
            <w:tcW w:w="1843" w:type="dxa"/>
            <w:tcBorders>
              <w:top w:val="nil"/>
              <w:left w:val="nil"/>
              <w:bottom w:val="nil"/>
              <w:right w:val="nil"/>
            </w:tcBorders>
            <w:shd w:val="clear" w:color="auto" w:fill="auto"/>
            <w:noWrap/>
            <w:vAlign w:val="bottom"/>
            <w:hideMark/>
          </w:tcPr>
          <w:p w14:paraId="2A75E1D3"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PNUD</w:t>
            </w:r>
          </w:p>
        </w:tc>
        <w:tc>
          <w:tcPr>
            <w:tcW w:w="6437" w:type="dxa"/>
            <w:tcBorders>
              <w:top w:val="nil"/>
              <w:left w:val="nil"/>
              <w:bottom w:val="nil"/>
              <w:right w:val="nil"/>
            </w:tcBorders>
            <w:shd w:val="clear" w:color="auto" w:fill="auto"/>
            <w:noWrap/>
            <w:vAlign w:val="center"/>
            <w:hideMark/>
          </w:tcPr>
          <w:p w14:paraId="076524AC" w14:textId="77C67246"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 xml:space="preserve">Programa </w:t>
            </w:r>
            <w:r w:rsidR="00A977CE">
              <w:rPr>
                <w:rFonts w:ascii="Segoe UI" w:eastAsia="Times New Roman" w:hAnsi="Segoe UI" w:cs="Segoe UI"/>
                <w:sz w:val="21"/>
                <w:szCs w:val="21"/>
                <w:lang w:eastAsia="es-EC"/>
              </w:rPr>
              <w:t>de</w:t>
            </w:r>
            <w:r w:rsidRPr="0077388D">
              <w:rPr>
                <w:rFonts w:ascii="Segoe UI" w:eastAsia="Times New Roman" w:hAnsi="Segoe UI" w:cs="Segoe UI"/>
                <w:sz w:val="21"/>
                <w:szCs w:val="21"/>
                <w:lang w:eastAsia="es-EC"/>
              </w:rPr>
              <w:t xml:space="preserve"> </w:t>
            </w:r>
            <w:r w:rsidR="00A977CE">
              <w:rPr>
                <w:rFonts w:ascii="Segoe UI" w:eastAsia="Times New Roman" w:hAnsi="Segoe UI" w:cs="Segoe UI"/>
                <w:sz w:val="21"/>
                <w:szCs w:val="21"/>
                <w:lang w:eastAsia="es-EC"/>
              </w:rPr>
              <w:t>l</w:t>
            </w:r>
            <w:r w:rsidRPr="0077388D">
              <w:rPr>
                <w:rFonts w:ascii="Segoe UI" w:eastAsia="Times New Roman" w:hAnsi="Segoe UI" w:cs="Segoe UI"/>
                <w:sz w:val="21"/>
                <w:szCs w:val="21"/>
                <w:lang w:eastAsia="es-EC"/>
              </w:rPr>
              <w:t xml:space="preserve">as Naciones Unidas </w:t>
            </w:r>
            <w:r w:rsidR="00A977CE">
              <w:rPr>
                <w:rFonts w:ascii="Segoe UI" w:eastAsia="Times New Roman" w:hAnsi="Segoe UI" w:cs="Segoe UI"/>
                <w:sz w:val="21"/>
                <w:szCs w:val="21"/>
                <w:lang w:eastAsia="es-EC"/>
              </w:rPr>
              <w:t>p</w:t>
            </w:r>
            <w:r w:rsidRPr="0077388D">
              <w:rPr>
                <w:rFonts w:ascii="Segoe UI" w:eastAsia="Times New Roman" w:hAnsi="Segoe UI" w:cs="Segoe UI"/>
                <w:sz w:val="21"/>
                <w:szCs w:val="21"/>
                <w:lang w:eastAsia="es-EC"/>
              </w:rPr>
              <w:t xml:space="preserve">ara </w:t>
            </w:r>
            <w:r w:rsidR="00A977CE">
              <w:rPr>
                <w:rFonts w:ascii="Segoe UI" w:eastAsia="Times New Roman" w:hAnsi="Segoe UI" w:cs="Segoe UI"/>
                <w:sz w:val="21"/>
                <w:szCs w:val="21"/>
                <w:lang w:eastAsia="es-EC"/>
              </w:rPr>
              <w:t>E</w:t>
            </w:r>
            <w:r w:rsidRPr="0077388D">
              <w:rPr>
                <w:rFonts w:ascii="Segoe UI" w:eastAsia="Times New Roman" w:hAnsi="Segoe UI" w:cs="Segoe UI"/>
                <w:sz w:val="21"/>
                <w:szCs w:val="21"/>
                <w:lang w:eastAsia="es-EC"/>
              </w:rPr>
              <w:t>l Desarrollo</w:t>
            </w:r>
          </w:p>
        </w:tc>
      </w:tr>
      <w:tr w:rsidR="0077388D" w:rsidRPr="0077388D" w14:paraId="512F3E29" w14:textId="77777777" w:rsidTr="00AC1454">
        <w:trPr>
          <w:trHeight w:val="397"/>
          <w:jc w:val="center"/>
        </w:trPr>
        <w:tc>
          <w:tcPr>
            <w:tcW w:w="1843" w:type="dxa"/>
            <w:tcBorders>
              <w:top w:val="nil"/>
              <w:left w:val="nil"/>
              <w:bottom w:val="nil"/>
              <w:right w:val="nil"/>
            </w:tcBorders>
            <w:shd w:val="clear" w:color="auto" w:fill="auto"/>
            <w:noWrap/>
            <w:vAlign w:val="bottom"/>
            <w:hideMark/>
          </w:tcPr>
          <w:p w14:paraId="070BB65A"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POA</w:t>
            </w:r>
          </w:p>
        </w:tc>
        <w:tc>
          <w:tcPr>
            <w:tcW w:w="6437" w:type="dxa"/>
            <w:tcBorders>
              <w:top w:val="nil"/>
              <w:left w:val="nil"/>
              <w:bottom w:val="nil"/>
              <w:right w:val="nil"/>
            </w:tcBorders>
            <w:shd w:val="clear" w:color="auto" w:fill="auto"/>
            <w:noWrap/>
            <w:vAlign w:val="center"/>
            <w:hideMark/>
          </w:tcPr>
          <w:p w14:paraId="675F6193"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 xml:space="preserve">Plan Operativo Anual </w:t>
            </w:r>
          </w:p>
        </w:tc>
      </w:tr>
      <w:tr w:rsidR="0077388D" w:rsidRPr="0077388D" w14:paraId="0DD0B931" w14:textId="77777777" w:rsidTr="00AC1454">
        <w:trPr>
          <w:trHeight w:val="397"/>
          <w:jc w:val="center"/>
        </w:trPr>
        <w:tc>
          <w:tcPr>
            <w:tcW w:w="1843" w:type="dxa"/>
            <w:tcBorders>
              <w:top w:val="nil"/>
              <w:left w:val="nil"/>
              <w:bottom w:val="nil"/>
              <w:right w:val="nil"/>
            </w:tcBorders>
            <w:shd w:val="clear" w:color="auto" w:fill="auto"/>
            <w:noWrap/>
            <w:vAlign w:val="bottom"/>
            <w:hideMark/>
          </w:tcPr>
          <w:p w14:paraId="1C708B1B"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PP</w:t>
            </w:r>
          </w:p>
        </w:tc>
        <w:tc>
          <w:tcPr>
            <w:tcW w:w="6437" w:type="dxa"/>
            <w:tcBorders>
              <w:top w:val="nil"/>
              <w:left w:val="nil"/>
              <w:bottom w:val="nil"/>
              <w:right w:val="nil"/>
            </w:tcBorders>
            <w:shd w:val="clear" w:color="auto" w:fill="auto"/>
            <w:noWrap/>
            <w:vAlign w:val="center"/>
            <w:hideMark/>
          </w:tcPr>
          <w:p w14:paraId="249546FA"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val="es-419" w:eastAsia="es-EC"/>
              </w:rPr>
              <w:t xml:space="preserve">Documento del Programa </w:t>
            </w:r>
          </w:p>
        </w:tc>
      </w:tr>
      <w:tr w:rsidR="0077388D" w:rsidRPr="0077388D" w14:paraId="50BD1E19" w14:textId="77777777" w:rsidTr="00AC1454">
        <w:trPr>
          <w:trHeight w:val="397"/>
          <w:jc w:val="center"/>
        </w:trPr>
        <w:tc>
          <w:tcPr>
            <w:tcW w:w="1843" w:type="dxa"/>
            <w:tcBorders>
              <w:top w:val="nil"/>
              <w:left w:val="nil"/>
              <w:bottom w:val="nil"/>
              <w:right w:val="nil"/>
            </w:tcBorders>
            <w:shd w:val="clear" w:color="auto" w:fill="auto"/>
            <w:noWrap/>
            <w:vAlign w:val="bottom"/>
            <w:hideMark/>
          </w:tcPr>
          <w:p w14:paraId="1B5D5482"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val="es-419" w:eastAsia="es-EC"/>
              </w:rPr>
              <w:t>ROP</w:t>
            </w:r>
          </w:p>
        </w:tc>
        <w:tc>
          <w:tcPr>
            <w:tcW w:w="6437" w:type="dxa"/>
            <w:tcBorders>
              <w:top w:val="nil"/>
              <w:left w:val="nil"/>
              <w:bottom w:val="nil"/>
              <w:right w:val="nil"/>
            </w:tcBorders>
            <w:shd w:val="clear" w:color="auto" w:fill="auto"/>
            <w:noWrap/>
            <w:vAlign w:val="center"/>
            <w:hideMark/>
          </w:tcPr>
          <w:p w14:paraId="667FD28B"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val="es-419" w:eastAsia="es-EC"/>
              </w:rPr>
              <w:t xml:space="preserve">Reglamento Operativo del Programa </w:t>
            </w:r>
          </w:p>
        </w:tc>
      </w:tr>
      <w:tr w:rsidR="0077388D" w:rsidRPr="0077388D" w14:paraId="41012B7A" w14:textId="77777777" w:rsidTr="00AC1454">
        <w:trPr>
          <w:trHeight w:val="397"/>
          <w:jc w:val="center"/>
        </w:trPr>
        <w:tc>
          <w:tcPr>
            <w:tcW w:w="1843" w:type="dxa"/>
            <w:tcBorders>
              <w:top w:val="nil"/>
              <w:left w:val="nil"/>
              <w:bottom w:val="nil"/>
              <w:right w:val="nil"/>
            </w:tcBorders>
            <w:shd w:val="clear" w:color="auto" w:fill="auto"/>
            <w:noWrap/>
            <w:vAlign w:val="bottom"/>
            <w:hideMark/>
          </w:tcPr>
          <w:p w14:paraId="02388BBD" w14:textId="77777777"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val="es-ES" w:eastAsia="es-EC"/>
              </w:rPr>
              <w:t>UCP</w:t>
            </w:r>
          </w:p>
        </w:tc>
        <w:tc>
          <w:tcPr>
            <w:tcW w:w="6437" w:type="dxa"/>
            <w:tcBorders>
              <w:top w:val="nil"/>
              <w:left w:val="nil"/>
              <w:bottom w:val="nil"/>
              <w:right w:val="nil"/>
            </w:tcBorders>
            <w:shd w:val="clear" w:color="auto" w:fill="auto"/>
            <w:noWrap/>
            <w:vAlign w:val="center"/>
            <w:hideMark/>
          </w:tcPr>
          <w:p w14:paraId="4E557F4A" w14:textId="060F04DD" w:rsidR="0077388D" w:rsidRPr="0077388D" w:rsidRDefault="0077388D" w:rsidP="0077388D">
            <w:pPr>
              <w:spacing w:after="0" w:line="240" w:lineRule="auto"/>
              <w:ind w:left="-67"/>
              <w:rPr>
                <w:rFonts w:ascii="Segoe UI" w:eastAsia="Times New Roman" w:hAnsi="Segoe UI" w:cs="Segoe UI"/>
                <w:sz w:val="21"/>
                <w:szCs w:val="21"/>
                <w:lang w:eastAsia="es-EC"/>
              </w:rPr>
            </w:pPr>
            <w:r w:rsidRPr="0077388D">
              <w:rPr>
                <w:rFonts w:ascii="Segoe UI" w:eastAsia="Times New Roman" w:hAnsi="Segoe UI" w:cs="Segoe UI"/>
                <w:sz w:val="21"/>
                <w:szCs w:val="21"/>
                <w:lang w:eastAsia="es-EC"/>
              </w:rPr>
              <w:t>Unidad de Coordinación del Programa</w:t>
            </w:r>
          </w:p>
        </w:tc>
      </w:tr>
    </w:tbl>
    <w:p w14:paraId="48CE8372" w14:textId="77777777" w:rsidR="006C2217" w:rsidRDefault="006C2217" w:rsidP="006C2217">
      <w:pPr>
        <w:spacing w:line="240" w:lineRule="auto"/>
        <w:jc w:val="center"/>
        <w:rPr>
          <w:rFonts w:ascii="Segoe UI" w:hAnsi="Segoe UI" w:cs="Segoe UI"/>
          <w:lang w:val="es-MX"/>
        </w:rPr>
        <w:sectPr w:rsidR="006C2217" w:rsidSect="00CF723D">
          <w:pgSz w:w="11906" w:h="16838" w:code="9"/>
          <w:pgMar w:top="1417" w:right="1701" w:bottom="1417" w:left="1701" w:header="708" w:footer="708" w:gutter="0"/>
          <w:cols w:space="708"/>
          <w:docGrid w:linePitch="360"/>
        </w:sectPr>
      </w:pPr>
    </w:p>
    <w:p w14:paraId="7E9D5270" w14:textId="640AF052" w:rsidR="006C2217" w:rsidRDefault="007678A1" w:rsidP="00E04C1C">
      <w:pPr>
        <w:pStyle w:val="Ttulo1"/>
        <w:spacing w:before="0" w:after="120"/>
        <w:rPr>
          <w:rFonts w:ascii="Segoe UI" w:hAnsi="Segoe UI" w:cs="Segoe UI"/>
          <w:b/>
          <w:bCs/>
          <w:color w:val="auto"/>
          <w:sz w:val="28"/>
          <w:szCs w:val="28"/>
          <w:lang w:val="es-MX"/>
        </w:rPr>
      </w:pPr>
      <w:bookmarkStart w:id="1" w:name="_Toc154141548"/>
      <w:r w:rsidRPr="006C2217">
        <w:rPr>
          <w:rFonts w:ascii="Segoe UI" w:hAnsi="Segoe UI" w:cs="Segoe UI"/>
          <w:b/>
          <w:bCs/>
          <w:color w:val="auto"/>
          <w:sz w:val="28"/>
          <w:szCs w:val="28"/>
          <w:lang w:val="es-MX"/>
        </w:rPr>
        <w:lastRenderedPageBreak/>
        <w:t>1</w:t>
      </w:r>
      <w:r w:rsidR="00AA014A" w:rsidRPr="006C2217">
        <w:rPr>
          <w:rFonts w:ascii="Segoe UI" w:hAnsi="Segoe UI" w:cs="Segoe UI"/>
          <w:b/>
          <w:bCs/>
          <w:color w:val="auto"/>
          <w:sz w:val="28"/>
          <w:szCs w:val="28"/>
          <w:lang w:val="es-MX"/>
        </w:rPr>
        <w:t>. INTRODUCCIÓN</w:t>
      </w:r>
      <w:bookmarkEnd w:id="1"/>
    </w:p>
    <w:p w14:paraId="0401A09C" w14:textId="369C1498" w:rsidR="0040220A" w:rsidRPr="007678A1" w:rsidRDefault="00E30068" w:rsidP="00A5466B">
      <w:pPr>
        <w:pStyle w:val="Prrafodelista"/>
        <w:numPr>
          <w:ilvl w:val="1"/>
          <w:numId w:val="7"/>
        </w:numPr>
        <w:spacing w:after="120" w:line="276" w:lineRule="auto"/>
        <w:ind w:left="0" w:hanging="426"/>
        <w:contextualSpacing w:val="0"/>
        <w:jc w:val="both"/>
        <w:rPr>
          <w:lang w:val="es-MX"/>
        </w:rPr>
      </w:pPr>
      <w:r>
        <w:rPr>
          <w:rFonts w:ascii="Segoe UI" w:hAnsi="Segoe UI" w:cs="Segoe UI"/>
          <w:sz w:val="21"/>
          <w:szCs w:val="21"/>
          <w:lang w:val="es-MX"/>
        </w:rPr>
        <w:t xml:space="preserve">El </w:t>
      </w:r>
      <w:r w:rsidRPr="007678A1">
        <w:rPr>
          <w:rFonts w:ascii="Segoe UI" w:hAnsi="Segoe UI" w:cs="Segoe UI"/>
          <w:sz w:val="21"/>
          <w:szCs w:val="21"/>
          <w:lang w:val="es-MX"/>
        </w:rPr>
        <w:t xml:space="preserve">Banco Interamericano de Desarrollo (BID) </w:t>
      </w:r>
      <w:r>
        <w:rPr>
          <w:rFonts w:ascii="Segoe UI" w:hAnsi="Segoe UI" w:cs="Segoe UI"/>
          <w:sz w:val="21"/>
          <w:szCs w:val="21"/>
          <w:lang w:val="es-MX"/>
        </w:rPr>
        <w:t xml:space="preserve">le ha otorgado a </w:t>
      </w:r>
      <w:r w:rsidR="007678A1">
        <w:rPr>
          <w:rFonts w:ascii="Segoe UI" w:hAnsi="Segoe UI" w:cs="Segoe UI"/>
          <w:sz w:val="21"/>
          <w:szCs w:val="21"/>
          <w:lang w:val="es-MX"/>
        </w:rPr>
        <w:t>La República</w:t>
      </w:r>
      <w:r w:rsidR="007678A1" w:rsidRPr="007678A1">
        <w:rPr>
          <w:rFonts w:ascii="Segoe UI" w:hAnsi="Segoe UI" w:cs="Segoe UI"/>
          <w:sz w:val="21"/>
          <w:szCs w:val="21"/>
          <w:lang w:val="es-MX"/>
        </w:rPr>
        <w:t xml:space="preserve"> Oriental del Uruguay un préstamo</w:t>
      </w:r>
      <w:r w:rsidR="007678A1">
        <w:rPr>
          <w:rFonts w:ascii="Segoe UI" w:hAnsi="Segoe UI" w:cs="Segoe UI"/>
          <w:sz w:val="21"/>
          <w:szCs w:val="21"/>
          <w:lang w:val="es-MX"/>
        </w:rPr>
        <w:t xml:space="preserve"> para ejecutar</w:t>
      </w:r>
      <w:r w:rsidR="00C35592">
        <w:rPr>
          <w:rFonts w:ascii="Segoe UI" w:hAnsi="Segoe UI" w:cs="Segoe UI"/>
          <w:sz w:val="21"/>
          <w:szCs w:val="21"/>
          <w:lang w:val="es-MX"/>
        </w:rPr>
        <w:t xml:space="preserve"> </w:t>
      </w:r>
      <w:r w:rsidR="007678A1">
        <w:rPr>
          <w:rFonts w:ascii="Segoe UI" w:hAnsi="Segoe UI" w:cs="Segoe UI"/>
          <w:sz w:val="21"/>
          <w:szCs w:val="21"/>
          <w:lang w:val="es-MX"/>
        </w:rPr>
        <w:t>e</w:t>
      </w:r>
      <w:r w:rsidR="007678A1" w:rsidRPr="007678A1">
        <w:rPr>
          <w:rFonts w:ascii="Segoe UI" w:hAnsi="Segoe UI" w:cs="Segoe UI"/>
          <w:sz w:val="21"/>
          <w:szCs w:val="21"/>
          <w:lang w:val="es-MX"/>
        </w:rPr>
        <w:t xml:space="preserve">l </w:t>
      </w:r>
      <w:r w:rsidR="007678A1">
        <w:rPr>
          <w:rFonts w:ascii="Segoe UI" w:hAnsi="Segoe UI" w:cs="Segoe UI"/>
          <w:sz w:val="21"/>
          <w:szCs w:val="21"/>
          <w:lang w:val="es-MX"/>
        </w:rPr>
        <w:t>“</w:t>
      </w:r>
      <w:r w:rsidR="007678A1" w:rsidRPr="007678A1">
        <w:rPr>
          <w:rFonts w:ascii="Segoe UI" w:hAnsi="Segoe UI" w:cs="Segoe UI"/>
          <w:sz w:val="21"/>
          <w:szCs w:val="21"/>
          <w:lang w:val="es-MX"/>
        </w:rPr>
        <w:t>Programa de Fortalecimiento de la Gestión Ambiental del Ministerio de Ambiente</w:t>
      </w:r>
      <w:r w:rsidR="007678A1">
        <w:rPr>
          <w:rFonts w:ascii="Segoe UI" w:hAnsi="Segoe UI" w:cs="Segoe UI"/>
          <w:sz w:val="21"/>
          <w:szCs w:val="21"/>
          <w:lang w:val="es-MX"/>
        </w:rPr>
        <w:t>” (en adelante el “Programa”</w:t>
      </w:r>
      <w:r w:rsidR="00B77EB9">
        <w:rPr>
          <w:rFonts w:ascii="Segoe UI" w:hAnsi="Segoe UI" w:cs="Segoe UI"/>
          <w:sz w:val="21"/>
          <w:szCs w:val="21"/>
          <w:lang w:val="es-MX"/>
        </w:rPr>
        <w:t xml:space="preserve"> o el “Préstamo” indistintamente</w:t>
      </w:r>
      <w:r w:rsidR="007678A1">
        <w:rPr>
          <w:rFonts w:ascii="Segoe UI" w:hAnsi="Segoe UI" w:cs="Segoe UI"/>
          <w:sz w:val="21"/>
          <w:szCs w:val="21"/>
          <w:lang w:val="es-MX"/>
        </w:rPr>
        <w:t>)</w:t>
      </w:r>
      <w:r w:rsidR="007678A1" w:rsidRPr="007678A1">
        <w:rPr>
          <w:rFonts w:ascii="Segoe UI" w:hAnsi="Segoe UI" w:cs="Segoe UI"/>
          <w:sz w:val="21"/>
          <w:szCs w:val="21"/>
          <w:lang w:val="es-MX"/>
        </w:rPr>
        <w:t>.</w:t>
      </w:r>
    </w:p>
    <w:p w14:paraId="4CC5A4EC" w14:textId="5AE0D885" w:rsidR="00C35592" w:rsidRPr="00C35592" w:rsidRDefault="007678A1" w:rsidP="00A5466B">
      <w:pPr>
        <w:pStyle w:val="Prrafodelista"/>
        <w:numPr>
          <w:ilvl w:val="1"/>
          <w:numId w:val="7"/>
        </w:numPr>
        <w:spacing w:after="120" w:line="276" w:lineRule="auto"/>
        <w:ind w:left="0" w:hanging="426"/>
        <w:contextualSpacing w:val="0"/>
        <w:jc w:val="both"/>
        <w:rPr>
          <w:rFonts w:ascii="Segoe UI" w:hAnsi="Segoe UI" w:cs="Segoe UI"/>
          <w:sz w:val="21"/>
          <w:szCs w:val="21"/>
          <w:lang w:val="es-MX"/>
        </w:rPr>
      </w:pPr>
      <w:r w:rsidRPr="007678A1">
        <w:rPr>
          <w:rFonts w:ascii="Segoe UI" w:hAnsi="Segoe UI" w:cs="Segoe UI"/>
          <w:sz w:val="21"/>
          <w:szCs w:val="21"/>
          <w:lang w:val="es-MX"/>
        </w:rPr>
        <w:t xml:space="preserve">El presupuesto total es de </w:t>
      </w:r>
      <w:r>
        <w:rPr>
          <w:rFonts w:ascii="Segoe UI" w:hAnsi="Segoe UI" w:cs="Segoe UI"/>
          <w:sz w:val="21"/>
          <w:szCs w:val="21"/>
          <w:lang w:val="es-MX"/>
        </w:rPr>
        <w:t xml:space="preserve">USD </w:t>
      </w:r>
      <w:r w:rsidRPr="007678A1">
        <w:rPr>
          <w:rFonts w:ascii="Segoe UI" w:hAnsi="Segoe UI" w:cs="Segoe UI"/>
          <w:sz w:val="21"/>
          <w:szCs w:val="21"/>
          <w:lang w:val="es-MX"/>
        </w:rPr>
        <w:t>8.286.082</w:t>
      </w:r>
      <w:r w:rsidR="004155EA">
        <w:rPr>
          <w:rFonts w:ascii="Segoe UI" w:hAnsi="Segoe UI" w:cs="Segoe UI"/>
          <w:sz w:val="21"/>
          <w:szCs w:val="21"/>
          <w:lang w:val="es-MX"/>
        </w:rPr>
        <w:t xml:space="preserve">, </w:t>
      </w:r>
      <w:r>
        <w:rPr>
          <w:rFonts w:ascii="Segoe UI" w:hAnsi="Segoe UI" w:cs="Segoe UI"/>
          <w:sz w:val="21"/>
          <w:szCs w:val="21"/>
          <w:lang w:val="es-MX"/>
        </w:rPr>
        <w:t xml:space="preserve">de los cuales USD </w:t>
      </w:r>
      <w:r w:rsidRPr="007678A1">
        <w:rPr>
          <w:rFonts w:ascii="Segoe UI" w:hAnsi="Segoe UI" w:cs="Segoe UI"/>
          <w:sz w:val="21"/>
          <w:szCs w:val="21"/>
          <w:lang w:val="es-MX"/>
        </w:rPr>
        <w:t>6.000.000</w:t>
      </w:r>
      <w:r>
        <w:rPr>
          <w:rFonts w:ascii="Segoe UI" w:hAnsi="Segoe UI" w:cs="Segoe UI"/>
          <w:sz w:val="21"/>
          <w:szCs w:val="21"/>
          <w:lang w:val="es-MX"/>
        </w:rPr>
        <w:t xml:space="preserve"> </w:t>
      </w:r>
      <w:r w:rsidR="004155EA">
        <w:rPr>
          <w:rFonts w:ascii="Segoe UI" w:hAnsi="Segoe UI" w:cs="Segoe UI"/>
          <w:sz w:val="21"/>
          <w:szCs w:val="21"/>
          <w:lang w:val="es-MX"/>
        </w:rPr>
        <w:t xml:space="preserve">provienen </w:t>
      </w:r>
      <w:r>
        <w:rPr>
          <w:rFonts w:ascii="Segoe UI" w:hAnsi="Segoe UI" w:cs="Segoe UI"/>
          <w:sz w:val="21"/>
          <w:szCs w:val="21"/>
          <w:lang w:val="es-MX"/>
        </w:rPr>
        <w:t xml:space="preserve">del </w:t>
      </w:r>
      <w:r w:rsidR="004155EA">
        <w:rPr>
          <w:rFonts w:ascii="Segoe UI" w:hAnsi="Segoe UI" w:cs="Segoe UI"/>
          <w:sz w:val="21"/>
          <w:szCs w:val="21"/>
          <w:lang w:val="es-MX"/>
        </w:rPr>
        <w:t>BID</w:t>
      </w:r>
      <w:r>
        <w:rPr>
          <w:rFonts w:ascii="Segoe UI" w:hAnsi="Segoe UI" w:cs="Segoe UI"/>
          <w:sz w:val="21"/>
          <w:szCs w:val="21"/>
          <w:lang w:val="es-MX"/>
        </w:rPr>
        <w:t xml:space="preserve"> y USD </w:t>
      </w:r>
      <w:r w:rsidR="004155EA" w:rsidRPr="004155EA">
        <w:rPr>
          <w:rFonts w:ascii="Segoe UI" w:hAnsi="Segoe UI" w:cs="Segoe UI"/>
          <w:sz w:val="21"/>
          <w:szCs w:val="21"/>
          <w:lang w:val="es-MX"/>
        </w:rPr>
        <w:t>2.286.082</w:t>
      </w:r>
      <w:r w:rsidR="004155EA">
        <w:rPr>
          <w:rFonts w:ascii="Segoe UI" w:hAnsi="Segoe UI" w:cs="Segoe UI"/>
          <w:sz w:val="21"/>
          <w:szCs w:val="21"/>
          <w:lang w:val="es-MX"/>
        </w:rPr>
        <w:t xml:space="preserve"> </w:t>
      </w:r>
      <w:r>
        <w:rPr>
          <w:rFonts w:ascii="Segoe UI" w:hAnsi="Segoe UI" w:cs="Segoe UI"/>
          <w:sz w:val="21"/>
          <w:szCs w:val="21"/>
          <w:lang w:val="es-MX"/>
        </w:rPr>
        <w:t xml:space="preserve">al aporte local comprometido por Estado como cofinanciación de la iniciativa. </w:t>
      </w:r>
    </w:p>
    <w:p w14:paraId="28545FB3" w14:textId="7913DF4C" w:rsidR="00C35592" w:rsidRDefault="004155EA" w:rsidP="00A5466B">
      <w:pPr>
        <w:pStyle w:val="Prrafodelista"/>
        <w:numPr>
          <w:ilvl w:val="1"/>
          <w:numId w:val="7"/>
        </w:numPr>
        <w:spacing w:after="120" w:line="276" w:lineRule="auto"/>
        <w:ind w:left="0" w:hanging="426"/>
        <w:contextualSpacing w:val="0"/>
        <w:jc w:val="both"/>
        <w:rPr>
          <w:rFonts w:ascii="Segoe UI" w:hAnsi="Segoe UI" w:cs="Segoe UI"/>
          <w:sz w:val="21"/>
          <w:szCs w:val="21"/>
          <w:lang w:val="es-MX"/>
        </w:rPr>
      </w:pPr>
      <w:r w:rsidRPr="004155EA">
        <w:rPr>
          <w:rFonts w:ascii="Segoe UI" w:hAnsi="Segoe UI" w:cs="Segoe UI"/>
          <w:sz w:val="21"/>
          <w:szCs w:val="21"/>
          <w:lang w:val="es-MX"/>
        </w:rPr>
        <w:t>El Pro</w:t>
      </w:r>
      <w:r w:rsidR="00E30068">
        <w:rPr>
          <w:rFonts w:ascii="Segoe UI" w:hAnsi="Segoe UI" w:cs="Segoe UI"/>
          <w:sz w:val="21"/>
          <w:szCs w:val="21"/>
          <w:lang w:val="es-MX"/>
        </w:rPr>
        <w:t xml:space="preserve">grama </w:t>
      </w:r>
      <w:r w:rsidRPr="004155EA">
        <w:rPr>
          <w:rFonts w:ascii="Segoe UI" w:hAnsi="Segoe UI" w:cs="Segoe UI"/>
          <w:sz w:val="21"/>
          <w:szCs w:val="21"/>
          <w:lang w:val="es-MX"/>
        </w:rPr>
        <w:t xml:space="preserve">comenzó formalmente en </w:t>
      </w:r>
      <w:r w:rsidR="0092531A">
        <w:rPr>
          <w:rFonts w:ascii="Segoe UI" w:hAnsi="Segoe UI" w:cs="Segoe UI"/>
          <w:sz w:val="21"/>
          <w:szCs w:val="21"/>
          <w:lang w:val="es-MX"/>
        </w:rPr>
        <w:t>noviembre de</w:t>
      </w:r>
      <w:r w:rsidRPr="004155EA">
        <w:rPr>
          <w:rFonts w:ascii="Segoe UI" w:hAnsi="Segoe UI" w:cs="Segoe UI"/>
          <w:sz w:val="21"/>
          <w:szCs w:val="21"/>
          <w:lang w:val="es-MX"/>
        </w:rPr>
        <w:t xml:space="preserve"> 20</w:t>
      </w:r>
      <w:r w:rsidR="0092531A">
        <w:rPr>
          <w:rFonts w:ascii="Segoe UI" w:hAnsi="Segoe UI" w:cs="Segoe UI"/>
          <w:sz w:val="21"/>
          <w:szCs w:val="21"/>
          <w:lang w:val="es-MX"/>
        </w:rPr>
        <w:t>19</w:t>
      </w:r>
      <w:r w:rsidR="00C35592">
        <w:rPr>
          <w:rFonts w:ascii="Segoe UI" w:hAnsi="Segoe UI" w:cs="Segoe UI"/>
          <w:sz w:val="21"/>
          <w:szCs w:val="21"/>
          <w:lang w:val="es-MX"/>
        </w:rPr>
        <w:t xml:space="preserve"> </w:t>
      </w:r>
      <w:r w:rsidR="00C35592" w:rsidRPr="004155EA">
        <w:rPr>
          <w:rFonts w:ascii="Segoe UI" w:hAnsi="Segoe UI" w:cs="Segoe UI"/>
          <w:sz w:val="21"/>
          <w:szCs w:val="21"/>
          <w:lang w:val="es-MX"/>
        </w:rPr>
        <w:t xml:space="preserve">y tiene previsto culminar su ejecución en </w:t>
      </w:r>
      <w:r w:rsidR="00C35592">
        <w:rPr>
          <w:rFonts w:ascii="Segoe UI" w:hAnsi="Segoe UI" w:cs="Segoe UI"/>
          <w:sz w:val="21"/>
          <w:szCs w:val="21"/>
          <w:lang w:val="es-MX"/>
        </w:rPr>
        <w:t>noviembre</w:t>
      </w:r>
      <w:r w:rsidR="00C35592" w:rsidRPr="004155EA">
        <w:rPr>
          <w:rFonts w:ascii="Segoe UI" w:hAnsi="Segoe UI" w:cs="Segoe UI"/>
          <w:sz w:val="21"/>
          <w:szCs w:val="21"/>
          <w:lang w:val="es-MX"/>
        </w:rPr>
        <w:t xml:space="preserve"> de 202</w:t>
      </w:r>
      <w:r w:rsidR="00C35592">
        <w:rPr>
          <w:rFonts w:ascii="Segoe UI" w:hAnsi="Segoe UI" w:cs="Segoe UI"/>
          <w:sz w:val="21"/>
          <w:szCs w:val="21"/>
          <w:lang w:val="es-MX"/>
        </w:rPr>
        <w:t>4</w:t>
      </w:r>
      <w:r w:rsidR="0007436B">
        <w:rPr>
          <w:rFonts w:ascii="Segoe UI" w:hAnsi="Segoe UI" w:cs="Segoe UI"/>
          <w:sz w:val="21"/>
          <w:szCs w:val="21"/>
          <w:lang w:val="es-MX"/>
        </w:rPr>
        <w:t>.</w:t>
      </w:r>
    </w:p>
    <w:p w14:paraId="73818114" w14:textId="604A3553" w:rsidR="00497D45" w:rsidRDefault="00C35592" w:rsidP="00A5466B">
      <w:pPr>
        <w:pStyle w:val="Prrafodelista"/>
        <w:numPr>
          <w:ilvl w:val="1"/>
          <w:numId w:val="7"/>
        </w:numPr>
        <w:spacing w:after="120" w:line="276" w:lineRule="auto"/>
        <w:ind w:left="0" w:hanging="426"/>
        <w:contextualSpacing w:val="0"/>
        <w:jc w:val="both"/>
        <w:rPr>
          <w:rFonts w:ascii="Segoe UI" w:hAnsi="Segoe UI" w:cs="Segoe UI"/>
          <w:sz w:val="21"/>
          <w:szCs w:val="21"/>
          <w:lang w:val="es-MX"/>
        </w:rPr>
      </w:pPr>
      <w:r>
        <w:rPr>
          <w:rFonts w:ascii="Segoe UI" w:hAnsi="Segoe UI" w:cs="Segoe UI"/>
          <w:sz w:val="21"/>
          <w:szCs w:val="21"/>
          <w:lang w:val="es-MX"/>
        </w:rPr>
        <w:t>En un inicio la responsabilidad de ejecución</w:t>
      </w:r>
      <w:r w:rsidR="0007436B">
        <w:rPr>
          <w:rFonts w:ascii="Segoe UI" w:hAnsi="Segoe UI" w:cs="Segoe UI"/>
          <w:sz w:val="21"/>
          <w:szCs w:val="21"/>
          <w:lang w:val="es-MX"/>
        </w:rPr>
        <w:t xml:space="preserve"> del Programa</w:t>
      </w:r>
      <w:r>
        <w:rPr>
          <w:rFonts w:ascii="Segoe UI" w:hAnsi="Segoe UI" w:cs="Segoe UI"/>
          <w:sz w:val="21"/>
          <w:szCs w:val="21"/>
          <w:lang w:val="es-MX"/>
        </w:rPr>
        <w:t xml:space="preserve"> </w:t>
      </w:r>
      <w:r w:rsidR="0007436B">
        <w:rPr>
          <w:rFonts w:ascii="Segoe UI" w:hAnsi="Segoe UI" w:cs="Segoe UI"/>
          <w:sz w:val="21"/>
          <w:szCs w:val="21"/>
          <w:lang w:val="es-MX"/>
        </w:rPr>
        <w:t>era del</w:t>
      </w:r>
      <w:r>
        <w:rPr>
          <w:rFonts w:ascii="Segoe UI" w:hAnsi="Segoe UI" w:cs="Segoe UI"/>
          <w:sz w:val="21"/>
          <w:szCs w:val="21"/>
          <w:lang w:val="es-MX"/>
        </w:rPr>
        <w:t xml:space="preserve"> </w:t>
      </w:r>
      <w:r w:rsidRPr="00C35592">
        <w:rPr>
          <w:rFonts w:ascii="Segoe UI" w:hAnsi="Segoe UI" w:cs="Segoe UI"/>
          <w:sz w:val="21"/>
          <w:szCs w:val="21"/>
          <w:lang w:val="es-MX"/>
        </w:rPr>
        <w:t>Ministerio de Vivienda, Ordenamiento Territorial y Medio</w:t>
      </w:r>
      <w:r>
        <w:rPr>
          <w:rFonts w:ascii="Segoe UI" w:hAnsi="Segoe UI" w:cs="Segoe UI"/>
          <w:sz w:val="21"/>
          <w:szCs w:val="21"/>
          <w:lang w:val="es-MX"/>
        </w:rPr>
        <w:t xml:space="preserve"> Ambiente (MVOTMA). Sin embargo, con la creación del Ministerio de Ambiente (MA), </w:t>
      </w:r>
      <w:r w:rsidRPr="00C35592">
        <w:rPr>
          <w:rFonts w:ascii="Segoe UI" w:hAnsi="Segoe UI" w:cs="Segoe UI"/>
          <w:sz w:val="21"/>
          <w:szCs w:val="21"/>
          <w:lang w:val="es-MX"/>
        </w:rPr>
        <w:t xml:space="preserve">las competencias asignadas por ley </w:t>
      </w:r>
      <w:r>
        <w:rPr>
          <w:rFonts w:ascii="Segoe UI" w:hAnsi="Segoe UI" w:cs="Segoe UI"/>
          <w:sz w:val="21"/>
          <w:szCs w:val="21"/>
          <w:lang w:val="es-MX"/>
        </w:rPr>
        <w:t>al MVOTMA</w:t>
      </w:r>
      <w:r w:rsidRPr="00C35592">
        <w:rPr>
          <w:rFonts w:ascii="Segoe UI" w:hAnsi="Segoe UI" w:cs="Segoe UI"/>
          <w:sz w:val="21"/>
          <w:szCs w:val="21"/>
          <w:lang w:val="es-MX"/>
        </w:rPr>
        <w:t xml:space="preserve"> fueron transferidas</w:t>
      </w:r>
      <w:r>
        <w:rPr>
          <w:rFonts w:ascii="Segoe UI" w:hAnsi="Segoe UI" w:cs="Segoe UI"/>
          <w:sz w:val="21"/>
          <w:szCs w:val="21"/>
          <w:lang w:val="es-MX"/>
        </w:rPr>
        <w:t xml:space="preserve"> al recién creado ministerio</w:t>
      </w:r>
      <w:r w:rsidRPr="00C35592">
        <w:rPr>
          <w:rFonts w:ascii="Segoe UI" w:hAnsi="Segoe UI" w:cs="Segoe UI"/>
          <w:sz w:val="21"/>
          <w:szCs w:val="21"/>
          <w:lang w:val="es-MX"/>
        </w:rPr>
        <w:t>. Este cambio precisó de una modificación al contrato de</w:t>
      </w:r>
      <w:r w:rsidR="00B77EB9">
        <w:rPr>
          <w:rFonts w:ascii="Segoe UI" w:hAnsi="Segoe UI" w:cs="Segoe UI"/>
          <w:sz w:val="21"/>
          <w:szCs w:val="21"/>
          <w:lang w:val="es-MX"/>
        </w:rPr>
        <w:t>l</w:t>
      </w:r>
      <w:r w:rsidRPr="00C35592">
        <w:rPr>
          <w:rFonts w:ascii="Segoe UI" w:hAnsi="Segoe UI" w:cs="Segoe UI"/>
          <w:sz w:val="21"/>
          <w:szCs w:val="21"/>
          <w:lang w:val="es-MX"/>
        </w:rPr>
        <w:t xml:space="preserve"> </w:t>
      </w:r>
      <w:r w:rsidR="00B77EB9">
        <w:rPr>
          <w:rFonts w:ascii="Segoe UI" w:hAnsi="Segoe UI" w:cs="Segoe UI"/>
          <w:sz w:val="21"/>
          <w:szCs w:val="21"/>
          <w:lang w:val="es-MX"/>
        </w:rPr>
        <w:t>P</w:t>
      </w:r>
      <w:r w:rsidRPr="00C35592">
        <w:rPr>
          <w:rFonts w:ascii="Segoe UI" w:hAnsi="Segoe UI" w:cs="Segoe UI"/>
          <w:sz w:val="21"/>
          <w:szCs w:val="21"/>
          <w:lang w:val="es-MX"/>
        </w:rPr>
        <w:t>réstamo</w:t>
      </w:r>
      <w:r w:rsidR="0007436B">
        <w:rPr>
          <w:rFonts w:ascii="Segoe UI" w:hAnsi="Segoe UI" w:cs="Segoe UI"/>
          <w:sz w:val="21"/>
          <w:szCs w:val="21"/>
          <w:lang w:val="es-MX"/>
        </w:rPr>
        <w:t>, estableciendo que, a partir del</w:t>
      </w:r>
      <w:r w:rsidRPr="00C35592">
        <w:rPr>
          <w:rFonts w:ascii="Segoe UI" w:hAnsi="Segoe UI" w:cs="Segoe UI"/>
          <w:sz w:val="21"/>
          <w:szCs w:val="21"/>
          <w:lang w:val="es-MX"/>
        </w:rPr>
        <w:t xml:space="preserve"> 2022</w:t>
      </w:r>
      <w:r w:rsidR="0007436B">
        <w:rPr>
          <w:rFonts w:ascii="Segoe UI" w:hAnsi="Segoe UI" w:cs="Segoe UI"/>
          <w:sz w:val="21"/>
          <w:szCs w:val="21"/>
          <w:lang w:val="es-MX"/>
        </w:rPr>
        <w:t>,</w:t>
      </w:r>
      <w:r w:rsidRPr="00C35592">
        <w:rPr>
          <w:rFonts w:ascii="Segoe UI" w:hAnsi="Segoe UI" w:cs="Segoe UI"/>
          <w:sz w:val="21"/>
          <w:szCs w:val="21"/>
          <w:lang w:val="es-MX"/>
        </w:rPr>
        <w:t xml:space="preserve"> </w:t>
      </w:r>
      <w:r w:rsidR="0007436B">
        <w:rPr>
          <w:rFonts w:ascii="Segoe UI" w:hAnsi="Segoe UI" w:cs="Segoe UI"/>
          <w:sz w:val="21"/>
          <w:szCs w:val="21"/>
          <w:lang w:val="es-MX"/>
        </w:rPr>
        <w:t>la ejecución pasa a estar a cargo de</w:t>
      </w:r>
      <w:r w:rsidRPr="00C35592">
        <w:rPr>
          <w:rFonts w:ascii="Segoe UI" w:hAnsi="Segoe UI" w:cs="Segoe UI"/>
          <w:sz w:val="21"/>
          <w:szCs w:val="21"/>
          <w:lang w:val="es-MX"/>
        </w:rPr>
        <w:t>l Ministerio de Ambiente</w:t>
      </w:r>
      <w:r w:rsidR="0007436B">
        <w:rPr>
          <w:rFonts w:ascii="Segoe UI" w:hAnsi="Segoe UI" w:cs="Segoe UI"/>
          <w:sz w:val="21"/>
          <w:szCs w:val="21"/>
          <w:lang w:val="es-MX"/>
        </w:rPr>
        <w:t xml:space="preserve"> </w:t>
      </w:r>
      <w:r w:rsidR="0007436B" w:rsidRPr="0007436B">
        <w:rPr>
          <w:rFonts w:ascii="Segoe UI" w:hAnsi="Segoe UI" w:cs="Segoe UI"/>
          <w:sz w:val="21"/>
          <w:szCs w:val="21"/>
          <w:lang w:val="es-MX"/>
        </w:rPr>
        <w:t>(cuadro 1).</w:t>
      </w:r>
      <w:r w:rsidRPr="00C35592">
        <w:rPr>
          <w:rFonts w:ascii="Segoe UI" w:hAnsi="Segoe UI" w:cs="Segoe UI"/>
          <w:sz w:val="21"/>
          <w:szCs w:val="21"/>
          <w:lang w:val="es-MX"/>
        </w:rPr>
        <w:t xml:space="preserve">   </w:t>
      </w:r>
      <w:r>
        <w:rPr>
          <w:rFonts w:ascii="Segoe UI" w:hAnsi="Segoe UI" w:cs="Segoe UI"/>
          <w:sz w:val="21"/>
          <w:szCs w:val="21"/>
          <w:lang w:val="es-MX"/>
        </w:rPr>
        <w:t xml:space="preserve"> </w:t>
      </w:r>
      <w:r w:rsidRPr="00C35592">
        <w:rPr>
          <w:rFonts w:ascii="Segoe UI" w:hAnsi="Segoe UI" w:cs="Segoe UI"/>
          <w:sz w:val="21"/>
          <w:szCs w:val="21"/>
          <w:lang w:val="es-MX"/>
        </w:rPr>
        <w:t xml:space="preserve"> </w:t>
      </w:r>
    </w:p>
    <w:p w14:paraId="7235FE04" w14:textId="15D01398" w:rsidR="00E30068" w:rsidRPr="00E30068" w:rsidRDefault="00E30068" w:rsidP="00E04C1C">
      <w:pPr>
        <w:pStyle w:val="Descripcin"/>
        <w:keepNext/>
        <w:spacing w:after="120"/>
        <w:ind w:left="142"/>
        <w:rPr>
          <w:rFonts w:ascii="Segoe UI" w:hAnsi="Segoe UI" w:cs="Segoe UI"/>
          <w:b/>
          <w:bCs/>
          <w:i w:val="0"/>
          <w:iCs w:val="0"/>
          <w:color w:val="auto"/>
          <w:sz w:val="21"/>
          <w:szCs w:val="21"/>
        </w:rPr>
      </w:pPr>
      <w:bookmarkStart w:id="2" w:name="_Toc154141696"/>
      <w:r w:rsidRPr="00E04C1C">
        <w:rPr>
          <w:rFonts w:ascii="Segoe UI" w:hAnsi="Segoe UI" w:cs="Segoe UI"/>
          <w:b/>
          <w:bCs/>
          <w:i w:val="0"/>
          <w:iCs w:val="0"/>
          <w:color w:val="auto"/>
          <w:sz w:val="21"/>
          <w:szCs w:val="21"/>
        </w:rPr>
        <w:t xml:space="preserve">Cuadro </w:t>
      </w:r>
      <w:r w:rsidRPr="00E04C1C">
        <w:rPr>
          <w:rFonts w:ascii="Segoe UI" w:hAnsi="Segoe UI" w:cs="Segoe UI"/>
          <w:b/>
          <w:bCs/>
          <w:i w:val="0"/>
          <w:iCs w:val="0"/>
          <w:color w:val="auto"/>
          <w:sz w:val="21"/>
          <w:szCs w:val="21"/>
        </w:rPr>
        <w:fldChar w:fldCharType="begin"/>
      </w:r>
      <w:r w:rsidRPr="00E04C1C">
        <w:rPr>
          <w:rFonts w:ascii="Segoe UI" w:hAnsi="Segoe UI" w:cs="Segoe UI"/>
          <w:b/>
          <w:bCs/>
          <w:i w:val="0"/>
          <w:iCs w:val="0"/>
          <w:color w:val="auto"/>
          <w:sz w:val="21"/>
          <w:szCs w:val="21"/>
        </w:rPr>
        <w:instrText xml:space="preserve"> SEQ Cuadro \* ARABIC </w:instrText>
      </w:r>
      <w:r w:rsidRPr="00E04C1C">
        <w:rPr>
          <w:rFonts w:ascii="Segoe UI" w:hAnsi="Segoe UI" w:cs="Segoe UI"/>
          <w:b/>
          <w:bCs/>
          <w:i w:val="0"/>
          <w:iCs w:val="0"/>
          <w:color w:val="auto"/>
          <w:sz w:val="21"/>
          <w:szCs w:val="21"/>
        </w:rPr>
        <w:fldChar w:fldCharType="separate"/>
      </w:r>
      <w:r w:rsidR="00CD167E">
        <w:rPr>
          <w:rFonts w:ascii="Segoe UI" w:hAnsi="Segoe UI" w:cs="Segoe UI"/>
          <w:b/>
          <w:bCs/>
          <w:i w:val="0"/>
          <w:iCs w:val="0"/>
          <w:noProof/>
          <w:color w:val="auto"/>
          <w:sz w:val="21"/>
          <w:szCs w:val="21"/>
        </w:rPr>
        <w:t>1</w:t>
      </w:r>
      <w:r w:rsidRPr="00E04C1C">
        <w:rPr>
          <w:rFonts w:ascii="Segoe UI" w:hAnsi="Segoe UI" w:cs="Segoe UI"/>
          <w:b/>
          <w:bCs/>
          <w:i w:val="0"/>
          <w:iCs w:val="0"/>
          <w:color w:val="auto"/>
          <w:sz w:val="21"/>
          <w:szCs w:val="21"/>
        </w:rPr>
        <w:fldChar w:fldCharType="end"/>
      </w:r>
      <w:r w:rsidRPr="00E04C1C">
        <w:rPr>
          <w:rFonts w:ascii="Segoe UI" w:hAnsi="Segoe UI" w:cs="Segoe UI"/>
          <w:b/>
          <w:bCs/>
          <w:i w:val="0"/>
          <w:iCs w:val="0"/>
          <w:color w:val="auto"/>
          <w:sz w:val="21"/>
          <w:szCs w:val="21"/>
        </w:rPr>
        <w:t>. Información general del Programa</w:t>
      </w:r>
      <w:r w:rsidRPr="00E30068">
        <w:rPr>
          <w:rFonts w:ascii="Segoe UI" w:hAnsi="Segoe UI" w:cs="Segoe UI"/>
          <w:b/>
          <w:bCs/>
          <w:i w:val="0"/>
          <w:iCs w:val="0"/>
          <w:color w:val="auto"/>
          <w:sz w:val="21"/>
          <w:szCs w:val="21"/>
        </w:rPr>
        <w:t>.</w:t>
      </w:r>
      <w:bookmarkEnd w:id="2"/>
    </w:p>
    <w:tbl>
      <w:tblPr>
        <w:tblStyle w:val="Tablaconcuadrcula"/>
        <w:tblW w:w="8222" w:type="dxa"/>
        <w:tblInd w:w="142" w:type="dxa"/>
        <w:tblBorders>
          <w:left w:val="none" w:sz="0" w:space="0" w:color="auto"/>
          <w:right w:val="none" w:sz="0" w:space="0" w:color="auto"/>
        </w:tblBorders>
        <w:tblLook w:val="04A0" w:firstRow="1" w:lastRow="0" w:firstColumn="1" w:lastColumn="0" w:noHBand="0" w:noVBand="1"/>
      </w:tblPr>
      <w:tblGrid>
        <w:gridCol w:w="8222"/>
      </w:tblGrid>
      <w:tr w:rsidR="004155EA" w:rsidRPr="00772FA5" w14:paraId="7BFC9DA5" w14:textId="77777777" w:rsidTr="00D1502E">
        <w:trPr>
          <w:trHeight w:val="887"/>
        </w:trPr>
        <w:tc>
          <w:tcPr>
            <w:tcW w:w="8222" w:type="dxa"/>
            <w:vAlign w:val="center"/>
          </w:tcPr>
          <w:p w14:paraId="7117A962" w14:textId="5D2F0888" w:rsidR="004155EA" w:rsidRPr="00CE073B" w:rsidRDefault="004155EA" w:rsidP="00AC1454">
            <w:pPr>
              <w:tabs>
                <w:tab w:val="left" w:pos="142"/>
                <w:tab w:val="left" w:pos="567"/>
              </w:tabs>
              <w:jc w:val="both"/>
              <w:rPr>
                <w:rFonts w:ascii="Segoe UI" w:hAnsi="Segoe UI" w:cs="Segoe UI"/>
                <w:sz w:val="21"/>
                <w:szCs w:val="21"/>
              </w:rPr>
            </w:pPr>
            <w:r w:rsidRPr="00CE073B">
              <w:rPr>
                <w:rFonts w:ascii="Segoe UI" w:hAnsi="Segoe UI" w:cs="Segoe UI"/>
                <w:b/>
                <w:bCs/>
                <w:sz w:val="21"/>
                <w:szCs w:val="21"/>
              </w:rPr>
              <w:t>Título Programa:</w:t>
            </w:r>
            <w:r w:rsidRPr="00CE073B">
              <w:rPr>
                <w:rFonts w:ascii="Segoe UI" w:hAnsi="Segoe UI" w:cs="Segoe UI"/>
                <w:sz w:val="21"/>
                <w:szCs w:val="21"/>
              </w:rPr>
              <w:t xml:space="preserve"> Fortalecimiento de la Gestión Ambiental del Ministerio de Ambiente</w:t>
            </w:r>
          </w:p>
          <w:p w14:paraId="6CAB65B3" w14:textId="4FD93BAC" w:rsidR="004155EA" w:rsidRPr="00CE073B" w:rsidRDefault="004155EA" w:rsidP="004155EA">
            <w:pPr>
              <w:tabs>
                <w:tab w:val="left" w:pos="142"/>
                <w:tab w:val="left" w:pos="567"/>
              </w:tabs>
              <w:jc w:val="both"/>
              <w:rPr>
                <w:rFonts w:ascii="Segoe UI" w:hAnsi="Segoe UI" w:cs="Segoe UI"/>
                <w:sz w:val="21"/>
                <w:szCs w:val="21"/>
              </w:rPr>
            </w:pPr>
            <w:r w:rsidRPr="00CE073B">
              <w:rPr>
                <w:rFonts w:ascii="Segoe UI" w:hAnsi="Segoe UI" w:cs="Segoe UI"/>
                <w:b/>
                <w:bCs/>
                <w:sz w:val="21"/>
                <w:szCs w:val="21"/>
              </w:rPr>
              <w:t>No de identificador</w:t>
            </w:r>
            <w:r w:rsidR="00C02F7D" w:rsidRPr="00CE073B">
              <w:rPr>
                <w:rFonts w:ascii="Segoe UI" w:hAnsi="Segoe UI" w:cs="Segoe UI"/>
                <w:b/>
                <w:bCs/>
                <w:sz w:val="21"/>
                <w:szCs w:val="21"/>
              </w:rPr>
              <w:t xml:space="preserve"> BID</w:t>
            </w:r>
            <w:r w:rsidRPr="00CE073B">
              <w:rPr>
                <w:rFonts w:ascii="Segoe UI" w:hAnsi="Segoe UI" w:cs="Segoe UI"/>
                <w:b/>
                <w:bCs/>
                <w:sz w:val="21"/>
                <w:szCs w:val="21"/>
              </w:rPr>
              <w:t>:</w:t>
            </w:r>
            <w:r w:rsidRPr="00CE073B">
              <w:rPr>
                <w:rFonts w:ascii="Segoe UI" w:hAnsi="Segoe UI" w:cs="Segoe UI"/>
                <w:sz w:val="21"/>
                <w:szCs w:val="21"/>
              </w:rPr>
              <w:t xml:space="preserve"> </w:t>
            </w:r>
            <w:r w:rsidR="00C02F7D" w:rsidRPr="00CE073B">
              <w:rPr>
                <w:rFonts w:ascii="Segoe UI" w:hAnsi="Segoe UI" w:cs="Segoe UI"/>
                <w:sz w:val="21"/>
                <w:szCs w:val="21"/>
              </w:rPr>
              <w:t>UR-L1157}</w:t>
            </w:r>
          </w:p>
          <w:p w14:paraId="6828B034" w14:textId="0FA0AD87" w:rsidR="00C02F7D" w:rsidRPr="00CE073B" w:rsidRDefault="00C02F7D" w:rsidP="004155EA">
            <w:pPr>
              <w:tabs>
                <w:tab w:val="left" w:pos="142"/>
                <w:tab w:val="left" w:pos="567"/>
              </w:tabs>
              <w:jc w:val="both"/>
              <w:rPr>
                <w:rFonts w:ascii="Segoe UI" w:hAnsi="Segoe UI" w:cs="Segoe UI"/>
                <w:b/>
                <w:bCs/>
                <w:sz w:val="21"/>
                <w:szCs w:val="21"/>
                <w:highlight w:val="yellow"/>
              </w:rPr>
            </w:pPr>
            <w:r w:rsidRPr="00CE073B">
              <w:rPr>
                <w:rFonts w:ascii="Segoe UI" w:hAnsi="Segoe UI" w:cs="Segoe UI"/>
                <w:b/>
                <w:bCs/>
                <w:sz w:val="21"/>
                <w:szCs w:val="21"/>
              </w:rPr>
              <w:t xml:space="preserve">No de contrato del préstamo: </w:t>
            </w:r>
            <w:r w:rsidRPr="00CE073B">
              <w:rPr>
                <w:rFonts w:ascii="Segoe UI" w:hAnsi="Segoe UI" w:cs="Segoe UI"/>
                <w:sz w:val="21"/>
                <w:szCs w:val="21"/>
              </w:rPr>
              <w:t>4850/OC-UR</w:t>
            </w:r>
          </w:p>
        </w:tc>
      </w:tr>
      <w:tr w:rsidR="004155EA" w:rsidRPr="00772FA5" w14:paraId="794B7F2A" w14:textId="77777777" w:rsidTr="00D1502E">
        <w:trPr>
          <w:trHeight w:val="917"/>
        </w:trPr>
        <w:tc>
          <w:tcPr>
            <w:tcW w:w="8222" w:type="dxa"/>
            <w:vAlign w:val="center"/>
          </w:tcPr>
          <w:p w14:paraId="2538AC38" w14:textId="7D37A031" w:rsidR="004155EA" w:rsidRPr="00CE073B" w:rsidRDefault="004155EA" w:rsidP="00EA5BAE">
            <w:pPr>
              <w:rPr>
                <w:rFonts w:ascii="Segoe UI" w:hAnsi="Segoe UI" w:cs="Segoe UI"/>
                <w:sz w:val="21"/>
                <w:szCs w:val="21"/>
              </w:rPr>
            </w:pPr>
            <w:r w:rsidRPr="00CE073B">
              <w:rPr>
                <w:rFonts w:ascii="Segoe UI" w:hAnsi="Segoe UI" w:cs="Segoe UI"/>
                <w:b/>
                <w:sz w:val="21"/>
                <w:szCs w:val="21"/>
              </w:rPr>
              <w:t>Duración del Programa</w:t>
            </w:r>
            <w:r w:rsidRPr="00CE073B">
              <w:rPr>
                <w:rFonts w:ascii="Segoe UI" w:hAnsi="Segoe UI" w:cs="Segoe UI"/>
                <w:sz w:val="21"/>
                <w:szCs w:val="21"/>
              </w:rPr>
              <w:t>: 53 meses</w:t>
            </w:r>
          </w:p>
          <w:p w14:paraId="0A339BC4" w14:textId="72D1038C" w:rsidR="004155EA" w:rsidRPr="00CE073B" w:rsidRDefault="004155EA" w:rsidP="00A5466B">
            <w:pPr>
              <w:pStyle w:val="Prrafodelista"/>
              <w:numPr>
                <w:ilvl w:val="0"/>
                <w:numId w:val="1"/>
              </w:numPr>
              <w:rPr>
                <w:rFonts w:ascii="Segoe UI" w:hAnsi="Segoe UI" w:cs="Segoe UI"/>
                <w:sz w:val="21"/>
                <w:szCs w:val="21"/>
              </w:rPr>
            </w:pPr>
            <w:r w:rsidRPr="00CE073B">
              <w:rPr>
                <w:rFonts w:ascii="Segoe UI" w:hAnsi="Segoe UI" w:cs="Segoe UI"/>
                <w:sz w:val="21"/>
                <w:szCs w:val="21"/>
              </w:rPr>
              <w:t xml:space="preserve">Fecha formal de inicio: </w:t>
            </w:r>
            <w:r w:rsidR="0089419F">
              <w:rPr>
                <w:rFonts w:ascii="Segoe UI" w:hAnsi="Segoe UI" w:cs="Segoe UI"/>
                <w:sz w:val="21"/>
                <w:szCs w:val="21"/>
              </w:rPr>
              <w:t>noviembre</w:t>
            </w:r>
            <w:r w:rsidR="00B77EB9">
              <w:rPr>
                <w:rFonts w:ascii="Segoe UI" w:hAnsi="Segoe UI" w:cs="Segoe UI"/>
                <w:sz w:val="21"/>
                <w:szCs w:val="21"/>
              </w:rPr>
              <w:t xml:space="preserve"> </w:t>
            </w:r>
            <w:r w:rsidRPr="00CE073B">
              <w:rPr>
                <w:rFonts w:ascii="Segoe UI" w:hAnsi="Segoe UI" w:cs="Segoe UI"/>
                <w:sz w:val="21"/>
                <w:szCs w:val="21"/>
              </w:rPr>
              <w:t>de 20</w:t>
            </w:r>
            <w:r w:rsidR="00B77EB9">
              <w:rPr>
                <w:rFonts w:ascii="Segoe UI" w:hAnsi="Segoe UI" w:cs="Segoe UI"/>
                <w:sz w:val="21"/>
                <w:szCs w:val="21"/>
              </w:rPr>
              <w:t>19</w:t>
            </w:r>
          </w:p>
          <w:p w14:paraId="78EB6340" w14:textId="7120C61C" w:rsidR="004155EA" w:rsidRPr="00CE073B" w:rsidRDefault="004155EA" w:rsidP="00A5466B">
            <w:pPr>
              <w:pStyle w:val="Prrafodelista"/>
              <w:numPr>
                <w:ilvl w:val="0"/>
                <w:numId w:val="1"/>
              </w:numPr>
              <w:rPr>
                <w:rFonts w:ascii="Segoe UI" w:hAnsi="Segoe UI" w:cs="Segoe UI"/>
                <w:b/>
                <w:sz w:val="21"/>
                <w:szCs w:val="21"/>
              </w:rPr>
            </w:pPr>
            <w:r w:rsidRPr="00CE073B">
              <w:rPr>
                <w:rFonts w:ascii="Segoe UI" w:hAnsi="Segoe UI" w:cs="Segoe UI"/>
                <w:sz w:val="21"/>
                <w:szCs w:val="21"/>
              </w:rPr>
              <w:t>Fecha prevista para el término: noviembre de 2024</w:t>
            </w:r>
          </w:p>
        </w:tc>
      </w:tr>
      <w:tr w:rsidR="004155EA" w:rsidRPr="00772FA5" w14:paraId="14B42C58" w14:textId="77777777" w:rsidTr="00D1502E">
        <w:trPr>
          <w:trHeight w:val="757"/>
        </w:trPr>
        <w:tc>
          <w:tcPr>
            <w:tcW w:w="8222" w:type="dxa"/>
            <w:vAlign w:val="center"/>
          </w:tcPr>
          <w:p w14:paraId="63070443" w14:textId="11B0061B" w:rsidR="004155EA" w:rsidRPr="00CE073B" w:rsidRDefault="004155EA" w:rsidP="00AC1454">
            <w:pPr>
              <w:jc w:val="both"/>
              <w:rPr>
                <w:rFonts w:ascii="Segoe UI" w:hAnsi="Segoe UI" w:cs="Segoe UI"/>
                <w:sz w:val="21"/>
                <w:szCs w:val="21"/>
              </w:rPr>
            </w:pPr>
            <w:r w:rsidRPr="00CE073B">
              <w:rPr>
                <w:rFonts w:ascii="Segoe UI" w:hAnsi="Segoe UI" w:cs="Segoe UI"/>
                <w:b/>
                <w:sz w:val="21"/>
                <w:szCs w:val="21"/>
              </w:rPr>
              <w:t>Financiador</w:t>
            </w:r>
            <w:r w:rsidRPr="00CE073B">
              <w:rPr>
                <w:rFonts w:ascii="Segoe UI" w:hAnsi="Segoe UI" w:cs="Segoe UI"/>
                <w:sz w:val="21"/>
                <w:szCs w:val="21"/>
              </w:rPr>
              <w:t xml:space="preserve">: </w:t>
            </w:r>
            <w:bookmarkStart w:id="3" w:name="_Hlk30514937"/>
            <w:r w:rsidR="00E30068" w:rsidRPr="00CE073B">
              <w:rPr>
                <w:rFonts w:ascii="Segoe UI" w:hAnsi="Segoe UI" w:cs="Segoe UI"/>
                <w:sz w:val="21"/>
                <w:szCs w:val="21"/>
              </w:rPr>
              <w:t>BID</w:t>
            </w:r>
          </w:p>
          <w:bookmarkEnd w:id="3"/>
          <w:p w14:paraId="4433DD0E" w14:textId="71A4FA39" w:rsidR="00C35592" w:rsidRPr="00CE073B" w:rsidRDefault="00E30068" w:rsidP="0007436B">
            <w:pPr>
              <w:jc w:val="both"/>
              <w:rPr>
                <w:rFonts w:ascii="Segoe UI" w:hAnsi="Segoe UI" w:cs="Segoe UI"/>
                <w:sz w:val="21"/>
                <w:szCs w:val="21"/>
              </w:rPr>
            </w:pPr>
            <w:r w:rsidRPr="00CE073B">
              <w:rPr>
                <w:rFonts w:ascii="Segoe UI" w:hAnsi="Segoe UI" w:cs="Segoe UI"/>
                <w:b/>
                <w:sz w:val="21"/>
                <w:szCs w:val="21"/>
              </w:rPr>
              <w:t>Organismo ejecutor</w:t>
            </w:r>
            <w:r w:rsidR="004155EA" w:rsidRPr="00CE073B">
              <w:rPr>
                <w:rFonts w:ascii="Segoe UI" w:hAnsi="Segoe UI" w:cs="Segoe UI"/>
                <w:sz w:val="21"/>
                <w:szCs w:val="21"/>
              </w:rPr>
              <w:t>:</w:t>
            </w:r>
            <w:r w:rsidR="004155EA" w:rsidRPr="00CE073B">
              <w:rPr>
                <w:sz w:val="21"/>
                <w:szCs w:val="21"/>
              </w:rPr>
              <w:t xml:space="preserve"> </w:t>
            </w:r>
            <w:r w:rsidR="004155EA" w:rsidRPr="00CE073B">
              <w:rPr>
                <w:rFonts w:ascii="Segoe UI" w:hAnsi="Segoe UI" w:cs="Segoe UI"/>
                <w:sz w:val="21"/>
                <w:szCs w:val="21"/>
              </w:rPr>
              <w:t xml:space="preserve">Ministerio de </w:t>
            </w:r>
            <w:r w:rsidRPr="00CE073B">
              <w:rPr>
                <w:rFonts w:ascii="Segoe UI" w:hAnsi="Segoe UI" w:cs="Segoe UI"/>
                <w:sz w:val="21"/>
                <w:szCs w:val="21"/>
              </w:rPr>
              <w:t>Ambiente</w:t>
            </w:r>
            <w:r w:rsidR="00FD5F17" w:rsidRPr="00CE073B">
              <w:rPr>
                <w:rFonts w:ascii="Segoe UI" w:hAnsi="Segoe UI" w:cs="Segoe UI"/>
                <w:sz w:val="21"/>
                <w:szCs w:val="21"/>
              </w:rPr>
              <w:t xml:space="preserve"> </w:t>
            </w:r>
            <w:r w:rsidR="0007436B">
              <w:rPr>
                <w:rFonts w:ascii="Segoe UI" w:hAnsi="Segoe UI" w:cs="Segoe UI"/>
                <w:sz w:val="21"/>
                <w:szCs w:val="21"/>
              </w:rPr>
              <w:t xml:space="preserve">(2022 en adelante) y </w:t>
            </w:r>
            <w:r w:rsidR="00C35592" w:rsidRPr="00C35592">
              <w:rPr>
                <w:rFonts w:ascii="Segoe UI" w:hAnsi="Segoe UI" w:cs="Segoe UI"/>
                <w:sz w:val="21"/>
                <w:szCs w:val="21"/>
              </w:rPr>
              <w:t>Ministerio de Vivienda, Ordenamiento Territorial y Medio Ambiente</w:t>
            </w:r>
            <w:r w:rsidR="0007436B">
              <w:rPr>
                <w:rFonts w:ascii="Segoe UI" w:hAnsi="Segoe UI" w:cs="Segoe UI"/>
                <w:sz w:val="21"/>
                <w:szCs w:val="21"/>
              </w:rPr>
              <w:t xml:space="preserve"> (2020 -2022).</w:t>
            </w:r>
          </w:p>
        </w:tc>
      </w:tr>
      <w:tr w:rsidR="004155EA" w:rsidRPr="00772FA5" w14:paraId="5506996F" w14:textId="77777777" w:rsidTr="00D1502E">
        <w:trPr>
          <w:trHeight w:val="911"/>
        </w:trPr>
        <w:tc>
          <w:tcPr>
            <w:tcW w:w="8222" w:type="dxa"/>
            <w:vAlign w:val="center"/>
          </w:tcPr>
          <w:p w14:paraId="324567C3" w14:textId="5BD0C8F8" w:rsidR="00E30068" w:rsidRPr="00CE073B" w:rsidRDefault="004155EA" w:rsidP="00AC1454">
            <w:pPr>
              <w:tabs>
                <w:tab w:val="left" w:pos="142"/>
                <w:tab w:val="left" w:pos="567"/>
              </w:tabs>
              <w:jc w:val="both"/>
              <w:rPr>
                <w:rFonts w:ascii="Segoe UI" w:hAnsi="Segoe UI" w:cs="Segoe UI"/>
                <w:sz w:val="21"/>
                <w:szCs w:val="21"/>
              </w:rPr>
            </w:pPr>
            <w:r w:rsidRPr="00CE073B">
              <w:rPr>
                <w:rFonts w:ascii="Segoe UI" w:hAnsi="Segoe UI" w:cs="Segoe UI"/>
                <w:b/>
                <w:sz w:val="21"/>
                <w:szCs w:val="21"/>
              </w:rPr>
              <w:t>Presupuesto Total</w:t>
            </w:r>
            <w:r w:rsidR="00E30068" w:rsidRPr="00CE073B">
              <w:rPr>
                <w:rFonts w:ascii="Segoe UI" w:hAnsi="Segoe UI" w:cs="Segoe UI"/>
                <w:b/>
                <w:sz w:val="21"/>
                <w:szCs w:val="21"/>
              </w:rPr>
              <w:t xml:space="preserve">: </w:t>
            </w:r>
            <w:r w:rsidRPr="00CE073B">
              <w:rPr>
                <w:rFonts w:ascii="Segoe UI" w:hAnsi="Segoe UI" w:cs="Segoe UI"/>
                <w:sz w:val="21"/>
                <w:szCs w:val="21"/>
              </w:rPr>
              <w:t xml:space="preserve">USD </w:t>
            </w:r>
            <w:r w:rsidR="00E30068" w:rsidRPr="00CE073B">
              <w:rPr>
                <w:rFonts w:ascii="Segoe UI" w:hAnsi="Segoe UI" w:cs="Segoe UI"/>
                <w:sz w:val="21"/>
                <w:szCs w:val="21"/>
              </w:rPr>
              <w:t>8.286.082</w:t>
            </w:r>
          </w:p>
          <w:p w14:paraId="653289B2" w14:textId="71368655" w:rsidR="004155EA" w:rsidRPr="00CE073B" w:rsidRDefault="004155EA" w:rsidP="00AC1454">
            <w:pPr>
              <w:tabs>
                <w:tab w:val="left" w:pos="142"/>
                <w:tab w:val="left" w:pos="567"/>
              </w:tabs>
              <w:jc w:val="both"/>
              <w:rPr>
                <w:rFonts w:ascii="Segoe UI" w:hAnsi="Segoe UI" w:cs="Segoe UI"/>
                <w:bCs/>
                <w:sz w:val="21"/>
                <w:szCs w:val="21"/>
              </w:rPr>
            </w:pPr>
            <w:r w:rsidRPr="00CE073B">
              <w:rPr>
                <w:rFonts w:ascii="Segoe UI" w:hAnsi="Segoe UI" w:cs="Segoe UI"/>
                <w:b/>
                <w:sz w:val="21"/>
                <w:szCs w:val="21"/>
              </w:rPr>
              <w:t>Aporte Nacional</w:t>
            </w:r>
            <w:r w:rsidRPr="00CE073B">
              <w:rPr>
                <w:rFonts w:ascii="Segoe UI" w:hAnsi="Segoe UI" w:cs="Segoe UI"/>
                <w:sz w:val="21"/>
                <w:szCs w:val="21"/>
              </w:rPr>
              <w:t xml:space="preserve">: USD </w:t>
            </w:r>
            <w:r w:rsidR="00E30068" w:rsidRPr="00CE073B">
              <w:rPr>
                <w:rFonts w:ascii="Segoe UI" w:hAnsi="Segoe UI" w:cs="Segoe UI"/>
                <w:sz w:val="21"/>
                <w:szCs w:val="21"/>
              </w:rPr>
              <w:t>2.286.082</w:t>
            </w:r>
          </w:p>
          <w:p w14:paraId="5ED9650D" w14:textId="55013688" w:rsidR="004155EA" w:rsidRPr="00CE073B" w:rsidRDefault="004155EA" w:rsidP="00AC1454">
            <w:pPr>
              <w:tabs>
                <w:tab w:val="left" w:pos="142"/>
                <w:tab w:val="left" w:pos="567"/>
              </w:tabs>
              <w:jc w:val="both"/>
              <w:rPr>
                <w:rFonts w:ascii="Segoe UI" w:hAnsi="Segoe UI" w:cs="Segoe UI"/>
                <w:b/>
                <w:sz w:val="21"/>
                <w:szCs w:val="21"/>
                <w:highlight w:val="yellow"/>
              </w:rPr>
            </w:pPr>
            <w:r w:rsidRPr="00CE073B">
              <w:rPr>
                <w:rFonts w:ascii="Segoe UI" w:hAnsi="Segoe UI" w:cs="Segoe UI"/>
                <w:b/>
                <w:sz w:val="21"/>
                <w:szCs w:val="21"/>
              </w:rPr>
              <w:t>Aporte del</w:t>
            </w:r>
            <w:r w:rsidR="00E30068" w:rsidRPr="00CE073B">
              <w:rPr>
                <w:rFonts w:ascii="Segoe UI" w:hAnsi="Segoe UI" w:cs="Segoe UI"/>
                <w:b/>
                <w:sz w:val="21"/>
                <w:szCs w:val="21"/>
              </w:rPr>
              <w:t xml:space="preserve"> BID</w:t>
            </w:r>
            <w:r w:rsidRPr="00CE073B">
              <w:rPr>
                <w:rFonts w:ascii="Segoe UI" w:hAnsi="Segoe UI" w:cs="Segoe UI"/>
                <w:b/>
                <w:sz w:val="21"/>
                <w:szCs w:val="21"/>
              </w:rPr>
              <w:t xml:space="preserve">: </w:t>
            </w:r>
            <w:r w:rsidR="00E30068" w:rsidRPr="00CE073B">
              <w:rPr>
                <w:rFonts w:ascii="Segoe UI" w:hAnsi="Segoe UI" w:cs="Segoe UI"/>
                <w:bCs/>
                <w:sz w:val="21"/>
                <w:szCs w:val="21"/>
              </w:rPr>
              <w:t>USD</w:t>
            </w:r>
            <w:r w:rsidR="00E30068" w:rsidRPr="00CE073B">
              <w:rPr>
                <w:rFonts w:ascii="Segoe UI" w:hAnsi="Segoe UI" w:cs="Segoe UI"/>
                <w:b/>
                <w:sz w:val="21"/>
                <w:szCs w:val="21"/>
              </w:rPr>
              <w:t xml:space="preserve"> </w:t>
            </w:r>
            <w:r w:rsidR="00E30068" w:rsidRPr="00CE073B">
              <w:rPr>
                <w:rFonts w:ascii="Segoe UI" w:hAnsi="Segoe UI" w:cs="Segoe UI"/>
                <w:sz w:val="21"/>
                <w:szCs w:val="21"/>
              </w:rPr>
              <w:t>6.000.000</w:t>
            </w:r>
          </w:p>
        </w:tc>
      </w:tr>
    </w:tbl>
    <w:p w14:paraId="54D37A4B" w14:textId="77777777" w:rsidR="004155EA" w:rsidRDefault="004155EA" w:rsidP="00091C51">
      <w:pPr>
        <w:pStyle w:val="Prrafodelista"/>
        <w:spacing w:after="0" w:line="276" w:lineRule="auto"/>
        <w:ind w:left="0"/>
        <w:contextualSpacing w:val="0"/>
        <w:jc w:val="both"/>
        <w:rPr>
          <w:rFonts w:ascii="Segoe UI" w:hAnsi="Segoe UI" w:cs="Segoe UI"/>
          <w:sz w:val="21"/>
          <w:szCs w:val="21"/>
          <w:lang w:val="es-MX"/>
        </w:rPr>
      </w:pPr>
    </w:p>
    <w:p w14:paraId="72CFAEC6" w14:textId="1FC30934" w:rsidR="00E30068" w:rsidRDefault="00E30068" w:rsidP="00A5466B">
      <w:pPr>
        <w:pStyle w:val="Prrafodelista"/>
        <w:numPr>
          <w:ilvl w:val="1"/>
          <w:numId w:val="7"/>
        </w:numPr>
        <w:spacing w:after="120" w:line="276" w:lineRule="auto"/>
        <w:ind w:left="0" w:hanging="426"/>
        <w:contextualSpacing w:val="0"/>
        <w:jc w:val="both"/>
        <w:rPr>
          <w:rFonts w:ascii="Segoe UI" w:hAnsi="Segoe UI" w:cs="Segoe UI"/>
          <w:sz w:val="21"/>
          <w:szCs w:val="21"/>
          <w:lang w:val="es-MX"/>
        </w:rPr>
      </w:pPr>
      <w:r w:rsidRPr="00E30068">
        <w:rPr>
          <w:rFonts w:ascii="Segoe UI" w:hAnsi="Segoe UI" w:cs="Segoe UI"/>
          <w:sz w:val="21"/>
          <w:szCs w:val="21"/>
          <w:lang w:val="es-MX"/>
        </w:rPr>
        <w:t>De acuerdo</w:t>
      </w:r>
      <w:r>
        <w:rPr>
          <w:rFonts w:ascii="Segoe UI" w:hAnsi="Segoe UI" w:cs="Segoe UI"/>
          <w:sz w:val="21"/>
          <w:szCs w:val="21"/>
          <w:lang w:val="es-MX"/>
        </w:rPr>
        <w:t xml:space="preserve"> a lo establecido en e</w:t>
      </w:r>
      <w:r w:rsidRPr="00E30068">
        <w:rPr>
          <w:rFonts w:ascii="Segoe UI" w:hAnsi="Segoe UI" w:cs="Segoe UI"/>
          <w:sz w:val="21"/>
          <w:szCs w:val="21"/>
          <w:lang w:val="es-MX"/>
        </w:rPr>
        <w:t xml:space="preserve">l contrato, el </w:t>
      </w:r>
      <w:r>
        <w:rPr>
          <w:rFonts w:ascii="Segoe UI" w:hAnsi="Segoe UI" w:cs="Segoe UI"/>
          <w:sz w:val="21"/>
          <w:szCs w:val="21"/>
          <w:lang w:val="es-MX"/>
        </w:rPr>
        <w:t>o</w:t>
      </w:r>
      <w:r w:rsidRPr="00E30068">
        <w:rPr>
          <w:rFonts w:ascii="Segoe UI" w:hAnsi="Segoe UI" w:cs="Segoe UI"/>
          <w:sz w:val="21"/>
          <w:szCs w:val="21"/>
          <w:lang w:val="es-MX"/>
        </w:rPr>
        <w:t xml:space="preserve">rganismo </w:t>
      </w:r>
      <w:r>
        <w:rPr>
          <w:rFonts w:ascii="Segoe UI" w:hAnsi="Segoe UI" w:cs="Segoe UI"/>
          <w:sz w:val="21"/>
          <w:szCs w:val="21"/>
          <w:lang w:val="es-MX"/>
        </w:rPr>
        <w:t>e</w:t>
      </w:r>
      <w:r w:rsidRPr="00E30068">
        <w:rPr>
          <w:rFonts w:ascii="Segoe UI" w:hAnsi="Segoe UI" w:cs="Segoe UI"/>
          <w:sz w:val="21"/>
          <w:szCs w:val="21"/>
          <w:lang w:val="es-MX"/>
        </w:rPr>
        <w:t>jecutor</w:t>
      </w:r>
      <w:r w:rsidR="0007436B">
        <w:rPr>
          <w:rFonts w:ascii="Segoe UI" w:hAnsi="Segoe UI" w:cs="Segoe UI"/>
          <w:sz w:val="21"/>
          <w:szCs w:val="21"/>
          <w:lang w:val="es-MX"/>
        </w:rPr>
        <w:t xml:space="preserve"> (</w:t>
      </w:r>
      <w:r w:rsidR="00B77EB9">
        <w:rPr>
          <w:rFonts w:ascii="Segoe UI" w:hAnsi="Segoe UI" w:cs="Segoe UI"/>
          <w:sz w:val="21"/>
          <w:szCs w:val="21"/>
          <w:lang w:val="es-MX"/>
        </w:rPr>
        <w:t xml:space="preserve">el </w:t>
      </w:r>
      <w:r w:rsidR="0007436B">
        <w:rPr>
          <w:rFonts w:ascii="Segoe UI" w:hAnsi="Segoe UI" w:cs="Segoe UI"/>
          <w:sz w:val="21"/>
          <w:szCs w:val="21"/>
          <w:lang w:val="es-MX"/>
        </w:rPr>
        <w:t>MA)</w:t>
      </w:r>
      <w:r w:rsidRPr="00E30068">
        <w:rPr>
          <w:rFonts w:ascii="Segoe UI" w:hAnsi="Segoe UI" w:cs="Segoe UI"/>
          <w:sz w:val="21"/>
          <w:szCs w:val="21"/>
          <w:lang w:val="es-MX"/>
        </w:rPr>
        <w:t xml:space="preserve"> debe presentar al BID una evaluación intermedia a los noventa (90) días desde la fecha de desembolso del cincuenta por ciento (50%) de los recursos del </w:t>
      </w:r>
      <w:r>
        <w:rPr>
          <w:rFonts w:ascii="Segoe UI" w:hAnsi="Segoe UI" w:cs="Segoe UI"/>
          <w:sz w:val="21"/>
          <w:szCs w:val="21"/>
          <w:lang w:val="es-MX"/>
        </w:rPr>
        <w:t>p</w:t>
      </w:r>
      <w:r w:rsidRPr="00E30068">
        <w:rPr>
          <w:rFonts w:ascii="Segoe UI" w:hAnsi="Segoe UI" w:cs="Segoe UI"/>
          <w:sz w:val="21"/>
          <w:szCs w:val="21"/>
          <w:lang w:val="es-MX"/>
        </w:rPr>
        <w:t xml:space="preserve">réstamo o cuando haya transcurrido el cincuenta por ciento (50%) del </w:t>
      </w:r>
      <w:r>
        <w:rPr>
          <w:rFonts w:ascii="Segoe UI" w:hAnsi="Segoe UI" w:cs="Segoe UI"/>
          <w:sz w:val="21"/>
          <w:szCs w:val="21"/>
          <w:lang w:val="es-MX"/>
        </w:rPr>
        <w:t>p</w:t>
      </w:r>
      <w:r w:rsidRPr="00E30068">
        <w:rPr>
          <w:rFonts w:ascii="Segoe UI" w:hAnsi="Segoe UI" w:cs="Segoe UI"/>
          <w:sz w:val="21"/>
          <w:szCs w:val="21"/>
          <w:lang w:val="es-MX"/>
        </w:rPr>
        <w:t xml:space="preserve">lazo </w:t>
      </w:r>
      <w:r>
        <w:rPr>
          <w:rFonts w:ascii="Segoe UI" w:hAnsi="Segoe UI" w:cs="Segoe UI"/>
          <w:sz w:val="21"/>
          <w:szCs w:val="21"/>
          <w:lang w:val="es-MX"/>
        </w:rPr>
        <w:t>o</w:t>
      </w:r>
      <w:r w:rsidRPr="00E30068">
        <w:rPr>
          <w:rFonts w:ascii="Segoe UI" w:hAnsi="Segoe UI" w:cs="Segoe UI"/>
          <w:sz w:val="21"/>
          <w:szCs w:val="21"/>
          <w:lang w:val="es-MX"/>
        </w:rPr>
        <w:t xml:space="preserve">riginal de </w:t>
      </w:r>
      <w:r>
        <w:rPr>
          <w:rFonts w:ascii="Segoe UI" w:hAnsi="Segoe UI" w:cs="Segoe UI"/>
          <w:sz w:val="21"/>
          <w:szCs w:val="21"/>
          <w:lang w:val="es-MX"/>
        </w:rPr>
        <w:t>d</w:t>
      </w:r>
      <w:r w:rsidRPr="00E30068">
        <w:rPr>
          <w:rFonts w:ascii="Segoe UI" w:hAnsi="Segoe UI" w:cs="Segoe UI"/>
          <w:sz w:val="21"/>
          <w:szCs w:val="21"/>
          <w:lang w:val="es-MX"/>
        </w:rPr>
        <w:t>esembolsos</w:t>
      </w:r>
      <w:r w:rsidR="00855927">
        <w:rPr>
          <w:rFonts w:ascii="Segoe UI" w:hAnsi="Segoe UI" w:cs="Segoe UI"/>
          <w:sz w:val="21"/>
          <w:szCs w:val="21"/>
          <w:lang w:val="es-MX"/>
        </w:rPr>
        <w:t>. Es este contexto que se elaboró el presente informe</w:t>
      </w:r>
      <w:r w:rsidR="0095536E">
        <w:rPr>
          <w:rFonts w:ascii="Segoe UI" w:hAnsi="Segoe UI" w:cs="Segoe UI"/>
          <w:sz w:val="21"/>
          <w:szCs w:val="21"/>
          <w:lang w:val="es-MX"/>
        </w:rPr>
        <w:t xml:space="preserve">. </w:t>
      </w:r>
    </w:p>
    <w:p w14:paraId="444BAE8A" w14:textId="60651A39" w:rsidR="004155EA" w:rsidRPr="0095536E" w:rsidRDefault="0095536E" w:rsidP="00A5466B">
      <w:pPr>
        <w:pStyle w:val="Prrafodelista"/>
        <w:numPr>
          <w:ilvl w:val="1"/>
          <w:numId w:val="7"/>
        </w:numPr>
        <w:spacing w:after="120" w:line="276" w:lineRule="auto"/>
        <w:ind w:left="0" w:hanging="426"/>
        <w:contextualSpacing w:val="0"/>
        <w:jc w:val="both"/>
        <w:rPr>
          <w:lang w:val="es-MX"/>
        </w:rPr>
      </w:pPr>
      <w:r w:rsidRPr="0095536E">
        <w:rPr>
          <w:rFonts w:ascii="Segoe UI" w:hAnsi="Segoe UI" w:cs="Segoe UI"/>
          <w:sz w:val="21"/>
          <w:szCs w:val="21"/>
          <w:lang w:val="es-MX"/>
        </w:rPr>
        <w:t xml:space="preserve">A continuación, se </w:t>
      </w:r>
      <w:r w:rsidR="00387647">
        <w:rPr>
          <w:rFonts w:ascii="Segoe UI" w:hAnsi="Segoe UI" w:cs="Segoe UI"/>
          <w:sz w:val="21"/>
          <w:szCs w:val="21"/>
          <w:lang w:val="es-MX"/>
        </w:rPr>
        <w:t>presentarán los</w:t>
      </w:r>
      <w:r w:rsidR="0007436B">
        <w:rPr>
          <w:rFonts w:ascii="Segoe UI" w:hAnsi="Segoe UI" w:cs="Segoe UI"/>
          <w:sz w:val="21"/>
          <w:szCs w:val="21"/>
          <w:lang w:val="es-MX"/>
        </w:rPr>
        <w:t xml:space="preserve"> objetivo</w:t>
      </w:r>
      <w:r w:rsidR="00387647">
        <w:rPr>
          <w:rFonts w:ascii="Segoe UI" w:hAnsi="Segoe UI" w:cs="Segoe UI"/>
          <w:sz w:val="21"/>
          <w:szCs w:val="21"/>
          <w:lang w:val="es-MX"/>
        </w:rPr>
        <w:t xml:space="preserve">s y </w:t>
      </w:r>
      <w:r w:rsidR="0007436B">
        <w:rPr>
          <w:rFonts w:ascii="Segoe UI" w:hAnsi="Segoe UI" w:cs="Segoe UI"/>
          <w:sz w:val="21"/>
          <w:szCs w:val="21"/>
          <w:lang w:val="es-MX"/>
        </w:rPr>
        <w:t>alcances</w:t>
      </w:r>
      <w:r>
        <w:rPr>
          <w:rFonts w:ascii="Segoe UI" w:hAnsi="Segoe UI" w:cs="Segoe UI"/>
          <w:sz w:val="21"/>
          <w:szCs w:val="21"/>
          <w:lang w:val="es-MX"/>
        </w:rPr>
        <w:t xml:space="preserve"> de</w:t>
      </w:r>
      <w:r w:rsidRPr="0095536E">
        <w:rPr>
          <w:rFonts w:ascii="Segoe UI" w:hAnsi="Segoe UI" w:cs="Segoe UI"/>
          <w:sz w:val="21"/>
          <w:szCs w:val="21"/>
          <w:lang w:val="es-MX"/>
        </w:rPr>
        <w:t xml:space="preserve"> la </w:t>
      </w:r>
      <w:r w:rsidR="00387647" w:rsidRPr="0095536E">
        <w:rPr>
          <w:rFonts w:ascii="Segoe UI" w:hAnsi="Segoe UI" w:cs="Segoe UI"/>
          <w:sz w:val="21"/>
          <w:szCs w:val="21"/>
          <w:lang w:val="es-MX"/>
        </w:rPr>
        <w:t>evaluación</w:t>
      </w:r>
      <w:r w:rsidR="00B77EB9">
        <w:rPr>
          <w:rFonts w:ascii="Segoe UI" w:hAnsi="Segoe UI" w:cs="Segoe UI"/>
          <w:sz w:val="21"/>
          <w:szCs w:val="21"/>
          <w:lang w:val="es-MX"/>
        </w:rPr>
        <w:t>. L</w:t>
      </w:r>
      <w:r w:rsidR="00387647">
        <w:rPr>
          <w:rFonts w:ascii="Segoe UI" w:hAnsi="Segoe UI" w:cs="Segoe UI"/>
          <w:sz w:val="21"/>
          <w:szCs w:val="21"/>
          <w:lang w:val="es-MX"/>
        </w:rPr>
        <w:t xml:space="preserve">uego se describirá sintéticamente el marco del Programa y </w:t>
      </w:r>
      <w:r w:rsidR="0092531A">
        <w:rPr>
          <w:rFonts w:ascii="Segoe UI" w:hAnsi="Segoe UI" w:cs="Segoe UI"/>
          <w:sz w:val="21"/>
          <w:szCs w:val="21"/>
          <w:lang w:val="es-MX"/>
        </w:rPr>
        <w:t xml:space="preserve">se exhibirá una </w:t>
      </w:r>
      <w:r w:rsidR="00B77EB9">
        <w:rPr>
          <w:rFonts w:ascii="Segoe UI" w:hAnsi="Segoe UI" w:cs="Segoe UI"/>
          <w:sz w:val="21"/>
          <w:szCs w:val="21"/>
          <w:lang w:val="es-MX"/>
        </w:rPr>
        <w:t xml:space="preserve">propuesta de </w:t>
      </w:r>
      <w:r w:rsidR="00387647">
        <w:rPr>
          <w:rFonts w:ascii="Segoe UI" w:hAnsi="Segoe UI" w:cs="Segoe UI"/>
          <w:sz w:val="21"/>
          <w:szCs w:val="21"/>
          <w:lang w:val="es-MX"/>
        </w:rPr>
        <w:t>reconstrucción de la teoría de cambio que subyace de su matriz de resultados. Estas s</w:t>
      </w:r>
      <w:r w:rsidR="00387647" w:rsidRPr="0095536E">
        <w:rPr>
          <w:rFonts w:ascii="Segoe UI" w:hAnsi="Segoe UI" w:cs="Segoe UI"/>
          <w:sz w:val="21"/>
          <w:szCs w:val="21"/>
          <w:lang w:val="es-MX"/>
        </w:rPr>
        <w:t>ecciones</w:t>
      </w:r>
      <w:r w:rsidRPr="0095536E">
        <w:rPr>
          <w:rFonts w:ascii="Segoe UI" w:hAnsi="Segoe UI" w:cs="Segoe UI"/>
          <w:sz w:val="21"/>
          <w:szCs w:val="21"/>
          <w:lang w:val="es-MX"/>
        </w:rPr>
        <w:t xml:space="preserve"> estarán seguidas de la metodología</w:t>
      </w:r>
      <w:r w:rsidR="001C6FFD">
        <w:rPr>
          <w:rFonts w:ascii="Segoe UI" w:hAnsi="Segoe UI" w:cs="Segoe UI"/>
          <w:sz w:val="21"/>
          <w:szCs w:val="21"/>
          <w:lang w:val="es-MX"/>
        </w:rPr>
        <w:t>, los resultados de la evaluación</w:t>
      </w:r>
      <w:r w:rsidR="00387647">
        <w:rPr>
          <w:rFonts w:ascii="Segoe UI" w:hAnsi="Segoe UI" w:cs="Segoe UI"/>
          <w:sz w:val="21"/>
          <w:szCs w:val="21"/>
          <w:lang w:val="es-MX"/>
        </w:rPr>
        <w:t xml:space="preserve">, </w:t>
      </w:r>
      <w:r w:rsidR="001C6FFD">
        <w:rPr>
          <w:rFonts w:ascii="Segoe UI" w:hAnsi="Segoe UI" w:cs="Segoe UI"/>
          <w:sz w:val="21"/>
          <w:szCs w:val="21"/>
          <w:lang w:val="es-MX"/>
        </w:rPr>
        <w:t xml:space="preserve">las lecciones aprendidas y </w:t>
      </w:r>
      <w:r w:rsidR="00387647">
        <w:rPr>
          <w:rFonts w:ascii="Segoe UI" w:hAnsi="Segoe UI" w:cs="Segoe UI"/>
          <w:sz w:val="21"/>
          <w:szCs w:val="21"/>
          <w:lang w:val="es-MX"/>
        </w:rPr>
        <w:t xml:space="preserve">las </w:t>
      </w:r>
      <w:r w:rsidR="001C6FFD">
        <w:rPr>
          <w:rFonts w:ascii="Segoe UI" w:hAnsi="Segoe UI" w:cs="Segoe UI"/>
          <w:sz w:val="21"/>
          <w:szCs w:val="21"/>
          <w:lang w:val="es-MX"/>
        </w:rPr>
        <w:t>recomendaciones</w:t>
      </w:r>
      <w:r>
        <w:rPr>
          <w:rFonts w:ascii="Segoe UI" w:hAnsi="Segoe UI" w:cs="Segoe UI"/>
          <w:sz w:val="21"/>
          <w:szCs w:val="21"/>
          <w:lang w:val="es-MX"/>
        </w:rPr>
        <w:t xml:space="preserve">. </w:t>
      </w:r>
      <w:r w:rsidRPr="0095536E">
        <w:rPr>
          <w:rFonts w:ascii="Segoe UI" w:hAnsi="Segoe UI" w:cs="Segoe UI"/>
          <w:sz w:val="21"/>
          <w:szCs w:val="21"/>
          <w:lang w:val="es-MX"/>
        </w:rPr>
        <w:t xml:space="preserve"> Adicionalmente, a este documento le acompañan </w:t>
      </w:r>
      <w:r w:rsidR="00D1502E">
        <w:rPr>
          <w:rFonts w:ascii="Segoe UI" w:hAnsi="Segoe UI" w:cs="Segoe UI"/>
          <w:sz w:val="21"/>
          <w:szCs w:val="21"/>
          <w:lang w:val="es-MX"/>
        </w:rPr>
        <w:t xml:space="preserve">seis </w:t>
      </w:r>
      <w:r w:rsidRPr="0095536E">
        <w:rPr>
          <w:rFonts w:ascii="Segoe UI" w:hAnsi="Segoe UI" w:cs="Segoe UI"/>
          <w:sz w:val="21"/>
          <w:szCs w:val="21"/>
          <w:lang w:val="es-MX"/>
        </w:rPr>
        <w:t>apéndices: 1)</w:t>
      </w:r>
      <w:r w:rsidR="0092531A">
        <w:rPr>
          <w:rFonts w:ascii="Segoe UI" w:hAnsi="Segoe UI" w:cs="Segoe UI"/>
          <w:sz w:val="21"/>
          <w:szCs w:val="21"/>
          <w:lang w:val="es-MX"/>
        </w:rPr>
        <w:t>.</w:t>
      </w:r>
      <w:r w:rsidRPr="0095536E">
        <w:rPr>
          <w:rFonts w:ascii="Segoe UI" w:hAnsi="Segoe UI" w:cs="Segoe UI"/>
          <w:sz w:val="21"/>
          <w:szCs w:val="21"/>
          <w:lang w:val="es-MX"/>
        </w:rPr>
        <w:t xml:space="preserve"> Listado de agentes clave de la evaluación; 2)</w:t>
      </w:r>
      <w:r w:rsidR="0092531A">
        <w:rPr>
          <w:rFonts w:ascii="Segoe UI" w:hAnsi="Segoe UI" w:cs="Segoe UI"/>
          <w:sz w:val="21"/>
          <w:szCs w:val="21"/>
          <w:lang w:val="es-MX"/>
        </w:rPr>
        <w:t>.</w:t>
      </w:r>
      <w:r w:rsidRPr="0095536E">
        <w:rPr>
          <w:rFonts w:ascii="Segoe UI" w:hAnsi="Segoe UI" w:cs="Segoe UI"/>
          <w:sz w:val="21"/>
          <w:szCs w:val="21"/>
          <w:lang w:val="es-MX"/>
        </w:rPr>
        <w:t xml:space="preserve"> </w:t>
      </w:r>
      <w:r w:rsidR="0092531A">
        <w:rPr>
          <w:rFonts w:ascii="Segoe UI" w:hAnsi="Segoe UI" w:cs="Segoe UI"/>
          <w:sz w:val="21"/>
          <w:szCs w:val="21"/>
          <w:lang w:val="es-MX"/>
        </w:rPr>
        <w:t>Perfil de los/as consultores/as contratados/as</w:t>
      </w:r>
      <w:r w:rsidRPr="0095536E">
        <w:rPr>
          <w:rFonts w:ascii="Segoe UI" w:hAnsi="Segoe UI" w:cs="Segoe UI"/>
          <w:sz w:val="21"/>
          <w:szCs w:val="21"/>
          <w:lang w:val="es-MX"/>
        </w:rPr>
        <w:t>; 3)</w:t>
      </w:r>
      <w:r w:rsidR="0092531A">
        <w:rPr>
          <w:rFonts w:ascii="Segoe UI" w:hAnsi="Segoe UI" w:cs="Segoe UI"/>
          <w:sz w:val="21"/>
          <w:szCs w:val="21"/>
          <w:lang w:val="es-MX"/>
        </w:rPr>
        <w:t>.</w:t>
      </w:r>
      <w:r w:rsidRPr="0095536E">
        <w:rPr>
          <w:rFonts w:ascii="Segoe UI" w:hAnsi="Segoe UI" w:cs="Segoe UI"/>
          <w:sz w:val="21"/>
          <w:szCs w:val="21"/>
          <w:lang w:val="es-MX"/>
        </w:rPr>
        <w:t xml:space="preserve"> </w:t>
      </w:r>
      <w:r w:rsidR="0092531A">
        <w:rPr>
          <w:rFonts w:ascii="Segoe UI" w:hAnsi="Segoe UI" w:cs="Segoe UI"/>
          <w:sz w:val="21"/>
          <w:szCs w:val="21"/>
          <w:lang w:val="es-MX"/>
        </w:rPr>
        <w:t>Matriz de evaluación; y</w:t>
      </w:r>
      <w:r w:rsidRPr="0095536E">
        <w:rPr>
          <w:rFonts w:ascii="Segoe UI" w:hAnsi="Segoe UI" w:cs="Segoe UI"/>
          <w:sz w:val="21"/>
          <w:szCs w:val="21"/>
          <w:lang w:val="es-MX"/>
        </w:rPr>
        <w:t xml:space="preserve"> 4)</w:t>
      </w:r>
      <w:r w:rsidR="0092531A">
        <w:rPr>
          <w:rFonts w:ascii="Segoe UI" w:hAnsi="Segoe UI" w:cs="Segoe UI"/>
          <w:sz w:val="21"/>
          <w:szCs w:val="21"/>
          <w:lang w:val="es-MX"/>
        </w:rPr>
        <w:t>.</w:t>
      </w:r>
      <w:r w:rsidRPr="0095536E">
        <w:rPr>
          <w:rFonts w:ascii="Segoe UI" w:hAnsi="Segoe UI" w:cs="Segoe UI"/>
          <w:sz w:val="21"/>
          <w:szCs w:val="21"/>
          <w:lang w:val="es-MX"/>
        </w:rPr>
        <w:t xml:space="preserve"> </w:t>
      </w:r>
      <w:r w:rsidR="0092531A">
        <w:rPr>
          <w:rFonts w:ascii="Segoe UI" w:hAnsi="Segoe UI" w:cs="Segoe UI"/>
          <w:sz w:val="21"/>
          <w:szCs w:val="21"/>
          <w:lang w:val="es-MX"/>
        </w:rPr>
        <w:t>Instrumentos de recolección de información.</w:t>
      </w:r>
    </w:p>
    <w:p w14:paraId="0BBBF3A6" w14:textId="42FB4DEB" w:rsidR="00387647" w:rsidRPr="00867C09" w:rsidRDefault="00387647" w:rsidP="00387647">
      <w:pPr>
        <w:pStyle w:val="Ttulo1"/>
        <w:spacing w:before="0" w:after="120"/>
        <w:rPr>
          <w:rFonts w:ascii="Segoe UI" w:hAnsi="Segoe UI" w:cs="Segoe UI"/>
          <w:b/>
          <w:bCs/>
          <w:color w:val="auto"/>
          <w:sz w:val="24"/>
          <w:szCs w:val="24"/>
          <w:lang w:val="es-MX"/>
        </w:rPr>
      </w:pPr>
      <w:bookmarkStart w:id="4" w:name="_Toc154141549"/>
      <w:r>
        <w:rPr>
          <w:rFonts w:ascii="Segoe UI" w:hAnsi="Segoe UI" w:cs="Segoe UI"/>
          <w:b/>
          <w:bCs/>
          <w:color w:val="auto"/>
          <w:sz w:val="24"/>
          <w:szCs w:val="24"/>
          <w:lang w:val="es-MX"/>
        </w:rPr>
        <w:lastRenderedPageBreak/>
        <w:t>1.2 Objetivos y alcances de la evaluación</w:t>
      </w:r>
      <w:bookmarkEnd w:id="4"/>
      <w:r w:rsidRPr="00867C09">
        <w:rPr>
          <w:rFonts w:ascii="Segoe UI" w:hAnsi="Segoe UI" w:cs="Segoe UI"/>
          <w:b/>
          <w:bCs/>
          <w:color w:val="auto"/>
          <w:sz w:val="24"/>
          <w:szCs w:val="24"/>
          <w:lang w:val="es-MX"/>
        </w:rPr>
        <w:t xml:space="preserve"> </w:t>
      </w:r>
    </w:p>
    <w:p w14:paraId="447EE319" w14:textId="58EAE3AD" w:rsidR="00387647" w:rsidRPr="00EF2B54" w:rsidRDefault="00387647" w:rsidP="00234D83">
      <w:pPr>
        <w:pStyle w:val="Prrafodelista"/>
        <w:numPr>
          <w:ilvl w:val="1"/>
          <w:numId w:val="7"/>
        </w:numPr>
        <w:spacing w:after="120" w:line="276" w:lineRule="auto"/>
        <w:ind w:left="0" w:hanging="518"/>
        <w:contextualSpacing w:val="0"/>
        <w:jc w:val="both"/>
        <w:rPr>
          <w:rFonts w:ascii="Segoe UI" w:hAnsi="Segoe UI" w:cs="Segoe UI"/>
          <w:sz w:val="21"/>
          <w:szCs w:val="21"/>
          <w:lang w:val="es-MX"/>
        </w:rPr>
      </w:pPr>
      <w:r w:rsidRPr="00EF2B54">
        <w:rPr>
          <w:rFonts w:ascii="Segoe UI" w:hAnsi="Segoe UI" w:cs="Segoe UI"/>
          <w:sz w:val="21"/>
          <w:szCs w:val="21"/>
          <w:lang w:val="es-MX"/>
        </w:rPr>
        <w:t xml:space="preserve">El objetivo de la evaluación </w:t>
      </w:r>
      <w:r>
        <w:rPr>
          <w:rFonts w:ascii="Segoe UI" w:hAnsi="Segoe UI" w:cs="Segoe UI"/>
          <w:sz w:val="21"/>
          <w:szCs w:val="21"/>
          <w:lang w:val="es-MX"/>
        </w:rPr>
        <w:t>fue</w:t>
      </w:r>
      <w:r w:rsidRPr="00EF2B54">
        <w:rPr>
          <w:rFonts w:ascii="Segoe UI" w:hAnsi="Segoe UI" w:cs="Segoe UI"/>
          <w:sz w:val="21"/>
          <w:szCs w:val="21"/>
          <w:lang w:val="es-MX"/>
        </w:rPr>
        <w:t xml:space="preserve"> realizar una valoración independiente sobre la </w:t>
      </w:r>
      <w:r>
        <w:rPr>
          <w:rFonts w:ascii="Segoe UI" w:hAnsi="Segoe UI" w:cs="Segoe UI"/>
          <w:sz w:val="21"/>
          <w:szCs w:val="21"/>
          <w:lang w:val="es-MX"/>
        </w:rPr>
        <w:t xml:space="preserve">relevancia </w:t>
      </w:r>
      <w:r w:rsidRPr="00EF2B54">
        <w:rPr>
          <w:rFonts w:ascii="Segoe UI" w:hAnsi="Segoe UI" w:cs="Segoe UI"/>
          <w:sz w:val="21"/>
          <w:szCs w:val="21"/>
          <w:lang w:val="es-MX"/>
        </w:rPr>
        <w:t xml:space="preserve">del diseño y las acciones implementadas por el Programa, </w:t>
      </w:r>
      <w:r>
        <w:rPr>
          <w:rFonts w:ascii="Segoe UI" w:hAnsi="Segoe UI" w:cs="Segoe UI"/>
          <w:sz w:val="21"/>
          <w:szCs w:val="21"/>
          <w:lang w:val="es-MX"/>
        </w:rPr>
        <w:t xml:space="preserve">la complementariedad con otras iniciativas (coherencia), </w:t>
      </w:r>
      <w:r w:rsidRPr="00EF2B54">
        <w:rPr>
          <w:rFonts w:ascii="Segoe UI" w:hAnsi="Segoe UI" w:cs="Segoe UI"/>
          <w:sz w:val="21"/>
          <w:szCs w:val="21"/>
          <w:lang w:val="es-MX"/>
        </w:rPr>
        <w:t xml:space="preserve">su eficacia en el logro de productos, resultados y objetivos, la eficiencia en la utilización de los recursos, </w:t>
      </w:r>
      <w:r>
        <w:rPr>
          <w:rFonts w:ascii="Segoe UI" w:hAnsi="Segoe UI" w:cs="Segoe UI"/>
          <w:sz w:val="21"/>
          <w:szCs w:val="21"/>
          <w:lang w:val="es-MX"/>
        </w:rPr>
        <w:t xml:space="preserve">la </w:t>
      </w:r>
      <w:r w:rsidRPr="00EF2B54">
        <w:rPr>
          <w:rFonts w:ascii="Segoe UI" w:hAnsi="Segoe UI" w:cs="Segoe UI"/>
          <w:sz w:val="21"/>
          <w:szCs w:val="21"/>
          <w:lang w:val="es-MX"/>
        </w:rPr>
        <w:t xml:space="preserve"> consistencia interna de la matriz de resultados, la calidad del monitoreo y evaluación y las probabilidades de que los efectos obtenidos se sostengan una vez que la financiación cese (sostenibilidad). Lo anterior, con la finalidad de extraer lecciones aprendidas y recomendaciones orientadas a mejorar </w:t>
      </w:r>
      <w:r>
        <w:rPr>
          <w:rFonts w:ascii="Segoe UI" w:hAnsi="Segoe UI" w:cs="Segoe UI"/>
          <w:sz w:val="21"/>
          <w:szCs w:val="21"/>
          <w:lang w:val="es-MX"/>
        </w:rPr>
        <w:t xml:space="preserve">el desempeño </w:t>
      </w:r>
      <w:r w:rsidRPr="00EF2B54">
        <w:rPr>
          <w:rFonts w:ascii="Segoe UI" w:hAnsi="Segoe UI" w:cs="Segoe UI"/>
          <w:sz w:val="21"/>
          <w:szCs w:val="21"/>
          <w:lang w:val="es-MX"/>
        </w:rPr>
        <w:t xml:space="preserve">del Programa para el periodo restante de su implementación. </w:t>
      </w:r>
    </w:p>
    <w:p w14:paraId="52DB0DF9" w14:textId="02D5AC33" w:rsidR="00387647" w:rsidRPr="00EF2B54" w:rsidRDefault="00387647" w:rsidP="00234D83">
      <w:pPr>
        <w:pStyle w:val="Prrafodelista"/>
        <w:numPr>
          <w:ilvl w:val="1"/>
          <w:numId w:val="7"/>
        </w:numPr>
        <w:spacing w:after="120" w:line="276" w:lineRule="auto"/>
        <w:ind w:left="0" w:hanging="518"/>
        <w:contextualSpacing w:val="0"/>
        <w:jc w:val="both"/>
        <w:rPr>
          <w:rFonts w:ascii="Segoe UI" w:hAnsi="Segoe UI" w:cs="Segoe UI"/>
          <w:sz w:val="21"/>
          <w:szCs w:val="21"/>
          <w:lang w:val="es-MX"/>
        </w:rPr>
      </w:pPr>
      <w:r w:rsidRPr="00EF2B54">
        <w:rPr>
          <w:rFonts w:ascii="Segoe UI" w:hAnsi="Segoe UI" w:cs="Segoe UI"/>
          <w:sz w:val="21"/>
          <w:szCs w:val="21"/>
          <w:lang w:val="es-MX"/>
        </w:rPr>
        <w:t>La evaluación t</w:t>
      </w:r>
      <w:r>
        <w:rPr>
          <w:rFonts w:ascii="Segoe UI" w:hAnsi="Segoe UI" w:cs="Segoe UI"/>
          <w:sz w:val="21"/>
          <w:szCs w:val="21"/>
          <w:lang w:val="es-MX"/>
        </w:rPr>
        <w:t>uvo</w:t>
      </w:r>
      <w:r w:rsidRPr="00EF2B54">
        <w:rPr>
          <w:rFonts w:ascii="Segoe UI" w:hAnsi="Segoe UI" w:cs="Segoe UI"/>
          <w:sz w:val="21"/>
          <w:szCs w:val="21"/>
          <w:lang w:val="es-MX"/>
        </w:rPr>
        <w:t xml:space="preserve"> un alcance temporal que abarc</w:t>
      </w:r>
      <w:r>
        <w:rPr>
          <w:rFonts w:ascii="Segoe UI" w:hAnsi="Segoe UI" w:cs="Segoe UI"/>
          <w:sz w:val="21"/>
          <w:szCs w:val="21"/>
          <w:lang w:val="es-MX"/>
        </w:rPr>
        <w:t>ó</w:t>
      </w:r>
      <w:r w:rsidRPr="00EF2B54">
        <w:rPr>
          <w:rFonts w:ascii="Segoe UI" w:hAnsi="Segoe UI" w:cs="Segoe UI"/>
          <w:sz w:val="21"/>
          <w:szCs w:val="21"/>
          <w:lang w:val="es-MX"/>
        </w:rPr>
        <w:t xml:space="preserve"> el período </w:t>
      </w:r>
      <w:r>
        <w:rPr>
          <w:rFonts w:ascii="Segoe UI" w:hAnsi="Segoe UI" w:cs="Segoe UI"/>
          <w:sz w:val="21"/>
          <w:szCs w:val="21"/>
          <w:lang w:val="es-MX"/>
        </w:rPr>
        <w:t xml:space="preserve">entre el inicio de la </w:t>
      </w:r>
      <w:r w:rsidRPr="00EF2B54">
        <w:rPr>
          <w:rFonts w:ascii="Segoe UI" w:hAnsi="Segoe UI" w:cs="Segoe UI"/>
          <w:sz w:val="21"/>
          <w:szCs w:val="21"/>
          <w:lang w:val="es-MX"/>
        </w:rPr>
        <w:t xml:space="preserve">ejecución del </w:t>
      </w:r>
      <w:r>
        <w:rPr>
          <w:rFonts w:ascii="Segoe UI" w:hAnsi="Segoe UI" w:cs="Segoe UI"/>
          <w:sz w:val="21"/>
          <w:szCs w:val="21"/>
          <w:lang w:val="es-MX"/>
        </w:rPr>
        <w:t>P</w:t>
      </w:r>
      <w:r w:rsidRPr="00EF2B54">
        <w:rPr>
          <w:rFonts w:ascii="Segoe UI" w:hAnsi="Segoe UI" w:cs="Segoe UI"/>
          <w:sz w:val="21"/>
          <w:szCs w:val="21"/>
          <w:lang w:val="es-MX"/>
        </w:rPr>
        <w:t xml:space="preserve">rograma </w:t>
      </w:r>
      <w:r>
        <w:rPr>
          <w:rFonts w:ascii="Segoe UI" w:hAnsi="Segoe UI" w:cs="Segoe UI"/>
          <w:sz w:val="21"/>
          <w:szCs w:val="21"/>
          <w:lang w:val="es-MX"/>
        </w:rPr>
        <w:t>y</w:t>
      </w:r>
      <w:r w:rsidRPr="00EF2B54">
        <w:rPr>
          <w:rFonts w:ascii="Segoe UI" w:hAnsi="Segoe UI" w:cs="Segoe UI"/>
          <w:sz w:val="21"/>
          <w:szCs w:val="21"/>
          <w:lang w:val="es-MX"/>
        </w:rPr>
        <w:t xml:space="preserve"> el </w:t>
      </w:r>
      <w:r>
        <w:rPr>
          <w:rFonts w:ascii="Segoe UI" w:hAnsi="Segoe UI" w:cs="Segoe UI"/>
          <w:sz w:val="21"/>
          <w:szCs w:val="21"/>
          <w:lang w:val="es-MX"/>
        </w:rPr>
        <w:t xml:space="preserve">final </w:t>
      </w:r>
      <w:r w:rsidRPr="00EF2B54">
        <w:rPr>
          <w:rFonts w:ascii="Segoe UI" w:hAnsi="Segoe UI" w:cs="Segoe UI"/>
          <w:sz w:val="21"/>
          <w:szCs w:val="21"/>
          <w:lang w:val="es-MX"/>
        </w:rPr>
        <w:t xml:space="preserve">del trabajo de campo, es decir, desde </w:t>
      </w:r>
      <w:r w:rsidR="00B77EB9">
        <w:rPr>
          <w:rFonts w:ascii="Segoe UI" w:hAnsi="Segoe UI" w:cs="Segoe UI"/>
          <w:sz w:val="21"/>
          <w:szCs w:val="21"/>
          <w:lang w:val="es-MX"/>
        </w:rPr>
        <w:t>noviembre</w:t>
      </w:r>
      <w:r w:rsidRPr="00EF2B54">
        <w:rPr>
          <w:rFonts w:ascii="Segoe UI" w:hAnsi="Segoe UI" w:cs="Segoe UI"/>
          <w:sz w:val="21"/>
          <w:szCs w:val="21"/>
          <w:lang w:val="es-MX"/>
        </w:rPr>
        <w:t xml:space="preserve"> de 20</w:t>
      </w:r>
      <w:r w:rsidR="00B77EB9">
        <w:rPr>
          <w:rFonts w:ascii="Segoe UI" w:hAnsi="Segoe UI" w:cs="Segoe UI"/>
          <w:sz w:val="21"/>
          <w:szCs w:val="21"/>
          <w:lang w:val="es-MX"/>
        </w:rPr>
        <w:t>19</w:t>
      </w:r>
      <w:r w:rsidRPr="00EF2B54">
        <w:rPr>
          <w:rFonts w:ascii="Segoe UI" w:hAnsi="Segoe UI" w:cs="Segoe UI"/>
          <w:sz w:val="21"/>
          <w:szCs w:val="21"/>
          <w:lang w:val="es-MX"/>
        </w:rPr>
        <w:t xml:space="preserve"> hasta noviembre de 202</w:t>
      </w:r>
      <w:r>
        <w:rPr>
          <w:rFonts w:ascii="Segoe UI" w:hAnsi="Segoe UI" w:cs="Segoe UI"/>
          <w:sz w:val="21"/>
          <w:szCs w:val="21"/>
          <w:lang w:val="es-MX"/>
        </w:rPr>
        <w:t>3</w:t>
      </w:r>
      <w:r w:rsidRPr="00EF2B54">
        <w:rPr>
          <w:rFonts w:ascii="Segoe UI" w:hAnsi="Segoe UI" w:cs="Segoe UI"/>
          <w:sz w:val="21"/>
          <w:szCs w:val="21"/>
          <w:lang w:val="es-MX"/>
        </w:rPr>
        <w:t xml:space="preserve">. </w:t>
      </w:r>
    </w:p>
    <w:p w14:paraId="30F39586" w14:textId="38B3E5C5" w:rsidR="00387647" w:rsidRPr="00387647" w:rsidRDefault="00387647" w:rsidP="00234D83">
      <w:pPr>
        <w:pStyle w:val="Prrafodelista"/>
        <w:numPr>
          <w:ilvl w:val="1"/>
          <w:numId w:val="7"/>
        </w:numPr>
        <w:spacing w:after="120" w:line="276" w:lineRule="auto"/>
        <w:ind w:left="0" w:hanging="518"/>
        <w:contextualSpacing w:val="0"/>
        <w:jc w:val="both"/>
        <w:rPr>
          <w:rFonts w:ascii="Segoe UI" w:hAnsi="Segoe UI" w:cs="Segoe UI"/>
          <w:sz w:val="21"/>
          <w:szCs w:val="21"/>
          <w:lang w:val="es-MX"/>
        </w:rPr>
      </w:pPr>
      <w:r w:rsidRPr="00EF2B54">
        <w:rPr>
          <w:rFonts w:ascii="Segoe UI" w:hAnsi="Segoe UI" w:cs="Segoe UI"/>
          <w:sz w:val="21"/>
          <w:szCs w:val="21"/>
          <w:lang w:val="es-MX"/>
        </w:rPr>
        <w:t xml:space="preserve">El alcance territorial </w:t>
      </w:r>
      <w:r>
        <w:rPr>
          <w:rFonts w:ascii="Segoe UI" w:hAnsi="Segoe UI" w:cs="Segoe UI"/>
          <w:sz w:val="21"/>
          <w:szCs w:val="21"/>
          <w:lang w:val="es-MX"/>
        </w:rPr>
        <w:t>fue</w:t>
      </w:r>
      <w:r w:rsidRPr="00EF2B54">
        <w:rPr>
          <w:rFonts w:ascii="Segoe UI" w:hAnsi="Segoe UI" w:cs="Segoe UI"/>
          <w:sz w:val="21"/>
          <w:szCs w:val="21"/>
          <w:lang w:val="es-MX"/>
        </w:rPr>
        <w:t xml:space="preserve"> nacional con actividades</w:t>
      </w:r>
      <w:r>
        <w:rPr>
          <w:rFonts w:ascii="Segoe UI" w:hAnsi="Segoe UI" w:cs="Segoe UI"/>
          <w:sz w:val="21"/>
          <w:szCs w:val="21"/>
          <w:lang w:val="es-MX"/>
        </w:rPr>
        <w:t xml:space="preserve"> de campo</w:t>
      </w:r>
      <w:r w:rsidRPr="00EF2B54">
        <w:rPr>
          <w:rFonts w:ascii="Segoe UI" w:hAnsi="Segoe UI" w:cs="Segoe UI"/>
          <w:sz w:val="21"/>
          <w:szCs w:val="21"/>
          <w:lang w:val="es-MX"/>
        </w:rPr>
        <w:t xml:space="preserve"> focalizadas en Montevideo. Institucionalmente se considerar</w:t>
      </w:r>
      <w:r>
        <w:rPr>
          <w:rFonts w:ascii="Segoe UI" w:hAnsi="Segoe UI" w:cs="Segoe UI"/>
          <w:sz w:val="21"/>
          <w:szCs w:val="21"/>
          <w:lang w:val="es-MX"/>
        </w:rPr>
        <w:t>o</w:t>
      </w:r>
      <w:r w:rsidRPr="00EF2B54">
        <w:rPr>
          <w:rFonts w:ascii="Segoe UI" w:hAnsi="Segoe UI" w:cs="Segoe UI"/>
          <w:sz w:val="21"/>
          <w:szCs w:val="21"/>
          <w:lang w:val="es-MX"/>
        </w:rPr>
        <w:t>n a los integrantes del equipo de Programa, funcionarios/as y autoridades del Ministerio del Ambiente y el Ministerio de Vivienda y Ordenamiento Territorial, personal de BID y personas de otras instituciones vincula</w:t>
      </w:r>
      <w:r>
        <w:rPr>
          <w:rFonts w:ascii="Segoe UI" w:hAnsi="Segoe UI" w:cs="Segoe UI"/>
          <w:sz w:val="21"/>
          <w:szCs w:val="21"/>
          <w:lang w:val="es-MX"/>
        </w:rPr>
        <w:t>das</w:t>
      </w:r>
      <w:r w:rsidRPr="00EF2B54">
        <w:rPr>
          <w:rFonts w:ascii="Segoe UI" w:hAnsi="Segoe UI" w:cs="Segoe UI"/>
          <w:sz w:val="21"/>
          <w:szCs w:val="21"/>
          <w:lang w:val="es-MX"/>
        </w:rPr>
        <w:t xml:space="preserve"> con el Programa</w:t>
      </w:r>
    </w:p>
    <w:p w14:paraId="64BD29E9" w14:textId="713C4A19" w:rsidR="0040220A" w:rsidRPr="00101C72" w:rsidRDefault="00867C09" w:rsidP="00101C72">
      <w:pPr>
        <w:pStyle w:val="Ttulo1"/>
        <w:spacing w:before="0" w:after="120"/>
        <w:rPr>
          <w:rFonts w:ascii="Segoe UI" w:hAnsi="Segoe UI" w:cs="Segoe UI"/>
          <w:b/>
          <w:bCs/>
          <w:color w:val="auto"/>
          <w:sz w:val="24"/>
          <w:szCs w:val="24"/>
          <w:lang w:val="es-MX"/>
        </w:rPr>
      </w:pPr>
      <w:bookmarkStart w:id="5" w:name="_Toc154141550"/>
      <w:r w:rsidRPr="00101C72">
        <w:rPr>
          <w:rFonts w:ascii="Segoe UI" w:hAnsi="Segoe UI" w:cs="Segoe UI"/>
          <w:b/>
          <w:bCs/>
          <w:color w:val="auto"/>
          <w:sz w:val="24"/>
          <w:szCs w:val="24"/>
          <w:lang w:val="es-MX"/>
        </w:rPr>
        <w:t>1</w:t>
      </w:r>
      <w:r w:rsidR="003C24CD" w:rsidRPr="00101C72">
        <w:rPr>
          <w:rFonts w:ascii="Segoe UI" w:hAnsi="Segoe UI" w:cs="Segoe UI"/>
          <w:b/>
          <w:bCs/>
          <w:color w:val="auto"/>
          <w:sz w:val="24"/>
          <w:szCs w:val="24"/>
          <w:lang w:val="es-MX"/>
        </w:rPr>
        <w:t>.</w:t>
      </w:r>
      <w:r w:rsidR="00387647">
        <w:rPr>
          <w:rFonts w:ascii="Segoe UI" w:hAnsi="Segoe UI" w:cs="Segoe UI"/>
          <w:b/>
          <w:bCs/>
          <w:color w:val="auto"/>
          <w:sz w:val="24"/>
          <w:szCs w:val="24"/>
          <w:lang w:val="es-MX"/>
        </w:rPr>
        <w:t>2</w:t>
      </w:r>
      <w:r w:rsidR="003C24CD" w:rsidRPr="00101C72">
        <w:rPr>
          <w:rFonts w:ascii="Segoe UI" w:hAnsi="Segoe UI" w:cs="Segoe UI"/>
          <w:b/>
          <w:bCs/>
          <w:color w:val="auto"/>
          <w:sz w:val="24"/>
          <w:szCs w:val="24"/>
          <w:lang w:val="es-MX"/>
        </w:rPr>
        <w:t xml:space="preserve"> </w:t>
      </w:r>
      <w:r w:rsidR="0040220A" w:rsidRPr="00101C72">
        <w:rPr>
          <w:rFonts w:ascii="Segoe UI" w:hAnsi="Segoe UI" w:cs="Segoe UI"/>
          <w:b/>
          <w:bCs/>
          <w:color w:val="auto"/>
          <w:sz w:val="24"/>
          <w:szCs w:val="24"/>
          <w:lang w:val="es-MX"/>
        </w:rPr>
        <w:t>Marco del Programa</w:t>
      </w:r>
      <w:bookmarkEnd w:id="5"/>
      <w:r w:rsidR="0040220A" w:rsidRPr="00101C72">
        <w:rPr>
          <w:rFonts w:ascii="Segoe UI" w:hAnsi="Segoe UI" w:cs="Segoe UI"/>
          <w:b/>
          <w:bCs/>
          <w:color w:val="auto"/>
          <w:sz w:val="24"/>
          <w:szCs w:val="24"/>
          <w:lang w:val="es-MX"/>
        </w:rPr>
        <w:t xml:space="preserve"> </w:t>
      </w:r>
    </w:p>
    <w:p w14:paraId="4F59D3DB" w14:textId="00612B22" w:rsidR="00F87AA5" w:rsidRPr="001F4CCE" w:rsidRDefault="00F87AA5" w:rsidP="00234D83">
      <w:pPr>
        <w:pStyle w:val="Prrafodelista"/>
        <w:numPr>
          <w:ilvl w:val="1"/>
          <w:numId w:val="7"/>
        </w:numPr>
        <w:spacing w:after="120" w:line="276" w:lineRule="auto"/>
        <w:ind w:left="0" w:hanging="518"/>
        <w:contextualSpacing w:val="0"/>
        <w:jc w:val="both"/>
        <w:rPr>
          <w:rFonts w:ascii="Segoe UI" w:hAnsi="Segoe UI" w:cs="Segoe UI"/>
          <w:sz w:val="21"/>
          <w:szCs w:val="21"/>
          <w:lang w:val="es-MX"/>
        </w:rPr>
      </w:pPr>
      <w:r w:rsidRPr="001F4CCE">
        <w:rPr>
          <w:rFonts w:ascii="Segoe UI" w:hAnsi="Segoe UI" w:cs="Segoe UI"/>
          <w:sz w:val="21"/>
          <w:szCs w:val="21"/>
          <w:lang w:val="es-MX"/>
        </w:rPr>
        <w:t>En 2019</w:t>
      </w:r>
      <w:r w:rsidR="00835F06" w:rsidRPr="001F4CCE">
        <w:rPr>
          <w:rFonts w:ascii="Segoe UI" w:hAnsi="Segoe UI" w:cs="Segoe UI"/>
          <w:sz w:val="21"/>
          <w:szCs w:val="21"/>
          <w:lang w:val="es-MX"/>
        </w:rPr>
        <w:t xml:space="preserve"> Uruguay aprobó el</w:t>
      </w:r>
      <w:r w:rsidRPr="001F4CCE">
        <w:rPr>
          <w:rFonts w:ascii="Segoe UI" w:hAnsi="Segoe UI" w:cs="Segoe UI"/>
          <w:sz w:val="21"/>
          <w:szCs w:val="21"/>
          <w:lang w:val="es-MX"/>
        </w:rPr>
        <w:t xml:space="preserve"> </w:t>
      </w:r>
      <w:bookmarkStart w:id="6" w:name="_Hlk154065116"/>
      <w:r w:rsidR="006200FB">
        <w:fldChar w:fldCharType="begin"/>
      </w:r>
      <w:r w:rsidR="006200FB">
        <w:instrText xml:space="preserve"> HYPERLINK "https://www.gub.uy/ministerio-ambiente/sites/ministerio-ambiente/files/documentos/publicaciones/Plan_Nacional_Ambiental_para_el_Desarrollo_Sostenible_.pdf" </w:instrText>
      </w:r>
      <w:r w:rsidR="006200FB">
        <w:fldChar w:fldCharType="separate"/>
      </w:r>
      <w:r w:rsidR="00835F06" w:rsidRPr="00193201">
        <w:rPr>
          <w:rStyle w:val="Hipervnculo"/>
          <w:rFonts w:ascii="Segoe UI" w:hAnsi="Segoe UI" w:cs="Segoe UI"/>
          <w:sz w:val="21"/>
          <w:szCs w:val="21"/>
          <w:lang w:val="es-MX"/>
        </w:rPr>
        <w:t>Plan Nacional Ambiental para el Desarrollo Sostenible</w:t>
      </w:r>
      <w:r w:rsidR="006200FB">
        <w:rPr>
          <w:rStyle w:val="Hipervnculo"/>
          <w:rFonts w:ascii="Segoe UI" w:hAnsi="Segoe UI" w:cs="Segoe UI"/>
          <w:sz w:val="21"/>
          <w:szCs w:val="21"/>
          <w:lang w:val="es-MX"/>
        </w:rPr>
        <w:fldChar w:fldCharType="end"/>
      </w:r>
      <w:bookmarkEnd w:id="6"/>
      <w:r w:rsidR="00835F06" w:rsidRPr="001F4CCE">
        <w:rPr>
          <w:rFonts w:ascii="Segoe UI" w:hAnsi="Segoe UI" w:cs="Segoe UI"/>
          <w:sz w:val="21"/>
          <w:szCs w:val="21"/>
          <w:lang w:val="es-MX"/>
        </w:rPr>
        <w:t xml:space="preserve"> (PN</w:t>
      </w:r>
      <w:r w:rsidR="005D0A5F">
        <w:rPr>
          <w:rFonts w:ascii="Segoe UI" w:hAnsi="Segoe UI" w:cs="Segoe UI"/>
          <w:sz w:val="21"/>
          <w:szCs w:val="21"/>
          <w:lang w:val="es-MX"/>
        </w:rPr>
        <w:t>A</w:t>
      </w:r>
      <w:r w:rsidR="00835F06" w:rsidRPr="001F4CCE">
        <w:rPr>
          <w:rFonts w:ascii="Segoe UI" w:hAnsi="Segoe UI" w:cs="Segoe UI"/>
          <w:sz w:val="21"/>
          <w:szCs w:val="21"/>
          <w:lang w:val="es-MX"/>
        </w:rPr>
        <w:t>DS). Instrumento estratégico que identifica los principales desafíos que tiene el país en materia ambiental para orientar las políticas y acciones en los próximos años</w:t>
      </w:r>
      <w:r w:rsidR="0092531A">
        <w:rPr>
          <w:rFonts w:ascii="Segoe UI" w:hAnsi="Segoe UI" w:cs="Segoe UI"/>
          <w:sz w:val="21"/>
          <w:szCs w:val="21"/>
          <w:lang w:val="es-MX"/>
        </w:rPr>
        <w:t xml:space="preserve">. </w:t>
      </w:r>
    </w:p>
    <w:p w14:paraId="5C641643" w14:textId="6DE87F44" w:rsidR="004C4A2A" w:rsidRPr="001F4CCE" w:rsidRDefault="00F87AA5" w:rsidP="00234D83">
      <w:pPr>
        <w:pStyle w:val="Prrafodelista"/>
        <w:numPr>
          <w:ilvl w:val="1"/>
          <w:numId w:val="7"/>
        </w:numPr>
        <w:spacing w:after="120" w:line="276" w:lineRule="auto"/>
        <w:ind w:left="0" w:hanging="518"/>
        <w:contextualSpacing w:val="0"/>
        <w:jc w:val="both"/>
        <w:rPr>
          <w:rFonts w:ascii="Segoe UI" w:hAnsi="Segoe UI" w:cs="Segoe UI"/>
          <w:sz w:val="21"/>
          <w:szCs w:val="21"/>
          <w:lang w:val="es-MX"/>
        </w:rPr>
      </w:pPr>
      <w:r w:rsidRPr="001F4CCE">
        <w:rPr>
          <w:rFonts w:ascii="Segoe UI" w:hAnsi="Segoe UI" w:cs="Segoe UI"/>
          <w:sz w:val="21"/>
          <w:szCs w:val="21"/>
          <w:lang w:val="es-MX"/>
        </w:rPr>
        <w:t>El PNADS</w:t>
      </w:r>
      <w:r w:rsidR="00835F06" w:rsidRPr="001F4CCE">
        <w:rPr>
          <w:rFonts w:ascii="Segoe UI" w:hAnsi="Segoe UI" w:cs="Segoe UI"/>
          <w:sz w:val="21"/>
          <w:szCs w:val="21"/>
          <w:lang w:val="es-MX"/>
        </w:rPr>
        <w:t xml:space="preserve"> establece </w:t>
      </w:r>
      <w:r w:rsidR="004C4A2A" w:rsidRPr="001F4CCE">
        <w:rPr>
          <w:rFonts w:ascii="Segoe UI" w:hAnsi="Segoe UI" w:cs="Segoe UI"/>
          <w:sz w:val="21"/>
          <w:szCs w:val="21"/>
          <w:lang w:val="es-MX"/>
        </w:rPr>
        <w:t>tres dimensiones</w:t>
      </w:r>
      <w:r w:rsidR="0007436B">
        <w:rPr>
          <w:rFonts w:ascii="Segoe UI" w:hAnsi="Segoe UI" w:cs="Segoe UI"/>
          <w:sz w:val="21"/>
          <w:szCs w:val="21"/>
          <w:lang w:val="es-MX"/>
        </w:rPr>
        <w:t xml:space="preserve"> estratégicas</w:t>
      </w:r>
      <w:r w:rsidR="004C4A2A" w:rsidRPr="001F4CCE">
        <w:rPr>
          <w:rFonts w:ascii="Segoe UI" w:hAnsi="Segoe UI" w:cs="Segoe UI"/>
          <w:sz w:val="21"/>
          <w:szCs w:val="21"/>
          <w:lang w:val="es-MX"/>
        </w:rPr>
        <w:t xml:space="preserve">: </w:t>
      </w:r>
      <w:r w:rsidR="004C4A2A" w:rsidRPr="001F4CCE">
        <w:rPr>
          <w:rFonts w:ascii="Segoe UI" w:hAnsi="Segoe UI" w:cs="Segoe UI"/>
          <w:b/>
          <w:bCs/>
          <w:sz w:val="21"/>
          <w:szCs w:val="21"/>
          <w:lang w:val="es-MX"/>
        </w:rPr>
        <w:t>i</w:t>
      </w:r>
      <w:r w:rsidR="00E82969" w:rsidRPr="001F4CCE">
        <w:rPr>
          <w:rFonts w:ascii="Segoe UI" w:hAnsi="Segoe UI" w:cs="Segoe UI"/>
          <w:b/>
          <w:bCs/>
          <w:sz w:val="21"/>
          <w:szCs w:val="21"/>
          <w:lang w:val="es-MX"/>
        </w:rPr>
        <w:t>.</w:t>
      </w:r>
      <w:r w:rsidR="00E82969" w:rsidRPr="001F4CCE">
        <w:rPr>
          <w:rFonts w:ascii="Segoe UI" w:hAnsi="Segoe UI" w:cs="Segoe UI"/>
          <w:sz w:val="21"/>
          <w:szCs w:val="21"/>
          <w:lang w:val="es-MX"/>
        </w:rPr>
        <w:t xml:space="preserve"> Ambiente</w:t>
      </w:r>
      <w:r w:rsidR="004C4A2A" w:rsidRPr="001F4CCE">
        <w:rPr>
          <w:rFonts w:ascii="Segoe UI" w:hAnsi="Segoe UI" w:cs="Segoe UI"/>
          <w:sz w:val="21"/>
          <w:szCs w:val="21"/>
          <w:lang w:val="es-MX"/>
        </w:rPr>
        <w:t xml:space="preserve"> sano para una buena calidad de vida; </w:t>
      </w:r>
      <w:r w:rsidR="004C4A2A" w:rsidRPr="001F4CCE">
        <w:rPr>
          <w:rFonts w:ascii="Segoe UI" w:hAnsi="Segoe UI" w:cs="Segoe UI"/>
          <w:b/>
          <w:bCs/>
          <w:sz w:val="21"/>
          <w:szCs w:val="21"/>
          <w:lang w:val="es-MX"/>
        </w:rPr>
        <w:t>ii.</w:t>
      </w:r>
      <w:r w:rsidR="004C4A2A" w:rsidRPr="001F4CCE">
        <w:rPr>
          <w:rFonts w:ascii="Segoe UI" w:hAnsi="Segoe UI" w:cs="Segoe UI"/>
          <w:sz w:val="21"/>
          <w:szCs w:val="21"/>
          <w:lang w:val="es-MX"/>
        </w:rPr>
        <w:t xml:space="preserve"> Promoción de actividades económicas y productivas sostenibles; y </w:t>
      </w:r>
      <w:r w:rsidR="004C4A2A" w:rsidRPr="001F4CCE">
        <w:rPr>
          <w:rFonts w:ascii="Segoe UI" w:hAnsi="Segoe UI" w:cs="Segoe UI"/>
          <w:b/>
          <w:bCs/>
          <w:sz w:val="21"/>
          <w:szCs w:val="21"/>
          <w:lang w:val="es-MX"/>
        </w:rPr>
        <w:t>iii.</w:t>
      </w:r>
      <w:r w:rsidR="004C4A2A" w:rsidRPr="001F4CCE">
        <w:rPr>
          <w:rFonts w:ascii="Segoe UI" w:hAnsi="Segoe UI" w:cs="Segoe UI"/>
          <w:sz w:val="21"/>
          <w:szCs w:val="21"/>
          <w:lang w:val="es-MX"/>
        </w:rPr>
        <w:t xml:space="preserve"> Gestión ciudadana ambiental</w:t>
      </w:r>
      <w:r w:rsidR="004C4A2A" w:rsidRPr="001F4CCE">
        <w:rPr>
          <w:rFonts w:ascii="Segoe UI" w:hAnsi="Segoe UI" w:cs="Segoe UI"/>
          <w:b/>
          <w:bCs/>
          <w:sz w:val="21"/>
          <w:szCs w:val="21"/>
          <w:lang w:val="es-MX"/>
        </w:rPr>
        <w:t xml:space="preserve">. </w:t>
      </w:r>
      <w:r w:rsidR="004C4A2A" w:rsidRPr="001F4CCE">
        <w:rPr>
          <w:rFonts w:ascii="Segoe UI" w:hAnsi="Segoe UI" w:cs="Segoe UI"/>
          <w:sz w:val="21"/>
          <w:szCs w:val="21"/>
          <w:lang w:val="es-MX"/>
        </w:rPr>
        <w:t>A cada dimensión se le asocian objetivos y a cada objetivo</w:t>
      </w:r>
      <w:r w:rsidR="0007436B">
        <w:rPr>
          <w:rFonts w:ascii="Segoe UI" w:hAnsi="Segoe UI" w:cs="Segoe UI"/>
          <w:sz w:val="21"/>
          <w:szCs w:val="21"/>
          <w:lang w:val="es-MX"/>
        </w:rPr>
        <w:t xml:space="preserve"> </w:t>
      </w:r>
      <w:r w:rsidR="004C4A2A" w:rsidRPr="001F4CCE">
        <w:rPr>
          <w:rFonts w:ascii="Segoe UI" w:hAnsi="Segoe UI" w:cs="Segoe UI"/>
          <w:sz w:val="21"/>
          <w:szCs w:val="21"/>
          <w:lang w:val="es-MX"/>
        </w:rPr>
        <w:t xml:space="preserve">metas a ser conseguidas al año 2030. </w:t>
      </w:r>
      <w:r w:rsidR="00EF0C06" w:rsidRPr="001F4CCE">
        <w:rPr>
          <w:rFonts w:ascii="Segoe UI" w:hAnsi="Segoe UI" w:cs="Segoe UI"/>
          <w:sz w:val="21"/>
          <w:szCs w:val="21"/>
          <w:lang w:val="es-MX"/>
        </w:rPr>
        <w:t xml:space="preserve"> </w:t>
      </w:r>
    </w:p>
    <w:p w14:paraId="1BF69950" w14:textId="0B67448C" w:rsidR="00C2226C" w:rsidRPr="001F4CCE" w:rsidRDefault="00C2226C" w:rsidP="00234D83">
      <w:pPr>
        <w:pStyle w:val="Prrafodelista"/>
        <w:numPr>
          <w:ilvl w:val="1"/>
          <w:numId w:val="7"/>
        </w:numPr>
        <w:spacing w:after="120" w:line="276" w:lineRule="auto"/>
        <w:ind w:left="0" w:hanging="518"/>
        <w:contextualSpacing w:val="0"/>
        <w:jc w:val="both"/>
        <w:rPr>
          <w:rFonts w:ascii="Segoe UI" w:hAnsi="Segoe UI" w:cs="Segoe UI"/>
          <w:sz w:val="21"/>
          <w:szCs w:val="21"/>
          <w:lang w:val="es-MX"/>
        </w:rPr>
      </w:pPr>
      <w:r w:rsidRPr="001F4CCE">
        <w:rPr>
          <w:rFonts w:ascii="Segoe UI" w:hAnsi="Segoe UI" w:cs="Segoe UI"/>
          <w:sz w:val="21"/>
          <w:szCs w:val="21"/>
          <w:lang w:val="es-MX"/>
        </w:rPr>
        <w:t xml:space="preserve">Una parte </w:t>
      </w:r>
      <w:r w:rsidR="00EF0C06" w:rsidRPr="001F4CCE">
        <w:rPr>
          <w:rFonts w:ascii="Segoe UI" w:hAnsi="Segoe UI" w:cs="Segoe UI"/>
          <w:sz w:val="21"/>
          <w:szCs w:val="21"/>
          <w:lang w:val="es-MX"/>
        </w:rPr>
        <w:t xml:space="preserve">importante </w:t>
      </w:r>
      <w:r w:rsidRPr="001F4CCE">
        <w:rPr>
          <w:rFonts w:ascii="Segoe UI" w:hAnsi="Segoe UI" w:cs="Segoe UI"/>
          <w:sz w:val="21"/>
          <w:szCs w:val="21"/>
          <w:lang w:val="es-MX"/>
        </w:rPr>
        <w:t xml:space="preserve">de los objetivos y las metas del </w:t>
      </w:r>
      <w:r w:rsidR="00690137" w:rsidRPr="001F4CCE">
        <w:rPr>
          <w:rFonts w:ascii="Segoe UI" w:hAnsi="Segoe UI" w:cs="Segoe UI"/>
          <w:sz w:val="21"/>
          <w:szCs w:val="21"/>
          <w:lang w:val="es-MX"/>
        </w:rPr>
        <w:t>PNADS</w:t>
      </w:r>
      <w:r w:rsidRPr="001F4CCE">
        <w:rPr>
          <w:rFonts w:ascii="Segoe UI" w:hAnsi="Segoe UI" w:cs="Segoe UI"/>
          <w:sz w:val="21"/>
          <w:szCs w:val="21"/>
          <w:lang w:val="es-MX"/>
        </w:rPr>
        <w:t xml:space="preserve"> son de fortalecimiento de las capacidades de la institucionalidad pública y </w:t>
      </w:r>
      <w:r w:rsidR="00EF0C06" w:rsidRPr="001F4CCE">
        <w:rPr>
          <w:rFonts w:ascii="Segoe UI" w:hAnsi="Segoe UI" w:cs="Segoe UI"/>
          <w:sz w:val="21"/>
          <w:szCs w:val="21"/>
          <w:lang w:val="es-MX"/>
        </w:rPr>
        <w:t>otra</w:t>
      </w:r>
      <w:r w:rsidR="00E82969">
        <w:rPr>
          <w:rFonts w:ascii="Segoe UI" w:hAnsi="Segoe UI" w:cs="Segoe UI"/>
          <w:sz w:val="21"/>
          <w:szCs w:val="21"/>
          <w:lang w:val="es-MX"/>
        </w:rPr>
        <w:t>s</w:t>
      </w:r>
      <w:r w:rsidR="00EF0C06" w:rsidRPr="001F4CCE">
        <w:rPr>
          <w:rFonts w:ascii="Segoe UI" w:hAnsi="Segoe UI" w:cs="Segoe UI"/>
          <w:sz w:val="21"/>
          <w:szCs w:val="21"/>
          <w:lang w:val="es-MX"/>
        </w:rPr>
        <w:t xml:space="preserve"> son de</w:t>
      </w:r>
      <w:r w:rsidRPr="001F4CCE">
        <w:rPr>
          <w:rFonts w:ascii="Segoe UI" w:hAnsi="Segoe UI" w:cs="Segoe UI"/>
          <w:sz w:val="21"/>
          <w:szCs w:val="21"/>
          <w:lang w:val="es-MX"/>
        </w:rPr>
        <w:t xml:space="preserve"> mejoramiento de parámetros ambientales</w:t>
      </w:r>
      <w:r w:rsidR="0092531A">
        <w:rPr>
          <w:rFonts w:ascii="Segoe UI" w:hAnsi="Segoe UI" w:cs="Segoe UI"/>
          <w:sz w:val="21"/>
          <w:szCs w:val="21"/>
          <w:lang w:val="es-MX"/>
        </w:rPr>
        <w:t xml:space="preserve">; ambas </w:t>
      </w:r>
      <w:r w:rsidRPr="001F4CCE">
        <w:rPr>
          <w:rFonts w:ascii="Segoe UI" w:hAnsi="Segoe UI" w:cs="Segoe UI"/>
          <w:sz w:val="21"/>
          <w:szCs w:val="21"/>
          <w:lang w:val="es-MX"/>
        </w:rPr>
        <w:t>requieren de instituciones fortalecidas</w:t>
      </w:r>
      <w:r w:rsidR="00EF0C06" w:rsidRPr="001F4CCE">
        <w:rPr>
          <w:rFonts w:ascii="Segoe UI" w:hAnsi="Segoe UI" w:cs="Segoe UI"/>
          <w:sz w:val="21"/>
          <w:szCs w:val="21"/>
          <w:lang w:val="es-MX"/>
        </w:rPr>
        <w:t xml:space="preserve"> para ser logrados. </w:t>
      </w:r>
      <w:r w:rsidRPr="001F4CCE">
        <w:rPr>
          <w:rFonts w:ascii="Segoe UI" w:hAnsi="Segoe UI" w:cs="Segoe UI"/>
          <w:sz w:val="21"/>
          <w:szCs w:val="21"/>
          <w:lang w:val="es-MX"/>
        </w:rPr>
        <w:t xml:space="preserve">  </w:t>
      </w:r>
    </w:p>
    <w:p w14:paraId="6B829C17" w14:textId="15050F75" w:rsidR="00EF0C06" w:rsidRPr="001F4CCE" w:rsidRDefault="00EF0C06" w:rsidP="00234D83">
      <w:pPr>
        <w:pStyle w:val="Prrafodelista"/>
        <w:numPr>
          <w:ilvl w:val="1"/>
          <w:numId w:val="7"/>
        </w:numPr>
        <w:spacing w:after="120" w:line="276" w:lineRule="auto"/>
        <w:ind w:left="0" w:hanging="518"/>
        <w:contextualSpacing w:val="0"/>
        <w:jc w:val="both"/>
        <w:rPr>
          <w:rFonts w:ascii="Segoe UI" w:hAnsi="Segoe UI" w:cs="Segoe UI"/>
          <w:sz w:val="21"/>
          <w:szCs w:val="21"/>
          <w:lang w:val="es-MX"/>
        </w:rPr>
      </w:pPr>
      <w:r w:rsidRPr="001F4CCE">
        <w:rPr>
          <w:rFonts w:ascii="Segoe UI" w:hAnsi="Segoe UI" w:cs="Segoe UI"/>
          <w:sz w:val="21"/>
          <w:szCs w:val="21"/>
          <w:lang w:val="es-MX"/>
        </w:rPr>
        <w:t>En el contexto de los desafíos que supone la implementación del Plan</w:t>
      </w:r>
      <w:r w:rsidR="002770B0" w:rsidRPr="001F4CCE">
        <w:rPr>
          <w:rFonts w:ascii="Segoe UI" w:hAnsi="Segoe UI" w:cs="Segoe UI"/>
          <w:sz w:val="21"/>
          <w:szCs w:val="21"/>
          <w:lang w:val="es-MX"/>
        </w:rPr>
        <w:t xml:space="preserve"> e</w:t>
      </w:r>
      <w:r w:rsidR="0092531A">
        <w:rPr>
          <w:rFonts w:ascii="Segoe UI" w:hAnsi="Segoe UI" w:cs="Segoe UI"/>
          <w:sz w:val="21"/>
          <w:szCs w:val="21"/>
          <w:lang w:val="es-MX"/>
        </w:rPr>
        <w:t>n</w:t>
      </w:r>
      <w:r w:rsidR="002770B0" w:rsidRPr="001F4CCE">
        <w:rPr>
          <w:rFonts w:ascii="Segoe UI" w:hAnsi="Segoe UI" w:cs="Segoe UI"/>
          <w:sz w:val="21"/>
          <w:szCs w:val="21"/>
          <w:lang w:val="es-MX"/>
        </w:rPr>
        <w:t xml:space="preserve"> general y de algunos de sus objetivos en particular</w:t>
      </w:r>
      <w:r w:rsidRPr="001F4CCE">
        <w:rPr>
          <w:rFonts w:ascii="Segoe UI" w:hAnsi="Segoe UI" w:cs="Segoe UI"/>
          <w:sz w:val="21"/>
          <w:szCs w:val="21"/>
          <w:lang w:val="es-MX"/>
        </w:rPr>
        <w:t xml:space="preserve">, fue formulado el “Programa de Fortalecimiento de la Gestión Ambiental del Ministerio de Ambiente” y solicitado al BID un préstamo para financiarlo. </w:t>
      </w:r>
    </w:p>
    <w:p w14:paraId="6B85FECE" w14:textId="343FC504" w:rsidR="003513DE" w:rsidRPr="001F4CCE" w:rsidRDefault="003513DE" w:rsidP="00234D83">
      <w:pPr>
        <w:pStyle w:val="Prrafodelista"/>
        <w:numPr>
          <w:ilvl w:val="1"/>
          <w:numId w:val="7"/>
        </w:numPr>
        <w:spacing w:after="120" w:line="276" w:lineRule="auto"/>
        <w:ind w:left="0" w:hanging="518"/>
        <w:contextualSpacing w:val="0"/>
        <w:jc w:val="both"/>
        <w:rPr>
          <w:rFonts w:ascii="Segoe UI" w:hAnsi="Segoe UI" w:cs="Segoe UI"/>
          <w:sz w:val="21"/>
          <w:szCs w:val="21"/>
          <w:lang w:val="es-MX"/>
        </w:rPr>
      </w:pPr>
      <w:r w:rsidRPr="001F4CCE">
        <w:rPr>
          <w:rFonts w:ascii="Segoe UI" w:hAnsi="Segoe UI" w:cs="Segoe UI"/>
          <w:sz w:val="21"/>
          <w:szCs w:val="21"/>
          <w:lang w:val="es-MX"/>
        </w:rPr>
        <w:t>El Programa cuenta</w:t>
      </w:r>
      <w:r w:rsidR="00EF0C06" w:rsidRPr="001F4CCE">
        <w:rPr>
          <w:rFonts w:ascii="Segoe UI" w:hAnsi="Segoe UI" w:cs="Segoe UI"/>
          <w:sz w:val="21"/>
          <w:szCs w:val="21"/>
          <w:lang w:val="es-MX"/>
        </w:rPr>
        <w:t xml:space="preserve"> una estrategia de intervención que busca como objetivo general</w:t>
      </w:r>
      <w:r w:rsidR="0007436B">
        <w:rPr>
          <w:rStyle w:val="Refdenotaalpie"/>
          <w:rFonts w:ascii="Segoe UI" w:hAnsi="Segoe UI" w:cs="Segoe UI"/>
          <w:sz w:val="21"/>
          <w:szCs w:val="21"/>
          <w:lang w:val="es-MX"/>
        </w:rPr>
        <w:footnoteReference w:id="1"/>
      </w:r>
      <w:r w:rsidRPr="001F4CCE">
        <w:rPr>
          <w:rFonts w:ascii="Segoe UI" w:hAnsi="Segoe UI" w:cs="Segoe UI"/>
          <w:sz w:val="21"/>
          <w:szCs w:val="21"/>
          <w:lang w:val="es-MX"/>
        </w:rPr>
        <w:t xml:space="preserve">: </w:t>
      </w:r>
    </w:p>
    <w:p w14:paraId="5737895D" w14:textId="31B5FEE2" w:rsidR="003513DE" w:rsidRPr="001F4CCE" w:rsidRDefault="00EF0C06" w:rsidP="0007436B">
      <w:pPr>
        <w:pStyle w:val="Prrafodelista"/>
        <w:ind w:left="567" w:right="707"/>
        <w:contextualSpacing w:val="0"/>
        <w:jc w:val="both"/>
        <w:rPr>
          <w:rFonts w:ascii="Segoe UI" w:hAnsi="Segoe UI" w:cs="Segoe UI"/>
          <w:sz w:val="21"/>
          <w:szCs w:val="21"/>
          <w:lang w:val="es-MX"/>
        </w:rPr>
      </w:pPr>
      <w:r w:rsidRPr="0007436B">
        <w:rPr>
          <w:rFonts w:ascii="Segoe UI" w:hAnsi="Segoe UI" w:cs="Segoe UI"/>
          <w:i/>
          <w:iCs/>
          <w:sz w:val="21"/>
          <w:szCs w:val="21"/>
          <w:lang w:val="es-MX"/>
        </w:rPr>
        <w:t>Contribuir a la mejora de la gestión de la calidad y sostenibilidad ambiental, a través del fortalecimiento del Ministerio de Ambiente (MA) en el marco del Plan Ambiental Nacional para el Desarrollo Sostenible y los planes de acción de cuenca</w:t>
      </w:r>
      <w:r w:rsidR="003513DE" w:rsidRPr="001F4CCE">
        <w:rPr>
          <w:rFonts w:ascii="Segoe UI" w:hAnsi="Segoe UI" w:cs="Segoe UI"/>
          <w:sz w:val="21"/>
          <w:szCs w:val="21"/>
          <w:lang w:val="es-MX"/>
        </w:rPr>
        <w:t>.</w:t>
      </w:r>
    </w:p>
    <w:p w14:paraId="1F4A43BD" w14:textId="77777777" w:rsidR="003513DE" w:rsidRPr="001F4CCE" w:rsidRDefault="002770B0" w:rsidP="00EF2B54">
      <w:pPr>
        <w:pStyle w:val="Prrafodelista"/>
        <w:ind w:left="0"/>
        <w:contextualSpacing w:val="0"/>
        <w:jc w:val="both"/>
        <w:rPr>
          <w:rFonts w:ascii="Segoe UI" w:hAnsi="Segoe UI" w:cs="Segoe UI"/>
          <w:sz w:val="21"/>
          <w:szCs w:val="21"/>
          <w:lang w:val="es-MX"/>
        </w:rPr>
      </w:pPr>
      <w:r w:rsidRPr="001F4CCE">
        <w:rPr>
          <w:rFonts w:ascii="Segoe UI" w:hAnsi="Segoe UI" w:cs="Segoe UI"/>
          <w:sz w:val="21"/>
          <w:szCs w:val="21"/>
          <w:lang w:val="es-MX"/>
        </w:rPr>
        <w:t xml:space="preserve">y como objetivos específicos: </w:t>
      </w:r>
    </w:p>
    <w:p w14:paraId="4DEB80DD" w14:textId="370B2059" w:rsidR="003513DE" w:rsidRPr="0007436B" w:rsidRDefault="002770B0" w:rsidP="0007436B">
      <w:pPr>
        <w:pStyle w:val="Prrafodelista"/>
        <w:ind w:left="851" w:right="707" w:hanging="283"/>
        <w:contextualSpacing w:val="0"/>
        <w:jc w:val="both"/>
        <w:rPr>
          <w:rFonts w:ascii="Segoe UI" w:hAnsi="Segoe UI" w:cs="Segoe UI"/>
          <w:i/>
          <w:iCs/>
          <w:sz w:val="21"/>
          <w:szCs w:val="21"/>
          <w:lang w:val="es-MX"/>
        </w:rPr>
      </w:pPr>
      <w:r w:rsidRPr="0007436B">
        <w:rPr>
          <w:rFonts w:ascii="Segoe UI" w:hAnsi="Segoe UI" w:cs="Segoe UI"/>
          <w:i/>
          <w:iCs/>
          <w:sz w:val="21"/>
          <w:szCs w:val="21"/>
          <w:lang w:val="es-MX"/>
        </w:rPr>
        <w:lastRenderedPageBreak/>
        <w:t>a.</w:t>
      </w:r>
      <w:r w:rsidRPr="0007436B">
        <w:rPr>
          <w:rFonts w:ascii="Segoe UI" w:hAnsi="Segoe UI" w:cs="Segoe UI"/>
          <w:b/>
          <w:bCs/>
          <w:i/>
          <w:iCs/>
          <w:sz w:val="21"/>
          <w:szCs w:val="21"/>
          <w:lang w:val="es-MX"/>
        </w:rPr>
        <w:t xml:space="preserve"> </w:t>
      </w:r>
      <w:r w:rsidRPr="0007436B">
        <w:rPr>
          <w:rFonts w:ascii="Segoe UI" w:hAnsi="Segoe UI" w:cs="Segoe UI"/>
          <w:i/>
          <w:iCs/>
          <w:sz w:val="21"/>
          <w:szCs w:val="21"/>
          <w:lang w:val="es-MX"/>
        </w:rPr>
        <w:t>Fortalecer las funciones de planificación estratégica, evaluación, control y monitoreo ambiental del Ministerio del Ambiente;</w:t>
      </w:r>
      <w:r w:rsidR="003513DE" w:rsidRPr="0007436B">
        <w:rPr>
          <w:rFonts w:ascii="Segoe UI" w:hAnsi="Segoe UI" w:cs="Segoe UI"/>
          <w:i/>
          <w:iCs/>
          <w:sz w:val="21"/>
          <w:szCs w:val="21"/>
          <w:lang w:val="es-MX"/>
        </w:rPr>
        <w:t xml:space="preserve"> y</w:t>
      </w:r>
      <w:r w:rsidRPr="0007436B">
        <w:rPr>
          <w:rFonts w:ascii="Segoe UI" w:hAnsi="Segoe UI" w:cs="Segoe UI"/>
          <w:i/>
          <w:iCs/>
          <w:sz w:val="21"/>
          <w:szCs w:val="21"/>
          <w:lang w:val="es-MX"/>
        </w:rPr>
        <w:t xml:space="preserve"> </w:t>
      </w:r>
    </w:p>
    <w:p w14:paraId="4C042D06" w14:textId="08C90EC4" w:rsidR="00EF0C06" w:rsidRPr="001F4CCE" w:rsidRDefault="002770B0" w:rsidP="0007436B">
      <w:pPr>
        <w:pStyle w:val="Prrafodelista"/>
        <w:ind w:left="851" w:right="707" w:hanging="283"/>
        <w:contextualSpacing w:val="0"/>
        <w:jc w:val="both"/>
        <w:rPr>
          <w:rFonts w:ascii="Segoe UI" w:hAnsi="Segoe UI" w:cs="Segoe UI"/>
          <w:sz w:val="21"/>
          <w:szCs w:val="21"/>
          <w:lang w:val="es-MX"/>
        </w:rPr>
      </w:pPr>
      <w:r w:rsidRPr="0007436B">
        <w:rPr>
          <w:rFonts w:ascii="Segoe UI" w:hAnsi="Segoe UI" w:cs="Segoe UI"/>
          <w:i/>
          <w:iCs/>
          <w:sz w:val="21"/>
          <w:szCs w:val="21"/>
          <w:lang w:val="es-MX"/>
        </w:rPr>
        <w:t>b. “Fortalecer la gestión integrada de cuencas prioritarias con énfasis en la disminución de cargas contaminantes de origen agropecuario</w:t>
      </w:r>
      <w:r w:rsidRPr="001F4CCE">
        <w:rPr>
          <w:rFonts w:ascii="Segoe UI" w:hAnsi="Segoe UI" w:cs="Segoe UI"/>
          <w:sz w:val="21"/>
          <w:szCs w:val="21"/>
          <w:lang w:val="es-MX"/>
        </w:rPr>
        <w:t>.</w:t>
      </w:r>
    </w:p>
    <w:p w14:paraId="37A364B4" w14:textId="7418AECF" w:rsidR="005C66C6" w:rsidRPr="001F4CCE" w:rsidRDefault="0092531A" w:rsidP="00234D83">
      <w:pPr>
        <w:pStyle w:val="Prrafodelista"/>
        <w:numPr>
          <w:ilvl w:val="1"/>
          <w:numId w:val="7"/>
        </w:numPr>
        <w:spacing w:after="120" w:line="276" w:lineRule="auto"/>
        <w:ind w:left="0" w:hanging="518"/>
        <w:contextualSpacing w:val="0"/>
        <w:jc w:val="both"/>
        <w:rPr>
          <w:rFonts w:ascii="Segoe UI" w:hAnsi="Segoe UI" w:cs="Segoe UI"/>
          <w:sz w:val="21"/>
          <w:szCs w:val="21"/>
          <w:lang w:val="es-MX"/>
        </w:rPr>
      </w:pPr>
      <w:r>
        <w:rPr>
          <w:rFonts w:ascii="Segoe UI" w:hAnsi="Segoe UI" w:cs="Segoe UI"/>
          <w:sz w:val="21"/>
          <w:szCs w:val="21"/>
          <w:lang w:val="es-MX"/>
        </w:rPr>
        <w:t>Los</w:t>
      </w:r>
      <w:r w:rsidR="003D3C62" w:rsidRPr="001F4CCE">
        <w:rPr>
          <w:rFonts w:ascii="Segoe UI" w:hAnsi="Segoe UI" w:cs="Segoe UI"/>
          <w:sz w:val="21"/>
          <w:szCs w:val="21"/>
          <w:lang w:val="es-MX"/>
        </w:rPr>
        <w:t xml:space="preserve"> propósito</w:t>
      </w:r>
      <w:r>
        <w:rPr>
          <w:rFonts w:ascii="Segoe UI" w:hAnsi="Segoe UI" w:cs="Segoe UI"/>
          <w:sz w:val="21"/>
          <w:szCs w:val="21"/>
          <w:lang w:val="es-MX"/>
        </w:rPr>
        <w:t>s</w:t>
      </w:r>
      <w:r w:rsidR="003D3C62" w:rsidRPr="001F4CCE">
        <w:rPr>
          <w:rFonts w:ascii="Segoe UI" w:hAnsi="Segoe UI" w:cs="Segoe UI"/>
          <w:sz w:val="21"/>
          <w:szCs w:val="21"/>
          <w:lang w:val="es-MX"/>
        </w:rPr>
        <w:t xml:space="preserve"> mencionado</w:t>
      </w:r>
      <w:r>
        <w:rPr>
          <w:rFonts w:ascii="Segoe UI" w:hAnsi="Segoe UI" w:cs="Segoe UI"/>
          <w:sz w:val="21"/>
          <w:szCs w:val="21"/>
          <w:lang w:val="es-MX"/>
        </w:rPr>
        <w:t>s</w:t>
      </w:r>
      <w:r w:rsidR="005C66C6" w:rsidRPr="001F4CCE">
        <w:rPr>
          <w:rFonts w:ascii="Segoe UI" w:hAnsi="Segoe UI" w:cs="Segoe UI"/>
          <w:sz w:val="21"/>
          <w:szCs w:val="21"/>
          <w:lang w:val="es-MX"/>
        </w:rPr>
        <w:t xml:space="preserve">, siguiendo la lógica de causal del Programa, debiera ser alcanzado </w:t>
      </w:r>
      <w:r>
        <w:rPr>
          <w:rFonts w:ascii="Segoe UI" w:hAnsi="Segoe UI" w:cs="Segoe UI"/>
          <w:sz w:val="21"/>
          <w:szCs w:val="21"/>
          <w:lang w:val="es-MX"/>
        </w:rPr>
        <w:t xml:space="preserve">a través </w:t>
      </w:r>
      <w:r w:rsidR="00D1502E">
        <w:rPr>
          <w:rFonts w:ascii="Segoe UI" w:hAnsi="Segoe UI" w:cs="Segoe UI"/>
          <w:sz w:val="21"/>
          <w:szCs w:val="21"/>
          <w:lang w:val="es-MX"/>
        </w:rPr>
        <w:t>del</w:t>
      </w:r>
      <w:r w:rsidR="005C66C6" w:rsidRPr="001F4CCE">
        <w:rPr>
          <w:rFonts w:ascii="Segoe UI" w:hAnsi="Segoe UI" w:cs="Segoe UI"/>
          <w:sz w:val="21"/>
          <w:szCs w:val="21"/>
          <w:lang w:val="es-MX"/>
        </w:rPr>
        <w:t xml:space="preserve"> </w:t>
      </w:r>
      <w:r w:rsidR="002770B0" w:rsidRPr="001F4CCE">
        <w:rPr>
          <w:rFonts w:ascii="Segoe UI" w:hAnsi="Segoe UI" w:cs="Segoe UI"/>
          <w:sz w:val="21"/>
          <w:szCs w:val="21"/>
          <w:lang w:val="es-MX"/>
        </w:rPr>
        <w:t>desarrollo de 2</w:t>
      </w:r>
      <w:r w:rsidR="00385442">
        <w:rPr>
          <w:rFonts w:ascii="Segoe UI" w:hAnsi="Segoe UI" w:cs="Segoe UI"/>
          <w:sz w:val="21"/>
          <w:szCs w:val="21"/>
          <w:lang w:val="es-MX"/>
        </w:rPr>
        <w:t>2</w:t>
      </w:r>
      <w:r w:rsidR="002770B0" w:rsidRPr="001F4CCE">
        <w:rPr>
          <w:rFonts w:ascii="Segoe UI" w:hAnsi="Segoe UI" w:cs="Segoe UI"/>
          <w:sz w:val="21"/>
          <w:szCs w:val="21"/>
          <w:lang w:val="es-MX"/>
        </w:rPr>
        <w:t xml:space="preserve"> productos</w:t>
      </w:r>
      <w:r w:rsidR="003D3C62" w:rsidRPr="001F4CCE">
        <w:rPr>
          <w:rFonts w:ascii="Segoe UI" w:hAnsi="Segoe UI" w:cs="Segoe UI"/>
          <w:sz w:val="21"/>
          <w:szCs w:val="21"/>
          <w:lang w:val="es-MX"/>
        </w:rPr>
        <w:t>,</w:t>
      </w:r>
      <w:r w:rsidR="002770B0" w:rsidRPr="001F4CCE">
        <w:rPr>
          <w:rFonts w:ascii="Segoe UI" w:hAnsi="Segoe UI" w:cs="Segoe UI"/>
          <w:sz w:val="21"/>
          <w:szCs w:val="21"/>
          <w:lang w:val="es-MX"/>
        </w:rPr>
        <w:t xml:space="preserve"> </w:t>
      </w:r>
      <w:r w:rsidR="003D3C62" w:rsidRPr="001F4CCE">
        <w:rPr>
          <w:rFonts w:ascii="Segoe UI" w:hAnsi="Segoe UI" w:cs="Segoe UI"/>
          <w:sz w:val="21"/>
          <w:szCs w:val="21"/>
          <w:lang w:val="es-MX"/>
        </w:rPr>
        <w:t xml:space="preserve">organizados en siete líneas de acción </w:t>
      </w:r>
      <w:r w:rsidR="002770B0" w:rsidRPr="001F4CCE">
        <w:rPr>
          <w:rFonts w:ascii="Segoe UI" w:hAnsi="Segoe UI" w:cs="Segoe UI"/>
          <w:sz w:val="21"/>
          <w:szCs w:val="21"/>
          <w:lang w:val="es-MX"/>
        </w:rPr>
        <w:t>asociad</w:t>
      </w:r>
      <w:r w:rsidR="003D3C62" w:rsidRPr="001F4CCE">
        <w:rPr>
          <w:rFonts w:ascii="Segoe UI" w:hAnsi="Segoe UI" w:cs="Segoe UI"/>
          <w:sz w:val="21"/>
          <w:szCs w:val="21"/>
          <w:lang w:val="es-MX"/>
        </w:rPr>
        <w:t>a</w:t>
      </w:r>
      <w:r w:rsidR="002770B0" w:rsidRPr="001F4CCE">
        <w:rPr>
          <w:rFonts w:ascii="Segoe UI" w:hAnsi="Segoe UI" w:cs="Segoe UI"/>
          <w:sz w:val="21"/>
          <w:szCs w:val="21"/>
          <w:lang w:val="es-MX"/>
        </w:rPr>
        <w:t>s a</w:t>
      </w:r>
      <w:r w:rsidR="003D3C62" w:rsidRPr="001F4CCE">
        <w:rPr>
          <w:rFonts w:ascii="Segoe UI" w:hAnsi="Segoe UI" w:cs="Segoe UI"/>
          <w:sz w:val="21"/>
          <w:szCs w:val="21"/>
          <w:lang w:val="es-MX"/>
        </w:rPr>
        <w:t xml:space="preserve"> </w:t>
      </w:r>
      <w:r w:rsidR="00D1502E">
        <w:rPr>
          <w:rFonts w:ascii="Segoe UI" w:hAnsi="Segoe UI" w:cs="Segoe UI"/>
          <w:sz w:val="21"/>
          <w:szCs w:val="21"/>
          <w:lang w:val="es-MX"/>
        </w:rPr>
        <w:t>c</w:t>
      </w:r>
      <w:r>
        <w:rPr>
          <w:rFonts w:ascii="Segoe UI" w:hAnsi="Segoe UI" w:cs="Segoe UI"/>
          <w:sz w:val="21"/>
          <w:szCs w:val="21"/>
          <w:lang w:val="es-MX"/>
        </w:rPr>
        <w:t>inco</w:t>
      </w:r>
      <w:r w:rsidR="00D1502E">
        <w:rPr>
          <w:rFonts w:ascii="Segoe UI" w:hAnsi="Segoe UI" w:cs="Segoe UI"/>
          <w:sz w:val="21"/>
          <w:szCs w:val="21"/>
          <w:lang w:val="es-MX"/>
        </w:rPr>
        <w:t xml:space="preserve"> resultados </w:t>
      </w:r>
      <w:r w:rsidR="002770B0" w:rsidRPr="001F4CCE">
        <w:rPr>
          <w:rFonts w:ascii="Segoe UI" w:hAnsi="Segoe UI" w:cs="Segoe UI"/>
          <w:sz w:val="21"/>
          <w:szCs w:val="21"/>
          <w:lang w:val="es-MX"/>
        </w:rPr>
        <w:t xml:space="preserve">(cuadro 2. Lógica de intervención del Programa) </w:t>
      </w:r>
    </w:p>
    <w:p w14:paraId="63A1F7D5" w14:textId="6A985E65" w:rsidR="002770B0" w:rsidRPr="001F4CCE" w:rsidRDefault="003513DE" w:rsidP="00234D83">
      <w:pPr>
        <w:pStyle w:val="Prrafodelista"/>
        <w:numPr>
          <w:ilvl w:val="1"/>
          <w:numId w:val="7"/>
        </w:numPr>
        <w:spacing w:after="120" w:line="276" w:lineRule="auto"/>
        <w:ind w:left="0" w:hanging="518"/>
        <w:contextualSpacing w:val="0"/>
        <w:jc w:val="both"/>
        <w:rPr>
          <w:rFonts w:ascii="Segoe UI" w:hAnsi="Segoe UI" w:cs="Segoe UI"/>
          <w:sz w:val="21"/>
          <w:szCs w:val="21"/>
          <w:lang w:val="es-MX"/>
        </w:rPr>
      </w:pPr>
      <w:r w:rsidRPr="001F4CCE">
        <w:rPr>
          <w:rFonts w:ascii="Segoe UI" w:hAnsi="Segoe UI" w:cs="Segoe UI"/>
          <w:sz w:val="21"/>
          <w:szCs w:val="21"/>
          <w:lang w:val="es-MX"/>
        </w:rPr>
        <w:t>El territorio de intervención</w:t>
      </w:r>
      <w:r w:rsidR="003D3C62" w:rsidRPr="001F4CCE">
        <w:rPr>
          <w:rFonts w:ascii="Segoe UI" w:hAnsi="Segoe UI" w:cs="Segoe UI"/>
          <w:sz w:val="21"/>
          <w:szCs w:val="21"/>
          <w:lang w:val="es-MX"/>
        </w:rPr>
        <w:t xml:space="preserve"> </w:t>
      </w:r>
      <w:r w:rsidRPr="001F4CCE">
        <w:rPr>
          <w:rFonts w:ascii="Segoe UI" w:hAnsi="Segoe UI" w:cs="Segoe UI"/>
          <w:sz w:val="21"/>
          <w:szCs w:val="21"/>
          <w:lang w:val="es-MX"/>
        </w:rPr>
        <w:t xml:space="preserve">es nacional para los </w:t>
      </w:r>
      <w:r w:rsidR="003D3C62" w:rsidRPr="001F4CCE">
        <w:rPr>
          <w:rFonts w:ascii="Segoe UI" w:hAnsi="Segoe UI" w:cs="Segoe UI"/>
          <w:sz w:val="21"/>
          <w:szCs w:val="21"/>
          <w:lang w:val="es-MX"/>
        </w:rPr>
        <w:t>productos de los dos objetivos</w:t>
      </w:r>
      <w:r w:rsidRPr="001F4CCE">
        <w:rPr>
          <w:rFonts w:ascii="Segoe UI" w:hAnsi="Segoe UI" w:cs="Segoe UI"/>
          <w:sz w:val="21"/>
          <w:szCs w:val="21"/>
          <w:lang w:val="es-MX"/>
        </w:rPr>
        <w:t xml:space="preserve">, con una priorización en las cuencas del Río Santa Lucía, Río Negro y Laguna de Sauce para la implementación del segundo. </w:t>
      </w:r>
    </w:p>
    <w:p w14:paraId="3A07E8E2" w14:textId="5C7DECAF" w:rsidR="002770B0" w:rsidRDefault="002770B0" w:rsidP="00EF2B54">
      <w:pPr>
        <w:spacing w:after="0"/>
        <w:rPr>
          <w:lang w:val="es-MX"/>
        </w:rPr>
      </w:pPr>
    </w:p>
    <w:p w14:paraId="65EDD375" w14:textId="6FD62032" w:rsidR="002770B0" w:rsidRDefault="002770B0" w:rsidP="005F105F">
      <w:pPr>
        <w:spacing w:after="0"/>
        <w:rPr>
          <w:lang w:val="es-MX"/>
        </w:rPr>
      </w:pPr>
    </w:p>
    <w:p w14:paraId="049DFF33" w14:textId="3C5403B2" w:rsidR="002770B0" w:rsidRDefault="002770B0" w:rsidP="005F105F">
      <w:pPr>
        <w:spacing w:after="0"/>
        <w:rPr>
          <w:lang w:val="es-MX"/>
        </w:rPr>
      </w:pPr>
    </w:p>
    <w:p w14:paraId="71B58CCB" w14:textId="77777777" w:rsidR="003513DE" w:rsidRDefault="003513DE" w:rsidP="005F105F">
      <w:pPr>
        <w:spacing w:after="0"/>
        <w:rPr>
          <w:lang w:val="es-MX"/>
        </w:rPr>
        <w:sectPr w:rsidR="003513DE" w:rsidSect="001F4CCE">
          <w:pgSz w:w="11906" w:h="16838" w:code="9"/>
          <w:pgMar w:top="1417" w:right="1701" w:bottom="1417" w:left="1701" w:header="708" w:footer="708" w:gutter="0"/>
          <w:cols w:space="708"/>
          <w:docGrid w:linePitch="360"/>
        </w:sectPr>
      </w:pPr>
    </w:p>
    <w:p w14:paraId="2CF54566" w14:textId="478799FB" w:rsidR="003513DE" w:rsidRPr="00E04C1C" w:rsidRDefault="003513DE" w:rsidP="004B6745">
      <w:pPr>
        <w:pStyle w:val="Descripcin"/>
        <w:keepNext/>
        <w:spacing w:after="120"/>
        <w:rPr>
          <w:rFonts w:ascii="Segoe UI" w:hAnsi="Segoe UI" w:cs="Segoe UI"/>
          <w:b/>
          <w:bCs/>
          <w:i w:val="0"/>
          <w:iCs w:val="0"/>
          <w:color w:val="auto"/>
          <w:sz w:val="21"/>
          <w:szCs w:val="21"/>
        </w:rPr>
      </w:pPr>
      <w:bookmarkStart w:id="7" w:name="_Toc154141697"/>
      <w:r w:rsidRPr="00E04C1C">
        <w:rPr>
          <w:rFonts w:ascii="Segoe UI" w:hAnsi="Segoe UI" w:cs="Segoe UI"/>
          <w:b/>
          <w:bCs/>
          <w:i w:val="0"/>
          <w:iCs w:val="0"/>
          <w:color w:val="auto"/>
          <w:sz w:val="21"/>
          <w:szCs w:val="21"/>
        </w:rPr>
        <w:lastRenderedPageBreak/>
        <w:t xml:space="preserve">Cuadro </w:t>
      </w:r>
      <w:r w:rsidRPr="00E04C1C">
        <w:rPr>
          <w:rFonts w:ascii="Segoe UI" w:hAnsi="Segoe UI" w:cs="Segoe UI"/>
          <w:b/>
          <w:bCs/>
          <w:i w:val="0"/>
          <w:iCs w:val="0"/>
          <w:color w:val="auto"/>
          <w:sz w:val="21"/>
          <w:szCs w:val="21"/>
        </w:rPr>
        <w:fldChar w:fldCharType="begin"/>
      </w:r>
      <w:r w:rsidRPr="00E04C1C">
        <w:rPr>
          <w:rFonts w:ascii="Segoe UI" w:hAnsi="Segoe UI" w:cs="Segoe UI"/>
          <w:b/>
          <w:bCs/>
          <w:i w:val="0"/>
          <w:iCs w:val="0"/>
          <w:color w:val="auto"/>
          <w:sz w:val="21"/>
          <w:szCs w:val="21"/>
        </w:rPr>
        <w:instrText xml:space="preserve"> SEQ Cuadro \* ARABIC </w:instrText>
      </w:r>
      <w:r w:rsidRPr="00E04C1C">
        <w:rPr>
          <w:rFonts w:ascii="Segoe UI" w:hAnsi="Segoe UI" w:cs="Segoe UI"/>
          <w:b/>
          <w:bCs/>
          <w:i w:val="0"/>
          <w:iCs w:val="0"/>
          <w:color w:val="auto"/>
          <w:sz w:val="21"/>
          <w:szCs w:val="21"/>
        </w:rPr>
        <w:fldChar w:fldCharType="separate"/>
      </w:r>
      <w:r w:rsidR="00CD167E">
        <w:rPr>
          <w:rFonts w:ascii="Segoe UI" w:hAnsi="Segoe UI" w:cs="Segoe UI"/>
          <w:b/>
          <w:bCs/>
          <w:i w:val="0"/>
          <w:iCs w:val="0"/>
          <w:noProof/>
          <w:color w:val="auto"/>
          <w:sz w:val="21"/>
          <w:szCs w:val="21"/>
        </w:rPr>
        <w:t>2</w:t>
      </w:r>
      <w:r w:rsidRPr="00E04C1C">
        <w:rPr>
          <w:rFonts w:ascii="Segoe UI" w:hAnsi="Segoe UI" w:cs="Segoe UI"/>
          <w:b/>
          <w:bCs/>
          <w:i w:val="0"/>
          <w:iCs w:val="0"/>
          <w:color w:val="auto"/>
          <w:sz w:val="21"/>
          <w:szCs w:val="21"/>
        </w:rPr>
        <w:fldChar w:fldCharType="end"/>
      </w:r>
      <w:r w:rsidRPr="00E04C1C">
        <w:rPr>
          <w:rFonts w:ascii="Segoe UI" w:hAnsi="Segoe UI" w:cs="Segoe UI"/>
          <w:b/>
          <w:bCs/>
          <w:i w:val="0"/>
          <w:iCs w:val="0"/>
          <w:color w:val="auto"/>
          <w:sz w:val="21"/>
          <w:szCs w:val="21"/>
        </w:rPr>
        <w:t>. Lógica de Intervención del Programa</w:t>
      </w:r>
      <w:bookmarkEnd w:id="7"/>
    </w:p>
    <w:tbl>
      <w:tblPr>
        <w:tblStyle w:val="Tablaconcuadrcula"/>
        <w:tblW w:w="8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54"/>
      </w:tblGrid>
      <w:tr w:rsidR="003513DE" w14:paraId="712D2837" w14:textId="77777777" w:rsidTr="004B6745">
        <w:trPr>
          <w:trHeight w:val="354"/>
          <w:jc w:val="center"/>
        </w:trPr>
        <w:tc>
          <w:tcPr>
            <w:tcW w:w="8500" w:type="dxa"/>
            <w:gridSpan w:val="2"/>
            <w:tcBorders>
              <w:bottom w:val="single" w:sz="4" w:space="0" w:color="auto"/>
            </w:tcBorders>
            <w:shd w:val="clear" w:color="auto" w:fill="FFFFFF" w:themeFill="background1"/>
            <w:vAlign w:val="center"/>
          </w:tcPr>
          <w:p w14:paraId="2DCB73FB" w14:textId="77777777" w:rsidR="003513DE" w:rsidRPr="004E0AD2" w:rsidRDefault="003513DE" w:rsidP="004B6745">
            <w:pPr>
              <w:ind w:left="-105"/>
              <w:rPr>
                <w:rFonts w:ascii="Segoe UI" w:hAnsi="Segoe UI" w:cs="Segoe UI"/>
                <w:b/>
                <w:bCs/>
                <w:sz w:val="16"/>
                <w:szCs w:val="16"/>
              </w:rPr>
            </w:pPr>
            <w:bookmarkStart w:id="8" w:name="_Hlk153523793"/>
            <w:r w:rsidRPr="004E0AD2">
              <w:rPr>
                <w:rFonts w:ascii="Segoe UI" w:hAnsi="Segoe UI" w:cs="Segoe UI"/>
                <w:b/>
                <w:bCs/>
                <w:sz w:val="20"/>
                <w:szCs w:val="20"/>
              </w:rPr>
              <w:t xml:space="preserve">Objetivo general </w:t>
            </w:r>
          </w:p>
        </w:tc>
      </w:tr>
      <w:tr w:rsidR="003513DE" w14:paraId="23944F7B" w14:textId="77777777" w:rsidTr="0033570D">
        <w:trPr>
          <w:trHeight w:val="806"/>
          <w:jc w:val="center"/>
        </w:trPr>
        <w:tc>
          <w:tcPr>
            <w:tcW w:w="8500" w:type="dxa"/>
            <w:gridSpan w:val="2"/>
            <w:tcBorders>
              <w:top w:val="single" w:sz="4" w:space="0" w:color="auto"/>
            </w:tcBorders>
          </w:tcPr>
          <w:p w14:paraId="6C6CC37C" w14:textId="3445E122" w:rsidR="003513DE" w:rsidRPr="004E0AD2" w:rsidRDefault="003513DE" w:rsidP="004B6745">
            <w:pPr>
              <w:ind w:left="-105"/>
              <w:jc w:val="both"/>
              <w:rPr>
                <w:rFonts w:ascii="Segoe UI" w:hAnsi="Segoe UI" w:cs="Segoe UI"/>
                <w:sz w:val="20"/>
                <w:szCs w:val="20"/>
              </w:rPr>
            </w:pPr>
            <w:bookmarkStart w:id="9" w:name="_Hlk148956448"/>
            <w:r w:rsidRPr="00CD35E7">
              <w:rPr>
                <w:rFonts w:ascii="Segoe UI" w:hAnsi="Segoe UI" w:cs="Segoe UI"/>
                <w:sz w:val="18"/>
                <w:szCs w:val="18"/>
              </w:rPr>
              <w:t>Contribuir a la mejora de la gestión de la calidad y sostenibilidad ambiental, a través del fortalecimiento del Ministerio de Ambiente en el marco del Plan Ambiental Nacional para el Desarrollo Sostenible y los planes de acción de cuenca.</w:t>
            </w:r>
          </w:p>
        </w:tc>
      </w:tr>
      <w:bookmarkEnd w:id="9"/>
      <w:tr w:rsidR="003513DE" w14:paraId="313374E1" w14:textId="77777777" w:rsidTr="004B6745">
        <w:trPr>
          <w:trHeight w:val="340"/>
          <w:jc w:val="center"/>
        </w:trPr>
        <w:tc>
          <w:tcPr>
            <w:tcW w:w="4246" w:type="dxa"/>
            <w:tcBorders>
              <w:bottom w:val="single" w:sz="4" w:space="0" w:color="auto"/>
            </w:tcBorders>
            <w:shd w:val="clear" w:color="auto" w:fill="FFFFFF" w:themeFill="background1"/>
            <w:vAlign w:val="center"/>
          </w:tcPr>
          <w:p w14:paraId="0BB9D6A9" w14:textId="77777777" w:rsidR="003513DE" w:rsidRPr="004E0AD2" w:rsidRDefault="003513DE" w:rsidP="004B6745">
            <w:pPr>
              <w:ind w:left="-105"/>
              <w:rPr>
                <w:rFonts w:ascii="Segoe UI" w:hAnsi="Segoe UI" w:cs="Segoe UI"/>
                <w:b/>
                <w:bCs/>
                <w:sz w:val="20"/>
                <w:szCs w:val="20"/>
              </w:rPr>
            </w:pPr>
            <w:r w:rsidRPr="004E0AD2">
              <w:rPr>
                <w:rFonts w:ascii="Segoe UI" w:hAnsi="Segoe UI" w:cs="Segoe UI"/>
                <w:b/>
                <w:bCs/>
                <w:sz w:val="20"/>
                <w:szCs w:val="20"/>
              </w:rPr>
              <w:t>Objetivo específico 1</w:t>
            </w:r>
          </w:p>
        </w:tc>
        <w:tc>
          <w:tcPr>
            <w:tcW w:w="4254" w:type="dxa"/>
            <w:tcBorders>
              <w:bottom w:val="single" w:sz="4" w:space="0" w:color="auto"/>
            </w:tcBorders>
            <w:shd w:val="clear" w:color="auto" w:fill="FFFFFF" w:themeFill="background1"/>
            <w:vAlign w:val="center"/>
          </w:tcPr>
          <w:p w14:paraId="736CD4FA" w14:textId="77777777" w:rsidR="003513DE" w:rsidRPr="004E0AD2" w:rsidRDefault="003513DE" w:rsidP="004B6745">
            <w:pPr>
              <w:ind w:left="-97" w:firstLine="97"/>
              <w:rPr>
                <w:rFonts w:ascii="Segoe UI" w:hAnsi="Segoe UI" w:cs="Segoe UI"/>
                <w:b/>
                <w:bCs/>
                <w:sz w:val="20"/>
                <w:szCs w:val="20"/>
              </w:rPr>
            </w:pPr>
            <w:r w:rsidRPr="004E0AD2">
              <w:rPr>
                <w:rFonts w:ascii="Segoe UI" w:hAnsi="Segoe UI" w:cs="Segoe UI"/>
                <w:b/>
                <w:bCs/>
                <w:sz w:val="20"/>
                <w:szCs w:val="20"/>
              </w:rPr>
              <w:t>Objetivo específico 2</w:t>
            </w:r>
          </w:p>
        </w:tc>
      </w:tr>
      <w:tr w:rsidR="003513DE" w14:paraId="12120BFC" w14:textId="77777777" w:rsidTr="00E50A27">
        <w:trPr>
          <w:trHeight w:val="213"/>
          <w:jc w:val="center"/>
        </w:trPr>
        <w:tc>
          <w:tcPr>
            <w:tcW w:w="4246" w:type="dxa"/>
            <w:tcBorders>
              <w:top w:val="single" w:sz="4" w:space="0" w:color="auto"/>
              <w:right w:val="single" w:sz="4" w:space="0" w:color="auto"/>
            </w:tcBorders>
          </w:tcPr>
          <w:p w14:paraId="1E17B189" w14:textId="77777777" w:rsidR="003513DE" w:rsidRPr="004E0AD2" w:rsidRDefault="003513DE" w:rsidP="004B6745">
            <w:pPr>
              <w:ind w:left="-105"/>
              <w:jc w:val="both"/>
              <w:rPr>
                <w:rFonts w:ascii="Segoe UI" w:hAnsi="Segoe UI" w:cs="Segoe UI"/>
                <w:sz w:val="18"/>
                <w:szCs w:val="18"/>
              </w:rPr>
            </w:pPr>
            <w:bookmarkStart w:id="10" w:name="_Hlk148958616"/>
            <w:r w:rsidRPr="004E0AD2">
              <w:rPr>
                <w:rFonts w:ascii="Segoe UI" w:hAnsi="Segoe UI" w:cs="Segoe UI"/>
                <w:sz w:val="18"/>
                <w:szCs w:val="18"/>
              </w:rPr>
              <w:t>Fortalecer las funciones de planificación estratégica, evaluación, control y monitoreo ambiental del MA</w:t>
            </w:r>
            <w:r>
              <w:rPr>
                <w:rFonts w:ascii="Segoe UI" w:hAnsi="Segoe UI" w:cs="Segoe UI"/>
                <w:sz w:val="18"/>
                <w:szCs w:val="18"/>
              </w:rPr>
              <w:t>.</w:t>
            </w:r>
          </w:p>
        </w:tc>
        <w:tc>
          <w:tcPr>
            <w:tcW w:w="4254" w:type="dxa"/>
            <w:tcBorders>
              <w:top w:val="single" w:sz="4" w:space="0" w:color="auto"/>
              <w:left w:val="single" w:sz="4" w:space="0" w:color="auto"/>
            </w:tcBorders>
          </w:tcPr>
          <w:p w14:paraId="0E02876D" w14:textId="77777777" w:rsidR="003513DE" w:rsidRPr="004E0AD2" w:rsidRDefault="003513DE" w:rsidP="004B6745">
            <w:pPr>
              <w:ind w:right="-120"/>
              <w:jc w:val="both"/>
              <w:rPr>
                <w:rFonts w:ascii="Segoe UI" w:hAnsi="Segoe UI" w:cs="Segoe UI"/>
                <w:sz w:val="18"/>
                <w:szCs w:val="18"/>
              </w:rPr>
            </w:pPr>
            <w:r w:rsidRPr="004E0AD2">
              <w:rPr>
                <w:rFonts w:ascii="Segoe UI" w:hAnsi="Segoe UI" w:cs="Segoe UI"/>
                <w:sz w:val="18"/>
                <w:szCs w:val="18"/>
              </w:rPr>
              <w:t>Fortalecer la gestión integrada de cuencas prioritarias con énfasis en la disminución de cargas contaminantes de origen agropecuario.</w:t>
            </w:r>
          </w:p>
        </w:tc>
      </w:tr>
      <w:tr w:rsidR="0033570D" w14:paraId="57238CE1" w14:textId="77777777" w:rsidTr="0033570D">
        <w:trPr>
          <w:trHeight w:val="80"/>
          <w:jc w:val="center"/>
        </w:trPr>
        <w:tc>
          <w:tcPr>
            <w:tcW w:w="4246" w:type="dxa"/>
            <w:tcBorders>
              <w:bottom w:val="single" w:sz="4" w:space="0" w:color="auto"/>
            </w:tcBorders>
          </w:tcPr>
          <w:p w14:paraId="049BD540" w14:textId="1D5CC609" w:rsidR="0033570D" w:rsidRPr="0033570D" w:rsidRDefault="0033570D" w:rsidP="0033570D">
            <w:pPr>
              <w:ind w:left="-105"/>
              <w:jc w:val="both"/>
              <w:rPr>
                <w:rFonts w:ascii="Segoe UI" w:hAnsi="Segoe UI" w:cs="Segoe UI"/>
                <w:b/>
                <w:bCs/>
                <w:sz w:val="16"/>
                <w:szCs w:val="16"/>
              </w:rPr>
            </w:pPr>
            <w:r w:rsidRPr="0033570D">
              <w:rPr>
                <w:rFonts w:ascii="Segoe UI" w:hAnsi="Segoe UI" w:cs="Segoe UI"/>
                <w:b/>
                <w:bCs/>
                <w:sz w:val="20"/>
                <w:szCs w:val="20"/>
              </w:rPr>
              <w:t>Resultados</w:t>
            </w:r>
          </w:p>
        </w:tc>
        <w:tc>
          <w:tcPr>
            <w:tcW w:w="4254" w:type="dxa"/>
            <w:tcBorders>
              <w:bottom w:val="single" w:sz="4" w:space="0" w:color="auto"/>
            </w:tcBorders>
          </w:tcPr>
          <w:p w14:paraId="6950ADAC" w14:textId="77777777" w:rsidR="0033570D" w:rsidRPr="0033570D" w:rsidRDefault="0033570D" w:rsidP="0033570D">
            <w:pPr>
              <w:ind w:right="-120"/>
              <w:jc w:val="both"/>
              <w:rPr>
                <w:rFonts w:ascii="Segoe UI" w:hAnsi="Segoe UI" w:cs="Segoe UI"/>
                <w:b/>
                <w:bCs/>
                <w:sz w:val="16"/>
                <w:szCs w:val="16"/>
              </w:rPr>
            </w:pPr>
          </w:p>
        </w:tc>
      </w:tr>
      <w:tr w:rsidR="0033570D" w14:paraId="620C5219" w14:textId="77777777" w:rsidTr="0089419F">
        <w:trPr>
          <w:trHeight w:val="1346"/>
          <w:jc w:val="center"/>
        </w:trPr>
        <w:tc>
          <w:tcPr>
            <w:tcW w:w="4246" w:type="dxa"/>
            <w:tcBorders>
              <w:top w:val="single" w:sz="4" w:space="0" w:color="auto"/>
              <w:right w:val="single" w:sz="4" w:space="0" w:color="auto"/>
            </w:tcBorders>
          </w:tcPr>
          <w:p w14:paraId="607FBB9A" w14:textId="45007998" w:rsidR="0089419F" w:rsidRPr="0089419F" w:rsidRDefault="0089419F" w:rsidP="0089419F">
            <w:pPr>
              <w:ind w:left="-105"/>
              <w:jc w:val="both"/>
              <w:rPr>
                <w:rFonts w:ascii="Segoe UI" w:hAnsi="Segoe UI" w:cs="Segoe UI"/>
                <w:b/>
                <w:bCs/>
                <w:sz w:val="16"/>
                <w:szCs w:val="16"/>
              </w:rPr>
            </w:pPr>
            <w:r w:rsidRPr="0089419F">
              <w:rPr>
                <w:rFonts w:ascii="Segoe UI" w:hAnsi="Segoe UI" w:cs="Segoe UI"/>
                <w:b/>
                <w:bCs/>
                <w:sz w:val="16"/>
                <w:szCs w:val="16"/>
              </w:rPr>
              <w:t xml:space="preserve">Resultado 1.1 </w:t>
            </w:r>
            <w:r w:rsidRPr="0089419F">
              <w:rPr>
                <w:rFonts w:ascii="Segoe UI" w:hAnsi="Segoe UI" w:cs="Segoe UI"/>
                <w:sz w:val="16"/>
                <w:szCs w:val="16"/>
              </w:rPr>
              <w:t>Mejora de la calidad y disponibilidad de la información ambiental para la toma de decisiones estratégicas</w:t>
            </w:r>
          </w:p>
          <w:p w14:paraId="1F4CEF85" w14:textId="77777777" w:rsidR="0089419F" w:rsidRPr="0089419F" w:rsidRDefault="0089419F" w:rsidP="0089419F">
            <w:pPr>
              <w:ind w:left="-105"/>
              <w:jc w:val="both"/>
              <w:rPr>
                <w:rFonts w:ascii="Segoe UI" w:hAnsi="Segoe UI" w:cs="Segoe UI"/>
                <w:sz w:val="16"/>
                <w:szCs w:val="16"/>
              </w:rPr>
            </w:pPr>
            <w:r w:rsidRPr="0089419F">
              <w:rPr>
                <w:rFonts w:ascii="Segoe UI" w:hAnsi="Segoe UI" w:cs="Segoe UI"/>
                <w:b/>
                <w:bCs/>
                <w:sz w:val="16"/>
                <w:szCs w:val="16"/>
              </w:rPr>
              <w:t xml:space="preserve">Resultado 1.2. </w:t>
            </w:r>
            <w:r w:rsidRPr="0089419F">
              <w:rPr>
                <w:rFonts w:ascii="Segoe UI" w:hAnsi="Segoe UI" w:cs="Segoe UI"/>
                <w:sz w:val="16"/>
                <w:szCs w:val="16"/>
              </w:rPr>
              <w:t>Mejora de la sustentabilidad de los servicios de gestión ambiental</w:t>
            </w:r>
          </w:p>
          <w:p w14:paraId="1DCA6597" w14:textId="3E45A5CB" w:rsidR="0033570D" w:rsidRPr="0033570D" w:rsidRDefault="0089419F" w:rsidP="0089419F">
            <w:pPr>
              <w:ind w:left="-105"/>
              <w:jc w:val="both"/>
              <w:rPr>
                <w:rFonts w:ascii="Segoe UI" w:hAnsi="Segoe UI" w:cs="Segoe UI"/>
                <w:b/>
                <w:bCs/>
                <w:sz w:val="18"/>
                <w:szCs w:val="18"/>
              </w:rPr>
            </w:pPr>
            <w:r w:rsidRPr="0089419F">
              <w:rPr>
                <w:rFonts w:ascii="Segoe UI" w:hAnsi="Segoe UI" w:cs="Segoe UI"/>
                <w:b/>
                <w:bCs/>
                <w:sz w:val="16"/>
                <w:szCs w:val="16"/>
              </w:rPr>
              <w:t xml:space="preserve">Resultado 1.3 </w:t>
            </w:r>
            <w:r w:rsidRPr="0089419F">
              <w:rPr>
                <w:rFonts w:ascii="Segoe UI" w:hAnsi="Segoe UI" w:cs="Segoe UI"/>
                <w:sz w:val="16"/>
                <w:szCs w:val="16"/>
              </w:rPr>
              <w:t>Incremento de la eficacia en las funciones de control y evaluación</w:t>
            </w:r>
          </w:p>
        </w:tc>
        <w:tc>
          <w:tcPr>
            <w:tcW w:w="4254" w:type="dxa"/>
            <w:tcBorders>
              <w:top w:val="single" w:sz="4" w:space="0" w:color="auto"/>
              <w:left w:val="single" w:sz="4" w:space="0" w:color="auto"/>
            </w:tcBorders>
          </w:tcPr>
          <w:p w14:paraId="43F5BA7F" w14:textId="77777777" w:rsidR="0089419F" w:rsidRDefault="0089419F" w:rsidP="0089419F">
            <w:pPr>
              <w:ind w:left="-105"/>
              <w:jc w:val="both"/>
              <w:rPr>
                <w:rFonts w:ascii="Segoe UI" w:hAnsi="Segoe UI" w:cs="Segoe UI"/>
                <w:b/>
                <w:bCs/>
                <w:sz w:val="16"/>
                <w:szCs w:val="16"/>
              </w:rPr>
            </w:pPr>
            <w:r w:rsidRPr="0089419F">
              <w:rPr>
                <w:rFonts w:ascii="Segoe UI" w:hAnsi="Segoe UI" w:cs="Segoe UI"/>
                <w:b/>
                <w:bCs/>
                <w:sz w:val="16"/>
                <w:szCs w:val="16"/>
              </w:rPr>
              <w:t xml:space="preserve">Resultados 2.1. </w:t>
            </w:r>
            <w:r w:rsidRPr="0089419F">
              <w:rPr>
                <w:rFonts w:ascii="Segoe UI" w:hAnsi="Segoe UI" w:cs="Segoe UI"/>
                <w:sz w:val="16"/>
                <w:szCs w:val="16"/>
              </w:rPr>
              <w:t>Reducción en las cargas contaminantes de origen difuso en cuencas prioritarias</w:t>
            </w:r>
          </w:p>
          <w:p w14:paraId="78A80D1F" w14:textId="629D348C" w:rsidR="0033570D" w:rsidRPr="0089419F" w:rsidRDefault="0089419F" w:rsidP="0089419F">
            <w:pPr>
              <w:ind w:left="-105"/>
              <w:jc w:val="both"/>
              <w:rPr>
                <w:rFonts w:ascii="Segoe UI" w:hAnsi="Segoe UI" w:cs="Segoe UI"/>
                <w:b/>
                <w:bCs/>
                <w:sz w:val="16"/>
                <w:szCs w:val="16"/>
              </w:rPr>
            </w:pPr>
            <w:r w:rsidRPr="0089419F">
              <w:rPr>
                <w:rFonts w:ascii="Segoe UI" w:hAnsi="Segoe UI" w:cs="Segoe UI"/>
                <w:b/>
                <w:bCs/>
                <w:sz w:val="16"/>
                <w:szCs w:val="16"/>
              </w:rPr>
              <w:t xml:space="preserve">Resultado 2.2. </w:t>
            </w:r>
            <w:r w:rsidRPr="0089419F">
              <w:rPr>
                <w:rFonts w:ascii="Segoe UI" w:hAnsi="Segoe UI" w:cs="Segoe UI"/>
                <w:sz w:val="16"/>
                <w:szCs w:val="16"/>
              </w:rPr>
              <w:t>Generación de herramientas para la promoción de prácticas sostenible</w:t>
            </w:r>
          </w:p>
        </w:tc>
      </w:tr>
      <w:bookmarkEnd w:id="10"/>
      <w:tr w:rsidR="003513DE" w14:paraId="3250AA9A" w14:textId="77777777" w:rsidTr="004B6745">
        <w:trPr>
          <w:trHeight w:val="367"/>
          <w:jc w:val="center"/>
        </w:trPr>
        <w:tc>
          <w:tcPr>
            <w:tcW w:w="8500" w:type="dxa"/>
            <w:gridSpan w:val="2"/>
            <w:tcBorders>
              <w:bottom w:val="single" w:sz="4" w:space="0" w:color="auto"/>
            </w:tcBorders>
            <w:shd w:val="clear" w:color="auto" w:fill="FFFFFF" w:themeFill="background1"/>
            <w:vAlign w:val="center"/>
          </w:tcPr>
          <w:p w14:paraId="59627C8A" w14:textId="19331DAD" w:rsidR="003513DE" w:rsidRPr="004E0AD2" w:rsidRDefault="002E2071" w:rsidP="004B6745">
            <w:pPr>
              <w:ind w:left="-105"/>
              <w:rPr>
                <w:rFonts w:ascii="Segoe UI" w:hAnsi="Segoe UI" w:cs="Segoe UI"/>
                <w:sz w:val="16"/>
                <w:szCs w:val="16"/>
              </w:rPr>
            </w:pPr>
            <w:r>
              <w:rPr>
                <w:rFonts w:ascii="Segoe UI" w:hAnsi="Segoe UI" w:cs="Segoe UI"/>
                <w:b/>
                <w:bCs/>
                <w:sz w:val="20"/>
                <w:szCs w:val="20"/>
              </w:rPr>
              <w:t>Líneas de acción y p</w:t>
            </w:r>
            <w:r w:rsidR="003513DE" w:rsidRPr="004E0AD2">
              <w:rPr>
                <w:rFonts w:ascii="Segoe UI" w:hAnsi="Segoe UI" w:cs="Segoe UI"/>
                <w:b/>
                <w:bCs/>
                <w:sz w:val="20"/>
                <w:szCs w:val="20"/>
              </w:rPr>
              <w:t xml:space="preserve">roductos </w:t>
            </w:r>
          </w:p>
        </w:tc>
      </w:tr>
      <w:tr w:rsidR="003513DE" w:rsidRPr="0033570D" w14:paraId="6FCCF581" w14:textId="77777777" w:rsidTr="0033570D">
        <w:trPr>
          <w:trHeight w:val="9285"/>
          <w:jc w:val="center"/>
        </w:trPr>
        <w:tc>
          <w:tcPr>
            <w:tcW w:w="4246" w:type="dxa"/>
            <w:tcBorders>
              <w:top w:val="single" w:sz="4" w:space="0" w:color="auto"/>
              <w:bottom w:val="single" w:sz="4" w:space="0" w:color="auto"/>
              <w:right w:val="single" w:sz="4" w:space="0" w:color="auto"/>
            </w:tcBorders>
            <w:shd w:val="clear" w:color="auto" w:fill="FFFFFF" w:themeFill="background1"/>
          </w:tcPr>
          <w:p w14:paraId="5BADA212" w14:textId="64730108" w:rsidR="003513DE" w:rsidRPr="0033570D" w:rsidRDefault="003513DE" w:rsidP="004B6745">
            <w:pPr>
              <w:spacing w:after="80"/>
              <w:ind w:left="-105"/>
              <w:jc w:val="both"/>
              <w:rPr>
                <w:rFonts w:ascii="Segoe UI" w:hAnsi="Segoe UI" w:cs="Segoe UI"/>
                <w:b/>
                <w:bCs/>
                <w:sz w:val="14"/>
                <w:szCs w:val="14"/>
              </w:rPr>
            </w:pPr>
            <w:r w:rsidRPr="0033570D">
              <w:rPr>
                <w:rFonts w:ascii="Segoe UI" w:hAnsi="Segoe UI" w:cs="Segoe UI"/>
                <w:b/>
                <w:bCs/>
                <w:sz w:val="14"/>
                <w:szCs w:val="14"/>
              </w:rPr>
              <w:t>Línea de Acción</w:t>
            </w:r>
            <w:r w:rsidR="003D3C62" w:rsidRPr="0033570D">
              <w:rPr>
                <w:rFonts w:ascii="Segoe UI" w:hAnsi="Segoe UI" w:cs="Segoe UI"/>
                <w:b/>
                <w:bCs/>
                <w:sz w:val="14"/>
                <w:szCs w:val="14"/>
              </w:rPr>
              <w:t xml:space="preserve"> 1</w:t>
            </w:r>
            <w:r w:rsidRPr="0033570D">
              <w:rPr>
                <w:rFonts w:ascii="Segoe UI" w:hAnsi="Segoe UI" w:cs="Segoe UI"/>
                <w:b/>
                <w:bCs/>
                <w:sz w:val="14"/>
                <w:szCs w:val="14"/>
              </w:rPr>
              <w:t>: Fortalecimiento de la Planificación Estratégica y Ordenamiento Territorial</w:t>
            </w:r>
          </w:p>
          <w:p w14:paraId="2F2F7B5C" w14:textId="77777777" w:rsidR="003513DE" w:rsidRPr="0033570D" w:rsidRDefault="003513DE" w:rsidP="00A5466B">
            <w:pPr>
              <w:pStyle w:val="Prrafodelista"/>
              <w:numPr>
                <w:ilvl w:val="0"/>
                <w:numId w:val="2"/>
              </w:numPr>
              <w:spacing w:after="80"/>
              <w:ind w:left="342" w:hanging="392"/>
              <w:contextualSpacing w:val="0"/>
              <w:jc w:val="both"/>
              <w:rPr>
                <w:rFonts w:ascii="Segoe UI" w:hAnsi="Segoe UI" w:cs="Segoe UI"/>
                <w:sz w:val="14"/>
                <w:szCs w:val="14"/>
              </w:rPr>
            </w:pPr>
            <w:r w:rsidRPr="0033570D">
              <w:rPr>
                <w:rFonts w:ascii="Segoe UI" w:hAnsi="Segoe UI" w:cs="Segoe UI"/>
                <w:sz w:val="14"/>
                <w:szCs w:val="14"/>
              </w:rPr>
              <w:t>Capacidad de ordenamiento territorial para el desarrollo sostenible a nivel departamental y de cuenca consolidada</w:t>
            </w:r>
          </w:p>
          <w:p w14:paraId="4B9C44B3" w14:textId="77777777" w:rsidR="003513DE" w:rsidRPr="0033570D" w:rsidRDefault="003513DE" w:rsidP="00A5466B">
            <w:pPr>
              <w:pStyle w:val="Prrafodelista"/>
              <w:numPr>
                <w:ilvl w:val="0"/>
                <w:numId w:val="2"/>
              </w:numPr>
              <w:spacing w:after="80"/>
              <w:ind w:left="342" w:hanging="392"/>
              <w:contextualSpacing w:val="0"/>
              <w:jc w:val="both"/>
              <w:rPr>
                <w:rFonts w:ascii="Segoe UI" w:hAnsi="Segoe UI" w:cs="Segoe UI"/>
                <w:sz w:val="14"/>
                <w:szCs w:val="14"/>
              </w:rPr>
            </w:pPr>
            <w:r w:rsidRPr="0033570D">
              <w:rPr>
                <w:rFonts w:ascii="Segoe UI" w:hAnsi="Segoe UI" w:cs="Segoe UI"/>
                <w:sz w:val="14"/>
                <w:szCs w:val="14"/>
              </w:rPr>
              <w:t>Seguimiento de planes ambientales (Plan Ambiental Nacional y planes de acción de cuencas)</w:t>
            </w:r>
          </w:p>
          <w:p w14:paraId="45045D6B" w14:textId="77777777" w:rsidR="003513DE" w:rsidRPr="0033570D" w:rsidRDefault="003513DE" w:rsidP="00A5466B">
            <w:pPr>
              <w:pStyle w:val="Prrafodelista"/>
              <w:numPr>
                <w:ilvl w:val="1"/>
                <w:numId w:val="4"/>
              </w:numPr>
              <w:spacing w:after="80"/>
              <w:jc w:val="both"/>
              <w:rPr>
                <w:rFonts w:ascii="Segoe UI" w:hAnsi="Segoe UI" w:cs="Segoe UI"/>
                <w:sz w:val="14"/>
                <w:szCs w:val="14"/>
              </w:rPr>
            </w:pPr>
            <w:r w:rsidRPr="0033570D">
              <w:rPr>
                <w:rFonts w:ascii="Segoe UI" w:hAnsi="Segoe UI" w:cs="Segoe UI"/>
                <w:sz w:val="14"/>
                <w:szCs w:val="14"/>
              </w:rPr>
              <w:t>Integración de la evaluación ambiental en los instrumentos de Ordenamiento Territorial</w:t>
            </w:r>
          </w:p>
          <w:p w14:paraId="5380BC45" w14:textId="77777777" w:rsidR="003513DE" w:rsidRPr="0033570D" w:rsidRDefault="003513DE" w:rsidP="00A5466B">
            <w:pPr>
              <w:pStyle w:val="Prrafodelista"/>
              <w:numPr>
                <w:ilvl w:val="0"/>
                <w:numId w:val="2"/>
              </w:numPr>
              <w:ind w:left="342" w:hanging="392"/>
              <w:contextualSpacing w:val="0"/>
              <w:jc w:val="both"/>
              <w:rPr>
                <w:rFonts w:ascii="Segoe UI" w:hAnsi="Segoe UI" w:cs="Segoe UI"/>
                <w:color w:val="767171" w:themeColor="background2" w:themeShade="80"/>
                <w:sz w:val="14"/>
                <w:szCs w:val="14"/>
              </w:rPr>
            </w:pPr>
            <w:r w:rsidRPr="0033570D">
              <w:rPr>
                <w:rFonts w:ascii="Segoe UI" w:hAnsi="Segoe UI" w:cs="Segoe UI"/>
                <w:color w:val="767171" w:themeColor="background2" w:themeShade="80"/>
                <w:sz w:val="14"/>
                <w:szCs w:val="14"/>
              </w:rPr>
              <w:t>Plan estratégico de sostenibilidad de recursos humanos de la DINAMA que incorpore mecanismos de financiamiento.</w:t>
            </w:r>
          </w:p>
          <w:p w14:paraId="0CC37A36" w14:textId="39D71C79" w:rsidR="003513DE" w:rsidRPr="0033570D" w:rsidRDefault="003513DE" w:rsidP="004B6745">
            <w:pPr>
              <w:spacing w:after="80"/>
              <w:ind w:left="-105"/>
              <w:jc w:val="both"/>
              <w:rPr>
                <w:rFonts w:ascii="Segoe UI" w:hAnsi="Segoe UI" w:cs="Segoe UI"/>
                <w:b/>
                <w:bCs/>
                <w:sz w:val="14"/>
                <w:szCs w:val="14"/>
              </w:rPr>
            </w:pPr>
            <w:r w:rsidRPr="0033570D">
              <w:rPr>
                <w:rFonts w:ascii="Segoe UI" w:hAnsi="Segoe UI" w:cs="Segoe UI"/>
                <w:b/>
                <w:bCs/>
                <w:sz w:val="14"/>
                <w:szCs w:val="14"/>
              </w:rPr>
              <w:t>Línea de Acción</w:t>
            </w:r>
            <w:r w:rsidR="003D3C62" w:rsidRPr="0033570D">
              <w:rPr>
                <w:rFonts w:ascii="Segoe UI" w:hAnsi="Segoe UI" w:cs="Segoe UI"/>
                <w:b/>
                <w:bCs/>
                <w:sz w:val="14"/>
                <w:szCs w:val="14"/>
              </w:rPr>
              <w:t xml:space="preserve"> 2</w:t>
            </w:r>
            <w:r w:rsidRPr="0033570D">
              <w:rPr>
                <w:rFonts w:ascii="Segoe UI" w:hAnsi="Segoe UI" w:cs="Segoe UI"/>
                <w:b/>
                <w:bCs/>
                <w:sz w:val="14"/>
                <w:szCs w:val="14"/>
              </w:rPr>
              <w:t>: Mejora de capacidades de análisis y evaluación de la calidad ambiental</w:t>
            </w:r>
          </w:p>
          <w:p w14:paraId="4234269C" w14:textId="77777777" w:rsidR="003513DE" w:rsidRPr="0033570D" w:rsidRDefault="003513DE" w:rsidP="00A5466B">
            <w:pPr>
              <w:pStyle w:val="Prrafodelista"/>
              <w:numPr>
                <w:ilvl w:val="0"/>
                <w:numId w:val="2"/>
              </w:numPr>
              <w:spacing w:after="80"/>
              <w:ind w:left="342" w:hanging="392"/>
              <w:contextualSpacing w:val="0"/>
              <w:jc w:val="both"/>
              <w:rPr>
                <w:rFonts w:ascii="Segoe UI" w:hAnsi="Segoe UI" w:cs="Segoe UI"/>
                <w:sz w:val="14"/>
                <w:szCs w:val="14"/>
              </w:rPr>
            </w:pPr>
            <w:r w:rsidRPr="0033570D">
              <w:rPr>
                <w:rFonts w:ascii="Segoe UI" w:hAnsi="Segoe UI" w:cs="Segoe UI"/>
                <w:sz w:val="14"/>
                <w:szCs w:val="14"/>
              </w:rPr>
              <w:t>Programa de evaluación de la calidad de los recursos hídricos rediseñados e implantados para mejorar la integridad ecosistémica.</w:t>
            </w:r>
          </w:p>
          <w:p w14:paraId="65BA02F7" w14:textId="77777777" w:rsidR="003513DE" w:rsidRPr="0033570D" w:rsidRDefault="003513DE" w:rsidP="00A5466B">
            <w:pPr>
              <w:pStyle w:val="Prrafodelista"/>
              <w:numPr>
                <w:ilvl w:val="0"/>
                <w:numId w:val="2"/>
              </w:numPr>
              <w:spacing w:after="80"/>
              <w:ind w:left="342" w:hanging="392"/>
              <w:contextualSpacing w:val="0"/>
              <w:jc w:val="both"/>
              <w:rPr>
                <w:rFonts w:ascii="Segoe UI" w:hAnsi="Segoe UI" w:cs="Segoe UI"/>
                <w:sz w:val="14"/>
                <w:szCs w:val="14"/>
              </w:rPr>
            </w:pPr>
            <w:r w:rsidRPr="0033570D">
              <w:rPr>
                <w:rFonts w:ascii="Segoe UI" w:hAnsi="Segoe UI" w:cs="Segoe UI"/>
                <w:sz w:val="14"/>
                <w:szCs w:val="14"/>
              </w:rPr>
              <w:t>Capacidades analíticas del MA para el seguimiento y evaluación de cianobacterias y plaguicidas.</w:t>
            </w:r>
          </w:p>
          <w:p w14:paraId="2C10A4D5" w14:textId="77777777" w:rsidR="003513DE" w:rsidRPr="0033570D" w:rsidRDefault="003513DE" w:rsidP="00A5466B">
            <w:pPr>
              <w:pStyle w:val="Prrafodelista"/>
              <w:numPr>
                <w:ilvl w:val="0"/>
                <w:numId w:val="2"/>
              </w:numPr>
              <w:spacing w:after="80"/>
              <w:ind w:left="342" w:hanging="392"/>
              <w:contextualSpacing w:val="0"/>
              <w:jc w:val="both"/>
              <w:rPr>
                <w:rFonts w:ascii="Segoe UI" w:hAnsi="Segoe UI" w:cs="Segoe UI"/>
                <w:sz w:val="14"/>
                <w:szCs w:val="14"/>
              </w:rPr>
            </w:pPr>
            <w:r w:rsidRPr="0033570D">
              <w:rPr>
                <w:rFonts w:ascii="Segoe UI" w:hAnsi="Segoe UI" w:cs="Segoe UI"/>
                <w:sz w:val="14"/>
                <w:szCs w:val="14"/>
              </w:rPr>
              <w:t>Red hidrométrica fortalecida para mejorar la calidad de información.</w:t>
            </w:r>
          </w:p>
          <w:p w14:paraId="159056D3" w14:textId="77777777" w:rsidR="003513DE" w:rsidRPr="0033570D" w:rsidRDefault="003513DE" w:rsidP="00A5466B">
            <w:pPr>
              <w:pStyle w:val="Prrafodelista"/>
              <w:numPr>
                <w:ilvl w:val="0"/>
                <w:numId w:val="2"/>
              </w:numPr>
              <w:ind w:left="342" w:hanging="392"/>
              <w:contextualSpacing w:val="0"/>
              <w:jc w:val="both"/>
              <w:rPr>
                <w:rFonts w:ascii="Segoe UI" w:hAnsi="Segoe UI" w:cs="Segoe UI"/>
                <w:sz w:val="14"/>
                <w:szCs w:val="14"/>
              </w:rPr>
            </w:pPr>
            <w:r w:rsidRPr="0033570D">
              <w:rPr>
                <w:rFonts w:ascii="Segoe UI" w:hAnsi="Segoe UI" w:cs="Segoe UI"/>
                <w:sz w:val="14"/>
                <w:szCs w:val="14"/>
              </w:rPr>
              <w:t>Modelos predictivos integrados para cuencas/calidad aire que generan escenarios para instrumentar tomas de decisión.</w:t>
            </w:r>
          </w:p>
          <w:p w14:paraId="5D5F8F27" w14:textId="2C175098" w:rsidR="003513DE" w:rsidRPr="0033570D" w:rsidRDefault="003513DE" w:rsidP="004B6745">
            <w:pPr>
              <w:spacing w:after="80"/>
              <w:ind w:left="-108"/>
              <w:jc w:val="both"/>
              <w:rPr>
                <w:rFonts w:ascii="Segoe UI" w:hAnsi="Segoe UI" w:cs="Segoe UI"/>
                <w:sz w:val="14"/>
                <w:szCs w:val="14"/>
              </w:rPr>
            </w:pPr>
            <w:r w:rsidRPr="0033570D">
              <w:rPr>
                <w:rFonts w:ascii="Segoe UI" w:hAnsi="Segoe UI" w:cs="Segoe UI"/>
                <w:b/>
                <w:bCs/>
                <w:sz w:val="14"/>
                <w:szCs w:val="14"/>
              </w:rPr>
              <w:t>Línea de Acción</w:t>
            </w:r>
            <w:r w:rsidR="003D3C62" w:rsidRPr="0033570D">
              <w:rPr>
                <w:rFonts w:ascii="Segoe UI" w:hAnsi="Segoe UI" w:cs="Segoe UI"/>
                <w:b/>
                <w:bCs/>
                <w:sz w:val="14"/>
                <w:szCs w:val="14"/>
              </w:rPr>
              <w:t xml:space="preserve"> 3</w:t>
            </w:r>
            <w:r w:rsidRPr="0033570D">
              <w:rPr>
                <w:rFonts w:ascii="Segoe UI" w:hAnsi="Segoe UI" w:cs="Segoe UI"/>
                <w:b/>
                <w:bCs/>
                <w:sz w:val="14"/>
                <w:szCs w:val="14"/>
              </w:rPr>
              <w:t xml:space="preserve">: Mejora de capacidades de control de la contaminación.  </w:t>
            </w:r>
          </w:p>
          <w:p w14:paraId="3603B558" w14:textId="77777777" w:rsidR="003513DE" w:rsidRPr="0033570D" w:rsidRDefault="003513DE" w:rsidP="00A5466B">
            <w:pPr>
              <w:pStyle w:val="Prrafodelista"/>
              <w:numPr>
                <w:ilvl w:val="0"/>
                <w:numId w:val="2"/>
              </w:numPr>
              <w:spacing w:after="80"/>
              <w:ind w:left="342" w:hanging="392"/>
              <w:contextualSpacing w:val="0"/>
              <w:jc w:val="both"/>
              <w:rPr>
                <w:rFonts w:ascii="Segoe UI" w:hAnsi="Segoe UI" w:cs="Segoe UI"/>
                <w:sz w:val="14"/>
                <w:szCs w:val="14"/>
              </w:rPr>
            </w:pPr>
            <w:r w:rsidRPr="0033570D">
              <w:rPr>
                <w:rFonts w:ascii="Segoe UI" w:hAnsi="Segoe UI" w:cs="Segoe UI"/>
                <w:sz w:val="14"/>
                <w:szCs w:val="14"/>
              </w:rPr>
              <w:t>Sistema de información para el monitoreo y control continuo de emisiones (efluentes y emisiones) incluyendo la funcionalidad de sistema de alerta de vertidos fuera del régimen.</w:t>
            </w:r>
          </w:p>
          <w:p w14:paraId="4750B335" w14:textId="77777777" w:rsidR="003513DE" w:rsidRPr="0033570D" w:rsidRDefault="003513DE" w:rsidP="00A5466B">
            <w:pPr>
              <w:pStyle w:val="Prrafodelista"/>
              <w:numPr>
                <w:ilvl w:val="0"/>
                <w:numId w:val="2"/>
              </w:numPr>
              <w:spacing w:after="80"/>
              <w:ind w:left="342" w:hanging="392"/>
              <w:contextualSpacing w:val="0"/>
              <w:jc w:val="both"/>
              <w:rPr>
                <w:rFonts w:ascii="Segoe UI" w:hAnsi="Segoe UI" w:cs="Segoe UI"/>
                <w:sz w:val="14"/>
                <w:szCs w:val="14"/>
              </w:rPr>
            </w:pPr>
            <w:r w:rsidRPr="0033570D">
              <w:rPr>
                <w:rFonts w:ascii="Segoe UI" w:hAnsi="Segoe UI" w:cs="Segoe UI"/>
                <w:sz w:val="14"/>
                <w:szCs w:val="14"/>
              </w:rPr>
              <w:t>Integración de procesos de fiscalización a partir de información generada por autocontrol, monitoreo continuo de vertidos y sensoramiento remoto.</w:t>
            </w:r>
          </w:p>
          <w:p w14:paraId="7DF7C19B" w14:textId="77777777" w:rsidR="003513DE" w:rsidRPr="0033570D" w:rsidRDefault="003513DE" w:rsidP="00A5466B">
            <w:pPr>
              <w:pStyle w:val="Prrafodelista"/>
              <w:numPr>
                <w:ilvl w:val="0"/>
                <w:numId w:val="2"/>
              </w:numPr>
              <w:spacing w:after="80"/>
              <w:ind w:left="342" w:hanging="392"/>
              <w:contextualSpacing w:val="0"/>
              <w:jc w:val="both"/>
              <w:rPr>
                <w:rFonts w:ascii="Segoe UI" w:hAnsi="Segoe UI" w:cs="Segoe UI"/>
                <w:sz w:val="14"/>
                <w:szCs w:val="14"/>
              </w:rPr>
            </w:pPr>
            <w:r w:rsidRPr="0033570D">
              <w:rPr>
                <w:rFonts w:ascii="Segoe UI" w:hAnsi="Segoe UI" w:cs="Segoe UI"/>
                <w:sz w:val="14"/>
                <w:szCs w:val="14"/>
              </w:rPr>
              <w:t>Implantación del Registro Nacional de Laboratorios Ambientales</w:t>
            </w:r>
          </w:p>
          <w:p w14:paraId="24CB50D8" w14:textId="77777777" w:rsidR="003513DE" w:rsidRPr="0033570D" w:rsidRDefault="003513DE" w:rsidP="00A5466B">
            <w:pPr>
              <w:pStyle w:val="Prrafodelista"/>
              <w:numPr>
                <w:ilvl w:val="0"/>
                <w:numId w:val="2"/>
              </w:numPr>
              <w:ind w:left="342" w:hanging="392"/>
              <w:contextualSpacing w:val="0"/>
              <w:jc w:val="both"/>
              <w:rPr>
                <w:rFonts w:ascii="Segoe UI" w:hAnsi="Segoe UI" w:cs="Segoe UI"/>
                <w:sz w:val="14"/>
                <w:szCs w:val="14"/>
              </w:rPr>
            </w:pPr>
            <w:r w:rsidRPr="0033570D">
              <w:rPr>
                <w:rFonts w:ascii="Segoe UI" w:hAnsi="Segoe UI" w:cs="Segoe UI"/>
                <w:sz w:val="14"/>
                <w:szCs w:val="14"/>
              </w:rPr>
              <w:t>Sistema de atención de denuncias ambientales fortalecido en olores y plaguicidas.</w:t>
            </w:r>
          </w:p>
          <w:p w14:paraId="26E939EC" w14:textId="4258FFBF" w:rsidR="003513DE" w:rsidRPr="0033570D" w:rsidRDefault="003513DE" w:rsidP="004B6745">
            <w:pPr>
              <w:spacing w:after="80"/>
              <w:ind w:left="-108"/>
              <w:jc w:val="both"/>
              <w:rPr>
                <w:rFonts w:ascii="Segoe UI" w:hAnsi="Segoe UI" w:cs="Segoe UI"/>
                <w:b/>
                <w:bCs/>
                <w:sz w:val="14"/>
                <w:szCs w:val="14"/>
              </w:rPr>
            </w:pPr>
            <w:r w:rsidRPr="0033570D">
              <w:rPr>
                <w:rFonts w:ascii="Segoe UI" w:hAnsi="Segoe UI" w:cs="Segoe UI"/>
                <w:b/>
                <w:bCs/>
                <w:sz w:val="14"/>
                <w:szCs w:val="14"/>
              </w:rPr>
              <w:t>Línea de Acción</w:t>
            </w:r>
            <w:r w:rsidR="003D3C62" w:rsidRPr="0033570D">
              <w:rPr>
                <w:rFonts w:ascii="Segoe UI" w:hAnsi="Segoe UI" w:cs="Segoe UI"/>
                <w:b/>
                <w:bCs/>
                <w:sz w:val="14"/>
                <w:szCs w:val="14"/>
              </w:rPr>
              <w:t xml:space="preserve"> 4</w:t>
            </w:r>
            <w:r w:rsidRPr="0033570D">
              <w:rPr>
                <w:rFonts w:ascii="Segoe UI" w:hAnsi="Segoe UI" w:cs="Segoe UI"/>
                <w:b/>
                <w:bCs/>
                <w:sz w:val="14"/>
                <w:szCs w:val="14"/>
              </w:rPr>
              <w:t xml:space="preserve">: Mejora de la calidad de los procesos de Evaluación Ambiental </w:t>
            </w:r>
          </w:p>
          <w:p w14:paraId="5C5FE933" w14:textId="77777777" w:rsidR="003513DE" w:rsidRPr="0033570D" w:rsidRDefault="003513DE" w:rsidP="00A5466B">
            <w:pPr>
              <w:pStyle w:val="Prrafodelista"/>
              <w:numPr>
                <w:ilvl w:val="0"/>
                <w:numId w:val="2"/>
              </w:numPr>
              <w:ind w:left="342" w:hanging="392"/>
              <w:contextualSpacing w:val="0"/>
              <w:jc w:val="both"/>
              <w:rPr>
                <w:rFonts w:ascii="Segoe UI" w:hAnsi="Segoe UI" w:cs="Segoe UI"/>
                <w:sz w:val="14"/>
                <w:szCs w:val="14"/>
              </w:rPr>
            </w:pPr>
            <w:r w:rsidRPr="0033570D">
              <w:rPr>
                <w:rFonts w:ascii="Segoe UI" w:hAnsi="Segoe UI" w:cs="Segoe UI"/>
                <w:sz w:val="14"/>
                <w:szCs w:val="14"/>
              </w:rPr>
              <w:t xml:space="preserve">Mejora de la calidad de los </w:t>
            </w:r>
            <w:bookmarkStart w:id="11" w:name="_Hlk153713807"/>
            <w:r w:rsidRPr="0033570D">
              <w:rPr>
                <w:rFonts w:ascii="Segoe UI" w:hAnsi="Segoe UI" w:cs="Segoe UI"/>
                <w:sz w:val="14"/>
                <w:szCs w:val="14"/>
              </w:rPr>
              <w:t>procesos de evaluación de impacto ambienta</w:t>
            </w:r>
            <w:bookmarkEnd w:id="11"/>
            <w:r w:rsidRPr="0033570D">
              <w:rPr>
                <w:rFonts w:ascii="Segoe UI" w:hAnsi="Segoe UI" w:cs="Segoe UI"/>
                <w:sz w:val="14"/>
                <w:szCs w:val="14"/>
              </w:rPr>
              <w:t>l (EIA)</w:t>
            </w:r>
          </w:p>
          <w:p w14:paraId="66823AE4" w14:textId="2DC6F42D" w:rsidR="003513DE" w:rsidRPr="0033570D" w:rsidRDefault="003513DE" w:rsidP="004B6745">
            <w:pPr>
              <w:spacing w:after="80"/>
              <w:ind w:left="-108"/>
              <w:jc w:val="both"/>
              <w:rPr>
                <w:rFonts w:ascii="Segoe UI" w:hAnsi="Segoe UI" w:cs="Segoe UI"/>
                <w:b/>
                <w:bCs/>
                <w:sz w:val="14"/>
                <w:szCs w:val="14"/>
              </w:rPr>
            </w:pPr>
            <w:r w:rsidRPr="0033570D">
              <w:rPr>
                <w:rFonts w:ascii="Segoe UI" w:hAnsi="Segoe UI" w:cs="Segoe UI"/>
                <w:b/>
                <w:bCs/>
                <w:sz w:val="14"/>
                <w:szCs w:val="14"/>
              </w:rPr>
              <w:t>Línea de Acción</w:t>
            </w:r>
            <w:r w:rsidR="003D3C62" w:rsidRPr="0033570D">
              <w:rPr>
                <w:rFonts w:ascii="Segoe UI" w:hAnsi="Segoe UI" w:cs="Segoe UI"/>
                <w:b/>
                <w:bCs/>
                <w:sz w:val="14"/>
                <w:szCs w:val="14"/>
              </w:rPr>
              <w:t xml:space="preserve"> 5</w:t>
            </w:r>
            <w:r w:rsidRPr="0033570D">
              <w:rPr>
                <w:rFonts w:ascii="Segoe UI" w:hAnsi="Segoe UI" w:cs="Segoe UI"/>
                <w:b/>
                <w:bCs/>
                <w:sz w:val="14"/>
                <w:szCs w:val="14"/>
              </w:rPr>
              <w:t>: Fortalecer las capacidades del MA para el desarrollo y aplicación de instrumentos de política- económico ambiental</w:t>
            </w:r>
          </w:p>
          <w:p w14:paraId="2D1A3637" w14:textId="77777777" w:rsidR="003513DE" w:rsidRPr="0033570D" w:rsidRDefault="003513DE" w:rsidP="00A5466B">
            <w:pPr>
              <w:pStyle w:val="Prrafodelista"/>
              <w:numPr>
                <w:ilvl w:val="0"/>
                <w:numId w:val="2"/>
              </w:numPr>
              <w:spacing w:after="80"/>
              <w:ind w:left="342" w:hanging="392"/>
              <w:contextualSpacing w:val="0"/>
              <w:jc w:val="both"/>
              <w:rPr>
                <w:rFonts w:ascii="Segoe UI" w:hAnsi="Segoe UI" w:cs="Segoe UI"/>
                <w:sz w:val="14"/>
                <w:szCs w:val="14"/>
              </w:rPr>
            </w:pPr>
            <w:r w:rsidRPr="0033570D">
              <w:rPr>
                <w:rFonts w:ascii="Segoe UI" w:hAnsi="Segoe UI" w:cs="Segoe UI"/>
                <w:sz w:val="14"/>
                <w:szCs w:val="14"/>
              </w:rPr>
              <w:t>Diseño e implementación técnica de instrumentos de política (económico-ambientales) para la mejora de la calidad ambiental.</w:t>
            </w:r>
          </w:p>
        </w:tc>
        <w:tc>
          <w:tcPr>
            <w:tcW w:w="4254" w:type="dxa"/>
            <w:tcBorders>
              <w:top w:val="single" w:sz="4" w:space="0" w:color="auto"/>
              <w:left w:val="single" w:sz="4" w:space="0" w:color="auto"/>
              <w:bottom w:val="single" w:sz="4" w:space="0" w:color="auto"/>
            </w:tcBorders>
          </w:tcPr>
          <w:p w14:paraId="619E9958" w14:textId="363BF038" w:rsidR="003513DE" w:rsidRPr="0033570D" w:rsidRDefault="003513DE" w:rsidP="00EF2B54">
            <w:pPr>
              <w:spacing w:after="80"/>
              <w:jc w:val="both"/>
              <w:rPr>
                <w:rFonts w:ascii="Segoe UI" w:hAnsi="Segoe UI" w:cs="Segoe UI"/>
                <w:b/>
                <w:bCs/>
                <w:sz w:val="14"/>
                <w:szCs w:val="14"/>
              </w:rPr>
            </w:pPr>
            <w:r w:rsidRPr="0033570D">
              <w:rPr>
                <w:rFonts w:ascii="Segoe UI" w:hAnsi="Segoe UI" w:cs="Segoe UI"/>
                <w:b/>
                <w:bCs/>
                <w:sz w:val="14"/>
                <w:szCs w:val="14"/>
              </w:rPr>
              <w:t>Línea de Acción</w:t>
            </w:r>
            <w:r w:rsidR="003D3C62" w:rsidRPr="0033570D">
              <w:rPr>
                <w:rFonts w:ascii="Segoe UI" w:hAnsi="Segoe UI" w:cs="Segoe UI"/>
                <w:b/>
                <w:bCs/>
                <w:sz w:val="14"/>
                <w:szCs w:val="14"/>
              </w:rPr>
              <w:t xml:space="preserve"> 1</w:t>
            </w:r>
            <w:r w:rsidRPr="0033570D">
              <w:rPr>
                <w:rFonts w:ascii="Segoe UI" w:hAnsi="Segoe UI" w:cs="Segoe UI"/>
                <w:b/>
                <w:bCs/>
                <w:sz w:val="14"/>
                <w:szCs w:val="14"/>
              </w:rPr>
              <w:t>: Apoyo a la implementación de los planes de acción de cuencas prioritarias- Segunda fase del Plan de la Cuenca de Santa Lucia, y los planes de Rio Negro y Laguna del Sauce</w:t>
            </w:r>
          </w:p>
          <w:p w14:paraId="1C6DBC1B" w14:textId="77777777" w:rsidR="003513DE" w:rsidRPr="0033570D" w:rsidRDefault="003513DE" w:rsidP="00A5466B">
            <w:pPr>
              <w:pStyle w:val="Prrafodelista"/>
              <w:numPr>
                <w:ilvl w:val="0"/>
                <w:numId w:val="3"/>
              </w:numPr>
              <w:spacing w:after="80"/>
              <w:ind w:left="314" w:hanging="325"/>
              <w:contextualSpacing w:val="0"/>
              <w:jc w:val="both"/>
              <w:rPr>
                <w:rFonts w:ascii="Segoe UI" w:hAnsi="Segoe UI" w:cs="Segoe UI"/>
                <w:sz w:val="14"/>
                <w:szCs w:val="14"/>
              </w:rPr>
            </w:pPr>
            <w:bookmarkStart w:id="12" w:name="_Hlk153713863"/>
            <w:r w:rsidRPr="0033570D">
              <w:rPr>
                <w:rFonts w:ascii="Segoe UI" w:hAnsi="Segoe UI" w:cs="Segoe UI"/>
                <w:sz w:val="14"/>
                <w:szCs w:val="14"/>
              </w:rPr>
              <w:t>Incorporación del sensoramiento remoto como herramienta para el monitoreo y control ambiental</w:t>
            </w:r>
          </w:p>
          <w:bookmarkEnd w:id="12"/>
          <w:p w14:paraId="38D62A4E" w14:textId="77777777" w:rsidR="003513DE" w:rsidRPr="0033570D" w:rsidRDefault="003513DE" w:rsidP="00A5466B">
            <w:pPr>
              <w:pStyle w:val="Prrafodelista"/>
              <w:numPr>
                <w:ilvl w:val="0"/>
                <w:numId w:val="3"/>
              </w:numPr>
              <w:spacing w:after="80"/>
              <w:ind w:left="314" w:hanging="325"/>
              <w:contextualSpacing w:val="0"/>
              <w:jc w:val="both"/>
              <w:rPr>
                <w:rFonts w:ascii="Segoe UI" w:hAnsi="Segoe UI" w:cs="Segoe UI"/>
                <w:sz w:val="14"/>
                <w:szCs w:val="14"/>
              </w:rPr>
            </w:pPr>
            <w:r w:rsidRPr="0033570D">
              <w:rPr>
                <w:rFonts w:ascii="Segoe UI" w:hAnsi="Segoe UI" w:cs="Segoe UI"/>
                <w:sz w:val="14"/>
                <w:szCs w:val="14"/>
              </w:rPr>
              <w:t>Zonas de amortiguación implantadas y control operativo para las tres cuencas.</w:t>
            </w:r>
          </w:p>
          <w:p w14:paraId="0B21CBA7" w14:textId="77777777" w:rsidR="003513DE" w:rsidRPr="0033570D" w:rsidRDefault="003513DE" w:rsidP="00A5466B">
            <w:pPr>
              <w:pStyle w:val="Prrafodelista"/>
              <w:numPr>
                <w:ilvl w:val="0"/>
                <w:numId w:val="3"/>
              </w:numPr>
              <w:spacing w:after="80"/>
              <w:ind w:left="314" w:hanging="325"/>
              <w:contextualSpacing w:val="0"/>
              <w:jc w:val="both"/>
              <w:rPr>
                <w:rFonts w:ascii="Segoe UI" w:hAnsi="Segoe UI" w:cs="Segoe UI"/>
                <w:sz w:val="14"/>
                <w:szCs w:val="14"/>
              </w:rPr>
            </w:pPr>
            <w:r w:rsidRPr="0033570D">
              <w:rPr>
                <w:rFonts w:ascii="Segoe UI" w:hAnsi="Segoe UI" w:cs="Segoe UI"/>
                <w:sz w:val="14"/>
                <w:szCs w:val="14"/>
              </w:rPr>
              <w:t>Desarrollo de Plan estratégico con pautas de manejo de zonas de amortiguación y conservación de áreas riparias a nivel de predios para mejorar la eficacia de la retención de contaminantes.</w:t>
            </w:r>
          </w:p>
          <w:p w14:paraId="2A8E8CED" w14:textId="77777777" w:rsidR="003513DE" w:rsidRPr="0033570D" w:rsidRDefault="003513DE" w:rsidP="00A5466B">
            <w:pPr>
              <w:pStyle w:val="Prrafodelista"/>
              <w:numPr>
                <w:ilvl w:val="0"/>
                <w:numId w:val="3"/>
              </w:numPr>
              <w:spacing w:after="80"/>
              <w:ind w:left="314" w:hanging="325"/>
              <w:contextualSpacing w:val="0"/>
              <w:jc w:val="both"/>
              <w:rPr>
                <w:rFonts w:ascii="Segoe UI" w:hAnsi="Segoe UI" w:cs="Segoe UI"/>
                <w:sz w:val="14"/>
                <w:szCs w:val="14"/>
              </w:rPr>
            </w:pPr>
            <w:r w:rsidRPr="0033570D">
              <w:rPr>
                <w:rFonts w:ascii="Segoe UI" w:hAnsi="Segoe UI" w:cs="Segoe UI"/>
                <w:sz w:val="14"/>
                <w:szCs w:val="14"/>
              </w:rPr>
              <w:t>Control integrado de fuentes difusas implementado en primera fase para la cuenca del Rio Santa Lucia.</w:t>
            </w:r>
          </w:p>
          <w:p w14:paraId="39C12FF9" w14:textId="77777777" w:rsidR="003513DE" w:rsidRPr="0033570D" w:rsidRDefault="003513DE" w:rsidP="00A5466B">
            <w:pPr>
              <w:pStyle w:val="Prrafodelista"/>
              <w:numPr>
                <w:ilvl w:val="0"/>
                <w:numId w:val="3"/>
              </w:numPr>
              <w:spacing w:after="80"/>
              <w:ind w:left="314" w:hanging="325"/>
              <w:contextualSpacing w:val="0"/>
              <w:jc w:val="both"/>
              <w:rPr>
                <w:rFonts w:ascii="Segoe UI" w:hAnsi="Segoe UI" w:cs="Segoe UI"/>
                <w:sz w:val="14"/>
                <w:szCs w:val="14"/>
              </w:rPr>
            </w:pPr>
            <w:r w:rsidRPr="0033570D">
              <w:rPr>
                <w:rFonts w:ascii="Segoe UI" w:hAnsi="Segoe UI" w:cs="Segoe UI"/>
                <w:sz w:val="14"/>
                <w:szCs w:val="14"/>
              </w:rPr>
              <w:t>Comisiones de Cuencas fortalecidas.</w:t>
            </w:r>
          </w:p>
          <w:p w14:paraId="435A2F0F" w14:textId="4183D905" w:rsidR="003513DE" w:rsidRPr="0033570D" w:rsidRDefault="003513DE" w:rsidP="00EF2B54">
            <w:pPr>
              <w:spacing w:after="80"/>
              <w:jc w:val="both"/>
              <w:rPr>
                <w:rFonts w:ascii="Segoe UI" w:hAnsi="Segoe UI" w:cs="Segoe UI"/>
                <w:b/>
                <w:bCs/>
                <w:color w:val="2F5496" w:themeColor="accent1" w:themeShade="BF"/>
                <w:sz w:val="14"/>
                <w:szCs w:val="14"/>
              </w:rPr>
            </w:pPr>
            <w:r w:rsidRPr="0033570D">
              <w:rPr>
                <w:rFonts w:ascii="Segoe UI" w:hAnsi="Segoe UI" w:cs="Segoe UI"/>
                <w:b/>
                <w:bCs/>
                <w:sz w:val="14"/>
                <w:szCs w:val="14"/>
              </w:rPr>
              <w:t>Línea de Acción</w:t>
            </w:r>
            <w:r w:rsidR="003D3C62" w:rsidRPr="0033570D">
              <w:rPr>
                <w:rFonts w:ascii="Segoe UI" w:hAnsi="Segoe UI" w:cs="Segoe UI"/>
                <w:b/>
                <w:bCs/>
                <w:sz w:val="14"/>
                <w:szCs w:val="14"/>
              </w:rPr>
              <w:t xml:space="preserve"> 2</w:t>
            </w:r>
            <w:r w:rsidRPr="0033570D">
              <w:rPr>
                <w:rFonts w:ascii="Segoe UI" w:hAnsi="Segoe UI" w:cs="Segoe UI"/>
                <w:b/>
                <w:bCs/>
                <w:sz w:val="14"/>
                <w:szCs w:val="14"/>
              </w:rPr>
              <w:t xml:space="preserve">: Promover </w:t>
            </w:r>
            <w:r w:rsidR="008223A1" w:rsidRPr="0033570D">
              <w:rPr>
                <w:rFonts w:ascii="Segoe UI" w:hAnsi="Segoe UI" w:cs="Segoe UI"/>
                <w:b/>
                <w:bCs/>
                <w:sz w:val="14"/>
                <w:szCs w:val="14"/>
              </w:rPr>
              <w:t>prácticas</w:t>
            </w:r>
            <w:r w:rsidRPr="0033570D">
              <w:rPr>
                <w:rFonts w:ascii="Segoe UI" w:hAnsi="Segoe UI" w:cs="Segoe UI"/>
                <w:b/>
                <w:bCs/>
                <w:sz w:val="14"/>
                <w:szCs w:val="14"/>
              </w:rPr>
              <w:t xml:space="preserve"> ambientalmente sostenibles</w:t>
            </w:r>
            <w:r w:rsidRPr="0033570D">
              <w:rPr>
                <w:rFonts w:ascii="Segoe UI" w:hAnsi="Segoe UI" w:cs="Segoe UI"/>
                <w:b/>
                <w:bCs/>
                <w:color w:val="2F5496" w:themeColor="accent1" w:themeShade="BF"/>
                <w:sz w:val="14"/>
                <w:szCs w:val="14"/>
              </w:rPr>
              <w:t>.</w:t>
            </w:r>
          </w:p>
          <w:p w14:paraId="75CC36DA" w14:textId="77777777" w:rsidR="003513DE" w:rsidRPr="0033570D" w:rsidRDefault="003513DE" w:rsidP="00A5466B">
            <w:pPr>
              <w:pStyle w:val="Prrafodelista"/>
              <w:numPr>
                <w:ilvl w:val="0"/>
                <w:numId w:val="3"/>
              </w:numPr>
              <w:spacing w:after="80"/>
              <w:ind w:left="314" w:hanging="325"/>
              <w:contextualSpacing w:val="0"/>
              <w:jc w:val="both"/>
              <w:rPr>
                <w:rFonts w:ascii="Segoe UI" w:hAnsi="Segoe UI" w:cs="Segoe UI"/>
                <w:sz w:val="14"/>
                <w:szCs w:val="14"/>
              </w:rPr>
            </w:pPr>
            <w:r w:rsidRPr="0033570D">
              <w:rPr>
                <w:rFonts w:ascii="Segoe UI" w:hAnsi="Segoe UI" w:cs="Segoe UI"/>
                <w:sz w:val="14"/>
                <w:szCs w:val="14"/>
              </w:rPr>
              <w:t>Diseño e inicio de implantación de estrategia de promoción de incorporaciones tecnológicas y prácticas de base agroecológicas en predios productivos</w:t>
            </w:r>
          </w:p>
          <w:p w14:paraId="36613252" w14:textId="77777777" w:rsidR="003513DE" w:rsidRPr="0033570D" w:rsidRDefault="003513DE" w:rsidP="00A5466B">
            <w:pPr>
              <w:pStyle w:val="Prrafodelista"/>
              <w:numPr>
                <w:ilvl w:val="0"/>
                <w:numId w:val="3"/>
              </w:numPr>
              <w:spacing w:after="80"/>
              <w:ind w:left="314" w:hanging="325"/>
              <w:contextualSpacing w:val="0"/>
              <w:jc w:val="both"/>
              <w:rPr>
                <w:rFonts w:ascii="Segoe UI" w:hAnsi="Segoe UI" w:cs="Segoe UI"/>
                <w:sz w:val="14"/>
                <w:szCs w:val="14"/>
              </w:rPr>
            </w:pPr>
            <w:r w:rsidRPr="0033570D">
              <w:rPr>
                <w:rFonts w:ascii="Segoe UI" w:hAnsi="Segoe UI" w:cs="Segoe UI"/>
                <w:sz w:val="14"/>
                <w:szCs w:val="14"/>
              </w:rPr>
              <w:t>Sistema de auditorías aplicado a predios lecheros y desarrollo de estrategia y procedimientos para otros sectores agropecuarios relevantes.</w:t>
            </w:r>
          </w:p>
          <w:p w14:paraId="49D447A2" w14:textId="77777777" w:rsidR="003513DE" w:rsidRPr="0033570D" w:rsidRDefault="003513DE" w:rsidP="00A5466B">
            <w:pPr>
              <w:pStyle w:val="Prrafodelista"/>
              <w:numPr>
                <w:ilvl w:val="0"/>
                <w:numId w:val="3"/>
              </w:numPr>
              <w:spacing w:after="80"/>
              <w:ind w:left="314" w:hanging="325"/>
              <w:contextualSpacing w:val="0"/>
              <w:jc w:val="both"/>
              <w:rPr>
                <w:rFonts w:ascii="Segoe UI" w:hAnsi="Segoe UI" w:cs="Segoe UI"/>
                <w:sz w:val="14"/>
                <w:szCs w:val="14"/>
              </w:rPr>
            </w:pPr>
            <w:r w:rsidRPr="0033570D">
              <w:rPr>
                <w:rFonts w:ascii="Segoe UI" w:hAnsi="Segoe UI" w:cs="Segoe UI"/>
                <w:sz w:val="14"/>
                <w:szCs w:val="14"/>
              </w:rPr>
              <w:t>Capacitación y concientización de técnicos, profesionales y productores para promover la adopción de prácticas productivas sostenibles.</w:t>
            </w:r>
          </w:p>
        </w:tc>
      </w:tr>
    </w:tbl>
    <w:bookmarkEnd w:id="8"/>
    <w:p w14:paraId="29332ED9" w14:textId="42F0645B" w:rsidR="003D3C62" w:rsidRPr="0033570D" w:rsidRDefault="003513DE" w:rsidP="004B6745">
      <w:pPr>
        <w:rPr>
          <w:rFonts w:ascii="Segoe UI" w:hAnsi="Segoe UI" w:cs="Segoe UI"/>
          <w:i/>
          <w:iCs/>
          <w:sz w:val="14"/>
          <w:szCs w:val="14"/>
        </w:rPr>
        <w:sectPr w:rsidR="003D3C62" w:rsidRPr="0033570D" w:rsidSect="0033570D">
          <w:pgSz w:w="11906" w:h="16838" w:code="9"/>
          <w:pgMar w:top="568" w:right="1701" w:bottom="567" w:left="1701" w:header="708" w:footer="708" w:gutter="0"/>
          <w:cols w:space="708"/>
          <w:docGrid w:linePitch="360"/>
        </w:sectPr>
      </w:pPr>
      <w:r w:rsidRPr="0033570D">
        <w:rPr>
          <w:rFonts w:ascii="Segoe UI" w:hAnsi="Segoe UI" w:cs="Segoe UI"/>
          <w:i/>
          <w:iCs/>
          <w:sz w:val="14"/>
          <w:szCs w:val="14"/>
        </w:rPr>
        <w:t xml:space="preserve">Fuente: </w:t>
      </w:r>
      <w:r w:rsidR="004B6745" w:rsidRPr="0033570D">
        <w:rPr>
          <w:rFonts w:ascii="Segoe UI" w:hAnsi="Segoe UI" w:cs="Segoe UI"/>
          <w:i/>
          <w:iCs/>
          <w:sz w:val="14"/>
          <w:szCs w:val="14"/>
        </w:rPr>
        <w:t>A</w:t>
      </w:r>
      <w:r w:rsidRPr="0033570D">
        <w:rPr>
          <w:rFonts w:ascii="Segoe UI" w:hAnsi="Segoe UI" w:cs="Segoe UI"/>
          <w:i/>
          <w:iCs/>
          <w:sz w:val="14"/>
          <w:szCs w:val="14"/>
        </w:rPr>
        <w:t>nexo único del contrato de préstamo</w:t>
      </w:r>
    </w:p>
    <w:p w14:paraId="3619B477" w14:textId="714E8F92" w:rsidR="004C4946" w:rsidRDefault="00101C72" w:rsidP="00867C09">
      <w:pPr>
        <w:pStyle w:val="Ttulo1"/>
        <w:spacing w:before="0" w:after="120"/>
        <w:rPr>
          <w:rFonts w:ascii="Segoe UI" w:hAnsi="Segoe UI" w:cs="Segoe UI"/>
          <w:b/>
          <w:bCs/>
          <w:sz w:val="24"/>
          <w:szCs w:val="24"/>
          <w:lang w:val="es-MX"/>
        </w:rPr>
      </w:pPr>
      <w:bookmarkStart w:id="13" w:name="_Toc154141551"/>
      <w:r w:rsidRPr="00101C72">
        <w:rPr>
          <w:rFonts w:ascii="Segoe UI" w:hAnsi="Segoe UI" w:cs="Segoe UI"/>
          <w:b/>
          <w:bCs/>
          <w:color w:val="auto"/>
          <w:sz w:val="24"/>
          <w:szCs w:val="24"/>
          <w:lang w:val="es-MX"/>
        </w:rPr>
        <w:lastRenderedPageBreak/>
        <w:t>1.</w:t>
      </w:r>
      <w:r w:rsidR="00011B22">
        <w:rPr>
          <w:rFonts w:ascii="Segoe UI" w:hAnsi="Segoe UI" w:cs="Segoe UI"/>
          <w:b/>
          <w:bCs/>
          <w:color w:val="auto"/>
          <w:sz w:val="24"/>
          <w:szCs w:val="24"/>
          <w:lang w:val="es-MX"/>
        </w:rPr>
        <w:t>3</w:t>
      </w:r>
      <w:r w:rsidRPr="00101C72">
        <w:rPr>
          <w:rFonts w:ascii="Segoe UI" w:hAnsi="Segoe UI" w:cs="Segoe UI"/>
          <w:b/>
          <w:bCs/>
          <w:color w:val="auto"/>
          <w:sz w:val="24"/>
          <w:szCs w:val="24"/>
          <w:lang w:val="es-MX"/>
        </w:rPr>
        <w:t xml:space="preserve"> Reconstrucción de la teoría del cambio</w:t>
      </w:r>
      <w:r>
        <w:rPr>
          <w:rFonts w:ascii="Segoe UI" w:hAnsi="Segoe UI" w:cs="Segoe UI"/>
          <w:b/>
          <w:bCs/>
          <w:sz w:val="24"/>
          <w:szCs w:val="24"/>
          <w:lang w:val="es-MX"/>
        </w:rPr>
        <w:t>.</w:t>
      </w:r>
      <w:bookmarkEnd w:id="13"/>
    </w:p>
    <w:p w14:paraId="481D5195" w14:textId="47D94722" w:rsidR="00234D83" w:rsidRPr="00234D83" w:rsidRDefault="00234D83" w:rsidP="008A1744">
      <w:pPr>
        <w:pStyle w:val="Prrafodelista"/>
        <w:numPr>
          <w:ilvl w:val="1"/>
          <w:numId w:val="7"/>
        </w:numPr>
        <w:spacing w:after="120" w:line="276" w:lineRule="auto"/>
        <w:ind w:left="0" w:hanging="518"/>
        <w:contextualSpacing w:val="0"/>
        <w:jc w:val="both"/>
        <w:rPr>
          <w:rFonts w:ascii="Segoe UI" w:hAnsi="Segoe UI" w:cs="Segoe UI"/>
          <w:sz w:val="21"/>
          <w:szCs w:val="21"/>
          <w:lang w:val="es-MX"/>
        </w:rPr>
      </w:pPr>
      <w:r w:rsidRPr="008A1744">
        <w:rPr>
          <w:rFonts w:ascii="Segoe UI" w:hAnsi="Segoe UI" w:cs="Segoe UI"/>
          <w:sz w:val="21"/>
          <w:szCs w:val="21"/>
          <w:lang w:val="es-MX"/>
        </w:rPr>
        <w:t xml:space="preserve">La teoría del cambio, a diferencia de la lógica de intervención revisada en el apartado anterior, ha </w:t>
      </w:r>
      <w:r w:rsidRPr="00234D83">
        <w:rPr>
          <w:rFonts w:ascii="Segoe UI" w:hAnsi="Segoe UI" w:cs="Segoe UI"/>
          <w:sz w:val="21"/>
          <w:szCs w:val="21"/>
          <w:lang w:val="es-MX"/>
        </w:rPr>
        <w:t xml:space="preserve">sido </w:t>
      </w:r>
      <w:r w:rsidRPr="00F11175">
        <w:rPr>
          <w:rFonts w:ascii="Segoe UI" w:hAnsi="Segoe UI" w:cs="Segoe UI"/>
          <w:sz w:val="21"/>
          <w:szCs w:val="21"/>
          <w:lang w:val="es-MX"/>
        </w:rPr>
        <w:t>entendida</w:t>
      </w:r>
      <w:r w:rsidRPr="00234D83">
        <w:rPr>
          <w:rFonts w:ascii="Segoe UI" w:hAnsi="Segoe UI" w:cs="Segoe UI"/>
          <w:sz w:val="21"/>
          <w:szCs w:val="21"/>
          <w:lang w:val="es-MX"/>
        </w:rPr>
        <w:t xml:space="preserve"> por la evaluación como un ejercicio </w:t>
      </w:r>
      <w:r w:rsidR="0089419F">
        <w:rPr>
          <w:rFonts w:ascii="Segoe UI" w:hAnsi="Segoe UI" w:cs="Segoe UI"/>
          <w:sz w:val="21"/>
          <w:szCs w:val="21"/>
          <w:lang w:val="es-MX"/>
        </w:rPr>
        <w:t xml:space="preserve">para </w:t>
      </w:r>
      <w:r w:rsidRPr="00234D83">
        <w:rPr>
          <w:rFonts w:ascii="Segoe UI" w:hAnsi="Segoe UI" w:cs="Segoe UI"/>
          <w:sz w:val="21"/>
          <w:szCs w:val="21"/>
          <w:lang w:val="es-MX"/>
        </w:rPr>
        <w:t>ayuda a identificar y visualizar hitos</w:t>
      </w:r>
      <w:r w:rsidR="00B77EB9">
        <w:rPr>
          <w:rFonts w:ascii="Segoe UI" w:hAnsi="Segoe UI" w:cs="Segoe UI"/>
          <w:sz w:val="21"/>
          <w:szCs w:val="21"/>
          <w:lang w:val="es-MX"/>
        </w:rPr>
        <w:t xml:space="preserve"> y </w:t>
      </w:r>
      <w:r w:rsidRPr="00234D83">
        <w:rPr>
          <w:rFonts w:ascii="Segoe UI" w:hAnsi="Segoe UI" w:cs="Segoe UI"/>
          <w:sz w:val="21"/>
          <w:szCs w:val="21"/>
          <w:lang w:val="es-MX"/>
        </w:rPr>
        <w:t xml:space="preserve">precondiciones que han de darse para avanzar en la senda del cambio deseada al corto, mediano y largo plazo, permitiendo identificar -y eventualmente actuar- sobre realidades futuras, no sólo evidentes, sino también probables y deseables. </w:t>
      </w:r>
    </w:p>
    <w:p w14:paraId="27CFA815" w14:textId="71F73495" w:rsidR="00234D83" w:rsidRDefault="00893121" w:rsidP="008A1744">
      <w:pPr>
        <w:pStyle w:val="Prrafodelista"/>
        <w:numPr>
          <w:ilvl w:val="1"/>
          <w:numId w:val="7"/>
        </w:numPr>
        <w:spacing w:after="120" w:line="276" w:lineRule="auto"/>
        <w:ind w:left="0" w:hanging="518"/>
        <w:contextualSpacing w:val="0"/>
        <w:jc w:val="both"/>
        <w:rPr>
          <w:rFonts w:ascii="Segoe UI" w:hAnsi="Segoe UI" w:cs="Segoe UI"/>
          <w:sz w:val="21"/>
          <w:szCs w:val="21"/>
          <w:lang w:val="es-MX"/>
        </w:rPr>
      </w:pPr>
      <w:r w:rsidRPr="00893121">
        <w:rPr>
          <w:rFonts w:ascii="Segoe UI" w:hAnsi="Segoe UI" w:cs="Segoe UI"/>
          <w:sz w:val="21"/>
          <w:szCs w:val="21"/>
          <w:lang w:val="es-MX"/>
        </w:rPr>
        <w:t>El diseño propuesto</w:t>
      </w:r>
      <w:r w:rsidR="0092531A">
        <w:rPr>
          <w:rFonts w:ascii="Segoe UI" w:hAnsi="Segoe UI" w:cs="Segoe UI"/>
          <w:sz w:val="21"/>
          <w:szCs w:val="21"/>
          <w:lang w:val="es-MX"/>
        </w:rPr>
        <w:t>,</w:t>
      </w:r>
      <w:r w:rsidRPr="00893121">
        <w:rPr>
          <w:rFonts w:ascii="Segoe UI" w:hAnsi="Segoe UI" w:cs="Segoe UI"/>
          <w:sz w:val="21"/>
          <w:szCs w:val="21"/>
          <w:lang w:val="es-MX"/>
        </w:rPr>
        <w:t xml:space="preserve"> ha sido elaborado tomando en consideración el </w:t>
      </w:r>
      <w:r>
        <w:rPr>
          <w:rFonts w:ascii="Segoe UI" w:hAnsi="Segoe UI" w:cs="Segoe UI"/>
          <w:sz w:val="21"/>
          <w:szCs w:val="21"/>
          <w:lang w:val="es-MX"/>
        </w:rPr>
        <w:t xml:space="preserve">documento de formulación </w:t>
      </w:r>
      <w:r w:rsidRPr="00893121">
        <w:rPr>
          <w:rFonts w:ascii="Segoe UI" w:hAnsi="Segoe UI" w:cs="Segoe UI"/>
          <w:sz w:val="21"/>
          <w:szCs w:val="21"/>
          <w:lang w:val="es-MX"/>
        </w:rPr>
        <w:t>del Programa</w:t>
      </w:r>
      <w:r>
        <w:rPr>
          <w:rFonts w:ascii="Segoe UI" w:hAnsi="Segoe UI" w:cs="Segoe UI"/>
          <w:sz w:val="21"/>
          <w:szCs w:val="21"/>
          <w:lang w:val="es-MX"/>
        </w:rPr>
        <w:t>,</w:t>
      </w:r>
      <w:r w:rsidRPr="00893121">
        <w:rPr>
          <w:rFonts w:ascii="Segoe UI" w:hAnsi="Segoe UI" w:cs="Segoe UI"/>
          <w:sz w:val="21"/>
          <w:szCs w:val="21"/>
          <w:lang w:val="es-MX"/>
        </w:rPr>
        <w:t xml:space="preserve"> su matriz de resultado</w:t>
      </w:r>
      <w:r>
        <w:rPr>
          <w:rFonts w:ascii="Segoe UI" w:hAnsi="Segoe UI" w:cs="Segoe UI"/>
          <w:sz w:val="21"/>
          <w:szCs w:val="21"/>
          <w:lang w:val="es-MX"/>
        </w:rPr>
        <w:t>s con sus ajustes formales y de facto</w:t>
      </w:r>
      <w:r w:rsidRPr="00893121">
        <w:rPr>
          <w:rFonts w:ascii="Segoe UI" w:hAnsi="Segoe UI" w:cs="Segoe UI"/>
          <w:sz w:val="21"/>
          <w:szCs w:val="21"/>
          <w:lang w:val="es-MX"/>
        </w:rPr>
        <w:t xml:space="preserve">, </w:t>
      </w:r>
      <w:r>
        <w:rPr>
          <w:rFonts w:ascii="Segoe UI" w:hAnsi="Segoe UI" w:cs="Segoe UI"/>
          <w:sz w:val="21"/>
          <w:szCs w:val="21"/>
          <w:lang w:val="es-MX"/>
        </w:rPr>
        <w:t>los antecedentes aportados</w:t>
      </w:r>
      <w:r w:rsidRPr="00893121">
        <w:rPr>
          <w:rFonts w:ascii="Segoe UI" w:hAnsi="Segoe UI" w:cs="Segoe UI"/>
          <w:sz w:val="21"/>
          <w:szCs w:val="21"/>
          <w:lang w:val="es-MX"/>
        </w:rPr>
        <w:t xml:space="preserve"> </w:t>
      </w:r>
      <w:r>
        <w:rPr>
          <w:rFonts w:ascii="Segoe UI" w:hAnsi="Segoe UI" w:cs="Segoe UI"/>
          <w:sz w:val="21"/>
          <w:szCs w:val="21"/>
          <w:lang w:val="es-MX"/>
        </w:rPr>
        <w:t>por los agentes clave y lo observado por la evaluación en campo.</w:t>
      </w:r>
      <w:r w:rsidRPr="00893121">
        <w:rPr>
          <w:rFonts w:ascii="Segoe UI" w:hAnsi="Segoe UI" w:cs="Segoe UI"/>
          <w:sz w:val="21"/>
          <w:szCs w:val="21"/>
          <w:lang w:val="es-MX"/>
        </w:rPr>
        <w:t xml:space="preserve">  </w:t>
      </w:r>
    </w:p>
    <w:p w14:paraId="646FF722" w14:textId="77777777" w:rsidR="00234D83" w:rsidRPr="00753195" w:rsidRDefault="00234D83" w:rsidP="00234D83">
      <w:pPr>
        <w:pStyle w:val="Prrafodelista"/>
        <w:numPr>
          <w:ilvl w:val="1"/>
          <w:numId w:val="7"/>
        </w:numPr>
        <w:spacing w:after="120" w:line="276" w:lineRule="auto"/>
        <w:ind w:left="0" w:hanging="426"/>
        <w:contextualSpacing w:val="0"/>
        <w:jc w:val="both"/>
        <w:rPr>
          <w:rFonts w:ascii="Segoe UI" w:hAnsi="Segoe UI" w:cs="Segoe UI"/>
          <w:color w:val="000000"/>
          <w:sz w:val="21"/>
          <w:szCs w:val="21"/>
        </w:rPr>
      </w:pPr>
      <w:r w:rsidRPr="00234D83">
        <w:rPr>
          <w:rFonts w:ascii="Segoe UI" w:hAnsi="Segoe UI" w:cs="Segoe UI"/>
          <w:sz w:val="21"/>
          <w:szCs w:val="21"/>
          <w:lang w:val="es-MX"/>
        </w:rPr>
        <w:t>La TdC elaborada se estructura de la siguiente manera:</w:t>
      </w:r>
      <w:r w:rsidRPr="00753195">
        <w:rPr>
          <w:rFonts w:ascii="Segoe UI" w:hAnsi="Segoe UI" w:cs="Segoe UI"/>
          <w:color w:val="000000"/>
          <w:sz w:val="21"/>
          <w:szCs w:val="21"/>
        </w:rPr>
        <w:t xml:space="preserve"> </w:t>
      </w:r>
    </w:p>
    <w:p w14:paraId="3668B476" w14:textId="7DF1E05C" w:rsidR="00234D83" w:rsidRDefault="00234D83" w:rsidP="00234D83">
      <w:pPr>
        <w:pStyle w:val="Prrafodelista"/>
        <w:numPr>
          <w:ilvl w:val="0"/>
          <w:numId w:val="31"/>
        </w:numPr>
        <w:spacing w:after="120" w:line="240" w:lineRule="auto"/>
        <w:ind w:left="425" w:hanging="357"/>
        <w:contextualSpacing w:val="0"/>
        <w:jc w:val="both"/>
        <w:rPr>
          <w:rFonts w:ascii="Segoe UI" w:hAnsi="Segoe UI" w:cs="Segoe UI"/>
          <w:color w:val="000000"/>
          <w:sz w:val="21"/>
          <w:szCs w:val="21"/>
        </w:rPr>
      </w:pPr>
      <w:r w:rsidRPr="00753195">
        <w:rPr>
          <w:rFonts w:ascii="Segoe UI" w:hAnsi="Segoe UI" w:cs="Segoe UI"/>
          <w:b/>
          <w:bCs/>
          <w:color w:val="000000"/>
          <w:sz w:val="21"/>
          <w:szCs w:val="21"/>
        </w:rPr>
        <w:t>Barreras</w:t>
      </w:r>
      <w:r>
        <w:rPr>
          <w:rFonts w:ascii="Segoe UI" w:hAnsi="Segoe UI" w:cs="Segoe UI"/>
          <w:b/>
          <w:bCs/>
          <w:color w:val="000000"/>
          <w:sz w:val="21"/>
          <w:szCs w:val="21"/>
        </w:rPr>
        <w:t xml:space="preserve">: </w:t>
      </w:r>
      <w:r w:rsidR="008A2B7F">
        <w:rPr>
          <w:rFonts w:ascii="Segoe UI" w:hAnsi="Segoe UI" w:cs="Segoe UI"/>
          <w:color w:val="000000"/>
          <w:sz w:val="21"/>
          <w:szCs w:val="21"/>
        </w:rPr>
        <w:t>aspectos que</w:t>
      </w:r>
      <w:r w:rsidRPr="00893121">
        <w:rPr>
          <w:rFonts w:ascii="Segoe UI" w:hAnsi="Segoe UI" w:cs="Segoe UI"/>
          <w:color w:val="000000"/>
          <w:sz w:val="21"/>
          <w:szCs w:val="21"/>
        </w:rPr>
        <w:t xml:space="preserve"> estarían</w:t>
      </w:r>
      <w:r w:rsidR="00893121" w:rsidRPr="00893121">
        <w:rPr>
          <w:rFonts w:ascii="Segoe UI" w:hAnsi="Segoe UI" w:cs="Segoe UI"/>
          <w:color w:val="000000"/>
          <w:sz w:val="21"/>
          <w:szCs w:val="21"/>
        </w:rPr>
        <w:t xml:space="preserve"> al momento de la formulación</w:t>
      </w:r>
      <w:r w:rsidRPr="00893121">
        <w:rPr>
          <w:rFonts w:ascii="Segoe UI" w:hAnsi="Segoe UI" w:cs="Segoe UI"/>
          <w:color w:val="000000"/>
          <w:sz w:val="21"/>
          <w:szCs w:val="21"/>
        </w:rPr>
        <w:t xml:space="preserve"> obstaculizando el avance hacia el impacto buscado, es decir:</w:t>
      </w:r>
      <w:r w:rsidR="00893121" w:rsidRPr="00893121">
        <w:rPr>
          <w:rFonts w:ascii="Segoe UI" w:hAnsi="Segoe UI" w:cs="Segoe UI"/>
          <w:color w:val="000000"/>
          <w:sz w:val="21"/>
          <w:szCs w:val="21"/>
        </w:rPr>
        <w:t xml:space="preserve"> Mejora</w:t>
      </w:r>
      <w:r w:rsidR="0089419F">
        <w:rPr>
          <w:rFonts w:ascii="Segoe UI" w:hAnsi="Segoe UI" w:cs="Segoe UI"/>
          <w:color w:val="000000"/>
          <w:sz w:val="21"/>
          <w:szCs w:val="21"/>
        </w:rPr>
        <w:t xml:space="preserve">r </w:t>
      </w:r>
      <w:r w:rsidR="00893121" w:rsidRPr="00893121">
        <w:rPr>
          <w:rFonts w:ascii="Segoe UI" w:hAnsi="Segoe UI" w:cs="Segoe UI"/>
          <w:color w:val="000000"/>
          <w:sz w:val="21"/>
          <w:szCs w:val="21"/>
        </w:rPr>
        <w:t>gestión de la calidad y sostenibilidad ambiental en Uruguay</w:t>
      </w:r>
      <w:r w:rsidR="008A1744">
        <w:rPr>
          <w:rFonts w:ascii="Segoe UI" w:hAnsi="Segoe UI" w:cs="Segoe UI"/>
          <w:color w:val="000000"/>
          <w:sz w:val="21"/>
          <w:szCs w:val="21"/>
        </w:rPr>
        <w:t>.</w:t>
      </w:r>
    </w:p>
    <w:tbl>
      <w:tblPr>
        <w:tblStyle w:val="Tablaconcuadrcula"/>
        <w:tblW w:w="0" w:type="auto"/>
        <w:tblInd w:w="425" w:type="dxa"/>
        <w:tblLook w:val="04A0" w:firstRow="1" w:lastRow="0" w:firstColumn="1" w:lastColumn="0" w:noHBand="0" w:noVBand="1"/>
      </w:tblPr>
      <w:tblGrid>
        <w:gridCol w:w="8069"/>
      </w:tblGrid>
      <w:tr w:rsidR="00F51E89" w14:paraId="512F20F3" w14:textId="77777777" w:rsidTr="00AA041A">
        <w:trPr>
          <w:trHeight w:val="5100"/>
        </w:trPr>
        <w:tc>
          <w:tcPr>
            <w:tcW w:w="8494" w:type="dxa"/>
          </w:tcPr>
          <w:p w14:paraId="623598D9" w14:textId="7F1D1072" w:rsidR="00F51E89" w:rsidRPr="00F51E89" w:rsidRDefault="00F51E89" w:rsidP="00AA041A">
            <w:pPr>
              <w:pStyle w:val="Prrafodelista"/>
              <w:spacing w:after="120"/>
              <w:ind w:left="28" w:right="57"/>
              <w:contextualSpacing w:val="0"/>
              <w:jc w:val="both"/>
              <w:rPr>
                <w:rFonts w:ascii="Segoe UI" w:hAnsi="Segoe UI" w:cs="Segoe UI"/>
                <w:i/>
                <w:iCs/>
                <w:color w:val="000000"/>
                <w:sz w:val="20"/>
                <w:szCs w:val="20"/>
              </w:rPr>
            </w:pPr>
            <w:r w:rsidRPr="00F51E89">
              <w:rPr>
                <w:rFonts w:ascii="Segoe UI" w:hAnsi="Segoe UI" w:cs="Segoe UI"/>
                <w:i/>
                <w:iCs/>
                <w:color w:val="000000"/>
                <w:sz w:val="20"/>
                <w:szCs w:val="20"/>
              </w:rPr>
              <w:t>La evaluación entiende que el Ministerio de Ambiente (en ese entonces el MVOTMA), ante los desafíos institucionales de responder a</w:t>
            </w:r>
            <w:r w:rsidR="0092531A">
              <w:rPr>
                <w:rFonts w:ascii="Segoe UI" w:hAnsi="Segoe UI" w:cs="Segoe UI"/>
                <w:i/>
                <w:iCs/>
                <w:color w:val="000000"/>
                <w:sz w:val="20"/>
                <w:szCs w:val="20"/>
              </w:rPr>
              <w:t xml:space="preserve"> </w:t>
            </w:r>
            <w:r w:rsidRPr="00F51E89">
              <w:rPr>
                <w:rFonts w:ascii="Segoe UI" w:hAnsi="Segoe UI" w:cs="Segoe UI"/>
                <w:i/>
                <w:iCs/>
                <w:color w:val="000000"/>
                <w:sz w:val="20"/>
                <w:szCs w:val="20"/>
              </w:rPr>
              <w:t>una creciente y renovada demanda por servicios de gestión ambiental</w:t>
            </w:r>
            <w:r w:rsidR="00E53EDA">
              <w:rPr>
                <w:rFonts w:ascii="Segoe UI" w:hAnsi="Segoe UI" w:cs="Segoe UI"/>
                <w:i/>
                <w:iCs/>
                <w:color w:val="000000"/>
                <w:sz w:val="20"/>
                <w:szCs w:val="20"/>
              </w:rPr>
              <w:t>,</w:t>
            </w:r>
            <w:r w:rsidRPr="00F51E89">
              <w:rPr>
                <w:rFonts w:ascii="Segoe UI" w:hAnsi="Segoe UI" w:cs="Segoe UI"/>
                <w:i/>
                <w:iCs/>
                <w:color w:val="000000"/>
                <w:sz w:val="20"/>
                <w:szCs w:val="20"/>
              </w:rPr>
              <w:t xml:space="preserve"> la exigencia de cumplir satisfactoria y oportunamente con sus variadas funciones y la necesidad de mejorar el desempeño ambiental de productores presentes en las cuencas priorizadas, se enfrentaba a barreras que le impedían lograrlo</w:t>
            </w:r>
            <w:r w:rsidR="00E53EDA">
              <w:rPr>
                <w:rFonts w:ascii="Segoe UI" w:hAnsi="Segoe UI" w:cs="Segoe UI"/>
                <w:i/>
                <w:iCs/>
                <w:color w:val="000000"/>
                <w:sz w:val="20"/>
                <w:szCs w:val="20"/>
              </w:rPr>
              <w:t>. L</w:t>
            </w:r>
            <w:r w:rsidRPr="00F51E89">
              <w:rPr>
                <w:rFonts w:ascii="Segoe UI" w:hAnsi="Segoe UI" w:cs="Segoe UI"/>
                <w:i/>
                <w:iCs/>
                <w:color w:val="000000"/>
                <w:sz w:val="20"/>
                <w:szCs w:val="20"/>
              </w:rPr>
              <w:t>as identificadas a groso modo por la evaluación son las siguientes:</w:t>
            </w:r>
          </w:p>
          <w:p w14:paraId="5EEC8B2F" w14:textId="190CE924" w:rsidR="00B77EB9" w:rsidRDefault="00B77EB9"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Pr>
                <w:rFonts w:ascii="Segoe UI" w:hAnsi="Segoe UI" w:cs="Segoe UI"/>
                <w:i/>
                <w:iCs/>
                <w:color w:val="000000"/>
                <w:sz w:val="20"/>
                <w:szCs w:val="20"/>
              </w:rPr>
              <w:t>Los i</w:t>
            </w:r>
            <w:r w:rsidRPr="00B77EB9">
              <w:rPr>
                <w:rFonts w:ascii="Segoe UI" w:hAnsi="Segoe UI" w:cs="Segoe UI"/>
                <w:i/>
                <w:iCs/>
                <w:color w:val="000000"/>
                <w:sz w:val="20"/>
                <w:szCs w:val="20"/>
              </w:rPr>
              <w:t>nstrumentos de política pública</w:t>
            </w:r>
            <w:r>
              <w:rPr>
                <w:rFonts w:ascii="Segoe UI" w:hAnsi="Segoe UI" w:cs="Segoe UI"/>
                <w:i/>
                <w:iCs/>
                <w:color w:val="000000"/>
                <w:sz w:val="20"/>
                <w:szCs w:val="20"/>
              </w:rPr>
              <w:t xml:space="preserve"> y</w:t>
            </w:r>
            <w:r w:rsidRPr="00B77EB9">
              <w:rPr>
                <w:rFonts w:ascii="Segoe UI" w:hAnsi="Segoe UI" w:cs="Segoe UI"/>
                <w:i/>
                <w:iCs/>
                <w:color w:val="000000"/>
                <w:sz w:val="20"/>
                <w:szCs w:val="20"/>
              </w:rPr>
              <w:t xml:space="preserve"> herramientas de generación de información, monitoreo, evaluación control y planificación</w:t>
            </w:r>
            <w:r w:rsidR="00AE0750">
              <w:rPr>
                <w:rFonts w:ascii="Segoe UI" w:hAnsi="Segoe UI" w:cs="Segoe UI"/>
                <w:i/>
                <w:iCs/>
                <w:color w:val="000000"/>
                <w:sz w:val="20"/>
                <w:szCs w:val="20"/>
              </w:rPr>
              <w:t>, son</w:t>
            </w:r>
            <w:r w:rsidRPr="00B77EB9">
              <w:rPr>
                <w:rFonts w:ascii="Segoe UI" w:hAnsi="Segoe UI" w:cs="Segoe UI"/>
                <w:i/>
                <w:iCs/>
                <w:color w:val="000000"/>
                <w:sz w:val="20"/>
                <w:szCs w:val="20"/>
              </w:rPr>
              <w:t xml:space="preserve"> </w:t>
            </w:r>
            <w:r w:rsidR="00AE0750">
              <w:rPr>
                <w:rFonts w:ascii="Segoe UI" w:hAnsi="Segoe UI" w:cs="Segoe UI"/>
                <w:i/>
                <w:iCs/>
                <w:color w:val="000000"/>
                <w:sz w:val="20"/>
                <w:szCs w:val="20"/>
              </w:rPr>
              <w:t xml:space="preserve">inadecuados y/o </w:t>
            </w:r>
            <w:r w:rsidRPr="00B77EB9">
              <w:rPr>
                <w:rFonts w:ascii="Segoe UI" w:hAnsi="Segoe UI" w:cs="Segoe UI"/>
                <w:i/>
                <w:iCs/>
                <w:color w:val="000000"/>
                <w:sz w:val="20"/>
                <w:szCs w:val="20"/>
              </w:rPr>
              <w:t>insuficientes para hacer frente a exigencias de gestión</w:t>
            </w:r>
            <w:r w:rsidR="00AE0750">
              <w:rPr>
                <w:rFonts w:ascii="Segoe UI" w:hAnsi="Segoe UI" w:cs="Segoe UI"/>
                <w:i/>
                <w:iCs/>
                <w:color w:val="000000"/>
                <w:sz w:val="20"/>
                <w:szCs w:val="20"/>
              </w:rPr>
              <w:t xml:space="preserve"> ambiental</w:t>
            </w:r>
            <w:r w:rsidRPr="00B77EB9">
              <w:rPr>
                <w:rFonts w:ascii="Segoe UI" w:hAnsi="Segoe UI" w:cs="Segoe UI"/>
                <w:i/>
                <w:iCs/>
                <w:color w:val="000000"/>
                <w:sz w:val="20"/>
                <w:szCs w:val="20"/>
              </w:rPr>
              <w:t xml:space="preserve"> que demanda el contexto social, económico y productivo actual.</w:t>
            </w:r>
          </w:p>
          <w:p w14:paraId="4DDDF7CB" w14:textId="14E998CD" w:rsidR="00E53EDA" w:rsidRDefault="00E53EDA"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Pr>
                <w:rFonts w:ascii="Segoe UI" w:hAnsi="Segoe UI" w:cs="Segoe UI"/>
                <w:i/>
                <w:iCs/>
                <w:color w:val="000000"/>
                <w:sz w:val="20"/>
                <w:szCs w:val="20"/>
              </w:rPr>
              <w:t xml:space="preserve">Los </w:t>
            </w:r>
            <w:r w:rsidRPr="00AE0750">
              <w:rPr>
                <w:rFonts w:ascii="Segoe UI" w:hAnsi="Segoe UI" w:cs="Segoe UI"/>
                <w:i/>
                <w:iCs/>
                <w:color w:val="000000"/>
                <w:sz w:val="20"/>
                <w:szCs w:val="20"/>
              </w:rPr>
              <w:t>Mecanismos estatales para la promoción de la producción sostenible y la reducción de la contaminación en</w:t>
            </w:r>
            <w:r>
              <w:rPr>
                <w:rFonts w:ascii="Segoe UI" w:hAnsi="Segoe UI" w:cs="Segoe UI"/>
                <w:i/>
                <w:iCs/>
                <w:color w:val="000000"/>
                <w:sz w:val="20"/>
                <w:szCs w:val="20"/>
              </w:rPr>
              <w:t xml:space="preserve"> las</w:t>
            </w:r>
            <w:r w:rsidRPr="00AE0750">
              <w:rPr>
                <w:rFonts w:ascii="Segoe UI" w:hAnsi="Segoe UI" w:cs="Segoe UI"/>
                <w:i/>
                <w:iCs/>
                <w:color w:val="000000"/>
                <w:sz w:val="20"/>
                <w:szCs w:val="20"/>
              </w:rPr>
              <w:t xml:space="preserve"> cuencas</w:t>
            </w:r>
            <w:r>
              <w:rPr>
                <w:rFonts w:ascii="Segoe UI" w:hAnsi="Segoe UI" w:cs="Segoe UI"/>
                <w:i/>
                <w:iCs/>
                <w:color w:val="000000"/>
                <w:sz w:val="20"/>
                <w:szCs w:val="20"/>
              </w:rPr>
              <w:t xml:space="preserve"> priorizadas</w:t>
            </w:r>
            <w:r w:rsidRPr="00AE0750">
              <w:rPr>
                <w:rFonts w:ascii="Segoe UI" w:hAnsi="Segoe UI" w:cs="Segoe UI"/>
                <w:i/>
                <w:iCs/>
                <w:color w:val="000000"/>
                <w:sz w:val="20"/>
                <w:szCs w:val="20"/>
              </w:rPr>
              <w:t xml:space="preserve"> son inadecuados y/o inexistentes</w:t>
            </w:r>
            <w:r>
              <w:rPr>
                <w:rFonts w:ascii="Segoe UI" w:hAnsi="Segoe UI" w:cs="Segoe UI"/>
                <w:i/>
                <w:iCs/>
                <w:color w:val="000000"/>
                <w:sz w:val="20"/>
                <w:szCs w:val="20"/>
              </w:rPr>
              <w:t xml:space="preserve"> </w:t>
            </w:r>
          </w:p>
          <w:p w14:paraId="7F46673E" w14:textId="5D025B94" w:rsidR="00AE0750" w:rsidRDefault="00AE0750"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Pr>
                <w:rFonts w:ascii="Segoe UI" w:hAnsi="Segoe UI" w:cs="Segoe UI"/>
                <w:i/>
                <w:iCs/>
                <w:color w:val="000000"/>
                <w:sz w:val="20"/>
                <w:szCs w:val="20"/>
              </w:rPr>
              <w:t>El</w:t>
            </w:r>
            <w:r w:rsidRPr="00AE0750">
              <w:rPr>
                <w:rFonts w:ascii="Segoe UI" w:hAnsi="Segoe UI" w:cs="Segoe UI"/>
                <w:i/>
                <w:iCs/>
                <w:color w:val="000000"/>
                <w:sz w:val="20"/>
                <w:szCs w:val="20"/>
              </w:rPr>
              <w:t xml:space="preserve"> personal ministerial</w:t>
            </w:r>
            <w:r>
              <w:rPr>
                <w:rFonts w:ascii="Segoe UI" w:hAnsi="Segoe UI" w:cs="Segoe UI"/>
                <w:i/>
                <w:iCs/>
                <w:color w:val="000000"/>
                <w:sz w:val="20"/>
                <w:szCs w:val="20"/>
              </w:rPr>
              <w:t xml:space="preserve"> de planta</w:t>
            </w:r>
            <w:r w:rsidRPr="00AE0750">
              <w:rPr>
                <w:rFonts w:ascii="Segoe UI" w:hAnsi="Segoe UI" w:cs="Segoe UI"/>
                <w:i/>
                <w:iCs/>
                <w:color w:val="000000"/>
                <w:sz w:val="20"/>
                <w:szCs w:val="20"/>
              </w:rPr>
              <w:t xml:space="preserve"> </w:t>
            </w:r>
            <w:r>
              <w:rPr>
                <w:rFonts w:ascii="Segoe UI" w:hAnsi="Segoe UI" w:cs="Segoe UI"/>
                <w:i/>
                <w:iCs/>
                <w:color w:val="000000"/>
                <w:sz w:val="20"/>
                <w:szCs w:val="20"/>
              </w:rPr>
              <w:t>no alcanza</w:t>
            </w:r>
            <w:r w:rsidRPr="00AE0750">
              <w:rPr>
                <w:rFonts w:ascii="Segoe UI" w:hAnsi="Segoe UI" w:cs="Segoe UI"/>
                <w:i/>
                <w:iCs/>
                <w:color w:val="000000"/>
                <w:sz w:val="20"/>
                <w:szCs w:val="20"/>
              </w:rPr>
              <w:t xml:space="preserve"> para cumplir eficaz y oportunamente con las funciones</w:t>
            </w:r>
            <w:r>
              <w:rPr>
                <w:rFonts w:ascii="Segoe UI" w:hAnsi="Segoe UI" w:cs="Segoe UI"/>
                <w:i/>
                <w:iCs/>
                <w:color w:val="000000"/>
                <w:sz w:val="20"/>
                <w:szCs w:val="20"/>
              </w:rPr>
              <w:t xml:space="preserve"> que</w:t>
            </w:r>
            <w:r w:rsidRPr="00AE0750">
              <w:rPr>
                <w:rFonts w:ascii="Segoe UI" w:hAnsi="Segoe UI" w:cs="Segoe UI"/>
                <w:i/>
                <w:iCs/>
                <w:color w:val="000000"/>
                <w:sz w:val="20"/>
                <w:szCs w:val="20"/>
              </w:rPr>
              <w:t xml:space="preserve"> Ministerio de Ambiente</w:t>
            </w:r>
            <w:r>
              <w:rPr>
                <w:rFonts w:ascii="Segoe UI" w:hAnsi="Segoe UI" w:cs="Segoe UI"/>
                <w:i/>
                <w:iCs/>
                <w:color w:val="000000"/>
                <w:sz w:val="20"/>
                <w:szCs w:val="20"/>
              </w:rPr>
              <w:t xml:space="preserve"> </w:t>
            </w:r>
            <w:r w:rsidR="00E53EDA">
              <w:rPr>
                <w:rFonts w:ascii="Segoe UI" w:hAnsi="Segoe UI" w:cs="Segoe UI"/>
                <w:i/>
                <w:iCs/>
                <w:color w:val="000000"/>
                <w:sz w:val="20"/>
                <w:szCs w:val="20"/>
              </w:rPr>
              <w:t xml:space="preserve">tiene </w:t>
            </w:r>
            <w:r>
              <w:rPr>
                <w:rFonts w:ascii="Segoe UI" w:hAnsi="Segoe UI" w:cs="Segoe UI"/>
                <w:i/>
                <w:iCs/>
                <w:color w:val="000000"/>
                <w:sz w:val="20"/>
                <w:szCs w:val="20"/>
              </w:rPr>
              <w:t>como responsabilidad.</w:t>
            </w:r>
            <w:r w:rsidRPr="00AE0750">
              <w:rPr>
                <w:rFonts w:ascii="Segoe UI" w:hAnsi="Segoe UI" w:cs="Segoe UI"/>
                <w:i/>
                <w:iCs/>
                <w:color w:val="000000"/>
                <w:sz w:val="20"/>
                <w:szCs w:val="20"/>
              </w:rPr>
              <w:t xml:space="preserve"> </w:t>
            </w:r>
          </w:p>
          <w:p w14:paraId="76DDF398" w14:textId="5A1A954F" w:rsidR="00AE0750" w:rsidRDefault="00AE0750" w:rsidP="00AE0750">
            <w:pPr>
              <w:spacing w:after="60"/>
              <w:ind w:right="57"/>
              <w:jc w:val="both"/>
              <w:rPr>
                <w:rFonts w:ascii="Segoe UI" w:hAnsi="Segoe UI" w:cs="Segoe UI"/>
                <w:i/>
                <w:iCs/>
                <w:color w:val="000000"/>
                <w:sz w:val="20"/>
                <w:szCs w:val="20"/>
              </w:rPr>
            </w:pPr>
            <w:r>
              <w:rPr>
                <w:rFonts w:ascii="Segoe UI" w:hAnsi="Segoe UI" w:cs="Segoe UI"/>
                <w:i/>
                <w:iCs/>
                <w:color w:val="000000"/>
                <w:sz w:val="20"/>
                <w:szCs w:val="20"/>
              </w:rPr>
              <w:t xml:space="preserve">Barreras que la evaluación sintetiza una que </w:t>
            </w:r>
            <w:r w:rsidR="00E53EDA">
              <w:rPr>
                <w:rFonts w:ascii="Segoe UI" w:hAnsi="Segoe UI" w:cs="Segoe UI"/>
                <w:i/>
                <w:iCs/>
                <w:color w:val="000000"/>
                <w:sz w:val="20"/>
                <w:szCs w:val="20"/>
              </w:rPr>
              <w:t>abarcaría</w:t>
            </w:r>
            <w:r>
              <w:rPr>
                <w:rFonts w:ascii="Segoe UI" w:hAnsi="Segoe UI" w:cs="Segoe UI"/>
                <w:i/>
                <w:iCs/>
                <w:color w:val="000000"/>
                <w:sz w:val="20"/>
                <w:szCs w:val="20"/>
              </w:rPr>
              <w:t xml:space="preserve"> las tres</w:t>
            </w:r>
            <w:r w:rsidR="00E53EDA">
              <w:rPr>
                <w:rFonts w:ascii="Segoe UI" w:hAnsi="Segoe UI" w:cs="Segoe UI"/>
                <w:i/>
                <w:iCs/>
                <w:color w:val="000000"/>
                <w:sz w:val="20"/>
                <w:szCs w:val="20"/>
              </w:rPr>
              <w:t xml:space="preserve"> mencionadas</w:t>
            </w:r>
            <w:r>
              <w:rPr>
                <w:rFonts w:ascii="Segoe UI" w:hAnsi="Segoe UI" w:cs="Segoe UI"/>
                <w:i/>
                <w:iCs/>
                <w:color w:val="000000"/>
                <w:sz w:val="20"/>
                <w:szCs w:val="20"/>
              </w:rPr>
              <w:t>. Esta es:</w:t>
            </w:r>
          </w:p>
          <w:p w14:paraId="6E51BF91" w14:textId="351F37BE" w:rsidR="00AE0750" w:rsidRPr="00AE0750" w:rsidRDefault="00AE0750"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AE0750">
              <w:rPr>
                <w:rFonts w:ascii="Segoe UI" w:hAnsi="Segoe UI" w:cs="Segoe UI"/>
                <w:i/>
                <w:iCs/>
                <w:color w:val="000000"/>
                <w:sz w:val="20"/>
                <w:szCs w:val="20"/>
              </w:rPr>
              <w:t>Las capacidades individuales e institucionales no están lo suficientemente desarrolladas y fortalecidas como para dar respuesta a los desafíos de gestión que el Ministerio de Ambiente enfrenta</w:t>
            </w:r>
            <w:r>
              <w:rPr>
                <w:rFonts w:ascii="Segoe UI" w:hAnsi="Segoe UI" w:cs="Segoe UI"/>
                <w:i/>
                <w:iCs/>
                <w:color w:val="000000"/>
                <w:sz w:val="20"/>
                <w:szCs w:val="20"/>
              </w:rPr>
              <w:t xml:space="preserve">. </w:t>
            </w:r>
          </w:p>
        </w:tc>
      </w:tr>
    </w:tbl>
    <w:p w14:paraId="325D70F5" w14:textId="71A067DB" w:rsidR="00F51E89" w:rsidRPr="00F51E89" w:rsidRDefault="00F51E89" w:rsidP="00F51E89">
      <w:pPr>
        <w:pStyle w:val="Prrafodelista"/>
        <w:spacing w:after="0"/>
        <w:ind w:left="425"/>
        <w:contextualSpacing w:val="0"/>
        <w:jc w:val="both"/>
        <w:rPr>
          <w:rFonts w:ascii="Segoe UI" w:hAnsi="Segoe UI" w:cs="Segoe UI"/>
          <w:i/>
          <w:iCs/>
          <w:color w:val="000000"/>
          <w:sz w:val="12"/>
          <w:szCs w:val="12"/>
        </w:rPr>
      </w:pPr>
    </w:p>
    <w:p w14:paraId="69DFD5ED" w14:textId="5560AACB" w:rsidR="00234D83" w:rsidRDefault="00234D83" w:rsidP="00234D83">
      <w:pPr>
        <w:pStyle w:val="Prrafodelista"/>
        <w:numPr>
          <w:ilvl w:val="0"/>
          <w:numId w:val="31"/>
        </w:numPr>
        <w:spacing w:after="120" w:line="240" w:lineRule="auto"/>
        <w:ind w:left="426"/>
        <w:jc w:val="both"/>
        <w:rPr>
          <w:rFonts w:ascii="Segoe UI" w:hAnsi="Segoe UI" w:cs="Segoe UI"/>
          <w:color w:val="000000"/>
          <w:sz w:val="21"/>
          <w:szCs w:val="21"/>
        </w:rPr>
      </w:pPr>
      <w:r w:rsidRPr="00753195">
        <w:rPr>
          <w:rFonts w:ascii="Segoe UI" w:hAnsi="Segoe UI" w:cs="Segoe UI"/>
          <w:b/>
          <w:bCs/>
          <w:color w:val="000000"/>
          <w:sz w:val="21"/>
          <w:szCs w:val="21"/>
        </w:rPr>
        <w:t>Estrategias de Cambio:</w:t>
      </w:r>
      <w:r w:rsidRPr="00753195">
        <w:rPr>
          <w:rFonts w:ascii="Segoe UI" w:hAnsi="Segoe UI" w:cs="Segoe UI"/>
          <w:color w:val="000000"/>
          <w:sz w:val="21"/>
          <w:szCs w:val="21"/>
        </w:rPr>
        <w:t xml:space="preserve"> corresponden a los de ejes de intervención. Para el caso de la iniciativa evaluada, se ha identificado </w:t>
      </w:r>
      <w:r w:rsidR="00AE0750">
        <w:rPr>
          <w:rFonts w:ascii="Segoe UI" w:hAnsi="Segoe UI" w:cs="Segoe UI"/>
          <w:color w:val="000000"/>
          <w:sz w:val="21"/>
          <w:szCs w:val="21"/>
        </w:rPr>
        <w:t>una</w:t>
      </w:r>
      <w:r w:rsidRPr="00753195">
        <w:rPr>
          <w:rFonts w:ascii="Segoe UI" w:hAnsi="Segoe UI" w:cs="Segoe UI"/>
          <w:color w:val="000000"/>
          <w:sz w:val="21"/>
          <w:szCs w:val="21"/>
        </w:rPr>
        <w:t xml:space="preserve"> estrategia que inicia, orienta y desencadena la senda de cambio. </w:t>
      </w:r>
    </w:p>
    <w:p w14:paraId="3DE7A52A" w14:textId="7AB807C8" w:rsidR="00F51E89" w:rsidRPr="00F51E89" w:rsidRDefault="00F51E89" w:rsidP="00F51E89">
      <w:pPr>
        <w:pStyle w:val="Prrafodelista"/>
        <w:spacing w:after="120" w:line="240" w:lineRule="auto"/>
        <w:ind w:left="426"/>
        <w:jc w:val="both"/>
        <w:rPr>
          <w:rFonts w:ascii="Segoe UI" w:hAnsi="Segoe UI" w:cs="Segoe UI"/>
          <w:b/>
          <w:bCs/>
          <w:color w:val="000000"/>
          <w:sz w:val="10"/>
          <w:szCs w:val="10"/>
        </w:rPr>
      </w:pPr>
    </w:p>
    <w:tbl>
      <w:tblPr>
        <w:tblStyle w:val="Tablaconcuadrcula"/>
        <w:tblW w:w="0" w:type="auto"/>
        <w:tblInd w:w="426" w:type="dxa"/>
        <w:tblLook w:val="04A0" w:firstRow="1" w:lastRow="0" w:firstColumn="1" w:lastColumn="0" w:noHBand="0" w:noVBand="1"/>
      </w:tblPr>
      <w:tblGrid>
        <w:gridCol w:w="8068"/>
      </w:tblGrid>
      <w:tr w:rsidR="00F51E89" w14:paraId="78DD6E09" w14:textId="77777777" w:rsidTr="00F51E89">
        <w:tc>
          <w:tcPr>
            <w:tcW w:w="8494" w:type="dxa"/>
          </w:tcPr>
          <w:p w14:paraId="4B836ED1" w14:textId="7A12656F" w:rsidR="00F51E89" w:rsidRPr="00F51E89" w:rsidRDefault="00F51E89" w:rsidP="00AA041A">
            <w:pPr>
              <w:pStyle w:val="Prrafodelista"/>
              <w:spacing w:after="120"/>
              <w:ind w:left="28" w:right="71"/>
              <w:contextualSpacing w:val="0"/>
              <w:jc w:val="both"/>
              <w:rPr>
                <w:rFonts w:ascii="Segoe UI" w:hAnsi="Segoe UI" w:cs="Segoe UI"/>
                <w:i/>
                <w:iCs/>
                <w:color w:val="000000"/>
                <w:sz w:val="20"/>
                <w:szCs w:val="20"/>
              </w:rPr>
            </w:pPr>
            <w:r w:rsidRPr="00F51E89">
              <w:rPr>
                <w:rFonts w:ascii="Segoe UI" w:hAnsi="Segoe UI" w:cs="Segoe UI"/>
                <w:i/>
                <w:iCs/>
                <w:color w:val="000000"/>
                <w:sz w:val="20"/>
                <w:szCs w:val="20"/>
              </w:rPr>
              <w:t>Ante l</w:t>
            </w:r>
            <w:r w:rsidR="0089419F">
              <w:rPr>
                <w:rFonts w:ascii="Segoe UI" w:hAnsi="Segoe UI" w:cs="Segoe UI"/>
                <w:i/>
                <w:iCs/>
                <w:color w:val="000000"/>
                <w:sz w:val="20"/>
                <w:szCs w:val="20"/>
              </w:rPr>
              <w:t xml:space="preserve">as barreras </w:t>
            </w:r>
            <w:r w:rsidRPr="00F51E89">
              <w:rPr>
                <w:rFonts w:ascii="Segoe UI" w:hAnsi="Segoe UI" w:cs="Segoe UI"/>
                <w:i/>
                <w:iCs/>
                <w:color w:val="000000"/>
                <w:sz w:val="20"/>
                <w:szCs w:val="20"/>
              </w:rPr>
              <w:t>mencionad</w:t>
            </w:r>
            <w:r w:rsidR="0089419F">
              <w:rPr>
                <w:rFonts w:ascii="Segoe UI" w:hAnsi="Segoe UI" w:cs="Segoe UI"/>
                <w:i/>
                <w:iCs/>
                <w:color w:val="000000"/>
                <w:sz w:val="20"/>
                <w:szCs w:val="20"/>
              </w:rPr>
              <w:t>a</w:t>
            </w:r>
            <w:r w:rsidRPr="00F51E89">
              <w:rPr>
                <w:rFonts w:ascii="Segoe UI" w:hAnsi="Segoe UI" w:cs="Segoe UI"/>
                <w:i/>
                <w:iCs/>
                <w:color w:val="000000"/>
                <w:sz w:val="20"/>
                <w:szCs w:val="20"/>
              </w:rPr>
              <w:t>s, el Programa gener</w:t>
            </w:r>
            <w:r w:rsidR="00662D18">
              <w:rPr>
                <w:rFonts w:ascii="Segoe UI" w:hAnsi="Segoe UI" w:cs="Segoe UI"/>
                <w:i/>
                <w:iCs/>
                <w:color w:val="000000"/>
                <w:sz w:val="20"/>
                <w:szCs w:val="20"/>
              </w:rPr>
              <w:t>ó</w:t>
            </w:r>
            <w:r w:rsidRPr="00F51E89">
              <w:rPr>
                <w:rFonts w:ascii="Segoe UI" w:hAnsi="Segoe UI" w:cs="Segoe UI"/>
                <w:i/>
                <w:iCs/>
                <w:color w:val="000000"/>
                <w:sz w:val="20"/>
                <w:szCs w:val="20"/>
              </w:rPr>
              <w:t xml:space="preserve"> una respuesta articulada en torno a </w:t>
            </w:r>
            <w:r w:rsidR="00AE0750">
              <w:rPr>
                <w:rFonts w:ascii="Segoe UI" w:hAnsi="Segoe UI" w:cs="Segoe UI"/>
                <w:i/>
                <w:iCs/>
                <w:color w:val="000000"/>
                <w:sz w:val="20"/>
                <w:szCs w:val="20"/>
              </w:rPr>
              <w:t xml:space="preserve">una </w:t>
            </w:r>
            <w:r w:rsidR="00AE0750" w:rsidRPr="00F51E89">
              <w:rPr>
                <w:rFonts w:ascii="Segoe UI" w:hAnsi="Segoe UI" w:cs="Segoe UI"/>
                <w:i/>
                <w:iCs/>
                <w:color w:val="000000"/>
                <w:sz w:val="20"/>
                <w:szCs w:val="20"/>
              </w:rPr>
              <w:t>estrategia</w:t>
            </w:r>
            <w:r w:rsidRPr="00F51E89">
              <w:rPr>
                <w:rFonts w:ascii="Segoe UI" w:hAnsi="Segoe UI" w:cs="Segoe UI"/>
                <w:i/>
                <w:iCs/>
                <w:color w:val="000000"/>
                <w:sz w:val="20"/>
                <w:szCs w:val="20"/>
              </w:rPr>
              <w:t xml:space="preserve"> que se despl</w:t>
            </w:r>
            <w:r w:rsidR="00AE0750">
              <w:rPr>
                <w:rFonts w:ascii="Segoe UI" w:hAnsi="Segoe UI" w:cs="Segoe UI"/>
                <w:i/>
                <w:iCs/>
                <w:color w:val="000000"/>
                <w:sz w:val="20"/>
                <w:szCs w:val="20"/>
              </w:rPr>
              <w:t xml:space="preserve">iega </w:t>
            </w:r>
            <w:r w:rsidRPr="00F51E89">
              <w:rPr>
                <w:rFonts w:ascii="Segoe UI" w:hAnsi="Segoe UI" w:cs="Segoe UI"/>
                <w:i/>
                <w:iCs/>
                <w:color w:val="000000"/>
                <w:sz w:val="20"/>
                <w:szCs w:val="20"/>
              </w:rPr>
              <w:t>para materializar</w:t>
            </w:r>
            <w:r w:rsidR="00AE0750">
              <w:rPr>
                <w:rFonts w:ascii="Segoe UI" w:hAnsi="Segoe UI" w:cs="Segoe UI"/>
                <w:i/>
                <w:iCs/>
                <w:color w:val="000000"/>
                <w:sz w:val="20"/>
                <w:szCs w:val="20"/>
              </w:rPr>
              <w:t xml:space="preserve"> los</w:t>
            </w:r>
            <w:r w:rsidRPr="00F51E89">
              <w:rPr>
                <w:rFonts w:ascii="Segoe UI" w:hAnsi="Segoe UI" w:cs="Segoe UI"/>
                <w:i/>
                <w:iCs/>
                <w:color w:val="000000"/>
                <w:sz w:val="20"/>
                <w:szCs w:val="20"/>
              </w:rPr>
              <w:t xml:space="preserve"> cambios en el corto</w:t>
            </w:r>
            <w:r>
              <w:rPr>
                <w:rFonts w:ascii="Segoe UI" w:hAnsi="Segoe UI" w:cs="Segoe UI"/>
                <w:i/>
                <w:iCs/>
                <w:color w:val="000000"/>
                <w:sz w:val="20"/>
                <w:szCs w:val="20"/>
              </w:rPr>
              <w:t xml:space="preserve">, </w:t>
            </w:r>
            <w:r w:rsidRPr="00F51E89">
              <w:rPr>
                <w:rFonts w:ascii="Segoe UI" w:hAnsi="Segoe UI" w:cs="Segoe UI"/>
                <w:i/>
                <w:iCs/>
                <w:color w:val="000000"/>
                <w:sz w:val="20"/>
                <w:szCs w:val="20"/>
              </w:rPr>
              <w:t>mediano</w:t>
            </w:r>
            <w:r>
              <w:rPr>
                <w:rFonts w:ascii="Segoe UI" w:hAnsi="Segoe UI" w:cs="Segoe UI"/>
                <w:i/>
                <w:iCs/>
                <w:color w:val="000000"/>
                <w:sz w:val="20"/>
                <w:szCs w:val="20"/>
              </w:rPr>
              <w:t xml:space="preserve"> y</w:t>
            </w:r>
            <w:r w:rsidRPr="00F51E89">
              <w:rPr>
                <w:rFonts w:ascii="Segoe UI" w:hAnsi="Segoe UI" w:cs="Segoe UI"/>
                <w:i/>
                <w:iCs/>
                <w:color w:val="000000"/>
                <w:sz w:val="20"/>
                <w:szCs w:val="20"/>
              </w:rPr>
              <w:t xml:space="preserve"> largo plazo. </w:t>
            </w:r>
            <w:r w:rsidR="00AE0750" w:rsidRPr="00F51E89">
              <w:rPr>
                <w:rFonts w:ascii="Segoe UI" w:hAnsi="Segoe UI" w:cs="Segoe UI"/>
                <w:i/>
                <w:iCs/>
                <w:color w:val="000000"/>
                <w:sz w:val="20"/>
                <w:szCs w:val="20"/>
              </w:rPr>
              <w:t>La estrategia</w:t>
            </w:r>
            <w:r w:rsidRPr="00F51E89">
              <w:rPr>
                <w:rFonts w:ascii="Segoe UI" w:hAnsi="Segoe UI" w:cs="Segoe UI"/>
                <w:i/>
                <w:iCs/>
                <w:color w:val="000000"/>
                <w:sz w:val="20"/>
                <w:szCs w:val="20"/>
              </w:rPr>
              <w:t xml:space="preserve"> que la evaluación entiende como develada en el análisis del diseño del Programa </w:t>
            </w:r>
            <w:r w:rsidR="00AE0750">
              <w:rPr>
                <w:rFonts w:ascii="Segoe UI" w:hAnsi="Segoe UI" w:cs="Segoe UI"/>
                <w:i/>
                <w:iCs/>
                <w:color w:val="000000"/>
                <w:sz w:val="20"/>
                <w:szCs w:val="20"/>
              </w:rPr>
              <w:t>es</w:t>
            </w:r>
            <w:r w:rsidRPr="00F51E89">
              <w:rPr>
                <w:rFonts w:ascii="Segoe UI" w:hAnsi="Segoe UI" w:cs="Segoe UI"/>
                <w:i/>
                <w:iCs/>
                <w:color w:val="000000"/>
                <w:sz w:val="20"/>
                <w:szCs w:val="20"/>
              </w:rPr>
              <w:t xml:space="preserve">: </w:t>
            </w:r>
          </w:p>
          <w:p w14:paraId="4DC42572" w14:textId="524A2D9C" w:rsidR="00F51E89" w:rsidRDefault="00F51E89" w:rsidP="00AA041A">
            <w:pPr>
              <w:pStyle w:val="Prrafodelista"/>
              <w:numPr>
                <w:ilvl w:val="0"/>
                <w:numId w:val="31"/>
              </w:numPr>
              <w:spacing w:after="60"/>
              <w:ind w:left="216" w:right="71" w:hanging="196"/>
              <w:contextualSpacing w:val="0"/>
              <w:jc w:val="both"/>
              <w:rPr>
                <w:rFonts w:ascii="Segoe UI" w:hAnsi="Segoe UI" w:cs="Segoe UI"/>
                <w:b/>
                <w:bCs/>
                <w:color w:val="000000"/>
                <w:sz w:val="21"/>
                <w:szCs w:val="21"/>
              </w:rPr>
            </w:pPr>
            <w:r w:rsidRPr="00F51E89">
              <w:rPr>
                <w:rFonts w:ascii="Segoe UI" w:hAnsi="Segoe UI" w:cs="Segoe UI"/>
                <w:i/>
                <w:iCs/>
                <w:color w:val="000000"/>
                <w:sz w:val="20"/>
                <w:szCs w:val="20"/>
              </w:rPr>
              <w:t>Fortalecimiento</w:t>
            </w:r>
            <w:r w:rsidR="00AE0750">
              <w:rPr>
                <w:rFonts w:ascii="Segoe UI" w:hAnsi="Segoe UI" w:cs="Segoe UI"/>
                <w:i/>
                <w:iCs/>
                <w:color w:val="000000"/>
                <w:sz w:val="20"/>
                <w:szCs w:val="20"/>
              </w:rPr>
              <w:t xml:space="preserve"> y desarrollo</w:t>
            </w:r>
            <w:r w:rsidRPr="00F51E89">
              <w:rPr>
                <w:rFonts w:ascii="Segoe UI" w:hAnsi="Segoe UI" w:cs="Segoe UI"/>
                <w:i/>
                <w:iCs/>
                <w:color w:val="000000"/>
                <w:sz w:val="20"/>
                <w:szCs w:val="20"/>
              </w:rPr>
              <w:t xml:space="preserve"> de capacidades individuales e institucionales en el Ministerio de Ambiente.</w:t>
            </w:r>
          </w:p>
        </w:tc>
      </w:tr>
    </w:tbl>
    <w:p w14:paraId="010F8776" w14:textId="4BCC5A76" w:rsidR="00F51E89" w:rsidRPr="00AA041A" w:rsidRDefault="00F51E89" w:rsidP="00F51E89">
      <w:pPr>
        <w:pStyle w:val="Prrafodelista"/>
        <w:spacing w:after="120" w:line="240" w:lineRule="auto"/>
        <w:ind w:left="426"/>
        <w:jc w:val="both"/>
        <w:rPr>
          <w:rFonts w:ascii="Segoe UI" w:hAnsi="Segoe UI" w:cs="Segoe UI"/>
          <w:b/>
          <w:bCs/>
          <w:color w:val="000000"/>
          <w:sz w:val="14"/>
          <w:szCs w:val="14"/>
        </w:rPr>
      </w:pPr>
    </w:p>
    <w:p w14:paraId="32159104" w14:textId="65444BBA" w:rsidR="00234D83" w:rsidRDefault="00234D83" w:rsidP="00AC1454">
      <w:pPr>
        <w:pStyle w:val="Prrafodelista"/>
        <w:numPr>
          <w:ilvl w:val="0"/>
          <w:numId w:val="31"/>
        </w:numPr>
        <w:spacing w:after="120" w:line="240" w:lineRule="auto"/>
        <w:ind w:left="425" w:hanging="357"/>
        <w:contextualSpacing w:val="0"/>
        <w:jc w:val="both"/>
        <w:rPr>
          <w:rFonts w:ascii="Segoe UI" w:hAnsi="Segoe UI" w:cs="Segoe UI"/>
          <w:color w:val="000000"/>
          <w:sz w:val="21"/>
          <w:szCs w:val="21"/>
        </w:rPr>
      </w:pPr>
      <w:r w:rsidRPr="00662D18">
        <w:rPr>
          <w:rFonts w:ascii="Segoe UI" w:hAnsi="Segoe UI" w:cs="Segoe UI"/>
          <w:b/>
          <w:bCs/>
          <w:color w:val="000000"/>
          <w:sz w:val="21"/>
          <w:szCs w:val="21"/>
        </w:rPr>
        <w:t>Cambios en el corto plazo:</w:t>
      </w:r>
      <w:r w:rsidRPr="00662D18">
        <w:rPr>
          <w:rFonts w:ascii="Segoe UI" w:hAnsi="Segoe UI" w:cs="Segoe UI"/>
          <w:color w:val="000000"/>
          <w:sz w:val="21"/>
          <w:szCs w:val="21"/>
        </w:rPr>
        <w:t xml:space="preserve"> corresponden a los cambios que se han producido o debieran producirse a consecuencia y durante el transcurso de la ejecución del </w:t>
      </w:r>
      <w:r w:rsidR="00662D18" w:rsidRPr="00662D18">
        <w:rPr>
          <w:rFonts w:ascii="Segoe UI" w:hAnsi="Segoe UI" w:cs="Segoe UI"/>
          <w:color w:val="000000"/>
          <w:sz w:val="21"/>
          <w:szCs w:val="21"/>
        </w:rPr>
        <w:t>Programa</w:t>
      </w:r>
      <w:r w:rsidR="00E53EDA">
        <w:rPr>
          <w:rFonts w:ascii="Segoe UI" w:hAnsi="Segoe UI" w:cs="Segoe UI"/>
          <w:color w:val="000000"/>
          <w:sz w:val="21"/>
          <w:szCs w:val="21"/>
        </w:rPr>
        <w:t xml:space="preserve"> y s</w:t>
      </w:r>
      <w:r w:rsidR="00893121" w:rsidRPr="00662D18">
        <w:rPr>
          <w:rFonts w:ascii="Segoe UI" w:hAnsi="Segoe UI" w:cs="Segoe UI"/>
          <w:color w:val="000000"/>
          <w:sz w:val="21"/>
          <w:szCs w:val="21"/>
        </w:rPr>
        <w:t>e presentan como bienes y servicios a generar</w:t>
      </w:r>
      <w:r w:rsidR="00AE0750">
        <w:rPr>
          <w:rFonts w:ascii="Segoe UI" w:hAnsi="Segoe UI" w:cs="Segoe UI"/>
          <w:color w:val="000000"/>
          <w:sz w:val="21"/>
          <w:szCs w:val="21"/>
        </w:rPr>
        <w:t xml:space="preserve">. Dos de los </w:t>
      </w:r>
      <w:r w:rsidR="0089419F">
        <w:rPr>
          <w:rFonts w:ascii="Segoe UI" w:hAnsi="Segoe UI" w:cs="Segoe UI"/>
          <w:color w:val="000000"/>
          <w:sz w:val="21"/>
          <w:szCs w:val="21"/>
        </w:rPr>
        <w:t xml:space="preserve">propuestos </w:t>
      </w:r>
      <w:r w:rsidR="00AE0750">
        <w:rPr>
          <w:rFonts w:ascii="Segoe UI" w:hAnsi="Segoe UI" w:cs="Segoe UI"/>
          <w:color w:val="000000"/>
          <w:sz w:val="21"/>
          <w:szCs w:val="21"/>
        </w:rPr>
        <w:t>coinciden con</w:t>
      </w:r>
      <w:r w:rsidR="00893121" w:rsidRPr="00662D18">
        <w:rPr>
          <w:rFonts w:ascii="Segoe UI" w:hAnsi="Segoe UI" w:cs="Segoe UI"/>
          <w:color w:val="000000"/>
          <w:sz w:val="21"/>
          <w:szCs w:val="21"/>
        </w:rPr>
        <w:t xml:space="preserve"> los</w:t>
      </w:r>
      <w:r w:rsidR="00AE0750">
        <w:rPr>
          <w:rFonts w:ascii="Segoe UI" w:hAnsi="Segoe UI" w:cs="Segoe UI"/>
          <w:color w:val="000000"/>
          <w:sz w:val="21"/>
          <w:szCs w:val="21"/>
        </w:rPr>
        <w:t xml:space="preserve"> productos de la matriz de resultados y los otros </w:t>
      </w:r>
      <w:r w:rsidR="00893121" w:rsidRPr="00662D18">
        <w:rPr>
          <w:rFonts w:ascii="Segoe UI" w:hAnsi="Segoe UI" w:cs="Segoe UI"/>
          <w:color w:val="000000"/>
          <w:sz w:val="21"/>
          <w:szCs w:val="21"/>
        </w:rPr>
        <w:t xml:space="preserve">fueron </w:t>
      </w:r>
      <w:r w:rsidR="00AE0750">
        <w:rPr>
          <w:rFonts w:ascii="Segoe UI" w:hAnsi="Segoe UI" w:cs="Segoe UI"/>
          <w:color w:val="000000"/>
          <w:sz w:val="21"/>
          <w:szCs w:val="21"/>
        </w:rPr>
        <w:t>entendidos como</w:t>
      </w:r>
      <w:r w:rsidR="00893121" w:rsidRPr="00662D18">
        <w:rPr>
          <w:rFonts w:ascii="Segoe UI" w:hAnsi="Segoe UI" w:cs="Segoe UI"/>
          <w:color w:val="000000"/>
          <w:sz w:val="21"/>
          <w:szCs w:val="21"/>
        </w:rPr>
        <w:t xml:space="preserve"> la integración de</w:t>
      </w:r>
      <w:r w:rsidR="00AE0750">
        <w:rPr>
          <w:rFonts w:ascii="Segoe UI" w:hAnsi="Segoe UI" w:cs="Segoe UI"/>
          <w:color w:val="000000"/>
          <w:sz w:val="21"/>
          <w:szCs w:val="21"/>
        </w:rPr>
        <w:t xml:space="preserve"> un conjunto de estos</w:t>
      </w:r>
      <w:r w:rsidR="00893121" w:rsidRPr="00662D18">
        <w:rPr>
          <w:rFonts w:ascii="Segoe UI" w:hAnsi="Segoe UI" w:cs="Segoe UI"/>
          <w:color w:val="000000"/>
          <w:sz w:val="21"/>
          <w:szCs w:val="21"/>
        </w:rPr>
        <w:t>.</w:t>
      </w:r>
      <w:r w:rsidR="0089419F">
        <w:rPr>
          <w:rFonts w:ascii="Segoe UI" w:hAnsi="Segoe UI" w:cs="Segoe UI"/>
          <w:color w:val="000000"/>
          <w:sz w:val="21"/>
          <w:szCs w:val="21"/>
        </w:rPr>
        <w:t xml:space="preserve"> </w:t>
      </w:r>
    </w:p>
    <w:p w14:paraId="0DDA6856" w14:textId="77777777" w:rsidR="008A2B7F" w:rsidRDefault="008A2B7F" w:rsidP="00AA041A">
      <w:pPr>
        <w:spacing w:after="60"/>
        <w:ind w:right="71"/>
        <w:jc w:val="both"/>
        <w:rPr>
          <w:rFonts w:ascii="Segoe UI" w:hAnsi="Segoe UI" w:cs="Segoe UI"/>
          <w:i/>
          <w:iCs/>
          <w:color w:val="000000"/>
          <w:sz w:val="20"/>
          <w:szCs w:val="20"/>
        </w:rPr>
        <w:sectPr w:rsidR="008A2B7F" w:rsidSect="00F51E89">
          <w:pgSz w:w="11906" w:h="16838" w:code="9"/>
          <w:pgMar w:top="1135" w:right="1701" w:bottom="1276" w:left="1701" w:header="709" w:footer="709" w:gutter="0"/>
          <w:cols w:space="708"/>
          <w:docGrid w:linePitch="360"/>
        </w:sectPr>
      </w:pPr>
    </w:p>
    <w:tbl>
      <w:tblPr>
        <w:tblStyle w:val="Tablaconcuadrcula"/>
        <w:tblW w:w="0" w:type="auto"/>
        <w:tblInd w:w="425" w:type="dxa"/>
        <w:tblLook w:val="04A0" w:firstRow="1" w:lastRow="0" w:firstColumn="1" w:lastColumn="0" w:noHBand="0" w:noVBand="1"/>
      </w:tblPr>
      <w:tblGrid>
        <w:gridCol w:w="8069"/>
      </w:tblGrid>
      <w:tr w:rsidR="0089419F" w14:paraId="7F45D768" w14:textId="77777777" w:rsidTr="0089419F">
        <w:trPr>
          <w:trHeight w:val="5129"/>
        </w:trPr>
        <w:tc>
          <w:tcPr>
            <w:tcW w:w="8494" w:type="dxa"/>
          </w:tcPr>
          <w:p w14:paraId="5FC81E66" w14:textId="0AD44EA9" w:rsidR="00B246E0" w:rsidRPr="00B246E0" w:rsidRDefault="00B246E0" w:rsidP="00AA041A">
            <w:pPr>
              <w:spacing w:after="60"/>
              <w:ind w:right="71"/>
              <w:jc w:val="both"/>
              <w:rPr>
                <w:rFonts w:ascii="Segoe UI" w:hAnsi="Segoe UI" w:cs="Segoe UI"/>
                <w:i/>
                <w:iCs/>
                <w:color w:val="000000"/>
                <w:sz w:val="20"/>
                <w:szCs w:val="20"/>
              </w:rPr>
            </w:pPr>
            <w:r>
              <w:rPr>
                <w:rFonts w:ascii="Segoe UI" w:hAnsi="Segoe UI" w:cs="Segoe UI"/>
                <w:i/>
                <w:iCs/>
                <w:color w:val="000000"/>
                <w:sz w:val="20"/>
                <w:szCs w:val="20"/>
              </w:rPr>
              <w:lastRenderedPageBreak/>
              <w:t>A consecuencia de la ejecución de la estrategia del Programa, se generarán bienes y servicios que tributarán a la consecución de cambios en el mediano plazo. Los identificados son:</w:t>
            </w:r>
          </w:p>
          <w:p w14:paraId="7434D2F3" w14:textId="55DECF6B" w:rsidR="0089419F" w:rsidRPr="0089419F" w:rsidRDefault="0089419F"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89419F">
              <w:rPr>
                <w:rFonts w:ascii="Segoe UI" w:hAnsi="Segoe UI" w:cs="Segoe UI"/>
                <w:i/>
                <w:iCs/>
                <w:color w:val="000000"/>
                <w:sz w:val="20"/>
                <w:szCs w:val="20"/>
              </w:rPr>
              <w:t>Aumentada la cantidad y la calidad de profesionales que trabajan en el Ministerio de Ambiente.</w:t>
            </w:r>
          </w:p>
          <w:p w14:paraId="328E22A9" w14:textId="0819FE55" w:rsidR="0089419F" w:rsidRPr="0089419F" w:rsidRDefault="0089419F"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89419F">
              <w:rPr>
                <w:rFonts w:ascii="Segoe UI" w:hAnsi="Segoe UI" w:cs="Segoe UI"/>
                <w:i/>
                <w:iCs/>
                <w:color w:val="000000"/>
                <w:sz w:val="20"/>
                <w:szCs w:val="20"/>
              </w:rPr>
              <w:t>Programa de apoyo a la transición y la sostenibilidad del Ministerio de Ambiente.</w:t>
            </w:r>
          </w:p>
          <w:p w14:paraId="22772D69" w14:textId="49AFC9AD" w:rsidR="0089419F" w:rsidRPr="0089419F" w:rsidRDefault="0089419F"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89419F">
              <w:rPr>
                <w:rFonts w:ascii="Segoe UI" w:hAnsi="Segoe UI" w:cs="Segoe UI"/>
                <w:i/>
                <w:iCs/>
                <w:color w:val="000000"/>
                <w:sz w:val="20"/>
                <w:szCs w:val="20"/>
              </w:rPr>
              <w:t>Programa de capacitación y concientización a técnicos, profesionales y productores diseñado e implementado</w:t>
            </w:r>
            <w:r w:rsidR="00E53EDA">
              <w:rPr>
                <w:rFonts w:ascii="Segoe UI" w:hAnsi="Segoe UI" w:cs="Segoe UI"/>
                <w:i/>
                <w:iCs/>
                <w:color w:val="000000"/>
                <w:sz w:val="20"/>
                <w:szCs w:val="20"/>
              </w:rPr>
              <w:t>.</w:t>
            </w:r>
          </w:p>
          <w:p w14:paraId="0F29F136" w14:textId="77777777" w:rsidR="00342495" w:rsidRDefault="0089419F" w:rsidP="00AC1454">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342495">
              <w:rPr>
                <w:rFonts w:ascii="Segoe UI" w:hAnsi="Segoe UI" w:cs="Segoe UI"/>
                <w:i/>
                <w:iCs/>
                <w:color w:val="000000"/>
                <w:sz w:val="20"/>
                <w:szCs w:val="20"/>
              </w:rPr>
              <w:t>Diseño y/o mejoramiento de protocolos de procesos de evaluación de impacto ambiental.</w:t>
            </w:r>
          </w:p>
          <w:p w14:paraId="09C5CB38" w14:textId="77D8DDAB" w:rsidR="0089419F" w:rsidRPr="00342495" w:rsidRDefault="0089419F" w:rsidP="00AC1454">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342495">
              <w:rPr>
                <w:rFonts w:ascii="Segoe UI" w:hAnsi="Segoe UI" w:cs="Segoe UI"/>
                <w:i/>
                <w:iCs/>
                <w:color w:val="000000"/>
                <w:sz w:val="20"/>
                <w:szCs w:val="20"/>
              </w:rPr>
              <w:t>Diseño e implementación técnica de instrumentos económicos de carácter fiscal</w:t>
            </w:r>
            <w:r w:rsidR="00E53EDA">
              <w:rPr>
                <w:rFonts w:ascii="Segoe UI" w:hAnsi="Segoe UI" w:cs="Segoe UI"/>
                <w:i/>
                <w:iCs/>
                <w:color w:val="000000"/>
                <w:sz w:val="20"/>
                <w:szCs w:val="20"/>
              </w:rPr>
              <w:t>.</w:t>
            </w:r>
          </w:p>
          <w:p w14:paraId="3A5A5567" w14:textId="7DF70D4A" w:rsidR="0089419F" w:rsidRPr="0089419F" w:rsidRDefault="0089419F"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89419F">
              <w:rPr>
                <w:rFonts w:ascii="Segoe UI" w:hAnsi="Segoe UI" w:cs="Segoe UI"/>
                <w:i/>
                <w:iCs/>
                <w:color w:val="000000"/>
                <w:sz w:val="20"/>
                <w:szCs w:val="20"/>
              </w:rPr>
              <w:t>Esquemas de certificación para la producción sostenible de tambos diseñados e implementados.</w:t>
            </w:r>
          </w:p>
          <w:p w14:paraId="1EBAD5FD" w14:textId="683EBB99" w:rsidR="0089419F" w:rsidRPr="0089419F" w:rsidRDefault="0089419F"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89419F">
              <w:rPr>
                <w:rFonts w:ascii="Segoe UI" w:hAnsi="Segoe UI" w:cs="Segoe UI"/>
                <w:i/>
                <w:iCs/>
                <w:color w:val="000000"/>
                <w:sz w:val="20"/>
                <w:szCs w:val="20"/>
              </w:rPr>
              <w:t>Generación, recolección, sistematización y socialización de información y datos útiles para la evaluación de la calidad ambiental y el control de la contaminación</w:t>
            </w:r>
            <w:r w:rsidR="00E53EDA">
              <w:rPr>
                <w:rFonts w:ascii="Segoe UI" w:hAnsi="Segoe UI" w:cs="Segoe UI"/>
                <w:i/>
                <w:iCs/>
                <w:color w:val="000000"/>
                <w:sz w:val="20"/>
                <w:szCs w:val="20"/>
              </w:rPr>
              <w:t>.</w:t>
            </w:r>
            <w:r w:rsidRPr="0089419F">
              <w:rPr>
                <w:rFonts w:ascii="Segoe UI" w:hAnsi="Segoe UI" w:cs="Segoe UI"/>
                <w:i/>
                <w:iCs/>
                <w:color w:val="000000"/>
                <w:sz w:val="20"/>
                <w:szCs w:val="20"/>
              </w:rPr>
              <w:tab/>
            </w:r>
          </w:p>
          <w:p w14:paraId="43E32EB9" w14:textId="00B013E5" w:rsidR="0089419F" w:rsidRPr="0089419F" w:rsidRDefault="0089419F"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89419F">
              <w:rPr>
                <w:rFonts w:ascii="Segoe UI" w:hAnsi="Segoe UI" w:cs="Segoe UI"/>
                <w:i/>
                <w:iCs/>
                <w:color w:val="000000"/>
                <w:sz w:val="20"/>
                <w:szCs w:val="20"/>
              </w:rPr>
              <w:t>Desarrollo y aplicación herramientas para el monitoreo, control y fiscalización de la contaminación y la evaluación de la calidad ambiental.</w:t>
            </w:r>
            <w:r w:rsidRPr="0089419F">
              <w:rPr>
                <w:rFonts w:ascii="Segoe UI" w:hAnsi="Segoe UI" w:cs="Segoe UI"/>
                <w:i/>
                <w:iCs/>
                <w:color w:val="000000"/>
                <w:sz w:val="20"/>
                <w:szCs w:val="20"/>
              </w:rPr>
              <w:tab/>
            </w:r>
          </w:p>
          <w:p w14:paraId="5C27D5E7" w14:textId="139D25BB" w:rsidR="0089419F" w:rsidRDefault="0089419F" w:rsidP="00AA041A">
            <w:pPr>
              <w:pStyle w:val="Prrafodelista"/>
              <w:numPr>
                <w:ilvl w:val="0"/>
                <w:numId w:val="31"/>
              </w:numPr>
              <w:spacing w:after="60"/>
              <w:ind w:left="216" w:right="71" w:hanging="196"/>
              <w:contextualSpacing w:val="0"/>
              <w:jc w:val="both"/>
              <w:rPr>
                <w:rFonts w:ascii="Segoe UI" w:hAnsi="Segoe UI" w:cs="Segoe UI"/>
                <w:color w:val="000000"/>
                <w:sz w:val="21"/>
                <w:szCs w:val="21"/>
              </w:rPr>
            </w:pPr>
            <w:r w:rsidRPr="0089419F">
              <w:rPr>
                <w:rFonts w:ascii="Segoe UI" w:hAnsi="Segoe UI" w:cs="Segoe UI"/>
                <w:i/>
                <w:iCs/>
                <w:color w:val="000000"/>
                <w:sz w:val="20"/>
                <w:szCs w:val="20"/>
              </w:rPr>
              <w:t>Planes, programas y/o procesos de planificación y/</w:t>
            </w:r>
            <w:proofErr w:type="spellStart"/>
            <w:r w:rsidRPr="0089419F">
              <w:rPr>
                <w:rFonts w:ascii="Segoe UI" w:hAnsi="Segoe UI" w:cs="Segoe UI"/>
                <w:i/>
                <w:iCs/>
                <w:color w:val="000000"/>
                <w:sz w:val="20"/>
                <w:szCs w:val="20"/>
              </w:rPr>
              <w:t>o</w:t>
            </w:r>
            <w:proofErr w:type="spellEnd"/>
            <w:r w:rsidRPr="0089419F">
              <w:rPr>
                <w:rFonts w:ascii="Segoe UI" w:hAnsi="Segoe UI" w:cs="Segoe UI"/>
                <w:i/>
                <w:iCs/>
                <w:color w:val="000000"/>
                <w:sz w:val="20"/>
                <w:szCs w:val="20"/>
              </w:rPr>
              <w:t xml:space="preserve"> ordenamiento territorial diseñados y/o </w:t>
            </w:r>
            <w:r w:rsidR="00E53EDA" w:rsidRPr="0089419F">
              <w:rPr>
                <w:rFonts w:ascii="Segoe UI" w:hAnsi="Segoe UI" w:cs="Segoe UI"/>
                <w:i/>
                <w:iCs/>
                <w:color w:val="000000"/>
                <w:sz w:val="20"/>
                <w:szCs w:val="20"/>
              </w:rPr>
              <w:t>robustecidos.</w:t>
            </w:r>
          </w:p>
        </w:tc>
      </w:tr>
    </w:tbl>
    <w:p w14:paraId="15CC36C2" w14:textId="77777777" w:rsidR="0089419F" w:rsidRPr="00AA041A" w:rsidRDefault="0089419F" w:rsidP="0089419F">
      <w:pPr>
        <w:pStyle w:val="Prrafodelista"/>
        <w:spacing w:after="0" w:line="240" w:lineRule="auto"/>
        <w:ind w:left="425"/>
        <w:contextualSpacing w:val="0"/>
        <w:jc w:val="both"/>
        <w:rPr>
          <w:rFonts w:ascii="Segoe UI" w:hAnsi="Segoe UI" w:cs="Segoe UI"/>
          <w:color w:val="000000"/>
          <w:sz w:val="10"/>
          <w:szCs w:val="10"/>
        </w:rPr>
      </w:pPr>
    </w:p>
    <w:p w14:paraId="00691DF9" w14:textId="6424F898" w:rsidR="00234D83" w:rsidRDefault="00234D83" w:rsidP="00E53EDA">
      <w:pPr>
        <w:pStyle w:val="Prrafodelista"/>
        <w:numPr>
          <w:ilvl w:val="0"/>
          <w:numId w:val="31"/>
        </w:numPr>
        <w:spacing w:line="240" w:lineRule="auto"/>
        <w:ind w:left="425" w:hanging="357"/>
        <w:contextualSpacing w:val="0"/>
        <w:jc w:val="both"/>
        <w:rPr>
          <w:rFonts w:ascii="Segoe UI" w:hAnsi="Segoe UI" w:cs="Segoe UI"/>
          <w:color w:val="000000"/>
          <w:sz w:val="21"/>
          <w:szCs w:val="21"/>
        </w:rPr>
      </w:pPr>
      <w:r w:rsidRPr="00753195">
        <w:rPr>
          <w:rFonts w:ascii="Segoe UI" w:hAnsi="Segoe UI" w:cs="Segoe UI"/>
          <w:b/>
          <w:bCs/>
          <w:color w:val="000000"/>
          <w:sz w:val="21"/>
          <w:szCs w:val="21"/>
        </w:rPr>
        <w:t>Cambios en el mediano plazo</w:t>
      </w:r>
      <w:r w:rsidR="00AE0750">
        <w:rPr>
          <w:rFonts w:ascii="Segoe UI" w:hAnsi="Segoe UI" w:cs="Segoe UI"/>
          <w:b/>
          <w:bCs/>
          <w:color w:val="000000"/>
          <w:sz w:val="21"/>
          <w:szCs w:val="21"/>
        </w:rPr>
        <w:t xml:space="preserve"> o resultados intermedios</w:t>
      </w:r>
      <w:r w:rsidRPr="00753195">
        <w:rPr>
          <w:rFonts w:ascii="Segoe UI" w:hAnsi="Segoe UI" w:cs="Segoe UI"/>
          <w:b/>
          <w:bCs/>
          <w:color w:val="000000"/>
          <w:sz w:val="21"/>
          <w:szCs w:val="21"/>
        </w:rPr>
        <w:t>:</w:t>
      </w:r>
      <w:r w:rsidRPr="00753195">
        <w:rPr>
          <w:rFonts w:ascii="Segoe UI" w:hAnsi="Segoe UI" w:cs="Segoe UI"/>
          <w:color w:val="000000"/>
          <w:sz w:val="21"/>
          <w:szCs w:val="21"/>
        </w:rPr>
        <w:t xml:space="preserve"> efectos directos y alcanzables una vez finalizada la implementación del proyecto. </w:t>
      </w:r>
    </w:p>
    <w:tbl>
      <w:tblPr>
        <w:tblStyle w:val="Tablaconcuadrcula"/>
        <w:tblW w:w="0" w:type="auto"/>
        <w:tblInd w:w="425" w:type="dxa"/>
        <w:tblLook w:val="04A0" w:firstRow="1" w:lastRow="0" w:firstColumn="1" w:lastColumn="0" w:noHBand="0" w:noVBand="1"/>
      </w:tblPr>
      <w:tblGrid>
        <w:gridCol w:w="8069"/>
      </w:tblGrid>
      <w:tr w:rsidR="00B246E0" w14:paraId="7C0BB516" w14:textId="77777777" w:rsidTr="00B246E0">
        <w:tc>
          <w:tcPr>
            <w:tcW w:w="8494" w:type="dxa"/>
          </w:tcPr>
          <w:p w14:paraId="203AF8F9" w14:textId="7FE55147" w:rsidR="00B246E0" w:rsidRDefault="00B246E0" w:rsidP="00AA041A">
            <w:pPr>
              <w:pStyle w:val="Prrafodelista"/>
              <w:spacing w:after="60"/>
              <w:ind w:left="0"/>
              <w:contextualSpacing w:val="0"/>
              <w:jc w:val="both"/>
              <w:rPr>
                <w:rFonts w:ascii="Segoe UI" w:hAnsi="Segoe UI" w:cs="Segoe UI"/>
                <w:color w:val="000000"/>
                <w:sz w:val="21"/>
                <w:szCs w:val="21"/>
              </w:rPr>
            </w:pPr>
            <w:r w:rsidRPr="00B246E0">
              <w:rPr>
                <w:rFonts w:ascii="Segoe UI" w:hAnsi="Segoe UI" w:cs="Segoe UI"/>
                <w:i/>
                <w:iCs/>
                <w:color w:val="000000"/>
                <w:sz w:val="20"/>
                <w:szCs w:val="20"/>
              </w:rPr>
              <w:t>El uso y aprovechamiento de los productos devendrá en la obtención de resultados intermedios o cambio en el mediano plazo</w:t>
            </w:r>
            <w:r w:rsidR="00E53EDA">
              <w:rPr>
                <w:rFonts w:ascii="Segoe UI" w:hAnsi="Segoe UI" w:cs="Segoe UI"/>
                <w:i/>
                <w:iCs/>
                <w:color w:val="000000"/>
                <w:sz w:val="20"/>
                <w:szCs w:val="20"/>
              </w:rPr>
              <w:t>. Su</w:t>
            </w:r>
            <w:r w:rsidRPr="00B246E0">
              <w:rPr>
                <w:rFonts w:ascii="Segoe UI" w:hAnsi="Segoe UI" w:cs="Segoe UI"/>
                <w:i/>
                <w:iCs/>
                <w:color w:val="000000"/>
                <w:sz w:val="20"/>
                <w:szCs w:val="20"/>
              </w:rPr>
              <w:t xml:space="preserve"> consecución, estados intermedios y materialización de supuestos median</w:t>
            </w:r>
            <w:r w:rsidR="00E53EDA">
              <w:rPr>
                <w:rFonts w:ascii="Segoe UI" w:hAnsi="Segoe UI" w:cs="Segoe UI"/>
                <w:i/>
                <w:iCs/>
                <w:color w:val="000000"/>
                <w:sz w:val="20"/>
                <w:szCs w:val="20"/>
              </w:rPr>
              <w:t>t</w:t>
            </w:r>
            <w:r w:rsidRPr="00B246E0">
              <w:rPr>
                <w:rFonts w:ascii="Segoe UI" w:hAnsi="Segoe UI" w:cs="Segoe UI"/>
                <w:i/>
                <w:iCs/>
                <w:color w:val="000000"/>
                <w:sz w:val="20"/>
                <w:szCs w:val="20"/>
              </w:rPr>
              <w:t xml:space="preserve">e, </w:t>
            </w:r>
            <w:r w:rsidRPr="00E53EDA">
              <w:rPr>
                <w:rFonts w:ascii="Segoe UI" w:hAnsi="Segoe UI" w:cs="Segoe UI"/>
                <w:b/>
                <w:bCs/>
                <w:i/>
                <w:iCs/>
                <w:color w:val="000000"/>
                <w:sz w:val="20"/>
                <w:szCs w:val="20"/>
              </w:rPr>
              <w:t>s</w:t>
            </w:r>
            <w:r w:rsidRPr="00B246E0">
              <w:rPr>
                <w:rFonts w:ascii="Segoe UI" w:hAnsi="Segoe UI" w:cs="Segoe UI"/>
                <w:i/>
                <w:iCs/>
                <w:color w:val="000000"/>
                <w:sz w:val="20"/>
                <w:szCs w:val="20"/>
              </w:rPr>
              <w:t>e constituirán en una contribución al objetivo de impacto del Programa. Los cambios en mediano plazo propuestos para esta teoría de cambio son</w:t>
            </w:r>
            <w:r>
              <w:rPr>
                <w:rFonts w:ascii="Segoe UI" w:hAnsi="Segoe UI" w:cs="Segoe UI"/>
                <w:color w:val="000000"/>
                <w:sz w:val="21"/>
                <w:szCs w:val="21"/>
              </w:rPr>
              <w:t xml:space="preserve">: </w:t>
            </w:r>
          </w:p>
          <w:p w14:paraId="49B4AD3E" w14:textId="5DC60E36" w:rsidR="00B246E0" w:rsidRPr="00B246E0" w:rsidRDefault="00B246E0"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B246E0">
              <w:rPr>
                <w:rFonts w:ascii="Segoe UI" w:hAnsi="Segoe UI" w:cs="Segoe UI"/>
                <w:i/>
                <w:iCs/>
                <w:color w:val="000000"/>
                <w:sz w:val="20"/>
                <w:szCs w:val="20"/>
              </w:rPr>
              <w:t>Incrementada la eficacia y oportunidad en el desarrollo de las funciones del Ministerio de Ambiente.</w:t>
            </w:r>
            <w:r w:rsidRPr="00B246E0">
              <w:rPr>
                <w:rFonts w:ascii="Segoe UI" w:hAnsi="Segoe UI" w:cs="Segoe UI"/>
                <w:i/>
                <w:iCs/>
                <w:color w:val="000000"/>
                <w:sz w:val="20"/>
                <w:szCs w:val="20"/>
              </w:rPr>
              <w:tab/>
            </w:r>
          </w:p>
          <w:p w14:paraId="48EC261A" w14:textId="5C770DDD" w:rsidR="00B246E0" w:rsidRPr="00B246E0" w:rsidRDefault="00B246E0"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Pr>
                <w:rFonts w:ascii="Segoe UI" w:hAnsi="Segoe UI" w:cs="Segoe UI"/>
                <w:i/>
                <w:iCs/>
                <w:color w:val="000000"/>
                <w:sz w:val="20"/>
                <w:szCs w:val="20"/>
              </w:rPr>
              <w:t>P</w:t>
            </w:r>
            <w:r w:rsidRPr="00B246E0">
              <w:rPr>
                <w:rFonts w:ascii="Segoe UI" w:hAnsi="Segoe UI" w:cs="Segoe UI"/>
                <w:i/>
                <w:iCs/>
                <w:color w:val="000000"/>
                <w:sz w:val="20"/>
                <w:szCs w:val="20"/>
              </w:rPr>
              <w:t>roductores/as presentes en las cuencas prioritarias</w:t>
            </w:r>
            <w:r>
              <w:rPr>
                <w:rFonts w:ascii="Segoe UI" w:hAnsi="Segoe UI" w:cs="Segoe UI"/>
                <w:i/>
                <w:iCs/>
                <w:color w:val="000000"/>
                <w:sz w:val="20"/>
                <w:szCs w:val="20"/>
              </w:rPr>
              <w:t xml:space="preserve"> implementan prácticas sostenibles.</w:t>
            </w:r>
            <w:r w:rsidRPr="00B246E0">
              <w:rPr>
                <w:rFonts w:ascii="Segoe UI" w:hAnsi="Segoe UI" w:cs="Segoe UI"/>
                <w:i/>
                <w:iCs/>
                <w:color w:val="000000"/>
                <w:sz w:val="20"/>
                <w:szCs w:val="20"/>
              </w:rPr>
              <w:t xml:space="preserve"> </w:t>
            </w:r>
          </w:p>
          <w:p w14:paraId="12DBB5E6" w14:textId="1B6C0C6D" w:rsidR="00B246E0" w:rsidRPr="00B246E0" w:rsidRDefault="00B246E0"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B246E0">
              <w:rPr>
                <w:rFonts w:ascii="Segoe UI" w:hAnsi="Segoe UI" w:cs="Segoe UI"/>
                <w:i/>
                <w:iCs/>
                <w:color w:val="000000"/>
                <w:sz w:val="20"/>
                <w:szCs w:val="20"/>
              </w:rPr>
              <w:t>Fortalecida la sustentabilidad de los servicios de gestión ambiental del Ministerio de Ambiente</w:t>
            </w:r>
            <w:r w:rsidR="00E53EDA">
              <w:rPr>
                <w:rFonts w:ascii="Segoe UI" w:hAnsi="Segoe UI" w:cs="Segoe UI"/>
                <w:i/>
                <w:iCs/>
                <w:color w:val="000000"/>
                <w:sz w:val="20"/>
                <w:szCs w:val="20"/>
              </w:rPr>
              <w:t>.</w:t>
            </w:r>
            <w:r w:rsidRPr="00B246E0">
              <w:rPr>
                <w:rFonts w:ascii="Segoe UI" w:hAnsi="Segoe UI" w:cs="Segoe UI"/>
                <w:i/>
                <w:iCs/>
                <w:color w:val="000000"/>
                <w:sz w:val="20"/>
                <w:szCs w:val="20"/>
              </w:rPr>
              <w:tab/>
            </w:r>
          </w:p>
          <w:p w14:paraId="2FC38D2D" w14:textId="33670947" w:rsidR="00B246E0" w:rsidRDefault="00B246E0" w:rsidP="00AA041A">
            <w:pPr>
              <w:pStyle w:val="Prrafodelista"/>
              <w:numPr>
                <w:ilvl w:val="0"/>
                <w:numId w:val="31"/>
              </w:numPr>
              <w:spacing w:after="60"/>
              <w:ind w:left="216" w:right="71" w:hanging="196"/>
              <w:contextualSpacing w:val="0"/>
              <w:jc w:val="both"/>
              <w:rPr>
                <w:rFonts w:ascii="Segoe UI" w:hAnsi="Segoe UI" w:cs="Segoe UI"/>
                <w:color w:val="000000"/>
                <w:sz w:val="21"/>
                <w:szCs w:val="21"/>
              </w:rPr>
            </w:pPr>
            <w:r w:rsidRPr="00B246E0">
              <w:rPr>
                <w:rFonts w:ascii="Segoe UI" w:hAnsi="Segoe UI" w:cs="Segoe UI"/>
                <w:i/>
                <w:iCs/>
                <w:color w:val="000000"/>
                <w:sz w:val="20"/>
                <w:szCs w:val="20"/>
              </w:rPr>
              <w:t>Las decisiones estratégicas se toman basadas en planes y en información ambiental actualizada, fiable y de calidad.</w:t>
            </w:r>
          </w:p>
        </w:tc>
      </w:tr>
    </w:tbl>
    <w:p w14:paraId="7961CDF6" w14:textId="77777777" w:rsidR="00B246E0" w:rsidRPr="00AA041A" w:rsidRDefault="00B246E0" w:rsidP="00AA041A">
      <w:pPr>
        <w:pStyle w:val="Prrafodelista"/>
        <w:spacing w:after="0" w:line="240" w:lineRule="auto"/>
        <w:ind w:left="425"/>
        <w:contextualSpacing w:val="0"/>
        <w:jc w:val="both"/>
        <w:rPr>
          <w:rFonts w:ascii="Segoe UI" w:hAnsi="Segoe UI" w:cs="Segoe UI"/>
          <w:color w:val="000000"/>
          <w:sz w:val="14"/>
          <w:szCs w:val="14"/>
        </w:rPr>
      </w:pPr>
    </w:p>
    <w:p w14:paraId="5BAF92ED" w14:textId="4031DF81" w:rsidR="00234D83" w:rsidRDefault="00234D83" w:rsidP="009F52CD">
      <w:pPr>
        <w:pStyle w:val="Prrafodelista"/>
        <w:numPr>
          <w:ilvl w:val="0"/>
          <w:numId w:val="31"/>
        </w:numPr>
        <w:spacing w:line="240" w:lineRule="auto"/>
        <w:ind w:left="425" w:hanging="357"/>
        <w:contextualSpacing w:val="0"/>
        <w:jc w:val="both"/>
        <w:rPr>
          <w:rFonts w:ascii="Segoe UI" w:hAnsi="Segoe UI" w:cs="Segoe UI"/>
          <w:color w:val="000000"/>
          <w:sz w:val="21"/>
          <w:szCs w:val="21"/>
        </w:rPr>
      </w:pPr>
      <w:r w:rsidRPr="00753195">
        <w:rPr>
          <w:rFonts w:ascii="Segoe UI" w:hAnsi="Segoe UI" w:cs="Segoe UI"/>
          <w:b/>
          <w:bCs/>
          <w:color w:val="000000"/>
          <w:sz w:val="21"/>
          <w:szCs w:val="21"/>
        </w:rPr>
        <w:t>Estados intermedios:</w:t>
      </w:r>
      <w:r w:rsidRPr="00753195">
        <w:rPr>
          <w:rFonts w:ascii="Segoe UI" w:hAnsi="Segoe UI" w:cs="Segoe UI"/>
          <w:color w:val="000000"/>
          <w:sz w:val="21"/>
          <w:szCs w:val="21"/>
        </w:rPr>
        <w:t xml:space="preserve"> cambios en el mediano – largo plazo o precondiciones necesarias para alcanzar el cambio deseado a largo plazo o impacto.</w:t>
      </w:r>
    </w:p>
    <w:tbl>
      <w:tblPr>
        <w:tblStyle w:val="Tablaconcuadrcula"/>
        <w:tblW w:w="0" w:type="auto"/>
        <w:tblInd w:w="425" w:type="dxa"/>
        <w:tblLook w:val="04A0" w:firstRow="1" w:lastRow="0" w:firstColumn="1" w:lastColumn="0" w:noHBand="0" w:noVBand="1"/>
      </w:tblPr>
      <w:tblGrid>
        <w:gridCol w:w="8069"/>
      </w:tblGrid>
      <w:tr w:rsidR="00AA041A" w14:paraId="5AB7052B" w14:textId="77777777" w:rsidTr="009F52CD">
        <w:trPr>
          <w:trHeight w:val="132"/>
        </w:trPr>
        <w:tc>
          <w:tcPr>
            <w:tcW w:w="8494" w:type="dxa"/>
          </w:tcPr>
          <w:p w14:paraId="62573C75" w14:textId="41BC2347" w:rsidR="008A2B7F" w:rsidRPr="008A2B7F" w:rsidRDefault="008A2B7F" w:rsidP="008A2B7F">
            <w:pPr>
              <w:spacing w:after="60"/>
              <w:ind w:right="71"/>
              <w:jc w:val="both"/>
              <w:rPr>
                <w:rFonts w:ascii="Segoe UI" w:hAnsi="Segoe UI" w:cs="Segoe UI"/>
                <w:i/>
                <w:iCs/>
                <w:color w:val="000000"/>
                <w:sz w:val="20"/>
                <w:szCs w:val="20"/>
              </w:rPr>
            </w:pPr>
            <w:r>
              <w:rPr>
                <w:rFonts w:ascii="Segoe UI" w:hAnsi="Segoe UI" w:cs="Segoe UI"/>
                <w:i/>
                <w:iCs/>
                <w:color w:val="000000"/>
                <w:sz w:val="20"/>
                <w:szCs w:val="20"/>
              </w:rPr>
              <w:t xml:space="preserve">Entre los </w:t>
            </w:r>
            <w:r w:rsidR="009F52CD">
              <w:rPr>
                <w:rFonts w:ascii="Segoe UI" w:hAnsi="Segoe UI" w:cs="Segoe UI"/>
                <w:i/>
                <w:iCs/>
                <w:color w:val="000000"/>
                <w:sz w:val="20"/>
                <w:szCs w:val="20"/>
              </w:rPr>
              <w:t>cambios en el mediano plazo</w:t>
            </w:r>
            <w:r>
              <w:rPr>
                <w:rFonts w:ascii="Segoe UI" w:hAnsi="Segoe UI" w:cs="Segoe UI"/>
                <w:i/>
                <w:iCs/>
                <w:color w:val="000000"/>
                <w:sz w:val="20"/>
                <w:szCs w:val="20"/>
              </w:rPr>
              <w:t xml:space="preserve"> y el impacto</w:t>
            </w:r>
            <w:r w:rsidR="009F52CD">
              <w:rPr>
                <w:rFonts w:ascii="Segoe UI" w:hAnsi="Segoe UI" w:cs="Segoe UI"/>
                <w:i/>
                <w:iCs/>
                <w:color w:val="000000"/>
                <w:sz w:val="20"/>
                <w:szCs w:val="20"/>
              </w:rPr>
              <w:t xml:space="preserve"> buscado</w:t>
            </w:r>
            <w:r>
              <w:rPr>
                <w:rFonts w:ascii="Segoe UI" w:hAnsi="Segoe UI" w:cs="Segoe UI"/>
                <w:i/>
                <w:iCs/>
                <w:color w:val="000000"/>
                <w:sz w:val="20"/>
                <w:szCs w:val="20"/>
              </w:rPr>
              <w:t xml:space="preserve">, se identifican estados intermedios </w:t>
            </w:r>
            <w:r w:rsidR="009F52CD">
              <w:rPr>
                <w:rFonts w:ascii="Segoe UI" w:hAnsi="Segoe UI" w:cs="Segoe UI"/>
                <w:i/>
                <w:iCs/>
                <w:color w:val="000000"/>
                <w:sz w:val="20"/>
                <w:szCs w:val="20"/>
              </w:rPr>
              <w:t xml:space="preserve">que deben materializarse para que la contribución </w:t>
            </w:r>
            <w:r>
              <w:rPr>
                <w:rFonts w:ascii="Segoe UI" w:hAnsi="Segoe UI" w:cs="Segoe UI"/>
                <w:i/>
                <w:iCs/>
                <w:color w:val="000000"/>
                <w:sz w:val="20"/>
                <w:szCs w:val="20"/>
              </w:rPr>
              <w:t xml:space="preserve">al impacto </w:t>
            </w:r>
            <w:r w:rsidR="009F52CD">
              <w:rPr>
                <w:rFonts w:ascii="Segoe UI" w:hAnsi="Segoe UI" w:cs="Segoe UI"/>
                <w:i/>
                <w:iCs/>
                <w:color w:val="000000"/>
                <w:sz w:val="20"/>
                <w:szCs w:val="20"/>
              </w:rPr>
              <w:t xml:space="preserve">efectivamente </w:t>
            </w:r>
            <w:r>
              <w:rPr>
                <w:rFonts w:ascii="Segoe UI" w:hAnsi="Segoe UI" w:cs="Segoe UI"/>
                <w:i/>
                <w:iCs/>
                <w:color w:val="000000"/>
                <w:sz w:val="20"/>
                <w:szCs w:val="20"/>
              </w:rPr>
              <w:t>deseado</w:t>
            </w:r>
            <w:r w:rsidR="009F52CD">
              <w:rPr>
                <w:rFonts w:ascii="Segoe UI" w:hAnsi="Segoe UI" w:cs="Segoe UI"/>
                <w:i/>
                <w:iCs/>
                <w:color w:val="000000"/>
                <w:sz w:val="20"/>
                <w:szCs w:val="20"/>
              </w:rPr>
              <w:t xml:space="preserve"> ocurra</w:t>
            </w:r>
            <w:r>
              <w:rPr>
                <w:rFonts w:ascii="Segoe UI" w:hAnsi="Segoe UI" w:cs="Segoe UI"/>
                <w:i/>
                <w:iCs/>
                <w:color w:val="000000"/>
                <w:sz w:val="20"/>
                <w:szCs w:val="20"/>
              </w:rPr>
              <w:t>. A saber:</w:t>
            </w:r>
          </w:p>
          <w:p w14:paraId="25FD74B1" w14:textId="00F4999F" w:rsidR="00AA041A" w:rsidRDefault="00AA041A"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AA041A">
              <w:rPr>
                <w:rFonts w:ascii="Segoe UI" w:hAnsi="Segoe UI" w:cs="Segoe UI"/>
                <w:i/>
                <w:iCs/>
                <w:color w:val="000000"/>
                <w:sz w:val="20"/>
                <w:szCs w:val="20"/>
              </w:rPr>
              <w:t xml:space="preserve">El Ministerio de Ambiente sostiene su proceso de fortalecimiento institucional, da seguimiento a los herramientas e instrumentos de política pública desarrollados y se encuentra preparado para </w:t>
            </w:r>
            <w:r w:rsidR="009F52CD">
              <w:rPr>
                <w:rFonts w:ascii="Segoe UI" w:hAnsi="Segoe UI" w:cs="Segoe UI"/>
                <w:i/>
                <w:iCs/>
                <w:color w:val="000000"/>
                <w:sz w:val="20"/>
                <w:szCs w:val="20"/>
              </w:rPr>
              <w:t xml:space="preserve">dar </w:t>
            </w:r>
            <w:r w:rsidRPr="00AA041A">
              <w:rPr>
                <w:rFonts w:ascii="Segoe UI" w:hAnsi="Segoe UI" w:cs="Segoe UI"/>
                <w:i/>
                <w:iCs/>
                <w:color w:val="000000"/>
                <w:sz w:val="20"/>
                <w:szCs w:val="20"/>
              </w:rPr>
              <w:t>respuesta a desafíos de gestión variable</w:t>
            </w:r>
          </w:p>
          <w:p w14:paraId="08903700" w14:textId="19C03C96" w:rsidR="00AA041A" w:rsidRPr="00AA041A" w:rsidRDefault="00AA041A"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AA041A">
              <w:rPr>
                <w:rFonts w:ascii="Segoe UI" w:hAnsi="Segoe UI" w:cs="Segoe UI"/>
                <w:i/>
                <w:iCs/>
                <w:color w:val="000000"/>
                <w:sz w:val="20"/>
                <w:szCs w:val="20"/>
              </w:rPr>
              <w:t>Funcionarios/as cuentan con capacidades desarrolladas y actualizadas para la utilización ágil y efectiva de los sistemas y la información ambiental generada por el Ministerio.</w:t>
            </w:r>
            <w:r>
              <w:rPr>
                <w:rFonts w:ascii="Segoe UI" w:hAnsi="Segoe UI" w:cs="Segoe UI"/>
                <w:i/>
                <w:iCs/>
                <w:color w:val="000000"/>
                <w:sz w:val="20"/>
                <w:szCs w:val="20"/>
              </w:rPr>
              <w:t xml:space="preserve"> </w:t>
            </w:r>
          </w:p>
          <w:p w14:paraId="1E9F9A13" w14:textId="1512AD54" w:rsidR="00AA041A" w:rsidRPr="00AA041A" w:rsidRDefault="00AA041A"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AA041A">
              <w:rPr>
                <w:rFonts w:ascii="Segoe UI" w:hAnsi="Segoe UI" w:cs="Segoe UI"/>
                <w:i/>
                <w:iCs/>
                <w:color w:val="000000"/>
                <w:sz w:val="20"/>
                <w:szCs w:val="20"/>
              </w:rPr>
              <w:t>Los instrumentos estatales de promoción a la producción limpia se mantienen en el tiempo.</w:t>
            </w:r>
          </w:p>
          <w:p w14:paraId="1F069A5F" w14:textId="15F6FA4F" w:rsidR="00AA041A" w:rsidRPr="00AA041A" w:rsidRDefault="009F52CD" w:rsidP="00AA041A">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Pr>
                <w:rFonts w:ascii="Segoe UI" w:hAnsi="Segoe UI" w:cs="Segoe UI"/>
                <w:i/>
                <w:iCs/>
                <w:color w:val="000000"/>
                <w:sz w:val="20"/>
                <w:szCs w:val="20"/>
              </w:rPr>
              <w:t xml:space="preserve">Los </w:t>
            </w:r>
            <w:r w:rsidR="00AA041A" w:rsidRPr="00AA041A">
              <w:rPr>
                <w:rFonts w:ascii="Segoe UI" w:hAnsi="Segoe UI" w:cs="Segoe UI"/>
                <w:i/>
                <w:iCs/>
                <w:color w:val="000000"/>
                <w:sz w:val="20"/>
                <w:szCs w:val="20"/>
              </w:rPr>
              <w:t xml:space="preserve">Esquemas de certificación </w:t>
            </w:r>
            <w:r>
              <w:rPr>
                <w:rFonts w:ascii="Segoe UI" w:hAnsi="Segoe UI" w:cs="Segoe UI"/>
                <w:i/>
                <w:iCs/>
                <w:color w:val="000000"/>
                <w:sz w:val="20"/>
                <w:szCs w:val="20"/>
              </w:rPr>
              <w:t>se encuentran</w:t>
            </w:r>
            <w:r w:rsidR="00AA041A" w:rsidRPr="00AA041A">
              <w:rPr>
                <w:rFonts w:ascii="Segoe UI" w:hAnsi="Segoe UI" w:cs="Segoe UI"/>
                <w:i/>
                <w:iCs/>
                <w:color w:val="000000"/>
                <w:sz w:val="20"/>
                <w:szCs w:val="20"/>
              </w:rPr>
              <w:t xml:space="preserve"> régimen y son gestionados de manera autónoma por INALE. </w:t>
            </w:r>
          </w:p>
          <w:p w14:paraId="134860D2" w14:textId="3EED7701" w:rsidR="00AA041A" w:rsidRDefault="00AA041A" w:rsidP="00AA041A">
            <w:pPr>
              <w:pStyle w:val="Prrafodelista"/>
              <w:numPr>
                <w:ilvl w:val="0"/>
                <w:numId w:val="31"/>
              </w:numPr>
              <w:spacing w:after="60"/>
              <w:ind w:left="216" w:right="71" w:hanging="196"/>
              <w:contextualSpacing w:val="0"/>
              <w:jc w:val="both"/>
              <w:rPr>
                <w:rFonts w:ascii="Segoe UI" w:hAnsi="Segoe UI" w:cs="Segoe UI"/>
                <w:color w:val="000000"/>
                <w:sz w:val="21"/>
                <w:szCs w:val="21"/>
              </w:rPr>
            </w:pPr>
            <w:r w:rsidRPr="00AA041A">
              <w:rPr>
                <w:rFonts w:ascii="Segoe UI" w:hAnsi="Segoe UI" w:cs="Segoe UI"/>
                <w:i/>
                <w:iCs/>
                <w:color w:val="000000"/>
                <w:sz w:val="20"/>
                <w:szCs w:val="20"/>
              </w:rPr>
              <w:t>Las partes estatales, privadas y comunitarias interesadas</w:t>
            </w:r>
            <w:r w:rsidR="009F52CD">
              <w:rPr>
                <w:rFonts w:ascii="Segoe UI" w:hAnsi="Segoe UI" w:cs="Segoe UI"/>
                <w:i/>
                <w:iCs/>
                <w:color w:val="000000"/>
                <w:sz w:val="20"/>
                <w:szCs w:val="20"/>
              </w:rPr>
              <w:t>,</w:t>
            </w:r>
            <w:r w:rsidRPr="00AA041A">
              <w:rPr>
                <w:rFonts w:ascii="Segoe UI" w:hAnsi="Segoe UI" w:cs="Segoe UI"/>
                <w:i/>
                <w:iCs/>
                <w:color w:val="000000"/>
                <w:sz w:val="20"/>
                <w:szCs w:val="20"/>
              </w:rPr>
              <w:t xml:space="preserve"> conocen, manejan y participan de los distintos procedimientos, mecanismos y protocolos de evaluación de impacto y control ambiental desarrollados.</w:t>
            </w:r>
          </w:p>
        </w:tc>
      </w:tr>
    </w:tbl>
    <w:p w14:paraId="545830BA" w14:textId="77777777" w:rsidR="00AA041A" w:rsidRPr="00753195" w:rsidRDefault="00AA041A" w:rsidP="00AA041A">
      <w:pPr>
        <w:pStyle w:val="Prrafodelista"/>
        <w:spacing w:after="120" w:line="240" w:lineRule="auto"/>
        <w:ind w:left="425"/>
        <w:contextualSpacing w:val="0"/>
        <w:jc w:val="both"/>
        <w:rPr>
          <w:rFonts w:ascii="Segoe UI" w:hAnsi="Segoe UI" w:cs="Segoe UI"/>
          <w:color w:val="000000"/>
          <w:sz w:val="21"/>
          <w:szCs w:val="21"/>
        </w:rPr>
      </w:pPr>
    </w:p>
    <w:p w14:paraId="79A47426" w14:textId="6B55B0D9" w:rsidR="00234D83" w:rsidRDefault="00234D83" w:rsidP="009F52CD">
      <w:pPr>
        <w:pStyle w:val="Prrafodelista"/>
        <w:numPr>
          <w:ilvl w:val="0"/>
          <w:numId w:val="31"/>
        </w:numPr>
        <w:spacing w:line="240" w:lineRule="auto"/>
        <w:ind w:left="425" w:hanging="357"/>
        <w:contextualSpacing w:val="0"/>
        <w:jc w:val="both"/>
        <w:rPr>
          <w:rFonts w:ascii="Segoe UI" w:hAnsi="Segoe UI" w:cs="Segoe UI"/>
          <w:color w:val="000000"/>
          <w:sz w:val="21"/>
          <w:szCs w:val="21"/>
        </w:rPr>
      </w:pPr>
      <w:r w:rsidRPr="00753195">
        <w:rPr>
          <w:rFonts w:ascii="Segoe UI" w:hAnsi="Segoe UI" w:cs="Segoe UI"/>
          <w:b/>
          <w:bCs/>
          <w:color w:val="000000"/>
          <w:sz w:val="21"/>
          <w:szCs w:val="21"/>
        </w:rPr>
        <w:t>Cambios en el largo plazo:</w:t>
      </w:r>
      <w:r w:rsidRPr="00753195">
        <w:rPr>
          <w:rFonts w:ascii="Segoe UI" w:hAnsi="Segoe UI" w:cs="Segoe UI"/>
          <w:color w:val="000000"/>
          <w:sz w:val="21"/>
          <w:szCs w:val="21"/>
        </w:rPr>
        <w:t xml:space="preserve"> son los impactos a los que el </w:t>
      </w:r>
      <w:r w:rsidR="00893121">
        <w:rPr>
          <w:rFonts w:ascii="Segoe UI" w:hAnsi="Segoe UI" w:cs="Segoe UI"/>
          <w:color w:val="000000"/>
          <w:sz w:val="21"/>
          <w:szCs w:val="21"/>
        </w:rPr>
        <w:t xml:space="preserve">Programa </w:t>
      </w:r>
      <w:r w:rsidRPr="00753195">
        <w:rPr>
          <w:rFonts w:ascii="Segoe UI" w:hAnsi="Segoe UI" w:cs="Segoe UI"/>
          <w:color w:val="000000"/>
          <w:sz w:val="21"/>
          <w:szCs w:val="21"/>
        </w:rPr>
        <w:t xml:space="preserve">contribuirá en la hipótesis que los efectos precedentes y los supuestos se materialicen. </w:t>
      </w:r>
    </w:p>
    <w:tbl>
      <w:tblPr>
        <w:tblStyle w:val="Tablaconcuadrcula"/>
        <w:tblW w:w="0" w:type="auto"/>
        <w:tblInd w:w="425" w:type="dxa"/>
        <w:tblLook w:val="04A0" w:firstRow="1" w:lastRow="0" w:firstColumn="1" w:lastColumn="0" w:noHBand="0" w:noVBand="1"/>
      </w:tblPr>
      <w:tblGrid>
        <w:gridCol w:w="8069"/>
      </w:tblGrid>
      <w:tr w:rsidR="008A2B7F" w14:paraId="2192EAD9" w14:textId="77777777" w:rsidTr="008A2B7F">
        <w:tc>
          <w:tcPr>
            <w:tcW w:w="8494" w:type="dxa"/>
          </w:tcPr>
          <w:p w14:paraId="636A30B7" w14:textId="02B7E87E" w:rsidR="008A2B7F" w:rsidRPr="008A2B7F" w:rsidRDefault="008A2B7F" w:rsidP="008A2B7F">
            <w:pPr>
              <w:spacing w:after="60"/>
              <w:ind w:right="71"/>
              <w:jc w:val="both"/>
              <w:rPr>
                <w:rFonts w:ascii="Segoe UI" w:hAnsi="Segoe UI" w:cs="Segoe UI"/>
                <w:i/>
                <w:iCs/>
                <w:color w:val="000000"/>
                <w:sz w:val="20"/>
                <w:szCs w:val="20"/>
              </w:rPr>
            </w:pPr>
            <w:r w:rsidRPr="008A2B7F">
              <w:rPr>
                <w:rFonts w:ascii="Segoe UI" w:hAnsi="Segoe UI" w:cs="Segoe UI"/>
                <w:i/>
                <w:iCs/>
                <w:color w:val="000000"/>
                <w:sz w:val="20"/>
                <w:szCs w:val="20"/>
              </w:rPr>
              <w:t>En la hipótesis que lo</w:t>
            </w:r>
            <w:r w:rsidR="009F52CD">
              <w:rPr>
                <w:rFonts w:ascii="Segoe UI" w:hAnsi="Segoe UI" w:cs="Segoe UI"/>
                <w:i/>
                <w:iCs/>
                <w:color w:val="000000"/>
                <w:sz w:val="20"/>
                <w:szCs w:val="20"/>
              </w:rPr>
              <w:t>s</w:t>
            </w:r>
            <w:r w:rsidRPr="008A2B7F">
              <w:rPr>
                <w:rFonts w:ascii="Segoe UI" w:hAnsi="Segoe UI" w:cs="Segoe UI"/>
                <w:i/>
                <w:iCs/>
                <w:color w:val="000000"/>
                <w:sz w:val="20"/>
                <w:szCs w:val="20"/>
              </w:rPr>
              <w:t xml:space="preserve"> cambios, estados intermedios y supuestos de cumplan, el proyecto habrá contribuido a:</w:t>
            </w:r>
          </w:p>
          <w:p w14:paraId="2B9C2DB9" w14:textId="635C3500" w:rsidR="008A2B7F" w:rsidRDefault="008A2B7F" w:rsidP="008A2B7F">
            <w:pPr>
              <w:pStyle w:val="Prrafodelista"/>
              <w:numPr>
                <w:ilvl w:val="0"/>
                <w:numId w:val="31"/>
              </w:numPr>
              <w:spacing w:after="60"/>
              <w:ind w:left="216" w:right="71" w:hanging="196"/>
              <w:contextualSpacing w:val="0"/>
              <w:jc w:val="both"/>
              <w:rPr>
                <w:rFonts w:ascii="Segoe UI" w:hAnsi="Segoe UI" w:cs="Segoe UI"/>
                <w:color w:val="000000"/>
                <w:sz w:val="21"/>
                <w:szCs w:val="21"/>
              </w:rPr>
            </w:pPr>
            <w:r w:rsidRPr="008A2B7F">
              <w:rPr>
                <w:rFonts w:ascii="Segoe UI" w:hAnsi="Segoe UI" w:cs="Segoe UI"/>
                <w:i/>
                <w:iCs/>
                <w:color w:val="000000"/>
                <w:sz w:val="20"/>
                <w:szCs w:val="20"/>
              </w:rPr>
              <w:t xml:space="preserve"> Mejorar gestión de la calidad y sostenibilidad ambiental en Uruguay.</w:t>
            </w:r>
          </w:p>
        </w:tc>
      </w:tr>
    </w:tbl>
    <w:p w14:paraId="516E630D" w14:textId="77777777" w:rsidR="008A2B7F" w:rsidRPr="00342495" w:rsidRDefault="008A2B7F" w:rsidP="008A2B7F">
      <w:pPr>
        <w:pStyle w:val="Prrafodelista"/>
        <w:spacing w:after="0" w:line="240" w:lineRule="auto"/>
        <w:ind w:left="425"/>
        <w:contextualSpacing w:val="0"/>
        <w:jc w:val="both"/>
        <w:rPr>
          <w:rFonts w:ascii="Segoe UI" w:hAnsi="Segoe UI" w:cs="Segoe UI"/>
          <w:color w:val="000000"/>
          <w:sz w:val="14"/>
          <w:szCs w:val="14"/>
        </w:rPr>
      </w:pPr>
    </w:p>
    <w:p w14:paraId="3508CD2B" w14:textId="2575DB54" w:rsidR="00234D83" w:rsidRDefault="00234D83" w:rsidP="009F52CD">
      <w:pPr>
        <w:pStyle w:val="Prrafodelista"/>
        <w:numPr>
          <w:ilvl w:val="0"/>
          <w:numId w:val="31"/>
        </w:numPr>
        <w:spacing w:line="240" w:lineRule="auto"/>
        <w:ind w:left="425" w:hanging="357"/>
        <w:contextualSpacing w:val="0"/>
        <w:jc w:val="both"/>
        <w:rPr>
          <w:rFonts w:ascii="Segoe UI" w:hAnsi="Segoe UI" w:cs="Segoe UI"/>
          <w:color w:val="000000"/>
          <w:sz w:val="21"/>
          <w:szCs w:val="21"/>
        </w:rPr>
      </w:pPr>
      <w:r w:rsidRPr="00753195">
        <w:rPr>
          <w:rFonts w:ascii="Segoe UI" w:hAnsi="Segoe UI" w:cs="Segoe UI"/>
          <w:b/>
          <w:bCs/>
          <w:color w:val="000000"/>
          <w:sz w:val="21"/>
          <w:szCs w:val="21"/>
        </w:rPr>
        <w:t>Supuestos:</w:t>
      </w:r>
      <w:r w:rsidRPr="00753195">
        <w:rPr>
          <w:rFonts w:ascii="Segoe UI" w:hAnsi="Segoe UI" w:cs="Segoe UI"/>
          <w:color w:val="000000"/>
          <w:sz w:val="21"/>
          <w:szCs w:val="21"/>
        </w:rPr>
        <w:t xml:space="preserve"> son los factores / condiciones que influyen en la </w:t>
      </w:r>
      <w:r w:rsidR="00AA041A">
        <w:rPr>
          <w:rFonts w:ascii="Segoe UI" w:hAnsi="Segoe UI" w:cs="Segoe UI"/>
          <w:color w:val="000000"/>
          <w:sz w:val="21"/>
          <w:szCs w:val="21"/>
        </w:rPr>
        <w:t>cadena de cambio</w:t>
      </w:r>
      <w:r w:rsidRPr="00753195">
        <w:rPr>
          <w:rFonts w:ascii="Segoe UI" w:hAnsi="Segoe UI" w:cs="Segoe UI"/>
          <w:color w:val="000000"/>
          <w:sz w:val="21"/>
          <w:szCs w:val="21"/>
        </w:rPr>
        <w:t>, pero están más allá del poder o influencia inmediata d</w:t>
      </w:r>
      <w:r w:rsidR="009F52CD">
        <w:rPr>
          <w:rFonts w:ascii="Segoe UI" w:hAnsi="Segoe UI" w:cs="Segoe UI"/>
          <w:color w:val="000000"/>
          <w:sz w:val="21"/>
          <w:szCs w:val="21"/>
        </w:rPr>
        <w:t>el Programa</w:t>
      </w:r>
      <w:r w:rsidRPr="00753195">
        <w:rPr>
          <w:rFonts w:ascii="Segoe UI" w:hAnsi="Segoe UI" w:cs="Segoe UI"/>
          <w:color w:val="000000"/>
          <w:sz w:val="21"/>
          <w:szCs w:val="21"/>
        </w:rPr>
        <w:t xml:space="preserve">. </w:t>
      </w:r>
    </w:p>
    <w:tbl>
      <w:tblPr>
        <w:tblStyle w:val="Tablaconcuadrcula"/>
        <w:tblW w:w="0" w:type="auto"/>
        <w:tblInd w:w="425" w:type="dxa"/>
        <w:tblLook w:val="04A0" w:firstRow="1" w:lastRow="0" w:firstColumn="1" w:lastColumn="0" w:noHBand="0" w:noVBand="1"/>
      </w:tblPr>
      <w:tblGrid>
        <w:gridCol w:w="8069"/>
      </w:tblGrid>
      <w:tr w:rsidR="008A2B7F" w14:paraId="1B1EC4C8" w14:textId="77777777" w:rsidTr="008A2B7F">
        <w:tc>
          <w:tcPr>
            <w:tcW w:w="8494" w:type="dxa"/>
          </w:tcPr>
          <w:p w14:paraId="7B9D5C6D" w14:textId="77777777" w:rsidR="008A2B7F" w:rsidRDefault="008A2B7F" w:rsidP="008A2B7F">
            <w:pPr>
              <w:spacing w:after="60"/>
              <w:ind w:right="71"/>
              <w:jc w:val="both"/>
              <w:rPr>
                <w:rFonts w:ascii="Segoe UI" w:hAnsi="Segoe UI" w:cs="Segoe UI"/>
                <w:color w:val="000000"/>
                <w:sz w:val="21"/>
                <w:szCs w:val="21"/>
              </w:rPr>
            </w:pPr>
            <w:r w:rsidRPr="008A2B7F">
              <w:rPr>
                <w:rFonts w:ascii="Segoe UI" w:hAnsi="Segoe UI" w:cs="Segoe UI"/>
                <w:i/>
                <w:iCs/>
                <w:color w:val="000000"/>
                <w:sz w:val="20"/>
                <w:szCs w:val="20"/>
              </w:rPr>
              <w:t>Antes y durante la ejecución del Programa se identifican los siguientes supuestos:</w:t>
            </w:r>
            <w:r>
              <w:rPr>
                <w:rFonts w:ascii="Segoe UI" w:hAnsi="Segoe UI" w:cs="Segoe UI"/>
                <w:color w:val="000000"/>
                <w:sz w:val="21"/>
                <w:szCs w:val="21"/>
              </w:rPr>
              <w:t xml:space="preserve"> </w:t>
            </w:r>
          </w:p>
          <w:p w14:paraId="46108C35" w14:textId="0C79A1E8" w:rsidR="008A2B7F" w:rsidRDefault="008A2B7F" w:rsidP="008A2B7F">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8A2B7F">
              <w:rPr>
                <w:rFonts w:ascii="Segoe UI" w:hAnsi="Segoe UI" w:cs="Segoe UI"/>
                <w:i/>
                <w:iCs/>
                <w:color w:val="000000"/>
                <w:sz w:val="20"/>
                <w:szCs w:val="20"/>
              </w:rPr>
              <w:t xml:space="preserve">Las partes interesadas gubernamentales, privadas, de la sociedad civil y comunitarias mantienen en el tiempo el apoyo e interés por los resultados y objetivos del Programa. </w:t>
            </w:r>
          </w:p>
          <w:p w14:paraId="3850A5C3" w14:textId="356BE8CD" w:rsidR="008A2B7F" w:rsidRDefault="008A2B7F" w:rsidP="008A2B7F">
            <w:pPr>
              <w:pStyle w:val="Prrafodelista"/>
              <w:numPr>
                <w:ilvl w:val="0"/>
                <w:numId w:val="31"/>
              </w:numPr>
              <w:spacing w:after="60"/>
              <w:ind w:left="216" w:right="71" w:hanging="196"/>
              <w:contextualSpacing w:val="0"/>
              <w:jc w:val="both"/>
              <w:rPr>
                <w:rFonts w:ascii="Segoe UI" w:hAnsi="Segoe UI" w:cs="Segoe UI"/>
                <w:color w:val="000000"/>
                <w:sz w:val="21"/>
                <w:szCs w:val="21"/>
              </w:rPr>
            </w:pPr>
            <w:r w:rsidRPr="008A2B7F">
              <w:rPr>
                <w:rFonts w:ascii="Segoe UI" w:hAnsi="Segoe UI" w:cs="Segoe UI"/>
                <w:i/>
                <w:iCs/>
                <w:color w:val="000000"/>
                <w:sz w:val="20"/>
                <w:szCs w:val="20"/>
              </w:rPr>
              <w:t>Ante eventuales cambios institucionales y/o de contexto</w:t>
            </w:r>
            <w:r w:rsidR="009F52CD">
              <w:rPr>
                <w:rFonts w:ascii="Segoe UI" w:hAnsi="Segoe UI" w:cs="Segoe UI"/>
                <w:i/>
                <w:iCs/>
                <w:color w:val="000000"/>
                <w:sz w:val="20"/>
                <w:szCs w:val="20"/>
              </w:rPr>
              <w:t>,</w:t>
            </w:r>
            <w:r w:rsidRPr="008A2B7F">
              <w:rPr>
                <w:rFonts w:ascii="Segoe UI" w:hAnsi="Segoe UI" w:cs="Segoe UI"/>
                <w:i/>
                <w:iCs/>
                <w:color w:val="000000"/>
                <w:sz w:val="20"/>
                <w:szCs w:val="20"/>
              </w:rPr>
              <w:t xml:space="preserve"> la lógica de intervención del Programa se adapta y continúa siendo relevante</w:t>
            </w:r>
            <w:r w:rsidRPr="008A2B7F">
              <w:rPr>
                <w:rFonts w:ascii="Segoe UI" w:hAnsi="Segoe UI" w:cs="Segoe UI"/>
                <w:color w:val="000000"/>
                <w:sz w:val="21"/>
                <w:szCs w:val="21"/>
              </w:rPr>
              <w:t>.</w:t>
            </w:r>
          </w:p>
          <w:p w14:paraId="68BD1D31" w14:textId="77777777" w:rsidR="008A2B7F" w:rsidRDefault="008A2B7F" w:rsidP="008A2B7F">
            <w:pPr>
              <w:spacing w:after="60"/>
              <w:ind w:left="20" w:right="71"/>
              <w:jc w:val="both"/>
              <w:rPr>
                <w:rFonts w:ascii="Segoe UI" w:hAnsi="Segoe UI" w:cs="Segoe UI"/>
                <w:i/>
                <w:iCs/>
                <w:color w:val="000000"/>
                <w:sz w:val="21"/>
                <w:szCs w:val="21"/>
              </w:rPr>
            </w:pPr>
            <w:r w:rsidRPr="008A2B7F">
              <w:rPr>
                <w:rFonts w:ascii="Segoe UI" w:hAnsi="Segoe UI" w:cs="Segoe UI"/>
                <w:i/>
                <w:iCs/>
                <w:color w:val="000000"/>
                <w:sz w:val="21"/>
                <w:szCs w:val="21"/>
              </w:rPr>
              <w:t>En tanto, entre los cambios en el mediano plazo y los estados intermedios se identifican los siguiente</w:t>
            </w:r>
            <w:r>
              <w:rPr>
                <w:rFonts w:ascii="Segoe UI" w:hAnsi="Segoe UI" w:cs="Segoe UI"/>
                <w:i/>
                <w:iCs/>
                <w:color w:val="000000"/>
                <w:sz w:val="21"/>
                <w:szCs w:val="21"/>
              </w:rPr>
              <w:t>s</w:t>
            </w:r>
            <w:r w:rsidRPr="008A2B7F">
              <w:rPr>
                <w:rFonts w:ascii="Segoe UI" w:hAnsi="Segoe UI" w:cs="Segoe UI"/>
                <w:i/>
                <w:iCs/>
                <w:color w:val="000000"/>
                <w:sz w:val="21"/>
                <w:szCs w:val="21"/>
              </w:rPr>
              <w:t xml:space="preserve">: </w:t>
            </w:r>
          </w:p>
          <w:p w14:paraId="02BDC4F1" w14:textId="4157AFEB" w:rsidR="008A2B7F" w:rsidRPr="00ED4C66" w:rsidRDefault="008A2B7F" w:rsidP="00ED4C66">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ED4C66">
              <w:rPr>
                <w:rFonts w:ascii="Segoe UI" w:hAnsi="Segoe UI" w:cs="Segoe UI"/>
                <w:i/>
                <w:iCs/>
                <w:color w:val="000000"/>
                <w:sz w:val="20"/>
                <w:szCs w:val="20"/>
              </w:rPr>
              <w:t>El Ministerio de Ambiente cuenta con presupuesto (fiscal y/o externo) para continuar con su proceso de fortalecimiento.</w:t>
            </w:r>
          </w:p>
          <w:p w14:paraId="461242F1" w14:textId="76DC7692" w:rsidR="008A2B7F" w:rsidRPr="00ED4C66" w:rsidRDefault="008A2B7F" w:rsidP="00ED4C66">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ED4C66">
              <w:rPr>
                <w:rFonts w:ascii="Segoe UI" w:hAnsi="Segoe UI" w:cs="Segoe UI"/>
                <w:i/>
                <w:iCs/>
                <w:color w:val="000000"/>
                <w:sz w:val="20"/>
                <w:szCs w:val="20"/>
              </w:rPr>
              <w:t>Emprendimientos privados y productores acceden crecientemente a instrumentos de económicos de carácter fiscal</w:t>
            </w:r>
            <w:r w:rsidRPr="00ED4C66">
              <w:rPr>
                <w:rFonts w:ascii="Segoe UI" w:hAnsi="Segoe UI" w:cs="Segoe UI"/>
                <w:i/>
                <w:iCs/>
                <w:color w:val="000000"/>
                <w:sz w:val="20"/>
                <w:szCs w:val="20"/>
              </w:rPr>
              <w:tab/>
            </w:r>
          </w:p>
          <w:p w14:paraId="703686C0" w14:textId="5C048FD4" w:rsidR="008A2B7F" w:rsidRPr="00ED4C66" w:rsidRDefault="008A2B7F" w:rsidP="00ED4C66">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ED4C66">
              <w:rPr>
                <w:rFonts w:ascii="Segoe UI" w:hAnsi="Segoe UI" w:cs="Segoe UI"/>
                <w:i/>
                <w:iCs/>
                <w:color w:val="000000"/>
                <w:sz w:val="20"/>
                <w:szCs w:val="20"/>
              </w:rPr>
              <w:t>La certificación de tambos redunda en una reducción de la emisión de cargas contaminantes.</w:t>
            </w:r>
          </w:p>
          <w:p w14:paraId="723CB8B7" w14:textId="0EAAE305" w:rsidR="008A2B7F" w:rsidRPr="00ED4C66" w:rsidRDefault="008A2B7F" w:rsidP="00ED4C66">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ED4C66">
              <w:rPr>
                <w:rFonts w:ascii="Segoe UI" w:hAnsi="Segoe UI" w:cs="Segoe UI"/>
                <w:i/>
                <w:iCs/>
                <w:color w:val="000000"/>
                <w:sz w:val="20"/>
                <w:szCs w:val="20"/>
              </w:rPr>
              <w:t>Los diferentes grupos de interés conocen, manejan, participan y se someten</w:t>
            </w:r>
            <w:r w:rsidR="000E0700">
              <w:rPr>
                <w:rFonts w:ascii="Segoe UI" w:hAnsi="Segoe UI" w:cs="Segoe UI"/>
                <w:i/>
                <w:iCs/>
                <w:color w:val="000000"/>
                <w:sz w:val="20"/>
                <w:szCs w:val="20"/>
              </w:rPr>
              <w:t xml:space="preserve"> a</w:t>
            </w:r>
            <w:r w:rsidRPr="00ED4C66">
              <w:rPr>
                <w:rFonts w:ascii="Segoe UI" w:hAnsi="Segoe UI" w:cs="Segoe UI"/>
                <w:i/>
                <w:iCs/>
                <w:color w:val="000000"/>
                <w:sz w:val="20"/>
                <w:szCs w:val="20"/>
              </w:rPr>
              <w:t xml:space="preserve"> los procedimientos, protocolos, herramientas de evaluación y control diseñadas</w:t>
            </w:r>
            <w:r w:rsidR="000E0700">
              <w:rPr>
                <w:rFonts w:ascii="Segoe UI" w:hAnsi="Segoe UI" w:cs="Segoe UI"/>
                <w:i/>
                <w:iCs/>
                <w:color w:val="000000"/>
                <w:sz w:val="20"/>
                <w:szCs w:val="20"/>
              </w:rPr>
              <w:t>.</w:t>
            </w:r>
            <w:r w:rsidRPr="00ED4C66">
              <w:rPr>
                <w:rFonts w:ascii="Segoe UI" w:hAnsi="Segoe UI" w:cs="Segoe UI"/>
                <w:i/>
                <w:iCs/>
                <w:color w:val="000000"/>
                <w:sz w:val="20"/>
                <w:szCs w:val="20"/>
              </w:rPr>
              <w:t xml:space="preserve">  </w:t>
            </w:r>
          </w:p>
          <w:p w14:paraId="187A8C71" w14:textId="360EAEDA" w:rsidR="008A2B7F" w:rsidRPr="00ED4C66" w:rsidRDefault="008A2B7F" w:rsidP="00ED4C66">
            <w:pPr>
              <w:pStyle w:val="Prrafodelista"/>
              <w:numPr>
                <w:ilvl w:val="0"/>
                <w:numId w:val="31"/>
              </w:numPr>
              <w:spacing w:after="60"/>
              <w:ind w:left="216" w:right="71" w:hanging="196"/>
              <w:contextualSpacing w:val="0"/>
              <w:jc w:val="both"/>
              <w:rPr>
                <w:rFonts w:ascii="Segoe UI" w:hAnsi="Segoe UI" w:cs="Segoe UI"/>
                <w:i/>
                <w:iCs/>
                <w:color w:val="000000"/>
                <w:sz w:val="20"/>
                <w:szCs w:val="20"/>
              </w:rPr>
            </w:pPr>
            <w:r w:rsidRPr="00ED4C66">
              <w:rPr>
                <w:rFonts w:ascii="Segoe UI" w:hAnsi="Segoe UI" w:cs="Segoe UI"/>
                <w:i/>
                <w:iCs/>
                <w:color w:val="000000"/>
                <w:sz w:val="20"/>
                <w:szCs w:val="20"/>
              </w:rPr>
              <w:t>Los instrumentos de planificación elaborados son implementados por las partes interesadas a nivel nacional. regional y local.</w:t>
            </w:r>
          </w:p>
          <w:p w14:paraId="3F4D7F70" w14:textId="0D4A5A7A" w:rsidR="008A2B7F" w:rsidRPr="008A2B7F" w:rsidRDefault="00ED4C66" w:rsidP="00ED4C66">
            <w:pPr>
              <w:pStyle w:val="Prrafodelista"/>
              <w:numPr>
                <w:ilvl w:val="0"/>
                <w:numId w:val="31"/>
              </w:numPr>
              <w:spacing w:after="60"/>
              <w:ind w:left="216" w:right="71" w:hanging="196"/>
              <w:contextualSpacing w:val="0"/>
              <w:jc w:val="both"/>
              <w:rPr>
                <w:rFonts w:ascii="Segoe UI" w:hAnsi="Segoe UI" w:cs="Segoe UI"/>
                <w:i/>
                <w:iCs/>
                <w:color w:val="000000"/>
                <w:sz w:val="21"/>
                <w:szCs w:val="21"/>
              </w:rPr>
            </w:pPr>
            <w:r w:rsidRPr="00ED4C66">
              <w:rPr>
                <w:rFonts w:ascii="Segoe UI" w:hAnsi="Segoe UI" w:cs="Segoe UI"/>
                <w:i/>
                <w:iCs/>
                <w:color w:val="000000"/>
                <w:sz w:val="20"/>
                <w:szCs w:val="20"/>
              </w:rPr>
              <w:t>El fortalecimiento de la evaluación y control ambiental deviene en una mejora de los parámetros ambientales en el país.</w:t>
            </w:r>
          </w:p>
        </w:tc>
      </w:tr>
    </w:tbl>
    <w:p w14:paraId="7D2C533D" w14:textId="77777777" w:rsidR="008A2B7F" w:rsidRPr="00753195" w:rsidRDefault="008A2B7F" w:rsidP="008A2B7F">
      <w:pPr>
        <w:pStyle w:val="Prrafodelista"/>
        <w:spacing w:after="120" w:line="240" w:lineRule="auto"/>
        <w:ind w:left="425"/>
        <w:contextualSpacing w:val="0"/>
        <w:jc w:val="both"/>
        <w:rPr>
          <w:rFonts w:ascii="Segoe UI" w:hAnsi="Segoe UI" w:cs="Segoe UI"/>
          <w:color w:val="000000"/>
          <w:sz w:val="21"/>
          <w:szCs w:val="21"/>
        </w:rPr>
      </w:pPr>
    </w:p>
    <w:p w14:paraId="2DB3ABBC" w14:textId="197C7E7D" w:rsidR="00234D83" w:rsidRPr="00753195" w:rsidRDefault="00234D83" w:rsidP="00AE0750">
      <w:pPr>
        <w:spacing w:after="120" w:line="240" w:lineRule="auto"/>
        <w:jc w:val="both"/>
        <w:rPr>
          <w:rFonts w:ascii="Segoe UI" w:hAnsi="Segoe UI" w:cs="Segoe UI"/>
          <w:color w:val="000000"/>
          <w:sz w:val="21"/>
          <w:szCs w:val="21"/>
        </w:rPr>
      </w:pPr>
      <w:r w:rsidRPr="00753195">
        <w:rPr>
          <w:rFonts w:ascii="Segoe UI" w:hAnsi="Segoe UI" w:cs="Segoe UI"/>
          <w:color w:val="000000"/>
          <w:sz w:val="21"/>
          <w:szCs w:val="21"/>
        </w:rPr>
        <w:t xml:space="preserve">En la siguiente página, se presenta un diagrama con los cambios y supuestos identificados para cada uno de los estadios o fases mencionadas.  </w:t>
      </w:r>
    </w:p>
    <w:p w14:paraId="111ADA8A" w14:textId="132D14F2" w:rsidR="00234D83" w:rsidRPr="00234D83" w:rsidRDefault="00234D83" w:rsidP="00234D83">
      <w:pPr>
        <w:rPr>
          <w:lang w:val="es-MX"/>
        </w:rPr>
        <w:sectPr w:rsidR="00234D83" w:rsidRPr="00234D83" w:rsidSect="009F52CD">
          <w:pgSz w:w="11906" w:h="16838" w:code="9"/>
          <w:pgMar w:top="993" w:right="1701" w:bottom="709" w:left="1701" w:header="709" w:footer="709" w:gutter="0"/>
          <w:cols w:space="708"/>
          <w:docGrid w:linePitch="360"/>
        </w:sectPr>
      </w:pPr>
    </w:p>
    <w:bookmarkStart w:id="14" w:name="_Toc154141698"/>
    <w:p w14:paraId="745F0EAC" w14:textId="02483718" w:rsidR="004C4946" w:rsidRPr="004C4946" w:rsidRDefault="003459D6" w:rsidP="004C4946">
      <w:pPr>
        <w:pStyle w:val="Descripcin"/>
        <w:keepNext/>
        <w:jc w:val="center"/>
        <w:rPr>
          <w:rFonts w:ascii="Segoe UI" w:hAnsi="Segoe UI" w:cs="Segoe UI"/>
          <w:b/>
          <w:bCs/>
          <w:i w:val="0"/>
          <w:iCs w:val="0"/>
          <w:color w:val="auto"/>
          <w:sz w:val="21"/>
          <w:szCs w:val="21"/>
        </w:rPr>
      </w:pPr>
      <w:r>
        <w:rPr>
          <w:rFonts w:ascii="Segoe UI" w:hAnsi="Segoe UI" w:cs="Segoe UI"/>
          <w:b/>
          <w:bCs/>
          <w:i w:val="0"/>
          <w:iCs w:val="0"/>
          <w:noProof/>
          <w:color w:val="auto"/>
          <w:sz w:val="21"/>
          <w:szCs w:val="21"/>
          <w:lang w:val="es-UY" w:eastAsia="es-UY"/>
        </w:rPr>
        <w:lastRenderedPageBreak/>
        <mc:AlternateContent>
          <mc:Choice Requires="wpg">
            <w:drawing>
              <wp:anchor distT="0" distB="0" distL="114300" distR="114300" simplePos="0" relativeHeight="251680768" behindDoc="0" locked="0" layoutInCell="1" allowOverlap="1" wp14:anchorId="44A11A18" wp14:editId="42C23D51">
                <wp:simplePos x="0" y="0"/>
                <wp:positionH relativeFrom="column">
                  <wp:posOffset>5825490</wp:posOffset>
                </wp:positionH>
                <wp:positionV relativeFrom="paragraph">
                  <wp:posOffset>883920</wp:posOffset>
                </wp:positionV>
                <wp:extent cx="181726" cy="7286310"/>
                <wp:effectExtent l="0" t="0" r="8890" b="0"/>
                <wp:wrapNone/>
                <wp:docPr id="43" name="Grupo 43"/>
                <wp:cNvGraphicFramePr/>
                <a:graphic xmlns:a="http://schemas.openxmlformats.org/drawingml/2006/main">
                  <a:graphicData uri="http://schemas.microsoft.com/office/word/2010/wordprocessingGroup">
                    <wpg:wgp>
                      <wpg:cNvGrpSpPr/>
                      <wpg:grpSpPr>
                        <a:xfrm>
                          <a:off x="0" y="0"/>
                          <a:ext cx="181726" cy="7286310"/>
                          <a:chOff x="0" y="0"/>
                          <a:chExt cx="181726" cy="7286310"/>
                        </a:xfrm>
                      </wpg:grpSpPr>
                      <wpg:grpSp>
                        <wpg:cNvPr id="32" name="Grupo 32"/>
                        <wpg:cNvGrpSpPr/>
                        <wpg:grpSpPr>
                          <a:xfrm>
                            <a:off x="0" y="0"/>
                            <a:ext cx="181726" cy="6790062"/>
                            <a:chOff x="-19171" y="1019196"/>
                            <a:chExt cx="182164" cy="6790283"/>
                          </a:xfrm>
                        </wpg:grpSpPr>
                        <wps:wsp>
                          <wps:cNvPr id="18" name="Flecha: a la derecha 18"/>
                          <wps:cNvSpPr/>
                          <wps:spPr>
                            <a:xfrm rot="16200000">
                              <a:off x="-37171" y="1037196"/>
                              <a:ext cx="180000" cy="1440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lecha: a la derecha 23"/>
                          <wps:cNvSpPr/>
                          <wps:spPr>
                            <a:xfrm rot="16200000">
                              <a:off x="-18075" y="2513541"/>
                              <a:ext cx="180000" cy="1440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echa: a la derecha 28"/>
                          <wps:cNvSpPr/>
                          <wps:spPr>
                            <a:xfrm rot="16200000">
                              <a:off x="993" y="3856571"/>
                              <a:ext cx="180000" cy="1440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echa: a la derecha 29"/>
                          <wps:cNvSpPr/>
                          <wps:spPr>
                            <a:xfrm rot="16200000">
                              <a:off x="-18230" y="4951879"/>
                              <a:ext cx="179705" cy="14351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echa: a la derecha 30"/>
                          <wps:cNvSpPr/>
                          <wps:spPr>
                            <a:xfrm rot="16200000">
                              <a:off x="-18133" y="6952160"/>
                              <a:ext cx="180000" cy="1440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echa: a la derecha 31"/>
                          <wps:cNvSpPr/>
                          <wps:spPr>
                            <a:xfrm rot="16200000">
                              <a:off x="671" y="7647479"/>
                              <a:ext cx="180000" cy="1440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 name="Flecha: a la derecha 33"/>
                        <wps:cNvSpPr/>
                        <wps:spPr>
                          <a:xfrm rot="16200000">
                            <a:off x="19050" y="7124700"/>
                            <a:ext cx="179567" cy="143654"/>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3CE48E" id="Grupo 43" o:spid="_x0000_s1026" style="position:absolute;margin-left:458.7pt;margin-top:69.6pt;width:14.3pt;height:573.75pt;z-index:251680768" coordsize="1817,7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">
                <v:group id="Grupo 32" o:spid="_x0000_s1027" style="position:absolute;width:1817;height:67900" coordorigin="-191,10191" coordsize="1821,6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8" o:spid="_x0000_s1028" type="#_x0000_t13" style="position:absolute;left:-371;top:10371;width:1800;height:14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" adj="12960" fillcolor="black [3213]" stroked="f" strokeweight="1pt"/>
                  <v:shape id="Flecha: a la derecha 23" o:spid="_x0000_s1029" type="#_x0000_t13" style="position:absolute;left:-180;top:25135;width:1800;height:14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" adj="12960" fillcolor="black [3213]" stroked="f" strokeweight="1pt"/>
                  <v:shape id="Flecha: a la derecha 28" o:spid="_x0000_s1030" type="#_x0000_t13" style="position:absolute;left:9;top:38565;width:1800;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" adj="12960" fillcolor="black [3213]" stroked="f" strokeweight="1pt"/>
                  <v:shape id="Flecha: a la derecha 29" o:spid="_x0000_s1031" type="#_x0000_t13" style="position:absolute;left:-183;top:49519;width:1797;height:14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" adj="12975" fillcolor="black [3213]" stroked="f" strokeweight="1pt"/>
                  <v:shape id="Flecha: a la derecha 30" o:spid="_x0000_s1032" type="#_x0000_t13" style="position:absolute;left:-181;top:69521;width:1800;height:14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" adj="12960" fillcolor="black [3213]" stroked="f" strokeweight="1pt"/>
                  <v:shape id="Flecha: a la derecha 31" o:spid="_x0000_s1033" type="#_x0000_t13" style="position:absolute;left:6;top:76474;width:1800;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" adj="12960" fillcolor="black [3213]" stroked="f" strokeweight="1pt"/>
                </v:group>
                <v:shape id="Flecha: a la derecha 33" o:spid="_x0000_s1034" type="#_x0000_t13" style="position:absolute;left:190;top:71247;width:1796;height:14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" adj="12960" fillcolor="black [3213]" stroked="f" strokeweight="1pt"/>
              </v:group>
            </w:pict>
          </mc:Fallback>
        </mc:AlternateContent>
      </w:r>
      <w:r w:rsidR="004C4946" w:rsidRPr="004C4946">
        <w:rPr>
          <w:rFonts w:ascii="Segoe UI" w:hAnsi="Segoe UI" w:cs="Segoe UI"/>
          <w:b/>
          <w:bCs/>
          <w:i w:val="0"/>
          <w:iCs w:val="0"/>
          <w:color w:val="auto"/>
          <w:sz w:val="21"/>
          <w:szCs w:val="21"/>
        </w:rPr>
        <w:t xml:space="preserve">Cuadro </w:t>
      </w:r>
      <w:r w:rsidR="004C4946" w:rsidRPr="004C4946">
        <w:rPr>
          <w:rFonts w:ascii="Segoe UI" w:hAnsi="Segoe UI" w:cs="Segoe UI"/>
          <w:b/>
          <w:bCs/>
          <w:i w:val="0"/>
          <w:iCs w:val="0"/>
          <w:color w:val="auto"/>
          <w:sz w:val="21"/>
          <w:szCs w:val="21"/>
        </w:rPr>
        <w:fldChar w:fldCharType="begin"/>
      </w:r>
      <w:r w:rsidR="004C4946" w:rsidRPr="004C4946">
        <w:rPr>
          <w:rFonts w:ascii="Segoe UI" w:hAnsi="Segoe UI" w:cs="Segoe UI"/>
          <w:b/>
          <w:bCs/>
          <w:i w:val="0"/>
          <w:iCs w:val="0"/>
          <w:color w:val="auto"/>
          <w:sz w:val="21"/>
          <w:szCs w:val="21"/>
        </w:rPr>
        <w:instrText xml:space="preserve"> SEQ Cuadro \* ARABIC </w:instrText>
      </w:r>
      <w:r w:rsidR="004C4946" w:rsidRPr="004C4946">
        <w:rPr>
          <w:rFonts w:ascii="Segoe UI" w:hAnsi="Segoe UI" w:cs="Segoe UI"/>
          <w:b/>
          <w:bCs/>
          <w:i w:val="0"/>
          <w:iCs w:val="0"/>
          <w:color w:val="auto"/>
          <w:sz w:val="21"/>
          <w:szCs w:val="21"/>
        </w:rPr>
        <w:fldChar w:fldCharType="separate"/>
      </w:r>
      <w:r w:rsidR="00CD167E">
        <w:rPr>
          <w:rFonts w:ascii="Segoe UI" w:hAnsi="Segoe UI" w:cs="Segoe UI"/>
          <w:b/>
          <w:bCs/>
          <w:i w:val="0"/>
          <w:iCs w:val="0"/>
          <w:noProof/>
          <w:color w:val="auto"/>
          <w:sz w:val="21"/>
          <w:szCs w:val="21"/>
        </w:rPr>
        <w:t>3</w:t>
      </w:r>
      <w:r w:rsidR="004C4946" w:rsidRPr="004C4946">
        <w:rPr>
          <w:rFonts w:ascii="Segoe UI" w:hAnsi="Segoe UI" w:cs="Segoe UI"/>
          <w:b/>
          <w:bCs/>
          <w:i w:val="0"/>
          <w:iCs w:val="0"/>
          <w:color w:val="auto"/>
          <w:sz w:val="21"/>
          <w:szCs w:val="21"/>
        </w:rPr>
        <w:fldChar w:fldCharType="end"/>
      </w:r>
      <w:r w:rsidR="004C4946" w:rsidRPr="004C4946">
        <w:rPr>
          <w:rFonts w:ascii="Segoe UI" w:hAnsi="Segoe UI" w:cs="Segoe UI"/>
          <w:b/>
          <w:bCs/>
          <w:i w:val="0"/>
          <w:iCs w:val="0"/>
          <w:color w:val="auto"/>
          <w:sz w:val="21"/>
          <w:szCs w:val="21"/>
        </w:rPr>
        <w:t>. Reconstrucción de la teoría del cambio de Programa.</w:t>
      </w:r>
      <w:bookmarkEnd w:id="14"/>
    </w:p>
    <w:tbl>
      <w:tblPr>
        <w:tblStyle w:val="Tablaconcuadrcula"/>
        <w:tblW w:w="9676" w:type="dxa"/>
        <w:jc w:val="center"/>
        <w:tblLook w:val="04A0" w:firstRow="1" w:lastRow="0" w:firstColumn="1" w:lastColumn="0" w:noHBand="0" w:noVBand="1"/>
      </w:tblPr>
      <w:tblGrid>
        <w:gridCol w:w="3256"/>
        <w:gridCol w:w="283"/>
        <w:gridCol w:w="1299"/>
        <w:gridCol w:w="1678"/>
        <w:gridCol w:w="3160"/>
      </w:tblGrid>
      <w:tr w:rsidR="00AE0750" w:rsidRPr="00101C72" w14:paraId="09C408E2" w14:textId="77777777" w:rsidTr="00AC1454">
        <w:trPr>
          <w:trHeight w:val="369"/>
          <w:jc w:val="center"/>
        </w:trPr>
        <w:tc>
          <w:tcPr>
            <w:tcW w:w="9676" w:type="dxa"/>
            <w:gridSpan w:val="5"/>
            <w:shd w:val="clear" w:color="auto" w:fill="FFF3D1"/>
            <w:vAlign w:val="center"/>
          </w:tcPr>
          <w:p w14:paraId="2A2FE07E" w14:textId="77777777" w:rsidR="00AE0750" w:rsidRPr="00101C72" w:rsidRDefault="00AE0750" w:rsidP="00AC1454">
            <w:pPr>
              <w:jc w:val="center"/>
              <w:rPr>
                <w:rFonts w:ascii="Segoe UI" w:hAnsi="Segoe UI" w:cs="Segoe UI"/>
                <w:b/>
                <w:bCs/>
                <w:sz w:val="18"/>
                <w:szCs w:val="18"/>
              </w:rPr>
            </w:pPr>
            <w:r w:rsidRPr="00101C72">
              <w:rPr>
                <w:rFonts w:ascii="Segoe UI" w:hAnsi="Segoe UI" w:cs="Segoe UI"/>
                <w:b/>
                <w:bCs/>
                <w:sz w:val="20"/>
                <w:szCs w:val="20"/>
              </w:rPr>
              <w:t>Cambios en el largo plazo</w:t>
            </w:r>
          </w:p>
        </w:tc>
      </w:tr>
      <w:tr w:rsidR="00AE0750" w:rsidRPr="00101C72" w14:paraId="4390BB7A" w14:textId="77777777" w:rsidTr="00AC1454">
        <w:trPr>
          <w:trHeight w:val="385"/>
          <w:jc w:val="center"/>
        </w:trPr>
        <w:tc>
          <w:tcPr>
            <w:tcW w:w="9676" w:type="dxa"/>
            <w:gridSpan w:val="5"/>
            <w:vAlign w:val="center"/>
          </w:tcPr>
          <w:p w14:paraId="4095880A" w14:textId="77777777" w:rsidR="00AE0750" w:rsidRPr="00101C72" w:rsidRDefault="00AE0750" w:rsidP="00AC1454">
            <w:pPr>
              <w:jc w:val="center"/>
              <w:rPr>
                <w:rFonts w:ascii="Segoe UI" w:hAnsi="Segoe UI" w:cs="Segoe UI"/>
                <w:sz w:val="18"/>
                <w:szCs w:val="18"/>
              </w:rPr>
            </w:pPr>
            <w:r w:rsidRPr="00EF7D42">
              <w:rPr>
                <w:rFonts w:ascii="Segoe UI" w:hAnsi="Segoe UI" w:cs="Segoe UI"/>
                <w:sz w:val="16"/>
                <w:szCs w:val="16"/>
              </w:rPr>
              <w:t>Mejorada gestión de la calidad y sostenibilidad ambiental en Uruguay.</w:t>
            </w:r>
          </w:p>
        </w:tc>
      </w:tr>
      <w:tr w:rsidR="00AE0750" w14:paraId="0198B2A1" w14:textId="77777777" w:rsidTr="00AC1454">
        <w:trPr>
          <w:trHeight w:val="387"/>
          <w:jc w:val="center"/>
        </w:trPr>
        <w:tc>
          <w:tcPr>
            <w:tcW w:w="9676" w:type="dxa"/>
            <w:gridSpan w:val="5"/>
            <w:shd w:val="clear" w:color="auto" w:fill="FFF3D1"/>
            <w:vAlign w:val="center"/>
          </w:tcPr>
          <w:p w14:paraId="22751AFA" w14:textId="77777777" w:rsidR="00AE0750" w:rsidRPr="00D53167" w:rsidRDefault="00AE0750" w:rsidP="00AC1454">
            <w:pPr>
              <w:jc w:val="center"/>
              <w:rPr>
                <w:rFonts w:ascii="Segoe UI" w:hAnsi="Segoe UI" w:cs="Segoe UI"/>
                <w:sz w:val="18"/>
                <w:szCs w:val="18"/>
              </w:rPr>
            </w:pPr>
            <w:r>
              <w:rPr>
                <w:rFonts w:ascii="Segoe UI" w:hAnsi="Segoe UI" w:cs="Segoe UI"/>
                <w:b/>
                <w:bCs/>
                <w:sz w:val="20"/>
                <w:szCs w:val="20"/>
              </w:rPr>
              <w:t>Estados intermedios</w:t>
            </w:r>
          </w:p>
        </w:tc>
      </w:tr>
      <w:tr w:rsidR="00AE0750" w14:paraId="51BD10F9" w14:textId="77777777" w:rsidTr="00AC1454">
        <w:trPr>
          <w:trHeight w:val="628"/>
          <w:jc w:val="center"/>
        </w:trPr>
        <w:tc>
          <w:tcPr>
            <w:tcW w:w="4838" w:type="dxa"/>
            <w:gridSpan w:val="3"/>
            <w:vAlign w:val="center"/>
          </w:tcPr>
          <w:p w14:paraId="5A097ABE" w14:textId="62896CF9" w:rsidR="00AE0750" w:rsidRPr="00EF7D42" w:rsidRDefault="00CD7736" w:rsidP="00AC1454">
            <w:pPr>
              <w:jc w:val="center"/>
              <w:rPr>
                <w:rFonts w:ascii="Segoe UI" w:hAnsi="Segoe UI" w:cs="Segoe UI"/>
                <w:sz w:val="16"/>
                <w:szCs w:val="16"/>
              </w:rPr>
            </w:pPr>
            <w:r w:rsidRPr="00EF7D42">
              <w:rPr>
                <w:rFonts w:ascii="Segoe UI" w:hAnsi="Segoe UI" w:cs="Segoe UI"/>
                <w:sz w:val="16"/>
                <w:szCs w:val="16"/>
              </w:rPr>
              <w:t>Funcionarios/as cuentan con capacidades desarrolladas y actualizadas para la utilización ágil y efectiva de los sistemas y la información ambiental generada por el Ministerio.</w:t>
            </w:r>
          </w:p>
        </w:tc>
        <w:tc>
          <w:tcPr>
            <w:tcW w:w="4838" w:type="dxa"/>
            <w:gridSpan w:val="2"/>
            <w:vAlign w:val="center"/>
          </w:tcPr>
          <w:p w14:paraId="38B6A3F7" w14:textId="3D85871D" w:rsidR="00AE0750" w:rsidRPr="00EF7D42" w:rsidRDefault="00B246E0" w:rsidP="00AC1454">
            <w:pPr>
              <w:jc w:val="center"/>
              <w:rPr>
                <w:rFonts w:ascii="Segoe UI" w:hAnsi="Segoe UI" w:cs="Segoe UI"/>
                <w:sz w:val="16"/>
                <w:szCs w:val="16"/>
              </w:rPr>
            </w:pPr>
            <w:r w:rsidRPr="00EF7D42">
              <w:rPr>
                <w:rFonts w:ascii="Segoe UI" w:hAnsi="Segoe UI" w:cs="Segoe UI"/>
                <w:sz w:val="16"/>
                <w:szCs w:val="16"/>
              </w:rPr>
              <w:t xml:space="preserve">Los instrumentos estatales de promoción a la </w:t>
            </w:r>
            <w:r w:rsidR="00B46088">
              <w:rPr>
                <w:rFonts w:ascii="Segoe UI" w:hAnsi="Segoe UI" w:cs="Segoe UI"/>
                <w:sz w:val="16"/>
                <w:szCs w:val="16"/>
              </w:rPr>
              <w:t>producción sostenible</w:t>
            </w:r>
            <w:r w:rsidRPr="00EF7D42">
              <w:rPr>
                <w:rFonts w:ascii="Segoe UI" w:hAnsi="Segoe UI" w:cs="Segoe UI"/>
                <w:sz w:val="16"/>
                <w:szCs w:val="16"/>
              </w:rPr>
              <w:t xml:space="preserve"> se mantienen en el tiempo</w:t>
            </w:r>
            <w:r w:rsidR="00CD7736">
              <w:rPr>
                <w:rFonts w:ascii="Segoe UI" w:hAnsi="Segoe UI" w:cs="Segoe UI"/>
                <w:sz w:val="16"/>
                <w:szCs w:val="16"/>
              </w:rPr>
              <w:t>.</w:t>
            </w:r>
          </w:p>
        </w:tc>
      </w:tr>
      <w:tr w:rsidR="00B246E0" w14:paraId="54F7A8B8" w14:textId="77777777" w:rsidTr="00AC1454">
        <w:trPr>
          <w:trHeight w:val="722"/>
          <w:jc w:val="center"/>
        </w:trPr>
        <w:tc>
          <w:tcPr>
            <w:tcW w:w="4838" w:type="dxa"/>
            <w:gridSpan w:val="3"/>
            <w:vAlign w:val="center"/>
          </w:tcPr>
          <w:p w14:paraId="5D40FCEB" w14:textId="1D659E42" w:rsidR="00B246E0" w:rsidRPr="00EF7D42" w:rsidRDefault="00B246E0" w:rsidP="00B246E0">
            <w:pPr>
              <w:jc w:val="center"/>
              <w:rPr>
                <w:rFonts w:ascii="Segoe UI" w:hAnsi="Segoe UI" w:cs="Segoe UI"/>
                <w:sz w:val="16"/>
                <w:szCs w:val="16"/>
              </w:rPr>
            </w:pPr>
            <w:r w:rsidRPr="00EF7D42">
              <w:rPr>
                <w:rFonts w:ascii="Segoe UI" w:hAnsi="Segoe UI" w:cs="Segoe UI"/>
                <w:sz w:val="16"/>
                <w:szCs w:val="16"/>
              </w:rPr>
              <w:t xml:space="preserve">Esquemas de certificación en régimen y son gestionados de manera autónoma por INALE.  </w:t>
            </w:r>
          </w:p>
        </w:tc>
        <w:tc>
          <w:tcPr>
            <w:tcW w:w="4838" w:type="dxa"/>
            <w:gridSpan w:val="2"/>
            <w:vAlign w:val="center"/>
          </w:tcPr>
          <w:p w14:paraId="2133A2C2" w14:textId="5E750B16" w:rsidR="00B246E0" w:rsidRPr="00EF7D42" w:rsidRDefault="00B246E0" w:rsidP="00B246E0">
            <w:pPr>
              <w:jc w:val="center"/>
              <w:rPr>
                <w:rFonts w:ascii="Segoe UI" w:hAnsi="Segoe UI" w:cs="Segoe UI"/>
                <w:sz w:val="16"/>
                <w:szCs w:val="16"/>
              </w:rPr>
            </w:pPr>
            <w:r w:rsidRPr="00EF7D42">
              <w:rPr>
                <w:rFonts w:ascii="Segoe UI" w:hAnsi="Segoe UI" w:cs="Segoe UI"/>
                <w:sz w:val="16"/>
                <w:szCs w:val="16"/>
              </w:rPr>
              <w:t>Las partes estatales, privadas y comunitarias interesadas conocen, manejan y participan de los distintos procedimientos, mecanismos y protocolos de evaluación de impacto y control ambiental desarrollados.</w:t>
            </w:r>
          </w:p>
        </w:tc>
      </w:tr>
      <w:tr w:rsidR="00CD7736" w14:paraId="3BF6A317" w14:textId="77777777" w:rsidTr="00CD7736">
        <w:trPr>
          <w:trHeight w:val="523"/>
          <w:jc w:val="center"/>
        </w:trPr>
        <w:tc>
          <w:tcPr>
            <w:tcW w:w="9676" w:type="dxa"/>
            <w:gridSpan w:val="5"/>
            <w:vAlign w:val="center"/>
          </w:tcPr>
          <w:p w14:paraId="5E92ACA8" w14:textId="469D4252" w:rsidR="00CD7736" w:rsidRPr="00EF7D42" w:rsidRDefault="00CD7736" w:rsidP="00B246E0">
            <w:pPr>
              <w:jc w:val="center"/>
              <w:rPr>
                <w:rFonts w:ascii="Segoe UI" w:hAnsi="Segoe UI" w:cs="Segoe UI"/>
                <w:sz w:val="16"/>
                <w:szCs w:val="16"/>
              </w:rPr>
            </w:pPr>
            <w:r w:rsidRPr="00EF7D42">
              <w:rPr>
                <w:rFonts w:ascii="Segoe UI" w:hAnsi="Segoe UI" w:cs="Segoe UI"/>
                <w:sz w:val="16"/>
                <w:szCs w:val="16"/>
              </w:rPr>
              <w:t xml:space="preserve">El Ministerio de Ambiente sostiene su proceso de fortalecimiento institucional, da seguimiento a </w:t>
            </w:r>
            <w:r w:rsidR="00BC672A" w:rsidRPr="00EF7D42">
              <w:rPr>
                <w:rFonts w:ascii="Segoe UI" w:hAnsi="Segoe UI" w:cs="Segoe UI"/>
                <w:sz w:val="16"/>
                <w:szCs w:val="16"/>
              </w:rPr>
              <w:t>las</w:t>
            </w:r>
            <w:r w:rsidRPr="00EF7D42">
              <w:rPr>
                <w:rFonts w:ascii="Segoe UI" w:hAnsi="Segoe UI" w:cs="Segoe UI"/>
                <w:sz w:val="16"/>
                <w:szCs w:val="16"/>
              </w:rPr>
              <w:t xml:space="preserve"> herramientas e instrumentos de política pública desarrollados y se encuentra preparado para respuesta respuestas a desafíos de gestión variable.</w:t>
            </w:r>
          </w:p>
        </w:tc>
      </w:tr>
      <w:tr w:rsidR="00B246E0" w14:paraId="7437B938" w14:textId="77777777" w:rsidTr="00ED4C66">
        <w:trPr>
          <w:trHeight w:val="431"/>
          <w:jc w:val="center"/>
        </w:trPr>
        <w:tc>
          <w:tcPr>
            <w:tcW w:w="9676" w:type="dxa"/>
            <w:gridSpan w:val="5"/>
            <w:shd w:val="clear" w:color="auto" w:fill="FFF3D1"/>
            <w:vAlign w:val="center"/>
          </w:tcPr>
          <w:p w14:paraId="22A6CDF3" w14:textId="0B4E1C32" w:rsidR="00B246E0" w:rsidRPr="00EF7D42" w:rsidRDefault="00B246E0" w:rsidP="00B246E0">
            <w:pPr>
              <w:jc w:val="center"/>
              <w:rPr>
                <w:rFonts w:ascii="Segoe UI" w:hAnsi="Segoe UI" w:cs="Segoe UI"/>
                <w:sz w:val="16"/>
                <w:szCs w:val="16"/>
              </w:rPr>
            </w:pPr>
            <w:r w:rsidRPr="00B246E0">
              <w:rPr>
                <w:rFonts w:ascii="Segoe UI" w:hAnsi="Segoe UI" w:cs="Segoe UI"/>
                <w:b/>
                <w:bCs/>
                <w:sz w:val="20"/>
                <w:szCs w:val="20"/>
              </w:rPr>
              <w:t xml:space="preserve">Supuestos </w:t>
            </w:r>
          </w:p>
        </w:tc>
      </w:tr>
      <w:tr w:rsidR="00B246E0" w14:paraId="28F583FA" w14:textId="77777777" w:rsidTr="00AC1454">
        <w:trPr>
          <w:trHeight w:val="503"/>
          <w:jc w:val="center"/>
        </w:trPr>
        <w:tc>
          <w:tcPr>
            <w:tcW w:w="4838" w:type="dxa"/>
            <w:gridSpan w:val="3"/>
            <w:vAlign w:val="center"/>
          </w:tcPr>
          <w:p w14:paraId="0FAF4976" w14:textId="4AB5CECD" w:rsidR="00B246E0" w:rsidRPr="00EF7D42" w:rsidRDefault="00B246E0" w:rsidP="00B246E0">
            <w:pPr>
              <w:jc w:val="center"/>
              <w:rPr>
                <w:rFonts w:ascii="Segoe UI" w:hAnsi="Segoe UI" w:cs="Segoe UI"/>
                <w:sz w:val="16"/>
                <w:szCs w:val="16"/>
              </w:rPr>
            </w:pPr>
            <w:r w:rsidRPr="00EF7D42">
              <w:rPr>
                <w:rFonts w:ascii="Segoe UI" w:hAnsi="Segoe UI" w:cs="Segoe UI"/>
                <w:sz w:val="16"/>
                <w:szCs w:val="16"/>
              </w:rPr>
              <w:t>Emprendimientos privados y productores acceden crecientemente a instrumentos de económicos de carácter fiscal</w:t>
            </w:r>
            <w:r w:rsidR="000E0700">
              <w:rPr>
                <w:rFonts w:ascii="Segoe UI" w:hAnsi="Segoe UI" w:cs="Segoe UI"/>
                <w:sz w:val="16"/>
                <w:szCs w:val="16"/>
              </w:rPr>
              <w:t>.</w:t>
            </w:r>
          </w:p>
        </w:tc>
        <w:tc>
          <w:tcPr>
            <w:tcW w:w="4838" w:type="dxa"/>
            <w:gridSpan w:val="2"/>
            <w:vAlign w:val="center"/>
          </w:tcPr>
          <w:p w14:paraId="52A1EC5D" w14:textId="45A7A01A" w:rsidR="00B246E0" w:rsidRPr="00EF7D42" w:rsidRDefault="00B246E0" w:rsidP="00B246E0">
            <w:pPr>
              <w:jc w:val="center"/>
              <w:rPr>
                <w:rFonts w:ascii="Segoe UI" w:hAnsi="Segoe UI" w:cs="Segoe UI"/>
                <w:sz w:val="16"/>
                <w:szCs w:val="16"/>
              </w:rPr>
            </w:pPr>
            <w:r w:rsidRPr="00EF7D42">
              <w:rPr>
                <w:rFonts w:ascii="Segoe UI" w:hAnsi="Segoe UI" w:cs="Segoe UI"/>
                <w:sz w:val="16"/>
                <w:szCs w:val="16"/>
              </w:rPr>
              <w:t>Productores de tambo certificados reducen la emisión de cargas contaminantes</w:t>
            </w:r>
            <w:r w:rsidR="000E0700">
              <w:rPr>
                <w:rFonts w:ascii="Segoe UI" w:hAnsi="Segoe UI" w:cs="Segoe UI"/>
                <w:sz w:val="16"/>
                <w:szCs w:val="16"/>
              </w:rPr>
              <w:t>.</w:t>
            </w:r>
          </w:p>
        </w:tc>
      </w:tr>
      <w:tr w:rsidR="00B246E0" w14:paraId="4DAEF357" w14:textId="77777777" w:rsidTr="00AC1454">
        <w:trPr>
          <w:trHeight w:val="503"/>
          <w:jc w:val="center"/>
        </w:trPr>
        <w:tc>
          <w:tcPr>
            <w:tcW w:w="4838" w:type="dxa"/>
            <w:gridSpan w:val="3"/>
            <w:vAlign w:val="center"/>
          </w:tcPr>
          <w:p w14:paraId="6DD4DFA4" w14:textId="723FC27A" w:rsidR="00B246E0" w:rsidRPr="00EF7D42" w:rsidRDefault="00CD7736" w:rsidP="00B246E0">
            <w:pPr>
              <w:jc w:val="center"/>
              <w:rPr>
                <w:rFonts w:ascii="Segoe UI" w:hAnsi="Segoe UI" w:cs="Segoe UI"/>
                <w:sz w:val="16"/>
                <w:szCs w:val="16"/>
              </w:rPr>
            </w:pPr>
            <w:r>
              <w:rPr>
                <w:rFonts w:ascii="Segoe UI" w:hAnsi="Segoe UI" w:cs="Segoe UI"/>
                <w:sz w:val="16"/>
                <w:szCs w:val="16"/>
              </w:rPr>
              <w:t xml:space="preserve">Los </w:t>
            </w:r>
            <w:r w:rsidRPr="00CD7736">
              <w:rPr>
                <w:rFonts w:ascii="Segoe UI" w:hAnsi="Segoe UI" w:cs="Segoe UI"/>
                <w:sz w:val="16"/>
                <w:szCs w:val="16"/>
              </w:rPr>
              <w:t xml:space="preserve">diferentes grupos de interés </w:t>
            </w:r>
            <w:r>
              <w:rPr>
                <w:rFonts w:ascii="Segoe UI" w:hAnsi="Segoe UI" w:cs="Segoe UI"/>
                <w:sz w:val="16"/>
                <w:szCs w:val="16"/>
              </w:rPr>
              <w:t>conocen, manejan, participan y se someten</w:t>
            </w:r>
            <w:r w:rsidR="000E0700">
              <w:rPr>
                <w:rFonts w:ascii="Segoe UI" w:hAnsi="Segoe UI" w:cs="Segoe UI"/>
                <w:sz w:val="16"/>
                <w:szCs w:val="16"/>
              </w:rPr>
              <w:t xml:space="preserve"> a</w:t>
            </w:r>
            <w:r>
              <w:rPr>
                <w:rFonts w:ascii="Segoe UI" w:hAnsi="Segoe UI" w:cs="Segoe UI"/>
                <w:sz w:val="16"/>
                <w:szCs w:val="16"/>
              </w:rPr>
              <w:t xml:space="preserve"> los procedimientos, protocolos, herramientas de evaluación y control diseñadas</w:t>
            </w:r>
            <w:r w:rsidR="000E0700">
              <w:rPr>
                <w:rFonts w:ascii="Segoe UI" w:hAnsi="Segoe UI" w:cs="Segoe UI"/>
                <w:sz w:val="16"/>
                <w:szCs w:val="16"/>
              </w:rPr>
              <w:t>.</w:t>
            </w:r>
          </w:p>
        </w:tc>
        <w:tc>
          <w:tcPr>
            <w:tcW w:w="4838" w:type="dxa"/>
            <w:gridSpan w:val="2"/>
            <w:vAlign w:val="center"/>
          </w:tcPr>
          <w:p w14:paraId="1A947DE8" w14:textId="7EFF1BDB" w:rsidR="00B246E0" w:rsidRPr="00EF7D42" w:rsidRDefault="00CD7736" w:rsidP="00B246E0">
            <w:pPr>
              <w:jc w:val="center"/>
              <w:rPr>
                <w:rFonts w:ascii="Segoe UI" w:hAnsi="Segoe UI" w:cs="Segoe UI"/>
                <w:sz w:val="16"/>
                <w:szCs w:val="16"/>
              </w:rPr>
            </w:pPr>
            <w:r w:rsidRPr="00CD7736">
              <w:rPr>
                <w:rFonts w:ascii="Segoe UI" w:hAnsi="Segoe UI" w:cs="Segoe UI"/>
                <w:sz w:val="16"/>
                <w:szCs w:val="16"/>
              </w:rPr>
              <w:t xml:space="preserve">Los instrumentos de planificación elaborados son implementados por las partes interesadas a nivel nacional. </w:t>
            </w:r>
            <w:r w:rsidR="00B46088">
              <w:rPr>
                <w:rFonts w:ascii="Segoe UI" w:hAnsi="Segoe UI" w:cs="Segoe UI"/>
                <w:sz w:val="16"/>
                <w:szCs w:val="16"/>
              </w:rPr>
              <w:t>departamental</w:t>
            </w:r>
            <w:r w:rsidR="00B46088" w:rsidRPr="00CD7736">
              <w:rPr>
                <w:rFonts w:ascii="Segoe UI" w:hAnsi="Segoe UI" w:cs="Segoe UI"/>
                <w:sz w:val="16"/>
                <w:szCs w:val="16"/>
              </w:rPr>
              <w:t xml:space="preserve"> </w:t>
            </w:r>
            <w:r w:rsidRPr="00CD7736">
              <w:rPr>
                <w:rFonts w:ascii="Segoe UI" w:hAnsi="Segoe UI" w:cs="Segoe UI"/>
                <w:sz w:val="16"/>
                <w:szCs w:val="16"/>
              </w:rPr>
              <w:t>y local.</w:t>
            </w:r>
          </w:p>
        </w:tc>
      </w:tr>
      <w:tr w:rsidR="00ED4C66" w14:paraId="3EEBEEAA" w14:textId="77777777" w:rsidTr="00AC1454">
        <w:trPr>
          <w:trHeight w:val="503"/>
          <w:jc w:val="center"/>
        </w:trPr>
        <w:tc>
          <w:tcPr>
            <w:tcW w:w="4838" w:type="dxa"/>
            <w:gridSpan w:val="3"/>
            <w:vAlign w:val="center"/>
          </w:tcPr>
          <w:p w14:paraId="48C508EE" w14:textId="1314B424" w:rsidR="00ED4C66" w:rsidRDefault="00ED4C66" w:rsidP="00B246E0">
            <w:pPr>
              <w:jc w:val="center"/>
              <w:rPr>
                <w:rFonts w:ascii="Segoe UI" w:hAnsi="Segoe UI" w:cs="Segoe UI"/>
                <w:sz w:val="16"/>
                <w:szCs w:val="16"/>
              </w:rPr>
            </w:pPr>
            <w:r w:rsidRPr="00ED4C66">
              <w:rPr>
                <w:rFonts w:ascii="Segoe UI" w:hAnsi="Segoe UI" w:cs="Segoe UI"/>
                <w:sz w:val="16"/>
                <w:szCs w:val="16"/>
              </w:rPr>
              <w:t>El Ministerio de Ambiente cuenta con presupuesto (fiscal y/o externo) para continuar con su proceso de fortalecimiento</w:t>
            </w:r>
            <w:r w:rsidR="000E0700">
              <w:rPr>
                <w:rFonts w:ascii="Segoe UI" w:hAnsi="Segoe UI" w:cs="Segoe UI"/>
                <w:sz w:val="16"/>
                <w:szCs w:val="16"/>
              </w:rPr>
              <w:t>.</w:t>
            </w:r>
          </w:p>
        </w:tc>
        <w:tc>
          <w:tcPr>
            <w:tcW w:w="4838" w:type="dxa"/>
            <w:gridSpan w:val="2"/>
            <w:vAlign w:val="center"/>
          </w:tcPr>
          <w:p w14:paraId="49F45EF6" w14:textId="565CECCF" w:rsidR="00ED4C66" w:rsidRPr="00CD7736" w:rsidRDefault="00ED4C66" w:rsidP="00B246E0">
            <w:pPr>
              <w:jc w:val="center"/>
              <w:rPr>
                <w:rFonts w:ascii="Segoe UI" w:hAnsi="Segoe UI" w:cs="Segoe UI"/>
                <w:sz w:val="16"/>
                <w:szCs w:val="16"/>
              </w:rPr>
            </w:pPr>
            <w:r w:rsidRPr="00ED4C66">
              <w:rPr>
                <w:rFonts w:ascii="Segoe UI" w:hAnsi="Segoe UI" w:cs="Segoe UI"/>
                <w:sz w:val="16"/>
                <w:szCs w:val="16"/>
              </w:rPr>
              <w:t>El fortalecimiento de la evaluación y control deviene en una mejora de los parámetros ambientales en el país.</w:t>
            </w:r>
          </w:p>
        </w:tc>
      </w:tr>
      <w:tr w:rsidR="00B246E0" w14:paraId="054BAD45" w14:textId="77777777" w:rsidTr="00AC1454">
        <w:trPr>
          <w:trHeight w:val="387"/>
          <w:jc w:val="center"/>
        </w:trPr>
        <w:tc>
          <w:tcPr>
            <w:tcW w:w="9676" w:type="dxa"/>
            <w:gridSpan w:val="5"/>
            <w:shd w:val="clear" w:color="auto" w:fill="FFF3D1"/>
            <w:vAlign w:val="center"/>
          </w:tcPr>
          <w:p w14:paraId="18C9804C" w14:textId="77777777" w:rsidR="00B246E0" w:rsidRPr="00D53167" w:rsidRDefault="00B246E0" w:rsidP="00B246E0">
            <w:pPr>
              <w:jc w:val="center"/>
              <w:rPr>
                <w:rFonts w:ascii="Segoe UI" w:hAnsi="Segoe UI" w:cs="Segoe UI"/>
                <w:sz w:val="18"/>
                <w:szCs w:val="18"/>
              </w:rPr>
            </w:pPr>
            <w:bookmarkStart w:id="15" w:name="_Hlk153888755"/>
            <w:r w:rsidRPr="00BD32B5">
              <w:rPr>
                <w:rFonts w:ascii="Segoe UI" w:hAnsi="Segoe UI" w:cs="Segoe UI"/>
                <w:b/>
                <w:bCs/>
                <w:sz w:val="20"/>
                <w:szCs w:val="20"/>
              </w:rPr>
              <w:t xml:space="preserve">Cambios en el </w:t>
            </w:r>
            <w:r>
              <w:rPr>
                <w:rFonts w:ascii="Segoe UI" w:hAnsi="Segoe UI" w:cs="Segoe UI"/>
                <w:b/>
                <w:bCs/>
                <w:sz w:val="20"/>
                <w:szCs w:val="20"/>
              </w:rPr>
              <w:t>mediano</w:t>
            </w:r>
            <w:r w:rsidRPr="00BD32B5">
              <w:rPr>
                <w:rFonts w:ascii="Segoe UI" w:hAnsi="Segoe UI" w:cs="Segoe UI"/>
                <w:b/>
                <w:bCs/>
                <w:sz w:val="20"/>
                <w:szCs w:val="20"/>
              </w:rPr>
              <w:t xml:space="preserve"> plazo</w:t>
            </w:r>
          </w:p>
        </w:tc>
      </w:tr>
      <w:tr w:rsidR="00B246E0" w14:paraId="5E0F1B0C" w14:textId="77777777" w:rsidTr="00AC1454">
        <w:trPr>
          <w:trHeight w:val="717"/>
          <w:jc w:val="center"/>
        </w:trPr>
        <w:tc>
          <w:tcPr>
            <w:tcW w:w="4838" w:type="dxa"/>
            <w:gridSpan w:val="3"/>
            <w:vAlign w:val="center"/>
          </w:tcPr>
          <w:p w14:paraId="4342D262" w14:textId="69D2DFD5" w:rsidR="00B246E0" w:rsidRPr="00EF7D42" w:rsidRDefault="000069CE" w:rsidP="00B246E0">
            <w:pPr>
              <w:jc w:val="center"/>
              <w:rPr>
                <w:rFonts w:ascii="Segoe UI" w:hAnsi="Segoe UI" w:cs="Segoe UI"/>
                <w:sz w:val="16"/>
                <w:szCs w:val="16"/>
              </w:rPr>
            </w:pPr>
            <w:bookmarkStart w:id="16" w:name="_Hlk153712815"/>
            <w:r w:rsidRPr="000069CE">
              <w:rPr>
                <w:rFonts w:ascii="Segoe UI" w:hAnsi="Segoe UI" w:cs="Segoe UI"/>
                <w:sz w:val="16"/>
                <w:szCs w:val="16"/>
              </w:rPr>
              <w:t>Incrementada la eficacia y oportunidad en el desarrollo de las funciones del Ministerio de Ambiente.</w:t>
            </w:r>
            <w:r w:rsidRPr="000069CE">
              <w:rPr>
                <w:rFonts w:ascii="Segoe UI" w:hAnsi="Segoe UI" w:cs="Segoe UI"/>
                <w:sz w:val="16"/>
                <w:szCs w:val="16"/>
              </w:rPr>
              <w:tab/>
            </w:r>
            <w:r w:rsidR="00B246E0">
              <w:rPr>
                <w:rFonts w:ascii="Segoe UI" w:hAnsi="Segoe UI" w:cs="Segoe UI"/>
                <w:sz w:val="16"/>
                <w:szCs w:val="16"/>
              </w:rPr>
              <w:t>.</w:t>
            </w:r>
          </w:p>
        </w:tc>
        <w:tc>
          <w:tcPr>
            <w:tcW w:w="4838" w:type="dxa"/>
            <w:gridSpan w:val="2"/>
            <w:vAlign w:val="center"/>
          </w:tcPr>
          <w:p w14:paraId="758DDAC8" w14:textId="61F3B726" w:rsidR="00B246E0" w:rsidRPr="00EF7D42" w:rsidRDefault="000069CE" w:rsidP="00B246E0">
            <w:pPr>
              <w:jc w:val="center"/>
              <w:rPr>
                <w:rFonts w:ascii="Segoe UI" w:hAnsi="Segoe UI" w:cs="Segoe UI"/>
                <w:sz w:val="16"/>
                <w:szCs w:val="16"/>
              </w:rPr>
            </w:pPr>
            <w:r w:rsidRPr="000069CE">
              <w:rPr>
                <w:rFonts w:ascii="Segoe UI" w:hAnsi="Segoe UI" w:cs="Segoe UI"/>
                <w:sz w:val="16"/>
                <w:szCs w:val="16"/>
              </w:rPr>
              <w:t>Productores/as presentes en las cuencas prioritarias implementan prácticas sostenibles.</w:t>
            </w:r>
          </w:p>
        </w:tc>
      </w:tr>
      <w:tr w:rsidR="00B246E0" w14:paraId="7162D71C" w14:textId="77777777" w:rsidTr="00AC1454">
        <w:trPr>
          <w:trHeight w:val="572"/>
          <w:jc w:val="center"/>
        </w:trPr>
        <w:tc>
          <w:tcPr>
            <w:tcW w:w="4838" w:type="dxa"/>
            <w:gridSpan w:val="3"/>
            <w:vAlign w:val="center"/>
          </w:tcPr>
          <w:p w14:paraId="048D86E3" w14:textId="1C4F7942" w:rsidR="00B246E0" w:rsidRPr="00EF7D42" w:rsidRDefault="00B246E0" w:rsidP="00B246E0">
            <w:pPr>
              <w:jc w:val="center"/>
              <w:rPr>
                <w:rFonts w:ascii="Segoe UI" w:hAnsi="Segoe UI" w:cs="Segoe UI"/>
                <w:sz w:val="16"/>
                <w:szCs w:val="16"/>
              </w:rPr>
            </w:pPr>
            <w:r w:rsidRPr="00EF7D42">
              <w:rPr>
                <w:rFonts w:ascii="Segoe UI" w:hAnsi="Segoe UI" w:cs="Segoe UI"/>
                <w:sz w:val="16"/>
                <w:szCs w:val="16"/>
              </w:rPr>
              <w:t>Fortalecida la sustentabilidad de los servicios de gestión ambiental de</w:t>
            </w:r>
            <w:r>
              <w:rPr>
                <w:rFonts w:ascii="Segoe UI" w:hAnsi="Segoe UI" w:cs="Segoe UI"/>
                <w:sz w:val="16"/>
                <w:szCs w:val="16"/>
              </w:rPr>
              <w:t>l</w:t>
            </w:r>
            <w:r w:rsidRPr="00EF7D42">
              <w:rPr>
                <w:rFonts w:ascii="Segoe UI" w:hAnsi="Segoe UI" w:cs="Segoe UI"/>
                <w:sz w:val="16"/>
                <w:szCs w:val="16"/>
              </w:rPr>
              <w:t xml:space="preserve"> Ministerio de Ambiente</w:t>
            </w:r>
            <w:r w:rsidR="000E0700">
              <w:rPr>
                <w:rFonts w:ascii="Segoe UI" w:hAnsi="Segoe UI" w:cs="Segoe UI"/>
                <w:sz w:val="16"/>
                <w:szCs w:val="16"/>
              </w:rPr>
              <w:t>.</w:t>
            </w:r>
          </w:p>
        </w:tc>
        <w:tc>
          <w:tcPr>
            <w:tcW w:w="4838" w:type="dxa"/>
            <w:gridSpan w:val="2"/>
            <w:vAlign w:val="center"/>
          </w:tcPr>
          <w:p w14:paraId="447C58AE" w14:textId="0790DDD3" w:rsidR="00B246E0" w:rsidRPr="00EF7D42" w:rsidRDefault="000069CE" w:rsidP="00B246E0">
            <w:pPr>
              <w:jc w:val="center"/>
              <w:rPr>
                <w:rFonts w:ascii="Segoe UI" w:hAnsi="Segoe UI" w:cs="Segoe UI"/>
                <w:sz w:val="16"/>
                <w:szCs w:val="16"/>
              </w:rPr>
            </w:pPr>
            <w:r w:rsidRPr="000069CE">
              <w:rPr>
                <w:rFonts w:ascii="Segoe UI" w:hAnsi="Segoe UI" w:cs="Segoe UI"/>
                <w:sz w:val="16"/>
                <w:szCs w:val="16"/>
              </w:rPr>
              <w:t>Las decisiones estratégicas se toman basadas en planes y en información ambiental actualizada, fiable y de calidad.</w:t>
            </w:r>
          </w:p>
        </w:tc>
      </w:tr>
      <w:bookmarkEnd w:id="16"/>
      <w:tr w:rsidR="00B246E0" w:rsidRPr="00101C72" w14:paraId="661F0D6A" w14:textId="77777777" w:rsidTr="00ED4C66">
        <w:trPr>
          <w:trHeight w:val="286"/>
          <w:jc w:val="center"/>
        </w:trPr>
        <w:tc>
          <w:tcPr>
            <w:tcW w:w="9676" w:type="dxa"/>
            <w:gridSpan w:val="5"/>
            <w:shd w:val="clear" w:color="auto" w:fill="FFF3D1"/>
            <w:vAlign w:val="center"/>
          </w:tcPr>
          <w:p w14:paraId="77E34D72" w14:textId="77777777" w:rsidR="00B246E0" w:rsidRPr="00BB20A2" w:rsidRDefault="00B246E0" w:rsidP="00B246E0">
            <w:pPr>
              <w:jc w:val="center"/>
              <w:rPr>
                <w:rFonts w:ascii="Segoe UI" w:hAnsi="Segoe UI" w:cs="Segoe UI"/>
                <w:sz w:val="18"/>
                <w:szCs w:val="18"/>
              </w:rPr>
            </w:pPr>
            <w:r w:rsidRPr="00BD32B5">
              <w:rPr>
                <w:rFonts w:ascii="Segoe UI" w:hAnsi="Segoe UI" w:cs="Segoe UI"/>
                <w:b/>
                <w:bCs/>
                <w:sz w:val="20"/>
                <w:szCs w:val="20"/>
              </w:rPr>
              <w:t xml:space="preserve">Cambios en el </w:t>
            </w:r>
            <w:r>
              <w:rPr>
                <w:rFonts w:ascii="Segoe UI" w:hAnsi="Segoe UI" w:cs="Segoe UI"/>
                <w:b/>
                <w:bCs/>
                <w:sz w:val="20"/>
                <w:szCs w:val="20"/>
              </w:rPr>
              <w:t>corto</w:t>
            </w:r>
            <w:r w:rsidRPr="00BD32B5">
              <w:rPr>
                <w:rFonts w:ascii="Segoe UI" w:hAnsi="Segoe UI" w:cs="Segoe UI"/>
                <w:b/>
                <w:bCs/>
                <w:sz w:val="20"/>
                <w:szCs w:val="20"/>
              </w:rPr>
              <w:t xml:space="preserve"> plazo</w:t>
            </w:r>
          </w:p>
        </w:tc>
      </w:tr>
      <w:tr w:rsidR="00B246E0" w:rsidRPr="00101C72" w14:paraId="0A8FA9FE" w14:textId="77777777" w:rsidTr="00ED4C66">
        <w:trPr>
          <w:trHeight w:val="704"/>
          <w:jc w:val="center"/>
        </w:trPr>
        <w:tc>
          <w:tcPr>
            <w:tcW w:w="3256" w:type="dxa"/>
            <w:vAlign w:val="center"/>
          </w:tcPr>
          <w:p w14:paraId="50529737" w14:textId="2FAFED7E" w:rsidR="00B246E0" w:rsidRPr="00EF7D42" w:rsidRDefault="00B246E0" w:rsidP="00B246E0">
            <w:pPr>
              <w:jc w:val="center"/>
              <w:rPr>
                <w:rFonts w:ascii="Segoe UI" w:hAnsi="Segoe UI" w:cs="Segoe UI"/>
                <w:sz w:val="16"/>
                <w:szCs w:val="16"/>
              </w:rPr>
            </w:pPr>
            <w:r w:rsidRPr="00EF7D42">
              <w:rPr>
                <w:rFonts w:ascii="Segoe UI" w:hAnsi="Segoe UI" w:cs="Segoe UI"/>
                <w:sz w:val="16"/>
                <w:szCs w:val="16"/>
              </w:rPr>
              <w:t>Diseño y/o mejoramiento de protocolos de procesos de evaluación de impacto ambiental.</w:t>
            </w:r>
          </w:p>
        </w:tc>
        <w:tc>
          <w:tcPr>
            <w:tcW w:w="3260" w:type="dxa"/>
            <w:gridSpan w:val="3"/>
            <w:vAlign w:val="center"/>
          </w:tcPr>
          <w:p w14:paraId="0B7FEE8D" w14:textId="0B36D584" w:rsidR="00B246E0" w:rsidRPr="00EF7D42" w:rsidRDefault="00B246E0" w:rsidP="00B246E0">
            <w:pPr>
              <w:jc w:val="center"/>
              <w:rPr>
                <w:rFonts w:ascii="Segoe UI" w:hAnsi="Segoe UI" w:cs="Segoe UI"/>
                <w:sz w:val="16"/>
                <w:szCs w:val="16"/>
              </w:rPr>
            </w:pPr>
            <w:r w:rsidRPr="00EF7D42">
              <w:rPr>
                <w:rFonts w:ascii="Segoe UI" w:hAnsi="Segoe UI" w:cs="Segoe UI"/>
                <w:sz w:val="16"/>
                <w:szCs w:val="16"/>
              </w:rPr>
              <w:t>Diseño e implementación técnica de instrumentos económicos de carácter fiscal</w:t>
            </w:r>
          </w:p>
        </w:tc>
        <w:tc>
          <w:tcPr>
            <w:tcW w:w="3160" w:type="dxa"/>
            <w:vAlign w:val="center"/>
          </w:tcPr>
          <w:p w14:paraId="45EF5B55" w14:textId="51A9DB28" w:rsidR="00B246E0" w:rsidRPr="00EF7D42" w:rsidRDefault="00B246E0" w:rsidP="00B246E0">
            <w:pPr>
              <w:jc w:val="center"/>
              <w:rPr>
                <w:rFonts w:ascii="Segoe UI" w:hAnsi="Segoe UI" w:cs="Segoe UI"/>
                <w:sz w:val="16"/>
                <w:szCs w:val="16"/>
              </w:rPr>
            </w:pPr>
            <w:r w:rsidRPr="00EF7D42">
              <w:rPr>
                <w:rFonts w:ascii="Segoe UI" w:hAnsi="Segoe UI" w:cs="Segoe UI"/>
                <w:sz w:val="16"/>
                <w:szCs w:val="16"/>
              </w:rPr>
              <w:t>Esquemas de certificación para la producción sostenible de tambos diseñados e implementados.</w:t>
            </w:r>
          </w:p>
        </w:tc>
      </w:tr>
      <w:tr w:rsidR="00B246E0" w:rsidRPr="00101C72" w14:paraId="58179606" w14:textId="77777777" w:rsidTr="00AC1454">
        <w:trPr>
          <w:trHeight w:val="776"/>
          <w:jc w:val="center"/>
        </w:trPr>
        <w:tc>
          <w:tcPr>
            <w:tcW w:w="3256" w:type="dxa"/>
            <w:vAlign w:val="center"/>
          </w:tcPr>
          <w:p w14:paraId="44792E25" w14:textId="2554CD1A" w:rsidR="00B246E0" w:rsidRPr="00EF7D42" w:rsidRDefault="00B246E0" w:rsidP="00B246E0">
            <w:pPr>
              <w:jc w:val="center"/>
              <w:rPr>
                <w:rFonts w:ascii="Segoe UI" w:hAnsi="Segoe UI" w:cs="Segoe UI"/>
                <w:sz w:val="16"/>
                <w:szCs w:val="16"/>
              </w:rPr>
            </w:pPr>
            <w:r>
              <w:rPr>
                <w:rFonts w:ascii="Segoe UI" w:hAnsi="Segoe UI" w:cs="Segoe UI"/>
                <w:sz w:val="16"/>
                <w:szCs w:val="16"/>
              </w:rPr>
              <w:t>G</w:t>
            </w:r>
            <w:r w:rsidRPr="00EF7D42">
              <w:rPr>
                <w:rFonts w:ascii="Segoe UI" w:hAnsi="Segoe UI" w:cs="Segoe UI"/>
                <w:sz w:val="16"/>
                <w:szCs w:val="16"/>
              </w:rPr>
              <w:t>eneración, recolección</w:t>
            </w:r>
            <w:r>
              <w:rPr>
                <w:rFonts w:ascii="Segoe UI" w:hAnsi="Segoe UI" w:cs="Segoe UI"/>
                <w:sz w:val="16"/>
                <w:szCs w:val="16"/>
              </w:rPr>
              <w:t xml:space="preserve">, </w:t>
            </w:r>
            <w:r w:rsidRPr="00EF7D42">
              <w:rPr>
                <w:rFonts w:ascii="Segoe UI" w:hAnsi="Segoe UI" w:cs="Segoe UI"/>
                <w:sz w:val="16"/>
                <w:szCs w:val="16"/>
              </w:rPr>
              <w:t>sistematización</w:t>
            </w:r>
            <w:r>
              <w:rPr>
                <w:rFonts w:ascii="Segoe UI" w:hAnsi="Segoe UI" w:cs="Segoe UI"/>
                <w:sz w:val="16"/>
                <w:szCs w:val="16"/>
              </w:rPr>
              <w:t xml:space="preserve"> y socialización </w:t>
            </w:r>
            <w:r w:rsidRPr="00EF7D42">
              <w:rPr>
                <w:rFonts w:ascii="Segoe UI" w:hAnsi="Segoe UI" w:cs="Segoe UI"/>
                <w:sz w:val="16"/>
                <w:szCs w:val="16"/>
              </w:rPr>
              <w:t xml:space="preserve">de información y datos útiles para </w:t>
            </w:r>
            <w:r>
              <w:rPr>
                <w:rFonts w:ascii="Segoe UI" w:hAnsi="Segoe UI" w:cs="Segoe UI"/>
                <w:sz w:val="16"/>
                <w:szCs w:val="16"/>
              </w:rPr>
              <w:t xml:space="preserve">la </w:t>
            </w:r>
            <w:r w:rsidRPr="00EF7D42">
              <w:rPr>
                <w:rFonts w:ascii="Segoe UI" w:hAnsi="Segoe UI" w:cs="Segoe UI"/>
                <w:sz w:val="16"/>
                <w:szCs w:val="16"/>
              </w:rPr>
              <w:t>evaluación de la calidad ambiental</w:t>
            </w:r>
            <w:r>
              <w:rPr>
                <w:rFonts w:ascii="Segoe UI" w:hAnsi="Segoe UI" w:cs="Segoe UI"/>
                <w:sz w:val="16"/>
                <w:szCs w:val="16"/>
              </w:rPr>
              <w:t xml:space="preserve"> y el control de la contaminación</w:t>
            </w:r>
          </w:p>
        </w:tc>
        <w:tc>
          <w:tcPr>
            <w:tcW w:w="3260" w:type="dxa"/>
            <w:gridSpan w:val="3"/>
            <w:vAlign w:val="center"/>
          </w:tcPr>
          <w:p w14:paraId="77EC161B" w14:textId="3049A296" w:rsidR="00B246E0" w:rsidRPr="00EF7D42" w:rsidRDefault="00B246E0" w:rsidP="00B246E0">
            <w:pPr>
              <w:jc w:val="center"/>
              <w:rPr>
                <w:rFonts w:ascii="Segoe UI" w:hAnsi="Segoe UI" w:cs="Segoe UI"/>
                <w:sz w:val="16"/>
                <w:szCs w:val="16"/>
              </w:rPr>
            </w:pPr>
            <w:r>
              <w:rPr>
                <w:rFonts w:ascii="Segoe UI" w:hAnsi="Segoe UI" w:cs="Segoe UI"/>
                <w:sz w:val="16"/>
                <w:szCs w:val="16"/>
              </w:rPr>
              <w:t xml:space="preserve">Desarrollo </w:t>
            </w:r>
            <w:r w:rsidRPr="00511BEE">
              <w:rPr>
                <w:rFonts w:ascii="Segoe UI" w:hAnsi="Segoe UI" w:cs="Segoe UI"/>
                <w:sz w:val="16"/>
                <w:szCs w:val="16"/>
              </w:rPr>
              <w:t>y aplica</w:t>
            </w:r>
            <w:r>
              <w:rPr>
                <w:rFonts w:ascii="Segoe UI" w:hAnsi="Segoe UI" w:cs="Segoe UI"/>
                <w:sz w:val="16"/>
                <w:szCs w:val="16"/>
              </w:rPr>
              <w:t>ción</w:t>
            </w:r>
            <w:r w:rsidRPr="00511BEE">
              <w:rPr>
                <w:rFonts w:ascii="Segoe UI" w:hAnsi="Segoe UI" w:cs="Segoe UI"/>
                <w:sz w:val="16"/>
                <w:szCs w:val="16"/>
              </w:rPr>
              <w:t xml:space="preserve"> herramientas para el monitoreo, control y fiscalización de la contaminación</w:t>
            </w:r>
            <w:r>
              <w:rPr>
                <w:rFonts w:ascii="Segoe UI" w:hAnsi="Segoe UI" w:cs="Segoe UI"/>
                <w:sz w:val="16"/>
                <w:szCs w:val="16"/>
              </w:rPr>
              <w:t xml:space="preserve"> y la evaluación de la calidad ambiental.</w:t>
            </w:r>
          </w:p>
        </w:tc>
        <w:tc>
          <w:tcPr>
            <w:tcW w:w="3160" w:type="dxa"/>
            <w:vAlign w:val="center"/>
          </w:tcPr>
          <w:p w14:paraId="371913C1" w14:textId="414D264D" w:rsidR="00B246E0" w:rsidRPr="00EF7D42" w:rsidRDefault="00B246E0" w:rsidP="00B246E0">
            <w:pPr>
              <w:jc w:val="center"/>
              <w:rPr>
                <w:rFonts w:ascii="Segoe UI" w:hAnsi="Segoe UI" w:cs="Segoe UI"/>
                <w:sz w:val="16"/>
                <w:szCs w:val="16"/>
              </w:rPr>
            </w:pPr>
            <w:bookmarkStart w:id="17" w:name="_Hlk153714821"/>
            <w:r w:rsidRPr="00EF7D42">
              <w:rPr>
                <w:rFonts w:ascii="Segoe UI" w:hAnsi="Segoe UI" w:cs="Segoe UI"/>
                <w:sz w:val="16"/>
                <w:szCs w:val="16"/>
              </w:rPr>
              <w:t>Planes, programas y/o procesos de planificación y/</w:t>
            </w:r>
            <w:proofErr w:type="spellStart"/>
            <w:r w:rsidRPr="00EF7D42">
              <w:rPr>
                <w:rFonts w:ascii="Segoe UI" w:hAnsi="Segoe UI" w:cs="Segoe UI"/>
                <w:sz w:val="16"/>
                <w:szCs w:val="16"/>
              </w:rPr>
              <w:t>o</w:t>
            </w:r>
            <w:proofErr w:type="spellEnd"/>
            <w:r w:rsidRPr="00EF7D42">
              <w:rPr>
                <w:rFonts w:ascii="Segoe UI" w:hAnsi="Segoe UI" w:cs="Segoe UI"/>
                <w:sz w:val="16"/>
                <w:szCs w:val="16"/>
              </w:rPr>
              <w:t xml:space="preserve"> ordenamiento territorial diseñados y/o </w:t>
            </w:r>
            <w:bookmarkEnd w:id="17"/>
            <w:r w:rsidRPr="00EF7D42">
              <w:rPr>
                <w:rFonts w:ascii="Segoe UI" w:hAnsi="Segoe UI" w:cs="Segoe UI"/>
                <w:sz w:val="16"/>
                <w:szCs w:val="16"/>
              </w:rPr>
              <w:t>robustecidos.</w:t>
            </w:r>
          </w:p>
        </w:tc>
      </w:tr>
      <w:tr w:rsidR="00B246E0" w:rsidRPr="00101C72" w14:paraId="78FCE9E8" w14:textId="77777777" w:rsidTr="00AC1454">
        <w:trPr>
          <w:trHeight w:val="422"/>
          <w:jc w:val="center"/>
        </w:trPr>
        <w:tc>
          <w:tcPr>
            <w:tcW w:w="9676" w:type="dxa"/>
            <w:gridSpan w:val="5"/>
            <w:vAlign w:val="center"/>
          </w:tcPr>
          <w:p w14:paraId="1BE345E4" w14:textId="06B9F388" w:rsidR="00B246E0" w:rsidRPr="00F34AB3" w:rsidRDefault="000069CE" w:rsidP="00B246E0">
            <w:pPr>
              <w:jc w:val="center"/>
              <w:rPr>
                <w:rFonts w:ascii="Segoe UI" w:hAnsi="Segoe UI" w:cs="Segoe UI"/>
                <w:sz w:val="16"/>
                <w:szCs w:val="16"/>
              </w:rPr>
            </w:pPr>
            <w:r>
              <w:rPr>
                <w:rFonts w:ascii="Segoe UI" w:hAnsi="Segoe UI" w:cs="Segoe UI"/>
                <w:sz w:val="16"/>
                <w:szCs w:val="16"/>
              </w:rPr>
              <w:t xml:space="preserve">Proceso </w:t>
            </w:r>
            <w:r w:rsidR="00B246E0" w:rsidRPr="00EF7D42">
              <w:rPr>
                <w:rFonts w:ascii="Segoe UI" w:hAnsi="Segoe UI" w:cs="Segoe UI"/>
                <w:sz w:val="16"/>
                <w:szCs w:val="16"/>
              </w:rPr>
              <w:t xml:space="preserve">de apoyo a la transición institucional y la sostenibilidad del Ministerio de </w:t>
            </w:r>
            <w:r w:rsidRPr="00EF7D42">
              <w:rPr>
                <w:rFonts w:ascii="Segoe UI" w:hAnsi="Segoe UI" w:cs="Segoe UI"/>
                <w:sz w:val="16"/>
                <w:szCs w:val="16"/>
              </w:rPr>
              <w:t>Ambiente</w:t>
            </w:r>
            <w:r>
              <w:rPr>
                <w:rFonts w:ascii="Segoe UI" w:hAnsi="Segoe UI" w:cs="Segoe UI"/>
                <w:sz w:val="16"/>
                <w:szCs w:val="16"/>
              </w:rPr>
              <w:t>.</w:t>
            </w:r>
          </w:p>
        </w:tc>
      </w:tr>
      <w:tr w:rsidR="00B246E0" w:rsidRPr="00101C72" w14:paraId="1E7D3F24" w14:textId="77777777" w:rsidTr="00AC1454">
        <w:trPr>
          <w:trHeight w:val="422"/>
          <w:jc w:val="center"/>
        </w:trPr>
        <w:tc>
          <w:tcPr>
            <w:tcW w:w="9676" w:type="dxa"/>
            <w:gridSpan w:val="5"/>
            <w:vAlign w:val="center"/>
          </w:tcPr>
          <w:p w14:paraId="19A65E52" w14:textId="27775D6F" w:rsidR="00B246E0" w:rsidRPr="00F34AB3" w:rsidRDefault="00B246E0" w:rsidP="00B246E0">
            <w:pPr>
              <w:jc w:val="center"/>
              <w:rPr>
                <w:rFonts w:ascii="Segoe UI" w:hAnsi="Segoe UI" w:cs="Segoe UI"/>
                <w:sz w:val="16"/>
                <w:szCs w:val="16"/>
              </w:rPr>
            </w:pPr>
            <w:r w:rsidRPr="00F34AB3">
              <w:rPr>
                <w:rFonts w:ascii="Segoe UI" w:hAnsi="Segoe UI" w:cs="Segoe UI"/>
                <w:sz w:val="16"/>
                <w:szCs w:val="16"/>
              </w:rPr>
              <w:t>Programa de capacitación y concientización a técnicos, profesionales y productores diseñado e implementado</w:t>
            </w:r>
          </w:p>
        </w:tc>
      </w:tr>
      <w:tr w:rsidR="00B246E0" w:rsidRPr="00101C72" w14:paraId="0B2C5098" w14:textId="77777777" w:rsidTr="00AC1454">
        <w:trPr>
          <w:trHeight w:val="415"/>
          <w:jc w:val="center"/>
        </w:trPr>
        <w:tc>
          <w:tcPr>
            <w:tcW w:w="9676" w:type="dxa"/>
            <w:gridSpan w:val="5"/>
            <w:vAlign w:val="center"/>
          </w:tcPr>
          <w:p w14:paraId="45EC0944" w14:textId="29482C5D" w:rsidR="00B246E0" w:rsidRPr="00D26BDA" w:rsidRDefault="00B246E0" w:rsidP="00B246E0">
            <w:pPr>
              <w:pStyle w:val="Prrafodelista"/>
              <w:ind w:left="0"/>
              <w:jc w:val="center"/>
              <w:rPr>
                <w:rFonts w:ascii="Segoe UI" w:hAnsi="Segoe UI" w:cs="Segoe UI"/>
                <w:sz w:val="16"/>
                <w:szCs w:val="16"/>
              </w:rPr>
            </w:pPr>
            <w:r w:rsidRPr="00D26BDA">
              <w:rPr>
                <w:rFonts w:ascii="Segoe UI" w:hAnsi="Segoe UI" w:cs="Segoe UI"/>
                <w:sz w:val="16"/>
                <w:szCs w:val="16"/>
              </w:rPr>
              <w:t>Aumentada la cantidad y la calidad de profesionales que trabajan en el Ministerio de Ambiente.</w:t>
            </w:r>
          </w:p>
        </w:tc>
      </w:tr>
      <w:bookmarkEnd w:id="15"/>
      <w:tr w:rsidR="00B246E0" w:rsidRPr="00101C72" w14:paraId="69E76A7A" w14:textId="77777777" w:rsidTr="00ED4C66">
        <w:trPr>
          <w:trHeight w:val="263"/>
          <w:jc w:val="center"/>
        </w:trPr>
        <w:tc>
          <w:tcPr>
            <w:tcW w:w="9676" w:type="dxa"/>
            <w:gridSpan w:val="5"/>
            <w:shd w:val="clear" w:color="auto" w:fill="FFF3D1"/>
          </w:tcPr>
          <w:p w14:paraId="3E1C975C" w14:textId="77777777" w:rsidR="00B246E0" w:rsidRPr="00101C72" w:rsidRDefault="00B246E0" w:rsidP="00ED4C66">
            <w:pPr>
              <w:jc w:val="center"/>
              <w:rPr>
                <w:rFonts w:ascii="Segoe UI" w:hAnsi="Segoe UI" w:cs="Segoe UI"/>
                <w:sz w:val="18"/>
                <w:szCs w:val="18"/>
              </w:rPr>
            </w:pPr>
            <w:r w:rsidRPr="00101C72">
              <w:rPr>
                <w:rFonts w:ascii="Segoe UI" w:hAnsi="Segoe UI" w:cs="Segoe UI"/>
                <w:b/>
                <w:bCs/>
                <w:sz w:val="20"/>
                <w:szCs w:val="20"/>
              </w:rPr>
              <w:t>Supuestos</w:t>
            </w:r>
            <w:r w:rsidRPr="00101C72">
              <w:rPr>
                <w:rFonts w:ascii="Segoe UI" w:hAnsi="Segoe UI" w:cs="Segoe UI"/>
                <w:sz w:val="20"/>
                <w:szCs w:val="20"/>
              </w:rPr>
              <w:t xml:space="preserve"> </w:t>
            </w:r>
          </w:p>
        </w:tc>
      </w:tr>
      <w:tr w:rsidR="00B246E0" w:rsidRPr="00101C72" w14:paraId="10DD5575" w14:textId="77777777" w:rsidTr="00AC1454">
        <w:trPr>
          <w:trHeight w:val="739"/>
          <w:jc w:val="center"/>
        </w:trPr>
        <w:tc>
          <w:tcPr>
            <w:tcW w:w="4838" w:type="dxa"/>
            <w:gridSpan w:val="3"/>
            <w:tcBorders>
              <w:bottom w:val="single" w:sz="4" w:space="0" w:color="auto"/>
            </w:tcBorders>
            <w:vAlign w:val="center"/>
          </w:tcPr>
          <w:p w14:paraId="6DECC427" w14:textId="77777777" w:rsidR="00B246E0" w:rsidRPr="00EF7D42" w:rsidRDefault="00B246E0" w:rsidP="00B246E0">
            <w:pPr>
              <w:jc w:val="center"/>
              <w:rPr>
                <w:rFonts w:ascii="Segoe UI" w:hAnsi="Segoe UI" w:cs="Segoe UI"/>
                <w:sz w:val="16"/>
                <w:szCs w:val="16"/>
              </w:rPr>
            </w:pPr>
            <w:r w:rsidRPr="00EF7D42">
              <w:rPr>
                <w:rFonts w:ascii="Segoe UI" w:hAnsi="Segoe UI" w:cs="Segoe UI"/>
                <w:sz w:val="16"/>
                <w:szCs w:val="16"/>
              </w:rPr>
              <w:t xml:space="preserve">Las partes interesadas gubernamentales, privadas, y de la sociedad civil y comunitarias mantienen en el tiempo el apoyo e interés por los resultados y objetivos del Programa. </w:t>
            </w:r>
          </w:p>
        </w:tc>
        <w:tc>
          <w:tcPr>
            <w:tcW w:w="4838" w:type="dxa"/>
            <w:gridSpan w:val="2"/>
            <w:vAlign w:val="center"/>
          </w:tcPr>
          <w:p w14:paraId="2F2DF358" w14:textId="77777777" w:rsidR="00B246E0" w:rsidRPr="00EF7D42" w:rsidRDefault="00B246E0" w:rsidP="00B246E0">
            <w:pPr>
              <w:jc w:val="center"/>
              <w:rPr>
                <w:rFonts w:ascii="Segoe UI" w:hAnsi="Segoe UI" w:cs="Segoe UI"/>
                <w:sz w:val="16"/>
                <w:szCs w:val="16"/>
              </w:rPr>
            </w:pPr>
            <w:r w:rsidRPr="00EF7D42">
              <w:rPr>
                <w:rFonts w:ascii="Segoe UI" w:hAnsi="Segoe UI" w:cs="Segoe UI"/>
                <w:sz w:val="16"/>
                <w:szCs w:val="16"/>
              </w:rPr>
              <w:t>Ante eventuales cambios institucionales y/o de contexto la lógica de intervención del Programa se adapta y continúa siendo relevante.</w:t>
            </w:r>
          </w:p>
        </w:tc>
      </w:tr>
      <w:tr w:rsidR="00B246E0" w:rsidRPr="00101C72" w14:paraId="02C077A0" w14:textId="77777777" w:rsidTr="00AC1454">
        <w:trPr>
          <w:trHeight w:val="331"/>
          <w:jc w:val="center"/>
        </w:trPr>
        <w:tc>
          <w:tcPr>
            <w:tcW w:w="9676" w:type="dxa"/>
            <w:gridSpan w:val="5"/>
            <w:shd w:val="clear" w:color="auto" w:fill="FFF3D1"/>
            <w:vAlign w:val="center"/>
          </w:tcPr>
          <w:p w14:paraId="16241EDB" w14:textId="77777777" w:rsidR="00B246E0" w:rsidRPr="00101C72" w:rsidRDefault="00B246E0" w:rsidP="00B246E0">
            <w:pPr>
              <w:jc w:val="center"/>
              <w:rPr>
                <w:rFonts w:ascii="Segoe UI" w:hAnsi="Segoe UI" w:cs="Segoe UI"/>
                <w:sz w:val="18"/>
                <w:szCs w:val="18"/>
              </w:rPr>
            </w:pPr>
            <w:r w:rsidRPr="00101C72">
              <w:rPr>
                <w:rFonts w:ascii="Segoe UI" w:hAnsi="Segoe UI" w:cs="Segoe UI"/>
                <w:b/>
                <w:bCs/>
                <w:sz w:val="20"/>
                <w:szCs w:val="20"/>
              </w:rPr>
              <w:t xml:space="preserve">Estrategias </w:t>
            </w:r>
          </w:p>
        </w:tc>
      </w:tr>
      <w:tr w:rsidR="00B246E0" w:rsidRPr="00101C72" w14:paraId="74DAB992" w14:textId="77777777" w:rsidTr="00AC1454">
        <w:trPr>
          <w:trHeight w:val="387"/>
          <w:jc w:val="center"/>
        </w:trPr>
        <w:tc>
          <w:tcPr>
            <w:tcW w:w="9676" w:type="dxa"/>
            <w:gridSpan w:val="5"/>
            <w:vAlign w:val="center"/>
          </w:tcPr>
          <w:p w14:paraId="2CB9F437" w14:textId="77777777" w:rsidR="00B246E0" w:rsidRPr="00101C72" w:rsidRDefault="00B246E0" w:rsidP="00B246E0">
            <w:pPr>
              <w:jc w:val="center"/>
              <w:rPr>
                <w:rFonts w:ascii="Segoe UI" w:hAnsi="Segoe UI" w:cs="Segoe UI"/>
                <w:sz w:val="18"/>
                <w:szCs w:val="18"/>
              </w:rPr>
            </w:pPr>
            <w:r w:rsidRPr="00EF7D42">
              <w:rPr>
                <w:rFonts w:ascii="Segoe UI" w:hAnsi="Segoe UI" w:cs="Segoe UI"/>
                <w:sz w:val="16"/>
                <w:szCs w:val="16"/>
              </w:rPr>
              <w:t>Fortalecimiento de capacidades individuales e institucionales del Ministerio del Ambiente.</w:t>
            </w:r>
          </w:p>
        </w:tc>
      </w:tr>
      <w:tr w:rsidR="00B246E0" w14:paraId="651C1E68" w14:textId="77777777" w:rsidTr="00ED4C66">
        <w:trPr>
          <w:trHeight w:val="331"/>
          <w:jc w:val="center"/>
        </w:trPr>
        <w:tc>
          <w:tcPr>
            <w:tcW w:w="9676" w:type="dxa"/>
            <w:gridSpan w:val="5"/>
            <w:tcBorders>
              <w:bottom w:val="single" w:sz="4" w:space="0" w:color="auto"/>
            </w:tcBorders>
            <w:shd w:val="clear" w:color="auto" w:fill="FFF3D1"/>
            <w:vAlign w:val="center"/>
          </w:tcPr>
          <w:p w14:paraId="060E13D9" w14:textId="77777777" w:rsidR="00B246E0" w:rsidRPr="006A6E9A" w:rsidRDefault="00B246E0" w:rsidP="00B246E0">
            <w:pPr>
              <w:jc w:val="center"/>
              <w:rPr>
                <w:rFonts w:ascii="Segoe UI" w:hAnsi="Segoe UI" w:cs="Segoe UI"/>
                <w:b/>
                <w:bCs/>
                <w:sz w:val="18"/>
                <w:szCs w:val="18"/>
              </w:rPr>
            </w:pPr>
            <w:bookmarkStart w:id="18" w:name="_Hlk153888863"/>
            <w:bookmarkStart w:id="19" w:name="_Hlk153888803"/>
            <w:r w:rsidRPr="006A6E9A">
              <w:rPr>
                <w:rFonts w:ascii="Segoe UI" w:hAnsi="Segoe UI" w:cs="Segoe UI"/>
                <w:b/>
                <w:bCs/>
                <w:sz w:val="20"/>
                <w:szCs w:val="20"/>
              </w:rPr>
              <w:t>Barreras</w:t>
            </w:r>
          </w:p>
        </w:tc>
      </w:tr>
      <w:tr w:rsidR="00B246E0" w14:paraId="37AA7E37" w14:textId="77777777" w:rsidTr="00AC1454">
        <w:trPr>
          <w:trHeight w:val="842"/>
          <w:jc w:val="center"/>
        </w:trPr>
        <w:tc>
          <w:tcPr>
            <w:tcW w:w="9676" w:type="dxa"/>
            <w:gridSpan w:val="5"/>
            <w:tcBorders>
              <w:bottom w:val="nil"/>
            </w:tcBorders>
          </w:tcPr>
          <w:p w14:paraId="02C76CED" w14:textId="13EF1F46" w:rsidR="00B246E0" w:rsidRPr="006A6E9A" w:rsidRDefault="00B246E0" w:rsidP="00B246E0">
            <w:pPr>
              <w:spacing w:before="60"/>
              <w:jc w:val="center"/>
              <w:rPr>
                <w:rFonts w:ascii="Segoe UI" w:hAnsi="Segoe UI" w:cs="Segoe UI"/>
                <w:sz w:val="18"/>
                <w:szCs w:val="18"/>
              </w:rPr>
            </w:pPr>
            <w:r>
              <w:rPr>
                <w:rFonts w:ascii="Segoe UI" w:hAnsi="Segoe UI" w:cs="Segoe UI"/>
                <w:noProof/>
                <w:sz w:val="16"/>
                <w:szCs w:val="16"/>
                <w:lang w:val="es-UY" w:eastAsia="es-UY"/>
              </w:rPr>
              <mc:AlternateContent>
                <mc:Choice Requires="wps">
                  <w:drawing>
                    <wp:anchor distT="0" distB="0" distL="114300" distR="114300" simplePos="0" relativeHeight="251677696" behindDoc="0" locked="0" layoutInCell="1" allowOverlap="1" wp14:anchorId="76565BB8" wp14:editId="18EAAF9D">
                      <wp:simplePos x="0" y="0"/>
                      <wp:positionH relativeFrom="column">
                        <wp:posOffset>2955925</wp:posOffset>
                      </wp:positionH>
                      <wp:positionV relativeFrom="paragraph">
                        <wp:posOffset>-2568575</wp:posOffset>
                      </wp:positionV>
                      <wp:extent cx="80010" cy="5969000"/>
                      <wp:effectExtent l="8255" t="67945" r="23495" b="23495"/>
                      <wp:wrapNone/>
                      <wp:docPr id="54" name="Cerrar llave 54"/>
                      <wp:cNvGraphicFramePr/>
                      <a:graphic xmlns:a="http://schemas.openxmlformats.org/drawingml/2006/main">
                        <a:graphicData uri="http://schemas.microsoft.com/office/word/2010/wordprocessingShape">
                          <wps:wsp>
                            <wps:cNvSpPr/>
                            <wps:spPr>
                              <a:xfrm rot="16200000">
                                <a:off x="0" y="0"/>
                                <a:ext cx="80010" cy="5969000"/>
                              </a:xfrm>
                              <a:prstGeom prst="rightBrace">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DAF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54" o:spid="_x0000_s1026" type="#_x0000_t88" style="position:absolute;margin-left:232.75pt;margin-top:-202.25pt;width:6.3pt;height:470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" adj="24" strokecolor="black [3213]" strokeweight=".25pt">
                      <v:stroke joinstyle="miter"/>
                    </v:shape>
                  </w:pict>
                </mc:Fallback>
              </mc:AlternateContent>
            </w:r>
            <w:r w:rsidRPr="00EF7D42">
              <w:rPr>
                <w:rFonts w:ascii="Segoe UI" w:hAnsi="Segoe UI" w:cs="Segoe UI"/>
                <w:sz w:val="16"/>
                <w:szCs w:val="16"/>
              </w:rPr>
              <w:t>Las capacidades individuales e institucionales no están lo suficientemente desarrolladas y fortalecidas como para dar respuesta a los desafíos de gestión que el Ministerio de Ambiente enfrenta</w:t>
            </w:r>
          </w:p>
        </w:tc>
      </w:tr>
      <w:bookmarkEnd w:id="18"/>
      <w:tr w:rsidR="00B246E0" w14:paraId="1685418B" w14:textId="77777777" w:rsidTr="00AC1454">
        <w:trPr>
          <w:trHeight w:val="70"/>
          <w:jc w:val="center"/>
        </w:trPr>
        <w:tc>
          <w:tcPr>
            <w:tcW w:w="3539" w:type="dxa"/>
            <w:gridSpan w:val="2"/>
            <w:tcBorders>
              <w:top w:val="nil"/>
              <w:bottom w:val="single" w:sz="4" w:space="0" w:color="auto"/>
            </w:tcBorders>
            <w:vAlign w:val="center"/>
          </w:tcPr>
          <w:p w14:paraId="22B8CDB7" w14:textId="0309519B" w:rsidR="00B246E0" w:rsidRPr="00EF7D42" w:rsidRDefault="00B246E0" w:rsidP="00B246E0">
            <w:pPr>
              <w:jc w:val="center"/>
              <w:rPr>
                <w:rFonts w:ascii="Segoe UI" w:hAnsi="Segoe UI" w:cs="Segoe UI"/>
                <w:sz w:val="16"/>
                <w:szCs w:val="16"/>
              </w:rPr>
            </w:pPr>
            <w:r w:rsidRPr="00EF7D42">
              <w:rPr>
                <w:rFonts w:ascii="Segoe UI" w:hAnsi="Segoe UI" w:cs="Segoe UI"/>
                <w:sz w:val="16"/>
                <w:szCs w:val="16"/>
              </w:rPr>
              <w:t>Instrumentos de política públic</w:t>
            </w:r>
            <w:r>
              <w:rPr>
                <w:rFonts w:ascii="Segoe UI" w:hAnsi="Segoe UI" w:cs="Segoe UI"/>
                <w:sz w:val="16"/>
                <w:szCs w:val="16"/>
              </w:rPr>
              <w:t xml:space="preserve">a, herramientas e instrumentos de </w:t>
            </w:r>
            <w:r w:rsidRPr="00EF7D42">
              <w:rPr>
                <w:rFonts w:ascii="Segoe UI" w:hAnsi="Segoe UI" w:cs="Segoe UI"/>
                <w:sz w:val="16"/>
                <w:szCs w:val="16"/>
              </w:rPr>
              <w:t xml:space="preserve">generación de información, monitoreo, </w:t>
            </w:r>
            <w:r>
              <w:rPr>
                <w:rFonts w:ascii="Segoe UI" w:hAnsi="Segoe UI" w:cs="Segoe UI"/>
                <w:sz w:val="16"/>
                <w:szCs w:val="16"/>
              </w:rPr>
              <w:t xml:space="preserve">evaluación </w:t>
            </w:r>
            <w:r w:rsidRPr="00EF7D42">
              <w:rPr>
                <w:rFonts w:ascii="Segoe UI" w:hAnsi="Segoe UI" w:cs="Segoe UI"/>
                <w:sz w:val="16"/>
                <w:szCs w:val="16"/>
              </w:rPr>
              <w:t>control</w:t>
            </w:r>
            <w:r>
              <w:rPr>
                <w:rFonts w:ascii="Segoe UI" w:hAnsi="Segoe UI" w:cs="Segoe UI"/>
                <w:sz w:val="16"/>
                <w:szCs w:val="16"/>
              </w:rPr>
              <w:t xml:space="preserve"> y</w:t>
            </w:r>
            <w:r w:rsidRPr="00EF7D42">
              <w:rPr>
                <w:rFonts w:ascii="Segoe UI" w:hAnsi="Segoe UI" w:cs="Segoe UI"/>
                <w:sz w:val="16"/>
                <w:szCs w:val="16"/>
              </w:rPr>
              <w:t xml:space="preserve"> planificación </w:t>
            </w:r>
            <w:r>
              <w:rPr>
                <w:rFonts w:ascii="Segoe UI" w:hAnsi="Segoe UI" w:cs="Segoe UI"/>
                <w:sz w:val="16"/>
                <w:szCs w:val="16"/>
              </w:rPr>
              <w:t>insuficientes para hacer frente a exigencias de gestión que</w:t>
            </w:r>
            <w:r w:rsidRPr="00EF7D42">
              <w:rPr>
                <w:rFonts w:ascii="Segoe UI" w:hAnsi="Segoe UI" w:cs="Segoe UI"/>
                <w:sz w:val="16"/>
                <w:szCs w:val="16"/>
              </w:rPr>
              <w:t xml:space="preserve"> demanda el contexto social, económico y productivo actual.</w:t>
            </w:r>
          </w:p>
        </w:tc>
        <w:tc>
          <w:tcPr>
            <w:tcW w:w="2977" w:type="dxa"/>
            <w:gridSpan w:val="2"/>
            <w:tcBorders>
              <w:top w:val="nil"/>
              <w:bottom w:val="single" w:sz="4" w:space="0" w:color="auto"/>
            </w:tcBorders>
            <w:vAlign w:val="center"/>
          </w:tcPr>
          <w:p w14:paraId="26B8A5C5" w14:textId="77777777" w:rsidR="00B246E0" w:rsidRPr="00EF7D42" w:rsidRDefault="00B246E0" w:rsidP="00B246E0">
            <w:pPr>
              <w:jc w:val="center"/>
              <w:rPr>
                <w:rFonts w:ascii="Segoe UI" w:hAnsi="Segoe UI" w:cs="Segoe UI"/>
                <w:sz w:val="16"/>
                <w:szCs w:val="16"/>
              </w:rPr>
            </w:pPr>
            <w:r w:rsidRPr="00EF7D42">
              <w:rPr>
                <w:rFonts w:ascii="Segoe UI" w:hAnsi="Segoe UI" w:cs="Segoe UI"/>
                <w:sz w:val="16"/>
                <w:szCs w:val="16"/>
              </w:rPr>
              <w:t xml:space="preserve"> El personal ministerial es insuficiente para cumplir </w:t>
            </w:r>
            <w:r>
              <w:rPr>
                <w:rFonts w:ascii="Segoe UI" w:hAnsi="Segoe UI" w:cs="Segoe UI"/>
                <w:sz w:val="16"/>
                <w:szCs w:val="16"/>
              </w:rPr>
              <w:t xml:space="preserve">eficaz y oportunamente con </w:t>
            </w:r>
            <w:r w:rsidRPr="00EF7D42">
              <w:rPr>
                <w:rFonts w:ascii="Segoe UI" w:hAnsi="Segoe UI" w:cs="Segoe UI"/>
                <w:sz w:val="16"/>
                <w:szCs w:val="16"/>
              </w:rPr>
              <w:t>las funciones Ministerio de Ambiente</w:t>
            </w:r>
          </w:p>
        </w:tc>
        <w:tc>
          <w:tcPr>
            <w:tcW w:w="3160" w:type="dxa"/>
            <w:tcBorders>
              <w:top w:val="nil"/>
              <w:bottom w:val="single" w:sz="4" w:space="0" w:color="auto"/>
            </w:tcBorders>
            <w:vAlign w:val="center"/>
          </w:tcPr>
          <w:p w14:paraId="14BC4A90" w14:textId="77777777" w:rsidR="00B246E0" w:rsidRPr="006A6E9A" w:rsidRDefault="00B246E0" w:rsidP="00B246E0">
            <w:pPr>
              <w:jc w:val="center"/>
              <w:rPr>
                <w:rFonts w:ascii="Segoe UI" w:hAnsi="Segoe UI" w:cs="Segoe UI"/>
                <w:sz w:val="18"/>
                <w:szCs w:val="18"/>
              </w:rPr>
            </w:pPr>
            <w:r w:rsidRPr="00EF7D42">
              <w:rPr>
                <w:rFonts w:ascii="Segoe UI" w:hAnsi="Segoe UI" w:cs="Segoe UI"/>
                <w:sz w:val="16"/>
                <w:szCs w:val="16"/>
              </w:rPr>
              <w:t>Mecanismos estatales para la promoción de la producción sostenible y la reducción de la contaminación en cuencas son inadecuados y/o inexistentes</w:t>
            </w:r>
          </w:p>
        </w:tc>
      </w:tr>
      <w:bookmarkEnd w:id="19"/>
    </w:tbl>
    <w:p w14:paraId="75EEC794" w14:textId="535AAECD" w:rsidR="00AE0750" w:rsidRPr="00AE0750" w:rsidRDefault="00AE0750" w:rsidP="00AE0750">
      <w:pPr>
        <w:rPr>
          <w:lang w:val="es-MX"/>
        </w:rPr>
        <w:sectPr w:rsidR="00AE0750" w:rsidRPr="00AE0750" w:rsidSect="00EF7D42">
          <w:pgSz w:w="11906" w:h="16838" w:code="9"/>
          <w:pgMar w:top="284" w:right="1701" w:bottom="709" w:left="1701" w:header="709" w:footer="709" w:gutter="0"/>
          <w:cols w:space="708"/>
          <w:docGrid w:linePitch="360"/>
        </w:sectPr>
      </w:pPr>
    </w:p>
    <w:p w14:paraId="121FB7EC" w14:textId="6B259673" w:rsidR="002E2071" w:rsidRDefault="00867C09" w:rsidP="00EF2B54">
      <w:pPr>
        <w:pStyle w:val="Ttulo1"/>
        <w:spacing w:before="0" w:after="120"/>
        <w:rPr>
          <w:rFonts w:ascii="Segoe UI" w:hAnsi="Segoe UI" w:cs="Segoe UI"/>
          <w:b/>
          <w:bCs/>
          <w:color w:val="auto"/>
          <w:sz w:val="28"/>
          <w:szCs w:val="28"/>
          <w:lang w:val="es-MX"/>
        </w:rPr>
      </w:pPr>
      <w:bookmarkStart w:id="20" w:name="_Toc154141552"/>
      <w:r>
        <w:rPr>
          <w:rFonts w:ascii="Segoe UI" w:hAnsi="Segoe UI" w:cs="Segoe UI"/>
          <w:b/>
          <w:bCs/>
          <w:color w:val="auto"/>
          <w:sz w:val="28"/>
          <w:szCs w:val="28"/>
          <w:lang w:val="es-MX"/>
        </w:rPr>
        <w:lastRenderedPageBreak/>
        <w:t>2</w:t>
      </w:r>
      <w:r w:rsidR="002E2071" w:rsidRPr="002E2071">
        <w:rPr>
          <w:rFonts w:ascii="Segoe UI" w:hAnsi="Segoe UI" w:cs="Segoe UI"/>
          <w:b/>
          <w:bCs/>
          <w:color w:val="auto"/>
          <w:sz w:val="28"/>
          <w:szCs w:val="28"/>
          <w:lang w:val="es-MX"/>
        </w:rPr>
        <w:t xml:space="preserve">. </w:t>
      </w:r>
      <w:r w:rsidR="003C24CD">
        <w:rPr>
          <w:rFonts w:ascii="Segoe UI" w:hAnsi="Segoe UI" w:cs="Segoe UI"/>
          <w:b/>
          <w:bCs/>
          <w:color w:val="auto"/>
          <w:sz w:val="28"/>
          <w:szCs w:val="28"/>
          <w:lang w:val="es-MX"/>
        </w:rPr>
        <w:t xml:space="preserve"> </w:t>
      </w:r>
      <w:r w:rsidR="00AA014A" w:rsidRPr="002E2071">
        <w:rPr>
          <w:rFonts w:ascii="Segoe UI" w:hAnsi="Segoe UI" w:cs="Segoe UI"/>
          <w:b/>
          <w:bCs/>
          <w:color w:val="auto"/>
          <w:sz w:val="28"/>
          <w:szCs w:val="28"/>
          <w:lang w:val="es-MX"/>
        </w:rPr>
        <w:t>METODOLOGÍA DE LA EVALUACIÓN</w:t>
      </w:r>
      <w:bookmarkEnd w:id="20"/>
      <w:r w:rsidR="00AA014A" w:rsidRPr="002E2071">
        <w:rPr>
          <w:rFonts w:ascii="Segoe UI" w:hAnsi="Segoe UI" w:cs="Segoe UI"/>
          <w:b/>
          <w:bCs/>
          <w:color w:val="auto"/>
          <w:sz w:val="28"/>
          <w:szCs w:val="28"/>
          <w:lang w:val="es-MX"/>
        </w:rPr>
        <w:t xml:space="preserve"> </w:t>
      </w:r>
    </w:p>
    <w:p w14:paraId="261AEF87" w14:textId="249C2CE5" w:rsidR="00904245" w:rsidRPr="00867C09" w:rsidRDefault="005940AF" w:rsidP="005940AF">
      <w:pPr>
        <w:pStyle w:val="Ttulo1"/>
        <w:spacing w:before="0" w:after="120"/>
        <w:rPr>
          <w:rFonts w:ascii="Segoe UI" w:hAnsi="Segoe UI" w:cs="Segoe UI"/>
          <w:b/>
          <w:bCs/>
          <w:color w:val="auto"/>
          <w:sz w:val="24"/>
          <w:szCs w:val="24"/>
          <w:lang w:val="es-MX"/>
        </w:rPr>
      </w:pPr>
      <w:bookmarkStart w:id="21" w:name="_Toc154141553"/>
      <w:r>
        <w:rPr>
          <w:rFonts w:ascii="Segoe UI" w:hAnsi="Segoe UI" w:cs="Segoe UI"/>
          <w:b/>
          <w:bCs/>
          <w:color w:val="auto"/>
          <w:sz w:val="24"/>
          <w:szCs w:val="24"/>
          <w:lang w:val="es-MX"/>
        </w:rPr>
        <w:t xml:space="preserve">2.1 </w:t>
      </w:r>
      <w:r w:rsidR="00904245" w:rsidRPr="00867C09">
        <w:rPr>
          <w:rFonts w:ascii="Segoe UI" w:hAnsi="Segoe UI" w:cs="Segoe UI"/>
          <w:b/>
          <w:bCs/>
          <w:color w:val="auto"/>
          <w:sz w:val="24"/>
          <w:szCs w:val="24"/>
          <w:lang w:val="es-MX"/>
        </w:rPr>
        <w:t>Enfoque metodológico</w:t>
      </w:r>
      <w:bookmarkEnd w:id="21"/>
    </w:p>
    <w:p w14:paraId="0C58D6E5" w14:textId="06B94067" w:rsidR="00904245" w:rsidRDefault="00904245" w:rsidP="00A5466B">
      <w:pPr>
        <w:pStyle w:val="Prrafodelista"/>
        <w:numPr>
          <w:ilvl w:val="1"/>
          <w:numId w:val="6"/>
        </w:numPr>
        <w:spacing w:after="120"/>
        <w:ind w:left="0" w:hanging="350"/>
        <w:contextualSpacing w:val="0"/>
        <w:jc w:val="both"/>
        <w:rPr>
          <w:rFonts w:ascii="Segoe UI" w:hAnsi="Segoe UI" w:cs="Segoe UI"/>
          <w:sz w:val="21"/>
          <w:szCs w:val="21"/>
          <w:lang w:val="es-MX"/>
        </w:rPr>
      </w:pPr>
      <w:r w:rsidRPr="00904245">
        <w:rPr>
          <w:rFonts w:ascii="Segoe UI" w:hAnsi="Segoe UI" w:cs="Segoe UI"/>
          <w:sz w:val="21"/>
          <w:szCs w:val="21"/>
          <w:lang w:val="es-MX"/>
        </w:rPr>
        <w:t xml:space="preserve">Para alcanzar los objetivos y responder a las necesidades informativas, </w:t>
      </w:r>
      <w:r>
        <w:rPr>
          <w:rFonts w:ascii="Segoe UI" w:hAnsi="Segoe UI" w:cs="Segoe UI"/>
          <w:sz w:val="21"/>
          <w:szCs w:val="21"/>
          <w:lang w:val="es-MX"/>
        </w:rPr>
        <w:t>la evaluación utiliz</w:t>
      </w:r>
      <w:r w:rsidR="009C441D">
        <w:rPr>
          <w:rFonts w:ascii="Segoe UI" w:hAnsi="Segoe UI" w:cs="Segoe UI"/>
          <w:sz w:val="21"/>
          <w:szCs w:val="21"/>
          <w:lang w:val="es-MX"/>
        </w:rPr>
        <w:t xml:space="preserve">ó </w:t>
      </w:r>
      <w:r>
        <w:rPr>
          <w:rFonts w:ascii="Segoe UI" w:hAnsi="Segoe UI" w:cs="Segoe UI"/>
          <w:sz w:val="21"/>
          <w:szCs w:val="21"/>
          <w:lang w:val="es-MX"/>
        </w:rPr>
        <w:t>un</w:t>
      </w:r>
      <w:r w:rsidRPr="00904245">
        <w:rPr>
          <w:rFonts w:ascii="Segoe UI" w:hAnsi="Segoe UI" w:cs="Segoe UI"/>
          <w:sz w:val="21"/>
          <w:szCs w:val="21"/>
          <w:lang w:val="es-MX"/>
        </w:rPr>
        <w:t xml:space="preserve"> </w:t>
      </w:r>
      <w:r w:rsidR="00664778">
        <w:rPr>
          <w:rFonts w:ascii="Segoe UI" w:hAnsi="Segoe UI" w:cs="Segoe UI"/>
          <w:sz w:val="21"/>
          <w:szCs w:val="21"/>
          <w:lang w:val="es-MX"/>
        </w:rPr>
        <w:t xml:space="preserve">enfoque </w:t>
      </w:r>
      <w:r w:rsidRPr="00904245">
        <w:rPr>
          <w:rFonts w:ascii="Segoe UI" w:hAnsi="Segoe UI" w:cs="Segoe UI"/>
          <w:sz w:val="21"/>
          <w:szCs w:val="21"/>
          <w:lang w:val="es-MX"/>
        </w:rPr>
        <w:t>metodológico participativo</w:t>
      </w:r>
      <w:r>
        <w:rPr>
          <w:rFonts w:ascii="Segoe UI" w:hAnsi="Segoe UI" w:cs="Segoe UI"/>
          <w:sz w:val="21"/>
          <w:szCs w:val="21"/>
          <w:lang w:val="es-MX"/>
        </w:rPr>
        <w:t xml:space="preserve"> </w:t>
      </w:r>
      <w:r w:rsidRPr="00904245">
        <w:rPr>
          <w:rFonts w:ascii="Segoe UI" w:hAnsi="Segoe UI" w:cs="Segoe UI"/>
          <w:sz w:val="21"/>
          <w:szCs w:val="21"/>
          <w:lang w:val="es-MX"/>
        </w:rPr>
        <w:t xml:space="preserve">y colaborativo, </w:t>
      </w:r>
      <w:r w:rsidR="0010402A">
        <w:rPr>
          <w:rFonts w:ascii="Segoe UI" w:hAnsi="Segoe UI" w:cs="Segoe UI"/>
          <w:sz w:val="21"/>
          <w:szCs w:val="21"/>
          <w:lang w:val="es-MX"/>
        </w:rPr>
        <w:t xml:space="preserve">basado en la teoría de cambio, </w:t>
      </w:r>
      <w:r w:rsidRPr="00904245">
        <w:rPr>
          <w:rFonts w:ascii="Segoe UI" w:hAnsi="Segoe UI" w:cs="Segoe UI"/>
          <w:sz w:val="21"/>
          <w:szCs w:val="21"/>
          <w:lang w:val="es-MX"/>
        </w:rPr>
        <w:t>orientado hacia el aprendizaje y de carácter cualitativo</w:t>
      </w:r>
      <w:r>
        <w:rPr>
          <w:rFonts w:ascii="Segoe UI" w:hAnsi="Segoe UI" w:cs="Segoe UI"/>
          <w:sz w:val="21"/>
          <w:szCs w:val="21"/>
          <w:lang w:val="es-MX"/>
        </w:rPr>
        <w:t xml:space="preserve">. </w:t>
      </w:r>
    </w:p>
    <w:p w14:paraId="1F413FF2" w14:textId="25430BE7" w:rsidR="00EF2B54" w:rsidRPr="00904245" w:rsidRDefault="00EF2B54" w:rsidP="00A5466B">
      <w:pPr>
        <w:pStyle w:val="Prrafodelista"/>
        <w:numPr>
          <w:ilvl w:val="1"/>
          <w:numId w:val="6"/>
        </w:numPr>
        <w:spacing w:after="120"/>
        <w:ind w:left="0" w:hanging="350"/>
        <w:contextualSpacing w:val="0"/>
        <w:jc w:val="both"/>
        <w:rPr>
          <w:rFonts w:ascii="Segoe UI" w:hAnsi="Segoe UI" w:cs="Segoe UI"/>
          <w:sz w:val="21"/>
          <w:szCs w:val="21"/>
          <w:lang w:val="es-MX"/>
        </w:rPr>
      </w:pPr>
      <w:r w:rsidRPr="00904245">
        <w:rPr>
          <w:rFonts w:ascii="Segoe UI" w:hAnsi="Segoe UI" w:cs="Segoe UI"/>
          <w:sz w:val="21"/>
          <w:szCs w:val="21"/>
          <w:lang w:val="es-MX"/>
        </w:rPr>
        <w:t>Se garantiz</w:t>
      </w:r>
      <w:r w:rsidR="009C441D">
        <w:rPr>
          <w:rFonts w:ascii="Segoe UI" w:hAnsi="Segoe UI" w:cs="Segoe UI"/>
          <w:sz w:val="21"/>
          <w:szCs w:val="21"/>
          <w:lang w:val="es-MX"/>
        </w:rPr>
        <w:t>ó</w:t>
      </w:r>
      <w:r w:rsidRPr="00904245">
        <w:rPr>
          <w:rFonts w:ascii="Segoe UI" w:hAnsi="Segoe UI" w:cs="Segoe UI"/>
          <w:sz w:val="21"/>
          <w:szCs w:val="21"/>
          <w:lang w:val="es-MX"/>
        </w:rPr>
        <w:t xml:space="preserve"> el seguimiento de las normas y estándares </w:t>
      </w:r>
      <w:r w:rsidR="00904245">
        <w:rPr>
          <w:rFonts w:ascii="Segoe UI" w:hAnsi="Segoe UI" w:cs="Segoe UI"/>
          <w:sz w:val="21"/>
          <w:szCs w:val="21"/>
          <w:lang w:val="es-MX"/>
        </w:rPr>
        <w:t xml:space="preserve">exigidos por el </w:t>
      </w:r>
      <w:hyperlink r:id="rId13" w:history="1">
        <w:bookmarkStart w:id="22" w:name="_Hlk154065183"/>
        <w:r w:rsidR="00904245" w:rsidRPr="00193201">
          <w:rPr>
            <w:rStyle w:val="Hipervnculo"/>
            <w:rFonts w:ascii="Segoe UI" w:hAnsi="Segoe UI" w:cs="Segoe UI"/>
            <w:sz w:val="21"/>
            <w:szCs w:val="21"/>
            <w:lang w:val="es-MX"/>
          </w:rPr>
          <w:t>Marco de Política de Evaluación del BID</w:t>
        </w:r>
        <w:bookmarkEnd w:id="22"/>
        <w:r w:rsidR="00CA71EB" w:rsidRPr="00193201">
          <w:rPr>
            <w:rStyle w:val="Hipervnculo"/>
            <w:rFonts w:ascii="Segoe UI" w:hAnsi="Segoe UI" w:cs="Segoe UI"/>
            <w:sz w:val="21"/>
            <w:szCs w:val="21"/>
            <w:lang w:val="es-MX"/>
          </w:rPr>
          <w:t>,</w:t>
        </w:r>
      </w:hyperlink>
      <w:r w:rsidR="00CA71EB">
        <w:rPr>
          <w:rFonts w:ascii="Segoe UI" w:hAnsi="Segoe UI" w:cs="Segoe UI"/>
          <w:sz w:val="21"/>
          <w:szCs w:val="21"/>
          <w:lang w:val="es-MX"/>
        </w:rPr>
        <w:t xml:space="preserve"> a</w:t>
      </w:r>
      <w:r w:rsidRPr="00904245">
        <w:rPr>
          <w:rFonts w:ascii="Segoe UI" w:hAnsi="Segoe UI" w:cs="Segoe UI"/>
          <w:sz w:val="21"/>
          <w:szCs w:val="21"/>
          <w:lang w:val="es-MX"/>
        </w:rPr>
        <w:t>doptando un enfoque co</w:t>
      </w:r>
      <w:r w:rsidR="00904245">
        <w:rPr>
          <w:rFonts w:ascii="Segoe UI" w:hAnsi="Segoe UI" w:cs="Segoe UI"/>
          <w:sz w:val="21"/>
          <w:szCs w:val="21"/>
          <w:lang w:val="es-MX"/>
        </w:rPr>
        <w:t>nstructivo</w:t>
      </w:r>
      <w:r w:rsidRPr="00904245">
        <w:rPr>
          <w:rFonts w:ascii="Segoe UI" w:hAnsi="Segoe UI" w:cs="Segoe UI"/>
          <w:sz w:val="21"/>
          <w:szCs w:val="21"/>
          <w:lang w:val="es-MX"/>
        </w:rPr>
        <w:t xml:space="preserve">, transparente e independiente </w:t>
      </w:r>
      <w:r w:rsidR="00904245">
        <w:rPr>
          <w:rFonts w:ascii="Segoe UI" w:hAnsi="Segoe UI" w:cs="Segoe UI"/>
          <w:sz w:val="21"/>
          <w:szCs w:val="21"/>
          <w:lang w:val="es-MX"/>
        </w:rPr>
        <w:t>de</w:t>
      </w:r>
      <w:r w:rsidRPr="00904245">
        <w:rPr>
          <w:rFonts w:ascii="Segoe UI" w:hAnsi="Segoe UI" w:cs="Segoe UI"/>
          <w:sz w:val="21"/>
          <w:szCs w:val="21"/>
          <w:lang w:val="es-MX"/>
        </w:rPr>
        <w:t xml:space="preserve"> las partes interesadas internas y externas del </w:t>
      </w:r>
      <w:r w:rsidR="00904245">
        <w:rPr>
          <w:rFonts w:ascii="Segoe UI" w:hAnsi="Segoe UI" w:cs="Segoe UI"/>
          <w:sz w:val="21"/>
          <w:szCs w:val="21"/>
          <w:lang w:val="es-MX"/>
        </w:rPr>
        <w:t>Programa</w:t>
      </w:r>
      <w:r w:rsidRPr="006E15B1">
        <w:rPr>
          <w:rFonts w:ascii="Segoe UI" w:eastAsia="Quattrocento Sans" w:hAnsi="Segoe UI" w:cs="Segoe UI"/>
          <w:color w:val="000000"/>
          <w:sz w:val="21"/>
          <w:szCs w:val="21"/>
        </w:rPr>
        <w:t xml:space="preserve">.  </w:t>
      </w:r>
    </w:p>
    <w:p w14:paraId="5DD1926F" w14:textId="13E32B75" w:rsidR="00904245" w:rsidRPr="00867C09" w:rsidRDefault="00867C09" w:rsidP="00867C09">
      <w:pPr>
        <w:pStyle w:val="Ttulo1"/>
        <w:spacing w:before="0" w:after="120"/>
        <w:rPr>
          <w:rFonts w:ascii="Segoe UI" w:hAnsi="Segoe UI" w:cs="Segoe UI"/>
          <w:b/>
          <w:bCs/>
          <w:color w:val="auto"/>
          <w:sz w:val="24"/>
          <w:szCs w:val="24"/>
          <w:lang w:val="es-MX"/>
        </w:rPr>
      </w:pPr>
      <w:bookmarkStart w:id="23" w:name="_Toc154141554"/>
      <w:r w:rsidRPr="00867C09">
        <w:rPr>
          <w:rFonts w:ascii="Segoe UI" w:hAnsi="Segoe UI" w:cs="Segoe UI"/>
          <w:b/>
          <w:bCs/>
          <w:color w:val="auto"/>
          <w:sz w:val="24"/>
          <w:szCs w:val="24"/>
          <w:lang w:val="es-MX"/>
        </w:rPr>
        <w:t xml:space="preserve">2.2 </w:t>
      </w:r>
      <w:r w:rsidR="00904245" w:rsidRPr="00867C09">
        <w:rPr>
          <w:rFonts w:ascii="Segoe UI" w:hAnsi="Segoe UI" w:cs="Segoe UI"/>
          <w:b/>
          <w:bCs/>
          <w:color w:val="auto"/>
          <w:sz w:val="24"/>
          <w:szCs w:val="24"/>
          <w:lang w:val="es-MX"/>
        </w:rPr>
        <w:t>Necesidades informativas</w:t>
      </w:r>
      <w:bookmarkEnd w:id="23"/>
    </w:p>
    <w:p w14:paraId="72A183A8" w14:textId="4FE802AC" w:rsidR="00904245" w:rsidRPr="00535551" w:rsidRDefault="004D1E5B" w:rsidP="00A5466B">
      <w:pPr>
        <w:pStyle w:val="Prrafodelista"/>
        <w:numPr>
          <w:ilvl w:val="1"/>
          <w:numId w:val="6"/>
        </w:numPr>
        <w:spacing w:after="120"/>
        <w:ind w:left="0" w:hanging="350"/>
        <w:contextualSpacing w:val="0"/>
        <w:jc w:val="both"/>
        <w:rPr>
          <w:rFonts w:ascii="Segoe UI" w:hAnsi="Segoe UI" w:cs="Segoe UI"/>
          <w:sz w:val="21"/>
          <w:szCs w:val="21"/>
          <w:lang w:val="es-MX"/>
        </w:rPr>
      </w:pPr>
      <w:r w:rsidRPr="00535551">
        <w:rPr>
          <w:rFonts w:ascii="Segoe UI" w:hAnsi="Segoe UI" w:cs="Segoe UI"/>
          <w:sz w:val="21"/>
          <w:szCs w:val="21"/>
          <w:lang w:val="es-MX"/>
        </w:rPr>
        <w:t>La información en la que se indag</w:t>
      </w:r>
      <w:r w:rsidR="009C441D">
        <w:rPr>
          <w:rFonts w:ascii="Segoe UI" w:hAnsi="Segoe UI" w:cs="Segoe UI"/>
          <w:sz w:val="21"/>
          <w:szCs w:val="21"/>
          <w:lang w:val="es-MX"/>
        </w:rPr>
        <w:t xml:space="preserve">ó fue </w:t>
      </w:r>
      <w:r w:rsidRPr="00535551">
        <w:rPr>
          <w:rFonts w:ascii="Segoe UI" w:hAnsi="Segoe UI" w:cs="Segoe UI"/>
          <w:sz w:val="21"/>
          <w:szCs w:val="21"/>
          <w:lang w:val="es-MX"/>
        </w:rPr>
        <w:t>la contemplada en los términos de referencia de la evaluación</w:t>
      </w:r>
      <w:r w:rsidR="00CA71EB">
        <w:rPr>
          <w:rStyle w:val="Refdenotaalpie"/>
          <w:rFonts w:ascii="Segoe UI" w:hAnsi="Segoe UI" w:cs="Segoe UI"/>
          <w:sz w:val="21"/>
          <w:szCs w:val="21"/>
          <w:lang w:val="es-MX"/>
        </w:rPr>
        <w:footnoteReference w:id="2"/>
      </w:r>
      <w:r w:rsidRPr="00535551">
        <w:rPr>
          <w:rFonts w:ascii="Segoe UI" w:hAnsi="Segoe UI" w:cs="Segoe UI"/>
          <w:sz w:val="21"/>
          <w:szCs w:val="21"/>
          <w:lang w:val="es-MX"/>
        </w:rPr>
        <w:t xml:space="preserve">. Necesidades informativas que </w:t>
      </w:r>
      <w:r w:rsidR="009C441D">
        <w:rPr>
          <w:rFonts w:ascii="Segoe UI" w:hAnsi="Segoe UI" w:cs="Segoe UI"/>
          <w:sz w:val="21"/>
          <w:szCs w:val="21"/>
          <w:lang w:val="es-MX"/>
        </w:rPr>
        <w:t>fueron</w:t>
      </w:r>
      <w:r w:rsidRPr="00535551">
        <w:rPr>
          <w:rFonts w:ascii="Segoe UI" w:hAnsi="Segoe UI" w:cs="Segoe UI"/>
          <w:sz w:val="21"/>
          <w:szCs w:val="21"/>
          <w:lang w:val="es-MX"/>
        </w:rPr>
        <w:t xml:space="preserve"> ordenada</w:t>
      </w:r>
      <w:r w:rsidR="00535551">
        <w:rPr>
          <w:rFonts w:ascii="Segoe UI" w:hAnsi="Segoe UI" w:cs="Segoe UI"/>
          <w:sz w:val="21"/>
          <w:szCs w:val="21"/>
          <w:lang w:val="es-MX"/>
        </w:rPr>
        <w:t>s</w:t>
      </w:r>
      <w:r w:rsidRPr="00535551">
        <w:rPr>
          <w:rFonts w:ascii="Segoe UI" w:hAnsi="Segoe UI" w:cs="Segoe UI"/>
          <w:sz w:val="21"/>
          <w:szCs w:val="21"/>
          <w:lang w:val="es-MX"/>
        </w:rPr>
        <w:t xml:space="preserve"> por criterios</w:t>
      </w:r>
      <w:r w:rsidR="00535551">
        <w:t xml:space="preserve">. </w:t>
      </w:r>
      <w:r w:rsidRPr="00535551">
        <w:rPr>
          <w:rFonts w:ascii="Segoe UI" w:hAnsi="Segoe UI" w:cs="Segoe UI"/>
          <w:sz w:val="21"/>
          <w:szCs w:val="21"/>
          <w:lang w:val="es-MX"/>
        </w:rPr>
        <w:t>preguntas y subpreguntas de evaluación</w:t>
      </w:r>
      <w:r w:rsidR="00535551">
        <w:rPr>
          <w:rStyle w:val="Refdenotaalpie"/>
          <w:rFonts w:ascii="Segoe UI" w:hAnsi="Segoe UI" w:cs="Segoe UI"/>
          <w:sz w:val="21"/>
          <w:szCs w:val="21"/>
          <w:lang w:val="es-MX"/>
        </w:rPr>
        <w:footnoteReference w:id="3"/>
      </w:r>
      <w:r w:rsidRPr="00535551">
        <w:rPr>
          <w:rFonts w:ascii="Segoe UI" w:hAnsi="Segoe UI" w:cs="Segoe UI"/>
          <w:sz w:val="21"/>
          <w:szCs w:val="21"/>
          <w:lang w:val="es-MX"/>
        </w:rPr>
        <w:t xml:space="preserve">. Cada uno de estos elementos </w:t>
      </w:r>
      <w:r w:rsidR="009C441D">
        <w:rPr>
          <w:rFonts w:ascii="Segoe UI" w:hAnsi="Segoe UI" w:cs="Segoe UI"/>
          <w:sz w:val="21"/>
          <w:szCs w:val="21"/>
          <w:lang w:val="es-MX"/>
        </w:rPr>
        <w:t>fue</w:t>
      </w:r>
      <w:r w:rsidRPr="00535551">
        <w:rPr>
          <w:rFonts w:ascii="Segoe UI" w:hAnsi="Segoe UI" w:cs="Segoe UI"/>
          <w:sz w:val="21"/>
          <w:szCs w:val="21"/>
          <w:lang w:val="es-MX"/>
        </w:rPr>
        <w:t xml:space="preserve"> analizado tomando en consideración el diseño, los procesos impulsados, la estructura y los resultados del Pro</w:t>
      </w:r>
      <w:r w:rsidR="00CA71EB">
        <w:rPr>
          <w:rFonts w:ascii="Segoe UI" w:hAnsi="Segoe UI" w:cs="Segoe UI"/>
          <w:sz w:val="21"/>
          <w:szCs w:val="21"/>
          <w:lang w:val="es-MX"/>
        </w:rPr>
        <w:t>grama</w:t>
      </w:r>
      <w:r w:rsidRPr="00535551">
        <w:rPr>
          <w:rFonts w:ascii="Segoe UI" w:hAnsi="Segoe UI" w:cs="Segoe UI"/>
          <w:sz w:val="21"/>
          <w:szCs w:val="21"/>
          <w:lang w:val="es-MX"/>
        </w:rPr>
        <w:t xml:space="preserve">. </w:t>
      </w:r>
      <w:r w:rsidR="00904245" w:rsidRPr="00535551">
        <w:rPr>
          <w:rFonts w:ascii="Segoe UI" w:hAnsi="Segoe UI" w:cs="Segoe UI"/>
          <w:sz w:val="21"/>
          <w:szCs w:val="21"/>
          <w:lang w:val="es-MX"/>
        </w:rPr>
        <w:t xml:space="preserve"> </w:t>
      </w:r>
    </w:p>
    <w:p w14:paraId="215E24EF" w14:textId="24593D6E" w:rsidR="00E5619E" w:rsidRDefault="00E5619E" w:rsidP="00A5466B">
      <w:pPr>
        <w:pStyle w:val="Prrafodelista"/>
        <w:numPr>
          <w:ilvl w:val="1"/>
          <w:numId w:val="6"/>
        </w:numPr>
        <w:spacing w:after="120"/>
        <w:ind w:left="0" w:hanging="350"/>
        <w:contextualSpacing w:val="0"/>
        <w:jc w:val="both"/>
        <w:rPr>
          <w:rFonts w:ascii="Segoe UI" w:hAnsi="Segoe UI" w:cs="Segoe UI"/>
          <w:sz w:val="21"/>
          <w:szCs w:val="21"/>
          <w:lang w:val="es-MX"/>
        </w:rPr>
      </w:pPr>
      <w:r w:rsidRPr="00E5619E">
        <w:rPr>
          <w:rFonts w:ascii="Segoe UI" w:hAnsi="Segoe UI" w:cs="Segoe UI"/>
          <w:sz w:val="21"/>
          <w:szCs w:val="21"/>
          <w:lang w:val="es-MX"/>
        </w:rPr>
        <w:t xml:space="preserve">A continuación, se presenta un listado con </w:t>
      </w:r>
      <w:r w:rsidR="00410D4F">
        <w:rPr>
          <w:rFonts w:ascii="Segoe UI" w:hAnsi="Segoe UI" w:cs="Segoe UI"/>
          <w:sz w:val="21"/>
          <w:szCs w:val="21"/>
          <w:lang w:val="es-MX"/>
        </w:rPr>
        <w:t xml:space="preserve">7 </w:t>
      </w:r>
      <w:r w:rsidRPr="00E5619E">
        <w:rPr>
          <w:rFonts w:ascii="Segoe UI" w:hAnsi="Segoe UI" w:cs="Segoe UI"/>
          <w:sz w:val="21"/>
          <w:szCs w:val="21"/>
          <w:lang w:val="es-MX"/>
        </w:rPr>
        <w:t>preguntas evaluativas asociadas a igual número criterios de la evaluación (</w:t>
      </w:r>
      <w:r w:rsidR="00664778">
        <w:rPr>
          <w:rFonts w:ascii="Segoe UI" w:hAnsi="Segoe UI" w:cs="Segoe UI"/>
          <w:sz w:val="21"/>
          <w:szCs w:val="21"/>
          <w:lang w:val="es-MX"/>
        </w:rPr>
        <w:t>relevancia</w:t>
      </w:r>
      <w:r w:rsidRPr="00E5619E">
        <w:rPr>
          <w:rFonts w:ascii="Segoe UI" w:hAnsi="Segoe UI" w:cs="Segoe UI"/>
          <w:sz w:val="21"/>
          <w:szCs w:val="21"/>
          <w:lang w:val="es-MX"/>
        </w:rPr>
        <w:t xml:space="preserve">, </w:t>
      </w:r>
      <w:r w:rsidR="00535551">
        <w:rPr>
          <w:rFonts w:ascii="Segoe UI" w:hAnsi="Segoe UI" w:cs="Segoe UI"/>
          <w:sz w:val="21"/>
          <w:szCs w:val="21"/>
          <w:lang w:val="es-MX"/>
        </w:rPr>
        <w:t xml:space="preserve">coherencia, </w:t>
      </w:r>
      <w:r w:rsidRPr="00E5619E">
        <w:rPr>
          <w:rFonts w:ascii="Segoe UI" w:hAnsi="Segoe UI" w:cs="Segoe UI"/>
          <w:sz w:val="21"/>
          <w:szCs w:val="21"/>
          <w:lang w:val="es-MX"/>
        </w:rPr>
        <w:t>eficacia, eficiencia,</w:t>
      </w:r>
      <w:r w:rsidR="00535551">
        <w:rPr>
          <w:rFonts w:ascii="Segoe UI" w:hAnsi="Segoe UI" w:cs="Segoe UI"/>
          <w:sz w:val="21"/>
          <w:szCs w:val="21"/>
          <w:lang w:val="es-MX"/>
        </w:rPr>
        <w:t xml:space="preserve"> diseño</w:t>
      </w:r>
      <w:r w:rsidR="00F12A50">
        <w:rPr>
          <w:rFonts w:ascii="Segoe UI" w:hAnsi="Segoe UI" w:cs="Segoe UI"/>
          <w:sz w:val="21"/>
          <w:szCs w:val="21"/>
          <w:lang w:val="es-MX"/>
        </w:rPr>
        <w:t xml:space="preserve"> de la matriz de resultados,</w:t>
      </w:r>
      <w:r w:rsidR="00535551">
        <w:rPr>
          <w:rFonts w:ascii="Segoe UI" w:hAnsi="Segoe UI" w:cs="Segoe UI"/>
          <w:sz w:val="21"/>
          <w:szCs w:val="21"/>
          <w:lang w:val="es-MX"/>
        </w:rPr>
        <w:t xml:space="preserve"> monitoreo y evaluación</w:t>
      </w:r>
      <w:r w:rsidR="00F12A50">
        <w:rPr>
          <w:rFonts w:ascii="Segoe UI" w:hAnsi="Segoe UI" w:cs="Segoe UI"/>
          <w:sz w:val="21"/>
          <w:szCs w:val="21"/>
          <w:lang w:val="es-MX"/>
        </w:rPr>
        <w:t xml:space="preserve"> y sostenibilidad)</w:t>
      </w:r>
      <w:r w:rsidR="00535551" w:rsidRPr="00E5619E">
        <w:rPr>
          <w:rFonts w:ascii="Segoe UI" w:hAnsi="Segoe UI" w:cs="Segoe UI"/>
          <w:sz w:val="21"/>
          <w:szCs w:val="21"/>
          <w:lang w:val="es-MX"/>
        </w:rPr>
        <w:t>:</w:t>
      </w:r>
    </w:p>
    <w:p w14:paraId="7E276E44" w14:textId="7B75A8AE" w:rsidR="00767166" w:rsidRPr="00767166" w:rsidRDefault="00767166" w:rsidP="00BA2F8D">
      <w:pPr>
        <w:pStyle w:val="Descripcin"/>
        <w:keepNext/>
        <w:spacing w:after="0"/>
        <w:ind w:left="56"/>
        <w:rPr>
          <w:rFonts w:ascii="Segoe UI" w:hAnsi="Segoe UI" w:cs="Segoe UI"/>
          <w:b/>
          <w:bCs/>
          <w:i w:val="0"/>
          <w:iCs w:val="0"/>
          <w:color w:val="auto"/>
          <w:sz w:val="21"/>
          <w:szCs w:val="21"/>
        </w:rPr>
      </w:pPr>
      <w:bookmarkStart w:id="25" w:name="_Toc154141699"/>
      <w:r w:rsidRPr="00767166">
        <w:rPr>
          <w:rFonts w:ascii="Segoe UI" w:hAnsi="Segoe UI" w:cs="Segoe UI"/>
          <w:b/>
          <w:bCs/>
          <w:i w:val="0"/>
          <w:iCs w:val="0"/>
          <w:color w:val="auto"/>
          <w:sz w:val="21"/>
          <w:szCs w:val="21"/>
        </w:rPr>
        <w:t xml:space="preserve">Cuadro </w:t>
      </w:r>
      <w:r w:rsidRPr="00767166">
        <w:rPr>
          <w:rFonts w:ascii="Segoe UI" w:hAnsi="Segoe UI" w:cs="Segoe UI"/>
          <w:b/>
          <w:bCs/>
          <w:i w:val="0"/>
          <w:iCs w:val="0"/>
          <w:color w:val="auto"/>
          <w:sz w:val="21"/>
          <w:szCs w:val="21"/>
        </w:rPr>
        <w:fldChar w:fldCharType="begin"/>
      </w:r>
      <w:r w:rsidRPr="00767166">
        <w:rPr>
          <w:rFonts w:ascii="Segoe UI" w:hAnsi="Segoe UI" w:cs="Segoe UI"/>
          <w:b/>
          <w:bCs/>
          <w:i w:val="0"/>
          <w:iCs w:val="0"/>
          <w:color w:val="auto"/>
          <w:sz w:val="21"/>
          <w:szCs w:val="21"/>
        </w:rPr>
        <w:instrText xml:space="preserve"> SEQ Cuadro \* ARABIC </w:instrText>
      </w:r>
      <w:r w:rsidRPr="00767166">
        <w:rPr>
          <w:rFonts w:ascii="Segoe UI" w:hAnsi="Segoe UI" w:cs="Segoe UI"/>
          <w:b/>
          <w:bCs/>
          <w:i w:val="0"/>
          <w:iCs w:val="0"/>
          <w:color w:val="auto"/>
          <w:sz w:val="21"/>
          <w:szCs w:val="21"/>
        </w:rPr>
        <w:fldChar w:fldCharType="separate"/>
      </w:r>
      <w:r w:rsidR="00CD167E">
        <w:rPr>
          <w:rFonts w:ascii="Segoe UI" w:hAnsi="Segoe UI" w:cs="Segoe UI"/>
          <w:b/>
          <w:bCs/>
          <w:i w:val="0"/>
          <w:iCs w:val="0"/>
          <w:noProof/>
          <w:color w:val="auto"/>
          <w:sz w:val="21"/>
          <w:szCs w:val="21"/>
        </w:rPr>
        <w:t>4</w:t>
      </w:r>
      <w:r w:rsidRPr="00767166">
        <w:rPr>
          <w:rFonts w:ascii="Segoe UI" w:hAnsi="Segoe UI" w:cs="Segoe UI"/>
          <w:b/>
          <w:bCs/>
          <w:i w:val="0"/>
          <w:iCs w:val="0"/>
          <w:color w:val="auto"/>
          <w:sz w:val="21"/>
          <w:szCs w:val="21"/>
        </w:rPr>
        <w:fldChar w:fldCharType="end"/>
      </w:r>
      <w:r w:rsidRPr="00767166">
        <w:rPr>
          <w:rFonts w:ascii="Segoe UI" w:hAnsi="Segoe UI" w:cs="Segoe UI"/>
          <w:b/>
          <w:bCs/>
          <w:i w:val="0"/>
          <w:iCs w:val="0"/>
          <w:color w:val="auto"/>
          <w:sz w:val="21"/>
          <w:szCs w:val="21"/>
        </w:rPr>
        <w:t>. Criterios y preguntas de evaluación</w:t>
      </w:r>
      <w:bookmarkEnd w:id="25"/>
    </w:p>
    <w:tbl>
      <w:tblPr>
        <w:tblW w:w="8544" w:type="dxa"/>
        <w:jc w:val="center"/>
        <w:tblLook w:val="04A0" w:firstRow="1" w:lastRow="0" w:firstColumn="1" w:lastColumn="0" w:noHBand="0" w:noVBand="1"/>
      </w:tblPr>
      <w:tblGrid>
        <w:gridCol w:w="3338"/>
        <w:gridCol w:w="5206"/>
      </w:tblGrid>
      <w:tr w:rsidR="00410D4F" w:rsidRPr="00772FA5" w14:paraId="05C03875" w14:textId="77777777" w:rsidTr="00CA71EB">
        <w:trPr>
          <w:trHeight w:val="375"/>
          <w:jc w:val="center"/>
        </w:trPr>
        <w:tc>
          <w:tcPr>
            <w:tcW w:w="3338" w:type="dxa"/>
            <w:tcBorders>
              <w:bottom w:val="single" w:sz="4" w:space="0" w:color="auto"/>
            </w:tcBorders>
            <w:shd w:val="clear" w:color="auto" w:fill="FFFFFF" w:themeFill="background1"/>
            <w:vAlign w:val="bottom"/>
          </w:tcPr>
          <w:p w14:paraId="73436EED" w14:textId="1FB8B25E" w:rsidR="00410D4F" w:rsidRPr="00767166" w:rsidRDefault="00664778" w:rsidP="00AC1454">
            <w:pPr>
              <w:spacing w:after="0"/>
              <w:ind w:left="-71"/>
              <w:jc w:val="both"/>
              <w:rPr>
                <w:rFonts w:ascii="Segoe UI" w:hAnsi="Segoe UI" w:cs="Segoe UI"/>
                <w:i/>
                <w:iCs/>
                <w:sz w:val="21"/>
                <w:szCs w:val="21"/>
              </w:rPr>
            </w:pPr>
            <w:r>
              <w:rPr>
                <w:rFonts w:ascii="Segoe UI" w:hAnsi="Segoe UI" w:cs="Segoe UI"/>
                <w:i/>
                <w:iCs/>
                <w:sz w:val="21"/>
                <w:szCs w:val="21"/>
              </w:rPr>
              <w:t>Relevancia</w:t>
            </w:r>
          </w:p>
        </w:tc>
        <w:tc>
          <w:tcPr>
            <w:tcW w:w="5206" w:type="dxa"/>
            <w:tcBorders>
              <w:bottom w:val="single" w:sz="4" w:space="0" w:color="auto"/>
            </w:tcBorders>
            <w:shd w:val="clear" w:color="auto" w:fill="FFFFFF" w:themeFill="background1"/>
            <w:vAlign w:val="center"/>
          </w:tcPr>
          <w:p w14:paraId="7D03617F" w14:textId="77777777" w:rsidR="00410D4F" w:rsidRPr="00772FA5" w:rsidRDefault="00410D4F" w:rsidP="00AC1454">
            <w:pPr>
              <w:ind w:left="-71"/>
              <w:jc w:val="both"/>
              <w:rPr>
                <w:rFonts w:ascii="Segoe UI" w:hAnsi="Segoe UI" w:cs="Segoe UI"/>
                <w:b/>
                <w:bCs/>
                <w:sz w:val="21"/>
                <w:szCs w:val="21"/>
              </w:rPr>
            </w:pPr>
          </w:p>
        </w:tc>
      </w:tr>
      <w:tr w:rsidR="00410D4F" w:rsidRPr="00772FA5" w14:paraId="2498F3DC" w14:textId="77777777" w:rsidTr="00664778">
        <w:trPr>
          <w:trHeight w:val="565"/>
          <w:jc w:val="center"/>
        </w:trPr>
        <w:tc>
          <w:tcPr>
            <w:tcW w:w="8544" w:type="dxa"/>
            <w:gridSpan w:val="2"/>
            <w:tcBorders>
              <w:top w:val="single" w:sz="4" w:space="0" w:color="auto"/>
            </w:tcBorders>
            <w:shd w:val="clear" w:color="auto" w:fill="FFFFFF" w:themeFill="background1"/>
          </w:tcPr>
          <w:p w14:paraId="3A428299" w14:textId="42FBA40F" w:rsidR="00410D4F" w:rsidRPr="00772FA5" w:rsidRDefault="00410D4F" w:rsidP="00664778">
            <w:pPr>
              <w:tabs>
                <w:tab w:val="left" w:pos="6315"/>
              </w:tabs>
              <w:spacing w:after="80"/>
              <w:ind w:left="-74"/>
              <w:jc w:val="both"/>
              <w:rPr>
                <w:rFonts w:ascii="Segoe UI" w:hAnsi="Segoe UI" w:cs="Segoe UI"/>
                <w:b/>
                <w:bCs/>
                <w:color w:val="FFFFFF"/>
                <w:sz w:val="21"/>
                <w:szCs w:val="21"/>
              </w:rPr>
            </w:pPr>
            <w:r w:rsidRPr="00772FA5">
              <w:rPr>
                <w:rFonts w:ascii="Segoe UI" w:hAnsi="Segoe UI" w:cs="Segoe UI"/>
                <w:sz w:val="21"/>
                <w:szCs w:val="21"/>
              </w:rPr>
              <w:t xml:space="preserve">Pregunta 1 </w:t>
            </w:r>
            <w:r w:rsidR="00177AA4" w:rsidRPr="00177AA4">
              <w:rPr>
                <w:rFonts w:ascii="Segoe UI" w:hAnsi="Segoe UI" w:cs="Segoe UI"/>
                <w:sz w:val="21"/>
                <w:szCs w:val="21"/>
              </w:rPr>
              <w:t>¿En qué medida el diseño y los resultados de medio término del Programa continúan siendo relevantes para las prioridades del Ministerio del Ambiente</w:t>
            </w:r>
            <w:r w:rsidR="000E0700">
              <w:rPr>
                <w:rFonts w:ascii="Segoe UI" w:hAnsi="Segoe UI" w:cs="Segoe UI"/>
                <w:sz w:val="21"/>
                <w:szCs w:val="21"/>
              </w:rPr>
              <w:t xml:space="preserve"> </w:t>
            </w:r>
            <w:r w:rsidR="000E0700">
              <w:rPr>
                <w:sz w:val="21"/>
                <w:szCs w:val="21"/>
              </w:rPr>
              <w:t>y el BID</w:t>
            </w:r>
            <w:r w:rsidR="00177AA4" w:rsidRPr="00177AA4">
              <w:rPr>
                <w:rFonts w:ascii="Segoe UI" w:hAnsi="Segoe UI" w:cs="Segoe UI"/>
                <w:sz w:val="21"/>
                <w:szCs w:val="21"/>
              </w:rPr>
              <w:t>?</w:t>
            </w:r>
          </w:p>
        </w:tc>
      </w:tr>
      <w:tr w:rsidR="00410D4F" w:rsidRPr="00772FA5" w14:paraId="3BCE8876" w14:textId="77777777" w:rsidTr="00CA71EB">
        <w:trPr>
          <w:trHeight w:val="87"/>
          <w:jc w:val="center"/>
        </w:trPr>
        <w:tc>
          <w:tcPr>
            <w:tcW w:w="8544" w:type="dxa"/>
            <w:gridSpan w:val="2"/>
            <w:tcBorders>
              <w:bottom w:val="single" w:sz="4" w:space="0" w:color="auto"/>
            </w:tcBorders>
            <w:vAlign w:val="center"/>
          </w:tcPr>
          <w:p w14:paraId="1AD01551" w14:textId="36490C55" w:rsidR="00410D4F" w:rsidRPr="00767166" w:rsidRDefault="00410D4F" w:rsidP="00AC1454">
            <w:pPr>
              <w:spacing w:after="0"/>
              <w:ind w:left="-71"/>
              <w:jc w:val="both"/>
              <w:rPr>
                <w:rFonts w:ascii="Segoe UI" w:hAnsi="Segoe UI" w:cs="Segoe UI"/>
                <w:i/>
                <w:iCs/>
                <w:sz w:val="21"/>
                <w:szCs w:val="21"/>
              </w:rPr>
            </w:pPr>
            <w:r w:rsidRPr="00767166">
              <w:rPr>
                <w:rFonts w:ascii="Segoe UI" w:hAnsi="Segoe UI" w:cs="Segoe UI"/>
                <w:i/>
                <w:iCs/>
                <w:sz w:val="21"/>
                <w:szCs w:val="21"/>
              </w:rPr>
              <w:t>Coherencia</w:t>
            </w:r>
          </w:p>
        </w:tc>
      </w:tr>
      <w:tr w:rsidR="00410D4F" w:rsidRPr="00772FA5" w14:paraId="6498A614" w14:textId="77777777" w:rsidTr="00F12A50">
        <w:trPr>
          <w:trHeight w:val="807"/>
          <w:jc w:val="center"/>
        </w:trPr>
        <w:tc>
          <w:tcPr>
            <w:tcW w:w="8544" w:type="dxa"/>
            <w:gridSpan w:val="2"/>
            <w:tcBorders>
              <w:top w:val="single" w:sz="4" w:space="0" w:color="auto"/>
            </w:tcBorders>
            <w:vAlign w:val="center"/>
          </w:tcPr>
          <w:p w14:paraId="7D55EE01" w14:textId="1BCDD6FE" w:rsidR="00410D4F" w:rsidRPr="00772FA5" w:rsidRDefault="00410D4F" w:rsidP="00664778">
            <w:pPr>
              <w:spacing w:after="80"/>
              <w:ind w:left="-74"/>
              <w:jc w:val="both"/>
              <w:rPr>
                <w:rFonts w:ascii="Segoe UI" w:hAnsi="Segoe UI" w:cs="Segoe UI"/>
                <w:b/>
                <w:bCs/>
                <w:sz w:val="21"/>
                <w:szCs w:val="21"/>
              </w:rPr>
            </w:pPr>
            <w:r w:rsidRPr="00772FA5">
              <w:rPr>
                <w:rFonts w:ascii="Segoe UI" w:hAnsi="Segoe UI" w:cs="Segoe UI"/>
                <w:sz w:val="21"/>
                <w:szCs w:val="21"/>
              </w:rPr>
              <w:t>Pregunta 2</w:t>
            </w:r>
            <w:r w:rsidRPr="00772FA5">
              <w:rPr>
                <w:rFonts w:ascii="Segoe UI" w:hAnsi="Segoe UI" w:cs="Segoe UI"/>
                <w:b/>
                <w:bCs/>
                <w:sz w:val="21"/>
                <w:szCs w:val="21"/>
              </w:rPr>
              <w:t xml:space="preserve"> </w:t>
            </w:r>
            <w:r w:rsidR="00177AA4">
              <w:rPr>
                <w:rFonts w:ascii="Segoe UI" w:hAnsi="Segoe UI" w:cs="Segoe UI"/>
                <w:sz w:val="21"/>
                <w:szCs w:val="21"/>
              </w:rPr>
              <w:t xml:space="preserve">¿Qué tan bien se ha </w:t>
            </w:r>
            <w:r w:rsidR="00177AA4" w:rsidRPr="00177AA4">
              <w:rPr>
                <w:rFonts w:ascii="Segoe UI" w:hAnsi="Segoe UI" w:cs="Segoe UI"/>
                <w:sz w:val="21"/>
                <w:szCs w:val="21"/>
              </w:rPr>
              <w:t>complementado</w:t>
            </w:r>
            <w:r w:rsidR="00177AA4">
              <w:rPr>
                <w:rFonts w:ascii="Segoe UI" w:hAnsi="Segoe UI" w:cs="Segoe UI"/>
                <w:sz w:val="21"/>
                <w:szCs w:val="21"/>
              </w:rPr>
              <w:t xml:space="preserve"> el Programa</w:t>
            </w:r>
            <w:r w:rsidR="00177AA4" w:rsidRPr="00177AA4">
              <w:rPr>
                <w:rFonts w:ascii="Segoe UI" w:hAnsi="Segoe UI" w:cs="Segoe UI"/>
                <w:sz w:val="21"/>
                <w:szCs w:val="21"/>
              </w:rPr>
              <w:t xml:space="preserve"> con otras i</w:t>
            </w:r>
            <w:r w:rsidR="00177AA4">
              <w:rPr>
                <w:rFonts w:ascii="Segoe UI" w:hAnsi="Segoe UI" w:cs="Segoe UI"/>
                <w:sz w:val="21"/>
                <w:szCs w:val="21"/>
              </w:rPr>
              <w:t>niciativas</w:t>
            </w:r>
            <w:r w:rsidR="00177AA4" w:rsidRPr="00177AA4">
              <w:rPr>
                <w:rFonts w:ascii="Segoe UI" w:hAnsi="Segoe UI" w:cs="Segoe UI"/>
                <w:sz w:val="21"/>
                <w:szCs w:val="21"/>
              </w:rPr>
              <w:t xml:space="preserve"> implementadas en el país?</w:t>
            </w:r>
          </w:p>
        </w:tc>
      </w:tr>
      <w:tr w:rsidR="00410D4F" w:rsidRPr="00772FA5" w14:paraId="5761CF93" w14:textId="77777777" w:rsidTr="00CA71EB">
        <w:trPr>
          <w:trHeight w:val="87"/>
          <w:jc w:val="center"/>
        </w:trPr>
        <w:tc>
          <w:tcPr>
            <w:tcW w:w="8544" w:type="dxa"/>
            <w:gridSpan w:val="2"/>
            <w:tcBorders>
              <w:bottom w:val="single" w:sz="4" w:space="0" w:color="auto"/>
            </w:tcBorders>
            <w:vAlign w:val="center"/>
          </w:tcPr>
          <w:p w14:paraId="4F284813" w14:textId="77777777" w:rsidR="00410D4F" w:rsidRPr="00767166" w:rsidRDefault="00410D4F" w:rsidP="00AC1454">
            <w:pPr>
              <w:spacing w:after="0"/>
              <w:ind w:left="-71"/>
              <w:jc w:val="both"/>
              <w:rPr>
                <w:rFonts w:ascii="Segoe UI" w:hAnsi="Segoe UI" w:cs="Segoe UI"/>
                <w:i/>
                <w:iCs/>
                <w:sz w:val="21"/>
                <w:szCs w:val="21"/>
              </w:rPr>
            </w:pPr>
            <w:r w:rsidRPr="00767166">
              <w:rPr>
                <w:rFonts w:ascii="Segoe UI" w:hAnsi="Segoe UI" w:cs="Segoe UI"/>
                <w:i/>
                <w:iCs/>
                <w:sz w:val="21"/>
                <w:szCs w:val="21"/>
              </w:rPr>
              <w:t>Eficacia</w:t>
            </w:r>
          </w:p>
        </w:tc>
      </w:tr>
      <w:tr w:rsidR="00410D4F" w:rsidRPr="00772FA5" w14:paraId="6AEDF058" w14:textId="77777777" w:rsidTr="00CA71EB">
        <w:trPr>
          <w:trHeight w:val="624"/>
          <w:jc w:val="center"/>
        </w:trPr>
        <w:tc>
          <w:tcPr>
            <w:tcW w:w="8544" w:type="dxa"/>
            <w:gridSpan w:val="2"/>
            <w:tcBorders>
              <w:top w:val="single" w:sz="4" w:space="0" w:color="auto"/>
            </w:tcBorders>
          </w:tcPr>
          <w:p w14:paraId="5E652FF7" w14:textId="25F3E316" w:rsidR="00177AA4" w:rsidRPr="00772FA5" w:rsidRDefault="00410D4F" w:rsidP="00664778">
            <w:pPr>
              <w:tabs>
                <w:tab w:val="left" w:pos="6315"/>
              </w:tabs>
              <w:spacing w:after="80"/>
              <w:ind w:left="-74"/>
              <w:jc w:val="both"/>
              <w:rPr>
                <w:rFonts w:ascii="Segoe UI" w:hAnsi="Segoe UI" w:cs="Segoe UI"/>
                <w:sz w:val="21"/>
                <w:szCs w:val="21"/>
              </w:rPr>
            </w:pPr>
            <w:r w:rsidRPr="00772FA5">
              <w:rPr>
                <w:rFonts w:ascii="Segoe UI" w:hAnsi="Segoe UI" w:cs="Segoe UI"/>
                <w:sz w:val="21"/>
                <w:szCs w:val="21"/>
              </w:rPr>
              <w:t xml:space="preserve">Pregunta 3 </w:t>
            </w:r>
            <w:r w:rsidR="00177AA4" w:rsidRPr="00177AA4">
              <w:rPr>
                <w:rFonts w:ascii="Segoe UI" w:hAnsi="Segoe UI" w:cs="Segoe UI"/>
                <w:sz w:val="21"/>
                <w:szCs w:val="21"/>
              </w:rPr>
              <w:t>¿</w:t>
            </w:r>
            <w:r w:rsidR="00177AA4">
              <w:rPr>
                <w:rFonts w:ascii="Segoe UI" w:hAnsi="Segoe UI" w:cs="Segoe UI"/>
                <w:sz w:val="21"/>
                <w:szCs w:val="21"/>
              </w:rPr>
              <w:t>El</w:t>
            </w:r>
            <w:r w:rsidR="00177AA4" w:rsidRPr="00177AA4">
              <w:rPr>
                <w:rFonts w:ascii="Segoe UI" w:hAnsi="Segoe UI" w:cs="Segoe UI"/>
                <w:sz w:val="21"/>
                <w:szCs w:val="21"/>
              </w:rPr>
              <w:t xml:space="preserve"> Programa ha logrado </w:t>
            </w:r>
            <w:r w:rsidR="00F12A50">
              <w:rPr>
                <w:rFonts w:ascii="Segoe UI" w:hAnsi="Segoe UI" w:cs="Segoe UI"/>
                <w:sz w:val="21"/>
                <w:szCs w:val="21"/>
              </w:rPr>
              <w:t>desarrollar</w:t>
            </w:r>
            <w:r w:rsidR="00177AA4" w:rsidRPr="00177AA4">
              <w:rPr>
                <w:rFonts w:ascii="Segoe UI" w:hAnsi="Segoe UI" w:cs="Segoe UI"/>
                <w:sz w:val="21"/>
                <w:szCs w:val="21"/>
              </w:rPr>
              <w:t xml:space="preserve"> </w:t>
            </w:r>
            <w:r w:rsidR="00F12A50">
              <w:rPr>
                <w:rFonts w:ascii="Segoe UI" w:hAnsi="Segoe UI" w:cs="Segoe UI"/>
                <w:sz w:val="21"/>
                <w:szCs w:val="21"/>
              </w:rPr>
              <w:t>los</w:t>
            </w:r>
            <w:r w:rsidR="00177AA4" w:rsidRPr="00177AA4">
              <w:rPr>
                <w:rFonts w:ascii="Segoe UI" w:hAnsi="Segoe UI" w:cs="Segoe UI"/>
                <w:sz w:val="21"/>
                <w:szCs w:val="21"/>
              </w:rPr>
              <w:t xml:space="preserve"> productos comprometidos y</w:t>
            </w:r>
            <w:r w:rsidR="00177AA4">
              <w:rPr>
                <w:rFonts w:ascii="Segoe UI" w:hAnsi="Segoe UI" w:cs="Segoe UI"/>
                <w:sz w:val="21"/>
                <w:szCs w:val="21"/>
              </w:rPr>
              <w:t xml:space="preserve"> en qué medida estos</w:t>
            </w:r>
            <w:r w:rsidR="00177AA4" w:rsidRPr="00177AA4">
              <w:rPr>
                <w:rFonts w:ascii="Segoe UI" w:hAnsi="Segoe UI" w:cs="Segoe UI"/>
                <w:sz w:val="21"/>
                <w:szCs w:val="21"/>
              </w:rPr>
              <w:t xml:space="preserve"> </w:t>
            </w:r>
            <w:r w:rsidR="00177AA4">
              <w:rPr>
                <w:rFonts w:ascii="Segoe UI" w:hAnsi="Segoe UI" w:cs="Segoe UI"/>
                <w:sz w:val="21"/>
                <w:szCs w:val="21"/>
              </w:rPr>
              <w:t xml:space="preserve">han </w:t>
            </w:r>
            <w:r w:rsidR="00177AA4" w:rsidRPr="00177AA4">
              <w:rPr>
                <w:rFonts w:ascii="Segoe UI" w:hAnsi="Segoe UI" w:cs="Segoe UI"/>
                <w:sz w:val="21"/>
                <w:szCs w:val="21"/>
              </w:rPr>
              <w:t xml:space="preserve">contribuido a cumplir con los </w:t>
            </w:r>
            <w:r w:rsidR="000E0700">
              <w:rPr>
                <w:rFonts w:ascii="Segoe UI" w:hAnsi="Segoe UI" w:cs="Segoe UI"/>
                <w:sz w:val="21"/>
                <w:szCs w:val="21"/>
              </w:rPr>
              <w:t>r</w:t>
            </w:r>
            <w:r w:rsidR="000E0700" w:rsidRPr="000E0700">
              <w:rPr>
                <w:rFonts w:ascii="Segoe UI" w:hAnsi="Segoe UI" w:cs="Segoe UI"/>
                <w:sz w:val="21"/>
                <w:szCs w:val="21"/>
              </w:rPr>
              <w:t>esultados</w:t>
            </w:r>
            <w:r w:rsidR="00177AA4" w:rsidRPr="00177AA4">
              <w:rPr>
                <w:rFonts w:ascii="Segoe UI" w:hAnsi="Segoe UI" w:cs="Segoe UI"/>
                <w:sz w:val="21"/>
                <w:szCs w:val="21"/>
              </w:rPr>
              <w:t xml:space="preserve"> </w:t>
            </w:r>
            <w:r w:rsidR="000E0700">
              <w:rPr>
                <w:rFonts w:ascii="Segoe UI" w:hAnsi="Segoe UI" w:cs="Segoe UI"/>
                <w:sz w:val="21"/>
                <w:szCs w:val="21"/>
              </w:rPr>
              <w:t>esperados</w:t>
            </w:r>
            <w:r w:rsidR="00177AA4" w:rsidRPr="00177AA4">
              <w:rPr>
                <w:rFonts w:ascii="Segoe UI" w:hAnsi="Segoe UI" w:cs="Segoe UI"/>
                <w:sz w:val="21"/>
                <w:szCs w:val="21"/>
              </w:rPr>
              <w:t>?</w:t>
            </w:r>
          </w:p>
        </w:tc>
      </w:tr>
      <w:tr w:rsidR="00410D4F" w:rsidRPr="00772FA5" w14:paraId="5B7A899F" w14:textId="77777777" w:rsidTr="00CA71EB">
        <w:trPr>
          <w:trHeight w:val="80"/>
          <w:jc w:val="center"/>
        </w:trPr>
        <w:tc>
          <w:tcPr>
            <w:tcW w:w="8544" w:type="dxa"/>
            <w:gridSpan w:val="2"/>
            <w:tcBorders>
              <w:bottom w:val="single" w:sz="4" w:space="0" w:color="auto"/>
            </w:tcBorders>
            <w:vAlign w:val="center"/>
          </w:tcPr>
          <w:p w14:paraId="57A4771D" w14:textId="77777777" w:rsidR="00410D4F" w:rsidRPr="00767166" w:rsidRDefault="00410D4F" w:rsidP="00AC1454">
            <w:pPr>
              <w:spacing w:after="0"/>
              <w:ind w:left="-71"/>
              <w:jc w:val="both"/>
              <w:rPr>
                <w:rFonts w:ascii="Segoe UI" w:hAnsi="Segoe UI" w:cs="Segoe UI"/>
                <w:i/>
                <w:iCs/>
                <w:sz w:val="21"/>
                <w:szCs w:val="21"/>
              </w:rPr>
            </w:pPr>
            <w:r w:rsidRPr="00767166">
              <w:rPr>
                <w:rFonts w:ascii="Segoe UI" w:hAnsi="Segoe UI" w:cs="Segoe UI"/>
                <w:i/>
                <w:iCs/>
                <w:sz w:val="21"/>
                <w:szCs w:val="21"/>
              </w:rPr>
              <w:t xml:space="preserve">Eficiencia </w:t>
            </w:r>
          </w:p>
        </w:tc>
      </w:tr>
      <w:tr w:rsidR="00410D4F" w:rsidRPr="00772FA5" w14:paraId="6C063E07" w14:textId="77777777" w:rsidTr="000E0700">
        <w:trPr>
          <w:trHeight w:val="633"/>
          <w:jc w:val="center"/>
        </w:trPr>
        <w:tc>
          <w:tcPr>
            <w:tcW w:w="8544" w:type="dxa"/>
            <w:gridSpan w:val="2"/>
            <w:tcBorders>
              <w:top w:val="single" w:sz="4" w:space="0" w:color="auto"/>
            </w:tcBorders>
          </w:tcPr>
          <w:p w14:paraId="06FE7CCB" w14:textId="5B06A0F9" w:rsidR="00410D4F" w:rsidRPr="00772FA5" w:rsidRDefault="00410D4F" w:rsidP="00AC1454">
            <w:pPr>
              <w:tabs>
                <w:tab w:val="left" w:pos="6315"/>
              </w:tabs>
              <w:ind w:left="-71"/>
              <w:jc w:val="both"/>
              <w:rPr>
                <w:rFonts w:ascii="Segoe UI" w:hAnsi="Segoe UI" w:cs="Segoe UI"/>
                <w:b/>
                <w:bCs/>
                <w:sz w:val="21"/>
                <w:szCs w:val="21"/>
              </w:rPr>
            </w:pPr>
            <w:r w:rsidRPr="00772FA5">
              <w:rPr>
                <w:rFonts w:ascii="Segoe UI" w:hAnsi="Segoe UI" w:cs="Segoe UI"/>
                <w:sz w:val="21"/>
                <w:szCs w:val="21"/>
              </w:rPr>
              <w:t xml:space="preserve">Pregunta </w:t>
            </w:r>
            <w:r w:rsidR="00177AA4">
              <w:rPr>
                <w:rFonts w:ascii="Segoe UI" w:hAnsi="Segoe UI" w:cs="Segoe UI"/>
                <w:sz w:val="21"/>
                <w:szCs w:val="21"/>
              </w:rPr>
              <w:t>4</w:t>
            </w:r>
            <w:r w:rsidRPr="00772FA5">
              <w:rPr>
                <w:rFonts w:ascii="Segoe UI" w:hAnsi="Segoe UI" w:cs="Segoe UI"/>
                <w:sz w:val="21"/>
                <w:szCs w:val="21"/>
              </w:rPr>
              <w:t xml:space="preserve"> </w:t>
            </w:r>
            <w:r w:rsidR="00177AA4" w:rsidRPr="00177AA4">
              <w:rPr>
                <w:rFonts w:ascii="Segoe UI" w:hAnsi="Segoe UI" w:cs="Segoe UI"/>
                <w:sz w:val="21"/>
                <w:szCs w:val="21"/>
              </w:rPr>
              <w:t>¿El Programa se ha ejecutado de manera eficiente en función de los recursos financieros, humanos, logísticos y temporales disponibles?</w:t>
            </w:r>
          </w:p>
        </w:tc>
      </w:tr>
      <w:tr w:rsidR="00410D4F" w:rsidRPr="00772FA5" w14:paraId="5021CEF3" w14:textId="77777777" w:rsidTr="00CA71EB">
        <w:trPr>
          <w:trHeight w:val="95"/>
          <w:jc w:val="center"/>
        </w:trPr>
        <w:tc>
          <w:tcPr>
            <w:tcW w:w="8544" w:type="dxa"/>
            <w:gridSpan w:val="2"/>
            <w:tcBorders>
              <w:bottom w:val="single" w:sz="4" w:space="0" w:color="auto"/>
            </w:tcBorders>
            <w:vAlign w:val="bottom"/>
          </w:tcPr>
          <w:p w14:paraId="401DBE7E" w14:textId="1A807E45" w:rsidR="00410D4F" w:rsidRPr="00767166" w:rsidRDefault="00177AA4" w:rsidP="00AC1454">
            <w:pPr>
              <w:spacing w:after="0"/>
              <w:ind w:left="-71"/>
              <w:jc w:val="both"/>
              <w:rPr>
                <w:rFonts w:ascii="Segoe UI" w:hAnsi="Segoe UI" w:cs="Segoe UI"/>
                <w:i/>
                <w:iCs/>
                <w:sz w:val="21"/>
                <w:szCs w:val="21"/>
              </w:rPr>
            </w:pPr>
            <w:r w:rsidRPr="00767166">
              <w:rPr>
                <w:rFonts w:ascii="Segoe UI" w:hAnsi="Segoe UI" w:cs="Segoe UI"/>
                <w:i/>
                <w:iCs/>
                <w:sz w:val="21"/>
                <w:szCs w:val="21"/>
              </w:rPr>
              <w:t>Diseño de la Matriz de Resultados</w:t>
            </w:r>
          </w:p>
        </w:tc>
      </w:tr>
      <w:tr w:rsidR="00410D4F" w:rsidRPr="00772FA5" w14:paraId="5E5F1AAE" w14:textId="77777777" w:rsidTr="000E0700">
        <w:trPr>
          <w:trHeight w:val="1400"/>
          <w:jc w:val="center"/>
        </w:trPr>
        <w:tc>
          <w:tcPr>
            <w:tcW w:w="8544" w:type="dxa"/>
            <w:gridSpan w:val="2"/>
            <w:tcBorders>
              <w:top w:val="single" w:sz="4" w:space="0" w:color="auto"/>
            </w:tcBorders>
          </w:tcPr>
          <w:p w14:paraId="3C0D1EB0" w14:textId="7B5E18AC" w:rsidR="00410D4F" w:rsidRPr="00772FA5" w:rsidRDefault="00177AA4" w:rsidP="0010402A">
            <w:pPr>
              <w:spacing w:after="60"/>
              <w:ind w:left="-74"/>
              <w:jc w:val="both"/>
              <w:rPr>
                <w:rFonts w:ascii="Segoe UI" w:hAnsi="Segoe UI" w:cs="Segoe UI"/>
                <w:b/>
                <w:bCs/>
                <w:sz w:val="21"/>
                <w:szCs w:val="21"/>
              </w:rPr>
            </w:pPr>
            <w:r w:rsidRPr="00177AA4">
              <w:rPr>
                <w:rFonts w:ascii="Segoe UI" w:hAnsi="Segoe UI" w:cs="Segoe UI"/>
                <w:sz w:val="21"/>
                <w:szCs w:val="21"/>
              </w:rPr>
              <w:t>Pregunta 5. ¿El diseño original y los ajustes realizados a la matriz de resultados son consistentes y realizables con los fondos y el tiempo disponib</w:t>
            </w:r>
            <w:r w:rsidRPr="00A61E32">
              <w:rPr>
                <w:rFonts w:ascii="Segoe UI" w:hAnsi="Segoe UI" w:cs="Segoe UI"/>
                <w:sz w:val="21"/>
                <w:szCs w:val="21"/>
              </w:rPr>
              <w:t>le?</w:t>
            </w:r>
            <w:r w:rsidR="00A61E32">
              <w:rPr>
                <w:rFonts w:ascii="Segoe UI" w:hAnsi="Segoe UI" w:cs="Segoe UI"/>
                <w:sz w:val="21"/>
                <w:szCs w:val="21"/>
              </w:rPr>
              <w:t xml:space="preserve"> </w:t>
            </w:r>
            <w:r w:rsidR="00A61E32" w:rsidRPr="00A61E32">
              <w:rPr>
                <w:rFonts w:ascii="Segoe UI" w:hAnsi="Segoe UI" w:cs="Segoe UI"/>
                <w:sz w:val="21"/>
                <w:szCs w:val="21"/>
              </w:rPr>
              <w:t>¿Es necesario realizar ajustes?</w:t>
            </w:r>
          </w:p>
        </w:tc>
      </w:tr>
      <w:tr w:rsidR="00410D4F" w:rsidRPr="00772FA5" w14:paraId="76BF4A8D" w14:textId="77777777" w:rsidTr="00CA71EB">
        <w:trPr>
          <w:trHeight w:val="95"/>
          <w:jc w:val="center"/>
        </w:trPr>
        <w:tc>
          <w:tcPr>
            <w:tcW w:w="8544" w:type="dxa"/>
            <w:gridSpan w:val="2"/>
            <w:tcBorders>
              <w:bottom w:val="single" w:sz="4" w:space="0" w:color="auto"/>
            </w:tcBorders>
            <w:vAlign w:val="bottom"/>
          </w:tcPr>
          <w:p w14:paraId="018F6FC3" w14:textId="0ACE69EA" w:rsidR="00410D4F" w:rsidRPr="00767166" w:rsidRDefault="00177AA4" w:rsidP="00AC1454">
            <w:pPr>
              <w:spacing w:after="0"/>
              <w:ind w:left="-71"/>
              <w:jc w:val="both"/>
              <w:rPr>
                <w:rFonts w:ascii="Segoe UI" w:hAnsi="Segoe UI" w:cs="Segoe UI"/>
                <w:i/>
                <w:iCs/>
                <w:sz w:val="21"/>
                <w:szCs w:val="21"/>
              </w:rPr>
            </w:pPr>
            <w:r w:rsidRPr="00767166">
              <w:rPr>
                <w:rFonts w:ascii="Segoe UI" w:hAnsi="Segoe UI" w:cs="Segoe UI"/>
                <w:i/>
                <w:iCs/>
                <w:sz w:val="21"/>
                <w:szCs w:val="21"/>
              </w:rPr>
              <w:lastRenderedPageBreak/>
              <w:t>Monitoreo</w:t>
            </w:r>
            <w:r w:rsidR="00410D4F" w:rsidRPr="00767166">
              <w:rPr>
                <w:rFonts w:ascii="Segoe UI" w:hAnsi="Segoe UI" w:cs="Segoe UI"/>
                <w:i/>
                <w:iCs/>
                <w:sz w:val="21"/>
                <w:szCs w:val="21"/>
              </w:rPr>
              <w:t xml:space="preserve"> y evaluación (</w:t>
            </w:r>
            <w:r w:rsidRPr="00767166">
              <w:rPr>
                <w:rFonts w:ascii="Segoe UI" w:hAnsi="Segoe UI" w:cs="Segoe UI"/>
                <w:i/>
                <w:iCs/>
                <w:sz w:val="21"/>
                <w:szCs w:val="21"/>
              </w:rPr>
              <w:t>MyE)</w:t>
            </w:r>
          </w:p>
        </w:tc>
      </w:tr>
      <w:tr w:rsidR="00410D4F" w:rsidRPr="00772FA5" w14:paraId="336D279C" w14:textId="77777777" w:rsidTr="000E0700">
        <w:trPr>
          <w:trHeight w:val="70"/>
          <w:jc w:val="center"/>
        </w:trPr>
        <w:tc>
          <w:tcPr>
            <w:tcW w:w="8544" w:type="dxa"/>
            <w:gridSpan w:val="2"/>
            <w:tcBorders>
              <w:top w:val="single" w:sz="4" w:space="0" w:color="auto"/>
            </w:tcBorders>
          </w:tcPr>
          <w:p w14:paraId="239C04B4" w14:textId="1C21E290" w:rsidR="00410D4F" w:rsidRPr="00772FA5" w:rsidRDefault="00177AA4" w:rsidP="0010402A">
            <w:pPr>
              <w:spacing w:after="60"/>
              <w:ind w:left="-74"/>
              <w:jc w:val="both"/>
              <w:rPr>
                <w:rFonts w:ascii="Segoe UI" w:hAnsi="Segoe UI" w:cs="Segoe UI"/>
                <w:b/>
                <w:bCs/>
                <w:sz w:val="21"/>
                <w:szCs w:val="21"/>
              </w:rPr>
            </w:pPr>
            <w:r w:rsidRPr="00177AA4">
              <w:rPr>
                <w:rFonts w:ascii="Segoe UI" w:hAnsi="Segoe UI" w:cs="Segoe UI"/>
                <w:sz w:val="21"/>
                <w:szCs w:val="21"/>
              </w:rPr>
              <w:t>Pregunta 6. ¿</w:t>
            </w:r>
            <w:r w:rsidR="00767166">
              <w:rPr>
                <w:rFonts w:ascii="Segoe UI" w:hAnsi="Segoe UI" w:cs="Segoe UI"/>
                <w:sz w:val="21"/>
                <w:szCs w:val="21"/>
              </w:rPr>
              <w:t>Cuál es la contribución de</w:t>
            </w:r>
            <w:r w:rsidRPr="00177AA4">
              <w:rPr>
                <w:rFonts w:ascii="Segoe UI" w:hAnsi="Segoe UI" w:cs="Segoe UI"/>
                <w:sz w:val="21"/>
                <w:szCs w:val="21"/>
              </w:rPr>
              <w:t xml:space="preserve">l </w:t>
            </w:r>
            <w:r>
              <w:rPr>
                <w:rFonts w:ascii="Segoe UI" w:hAnsi="Segoe UI" w:cs="Segoe UI"/>
                <w:sz w:val="21"/>
                <w:szCs w:val="21"/>
              </w:rPr>
              <w:t xml:space="preserve">sistema de </w:t>
            </w:r>
            <w:r w:rsidRPr="00177AA4">
              <w:rPr>
                <w:rFonts w:ascii="Segoe UI" w:hAnsi="Segoe UI" w:cs="Segoe UI"/>
                <w:sz w:val="21"/>
                <w:szCs w:val="21"/>
              </w:rPr>
              <w:t>monitoreo y evaluación diseñado e implementado a la gestión, calidad y rendición de cuentas del Programa?</w:t>
            </w:r>
          </w:p>
        </w:tc>
      </w:tr>
      <w:tr w:rsidR="00410D4F" w:rsidRPr="00772FA5" w14:paraId="201D7C08" w14:textId="77777777" w:rsidTr="00CA71EB">
        <w:trPr>
          <w:trHeight w:val="377"/>
          <w:jc w:val="center"/>
        </w:trPr>
        <w:tc>
          <w:tcPr>
            <w:tcW w:w="8544" w:type="dxa"/>
            <w:gridSpan w:val="2"/>
            <w:tcBorders>
              <w:bottom w:val="single" w:sz="4" w:space="0" w:color="auto"/>
            </w:tcBorders>
            <w:vAlign w:val="center"/>
          </w:tcPr>
          <w:p w14:paraId="34A45A00" w14:textId="77777777" w:rsidR="00410D4F" w:rsidRPr="00767166" w:rsidRDefault="00410D4F" w:rsidP="00AC1454">
            <w:pPr>
              <w:spacing w:after="0"/>
              <w:ind w:left="-71"/>
              <w:jc w:val="both"/>
              <w:rPr>
                <w:rFonts w:ascii="Segoe UI" w:hAnsi="Segoe UI" w:cs="Segoe UI"/>
                <w:i/>
                <w:iCs/>
                <w:sz w:val="21"/>
                <w:szCs w:val="21"/>
              </w:rPr>
            </w:pPr>
            <w:r w:rsidRPr="00767166">
              <w:rPr>
                <w:rFonts w:ascii="Segoe UI" w:hAnsi="Segoe UI" w:cs="Segoe UI"/>
                <w:i/>
                <w:iCs/>
                <w:sz w:val="21"/>
                <w:szCs w:val="21"/>
              </w:rPr>
              <w:t xml:space="preserve">Sostenibilidad </w:t>
            </w:r>
          </w:p>
        </w:tc>
      </w:tr>
      <w:tr w:rsidR="00410D4F" w:rsidRPr="00772FA5" w14:paraId="01A4CCC2" w14:textId="77777777" w:rsidTr="00CA71EB">
        <w:trPr>
          <w:trHeight w:val="737"/>
          <w:jc w:val="center"/>
        </w:trPr>
        <w:tc>
          <w:tcPr>
            <w:tcW w:w="8544" w:type="dxa"/>
            <w:gridSpan w:val="2"/>
            <w:tcBorders>
              <w:top w:val="single" w:sz="4" w:space="0" w:color="auto"/>
            </w:tcBorders>
          </w:tcPr>
          <w:p w14:paraId="262C0411" w14:textId="624AEC37" w:rsidR="00410D4F" w:rsidRPr="00772FA5" w:rsidRDefault="00410D4F" w:rsidP="00767166">
            <w:pPr>
              <w:spacing w:after="0"/>
              <w:ind w:left="-71"/>
              <w:jc w:val="both"/>
              <w:rPr>
                <w:rFonts w:ascii="Segoe UI" w:hAnsi="Segoe UI" w:cs="Segoe UI"/>
                <w:b/>
                <w:bCs/>
                <w:sz w:val="21"/>
                <w:szCs w:val="21"/>
              </w:rPr>
            </w:pPr>
            <w:r w:rsidRPr="00772FA5">
              <w:rPr>
                <w:rFonts w:ascii="Segoe UI" w:hAnsi="Segoe UI" w:cs="Segoe UI"/>
                <w:sz w:val="21"/>
                <w:szCs w:val="21"/>
              </w:rPr>
              <w:t xml:space="preserve">Pregunta </w:t>
            </w:r>
            <w:r w:rsidR="00767166">
              <w:rPr>
                <w:rFonts w:ascii="Segoe UI" w:hAnsi="Segoe UI" w:cs="Segoe UI"/>
                <w:sz w:val="21"/>
                <w:szCs w:val="21"/>
              </w:rPr>
              <w:t>7</w:t>
            </w:r>
            <w:r w:rsidRPr="00772FA5">
              <w:rPr>
                <w:rFonts w:ascii="Segoe UI" w:hAnsi="Segoe UI" w:cs="Segoe UI"/>
                <w:sz w:val="21"/>
                <w:szCs w:val="21"/>
              </w:rPr>
              <w:t xml:space="preserve"> </w:t>
            </w:r>
            <w:r w:rsidR="00664778" w:rsidRPr="00E059C8">
              <w:rPr>
                <w:rFonts w:ascii="Segoe UI" w:hAnsi="Segoe UI" w:cs="Segoe UI"/>
                <w:sz w:val="21"/>
                <w:szCs w:val="21"/>
              </w:rPr>
              <w:t>A medio término</w:t>
            </w:r>
            <w:r w:rsidR="00664778">
              <w:rPr>
                <w:rFonts w:ascii="Segoe UI" w:hAnsi="Segoe UI" w:cs="Segoe UI"/>
                <w:sz w:val="21"/>
                <w:szCs w:val="21"/>
              </w:rPr>
              <w:t xml:space="preserve"> </w:t>
            </w:r>
            <w:r w:rsidR="00E059C8" w:rsidRPr="00E059C8">
              <w:rPr>
                <w:rFonts w:ascii="Segoe UI" w:hAnsi="Segoe UI" w:cs="Segoe UI"/>
                <w:sz w:val="21"/>
                <w:szCs w:val="21"/>
              </w:rPr>
              <w:t>¿</w:t>
            </w:r>
            <w:r w:rsidR="000E0700">
              <w:rPr>
                <w:rFonts w:ascii="Segoe UI" w:hAnsi="Segoe UI" w:cs="Segoe UI"/>
                <w:sz w:val="21"/>
                <w:szCs w:val="21"/>
              </w:rPr>
              <w:t>S</w:t>
            </w:r>
            <w:r w:rsidR="00E059C8" w:rsidRPr="00E059C8">
              <w:rPr>
                <w:rFonts w:ascii="Segoe UI" w:hAnsi="Segoe UI" w:cs="Segoe UI"/>
                <w:sz w:val="21"/>
                <w:szCs w:val="21"/>
              </w:rPr>
              <w:t>e observan señales de sostenibilidad a institucional y financiera</w:t>
            </w:r>
            <w:r w:rsidR="00664778">
              <w:rPr>
                <w:rFonts w:ascii="Segoe UI" w:hAnsi="Segoe UI" w:cs="Segoe UI"/>
                <w:sz w:val="21"/>
                <w:szCs w:val="21"/>
              </w:rPr>
              <w:t xml:space="preserve"> del Programa</w:t>
            </w:r>
            <w:r w:rsidR="00E059C8" w:rsidRPr="00E059C8">
              <w:rPr>
                <w:rFonts w:ascii="Segoe UI" w:hAnsi="Segoe UI" w:cs="Segoe UI"/>
                <w:sz w:val="21"/>
                <w:szCs w:val="21"/>
              </w:rPr>
              <w:t>?</w:t>
            </w:r>
          </w:p>
        </w:tc>
      </w:tr>
    </w:tbl>
    <w:p w14:paraId="358E62C4" w14:textId="3DDDC385" w:rsidR="00E04C1C" w:rsidRPr="00867C09" w:rsidRDefault="00867C09" w:rsidP="00867C09">
      <w:pPr>
        <w:pStyle w:val="Ttulo1"/>
        <w:spacing w:before="0" w:after="120"/>
        <w:rPr>
          <w:rFonts w:ascii="Segoe UI" w:hAnsi="Segoe UI" w:cs="Segoe UI"/>
          <w:b/>
          <w:bCs/>
          <w:color w:val="auto"/>
          <w:sz w:val="24"/>
          <w:szCs w:val="24"/>
          <w:lang w:val="es-MX"/>
        </w:rPr>
      </w:pPr>
      <w:bookmarkStart w:id="26" w:name="_Toc154141555"/>
      <w:r>
        <w:rPr>
          <w:rFonts w:ascii="Segoe UI" w:hAnsi="Segoe UI" w:cs="Segoe UI"/>
          <w:b/>
          <w:bCs/>
          <w:color w:val="auto"/>
          <w:sz w:val="24"/>
          <w:szCs w:val="24"/>
          <w:lang w:val="es-MX"/>
        </w:rPr>
        <w:t>2.3 Selección de agentes clave</w:t>
      </w:r>
      <w:bookmarkEnd w:id="26"/>
    </w:p>
    <w:p w14:paraId="0DBC4754" w14:textId="01A330B0" w:rsidR="003D3C62" w:rsidRPr="00E04C1C" w:rsidRDefault="00E04C1C" w:rsidP="00A5466B">
      <w:pPr>
        <w:pStyle w:val="Prrafodelista"/>
        <w:numPr>
          <w:ilvl w:val="1"/>
          <w:numId w:val="6"/>
        </w:numPr>
        <w:spacing w:after="120"/>
        <w:ind w:left="0" w:hanging="350"/>
        <w:contextualSpacing w:val="0"/>
        <w:jc w:val="both"/>
        <w:rPr>
          <w:lang w:val="es-MX"/>
        </w:rPr>
      </w:pPr>
      <w:r w:rsidRPr="00E04C1C">
        <w:rPr>
          <w:rFonts w:ascii="Segoe UI" w:hAnsi="Segoe UI" w:cs="Segoe UI"/>
          <w:sz w:val="21"/>
          <w:szCs w:val="21"/>
        </w:rPr>
        <w:t xml:space="preserve">La selección de los agentes clave de la evaluación se realizó a través de un muestreo intencional. Para elegir la muestra se aplicaron tres criterios generales: </w:t>
      </w:r>
      <w:r w:rsidRPr="00E04C1C">
        <w:rPr>
          <w:rFonts w:ascii="Segoe UI" w:hAnsi="Segoe UI" w:cs="Segoe UI"/>
          <w:b/>
          <w:bCs/>
          <w:sz w:val="21"/>
          <w:szCs w:val="21"/>
        </w:rPr>
        <w:t>a.</w:t>
      </w:r>
      <w:r w:rsidRPr="00E04C1C">
        <w:rPr>
          <w:rFonts w:ascii="Segoe UI" w:hAnsi="Segoe UI" w:cs="Segoe UI"/>
          <w:sz w:val="21"/>
          <w:szCs w:val="21"/>
        </w:rPr>
        <w:t xml:space="preserve"> Nivel de manejo de información; </w:t>
      </w:r>
      <w:r w:rsidRPr="00E04C1C">
        <w:rPr>
          <w:rFonts w:ascii="Segoe UI" w:hAnsi="Segoe UI" w:cs="Segoe UI"/>
          <w:b/>
          <w:bCs/>
          <w:sz w:val="21"/>
          <w:szCs w:val="21"/>
        </w:rPr>
        <w:t>b.</w:t>
      </w:r>
      <w:r w:rsidRPr="00E04C1C">
        <w:rPr>
          <w:rFonts w:ascii="Segoe UI" w:hAnsi="Segoe UI" w:cs="Segoe UI"/>
          <w:sz w:val="21"/>
          <w:szCs w:val="21"/>
        </w:rPr>
        <w:t xml:space="preserve"> Nivel de responsabilidad; y </w:t>
      </w:r>
      <w:r w:rsidRPr="00E04C1C">
        <w:rPr>
          <w:rFonts w:ascii="Segoe UI" w:hAnsi="Segoe UI" w:cs="Segoe UI"/>
          <w:b/>
          <w:bCs/>
          <w:sz w:val="21"/>
          <w:szCs w:val="21"/>
        </w:rPr>
        <w:t>c.</w:t>
      </w:r>
      <w:r w:rsidRPr="00E04C1C">
        <w:rPr>
          <w:rFonts w:ascii="Segoe UI" w:hAnsi="Segoe UI" w:cs="Segoe UI"/>
          <w:sz w:val="21"/>
          <w:szCs w:val="21"/>
        </w:rPr>
        <w:t xml:space="preserve"> Nivel de intensidad de vinculación con el </w:t>
      </w:r>
      <w:r w:rsidR="00D128A7">
        <w:rPr>
          <w:rFonts w:ascii="Segoe UI" w:hAnsi="Segoe UI" w:cs="Segoe UI"/>
          <w:sz w:val="21"/>
          <w:szCs w:val="21"/>
        </w:rPr>
        <w:t>Programa</w:t>
      </w:r>
      <w:r w:rsidRPr="00E04C1C">
        <w:rPr>
          <w:rFonts w:ascii="Segoe UI" w:hAnsi="Segoe UI" w:cs="Segoe UI"/>
          <w:sz w:val="21"/>
          <w:szCs w:val="21"/>
        </w:rPr>
        <w:t xml:space="preserve">. A cada criterio se le asignó una valoración de alta, media o baja. Un agente se consideró elegible solo si cumplía con </w:t>
      </w:r>
      <w:r w:rsidR="00533C0E">
        <w:rPr>
          <w:rFonts w:ascii="Segoe UI" w:hAnsi="Segoe UI" w:cs="Segoe UI"/>
          <w:sz w:val="21"/>
          <w:szCs w:val="21"/>
        </w:rPr>
        <w:t>al menos una</w:t>
      </w:r>
      <w:r w:rsidRPr="00E04C1C">
        <w:rPr>
          <w:rFonts w:ascii="Segoe UI" w:hAnsi="Segoe UI" w:cs="Segoe UI"/>
          <w:sz w:val="21"/>
          <w:szCs w:val="21"/>
        </w:rPr>
        <w:t xml:space="preserve"> puntuaci</w:t>
      </w:r>
      <w:r w:rsidR="00533C0E">
        <w:rPr>
          <w:rFonts w:ascii="Segoe UI" w:hAnsi="Segoe UI" w:cs="Segoe UI"/>
          <w:sz w:val="21"/>
          <w:szCs w:val="21"/>
        </w:rPr>
        <w:t>ón</w:t>
      </w:r>
      <w:r w:rsidRPr="00E04C1C">
        <w:rPr>
          <w:rFonts w:ascii="Segoe UI" w:hAnsi="Segoe UI" w:cs="Segoe UI"/>
          <w:sz w:val="21"/>
          <w:szCs w:val="21"/>
        </w:rPr>
        <w:t xml:space="preserve"> alta</w:t>
      </w:r>
      <w:r>
        <w:rPr>
          <w:rFonts w:ascii="Segoe UI" w:hAnsi="Segoe UI" w:cs="Segoe UI"/>
          <w:sz w:val="21"/>
          <w:szCs w:val="21"/>
        </w:rPr>
        <w:t xml:space="preserve">. </w:t>
      </w:r>
    </w:p>
    <w:p w14:paraId="6DF2D8C6" w14:textId="1D93B540" w:rsidR="00BA2F8D" w:rsidRPr="00533C0E" w:rsidRDefault="00E04C1C" w:rsidP="00A5466B">
      <w:pPr>
        <w:pStyle w:val="Prrafodelista"/>
        <w:numPr>
          <w:ilvl w:val="1"/>
          <w:numId w:val="6"/>
        </w:numPr>
        <w:spacing w:after="120"/>
        <w:ind w:left="0" w:hanging="350"/>
        <w:contextualSpacing w:val="0"/>
        <w:jc w:val="both"/>
        <w:rPr>
          <w:rFonts w:ascii="Segoe UI" w:hAnsi="Segoe UI" w:cs="Segoe UI"/>
          <w:sz w:val="21"/>
          <w:szCs w:val="21"/>
        </w:rPr>
      </w:pPr>
      <w:r w:rsidRPr="00BA2F8D">
        <w:rPr>
          <w:rFonts w:ascii="Segoe UI" w:hAnsi="Segoe UI" w:cs="Segoe UI"/>
          <w:sz w:val="21"/>
          <w:szCs w:val="21"/>
        </w:rPr>
        <w:t xml:space="preserve">Producto de este </w:t>
      </w:r>
      <w:r w:rsidR="00B039F6">
        <w:rPr>
          <w:rFonts w:ascii="Segoe UI" w:hAnsi="Segoe UI" w:cs="Segoe UI"/>
          <w:sz w:val="21"/>
          <w:szCs w:val="21"/>
        </w:rPr>
        <w:t xml:space="preserve">ejercicio </w:t>
      </w:r>
      <w:r w:rsidR="00BA2F8D" w:rsidRPr="00533C0E">
        <w:rPr>
          <w:rFonts w:ascii="Segoe UI" w:hAnsi="Segoe UI" w:cs="Segoe UI"/>
          <w:sz w:val="21"/>
          <w:szCs w:val="21"/>
        </w:rPr>
        <w:t>se obtuvo una muestra de 2</w:t>
      </w:r>
      <w:r w:rsidR="00664778">
        <w:rPr>
          <w:rFonts w:ascii="Segoe UI" w:hAnsi="Segoe UI" w:cs="Segoe UI"/>
          <w:sz w:val="21"/>
          <w:szCs w:val="21"/>
        </w:rPr>
        <w:t>7</w:t>
      </w:r>
      <w:r w:rsidR="00BA2F8D" w:rsidRPr="00533C0E">
        <w:rPr>
          <w:rFonts w:ascii="Segoe UI" w:hAnsi="Segoe UI" w:cs="Segoe UI"/>
          <w:sz w:val="21"/>
          <w:szCs w:val="21"/>
        </w:rPr>
        <w:t xml:space="preserve"> personas que </w:t>
      </w:r>
      <w:r w:rsidR="009C441D">
        <w:rPr>
          <w:rFonts w:ascii="Segoe UI" w:hAnsi="Segoe UI" w:cs="Segoe UI"/>
          <w:sz w:val="21"/>
          <w:szCs w:val="21"/>
        </w:rPr>
        <w:t>fueron</w:t>
      </w:r>
      <w:r w:rsidR="00BA2F8D" w:rsidRPr="00533C0E">
        <w:rPr>
          <w:rFonts w:ascii="Segoe UI" w:hAnsi="Segoe UI" w:cs="Segoe UI"/>
          <w:sz w:val="21"/>
          <w:szCs w:val="21"/>
        </w:rPr>
        <w:t xml:space="preserve"> consultadas durante el trabajo de campo. </w:t>
      </w:r>
      <w:r w:rsidR="00B039F6" w:rsidRPr="00533C0E">
        <w:rPr>
          <w:rFonts w:ascii="Segoe UI" w:hAnsi="Segoe UI" w:cs="Segoe UI"/>
          <w:sz w:val="21"/>
          <w:szCs w:val="21"/>
        </w:rPr>
        <w:t>(</w:t>
      </w:r>
      <w:r w:rsidR="00BA2F8D" w:rsidRPr="00B95A32">
        <w:rPr>
          <w:rFonts w:ascii="Segoe UI" w:hAnsi="Segoe UI" w:cs="Segoe UI"/>
          <w:sz w:val="21"/>
          <w:szCs w:val="21"/>
        </w:rPr>
        <w:t xml:space="preserve">Apéndice </w:t>
      </w:r>
      <w:r w:rsidR="00682347" w:rsidRPr="00B95A32">
        <w:rPr>
          <w:rFonts w:ascii="Segoe UI" w:hAnsi="Segoe UI" w:cs="Segoe UI"/>
          <w:sz w:val="21"/>
          <w:szCs w:val="21"/>
        </w:rPr>
        <w:t>1</w:t>
      </w:r>
      <w:r w:rsidR="00BA2F8D" w:rsidRPr="00B95A32">
        <w:rPr>
          <w:rFonts w:ascii="Segoe UI" w:hAnsi="Segoe UI" w:cs="Segoe UI"/>
          <w:sz w:val="21"/>
          <w:szCs w:val="21"/>
        </w:rPr>
        <w:t>. Listado de agentes clave</w:t>
      </w:r>
      <w:r w:rsidR="00BA2F8D" w:rsidRPr="00533C0E">
        <w:rPr>
          <w:rFonts w:ascii="Segoe UI" w:hAnsi="Segoe UI" w:cs="Segoe UI"/>
          <w:sz w:val="21"/>
          <w:szCs w:val="21"/>
        </w:rPr>
        <w:t xml:space="preserve">). </w:t>
      </w:r>
    </w:p>
    <w:p w14:paraId="30054A2C" w14:textId="17F58672" w:rsidR="00B039F6" w:rsidRPr="00867C09" w:rsidRDefault="00867C09" w:rsidP="00867C09">
      <w:pPr>
        <w:pStyle w:val="Ttulo1"/>
        <w:spacing w:before="0" w:after="120"/>
        <w:rPr>
          <w:rFonts w:ascii="Segoe UI" w:hAnsi="Segoe UI" w:cs="Segoe UI"/>
          <w:b/>
          <w:bCs/>
          <w:color w:val="auto"/>
          <w:sz w:val="24"/>
          <w:szCs w:val="24"/>
          <w:lang w:val="es-MX"/>
        </w:rPr>
      </w:pPr>
      <w:bookmarkStart w:id="27" w:name="_Toc154141556"/>
      <w:r w:rsidRPr="00867C09">
        <w:rPr>
          <w:rFonts w:ascii="Segoe UI" w:hAnsi="Segoe UI" w:cs="Segoe UI"/>
          <w:b/>
          <w:bCs/>
          <w:color w:val="auto"/>
          <w:sz w:val="24"/>
          <w:szCs w:val="24"/>
          <w:lang w:val="es-MX"/>
        </w:rPr>
        <w:t xml:space="preserve">2.4 </w:t>
      </w:r>
      <w:r w:rsidR="00B039F6" w:rsidRPr="00867C09">
        <w:rPr>
          <w:rFonts w:ascii="Segoe UI" w:hAnsi="Segoe UI" w:cs="Segoe UI"/>
          <w:b/>
          <w:bCs/>
          <w:color w:val="auto"/>
          <w:sz w:val="24"/>
          <w:szCs w:val="24"/>
          <w:lang w:val="es-MX"/>
        </w:rPr>
        <w:t>Técnicas de recolección de información</w:t>
      </w:r>
      <w:bookmarkEnd w:id="27"/>
    </w:p>
    <w:p w14:paraId="1F14AAFF" w14:textId="777E3F7A" w:rsidR="00B039F6" w:rsidRPr="00B95A32" w:rsidRDefault="00B039F6" w:rsidP="00A5466B">
      <w:pPr>
        <w:pStyle w:val="Prrafodelista"/>
        <w:numPr>
          <w:ilvl w:val="1"/>
          <w:numId w:val="6"/>
        </w:numPr>
        <w:spacing w:after="120"/>
        <w:ind w:left="0" w:hanging="350"/>
        <w:contextualSpacing w:val="0"/>
        <w:jc w:val="both"/>
        <w:rPr>
          <w:rFonts w:ascii="Segoe UI" w:hAnsi="Segoe UI" w:cs="Segoe UI"/>
          <w:sz w:val="21"/>
          <w:szCs w:val="21"/>
        </w:rPr>
      </w:pPr>
      <w:r w:rsidRPr="00B95A32">
        <w:rPr>
          <w:rFonts w:ascii="Segoe UI" w:hAnsi="Segoe UI" w:cs="Segoe UI"/>
          <w:sz w:val="21"/>
          <w:szCs w:val="21"/>
        </w:rPr>
        <w:t xml:space="preserve">Las técnicas </w:t>
      </w:r>
      <w:r w:rsidR="009C441D" w:rsidRPr="00B95A32">
        <w:rPr>
          <w:rFonts w:ascii="Segoe UI" w:hAnsi="Segoe UI" w:cs="Segoe UI"/>
          <w:sz w:val="21"/>
          <w:szCs w:val="21"/>
        </w:rPr>
        <w:t>fueron</w:t>
      </w:r>
      <w:r w:rsidRPr="00B95A32">
        <w:rPr>
          <w:rFonts w:ascii="Segoe UI" w:hAnsi="Segoe UI" w:cs="Segoe UI"/>
          <w:sz w:val="21"/>
          <w:szCs w:val="21"/>
        </w:rPr>
        <w:t xml:space="preserve"> aplicadas diferencialmente dependiendo del agente clave y el tipo de información que este manej</w:t>
      </w:r>
      <w:r w:rsidR="009C441D" w:rsidRPr="00B95A32">
        <w:rPr>
          <w:rFonts w:ascii="Segoe UI" w:hAnsi="Segoe UI" w:cs="Segoe UI"/>
          <w:sz w:val="21"/>
          <w:szCs w:val="21"/>
        </w:rPr>
        <w:t>ara</w:t>
      </w:r>
      <w:r w:rsidRPr="00B95A32">
        <w:rPr>
          <w:rFonts w:ascii="Segoe UI" w:hAnsi="Segoe UI" w:cs="Segoe UI"/>
          <w:sz w:val="21"/>
          <w:szCs w:val="21"/>
        </w:rPr>
        <w:t xml:space="preserve">. Los instrumentos se construyeron y diseñaron en función de las preguntas y subpreguntas de evaluación (Apéndice </w:t>
      </w:r>
      <w:r w:rsidR="00342495" w:rsidRPr="00B95A32">
        <w:rPr>
          <w:rFonts w:ascii="Segoe UI" w:hAnsi="Segoe UI" w:cs="Segoe UI"/>
          <w:sz w:val="21"/>
          <w:szCs w:val="21"/>
        </w:rPr>
        <w:t>4</w:t>
      </w:r>
      <w:r w:rsidRPr="00B95A32">
        <w:rPr>
          <w:rFonts w:ascii="Segoe UI" w:hAnsi="Segoe UI" w:cs="Segoe UI"/>
          <w:sz w:val="21"/>
          <w:szCs w:val="21"/>
        </w:rPr>
        <w:t>. Instrumentos de recolección de información). A continuación, se describen las técnicas de recolección de información propuestas:</w:t>
      </w:r>
    </w:p>
    <w:p w14:paraId="0496A338" w14:textId="21B3DB8F" w:rsidR="000E6150" w:rsidRPr="000E6150" w:rsidRDefault="00B039F6" w:rsidP="00A5466B">
      <w:pPr>
        <w:numPr>
          <w:ilvl w:val="0"/>
          <w:numId w:val="5"/>
        </w:numPr>
        <w:spacing w:after="120" w:line="276" w:lineRule="auto"/>
        <w:ind w:left="284" w:hanging="230"/>
        <w:jc w:val="both"/>
        <w:rPr>
          <w:rFonts w:ascii="Segoe UI" w:hAnsi="Segoe UI" w:cs="Segoe UI"/>
          <w:color w:val="000000"/>
          <w:sz w:val="21"/>
          <w:szCs w:val="21"/>
        </w:rPr>
      </w:pPr>
      <w:r w:rsidRPr="000E6150">
        <w:rPr>
          <w:rFonts w:ascii="Segoe UI" w:hAnsi="Segoe UI" w:cs="Segoe UI"/>
          <w:i/>
          <w:iCs/>
          <w:color w:val="000000"/>
          <w:sz w:val="21"/>
          <w:szCs w:val="21"/>
        </w:rPr>
        <w:t>Análisis documental:</w:t>
      </w:r>
      <w:r w:rsidRPr="000E6150">
        <w:rPr>
          <w:rFonts w:ascii="Segoe UI" w:hAnsi="Segoe UI" w:cs="Segoe UI"/>
          <w:color w:val="000000"/>
          <w:sz w:val="21"/>
          <w:szCs w:val="21"/>
        </w:rPr>
        <w:t xml:space="preserve"> se revis</w:t>
      </w:r>
      <w:r w:rsidR="009C441D">
        <w:rPr>
          <w:rFonts w:ascii="Segoe UI" w:hAnsi="Segoe UI" w:cs="Segoe UI"/>
          <w:color w:val="000000"/>
          <w:sz w:val="21"/>
          <w:szCs w:val="21"/>
        </w:rPr>
        <w:t>ó</w:t>
      </w:r>
      <w:r w:rsidRPr="000E6150">
        <w:rPr>
          <w:rFonts w:ascii="Segoe UI" w:hAnsi="Segoe UI" w:cs="Segoe UI"/>
          <w:color w:val="000000"/>
          <w:sz w:val="21"/>
          <w:szCs w:val="21"/>
        </w:rPr>
        <w:t xml:space="preserve"> el </w:t>
      </w:r>
      <w:r w:rsidR="000E6150" w:rsidRPr="000E6150">
        <w:rPr>
          <w:rFonts w:ascii="Segoe UI" w:hAnsi="Segoe UI" w:cs="Segoe UI"/>
          <w:color w:val="000000"/>
          <w:sz w:val="21"/>
          <w:szCs w:val="21"/>
        </w:rPr>
        <w:t>Documento del Programa, el contrato de préstamo, sus anexos y modificaciones, la matriz de resultados y sus ajustes. informes semestrales de avance técnico</w:t>
      </w:r>
      <w:r w:rsidR="00B95A32">
        <w:rPr>
          <w:rFonts w:ascii="Segoe UI" w:hAnsi="Segoe UI" w:cs="Segoe UI"/>
          <w:color w:val="000000"/>
          <w:sz w:val="21"/>
          <w:szCs w:val="21"/>
        </w:rPr>
        <w:t xml:space="preserve">, </w:t>
      </w:r>
      <w:r w:rsidR="000E6150" w:rsidRPr="000E6150">
        <w:rPr>
          <w:rFonts w:ascii="Segoe UI" w:hAnsi="Segoe UI" w:cs="Segoe UI"/>
          <w:color w:val="000000"/>
          <w:sz w:val="21"/>
          <w:szCs w:val="21"/>
        </w:rPr>
        <w:t xml:space="preserve">reportes financieros, el plan de monitoreo y evaluación, convenios firmados, </w:t>
      </w:r>
      <w:r w:rsidR="00664778">
        <w:rPr>
          <w:rFonts w:ascii="Segoe UI" w:hAnsi="Segoe UI" w:cs="Segoe UI"/>
          <w:color w:val="000000"/>
          <w:sz w:val="21"/>
          <w:szCs w:val="21"/>
        </w:rPr>
        <w:t xml:space="preserve">los </w:t>
      </w:r>
      <w:r w:rsidR="000E6150" w:rsidRPr="000E6150">
        <w:rPr>
          <w:rFonts w:ascii="Segoe UI" w:hAnsi="Segoe UI" w:cs="Segoe UI"/>
          <w:color w:val="000000"/>
          <w:sz w:val="21"/>
          <w:szCs w:val="21"/>
        </w:rPr>
        <w:t xml:space="preserve">Planes Operativos </w:t>
      </w:r>
      <w:r w:rsidR="00E541B9" w:rsidRPr="000E6150">
        <w:rPr>
          <w:rFonts w:ascii="Segoe UI" w:hAnsi="Segoe UI" w:cs="Segoe UI"/>
          <w:color w:val="000000"/>
          <w:sz w:val="21"/>
          <w:szCs w:val="21"/>
        </w:rPr>
        <w:t>Anuales,</w:t>
      </w:r>
      <w:r w:rsidR="000E6150" w:rsidRPr="000E6150">
        <w:rPr>
          <w:rFonts w:ascii="Segoe UI" w:hAnsi="Segoe UI" w:cs="Segoe UI"/>
          <w:color w:val="000000"/>
          <w:sz w:val="21"/>
          <w:szCs w:val="21"/>
        </w:rPr>
        <w:t xml:space="preserve"> el Plan de Ejecución del Programa (PEP), </w:t>
      </w:r>
      <w:r w:rsidR="00E541B9">
        <w:rPr>
          <w:rFonts w:ascii="Segoe UI" w:hAnsi="Segoe UI" w:cs="Segoe UI"/>
          <w:color w:val="000000"/>
          <w:sz w:val="21"/>
          <w:szCs w:val="21"/>
        </w:rPr>
        <w:t xml:space="preserve">las </w:t>
      </w:r>
      <w:r w:rsidR="000E6150" w:rsidRPr="000E6150">
        <w:rPr>
          <w:rFonts w:ascii="Segoe UI" w:hAnsi="Segoe UI" w:cs="Segoe UI"/>
          <w:color w:val="000000"/>
          <w:sz w:val="21"/>
          <w:szCs w:val="21"/>
        </w:rPr>
        <w:t xml:space="preserve">fuentes de verificación </w:t>
      </w:r>
      <w:r w:rsidR="00E541B9">
        <w:rPr>
          <w:rFonts w:ascii="Segoe UI" w:hAnsi="Segoe UI" w:cs="Segoe UI"/>
          <w:color w:val="000000"/>
          <w:sz w:val="21"/>
          <w:szCs w:val="21"/>
        </w:rPr>
        <w:t xml:space="preserve">de productos e indicadores </w:t>
      </w:r>
      <w:r w:rsidR="000E6150" w:rsidRPr="000E6150">
        <w:rPr>
          <w:rFonts w:ascii="Segoe UI" w:hAnsi="Segoe UI" w:cs="Segoe UI"/>
          <w:color w:val="000000"/>
          <w:sz w:val="21"/>
          <w:szCs w:val="21"/>
        </w:rPr>
        <w:t xml:space="preserve">(materiales de capacitación, estudios realizados, reportes de consultoría y otros) políticas públicas, leyes, normas e instrumentos de planificación del Estado Uruguayo, entre otros documentos. </w:t>
      </w:r>
    </w:p>
    <w:p w14:paraId="1AB57D04" w14:textId="3D2E2787" w:rsidR="00B039F6" w:rsidRPr="000E6150" w:rsidRDefault="00B039F6" w:rsidP="00A5466B">
      <w:pPr>
        <w:numPr>
          <w:ilvl w:val="0"/>
          <w:numId w:val="5"/>
        </w:numPr>
        <w:spacing w:after="120" w:line="276" w:lineRule="auto"/>
        <w:ind w:left="284" w:hanging="230"/>
        <w:jc w:val="both"/>
        <w:rPr>
          <w:rFonts w:ascii="Segoe UI" w:hAnsi="Segoe UI" w:cs="Segoe UI"/>
          <w:color w:val="000000"/>
          <w:sz w:val="21"/>
          <w:szCs w:val="21"/>
        </w:rPr>
      </w:pPr>
      <w:r w:rsidRPr="00772FA5">
        <w:rPr>
          <w:rFonts w:ascii="Segoe UI" w:hAnsi="Segoe UI" w:cs="Segoe UI"/>
          <w:i/>
          <w:iCs/>
          <w:color w:val="000000"/>
          <w:sz w:val="21"/>
          <w:szCs w:val="21"/>
        </w:rPr>
        <w:t>Entrevistas semi estructuradas</w:t>
      </w:r>
      <w:r w:rsidRPr="00772FA5">
        <w:rPr>
          <w:rFonts w:ascii="Segoe UI" w:hAnsi="Segoe UI" w:cs="Segoe UI"/>
          <w:b/>
          <w:bCs/>
          <w:color w:val="000000"/>
          <w:sz w:val="21"/>
          <w:szCs w:val="21"/>
        </w:rPr>
        <w:t xml:space="preserve">: </w:t>
      </w:r>
      <w:r w:rsidRPr="000E6150">
        <w:rPr>
          <w:rFonts w:ascii="Segoe UI" w:hAnsi="Segoe UI" w:cs="Segoe UI"/>
          <w:color w:val="000000"/>
          <w:sz w:val="21"/>
          <w:szCs w:val="21"/>
        </w:rPr>
        <w:t xml:space="preserve">con la finalidad de obtener información a fondo sobre las impresiones o experiencias de las personas, se </w:t>
      </w:r>
      <w:r w:rsidR="000E6150" w:rsidRPr="000E6150">
        <w:rPr>
          <w:rFonts w:ascii="Segoe UI" w:hAnsi="Segoe UI" w:cs="Segoe UI"/>
          <w:color w:val="000000"/>
          <w:sz w:val="21"/>
          <w:szCs w:val="21"/>
        </w:rPr>
        <w:t>realizar</w:t>
      </w:r>
      <w:r w:rsidR="009C441D">
        <w:rPr>
          <w:rFonts w:ascii="Segoe UI" w:hAnsi="Segoe UI" w:cs="Segoe UI"/>
          <w:color w:val="000000"/>
          <w:sz w:val="21"/>
          <w:szCs w:val="21"/>
        </w:rPr>
        <w:t>o</w:t>
      </w:r>
      <w:r w:rsidR="000E6150" w:rsidRPr="000E6150">
        <w:rPr>
          <w:rFonts w:ascii="Segoe UI" w:hAnsi="Segoe UI" w:cs="Segoe UI"/>
          <w:color w:val="000000"/>
          <w:sz w:val="21"/>
          <w:szCs w:val="21"/>
        </w:rPr>
        <w:t>n</w:t>
      </w:r>
      <w:r w:rsidRPr="000E6150">
        <w:rPr>
          <w:rFonts w:ascii="Segoe UI" w:hAnsi="Segoe UI" w:cs="Segoe UI"/>
          <w:color w:val="000000"/>
          <w:sz w:val="21"/>
          <w:szCs w:val="21"/>
        </w:rPr>
        <w:t xml:space="preserve"> entrevistas en profundidad (presenciales o virtuales) a </w:t>
      </w:r>
      <w:r w:rsidR="000E6150" w:rsidRPr="000E6150">
        <w:rPr>
          <w:rFonts w:ascii="Segoe UI" w:hAnsi="Segoe UI" w:cs="Segoe UI"/>
          <w:color w:val="000000"/>
          <w:sz w:val="21"/>
          <w:szCs w:val="21"/>
        </w:rPr>
        <w:t xml:space="preserve">los </w:t>
      </w:r>
      <w:r w:rsidRPr="000E6150">
        <w:rPr>
          <w:rFonts w:ascii="Segoe UI" w:hAnsi="Segoe UI" w:cs="Segoe UI"/>
          <w:color w:val="000000"/>
          <w:sz w:val="21"/>
          <w:szCs w:val="21"/>
        </w:rPr>
        <w:t>distintos agentes clave</w:t>
      </w:r>
      <w:r w:rsidR="000E6150" w:rsidRPr="000E6150">
        <w:rPr>
          <w:rFonts w:ascii="Segoe UI" w:hAnsi="Segoe UI" w:cs="Segoe UI"/>
          <w:color w:val="000000"/>
          <w:sz w:val="21"/>
          <w:szCs w:val="21"/>
        </w:rPr>
        <w:t xml:space="preserve"> identificados. </w:t>
      </w:r>
      <w:r w:rsidRPr="000E6150">
        <w:rPr>
          <w:rFonts w:ascii="Segoe UI" w:hAnsi="Segoe UI" w:cs="Segoe UI"/>
          <w:color w:val="000000"/>
          <w:sz w:val="21"/>
          <w:szCs w:val="21"/>
        </w:rPr>
        <w:t xml:space="preserve">  </w:t>
      </w:r>
    </w:p>
    <w:p w14:paraId="23C41E31" w14:textId="4DD54477" w:rsidR="00B039F6" w:rsidRPr="00533C0E" w:rsidRDefault="00B039F6" w:rsidP="00A5466B">
      <w:pPr>
        <w:numPr>
          <w:ilvl w:val="0"/>
          <w:numId w:val="5"/>
        </w:numPr>
        <w:spacing w:after="240" w:line="276" w:lineRule="auto"/>
        <w:ind w:left="284" w:hanging="230"/>
        <w:jc w:val="both"/>
        <w:rPr>
          <w:lang w:val="es-MX"/>
        </w:rPr>
      </w:pPr>
      <w:r>
        <w:rPr>
          <w:rFonts w:ascii="Segoe UI" w:hAnsi="Segoe UI" w:cs="Segoe UI"/>
          <w:i/>
          <w:iCs/>
          <w:color w:val="000000"/>
          <w:sz w:val="21"/>
          <w:szCs w:val="21"/>
        </w:rPr>
        <w:t xml:space="preserve">Taller con la Unidad </w:t>
      </w:r>
      <w:r w:rsidR="000E6150">
        <w:rPr>
          <w:rFonts w:ascii="Segoe UI" w:hAnsi="Segoe UI" w:cs="Segoe UI"/>
          <w:i/>
          <w:iCs/>
          <w:color w:val="000000"/>
          <w:sz w:val="21"/>
          <w:szCs w:val="21"/>
        </w:rPr>
        <w:t>E</w:t>
      </w:r>
      <w:r>
        <w:rPr>
          <w:rFonts w:ascii="Segoe UI" w:hAnsi="Segoe UI" w:cs="Segoe UI"/>
          <w:i/>
          <w:iCs/>
          <w:color w:val="000000"/>
          <w:sz w:val="21"/>
          <w:szCs w:val="21"/>
        </w:rPr>
        <w:t>jecutora del Programa</w:t>
      </w:r>
      <w:r w:rsidR="00141CAE">
        <w:rPr>
          <w:rFonts w:ascii="Segoe UI" w:hAnsi="Segoe UI" w:cs="Segoe UI"/>
          <w:i/>
          <w:iCs/>
          <w:color w:val="000000"/>
          <w:sz w:val="21"/>
          <w:szCs w:val="21"/>
        </w:rPr>
        <w:t>:</w:t>
      </w:r>
      <w:r w:rsidR="00141CAE" w:rsidRPr="00772FA5">
        <w:rPr>
          <w:rFonts w:ascii="Segoe UI" w:hAnsi="Segoe UI" w:cs="Segoe UI"/>
          <w:b/>
          <w:bCs/>
          <w:color w:val="000000"/>
          <w:sz w:val="21"/>
          <w:szCs w:val="21"/>
        </w:rPr>
        <w:t xml:space="preserve"> </w:t>
      </w:r>
      <w:r w:rsidR="00141CAE">
        <w:rPr>
          <w:rFonts w:ascii="Segoe UI" w:hAnsi="Segoe UI" w:cs="Segoe UI"/>
          <w:color w:val="000000"/>
          <w:sz w:val="21"/>
          <w:szCs w:val="21"/>
        </w:rPr>
        <w:t>con</w:t>
      </w:r>
      <w:r w:rsidR="000E6150">
        <w:rPr>
          <w:rFonts w:ascii="Segoe UI" w:hAnsi="Segoe UI" w:cs="Segoe UI"/>
          <w:color w:val="000000"/>
          <w:sz w:val="21"/>
          <w:szCs w:val="21"/>
        </w:rPr>
        <w:t xml:space="preserve"> </w:t>
      </w:r>
      <w:r w:rsidR="00533C0E">
        <w:rPr>
          <w:rFonts w:ascii="Segoe UI" w:hAnsi="Segoe UI" w:cs="Segoe UI"/>
          <w:color w:val="000000"/>
          <w:sz w:val="21"/>
          <w:szCs w:val="21"/>
        </w:rPr>
        <w:t>el objetivo</w:t>
      </w:r>
      <w:r w:rsidR="000E6150">
        <w:rPr>
          <w:rFonts w:ascii="Segoe UI" w:hAnsi="Segoe UI" w:cs="Segoe UI"/>
          <w:color w:val="000000"/>
          <w:sz w:val="21"/>
          <w:szCs w:val="21"/>
        </w:rPr>
        <w:t xml:space="preserve"> de examinar en detalle y participativamente el progreso técnico y financiero del Programa, identificar ajustes realizados, bosquejar </w:t>
      </w:r>
      <w:r w:rsidR="00533C0E">
        <w:rPr>
          <w:rFonts w:ascii="Segoe UI" w:hAnsi="Segoe UI" w:cs="Segoe UI"/>
          <w:color w:val="000000"/>
          <w:sz w:val="21"/>
          <w:szCs w:val="21"/>
        </w:rPr>
        <w:t>modificaciones a la matriz de resultados y cotejar recomendaciones</w:t>
      </w:r>
      <w:r w:rsidR="00E541B9">
        <w:rPr>
          <w:rFonts w:ascii="Segoe UI" w:hAnsi="Segoe UI" w:cs="Segoe UI"/>
          <w:color w:val="000000"/>
          <w:sz w:val="21"/>
          <w:szCs w:val="21"/>
        </w:rPr>
        <w:t xml:space="preserve">, </w:t>
      </w:r>
      <w:r w:rsidR="00533C0E">
        <w:rPr>
          <w:rFonts w:ascii="Segoe UI" w:hAnsi="Segoe UI" w:cs="Segoe UI"/>
          <w:color w:val="000000"/>
          <w:sz w:val="21"/>
          <w:szCs w:val="21"/>
        </w:rPr>
        <w:t>se realiza</w:t>
      </w:r>
      <w:r w:rsidR="009C441D">
        <w:rPr>
          <w:rFonts w:ascii="Segoe UI" w:hAnsi="Segoe UI" w:cs="Segoe UI"/>
          <w:color w:val="000000"/>
          <w:sz w:val="21"/>
          <w:szCs w:val="21"/>
        </w:rPr>
        <w:t>ron</w:t>
      </w:r>
      <w:r w:rsidR="00533C0E">
        <w:rPr>
          <w:rFonts w:ascii="Segoe UI" w:hAnsi="Segoe UI" w:cs="Segoe UI"/>
          <w:color w:val="000000"/>
          <w:sz w:val="21"/>
          <w:szCs w:val="21"/>
        </w:rPr>
        <w:t xml:space="preserve"> </w:t>
      </w:r>
      <w:r w:rsidR="009C441D">
        <w:rPr>
          <w:rFonts w:ascii="Segoe UI" w:hAnsi="Segoe UI" w:cs="Segoe UI"/>
          <w:color w:val="000000"/>
          <w:sz w:val="21"/>
          <w:szCs w:val="21"/>
        </w:rPr>
        <w:t>dos jordanas</w:t>
      </w:r>
      <w:r w:rsidR="00533C0E">
        <w:rPr>
          <w:rFonts w:ascii="Segoe UI" w:hAnsi="Segoe UI" w:cs="Segoe UI"/>
          <w:color w:val="000000"/>
          <w:sz w:val="21"/>
          <w:szCs w:val="21"/>
        </w:rPr>
        <w:t xml:space="preserve"> de trabajo con el equipo del Programa</w:t>
      </w:r>
      <w:r w:rsidR="009C441D">
        <w:rPr>
          <w:rFonts w:ascii="Segoe UI" w:hAnsi="Segoe UI" w:cs="Segoe UI"/>
          <w:color w:val="000000"/>
          <w:sz w:val="21"/>
          <w:szCs w:val="21"/>
        </w:rPr>
        <w:t xml:space="preserve">; una al inicio del trabajo de campo y otra al final para discutir los hallazgos preliminares. </w:t>
      </w:r>
    </w:p>
    <w:p w14:paraId="6751F6BF" w14:textId="77777777" w:rsidR="00E541B9" w:rsidRPr="00867C09" w:rsidRDefault="00E541B9" w:rsidP="00E541B9">
      <w:pPr>
        <w:pStyle w:val="Ttulo1"/>
        <w:spacing w:before="0" w:after="120"/>
        <w:rPr>
          <w:rFonts w:ascii="Segoe UI" w:hAnsi="Segoe UI" w:cs="Segoe UI"/>
          <w:b/>
          <w:bCs/>
          <w:color w:val="auto"/>
          <w:sz w:val="24"/>
          <w:szCs w:val="24"/>
          <w:lang w:val="es-MX"/>
        </w:rPr>
      </w:pPr>
      <w:bookmarkStart w:id="28" w:name="_Toc154141557"/>
      <w:r w:rsidRPr="00867C09">
        <w:rPr>
          <w:rFonts w:ascii="Segoe UI" w:hAnsi="Segoe UI" w:cs="Segoe UI"/>
          <w:b/>
          <w:bCs/>
          <w:color w:val="auto"/>
          <w:sz w:val="24"/>
          <w:szCs w:val="24"/>
          <w:lang w:val="es-MX"/>
        </w:rPr>
        <w:t>2.</w:t>
      </w:r>
      <w:r>
        <w:rPr>
          <w:rFonts w:ascii="Segoe UI" w:hAnsi="Segoe UI" w:cs="Segoe UI"/>
          <w:b/>
          <w:bCs/>
          <w:color w:val="auto"/>
          <w:sz w:val="24"/>
          <w:szCs w:val="24"/>
          <w:lang w:val="es-MX"/>
        </w:rPr>
        <w:t>5</w:t>
      </w:r>
      <w:r w:rsidRPr="00867C09">
        <w:rPr>
          <w:rFonts w:ascii="Segoe UI" w:hAnsi="Segoe UI" w:cs="Segoe UI"/>
          <w:b/>
          <w:bCs/>
          <w:color w:val="auto"/>
          <w:sz w:val="24"/>
          <w:szCs w:val="24"/>
          <w:lang w:val="es-MX"/>
        </w:rPr>
        <w:t xml:space="preserve"> Matriz de evaluación</w:t>
      </w:r>
      <w:bookmarkEnd w:id="28"/>
    </w:p>
    <w:p w14:paraId="247AC3D5" w14:textId="1EDB6BAD" w:rsidR="00E541B9" w:rsidRDefault="00E541B9" w:rsidP="00A5466B">
      <w:pPr>
        <w:pStyle w:val="Prrafodelista"/>
        <w:numPr>
          <w:ilvl w:val="1"/>
          <w:numId w:val="6"/>
        </w:numPr>
        <w:spacing w:after="120"/>
        <w:ind w:left="0" w:hanging="350"/>
        <w:contextualSpacing w:val="0"/>
        <w:jc w:val="both"/>
        <w:rPr>
          <w:rFonts w:ascii="Segoe UI" w:hAnsi="Segoe UI" w:cs="Segoe UI"/>
          <w:color w:val="000000"/>
          <w:sz w:val="21"/>
          <w:szCs w:val="21"/>
        </w:rPr>
      </w:pPr>
      <w:r>
        <w:rPr>
          <w:rFonts w:ascii="Segoe UI" w:hAnsi="Segoe UI" w:cs="Segoe UI"/>
          <w:color w:val="000000"/>
          <w:sz w:val="21"/>
          <w:szCs w:val="21"/>
        </w:rPr>
        <w:t>La matriz de evaluación es una</w:t>
      </w:r>
      <w:r w:rsidRPr="00E97371">
        <w:rPr>
          <w:rFonts w:ascii="Segoe UI" w:hAnsi="Segoe UI" w:cs="Segoe UI"/>
          <w:color w:val="000000"/>
          <w:sz w:val="21"/>
          <w:szCs w:val="21"/>
        </w:rPr>
        <w:t xml:space="preserve"> síntesis metodológica</w:t>
      </w:r>
      <w:r>
        <w:rPr>
          <w:rFonts w:ascii="Segoe UI" w:hAnsi="Segoe UI" w:cs="Segoe UI"/>
          <w:color w:val="000000"/>
          <w:sz w:val="21"/>
          <w:szCs w:val="21"/>
        </w:rPr>
        <w:t xml:space="preserve"> que integr</w:t>
      </w:r>
      <w:r w:rsidR="009C441D">
        <w:rPr>
          <w:rFonts w:ascii="Segoe UI" w:hAnsi="Segoe UI" w:cs="Segoe UI"/>
          <w:color w:val="000000"/>
          <w:sz w:val="21"/>
          <w:szCs w:val="21"/>
        </w:rPr>
        <w:t>ó</w:t>
      </w:r>
      <w:r>
        <w:rPr>
          <w:rFonts w:ascii="Segoe UI" w:hAnsi="Segoe UI" w:cs="Segoe UI"/>
          <w:color w:val="000000"/>
          <w:sz w:val="21"/>
          <w:szCs w:val="21"/>
        </w:rPr>
        <w:t xml:space="preserve"> las necesidades </w:t>
      </w:r>
      <w:r w:rsidRPr="00E541B9">
        <w:rPr>
          <w:rFonts w:ascii="Segoe UI" w:hAnsi="Segoe UI" w:cs="Segoe UI"/>
          <w:sz w:val="21"/>
          <w:szCs w:val="21"/>
        </w:rPr>
        <w:t>informativas</w:t>
      </w:r>
      <w:r>
        <w:rPr>
          <w:rFonts w:ascii="Segoe UI" w:hAnsi="Segoe UI" w:cs="Segoe UI"/>
          <w:color w:val="000000"/>
          <w:sz w:val="21"/>
          <w:szCs w:val="21"/>
        </w:rPr>
        <w:t xml:space="preserve"> explicitadas en los términos de referencia y que orient</w:t>
      </w:r>
      <w:r w:rsidR="009C441D">
        <w:rPr>
          <w:rFonts w:ascii="Segoe UI" w:hAnsi="Segoe UI" w:cs="Segoe UI"/>
          <w:color w:val="000000"/>
          <w:sz w:val="21"/>
          <w:szCs w:val="21"/>
        </w:rPr>
        <w:t>ó</w:t>
      </w:r>
      <w:r w:rsidRPr="00E97371">
        <w:rPr>
          <w:rFonts w:ascii="Segoe UI" w:hAnsi="Segoe UI" w:cs="Segoe UI"/>
          <w:color w:val="000000"/>
          <w:sz w:val="21"/>
          <w:szCs w:val="21"/>
        </w:rPr>
        <w:t xml:space="preserve"> la recolección y el </w:t>
      </w:r>
      <w:r w:rsidRPr="00AA014A">
        <w:rPr>
          <w:rFonts w:ascii="Segoe UI" w:hAnsi="Segoe UI" w:cs="Segoe UI"/>
          <w:sz w:val="21"/>
          <w:szCs w:val="21"/>
          <w:lang w:val="es-MX"/>
        </w:rPr>
        <w:t>análisis</w:t>
      </w:r>
      <w:r w:rsidRPr="00E97371">
        <w:rPr>
          <w:rFonts w:ascii="Segoe UI" w:hAnsi="Segoe UI" w:cs="Segoe UI"/>
          <w:color w:val="000000"/>
          <w:sz w:val="21"/>
          <w:szCs w:val="21"/>
        </w:rPr>
        <w:t xml:space="preserve"> de información</w:t>
      </w:r>
      <w:r>
        <w:rPr>
          <w:rFonts w:ascii="Segoe UI" w:hAnsi="Segoe UI" w:cs="Segoe UI"/>
          <w:color w:val="000000"/>
          <w:sz w:val="21"/>
          <w:szCs w:val="21"/>
        </w:rPr>
        <w:t>.</w:t>
      </w:r>
      <w:r w:rsidRPr="00E97371">
        <w:rPr>
          <w:rFonts w:ascii="Segoe UI" w:hAnsi="Segoe UI" w:cs="Segoe UI"/>
          <w:color w:val="000000"/>
          <w:sz w:val="21"/>
          <w:szCs w:val="21"/>
        </w:rPr>
        <w:t xml:space="preserve"> (</w:t>
      </w:r>
      <w:r w:rsidRPr="00B95A32">
        <w:rPr>
          <w:rFonts w:ascii="Segoe UI" w:hAnsi="Segoe UI" w:cs="Segoe UI"/>
          <w:sz w:val="21"/>
          <w:szCs w:val="21"/>
        </w:rPr>
        <w:t xml:space="preserve">Apéndice </w:t>
      </w:r>
      <w:r w:rsidR="00342495" w:rsidRPr="00B95A32">
        <w:rPr>
          <w:rFonts w:ascii="Segoe UI" w:hAnsi="Segoe UI" w:cs="Segoe UI"/>
          <w:sz w:val="21"/>
          <w:szCs w:val="21"/>
        </w:rPr>
        <w:t>3</w:t>
      </w:r>
      <w:r w:rsidRPr="00B95A32">
        <w:rPr>
          <w:rFonts w:ascii="Segoe UI" w:hAnsi="Segoe UI" w:cs="Segoe UI"/>
          <w:sz w:val="21"/>
          <w:szCs w:val="21"/>
        </w:rPr>
        <w:t>. Matriz de evaluación</w:t>
      </w:r>
      <w:r w:rsidRPr="00E97371">
        <w:rPr>
          <w:rFonts w:ascii="Segoe UI" w:hAnsi="Segoe UI" w:cs="Segoe UI"/>
          <w:color w:val="000000"/>
          <w:sz w:val="21"/>
          <w:szCs w:val="21"/>
        </w:rPr>
        <w:t xml:space="preserve">). </w:t>
      </w:r>
      <w:r>
        <w:rPr>
          <w:rFonts w:ascii="Segoe UI" w:hAnsi="Segoe UI" w:cs="Segoe UI"/>
          <w:color w:val="000000"/>
          <w:sz w:val="21"/>
          <w:szCs w:val="21"/>
        </w:rPr>
        <w:t xml:space="preserve">En </w:t>
      </w:r>
      <w:r w:rsidRPr="00E97371">
        <w:rPr>
          <w:rFonts w:ascii="Segoe UI" w:hAnsi="Segoe UI" w:cs="Segoe UI"/>
          <w:color w:val="000000"/>
          <w:sz w:val="21"/>
          <w:szCs w:val="21"/>
        </w:rPr>
        <w:t xml:space="preserve">su construcción se </w:t>
      </w:r>
      <w:r w:rsidRPr="00AA014A">
        <w:rPr>
          <w:rFonts w:ascii="Segoe UI" w:hAnsi="Segoe UI" w:cs="Segoe UI"/>
          <w:sz w:val="21"/>
          <w:szCs w:val="21"/>
        </w:rPr>
        <w:t>consideraron</w:t>
      </w:r>
      <w:r w:rsidRPr="00E97371">
        <w:rPr>
          <w:rFonts w:ascii="Segoe UI" w:hAnsi="Segoe UI" w:cs="Segoe UI"/>
          <w:color w:val="000000"/>
          <w:sz w:val="21"/>
          <w:szCs w:val="21"/>
        </w:rPr>
        <w:t xml:space="preserve"> las </w:t>
      </w:r>
      <w:r>
        <w:rPr>
          <w:rFonts w:ascii="Segoe UI" w:hAnsi="Segoe UI" w:cs="Segoe UI"/>
          <w:color w:val="000000"/>
          <w:sz w:val="21"/>
          <w:szCs w:val="21"/>
        </w:rPr>
        <w:t>7</w:t>
      </w:r>
      <w:r w:rsidRPr="00E97371">
        <w:rPr>
          <w:rFonts w:ascii="Segoe UI" w:hAnsi="Segoe UI" w:cs="Segoe UI"/>
          <w:color w:val="000000"/>
          <w:sz w:val="21"/>
          <w:szCs w:val="21"/>
        </w:rPr>
        <w:t xml:space="preserve"> preguntas </w:t>
      </w:r>
      <w:r>
        <w:rPr>
          <w:rFonts w:ascii="Segoe UI" w:hAnsi="Segoe UI" w:cs="Segoe UI"/>
          <w:color w:val="000000"/>
          <w:sz w:val="21"/>
          <w:szCs w:val="21"/>
        </w:rPr>
        <w:t>presentadas anteriormente, se asociaron a ellas un conjunto de</w:t>
      </w:r>
      <w:r w:rsidRPr="00E97371">
        <w:rPr>
          <w:rFonts w:ascii="Segoe UI" w:hAnsi="Segoe UI" w:cs="Segoe UI"/>
          <w:color w:val="000000"/>
          <w:sz w:val="21"/>
          <w:szCs w:val="21"/>
        </w:rPr>
        <w:t xml:space="preserve"> </w:t>
      </w:r>
      <w:r w:rsidRPr="00E97371">
        <w:rPr>
          <w:rFonts w:ascii="Segoe UI" w:hAnsi="Segoe UI" w:cs="Segoe UI"/>
          <w:color w:val="000000"/>
          <w:sz w:val="21"/>
          <w:szCs w:val="21"/>
        </w:rPr>
        <w:lastRenderedPageBreak/>
        <w:t>sub-</w:t>
      </w:r>
      <w:r w:rsidRPr="00E97371">
        <w:rPr>
          <w:rFonts w:ascii="Segoe UI" w:hAnsi="Segoe UI" w:cs="Segoe UI"/>
          <w:sz w:val="21"/>
          <w:szCs w:val="21"/>
        </w:rPr>
        <w:t>preguntas</w:t>
      </w:r>
      <w:r>
        <w:rPr>
          <w:rFonts w:ascii="Segoe UI" w:hAnsi="Segoe UI" w:cs="Segoe UI"/>
          <w:sz w:val="21"/>
          <w:szCs w:val="21"/>
        </w:rPr>
        <w:t xml:space="preserve">, </w:t>
      </w:r>
      <w:r>
        <w:rPr>
          <w:rFonts w:ascii="Segoe UI" w:hAnsi="Segoe UI" w:cs="Segoe UI"/>
          <w:color w:val="000000"/>
          <w:sz w:val="21"/>
          <w:szCs w:val="21"/>
        </w:rPr>
        <w:t xml:space="preserve">criterios de juicio e indicadores, junto los métodos de recolección y las fuentes primarias y secundarias a consultar (cuadro </w:t>
      </w:r>
      <w:r w:rsidR="00B95A32">
        <w:rPr>
          <w:rFonts w:ascii="Segoe UI" w:hAnsi="Segoe UI" w:cs="Segoe UI"/>
          <w:color w:val="000000"/>
          <w:sz w:val="21"/>
          <w:szCs w:val="21"/>
        </w:rPr>
        <w:t>5</w:t>
      </w:r>
      <w:r>
        <w:rPr>
          <w:rFonts w:ascii="Segoe UI" w:hAnsi="Segoe UI" w:cs="Segoe UI"/>
          <w:color w:val="000000"/>
          <w:sz w:val="21"/>
          <w:szCs w:val="21"/>
        </w:rPr>
        <w:t>).</w:t>
      </w:r>
    </w:p>
    <w:p w14:paraId="4E73E277" w14:textId="546344E8" w:rsidR="00E541B9" w:rsidRDefault="00E541B9" w:rsidP="00E541B9">
      <w:pPr>
        <w:pStyle w:val="Prrafodelista"/>
        <w:spacing w:after="120"/>
        <w:ind w:left="360"/>
        <w:contextualSpacing w:val="0"/>
        <w:jc w:val="both"/>
        <w:rPr>
          <w:rFonts w:ascii="Segoe UI" w:hAnsi="Segoe UI" w:cs="Segoe UI"/>
          <w:color w:val="000000"/>
          <w:sz w:val="21"/>
          <w:szCs w:val="21"/>
        </w:rPr>
      </w:pPr>
      <w:r>
        <w:rPr>
          <w:noProof/>
          <w:lang w:val="es-UY" w:eastAsia="es-UY"/>
        </w:rPr>
        <mc:AlternateContent>
          <mc:Choice Requires="wpg">
            <w:drawing>
              <wp:anchor distT="0" distB="0" distL="114300" distR="114300" simplePos="0" relativeHeight="251645952" behindDoc="0" locked="0" layoutInCell="1" allowOverlap="1" wp14:anchorId="7F5755B7" wp14:editId="7E5FE08A">
                <wp:simplePos x="0" y="0"/>
                <wp:positionH relativeFrom="column">
                  <wp:posOffset>49925</wp:posOffset>
                </wp:positionH>
                <wp:positionV relativeFrom="paragraph">
                  <wp:posOffset>263465</wp:posOffset>
                </wp:positionV>
                <wp:extent cx="5253355" cy="832149"/>
                <wp:effectExtent l="0" t="0" r="23495" b="25400"/>
                <wp:wrapNone/>
                <wp:docPr id="13" name="Grupo 13"/>
                <wp:cNvGraphicFramePr/>
                <a:graphic xmlns:a="http://schemas.openxmlformats.org/drawingml/2006/main">
                  <a:graphicData uri="http://schemas.microsoft.com/office/word/2010/wordprocessingGroup">
                    <wpg:wgp>
                      <wpg:cNvGrpSpPr/>
                      <wpg:grpSpPr>
                        <a:xfrm>
                          <a:off x="0" y="0"/>
                          <a:ext cx="5253355" cy="832149"/>
                          <a:chOff x="0" y="0"/>
                          <a:chExt cx="5253355" cy="832149"/>
                        </a:xfrm>
                      </wpg:grpSpPr>
                      <wps:wsp>
                        <wps:cNvPr id="12" name="Rectángulo: esquinas redondeadas 12"/>
                        <wps:cNvSpPr/>
                        <wps:spPr>
                          <a:xfrm>
                            <a:off x="3053751" y="431321"/>
                            <a:ext cx="862330" cy="400828"/>
                          </a:xfrm>
                          <a:prstGeom prst="roundRect">
                            <a:avLst/>
                          </a:prstGeom>
                          <a:solidFill>
                            <a:srgbClr val="FFF3D1"/>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6D454" w14:textId="77777777" w:rsidR="0008540D" w:rsidRPr="00E541B9" w:rsidRDefault="0008540D" w:rsidP="00E541B9">
                              <w:pPr>
                                <w:spacing w:after="0"/>
                                <w:jc w:val="center"/>
                                <w:rPr>
                                  <w:rFonts w:ascii="Segoe UI" w:hAnsi="Segoe UI" w:cs="Segoe UI"/>
                                  <w:color w:val="000000" w:themeColor="text1"/>
                                  <w:sz w:val="6"/>
                                  <w:szCs w:val="8"/>
                                </w:rPr>
                              </w:pPr>
                              <w:r>
                                <w:rPr>
                                  <w:rFonts w:ascii="Segoe UI" w:hAnsi="Segoe UI" w:cs="Segoe UI"/>
                                  <w:color w:val="000000" w:themeColor="text1"/>
                                  <w:sz w:val="18"/>
                                  <w:szCs w:val="20"/>
                                </w:rPr>
                                <w:t xml:space="preserve"> </w:t>
                              </w:r>
                            </w:p>
                            <w:p w14:paraId="6BCA410A" w14:textId="1E55BE6B" w:rsidR="0008540D" w:rsidRPr="007048FE" w:rsidRDefault="0008540D" w:rsidP="00E541B9">
                              <w:pPr>
                                <w:jc w:val="center"/>
                                <w:rPr>
                                  <w:rFonts w:ascii="Segoe UI" w:hAnsi="Segoe UI" w:cs="Segoe UI"/>
                                  <w:color w:val="000000" w:themeColor="text1"/>
                                  <w:sz w:val="18"/>
                                  <w:szCs w:val="20"/>
                                </w:rPr>
                              </w:pPr>
                              <w:r>
                                <w:rPr>
                                  <w:rFonts w:ascii="Segoe UI" w:hAnsi="Segoe UI" w:cs="Segoe UI"/>
                                  <w:color w:val="000000" w:themeColor="text1"/>
                                  <w:sz w:val="18"/>
                                  <w:szCs w:val="20"/>
                                </w:rPr>
                                <w:t>Indicadores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Grupo 2"/>
                        <wpg:cNvGrpSpPr/>
                        <wpg:grpSpPr>
                          <a:xfrm>
                            <a:off x="0" y="0"/>
                            <a:ext cx="5253355" cy="534670"/>
                            <a:chOff x="146249" y="6824"/>
                            <a:chExt cx="5239191" cy="535436"/>
                          </a:xfrm>
                          <a:solidFill>
                            <a:schemeClr val="bg1">
                              <a:lumMod val="95000"/>
                            </a:schemeClr>
                          </a:solidFill>
                        </wpg:grpSpPr>
                        <wps:wsp>
                          <wps:cNvPr id="3" name="Rectángulo: esquinas redondeadas 3"/>
                          <wps:cNvSpPr/>
                          <wps:spPr>
                            <a:xfrm>
                              <a:off x="4638350" y="9525"/>
                              <a:ext cx="747090" cy="531495"/>
                            </a:xfrm>
                            <a:prstGeom prst="roundRect">
                              <a:avLst/>
                            </a:prstGeom>
                            <a:solidFill>
                              <a:srgbClr val="FFF3D1"/>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965C0" w14:textId="77777777" w:rsidR="0008540D" w:rsidRPr="005B115C" w:rsidRDefault="0008540D" w:rsidP="00E541B9">
                                <w:pPr>
                                  <w:shd w:val="clear" w:color="auto" w:fill="FFF3D1"/>
                                  <w:jc w:val="center"/>
                                  <w:rPr>
                                    <w:color w:val="000000" w:themeColor="text1"/>
                                    <w:lang w:val="es-MX"/>
                                  </w:rPr>
                                </w:pPr>
                                <w:r>
                                  <w:rPr>
                                    <w:rFonts w:ascii="Segoe UI" w:hAnsi="Segoe UI" w:cs="Segoe UI"/>
                                    <w:color w:val="000000" w:themeColor="text1"/>
                                    <w:sz w:val="18"/>
                                    <w:szCs w:val="20"/>
                                    <w:lang w:val="es-MX"/>
                                  </w:rPr>
                                  <w:t>Fuentes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esquinas redondeadas 5"/>
                          <wps:cNvSpPr/>
                          <wps:spPr>
                            <a:xfrm>
                              <a:off x="3989818" y="10681"/>
                              <a:ext cx="776177" cy="531495"/>
                            </a:xfrm>
                            <a:prstGeom prst="roundRect">
                              <a:avLst/>
                            </a:prstGeom>
                            <a:solidFill>
                              <a:srgbClr val="FFF3D1"/>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87E3E5" w14:textId="77777777" w:rsidR="0008540D" w:rsidRPr="00B10F89" w:rsidRDefault="0008540D" w:rsidP="00E541B9">
                                <w:pPr>
                                  <w:shd w:val="clear" w:color="auto" w:fill="FFF3D1"/>
                                  <w:jc w:val="center"/>
                                  <w:rPr>
                                    <w:rFonts w:ascii="Segoe UI" w:hAnsi="Segoe UI" w:cs="Segoe UI"/>
                                    <w:color w:val="000000" w:themeColor="text1"/>
                                    <w:sz w:val="18"/>
                                    <w:szCs w:val="20"/>
                                    <w:lang w:val="es-MX"/>
                                  </w:rPr>
                                </w:pPr>
                                <w:r w:rsidRPr="00B10F89">
                                  <w:rPr>
                                    <w:rFonts w:ascii="Segoe UI" w:hAnsi="Segoe UI" w:cs="Segoe UI"/>
                                    <w:color w:val="000000" w:themeColor="text1"/>
                                    <w:sz w:val="18"/>
                                    <w:szCs w:val="20"/>
                                    <w:lang w:val="es-MX"/>
                                  </w:rPr>
                                  <w:t>Métodos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esquinas redondeadas 7"/>
                          <wps:cNvSpPr/>
                          <wps:spPr>
                            <a:xfrm>
                              <a:off x="3051441" y="9525"/>
                              <a:ext cx="1034903" cy="531495"/>
                            </a:xfrm>
                            <a:prstGeom prst="roundRect">
                              <a:avLst/>
                            </a:prstGeom>
                            <a:solidFill>
                              <a:srgbClr val="FFF3D1"/>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E1CA3" w14:textId="77777777" w:rsidR="0008540D" w:rsidRPr="007048FE" w:rsidRDefault="0008540D" w:rsidP="00E541B9">
                                <w:pPr>
                                  <w:jc w:val="center"/>
                                  <w:rPr>
                                    <w:rFonts w:ascii="Segoe UI" w:hAnsi="Segoe UI" w:cs="Segoe UI"/>
                                    <w:color w:val="000000" w:themeColor="text1"/>
                                    <w:sz w:val="18"/>
                                    <w:szCs w:val="20"/>
                                  </w:rPr>
                                </w:pPr>
                                <w:r>
                                  <w:rPr>
                                    <w:rFonts w:ascii="Segoe UI" w:hAnsi="Segoe UI" w:cs="Segoe UI"/>
                                    <w:color w:val="000000" w:themeColor="text1"/>
                                    <w:sz w:val="18"/>
                                    <w:szCs w:val="20"/>
                                  </w:rPr>
                                  <w:t xml:space="preserve">  </w:t>
                                </w:r>
                                <w:r w:rsidRPr="007048FE">
                                  <w:rPr>
                                    <w:rFonts w:ascii="Segoe UI" w:hAnsi="Segoe UI" w:cs="Segoe UI"/>
                                    <w:color w:val="000000" w:themeColor="text1"/>
                                    <w:sz w:val="18"/>
                                    <w:szCs w:val="20"/>
                                  </w:rPr>
                                  <w:t>Criterios de juicio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esquinas redondeadas 8"/>
                          <wps:cNvSpPr/>
                          <wps:spPr>
                            <a:xfrm>
                              <a:off x="2030819" y="10632"/>
                              <a:ext cx="1180214" cy="531628"/>
                            </a:xfrm>
                            <a:prstGeom prst="roundRect">
                              <a:avLst/>
                            </a:prstGeom>
                            <a:solidFill>
                              <a:srgbClr val="FFF3D1"/>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543BF" w14:textId="77777777" w:rsidR="0008540D" w:rsidRPr="005B115C" w:rsidRDefault="0008540D" w:rsidP="00E541B9">
                                <w:pPr>
                                  <w:jc w:val="center"/>
                                  <w:rPr>
                                    <w:color w:val="000000" w:themeColor="text1"/>
                                  </w:rPr>
                                </w:pPr>
                                <w:r>
                                  <w:rPr>
                                    <w:rFonts w:ascii="Segoe UI" w:hAnsi="Segoe UI" w:cs="Segoe UI"/>
                                    <w:color w:val="000000" w:themeColor="text1"/>
                                    <w:sz w:val="18"/>
                                    <w:szCs w:val="20"/>
                                  </w:rPr>
                                  <w:t xml:space="preserve"> S</w:t>
                                </w:r>
                                <w:r w:rsidRPr="005B115C">
                                  <w:rPr>
                                    <w:rFonts w:ascii="Segoe UI" w:hAnsi="Segoe UI" w:cs="Segoe UI"/>
                                    <w:color w:val="000000" w:themeColor="text1"/>
                                    <w:sz w:val="18"/>
                                    <w:szCs w:val="20"/>
                                  </w:rPr>
                                  <w:t>ub-preguntas de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esquinas redondeadas 9"/>
                          <wps:cNvSpPr/>
                          <wps:spPr>
                            <a:xfrm>
                              <a:off x="1041991" y="10632"/>
                              <a:ext cx="1105786" cy="531495"/>
                            </a:xfrm>
                            <a:prstGeom prst="roundRect">
                              <a:avLst/>
                            </a:prstGeom>
                            <a:solidFill>
                              <a:srgbClr val="FFF3D1"/>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ECA65" w14:textId="77777777" w:rsidR="0008540D" w:rsidRPr="005B115C" w:rsidRDefault="0008540D" w:rsidP="00E541B9">
                                <w:pPr>
                                  <w:jc w:val="center"/>
                                  <w:rPr>
                                    <w:color w:val="000000" w:themeColor="text1"/>
                                  </w:rPr>
                                </w:pPr>
                                <w:r w:rsidRPr="005B115C">
                                  <w:rPr>
                                    <w:rFonts w:ascii="Segoe UI" w:hAnsi="Segoe UI" w:cs="Segoe UI"/>
                                    <w:color w:val="000000" w:themeColor="text1"/>
                                    <w:sz w:val="18"/>
                                    <w:szCs w:val="20"/>
                                  </w:rPr>
                                  <w:t>Pregunta</w:t>
                                </w:r>
                                <w:r>
                                  <w:rPr>
                                    <w:rFonts w:ascii="Segoe UI" w:hAnsi="Segoe UI" w:cs="Segoe UI"/>
                                    <w:color w:val="000000" w:themeColor="text1"/>
                                    <w:sz w:val="18"/>
                                    <w:szCs w:val="20"/>
                                  </w:rPr>
                                  <w:t xml:space="preserve"> de e</w:t>
                                </w:r>
                                <w:r w:rsidRPr="005B115C">
                                  <w:rPr>
                                    <w:rFonts w:ascii="Segoe UI" w:hAnsi="Segoe UI" w:cs="Segoe UI"/>
                                    <w:color w:val="000000" w:themeColor="text1"/>
                                    <w:sz w:val="18"/>
                                    <w:szCs w:val="20"/>
                                  </w:rPr>
                                  <w:t>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esquinas redondeadas 10"/>
                          <wps:cNvSpPr/>
                          <wps:spPr>
                            <a:xfrm>
                              <a:off x="146249" y="6824"/>
                              <a:ext cx="1012222" cy="531495"/>
                            </a:xfrm>
                            <a:prstGeom prst="roundRect">
                              <a:avLst/>
                            </a:prstGeom>
                            <a:solidFill>
                              <a:srgbClr val="FFF3D1"/>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B6782C" w14:textId="77777777" w:rsidR="0008540D" w:rsidRPr="005B115C" w:rsidRDefault="0008540D" w:rsidP="00E541B9">
                                <w:pPr>
                                  <w:shd w:val="clear" w:color="auto" w:fill="FFF3D1"/>
                                  <w:jc w:val="center"/>
                                  <w:rPr>
                                    <w:rFonts w:ascii="Segoe UI" w:hAnsi="Segoe UI" w:cs="Segoe UI"/>
                                    <w:color w:val="000000" w:themeColor="text1"/>
                                    <w:sz w:val="18"/>
                                    <w:szCs w:val="18"/>
                                  </w:rPr>
                                </w:pPr>
                                <w:r w:rsidRPr="005B115C">
                                  <w:rPr>
                                    <w:rFonts w:ascii="Segoe UI" w:hAnsi="Segoe UI" w:cs="Segoe UI"/>
                                    <w:color w:val="000000" w:themeColor="text1"/>
                                    <w:sz w:val="18"/>
                                    <w:szCs w:val="18"/>
                                  </w:rPr>
                                  <w:t>Criterio de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F5755B7" id="Grupo 13" o:spid="_x0000_s1026" style="position:absolute;left:0;text-align:left;margin-left:3.95pt;margin-top:20.75pt;width:413.65pt;height:65.5pt;z-index:251645952" coordsize="52533,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">
                <v:roundrect id="Rectángulo: esquinas redondeadas 12" o:spid="_x0000_s1027" style="position:absolute;left:30537;top:4313;width:8623;height:40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M/VMQA&#10;AADbAAAADwAAAGRycy9kb3ducmV2LnhtbESPQW/CMAyF70j8h8hIu0E6DqMrBDTBkDZxgu0wbqYx&#10;bUXjlCSj5d8TJCRutt77np9ni87U4kLOV5YVvI4SEMS51RUXCn5/1sMUhA/IGmvLpOBKHhbzfm+G&#10;mbYtb+myC4WIIewzVFCG0GRS+rwkg35kG+KoHa0zGOLqCqkdtjHc1HKcJG/SYMXxQokNLUvKT7t/&#10;E2tMWr28/p2/3z/TzSp1e9msD0elXgbdxxREoC48zQ/6S0duDPdf4gB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zP1TEAAAA2wAAAA8AAAAAAAAAAAAAAAAAmAIAAGRycy9k&#10;b3ducmV2LnhtbFBLBQYAAAAABAAEAPUAAACJAwAAAAA=&#10;" fillcolor="#fff3d1" strokecolor="#cfcdcd [2894]" strokeweight="1pt">
                  <v:stroke joinstyle="miter"/>
                  <v:textbox>
                    <w:txbxContent>
                      <w:p w14:paraId="5A76D454" w14:textId="77777777" w:rsidR="0008540D" w:rsidRPr="00E541B9" w:rsidRDefault="0008540D" w:rsidP="00E541B9">
                        <w:pPr>
                          <w:spacing w:after="0"/>
                          <w:jc w:val="center"/>
                          <w:rPr>
                            <w:rFonts w:ascii="Segoe UI" w:hAnsi="Segoe UI" w:cs="Segoe UI"/>
                            <w:color w:val="000000" w:themeColor="text1"/>
                            <w:sz w:val="6"/>
                            <w:szCs w:val="8"/>
                          </w:rPr>
                        </w:pPr>
                        <w:r>
                          <w:rPr>
                            <w:rFonts w:ascii="Segoe UI" w:hAnsi="Segoe UI" w:cs="Segoe UI"/>
                            <w:color w:val="000000" w:themeColor="text1"/>
                            <w:sz w:val="18"/>
                            <w:szCs w:val="20"/>
                          </w:rPr>
                          <w:t xml:space="preserve"> </w:t>
                        </w:r>
                      </w:p>
                      <w:p w14:paraId="6BCA410A" w14:textId="1E55BE6B" w:rsidR="0008540D" w:rsidRPr="007048FE" w:rsidRDefault="0008540D" w:rsidP="00E541B9">
                        <w:pPr>
                          <w:jc w:val="center"/>
                          <w:rPr>
                            <w:rFonts w:ascii="Segoe UI" w:hAnsi="Segoe UI" w:cs="Segoe UI"/>
                            <w:color w:val="000000" w:themeColor="text1"/>
                            <w:sz w:val="18"/>
                            <w:szCs w:val="20"/>
                          </w:rPr>
                        </w:pPr>
                        <w:r>
                          <w:rPr>
                            <w:rFonts w:ascii="Segoe UI" w:hAnsi="Segoe UI" w:cs="Segoe UI"/>
                            <w:color w:val="000000" w:themeColor="text1"/>
                            <w:sz w:val="18"/>
                            <w:szCs w:val="20"/>
                          </w:rPr>
                          <w:t>Indicadores</w:t>
                        </w:r>
                      </w:p>
                    </w:txbxContent>
                  </v:textbox>
                </v:roundrect>
                <v:group id="Grupo 2" o:spid="_x0000_s1028" style="position:absolute;width:52533;height:5346" coordorigin="1462,68" coordsize="52391,5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Rectángulo: esquinas redondeadas 3" o:spid="_x0000_s1029" style="position:absolute;left:46383;top:95;width:7471;height:53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ZsEA&#10;AADaAAAADwAAAGRycy9kb3ducmV2LnhtbERPz2vCMBS+C/sfwhvspukmaNcZZTgFxZN1h+321jzb&#10;sualSzJb/3sjCB4/vt+zRW8acSLna8sKnkcJCOLC6ppLBZ+H9TAF4QOyxsYyKTiTh8X8YTDDTNuO&#10;93TKQyliCPsMFVQhtJmUvqjIoB/ZljhyR+sMhghdKbXDLoabRr4kyUQarDk2VNjSsqLiN/83cca0&#10;08vz19/2dZXuPlL3Ldv1z1Gpp8f+/Q1EoD7cxTf3RisYw/VK9IO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rH2bBAAAA2gAAAA8AAAAAAAAAAAAAAAAAmAIAAGRycy9kb3du&#10;cmV2LnhtbFBLBQYAAAAABAAEAPUAAACGAwAAAAA=&#10;" fillcolor="#fff3d1" strokecolor="#cfcdcd [2894]" strokeweight="1pt">
                    <v:stroke joinstyle="miter"/>
                    <v:textbox>
                      <w:txbxContent>
                        <w:p w14:paraId="35A965C0" w14:textId="77777777" w:rsidR="0008540D" w:rsidRPr="005B115C" w:rsidRDefault="0008540D" w:rsidP="00E541B9">
                          <w:pPr>
                            <w:shd w:val="clear" w:color="auto" w:fill="FFF3D1"/>
                            <w:jc w:val="center"/>
                            <w:rPr>
                              <w:color w:val="000000" w:themeColor="text1"/>
                              <w:lang w:val="es-MX"/>
                            </w:rPr>
                          </w:pPr>
                          <w:r>
                            <w:rPr>
                              <w:rFonts w:ascii="Segoe UI" w:hAnsi="Segoe UI" w:cs="Segoe UI"/>
                              <w:color w:val="000000" w:themeColor="text1"/>
                              <w:sz w:val="18"/>
                              <w:szCs w:val="20"/>
                              <w:lang w:val="es-MX"/>
                            </w:rPr>
                            <w:t>Fuentes</w:t>
                          </w:r>
                        </w:p>
                      </w:txbxContent>
                    </v:textbox>
                  </v:roundrect>
                  <v:roundrect id="Rectángulo: esquinas redondeadas 5" o:spid="_x0000_s1030" style="position:absolute;left:39898;top:106;width:7761;height:53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4iicEA&#10;AADaAAAADwAAAGRycy9kb3ducmV2LnhtbERPz2vCMBS+C/sfwhvspukGatcZZTgFxZN1h+321jzb&#10;sualSzJb/3sjCB4/vt+zRW8acSLna8sKnkcJCOLC6ppLBZ+H9TAF4QOyxsYyKTiTh8X8YTDDTNuO&#10;93TKQyliCPsMFVQhtJmUvqjIoB/ZljhyR+sMhghdKbXDLoabRr4kyUQarDk2VNjSsqLiN/83cca0&#10;08vz19/2dZXuPlL3Ldv1z1Gpp8f+/Q1EoD7cxTf3RisYw/VK9IO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OIonBAAAA2gAAAA8AAAAAAAAAAAAAAAAAmAIAAGRycy9kb3du&#10;cmV2LnhtbFBLBQYAAAAABAAEAPUAAACGAwAAAAA=&#10;" fillcolor="#fff3d1" strokecolor="#cfcdcd [2894]" strokeweight="1pt">
                    <v:stroke joinstyle="miter"/>
                    <v:textbox>
                      <w:txbxContent>
                        <w:p w14:paraId="3087E3E5" w14:textId="77777777" w:rsidR="0008540D" w:rsidRPr="00B10F89" w:rsidRDefault="0008540D" w:rsidP="00E541B9">
                          <w:pPr>
                            <w:shd w:val="clear" w:color="auto" w:fill="FFF3D1"/>
                            <w:jc w:val="center"/>
                            <w:rPr>
                              <w:rFonts w:ascii="Segoe UI" w:hAnsi="Segoe UI" w:cs="Segoe UI"/>
                              <w:color w:val="000000" w:themeColor="text1"/>
                              <w:sz w:val="18"/>
                              <w:szCs w:val="20"/>
                              <w:lang w:val="es-MX"/>
                            </w:rPr>
                          </w:pPr>
                          <w:r w:rsidRPr="00B10F89">
                            <w:rPr>
                              <w:rFonts w:ascii="Segoe UI" w:hAnsi="Segoe UI" w:cs="Segoe UI"/>
                              <w:color w:val="000000" w:themeColor="text1"/>
                              <w:sz w:val="18"/>
                              <w:szCs w:val="20"/>
                              <w:lang w:val="es-MX"/>
                            </w:rPr>
                            <w:t>Métodos</w:t>
                          </w:r>
                        </w:p>
                      </w:txbxContent>
                    </v:textbox>
                  </v:roundrect>
                  <v:roundrect id="Rectángulo: esquinas redondeadas 7" o:spid="_x0000_s1031" style="position:absolute;left:30514;top:95;width:10349;height:53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ZZcAA&#10;AADaAAAADwAAAGRycy9kb3ducmV2LnhtbERPu27CMBTdK/EP1kViK04ZIA0YVPGQiphKO5TtEl+S&#10;iPg62C4Jf4+RKjEenfds0ZlaXMn5yrKCt2ECgji3uuJCwc/35jUF4QOyxtoyKbiRh8W89zLDTNuW&#10;v+i6D4WIIewzVFCG0GRS+rwkg35oG+LInawzGCJ0hdQO2xhuajlKkrE0WHFsKLGhZUn5ef9n4oxJ&#10;q5e338v2fZ3uVqk7yGZzPCk16HcfUxCBuvAU/7s/tYIJPK5EP8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AZZcAAAADaAAAADwAAAAAAAAAAAAAAAACYAgAAZHJzL2Rvd25y&#10;ZXYueG1sUEsFBgAAAAAEAAQA9QAAAIUDAAAAAA==&#10;" fillcolor="#fff3d1" strokecolor="#cfcdcd [2894]" strokeweight="1pt">
                    <v:stroke joinstyle="miter"/>
                    <v:textbox>
                      <w:txbxContent>
                        <w:p w14:paraId="0B0E1CA3" w14:textId="77777777" w:rsidR="0008540D" w:rsidRPr="007048FE" w:rsidRDefault="0008540D" w:rsidP="00E541B9">
                          <w:pPr>
                            <w:jc w:val="center"/>
                            <w:rPr>
                              <w:rFonts w:ascii="Segoe UI" w:hAnsi="Segoe UI" w:cs="Segoe UI"/>
                              <w:color w:val="000000" w:themeColor="text1"/>
                              <w:sz w:val="18"/>
                              <w:szCs w:val="20"/>
                            </w:rPr>
                          </w:pPr>
                          <w:r>
                            <w:rPr>
                              <w:rFonts w:ascii="Segoe UI" w:hAnsi="Segoe UI" w:cs="Segoe UI"/>
                              <w:color w:val="000000" w:themeColor="text1"/>
                              <w:sz w:val="18"/>
                              <w:szCs w:val="20"/>
                            </w:rPr>
                            <w:t xml:space="preserve">  </w:t>
                          </w:r>
                          <w:r w:rsidRPr="007048FE">
                            <w:rPr>
                              <w:rFonts w:ascii="Segoe UI" w:hAnsi="Segoe UI" w:cs="Segoe UI"/>
                              <w:color w:val="000000" w:themeColor="text1"/>
                              <w:sz w:val="18"/>
                              <w:szCs w:val="20"/>
                            </w:rPr>
                            <w:t>Criterios de juicio</w:t>
                          </w:r>
                        </w:p>
                      </w:txbxContent>
                    </v:textbox>
                  </v:roundrect>
                  <v:roundrect id="Rectángulo: esquinas redondeadas 8" o:spid="_x0000_s1032" style="position:absolute;left:20308;top:106;width:11802;height:53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NF8AA&#10;AADaAAAADwAAAGRycy9kb3ducmV2LnhtbERPTU/CQBC9m/gfNmPCTbZ6wFpYiEFJMJ5EDnAbukPb&#10;0J2tuwst/945mHB8ed+zxeBadaEQG88GnsYZKOLS24YrA9uf1WMOKiZki61nMnClCIv5/d0MC+t7&#10;/qbLJlVKQjgWaKBOqSu0jmVNDuPYd8TCHX1wmASGStuAvYS7Vj9n2UQ7bFgaauxoWVN52pydzHjp&#10;7fK6+/18/ci/3vOw193qcDRm9DC8TUElGtJN/O9eWwOyVa6IH/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E+NF8AAAADaAAAADwAAAAAAAAAAAAAAAACYAgAAZHJzL2Rvd25y&#10;ZXYueG1sUEsFBgAAAAAEAAQA9QAAAIUDAAAAAA==&#10;" fillcolor="#fff3d1" strokecolor="#cfcdcd [2894]" strokeweight="1pt">
                    <v:stroke joinstyle="miter"/>
                    <v:textbox>
                      <w:txbxContent>
                        <w:p w14:paraId="75C543BF" w14:textId="77777777" w:rsidR="0008540D" w:rsidRPr="005B115C" w:rsidRDefault="0008540D" w:rsidP="00E541B9">
                          <w:pPr>
                            <w:jc w:val="center"/>
                            <w:rPr>
                              <w:color w:val="000000" w:themeColor="text1"/>
                            </w:rPr>
                          </w:pPr>
                          <w:r>
                            <w:rPr>
                              <w:rFonts w:ascii="Segoe UI" w:hAnsi="Segoe UI" w:cs="Segoe UI"/>
                              <w:color w:val="000000" w:themeColor="text1"/>
                              <w:sz w:val="18"/>
                              <w:szCs w:val="20"/>
                            </w:rPr>
                            <w:t xml:space="preserve"> S</w:t>
                          </w:r>
                          <w:r w:rsidRPr="005B115C">
                            <w:rPr>
                              <w:rFonts w:ascii="Segoe UI" w:hAnsi="Segoe UI" w:cs="Segoe UI"/>
                              <w:color w:val="000000" w:themeColor="text1"/>
                              <w:sz w:val="18"/>
                              <w:szCs w:val="20"/>
                            </w:rPr>
                            <w:t>ub-preguntas de evaluación</w:t>
                          </w:r>
                        </w:p>
                      </w:txbxContent>
                    </v:textbox>
                  </v:roundrect>
                  <v:roundrect id="Rectángulo: esquinas redondeadas 9" o:spid="_x0000_s1033" style="position:absolute;left:10419;top:106;width:11058;height:53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ojMEA&#10;AADaAAAADwAAAGRycy9kb3ducmV2LnhtbERPPW/CMBDdK/U/WFepW3HaoQ0BJ0K0SCCmAgNsR3wk&#10;EfE5tV0S/n2NVInx6X1Pi8G04kLON5YVvI4SEMSl1Q1XCnbbxUsKwgdkja1lUnAlD0X++DDFTNue&#10;v+myCZWIIewzVFCH0GVS+rImg35kO+LInawzGCJ0ldQO+xhuWvmWJO/SYMOxocaO5jWV582viTM+&#10;ej2/7n9W4690/Zm6g+wWx5NSz0/DbAIi0BDu4n/3UisYw+1K9IP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DKIzBAAAA2gAAAA8AAAAAAAAAAAAAAAAAmAIAAGRycy9kb3du&#10;cmV2LnhtbFBLBQYAAAAABAAEAPUAAACGAwAAAAA=&#10;" fillcolor="#fff3d1" strokecolor="#cfcdcd [2894]" strokeweight="1pt">
                    <v:stroke joinstyle="miter"/>
                    <v:textbox>
                      <w:txbxContent>
                        <w:p w14:paraId="3EBECA65" w14:textId="77777777" w:rsidR="0008540D" w:rsidRPr="005B115C" w:rsidRDefault="0008540D" w:rsidP="00E541B9">
                          <w:pPr>
                            <w:jc w:val="center"/>
                            <w:rPr>
                              <w:color w:val="000000" w:themeColor="text1"/>
                            </w:rPr>
                          </w:pPr>
                          <w:r w:rsidRPr="005B115C">
                            <w:rPr>
                              <w:rFonts w:ascii="Segoe UI" w:hAnsi="Segoe UI" w:cs="Segoe UI"/>
                              <w:color w:val="000000" w:themeColor="text1"/>
                              <w:sz w:val="18"/>
                              <w:szCs w:val="20"/>
                            </w:rPr>
                            <w:t>Pregunta</w:t>
                          </w:r>
                          <w:r>
                            <w:rPr>
                              <w:rFonts w:ascii="Segoe UI" w:hAnsi="Segoe UI" w:cs="Segoe UI"/>
                              <w:color w:val="000000" w:themeColor="text1"/>
                              <w:sz w:val="18"/>
                              <w:szCs w:val="20"/>
                            </w:rPr>
                            <w:t xml:space="preserve"> de e</w:t>
                          </w:r>
                          <w:r w:rsidRPr="005B115C">
                            <w:rPr>
                              <w:rFonts w:ascii="Segoe UI" w:hAnsi="Segoe UI" w:cs="Segoe UI"/>
                              <w:color w:val="000000" w:themeColor="text1"/>
                              <w:sz w:val="18"/>
                              <w:szCs w:val="20"/>
                            </w:rPr>
                            <w:t>valuación</w:t>
                          </w:r>
                        </w:p>
                      </w:txbxContent>
                    </v:textbox>
                  </v:roundrect>
                  <v:roundrect id="Rectángulo: esquinas redondeadas 10" o:spid="_x0000_s1034" style="position:absolute;left:1462;top:68;width:10122;height:53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EuMQA&#10;AADbAAAADwAAAGRycy9kb3ducmV2LnhtbESPQW/CMAyF75P2HyJP4jbS7cC6QkATGxLTTmMc4GYa&#10;01Y0TpcEWv79fJjEzU9+3/PzbDG4Vl0oxMazgadxBoq49LbhysD2Z/WYg4oJ2WLrmQxcKcJifn83&#10;w8L6nr/pskmVkhCOBRqoU+oKrWNZk8M49h2x7I4+OEwiQ6VtwF7CXaufs2yiHTYsF2rsaFlTedqc&#10;ndR46e3yuvv9fP3Iv97zsNfd6nA0ZvQwvE1BJRrSzfxPr61w0l5+kQH0/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tBLjEAAAA2wAAAA8AAAAAAAAAAAAAAAAAmAIAAGRycy9k&#10;b3ducmV2LnhtbFBLBQYAAAAABAAEAPUAAACJAwAAAAA=&#10;" fillcolor="#fff3d1" strokecolor="#cfcdcd [2894]" strokeweight="1pt">
                    <v:stroke joinstyle="miter"/>
                    <v:textbox>
                      <w:txbxContent>
                        <w:p w14:paraId="70B6782C" w14:textId="77777777" w:rsidR="0008540D" w:rsidRPr="005B115C" w:rsidRDefault="0008540D" w:rsidP="00E541B9">
                          <w:pPr>
                            <w:shd w:val="clear" w:color="auto" w:fill="FFF3D1"/>
                            <w:jc w:val="center"/>
                            <w:rPr>
                              <w:rFonts w:ascii="Segoe UI" w:hAnsi="Segoe UI" w:cs="Segoe UI"/>
                              <w:color w:val="000000" w:themeColor="text1"/>
                              <w:sz w:val="18"/>
                              <w:szCs w:val="18"/>
                            </w:rPr>
                          </w:pPr>
                          <w:r w:rsidRPr="005B115C">
                            <w:rPr>
                              <w:rFonts w:ascii="Segoe UI" w:hAnsi="Segoe UI" w:cs="Segoe UI"/>
                              <w:color w:val="000000" w:themeColor="text1"/>
                              <w:sz w:val="18"/>
                              <w:szCs w:val="18"/>
                            </w:rPr>
                            <w:t>Criterio de evaluación</w:t>
                          </w:r>
                        </w:p>
                      </w:txbxContent>
                    </v:textbox>
                  </v:roundrect>
                </v:group>
              </v:group>
            </w:pict>
          </mc:Fallback>
        </mc:AlternateContent>
      </w:r>
      <w:r>
        <w:rPr>
          <w:noProof/>
          <w:lang w:val="es-UY" w:eastAsia="es-UY"/>
        </w:rPr>
        <mc:AlternateContent>
          <mc:Choice Requires="wps">
            <w:drawing>
              <wp:anchor distT="0" distB="0" distL="114300" distR="114300" simplePos="0" relativeHeight="251646976" behindDoc="0" locked="0" layoutInCell="1" allowOverlap="1" wp14:anchorId="58702EBC" wp14:editId="3F360B6A">
                <wp:simplePos x="0" y="0"/>
                <wp:positionH relativeFrom="margin">
                  <wp:align>left</wp:align>
                </wp:positionH>
                <wp:positionV relativeFrom="paragraph">
                  <wp:posOffset>4361</wp:posOffset>
                </wp:positionV>
                <wp:extent cx="5633720" cy="172528"/>
                <wp:effectExtent l="0" t="0" r="5080" b="0"/>
                <wp:wrapNone/>
                <wp:docPr id="11" name="Cuadro de texto 11"/>
                <wp:cNvGraphicFramePr/>
                <a:graphic xmlns:a="http://schemas.openxmlformats.org/drawingml/2006/main">
                  <a:graphicData uri="http://schemas.microsoft.com/office/word/2010/wordprocessingShape">
                    <wps:wsp>
                      <wps:cNvSpPr txBox="1"/>
                      <wps:spPr>
                        <a:xfrm>
                          <a:off x="0" y="0"/>
                          <a:ext cx="5633720" cy="172528"/>
                        </a:xfrm>
                        <a:prstGeom prst="rect">
                          <a:avLst/>
                        </a:prstGeom>
                        <a:solidFill>
                          <a:prstClr val="white"/>
                        </a:solidFill>
                        <a:ln>
                          <a:noFill/>
                        </a:ln>
                      </wps:spPr>
                      <wps:txbx>
                        <w:txbxContent>
                          <w:p w14:paraId="77014884" w14:textId="68AB5883" w:rsidR="0008540D" w:rsidRPr="00E541B9" w:rsidRDefault="0008540D" w:rsidP="00E541B9">
                            <w:pPr>
                              <w:pStyle w:val="Descripcin"/>
                              <w:rPr>
                                <w:rFonts w:ascii="Segoe UI" w:hAnsi="Segoe UI" w:cs="Segoe UI"/>
                                <w:b/>
                                <w:bCs/>
                                <w:i w:val="0"/>
                                <w:iCs w:val="0"/>
                                <w:noProof/>
                                <w:color w:val="auto"/>
                                <w:sz w:val="21"/>
                                <w:szCs w:val="21"/>
                              </w:rPr>
                            </w:pPr>
                            <w:bookmarkStart w:id="29" w:name="_Toc154141700"/>
                            <w:r w:rsidRPr="00E541B9">
                              <w:rPr>
                                <w:rFonts w:ascii="Segoe UI" w:hAnsi="Segoe UI" w:cs="Segoe UI"/>
                                <w:b/>
                                <w:bCs/>
                                <w:i w:val="0"/>
                                <w:iCs w:val="0"/>
                                <w:color w:val="auto"/>
                                <w:sz w:val="21"/>
                                <w:szCs w:val="21"/>
                              </w:rPr>
                              <w:t xml:space="preserve">Cuadro </w:t>
                            </w:r>
                            <w:r w:rsidRPr="00E541B9">
                              <w:rPr>
                                <w:rFonts w:ascii="Segoe UI" w:hAnsi="Segoe UI" w:cs="Segoe UI"/>
                                <w:b/>
                                <w:bCs/>
                                <w:i w:val="0"/>
                                <w:iCs w:val="0"/>
                                <w:color w:val="auto"/>
                                <w:sz w:val="21"/>
                                <w:szCs w:val="21"/>
                              </w:rPr>
                              <w:fldChar w:fldCharType="begin"/>
                            </w:r>
                            <w:r w:rsidRPr="00E541B9">
                              <w:rPr>
                                <w:rFonts w:ascii="Segoe UI" w:hAnsi="Segoe UI" w:cs="Segoe UI"/>
                                <w:b/>
                                <w:bCs/>
                                <w:i w:val="0"/>
                                <w:iCs w:val="0"/>
                                <w:color w:val="auto"/>
                                <w:sz w:val="21"/>
                                <w:szCs w:val="21"/>
                              </w:rPr>
                              <w:instrText xml:space="preserve"> SEQ Cuadro \* ARABIC </w:instrText>
                            </w:r>
                            <w:r w:rsidRPr="00E541B9">
                              <w:rPr>
                                <w:rFonts w:ascii="Segoe UI" w:hAnsi="Segoe UI" w:cs="Segoe UI"/>
                                <w:b/>
                                <w:bCs/>
                                <w:i w:val="0"/>
                                <w:iCs w:val="0"/>
                                <w:color w:val="auto"/>
                                <w:sz w:val="21"/>
                                <w:szCs w:val="21"/>
                              </w:rPr>
                              <w:fldChar w:fldCharType="separate"/>
                            </w:r>
                            <w:r>
                              <w:rPr>
                                <w:rFonts w:ascii="Segoe UI" w:hAnsi="Segoe UI" w:cs="Segoe UI"/>
                                <w:b/>
                                <w:bCs/>
                                <w:i w:val="0"/>
                                <w:iCs w:val="0"/>
                                <w:noProof/>
                                <w:color w:val="auto"/>
                                <w:sz w:val="21"/>
                                <w:szCs w:val="21"/>
                              </w:rPr>
                              <w:t>5</w:t>
                            </w:r>
                            <w:r w:rsidRPr="00E541B9">
                              <w:rPr>
                                <w:rFonts w:ascii="Segoe UI" w:hAnsi="Segoe UI" w:cs="Segoe UI"/>
                                <w:b/>
                                <w:bCs/>
                                <w:i w:val="0"/>
                                <w:iCs w:val="0"/>
                                <w:color w:val="auto"/>
                                <w:sz w:val="21"/>
                                <w:szCs w:val="21"/>
                              </w:rPr>
                              <w:fldChar w:fldCharType="end"/>
                            </w:r>
                            <w:r w:rsidRPr="00E541B9">
                              <w:rPr>
                                <w:rFonts w:ascii="Segoe UI" w:hAnsi="Segoe UI" w:cs="Segoe UI"/>
                                <w:b/>
                                <w:bCs/>
                                <w:i w:val="0"/>
                                <w:iCs w:val="0"/>
                                <w:color w:val="auto"/>
                                <w:sz w:val="21"/>
                                <w:szCs w:val="21"/>
                              </w:rPr>
                              <w:t>. Estructura de la matriz de evaluación.</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702EBC" id="_x0000_t202" coordsize="21600,21600" o:spt="202" path="m,l,21600r21600,l21600,xe">
                <v:stroke joinstyle="miter"/>
                <v:path gradientshapeok="t" o:connecttype="rect"/>
              </v:shapetype>
              <v:shape id="Cuadro de texto 11" o:spid="_x0000_s1035" type="#_x0000_t202" style="position:absolute;left:0;text-align:left;margin-left:0;margin-top:.35pt;width:443.6pt;height:13.6pt;z-index:251646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" stroked="f">
                <v:textbox inset="0,0,0,0">
                  <w:txbxContent>
                    <w:p w14:paraId="77014884" w14:textId="68AB5883" w:rsidR="0008540D" w:rsidRPr="00E541B9" w:rsidRDefault="0008540D" w:rsidP="00E541B9">
                      <w:pPr>
                        <w:pStyle w:val="Descripcin"/>
                        <w:rPr>
                          <w:rFonts w:ascii="Segoe UI" w:hAnsi="Segoe UI" w:cs="Segoe UI"/>
                          <w:b/>
                          <w:bCs/>
                          <w:i w:val="0"/>
                          <w:iCs w:val="0"/>
                          <w:noProof/>
                          <w:color w:val="auto"/>
                          <w:sz w:val="21"/>
                          <w:szCs w:val="21"/>
                        </w:rPr>
                      </w:pPr>
                      <w:bookmarkStart w:id="30" w:name="_Toc154141700"/>
                      <w:r w:rsidRPr="00E541B9">
                        <w:rPr>
                          <w:rFonts w:ascii="Segoe UI" w:hAnsi="Segoe UI" w:cs="Segoe UI"/>
                          <w:b/>
                          <w:bCs/>
                          <w:i w:val="0"/>
                          <w:iCs w:val="0"/>
                          <w:color w:val="auto"/>
                          <w:sz w:val="21"/>
                          <w:szCs w:val="21"/>
                        </w:rPr>
                        <w:t xml:space="preserve">Cuadro </w:t>
                      </w:r>
                      <w:r w:rsidRPr="00E541B9">
                        <w:rPr>
                          <w:rFonts w:ascii="Segoe UI" w:hAnsi="Segoe UI" w:cs="Segoe UI"/>
                          <w:b/>
                          <w:bCs/>
                          <w:i w:val="0"/>
                          <w:iCs w:val="0"/>
                          <w:color w:val="auto"/>
                          <w:sz w:val="21"/>
                          <w:szCs w:val="21"/>
                        </w:rPr>
                        <w:fldChar w:fldCharType="begin"/>
                      </w:r>
                      <w:r w:rsidRPr="00E541B9">
                        <w:rPr>
                          <w:rFonts w:ascii="Segoe UI" w:hAnsi="Segoe UI" w:cs="Segoe UI"/>
                          <w:b/>
                          <w:bCs/>
                          <w:i w:val="0"/>
                          <w:iCs w:val="0"/>
                          <w:color w:val="auto"/>
                          <w:sz w:val="21"/>
                          <w:szCs w:val="21"/>
                        </w:rPr>
                        <w:instrText xml:space="preserve"> SEQ Cuadro \* ARABIC </w:instrText>
                      </w:r>
                      <w:r w:rsidRPr="00E541B9">
                        <w:rPr>
                          <w:rFonts w:ascii="Segoe UI" w:hAnsi="Segoe UI" w:cs="Segoe UI"/>
                          <w:b/>
                          <w:bCs/>
                          <w:i w:val="0"/>
                          <w:iCs w:val="0"/>
                          <w:color w:val="auto"/>
                          <w:sz w:val="21"/>
                          <w:szCs w:val="21"/>
                        </w:rPr>
                        <w:fldChar w:fldCharType="separate"/>
                      </w:r>
                      <w:r>
                        <w:rPr>
                          <w:rFonts w:ascii="Segoe UI" w:hAnsi="Segoe UI" w:cs="Segoe UI"/>
                          <w:b/>
                          <w:bCs/>
                          <w:i w:val="0"/>
                          <w:iCs w:val="0"/>
                          <w:noProof/>
                          <w:color w:val="auto"/>
                          <w:sz w:val="21"/>
                          <w:szCs w:val="21"/>
                        </w:rPr>
                        <w:t>5</w:t>
                      </w:r>
                      <w:r w:rsidRPr="00E541B9">
                        <w:rPr>
                          <w:rFonts w:ascii="Segoe UI" w:hAnsi="Segoe UI" w:cs="Segoe UI"/>
                          <w:b/>
                          <w:bCs/>
                          <w:i w:val="0"/>
                          <w:iCs w:val="0"/>
                          <w:color w:val="auto"/>
                          <w:sz w:val="21"/>
                          <w:szCs w:val="21"/>
                        </w:rPr>
                        <w:fldChar w:fldCharType="end"/>
                      </w:r>
                      <w:r w:rsidRPr="00E541B9">
                        <w:rPr>
                          <w:rFonts w:ascii="Segoe UI" w:hAnsi="Segoe UI" w:cs="Segoe UI"/>
                          <w:b/>
                          <w:bCs/>
                          <w:i w:val="0"/>
                          <w:iCs w:val="0"/>
                          <w:color w:val="auto"/>
                          <w:sz w:val="21"/>
                          <w:szCs w:val="21"/>
                        </w:rPr>
                        <w:t>. Estructura de la matriz de evaluación.</w:t>
                      </w:r>
                      <w:bookmarkEnd w:id="30"/>
                    </w:p>
                  </w:txbxContent>
                </v:textbox>
                <w10:wrap anchorx="margin"/>
              </v:shape>
            </w:pict>
          </mc:Fallback>
        </mc:AlternateContent>
      </w:r>
    </w:p>
    <w:p w14:paraId="77F9DFD2" w14:textId="005D1907" w:rsidR="00E541B9" w:rsidRDefault="00E541B9" w:rsidP="00E541B9">
      <w:pPr>
        <w:pStyle w:val="Prrafodelista"/>
        <w:spacing w:after="120"/>
        <w:ind w:left="360"/>
        <w:contextualSpacing w:val="0"/>
        <w:jc w:val="both"/>
        <w:rPr>
          <w:rFonts w:ascii="Segoe UI" w:hAnsi="Segoe UI" w:cs="Segoe UI"/>
          <w:color w:val="000000"/>
          <w:sz w:val="21"/>
          <w:szCs w:val="21"/>
        </w:rPr>
      </w:pPr>
    </w:p>
    <w:p w14:paraId="208312C3" w14:textId="221F88D7" w:rsidR="00E541B9" w:rsidRDefault="00E541B9" w:rsidP="00E541B9">
      <w:pPr>
        <w:pStyle w:val="Prrafodelista"/>
        <w:spacing w:after="120"/>
        <w:ind w:left="360"/>
        <w:contextualSpacing w:val="0"/>
        <w:jc w:val="both"/>
        <w:rPr>
          <w:rFonts w:ascii="Segoe UI" w:hAnsi="Segoe UI" w:cs="Segoe UI"/>
          <w:color w:val="000000"/>
          <w:sz w:val="21"/>
          <w:szCs w:val="21"/>
        </w:rPr>
      </w:pPr>
    </w:p>
    <w:p w14:paraId="7009BF7E" w14:textId="7C3EF904" w:rsidR="00E541B9" w:rsidRDefault="00E541B9" w:rsidP="00E541B9">
      <w:pPr>
        <w:pStyle w:val="Prrafodelista"/>
        <w:spacing w:after="120"/>
        <w:ind w:left="360"/>
        <w:contextualSpacing w:val="0"/>
        <w:jc w:val="both"/>
        <w:rPr>
          <w:rFonts w:ascii="Segoe UI" w:hAnsi="Segoe UI" w:cs="Segoe UI"/>
          <w:color w:val="000000"/>
          <w:sz w:val="21"/>
          <w:szCs w:val="21"/>
        </w:rPr>
      </w:pPr>
    </w:p>
    <w:p w14:paraId="5C91D416" w14:textId="77777777" w:rsidR="00E541B9" w:rsidRPr="00E97371" w:rsidRDefault="00E541B9" w:rsidP="00E541B9">
      <w:pPr>
        <w:pStyle w:val="Prrafodelista"/>
        <w:spacing w:after="120"/>
        <w:ind w:left="360"/>
        <w:contextualSpacing w:val="0"/>
        <w:jc w:val="both"/>
        <w:rPr>
          <w:rFonts w:ascii="Segoe UI" w:hAnsi="Segoe UI" w:cs="Segoe UI"/>
          <w:color w:val="000000"/>
          <w:sz w:val="21"/>
          <w:szCs w:val="21"/>
        </w:rPr>
      </w:pPr>
    </w:p>
    <w:p w14:paraId="5814FF13" w14:textId="32F68DEA" w:rsidR="00533C0E" w:rsidRPr="00867C09" w:rsidRDefault="00867C09" w:rsidP="00867C09">
      <w:pPr>
        <w:pStyle w:val="Ttulo1"/>
        <w:spacing w:before="0" w:after="120"/>
        <w:rPr>
          <w:rFonts w:ascii="Segoe UI" w:hAnsi="Segoe UI" w:cs="Segoe UI"/>
          <w:b/>
          <w:bCs/>
          <w:color w:val="auto"/>
          <w:sz w:val="24"/>
          <w:szCs w:val="24"/>
          <w:lang w:val="es-MX"/>
        </w:rPr>
      </w:pPr>
      <w:bookmarkStart w:id="30" w:name="_Toc154141558"/>
      <w:r w:rsidRPr="00867C09">
        <w:rPr>
          <w:rFonts w:ascii="Segoe UI" w:hAnsi="Segoe UI" w:cs="Segoe UI"/>
          <w:b/>
          <w:bCs/>
          <w:color w:val="auto"/>
          <w:sz w:val="24"/>
          <w:szCs w:val="24"/>
          <w:lang w:val="es-MX"/>
        </w:rPr>
        <w:t>2.</w:t>
      </w:r>
      <w:r w:rsidR="00E541B9">
        <w:rPr>
          <w:rFonts w:ascii="Segoe UI" w:hAnsi="Segoe UI" w:cs="Segoe UI"/>
          <w:b/>
          <w:bCs/>
          <w:color w:val="auto"/>
          <w:sz w:val="24"/>
          <w:szCs w:val="24"/>
          <w:lang w:val="es-MX"/>
        </w:rPr>
        <w:t>6</w:t>
      </w:r>
      <w:r w:rsidRPr="00867C09">
        <w:rPr>
          <w:rFonts w:ascii="Segoe UI" w:hAnsi="Segoe UI" w:cs="Segoe UI"/>
          <w:b/>
          <w:bCs/>
          <w:color w:val="auto"/>
          <w:sz w:val="24"/>
          <w:szCs w:val="24"/>
          <w:lang w:val="es-MX"/>
        </w:rPr>
        <w:t xml:space="preserve"> </w:t>
      </w:r>
      <w:r w:rsidR="00533C0E" w:rsidRPr="00867C09">
        <w:rPr>
          <w:rFonts w:ascii="Segoe UI" w:hAnsi="Segoe UI" w:cs="Segoe UI"/>
          <w:b/>
          <w:bCs/>
          <w:color w:val="auto"/>
          <w:sz w:val="24"/>
          <w:szCs w:val="24"/>
          <w:lang w:val="es-MX"/>
        </w:rPr>
        <w:t>Análisis de información</w:t>
      </w:r>
      <w:bookmarkEnd w:id="30"/>
    </w:p>
    <w:p w14:paraId="46954555" w14:textId="4917E6C2" w:rsidR="00533C0E" w:rsidRPr="00533C0E" w:rsidRDefault="00533C0E" w:rsidP="00A5466B">
      <w:pPr>
        <w:pStyle w:val="Prrafodelista"/>
        <w:numPr>
          <w:ilvl w:val="1"/>
          <w:numId w:val="6"/>
        </w:numPr>
        <w:spacing w:after="120"/>
        <w:ind w:left="0" w:hanging="426"/>
        <w:contextualSpacing w:val="0"/>
        <w:jc w:val="both"/>
        <w:rPr>
          <w:rFonts w:ascii="Segoe UI" w:hAnsi="Segoe UI" w:cs="Segoe UI"/>
          <w:sz w:val="21"/>
          <w:szCs w:val="21"/>
          <w:lang w:val="es-MX"/>
        </w:rPr>
      </w:pPr>
      <w:r w:rsidRPr="00091C51">
        <w:rPr>
          <w:rFonts w:ascii="Segoe UI" w:hAnsi="Segoe UI" w:cs="Segoe UI"/>
          <w:sz w:val="21"/>
          <w:szCs w:val="21"/>
        </w:rPr>
        <w:t>Los</w:t>
      </w:r>
      <w:r w:rsidRPr="00533C0E">
        <w:rPr>
          <w:rFonts w:ascii="Segoe UI" w:hAnsi="Segoe UI" w:cs="Segoe UI"/>
          <w:sz w:val="21"/>
          <w:szCs w:val="21"/>
          <w:lang w:val="es-MX"/>
        </w:rPr>
        <w:t xml:space="preserve"> </w:t>
      </w:r>
      <w:r w:rsidRPr="00AA014A">
        <w:rPr>
          <w:rFonts w:ascii="Segoe UI" w:hAnsi="Segoe UI" w:cs="Segoe UI"/>
          <w:sz w:val="21"/>
          <w:szCs w:val="21"/>
        </w:rPr>
        <w:t>antecedentes</w:t>
      </w:r>
      <w:r w:rsidRPr="00533C0E">
        <w:rPr>
          <w:rFonts w:ascii="Segoe UI" w:hAnsi="Segoe UI" w:cs="Segoe UI"/>
          <w:sz w:val="21"/>
          <w:szCs w:val="21"/>
          <w:lang w:val="es-MX"/>
        </w:rPr>
        <w:t xml:space="preserve"> recolectados desde las distintas técnicas y fuentes </w:t>
      </w:r>
      <w:r w:rsidR="009C441D">
        <w:rPr>
          <w:rFonts w:ascii="Segoe UI" w:hAnsi="Segoe UI" w:cs="Segoe UI"/>
          <w:sz w:val="21"/>
          <w:szCs w:val="21"/>
          <w:lang w:val="es-MX"/>
        </w:rPr>
        <w:t>fueron</w:t>
      </w:r>
      <w:r w:rsidRPr="00533C0E">
        <w:rPr>
          <w:rFonts w:ascii="Segoe UI" w:hAnsi="Segoe UI" w:cs="Segoe UI"/>
          <w:sz w:val="21"/>
          <w:szCs w:val="21"/>
          <w:lang w:val="es-MX"/>
        </w:rPr>
        <w:t xml:space="preserve"> </w:t>
      </w:r>
      <w:r w:rsidRPr="00CA71EB">
        <w:rPr>
          <w:rFonts w:ascii="Segoe UI" w:hAnsi="Segoe UI" w:cs="Segoe UI"/>
          <w:sz w:val="21"/>
          <w:szCs w:val="21"/>
          <w:lang w:val="es-MX"/>
        </w:rPr>
        <w:t>sistematizados</w:t>
      </w:r>
      <w:r w:rsidRPr="00533C0E">
        <w:rPr>
          <w:rFonts w:ascii="Segoe UI" w:hAnsi="Segoe UI" w:cs="Segoe UI"/>
          <w:sz w:val="21"/>
          <w:szCs w:val="21"/>
          <w:lang w:val="es-MX"/>
        </w:rPr>
        <w:t xml:space="preserve"> por sub-</w:t>
      </w:r>
      <w:r w:rsidRPr="00AA014A">
        <w:rPr>
          <w:rFonts w:ascii="Segoe UI" w:hAnsi="Segoe UI" w:cs="Segoe UI"/>
          <w:sz w:val="21"/>
          <w:szCs w:val="21"/>
        </w:rPr>
        <w:t>preguntas</w:t>
      </w:r>
      <w:r w:rsidRPr="00533C0E">
        <w:rPr>
          <w:rFonts w:ascii="Segoe UI" w:hAnsi="Segoe UI" w:cs="Segoe UI"/>
          <w:sz w:val="21"/>
          <w:szCs w:val="21"/>
          <w:lang w:val="es-MX"/>
        </w:rPr>
        <w:t xml:space="preserve"> de evaluación. </w:t>
      </w:r>
      <w:r w:rsidR="009C441D">
        <w:rPr>
          <w:rFonts w:ascii="Segoe UI" w:hAnsi="Segoe UI" w:cs="Segoe UI"/>
          <w:sz w:val="21"/>
          <w:szCs w:val="21"/>
          <w:lang w:val="es-MX"/>
        </w:rPr>
        <w:t>Esta</w:t>
      </w:r>
      <w:r w:rsidRPr="00533C0E">
        <w:rPr>
          <w:rFonts w:ascii="Segoe UI" w:hAnsi="Segoe UI" w:cs="Segoe UI"/>
          <w:sz w:val="21"/>
          <w:szCs w:val="21"/>
          <w:lang w:val="es-MX"/>
        </w:rPr>
        <w:t xml:space="preserve"> información </w:t>
      </w:r>
      <w:r w:rsidR="009C441D">
        <w:rPr>
          <w:rFonts w:ascii="Segoe UI" w:hAnsi="Segoe UI" w:cs="Segoe UI"/>
          <w:sz w:val="21"/>
          <w:szCs w:val="21"/>
          <w:lang w:val="es-MX"/>
        </w:rPr>
        <w:t>ha sido</w:t>
      </w:r>
      <w:r w:rsidRPr="00533C0E">
        <w:rPr>
          <w:rFonts w:ascii="Segoe UI" w:hAnsi="Segoe UI" w:cs="Segoe UI"/>
          <w:sz w:val="21"/>
          <w:szCs w:val="21"/>
          <w:lang w:val="es-MX"/>
        </w:rPr>
        <w:t xml:space="preserve"> depurada considerando subcategorías analíticas construidas en función de los indicadores y criterios de juicio evaluativos plasmados en la matriz de evaluación. </w:t>
      </w:r>
    </w:p>
    <w:p w14:paraId="2FC8B784" w14:textId="3251695B" w:rsidR="00CA71EB" w:rsidRDefault="00533C0E" w:rsidP="00A5466B">
      <w:pPr>
        <w:pStyle w:val="Prrafodelista"/>
        <w:numPr>
          <w:ilvl w:val="1"/>
          <w:numId w:val="6"/>
        </w:numPr>
        <w:spacing w:after="120"/>
        <w:ind w:left="0" w:hanging="426"/>
        <w:contextualSpacing w:val="0"/>
        <w:jc w:val="both"/>
        <w:rPr>
          <w:rFonts w:ascii="Segoe UI" w:hAnsi="Segoe UI" w:cs="Segoe UI"/>
          <w:sz w:val="21"/>
          <w:szCs w:val="21"/>
          <w:lang w:val="es-MX"/>
        </w:rPr>
      </w:pPr>
      <w:r w:rsidRPr="00533C0E">
        <w:rPr>
          <w:rFonts w:ascii="Segoe UI" w:hAnsi="Segoe UI" w:cs="Segoe UI"/>
          <w:sz w:val="21"/>
          <w:szCs w:val="21"/>
          <w:lang w:val="es-MX"/>
        </w:rPr>
        <w:t>Con la finalidad de identificar tendencias de los antecedentes obtenidos</w:t>
      </w:r>
      <w:r>
        <w:rPr>
          <w:rFonts w:ascii="Segoe UI" w:hAnsi="Segoe UI" w:cs="Segoe UI"/>
          <w:sz w:val="21"/>
          <w:szCs w:val="21"/>
          <w:lang w:val="es-MX"/>
        </w:rPr>
        <w:t xml:space="preserve">, </w:t>
      </w:r>
      <w:r w:rsidRPr="00533C0E">
        <w:rPr>
          <w:rFonts w:ascii="Segoe UI" w:hAnsi="Segoe UI" w:cs="Segoe UI"/>
          <w:sz w:val="21"/>
          <w:szCs w:val="21"/>
          <w:lang w:val="es-MX"/>
        </w:rPr>
        <w:t xml:space="preserve">mitigar sesgos, </w:t>
      </w:r>
      <w:r w:rsidRPr="00091C51">
        <w:rPr>
          <w:rFonts w:ascii="Segoe UI" w:hAnsi="Segoe UI" w:cs="Segoe UI"/>
          <w:sz w:val="21"/>
          <w:szCs w:val="21"/>
        </w:rPr>
        <w:t>obtener</w:t>
      </w:r>
      <w:r w:rsidRPr="00533C0E">
        <w:rPr>
          <w:rFonts w:ascii="Segoe UI" w:hAnsi="Segoe UI" w:cs="Segoe UI"/>
          <w:sz w:val="21"/>
          <w:szCs w:val="21"/>
          <w:lang w:val="es-MX"/>
        </w:rPr>
        <w:t xml:space="preserve"> hallazgos lo suficientemente contrastados </w:t>
      </w:r>
      <w:r>
        <w:rPr>
          <w:rFonts w:ascii="Segoe UI" w:hAnsi="Segoe UI" w:cs="Segoe UI"/>
          <w:sz w:val="21"/>
          <w:szCs w:val="21"/>
          <w:lang w:val="es-MX"/>
        </w:rPr>
        <w:t xml:space="preserve">y </w:t>
      </w:r>
      <w:r w:rsidRPr="00533C0E">
        <w:rPr>
          <w:rFonts w:ascii="Segoe UI" w:hAnsi="Segoe UI" w:cs="Segoe UI"/>
          <w:sz w:val="21"/>
          <w:szCs w:val="21"/>
          <w:lang w:val="es-MX"/>
        </w:rPr>
        <w:t>verifica</w:t>
      </w:r>
      <w:r>
        <w:rPr>
          <w:rFonts w:ascii="Segoe UI" w:hAnsi="Segoe UI" w:cs="Segoe UI"/>
          <w:sz w:val="21"/>
          <w:szCs w:val="21"/>
          <w:lang w:val="es-MX"/>
        </w:rPr>
        <w:t>r</w:t>
      </w:r>
      <w:r w:rsidRPr="00533C0E">
        <w:rPr>
          <w:rFonts w:ascii="Segoe UI" w:hAnsi="Segoe UI" w:cs="Segoe UI"/>
          <w:sz w:val="21"/>
          <w:szCs w:val="21"/>
          <w:lang w:val="es-MX"/>
        </w:rPr>
        <w:t xml:space="preserve"> las </w:t>
      </w:r>
      <w:r>
        <w:rPr>
          <w:rFonts w:ascii="Segoe UI" w:hAnsi="Segoe UI" w:cs="Segoe UI"/>
          <w:sz w:val="21"/>
          <w:szCs w:val="21"/>
          <w:lang w:val="es-MX"/>
        </w:rPr>
        <w:t>conclusiones,</w:t>
      </w:r>
      <w:r w:rsidRPr="00533C0E">
        <w:rPr>
          <w:rFonts w:ascii="Segoe UI" w:hAnsi="Segoe UI" w:cs="Segoe UI"/>
          <w:sz w:val="21"/>
          <w:szCs w:val="21"/>
          <w:lang w:val="es-MX"/>
        </w:rPr>
        <w:t xml:space="preserve"> se efectu</w:t>
      </w:r>
      <w:r w:rsidR="009C441D">
        <w:rPr>
          <w:rFonts w:ascii="Segoe UI" w:hAnsi="Segoe UI" w:cs="Segoe UI"/>
          <w:sz w:val="21"/>
          <w:szCs w:val="21"/>
          <w:lang w:val="es-MX"/>
        </w:rPr>
        <w:t>ó</w:t>
      </w:r>
      <w:r w:rsidRPr="00533C0E">
        <w:rPr>
          <w:rFonts w:ascii="Segoe UI" w:hAnsi="Segoe UI" w:cs="Segoe UI"/>
          <w:sz w:val="21"/>
          <w:szCs w:val="21"/>
          <w:lang w:val="es-MX"/>
        </w:rPr>
        <w:t xml:space="preserve"> una </w:t>
      </w:r>
      <w:r w:rsidRPr="00AA014A">
        <w:rPr>
          <w:rFonts w:ascii="Segoe UI" w:hAnsi="Segoe UI" w:cs="Segoe UI"/>
          <w:sz w:val="21"/>
          <w:szCs w:val="21"/>
        </w:rPr>
        <w:t>triangulación</w:t>
      </w:r>
      <w:r w:rsidRPr="00533C0E">
        <w:rPr>
          <w:rFonts w:ascii="Segoe UI" w:hAnsi="Segoe UI" w:cs="Segoe UI"/>
          <w:sz w:val="21"/>
          <w:szCs w:val="21"/>
          <w:lang w:val="es-MX"/>
        </w:rPr>
        <w:t xml:space="preserve"> metodológica y de fuentes de información</w:t>
      </w:r>
      <w:r w:rsidR="00CA71EB">
        <w:rPr>
          <w:rFonts w:ascii="Segoe UI" w:hAnsi="Segoe UI" w:cs="Segoe UI"/>
          <w:sz w:val="21"/>
          <w:szCs w:val="21"/>
          <w:lang w:val="es-MX"/>
        </w:rPr>
        <w:t xml:space="preserve"> y se </w:t>
      </w:r>
      <w:r w:rsidR="00CA71EB" w:rsidRPr="00533C0E">
        <w:rPr>
          <w:rFonts w:ascii="Segoe UI" w:hAnsi="Segoe UI" w:cs="Segoe UI"/>
          <w:sz w:val="21"/>
          <w:szCs w:val="21"/>
          <w:lang w:val="es-MX"/>
        </w:rPr>
        <w:t>contrastar</w:t>
      </w:r>
      <w:r w:rsidR="009C441D">
        <w:rPr>
          <w:rFonts w:ascii="Segoe UI" w:hAnsi="Segoe UI" w:cs="Segoe UI"/>
          <w:sz w:val="21"/>
          <w:szCs w:val="21"/>
          <w:lang w:val="es-MX"/>
        </w:rPr>
        <w:t>on</w:t>
      </w:r>
      <w:r w:rsidRPr="00533C0E">
        <w:rPr>
          <w:rFonts w:ascii="Segoe UI" w:hAnsi="Segoe UI" w:cs="Segoe UI"/>
          <w:sz w:val="21"/>
          <w:szCs w:val="21"/>
          <w:lang w:val="es-MX"/>
        </w:rPr>
        <w:t xml:space="preserve"> los </w:t>
      </w:r>
      <w:r w:rsidR="00CA71EB">
        <w:rPr>
          <w:rFonts w:ascii="Segoe UI" w:hAnsi="Segoe UI" w:cs="Segoe UI"/>
          <w:sz w:val="21"/>
          <w:szCs w:val="21"/>
          <w:lang w:val="es-MX"/>
        </w:rPr>
        <w:t>resultados</w:t>
      </w:r>
      <w:r w:rsidRPr="00533C0E">
        <w:rPr>
          <w:rFonts w:ascii="Segoe UI" w:hAnsi="Segoe UI" w:cs="Segoe UI"/>
          <w:sz w:val="21"/>
          <w:szCs w:val="21"/>
          <w:lang w:val="es-MX"/>
        </w:rPr>
        <w:t xml:space="preserve"> </w:t>
      </w:r>
      <w:r w:rsidR="00CA71EB">
        <w:rPr>
          <w:rFonts w:ascii="Segoe UI" w:hAnsi="Segoe UI" w:cs="Segoe UI"/>
          <w:sz w:val="21"/>
          <w:szCs w:val="21"/>
          <w:lang w:val="es-MX"/>
        </w:rPr>
        <w:t>con</w:t>
      </w:r>
      <w:r w:rsidRPr="00533C0E">
        <w:rPr>
          <w:rFonts w:ascii="Segoe UI" w:hAnsi="Segoe UI" w:cs="Segoe UI"/>
          <w:sz w:val="21"/>
          <w:szCs w:val="21"/>
          <w:lang w:val="es-MX"/>
        </w:rPr>
        <w:t xml:space="preserve"> el equipo del Programa</w:t>
      </w:r>
      <w:r>
        <w:rPr>
          <w:rFonts w:ascii="Segoe UI" w:hAnsi="Segoe UI" w:cs="Segoe UI"/>
          <w:sz w:val="21"/>
          <w:szCs w:val="21"/>
          <w:lang w:val="es-MX"/>
        </w:rPr>
        <w:t xml:space="preserve">. </w:t>
      </w:r>
      <w:r w:rsidRPr="00533C0E">
        <w:rPr>
          <w:rFonts w:ascii="Segoe UI" w:hAnsi="Segoe UI" w:cs="Segoe UI"/>
          <w:sz w:val="21"/>
          <w:szCs w:val="21"/>
          <w:lang w:val="es-MX"/>
        </w:rPr>
        <w:t xml:space="preserve"> </w:t>
      </w:r>
    </w:p>
    <w:p w14:paraId="39862AD2" w14:textId="77777777" w:rsidR="00AB4779" w:rsidRDefault="00AB4779" w:rsidP="00EF702F">
      <w:pPr>
        <w:pStyle w:val="Ttulo1"/>
        <w:spacing w:before="0" w:after="120"/>
        <w:rPr>
          <w:rFonts w:ascii="Segoe UI" w:hAnsi="Segoe UI" w:cs="Segoe UI"/>
          <w:b/>
          <w:bCs/>
          <w:color w:val="auto"/>
          <w:sz w:val="28"/>
          <w:szCs w:val="28"/>
          <w:lang w:val="es-MX"/>
        </w:rPr>
        <w:sectPr w:rsidR="00AB4779" w:rsidSect="001F4CCE">
          <w:pgSz w:w="11906" w:h="16838" w:code="9"/>
          <w:pgMar w:top="1417" w:right="1701" w:bottom="1417" w:left="1701" w:header="708" w:footer="708" w:gutter="0"/>
          <w:cols w:space="708"/>
          <w:docGrid w:linePitch="360"/>
        </w:sectPr>
      </w:pPr>
    </w:p>
    <w:p w14:paraId="71FE6669" w14:textId="43F4D2A8" w:rsidR="00EF702F" w:rsidRDefault="00867C09" w:rsidP="00D56AF6">
      <w:pPr>
        <w:pStyle w:val="Ttulo1"/>
        <w:spacing w:before="0" w:after="120"/>
        <w:ind w:left="284"/>
        <w:rPr>
          <w:rFonts w:ascii="Segoe UI" w:hAnsi="Segoe UI" w:cs="Segoe UI"/>
          <w:b/>
          <w:bCs/>
          <w:color w:val="auto"/>
          <w:sz w:val="28"/>
          <w:szCs w:val="28"/>
          <w:lang w:val="es-MX"/>
        </w:rPr>
      </w:pPr>
      <w:bookmarkStart w:id="31" w:name="_Toc154141559"/>
      <w:r>
        <w:rPr>
          <w:rFonts w:ascii="Segoe UI" w:hAnsi="Segoe UI" w:cs="Segoe UI"/>
          <w:b/>
          <w:bCs/>
          <w:color w:val="auto"/>
          <w:sz w:val="28"/>
          <w:szCs w:val="28"/>
          <w:lang w:val="es-MX"/>
        </w:rPr>
        <w:lastRenderedPageBreak/>
        <w:t>3</w:t>
      </w:r>
      <w:r w:rsidR="00EF702F" w:rsidRPr="002E2071">
        <w:rPr>
          <w:rFonts w:ascii="Segoe UI" w:hAnsi="Segoe UI" w:cs="Segoe UI"/>
          <w:b/>
          <w:bCs/>
          <w:color w:val="auto"/>
          <w:sz w:val="28"/>
          <w:szCs w:val="28"/>
          <w:lang w:val="es-MX"/>
        </w:rPr>
        <w:t xml:space="preserve">. </w:t>
      </w:r>
      <w:r w:rsidR="00EF702F">
        <w:rPr>
          <w:rFonts w:ascii="Segoe UI" w:hAnsi="Segoe UI" w:cs="Segoe UI"/>
          <w:b/>
          <w:bCs/>
          <w:color w:val="auto"/>
          <w:sz w:val="28"/>
          <w:szCs w:val="28"/>
          <w:lang w:val="es-MX"/>
        </w:rPr>
        <w:t xml:space="preserve"> </w:t>
      </w:r>
      <w:r w:rsidR="00AF35EB">
        <w:rPr>
          <w:rFonts w:ascii="Segoe UI" w:hAnsi="Segoe UI" w:cs="Segoe UI"/>
          <w:b/>
          <w:bCs/>
          <w:color w:val="auto"/>
          <w:sz w:val="28"/>
          <w:szCs w:val="28"/>
          <w:lang w:val="es-MX"/>
        </w:rPr>
        <w:t>RESULTADOS DE LA EVALUACIÓN</w:t>
      </w:r>
      <w:bookmarkEnd w:id="31"/>
      <w:r w:rsidR="00AF35EB">
        <w:rPr>
          <w:rFonts w:ascii="Segoe UI" w:hAnsi="Segoe UI" w:cs="Segoe UI"/>
          <w:b/>
          <w:bCs/>
          <w:color w:val="auto"/>
          <w:sz w:val="28"/>
          <w:szCs w:val="28"/>
          <w:lang w:val="es-MX"/>
        </w:rPr>
        <w:t xml:space="preserve"> </w:t>
      </w:r>
      <w:r w:rsidR="00AA014A" w:rsidRPr="002E2071">
        <w:rPr>
          <w:rFonts w:ascii="Segoe UI" w:hAnsi="Segoe UI" w:cs="Segoe UI"/>
          <w:b/>
          <w:bCs/>
          <w:color w:val="auto"/>
          <w:sz w:val="28"/>
          <w:szCs w:val="28"/>
          <w:lang w:val="es-MX"/>
        </w:rPr>
        <w:t xml:space="preserve"> </w:t>
      </w:r>
    </w:p>
    <w:p w14:paraId="7B22B598" w14:textId="6FFF9CBC" w:rsidR="00CE7C92" w:rsidRPr="000246A8" w:rsidRDefault="00AA014A" w:rsidP="00D56AF6">
      <w:pPr>
        <w:pStyle w:val="Ttulo1"/>
        <w:spacing w:before="0" w:after="120"/>
        <w:ind w:left="284"/>
        <w:rPr>
          <w:rFonts w:ascii="Segoe UI" w:hAnsi="Segoe UI" w:cs="Segoe UI"/>
          <w:b/>
          <w:bCs/>
          <w:color w:val="auto"/>
          <w:sz w:val="28"/>
          <w:szCs w:val="28"/>
          <w:lang w:val="es-MX"/>
        </w:rPr>
      </w:pPr>
      <w:bookmarkStart w:id="32" w:name="_Toc154141560"/>
      <w:r w:rsidRPr="000246A8">
        <w:rPr>
          <w:rFonts w:ascii="Segoe UI" w:hAnsi="Segoe UI" w:cs="Segoe UI"/>
          <w:b/>
          <w:bCs/>
          <w:color w:val="auto"/>
          <w:sz w:val="28"/>
          <w:szCs w:val="28"/>
          <w:lang w:val="es-MX"/>
        </w:rPr>
        <w:t xml:space="preserve">3.1 </w:t>
      </w:r>
      <w:r w:rsidR="00AF35EB" w:rsidRPr="000246A8">
        <w:rPr>
          <w:rFonts w:ascii="Segoe UI" w:hAnsi="Segoe UI" w:cs="Segoe UI"/>
          <w:b/>
          <w:bCs/>
          <w:color w:val="auto"/>
          <w:sz w:val="28"/>
          <w:szCs w:val="28"/>
          <w:lang w:val="es-MX"/>
        </w:rPr>
        <w:t>Relevancia</w:t>
      </w:r>
      <w:bookmarkEnd w:id="32"/>
      <w:r w:rsidR="00AF35EB" w:rsidRPr="000246A8">
        <w:rPr>
          <w:rFonts w:ascii="Segoe UI" w:hAnsi="Segoe UI" w:cs="Segoe UI"/>
          <w:b/>
          <w:bCs/>
          <w:color w:val="auto"/>
          <w:sz w:val="28"/>
          <w:szCs w:val="28"/>
          <w:lang w:val="es-MX"/>
        </w:rPr>
        <w:t xml:space="preserve"> </w:t>
      </w:r>
    </w:p>
    <w:tbl>
      <w:tblPr>
        <w:tblStyle w:val="Tablaconcuadrcula"/>
        <w:tblW w:w="0" w:type="auto"/>
        <w:tblInd w:w="284" w:type="dxa"/>
        <w:shd w:val="clear" w:color="auto" w:fill="FFFFFF" w:themeFill="background1"/>
        <w:tblLook w:val="04A0" w:firstRow="1" w:lastRow="0" w:firstColumn="1" w:lastColumn="0" w:noHBand="0" w:noVBand="1"/>
      </w:tblPr>
      <w:tblGrid>
        <w:gridCol w:w="8211"/>
      </w:tblGrid>
      <w:tr w:rsidR="00B67EFA" w:rsidRPr="00571C2B" w14:paraId="0CA9EF23" w14:textId="77777777" w:rsidTr="00571C2B">
        <w:trPr>
          <w:trHeight w:val="936"/>
        </w:trPr>
        <w:tc>
          <w:tcPr>
            <w:tcW w:w="8495" w:type="dxa"/>
            <w:shd w:val="clear" w:color="auto" w:fill="FFFFFF" w:themeFill="background1"/>
            <w:vAlign w:val="center"/>
          </w:tcPr>
          <w:p w14:paraId="194BD152" w14:textId="45B287AD" w:rsidR="00B67EFA" w:rsidRPr="00571C2B" w:rsidRDefault="00B67EFA" w:rsidP="000246A8">
            <w:pPr>
              <w:pStyle w:val="Prrafodelista"/>
              <w:ind w:left="0"/>
              <w:contextualSpacing w:val="0"/>
              <w:jc w:val="both"/>
              <w:rPr>
                <w:rFonts w:ascii="Segoe UI" w:hAnsi="Segoe UI" w:cs="Segoe UI"/>
                <w:b/>
                <w:bCs/>
                <w:sz w:val="21"/>
                <w:szCs w:val="21"/>
                <w:lang w:val="es-MX"/>
              </w:rPr>
            </w:pPr>
            <w:r w:rsidRPr="00571C2B">
              <w:rPr>
                <w:rFonts w:ascii="Segoe UI" w:hAnsi="Segoe UI" w:cs="Segoe UI"/>
                <w:b/>
                <w:bCs/>
                <w:sz w:val="21"/>
                <w:szCs w:val="21"/>
                <w:lang w:val="es-MX"/>
              </w:rPr>
              <w:t>Hallazgo 1. El diseño del Programa responde satisfactoriamente a las prioridades institucionales y a las necesidades de fortalecimiento de la gestión ambiental de Uruguay</w:t>
            </w:r>
          </w:p>
        </w:tc>
      </w:tr>
    </w:tbl>
    <w:p w14:paraId="73C851A1" w14:textId="23FB9623" w:rsidR="003E09EE" w:rsidRDefault="001C1F4F" w:rsidP="00A5466B">
      <w:pPr>
        <w:pStyle w:val="Prrafodelista"/>
        <w:numPr>
          <w:ilvl w:val="0"/>
          <w:numId w:val="17"/>
        </w:numPr>
        <w:spacing w:before="240" w:after="120" w:line="276" w:lineRule="auto"/>
        <w:ind w:left="284" w:hanging="522"/>
        <w:contextualSpacing w:val="0"/>
        <w:jc w:val="both"/>
        <w:rPr>
          <w:rFonts w:ascii="Segoe UI" w:hAnsi="Segoe UI" w:cs="Segoe UI"/>
          <w:sz w:val="21"/>
          <w:szCs w:val="21"/>
          <w:lang w:val="es-MX"/>
        </w:rPr>
      </w:pPr>
      <w:r w:rsidRPr="003E09EE">
        <w:rPr>
          <w:rFonts w:ascii="Segoe UI" w:hAnsi="Segoe UI" w:cs="Segoe UI"/>
          <w:sz w:val="21"/>
          <w:szCs w:val="21"/>
          <w:lang w:val="es-MX"/>
        </w:rPr>
        <w:t xml:space="preserve">El </w:t>
      </w:r>
      <w:r w:rsidR="00FF752A" w:rsidRPr="003E09EE">
        <w:rPr>
          <w:rFonts w:ascii="Segoe UI" w:hAnsi="Segoe UI" w:cs="Segoe UI"/>
          <w:sz w:val="21"/>
          <w:szCs w:val="21"/>
          <w:lang w:val="es-MX"/>
        </w:rPr>
        <w:t>Programa se diseñó en función de las necesidades de fortalecimiento</w:t>
      </w:r>
      <w:r w:rsidR="00F01F27" w:rsidRPr="003E09EE">
        <w:rPr>
          <w:rFonts w:ascii="Segoe UI" w:hAnsi="Segoe UI" w:cs="Segoe UI"/>
          <w:sz w:val="21"/>
          <w:szCs w:val="21"/>
          <w:lang w:val="es-MX"/>
        </w:rPr>
        <w:t xml:space="preserve"> </w:t>
      </w:r>
      <w:r w:rsidR="00AB632A">
        <w:rPr>
          <w:rFonts w:ascii="Segoe UI" w:hAnsi="Segoe UI" w:cs="Segoe UI"/>
          <w:sz w:val="21"/>
          <w:szCs w:val="21"/>
          <w:lang w:val="es-MX"/>
        </w:rPr>
        <w:t xml:space="preserve">de la gestión ambiental </w:t>
      </w:r>
      <w:r w:rsidR="00B95A32">
        <w:rPr>
          <w:rFonts w:ascii="Segoe UI" w:hAnsi="Segoe UI" w:cs="Segoe UI"/>
          <w:sz w:val="21"/>
          <w:szCs w:val="21"/>
          <w:lang w:val="es-MX"/>
        </w:rPr>
        <w:t>del</w:t>
      </w:r>
      <w:r w:rsidR="00AB632A">
        <w:rPr>
          <w:rFonts w:ascii="Segoe UI" w:hAnsi="Segoe UI" w:cs="Segoe UI"/>
          <w:sz w:val="21"/>
          <w:szCs w:val="21"/>
          <w:lang w:val="es-MX"/>
        </w:rPr>
        <w:t xml:space="preserve"> ese entonces del </w:t>
      </w:r>
      <w:r w:rsidR="003E09EE" w:rsidRPr="003E09EE">
        <w:rPr>
          <w:rFonts w:ascii="Segoe UI" w:hAnsi="Segoe UI" w:cs="Segoe UI"/>
          <w:sz w:val="21"/>
          <w:szCs w:val="21"/>
          <w:lang w:val="es-MX"/>
        </w:rPr>
        <w:t>Ministerio de Vivienda, Ordenamiento Territorial y Medio Ambiente (MVOTMA)</w:t>
      </w:r>
      <w:r w:rsidR="003E09EE">
        <w:rPr>
          <w:rFonts w:ascii="Segoe UI" w:hAnsi="Segoe UI" w:cs="Segoe UI"/>
          <w:sz w:val="21"/>
          <w:szCs w:val="21"/>
          <w:lang w:val="es-MX"/>
        </w:rPr>
        <w:t xml:space="preserve">. </w:t>
      </w:r>
    </w:p>
    <w:p w14:paraId="3B4A9C25" w14:textId="04138ABC" w:rsidR="003E09EE" w:rsidRDefault="003E09EE" w:rsidP="00A5466B">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Las prioridades del</w:t>
      </w:r>
      <w:r w:rsidRPr="003E09EE">
        <w:rPr>
          <w:rFonts w:ascii="Segoe UI" w:hAnsi="Segoe UI" w:cs="Segoe UI"/>
          <w:sz w:val="21"/>
          <w:szCs w:val="21"/>
          <w:lang w:val="es-MX"/>
        </w:rPr>
        <w:t xml:space="preserve"> país en</w:t>
      </w:r>
      <w:r w:rsidR="00AB632A">
        <w:rPr>
          <w:rFonts w:ascii="Segoe UI" w:hAnsi="Segoe UI" w:cs="Segoe UI"/>
          <w:sz w:val="21"/>
          <w:szCs w:val="21"/>
          <w:lang w:val="es-MX"/>
        </w:rPr>
        <w:t xml:space="preserve"> esta</w:t>
      </w:r>
      <w:r w:rsidRPr="003E09EE">
        <w:rPr>
          <w:rFonts w:ascii="Segoe UI" w:hAnsi="Segoe UI" w:cs="Segoe UI"/>
          <w:sz w:val="21"/>
          <w:szCs w:val="21"/>
          <w:lang w:val="es-MX"/>
        </w:rPr>
        <w:t xml:space="preserve"> materia estaban plasmadas </w:t>
      </w:r>
      <w:r>
        <w:rPr>
          <w:rFonts w:ascii="Segoe UI" w:hAnsi="Segoe UI" w:cs="Segoe UI"/>
          <w:sz w:val="21"/>
          <w:szCs w:val="21"/>
          <w:lang w:val="es-MX"/>
        </w:rPr>
        <w:t xml:space="preserve">en </w:t>
      </w:r>
      <w:r w:rsidRPr="003E09EE">
        <w:rPr>
          <w:rFonts w:ascii="Segoe UI" w:hAnsi="Segoe UI" w:cs="Segoe UI"/>
          <w:sz w:val="21"/>
          <w:szCs w:val="21"/>
          <w:lang w:val="es-MX"/>
        </w:rPr>
        <w:t>Plan Nacional Ambiental para el Desarrollo Sostenible (PNADS). Instrumento estratégico</w:t>
      </w:r>
      <w:r w:rsidR="00420D4B">
        <w:rPr>
          <w:rFonts w:ascii="Segoe UI" w:hAnsi="Segoe UI" w:cs="Segoe UI"/>
          <w:sz w:val="21"/>
          <w:szCs w:val="21"/>
          <w:lang w:val="es-MX"/>
        </w:rPr>
        <w:t xml:space="preserve"> al</w:t>
      </w:r>
      <w:r w:rsidR="00AB632A">
        <w:rPr>
          <w:rFonts w:ascii="Segoe UI" w:hAnsi="Segoe UI" w:cs="Segoe UI"/>
          <w:sz w:val="21"/>
          <w:szCs w:val="21"/>
          <w:lang w:val="es-MX"/>
        </w:rPr>
        <w:t xml:space="preserve"> que el diseño del Programa </w:t>
      </w:r>
      <w:r w:rsidR="00563C1A">
        <w:rPr>
          <w:rFonts w:ascii="Segoe UI" w:hAnsi="Segoe UI" w:cs="Segoe UI"/>
          <w:sz w:val="21"/>
          <w:szCs w:val="21"/>
          <w:lang w:val="es-MX"/>
        </w:rPr>
        <w:t xml:space="preserve">se alineó satisfactoriamente; estipulando una contribución al despliegue de ocho de los trece objetivos </w:t>
      </w:r>
      <w:r w:rsidR="000246A8">
        <w:rPr>
          <w:rFonts w:ascii="Segoe UI" w:hAnsi="Segoe UI" w:cs="Segoe UI"/>
          <w:sz w:val="21"/>
          <w:szCs w:val="21"/>
          <w:lang w:val="es-MX"/>
        </w:rPr>
        <w:t xml:space="preserve">contenidos en el </w:t>
      </w:r>
      <w:r w:rsidR="00563C1A">
        <w:rPr>
          <w:rFonts w:ascii="Segoe UI" w:hAnsi="Segoe UI" w:cs="Segoe UI"/>
          <w:sz w:val="21"/>
          <w:szCs w:val="21"/>
          <w:lang w:val="es-MX"/>
        </w:rPr>
        <w:t xml:space="preserve">Plan (cuadro </w:t>
      </w:r>
      <w:r w:rsidR="00B95A32">
        <w:rPr>
          <w:rFonts w:ascii="Segoe UI" w:hAnsi="Segoe UI" w:cs="Segoe UI"/>
          <w:sz w:val="21"/>
          <w:szCs w:val="21"/>
          <w:lang w:val="es-MX"/>
        </w:rPr>
        <w:t>6</w:t>
      </w:r>
      <w:r w:rsidR="00563C1A">
        <w:rPr>
          <w:rFonts w:ascii="Segoe UI" w:hAnsi="Segoe UI" w:cs="Segoe UI"/>
          <w:sz w:val="21"/>
          <w:szCs w:val="21"/>
          <w:lang w:val="es-MX"/>
        </w:rPr>
        <w:t>)</w:t>
      </w:r>
      <w:r w:rsidR="000246A8">
        <w:rPr>
          <w:rFonts w:ascii="Segoe UI" w:hAnsi="Segoe UI" w:cs="Segoe UI"/>
          <w:sz w:val="21"/>
          <w:szCs w:val="21"/>
          <w:lang w:val="es-MX"/>
        </w:rPr>
        <w:t xml:space="preserve">. </w:t>
      </w:r>
    </w:p>
    <w:p w14:paraId="7B69071B" w14:textId="438A60D3" w:rsidR="00563C1A" w:rsidRPr="00563C1A" w:rsidRDefault="00563C1A" w:rsidP="00563C1A">
      <w:pPr>
        <w:pStyle w:val="Descripcin"/>
        <w:keepNext/>
        <w:jc w:val="center"/>
        <w:rPr>
          <w:rFonts w:ascii="Segoe UI" w:hAnsi="Segoe UI" w:cs="Segoe UI"/>
          <w:b/>
          <w:bCs/>
          <w:i w:val="0"/>
          <w:iCs w:val="0"/>
          <w:color w:val="auto"/>
          <w:sz w:val="21"/>
          <w:szCs w:val="21"/>
        </w:rPr>
      </w:pPr>
      <w:bookmarkStart w:id="33" w:name="_Toc154141701"/>
      <w:r w:rsidRPr="00563C1A">
        <w:rPr>
          <w:rFonts w:ascii="Segoe UI" w:hAnsi="Segoe UI" w:cs="Segoe UI"/>
          <w:b/>
          <w:bCs/>
          <w:i w:val="0"/>
          <w:iCs w:val="0"/>
          <w:color w:val="auto"/>
          <w:sz w:val="21"/>
          <w:szCs w:val="21"/>
        </w:rPr>
        <w:t xml:space="preserve">Cuadro </w:t>
      </w:r>
      <w:r w:rsidRPr="00563C1A">
        <w:rPr>
          <w:rFonts w:ascii="Segoe UI" w:hAnsi="Segoe UI" w:cs="Segoe UI"/>
          <w:b/>
          <w:bCs/>
          <w:i w:val="0"/>
          <w:iCs w:val="0"/>
          <w:color w:val="auto"/>
          <w:sz w:val="21"/>
          <w:szCs w:val="21"/>
        </w:rPr>
        <w:fldChar w:fldCharType="begin"/>
      </w:r>
      <w:r w:rsidRPr="00563C1A">
        <w:rPr>
          <w:rFonts w:ascii="Segoe UI" w:hAnsi="Segoe UI" w:cs="Segoe UI"/>
          <w:b/>
          <w:bCs/>
          <w:i w:val="0"/>
          <w:iCs w:val="0"/>
          <w:color w:val="auto"/>
          <w:sz w:val="21"/>
          <w:szCs w:val="21"/>
        </w:rPr>
        <w:instrText xml:space="preserve"> SEQ Cuadro \* ARABIC </w:instrText>
      </w:r>
      <w:r w:rsidRPr="00563C1A">
        <w:rPr>
          <w:rFonts w:ascii="Segoe UI" w:hAnsi="Segoe UI" w:cs="Segoe UI"/>
          <w:b/>
          <w:bCs/>
          <w:i w:val="0"/>
          <w:iCs w:val="0"/>
          <w:color w:val="auto"/>
          <w:sz w:val="21"/>
          <w:szCs w:val="21"/>
        </w:rPr>
        <w:fldChar w:fldCharType="separate"/>
      </w:r>
      <w:r w:rsidR="00CD167E">
        <w:rPr>
          <w:rFonts w:ascii="Segoe UI" w:hAnsi="Segoe UI" w:cs="Segoe UI"/>
          <w:b/>
          <w:bCs/>
          <w:i w:val="0"/>
          <w:iCs w:val="0"/>
          <w:noProof/>
          <w:color w:val="auto"/>
          <w:sz w:val="21"/>
          <w:szCs w:val="21"/>
        </w:rPr>
        <w:t>6</w:t>
      </w:r>
      <w:r w:rsidRPr="00563C1A">
        <w:rPr>
          <w:rFonts w:ascii="Segoe UI" w:hAnsi="Segoe UI" w:cs="Segoe UI"/>
          <w:b/>
          <w:bCs/>
          <w:i w:val="0"/>
          <w:iCs w:val="0"/>
          <w:color w:val="auto"/>
          <w:sz w:val="21"/>
          <w:szCs w:val="21"/>
        </w:rPr>
        <w:fldChar w:fldCharType="end"/>
      </w:r>
      <w:r w:rsidRPr="00563C1A">
        <w:rPr>
          <w:rFonts w:ascii="Segoe UI" w:hAnsi="Segoe UI" w:cs="Segoe UI"/>
          <w:b/>
          <w:bCs/>
          <w:i w:val="0"/>
          <w:iCs w:val="0"/>
          <w:color w:val="auto"/>
          <w:sz w:val="21"/>
          <w:szCs w:val="21"/>
        </w:rPr>
        <w:t>. Objetivos del PNADS a los que el diseño del Proyecto se alineó</w:t>
      </w:r>
      <w:r>
        <w:rPr>
          <w:rFonts w:ascii="Segoe UI" w:hAnsi="Segoe UI" w:cs="Segoe UI"/>
          <w:b/>
          <w:bCs/>
          <w:i w:val="0"/>
          <w:iCs w:val="0"/>
          <w:color w:val="auto"/>
          <w:sz w:val="21"/>
          <w:szCs w:val="21"/>
        </w:rPr>
        <w:t>.</w:t>
      </w:r>
      <w:bookmarkEnd w:id="33"/>
    </w:p>
    <w:tbl>
      <w:tblPr>
        <w:tblStyle w:val="Tablaconcuadrcula"/>
        <w:tblW w:w="0" w:type="auto"/>
        <w:jc w:val="right"/>
        <w:tblLook w:val="04A0" w:firstRow="1" w:lastRow="0" w:firstColumn="1" w:lastColumn="0" w:noHBand="0" w:noVBand="1"/>
      </w:tblPr>
      <w:tblGrid>
        <w:gridCol w:w="8217"/>
      </w:tblGrid>
      <w:tr w:rsidR="00563C1A" w14:paraId="266FAD4C" w14:textId="77777777" w:rsidTr="000246A8">
        <w:trPr>
          <w:trHeight w:val="4792"/>
          <w:jc w:val="right"/>
        </w:trPr>
        <w:tc>
          <w:tcPr>
            <w:tcW w:w="8217" w:type="dxa"/>
          </w:tcPr>
          <w:p w14:paraId="3D5F8376" w14:textId="43084318" w:rsidR="00563C1A" w:rsidRPr="00563C1A" w:rsidRDefault="00563C1A" w:rsidP="00563C1A">
            <w:pPr>
              <w:spacing w:after="120"/>
              <w:jc w:val="both"/>
              <w:rPr>
                <w:rFonts w:ascii="Segoe UI" w:hAnsi="Segoe UI" w:cs="Segoe UI"/>
                <w:sz w:val="18"/>
                <w:szCs w:val="18"/>
                <w:lang w:val="es-MX"/>
              </w:rPr>
            </w:pPr>
            <w:r w:rsidRPr="00563C1A">
              <w:rPr>
                <w:rFonts w:ascii="Segoe UI" w:hAnsi="Segoe UI" w:cs="Segoe UI"/>
                <w:i/>
                <w:iCs/>
                <w:sz w:val="18"/>
                <w:szCs w:val="18"/>
                <w:lang w:val="es-MX"/>
              </w:rPr>
              <w:t>Objetivo 1.1</w:t>
            </w:r>
            <w:r w:rsidRPr="00563C1A">
              <w:rPr>
                <w:rFonts w:ascii="Segoe UI" w:hAnsi="Segoe UI" w:cs="Segoe UI"/>
                <w:sz w:val="18"/>
                <w:szCs w:val="18"/>
                <w:lang w:val="es-MX"/>
              </w:rPr>
              <w:t xml:space="preserve"> garantizar el derecho de la población urbana y rural a disfrutar de un ambiente sano y equilibrado.</w:t>
            </w:r>
          </w:p>
          <w:p w14:paraId="2F02C30A" w14:textId="2FB6220C" w:rsidR="00563C1A" w:rsidRPr="00563C1A" w:rsidRDefault="00563C1A" w:rsidP="00563C1A">
            <w:pPr>
              <w:spacing w:after="120"/>
              <w:jc w:val="both"/>
              <w:rPr>
                <w:rFonts w:ascii="Segoe UI" w:hAnsi="Segoe UI" w:cs="Segoe UI"/>
                <w:sz w:val="18"/>
                <w:szCs w:val="18"/>
                <w:lang w:val="es-MX"/>
              </w:rPr>
            </w:pPr>
            <w:r w:rsidRPr="00563C1A">
              <w:rPr>
                <w:rFonts w:ascii="Segoe UI" w:hAnsi="Segoe UI" w:cs="Segoe UI"/>
                <w:i/>
                <w:iCs/>
                <w:sz w:val="18"/>
                <w:szCs w:val="18"/>
                <w:lang w:val="es-MX"/>
              </w:rPr>
              <w:t>Objetivo 1.2</w:t>
            </w:r>
            <w:r w:rsidRPr="00563C1A">
              <w:rPr>
                <w:rFonts w:ascii="Segoe UI" w:hAnsi="Segoe UI" w:cs="Segoe UI"/>
                <w:sz w:val="18"/>
                <w:szCs w:val="18"/>
                <w:lang w:val="es-MX"/>
              </w:rPr>
              <w:t xml:space="preserve"> Conservar, restaurar y gestionar en forma sostenible los ecosistemas y paisajes terrestres, reduciendo la pérdida de biodiversidad en todos sus niveles y asegurando sus servicios eco sistémicos.</w:t>
            </w:r>
          </w:p>
          <w:p w14:paraId="14430DA7" w14:textId="5314CDC2" w:rsidR="00563C1A" w:rsidRPr="00563C1A" w:rsidRDefault="00563C1A" w:rsidP="00563C1A">
            <w:pPr>
              <w:spacing w:after="120"/>
              <w:jc w:val="both"/>
              <w:rPr>
                <w:rFonts w:ascii="Segoe UI" w:hAnsi="Segoe UI" w:cs="Segoe UI"/>
                <w:sz w:val="18"/>
                <w:szCs w:val="18"/>
                <w:lang w:val="es-MX"/>
              </w:rPr>
            </w:pPr>
            <w:r w:rsidRPr="00563C1A">
              <w:rPr>
                <w:rFonts w:ascii="Segoe UI" w:hAnsi="Segoe UI" w:cs="Segoe UI"/>
                <w:i/>
                <w:iCs/>
                <w:sz w:val="18"/>
                <w:szCs w:val="18"/>
                <w:lang w:val="es-MX"/>
              </w:rPr>
              <w:t>Objetivo 1.3</w:t>
            </w:r>
            <w:r w:rsidRPr="00563C1A">
              <w:rPr>
                <w:rFonts w:ascii="Segoe UI" w:hAnsi="Segoe UI" w:cs="Segoe UI"/>
                <w:sz w:val="18"/>
                <w:szCs w:val="18"/>
                <w:lang w:val="es-MX"/>
              </w:rPr>
              <w:t xml:space="preserve"> preservar la calidad del agua, conservar los ecosistemas acuáticos continentales y mantener los procesos hidrológicos, a través de modelos de manejo sostenible de cuencas y acuíferos.</w:t>
            </w:r>
          </w:p>
          <w:p w14:paraId="6B6F7397" w14:textId="387DF460" w:rsidR="00563C1A" w:rsidRPr="00563C1A" w:rsidRDefault="00563C1A" w:rsidP="00563C1A">
            <w:pPr>
              <w:spacing w:after="120"/>
              <w:jc w:val="both"/>
              <w:rPr>
                <w:rFonts w:ascii="Segoe UI" w:hAnsi="Segoe UI" w:cs="Segoe UI"/>
                <w:sz w:val="18"/>
                <w:szCs w:val="18"/>
                <w:lang w:val="es-MX"/>
              </w:rPr>
            </w:pPr>
            <w:r w:rsidRPr="00563C1A">
              <w:rPr>
                <w:rFonts w:ascii="Segoe UI" w:hAnsi="Segoe UI" w:cs="Segoe UI"/>
                <w:i/>
                <w:iCs/>
                <w:sz w:val="18"/>
                <w:szCs w:val="18"/>
                <w:lang w:val="es-MX"/>
              </w:rPr>
              <w:t>Objetivo 2.1</w:t>
            </w:r>
            <w:r w:rsidRPr="00563C1A">
              <w:rPr>
                <w:rFonts w:ascii="Segoe UI" w:hAnsi="Segoe UI" w:cs="Segoe UI"/>
                <w:sz w:val="18"/>
                <w:szCs w:val="18"/>
                <w:lang w:val="es-MX"/>
              </w:rPr>
              <w:t xml:space="preserve"> profundizar la incorporación de consideraciones ambientales en la formulación, evaluación, ejecución y seguimiento de las políticas públicas de producción, que permita avanzar hacia la sostenibilidad ambiental.</w:t>
            </w:r>
          </w:p>
          <w:p w14:paraId="2DB26357" w14:textId="46F823B0" w:rsidR="00563C1A" w:rsidRPr="00563C1A" w:rsidRDefault="00563C1A" w:rsidP="00563C1A">
            <w:pPr>
              <w:spacing w:after="120"/>
              <w:jc w:val="both"/>
              <w:rPr>
                <w:rFonts w:ascii="Segoe UI" w:hAnsi="Segoe UI" w:cs="Segoe UI"/>
                <w:sz w:val="18"/>
                <w:szCs w:val="18"/>
                <w:lang w:val="es-MX"/>
              </w:rPr>
            </w:pPr>
            <w:r w:rsidRPr="00563C1A">
              <w:rPr>
                <w:rFonts w:ascii="Segoe UI" w:hAnsi="Segoe UI" w:cs="Segoe UI"/>
                <w:i/>
                <w:iCs/>
                <w:sz w:val="18"/>
                <w:szCs w:val="18"/>
                <w:lang w:val="es-MX"/>
              </w:rPr>
              <w:t>Objetivo 2.2</w:t>
            </w:r>
            <w:r w:rsidRPr="00563C1A">
              <w:rPr>
                <w:rFonts w:ascii="Segoe UI" w:hAnsi="Segoe UI" w:cs="Segoe UI"/>
                <w:sz w:val="18"/>
                <w:szCs w:val="18"/>
                <w:lang w:val="es-MX"/>
              </w:rPr>
              <w:t xml:space="preserve"> promover prácticas productivas sostenibles que reduzcan el impacto ambiental de las actividades agropecuarias. </w:t>
            </w:r>
          </w:p>
          <w:p w14:paraId="2F99C145" w14:textId="7A5FC43C" w:rsidR="00563C1A" w:rsidRPr="00563C1A" w:rsidRDefault="00563C1A" w:rsidP="00563C1A">
            <w:pPr>
              <w:spacing w:after="120"/>
              <w:jc w:val="both"/>
              <w:rPr>
                <w:rFonts w:ascii="Segoe UI" w:hAnsi="Segoe UI" w:cs="Segoe UI"/>
                <w:sz w:val="18"/>
                <w:szCs w:val="18"/>
                <w:lang w:val="es-MX"/>
              </w:rPr>
            </w:pPr>
            <w:r w:rsidRPr="00563C1A">
              <w:rPr>
                <w:rFonts w:ascii="Segoe UI" w:hAnsi="Segoe UI" w:cs="Segoe UI"/>
                <w:i/>
                <w:iCs/>
                <w:sz w:val="18"/>
                <w:szCs w:val="18"/>
                <w:lang w:val="es-MX"/>
              </w:rPr>
              <w:t>Objetivo 2.3</w:t>
            </w:r>
            <w:r w:rsidRPr="00563C1A">
              <w:rPr>
                <w:rFonts w:ascii="Segoe UI" w:hAnsi="Segoe UI" w:cs="Segoe UI"/>
                <w:sz w:val="18"/>
                <w:szCs w:val="18"/>
                <w:lang w:val="es-MX"/>
              </w:rPr>
              <w:t xml:space="preserve"> conservación de la biodiversidad y los servicios ecosistémicos a distintas escalas en espacios bajo uso agropecuario.</w:t>
            </w:r>
          </w:p>
          <w:p w14:paraId="3898448A" w14:textId="20EB3512" w:rsidR="00563C1A" w:rsidRPr="00563C1A" w:rsidRDefault="00563C1A" w:rsidP="00563C1A">
            <w:pPr>
              <w:spacing w:after="120"/>
              <w:jc w:val="both"/>
              <w:rPr>
                <w:rFonts w:ascii="Segoe UI" w:hAnsi="Segoe UI" w:cs="Segoe UI"/>
                <w:sz w:val="18"/>
                <w:szCs w:val="18"/>
                <w:lang w:val="es-MX"/>
              </w:rPr>
            </w:pPr>
            <w:r w:rsidRPr="00563C1A">
              <w:rPr>
                <w:rFonts w:ascii="Segoe UI" w:hAnsi="Segoe UI" w:cs="Segoe UI"/>
                <w:i/>
                <w:iCs/>
                <w:sz w:val="18"/>
                <w:szCs w:val="18"/>
                <w:lang w:val="es-MX"/>
              </w:rPr>
              <w:t>Objetivo 3.1</w:t>
            </w:r>
            <w:r w:rsidRPr="00563C1A">
              <w:rPr>
                <w:rFonts w:ascii="Segoe UI" w:hAnsi="Segoe UI" w:cs="Segoe UI"/>
                <w:sz w:val="18"/>
                <w:szCs w:val="18"/>
                <w:lang w:val="es-MX"/>
              </w:rPr>
              <w:t xml:space="preserve"> fortalecer las capacidades de gestión en el territorio, articulando la gestión ambiental nacional y local.</w:t>
            </w:r>
          </w:p>
          <w:p w14:paraId="1B6FADEA" w14:textId="432F9BA8" w:rsidR="00563C1A" w:rsidRPr="00563C1A" w:rsidRDefault="00563C1A" w:rsidP="00563C1A">
            <w:pPr>
              <w:spacing w:after="120"/>
              <w:jc w:val="both"/>
              <w:rPr>
                <w:rFonts w:ascii="Segoe UI" w:hAnsi="Segoe UI" w:cs="Segoe UI"/>
                <w:sz w:val="21"/>
                <w:szCs w:val="21"/>
                <w:lang w:val="es-MX"/>
              </w:rPr>
            </w:pPr>
            <w:r w:rsidRPr="00563C1A">
              <w:rPr>
                <w:rFonts w:ascii="Segoe UI" w:hAnsi="Segoe UI" w:cs="Segoe UI"/>
                <w:i/>
                <w:iCs/>
                <w:sz w:val="18"/>
                <w:szCs w:val="18"/>
                <w:lang w:val="es-MX"/>
              </w:rPr>
              <w:t>Objetivo 3.2</w:t>
            </w:r>
            <w:r w:rsidRPr="00563C1A">
              <w:rPr>
                <w:rFonts w:ascii="Segoe UI" w:hAnsi="Segoe UI" w:cs="Segoe UI"/>
                <w:sz w:val="18"/>
                <w:szCs w:val="18"/>
                <w:lang w:val="es-MX"/>
              </w:rPr>
              <w:t xml:space="preserve"> Generar e incorporar información y conocimiento para la gestión ambiental. </w:t>
            </w:r>
          </w:p>
        </w:tc>
      </w:tr>
    </w:tbl>
    <w:p w14:paraId="55EB0263" w14:textId="4CE4D7CA" w:rsidR="000246A8" w:rsidRPr="000246A8" w:rsidRDefault="000246A8" w:rsidP="000246A8">
      <w:pPr>
        <w:spacing w:before="60"/>
        <w:jc w:val="right"/>
        <w:rPr>
          <w:rFonts w:ascii="Segoe UI" w:hAnsi="Segoe UI" w:cs="Segoe UI"/>
          <w:sz w:val="16"/>
          <w:szCs w:val="16"/>
          <w:lang w:val="es-MX"/>
        </w:rPr>
      </w:pPr>
      <w:r w:rsidRPr="000246A8">
        <w:rPr>
          <w:rFonts w:ascii="Segoe UI" w:hAnsi="Segoe UI" w:cs="Segoe UI"/>
          <w:sz w:val="16"/>
          <w:szCs w:val="16"/>
          <w:lang w:val="es-MX"/>
        </w:rPr>
        <w:t>Fuente: Ministerio de Vivienda, Ordenamiento Territorial y Medio Ambiente, 2019</w:t>
      </w:r>
    </w:p>
    <w:p w14:paraId="427301AB" w14:textId="2C175B11" w:rsidR="009A0398" w:rsidRDefault="009A0398" w:rsidP="00A5466B">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Antes de iniciar la ejecución del Programa, en marzo de 2020, hubo un cambio de administración del Estado Uruguayo. Con el nuevo gobierno, el PNADS mantuvo su carácter de instrumento de planificación oficial del Estado y a la fecha -diciembre de 2023- no ha tenido modificaciones sustanciales.</w:t>
      </w:r>
    </w:p>
    <w:p w14:paraId="5113D17D" w14:textId="42245972" w:rsidR="009A0398" w:rsidRDefault="00B95A32" w:rsidP="00A5466B">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N</w:t>
      </w:r>
      <w:r w:rsidR="0012359E">
        <w:rPr>
          <w:rFonts w:ascii="Segoe UI" w:hAnsi="Segoe UI" w:cs="Segoe UI"/>
          <w:sz w:val="21"/>
          <w:szCs w:val="21"/>
          <w:lang w:val="es-MX"/>
        </w:rPr>
        <w:t>o obstante</w:t>
      </w:r>
      <w:r w:rsidR="009A0398">
        <w:rPr>
          <w:rFonts w:ascii="Segoe UI" w:hAnsi="Segoe UI" w:cs="Segoe UI"/>
          <w:sz w:val="21"/>
          <w:szCs w:val="21"/>
          <w:lang w:val="es-MX"/>
        </w:rPr>
        <w:t xml:space="preserve">, la impronta de las nuevas autoridades y la necesidad de adaptarse a un contexto social, institucional, económico y ambiental dinámico, ha demandado y, a juicio de los informantes claves consultados, justificado un ajuste de prioridades en la gestión ambiental en el país. </w:t>
      </w:r>
    </w:p>
    <w:p w14:paraId="0058967C" w14:textId="7DFF85F1" w:rsidR="009A0398" w:rsidRDefault="009A0398" w:rsidP="00A5466B">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904DC0">
        <w:rPr>
          <w:rFonts w:ascii="Segoe UI" w:hAnsi="Segoe UI" w:cs="Segoe UI"/>
          <w:sz w:val="21"/>
          <w:szCs w:val="21"/>
          <w:lang w:val="es-MX"/>
        </w:rPr>
        <w:t>La sequía sufrida entre 2020 y 2023, los compromisos internacionales suscritos</w:t>
      </w:r>
      <w:r w:rsidR="00B95A32">
        <w:rPr>
          <w:rFonts w:ascii="Segoe UI" w:hAnsi="Segoe UI" w:cs="Segoe UI"/>
          <w:sz w:val="21"/>
          <w:szCs w:val="21"/>
          <w:lang w:val="es-MX"/>
        </w:rPr>
        <w:t xml:space="preserve">, </w:t>
      </w:r>
      <w:r w:rsidRPr="00904DC0">
        <w:rPr>
          <w:rFonts w:ascii="Segoe UI" w:hAnsi="Segoe UI" w:cs="Segoe UI"/>
          <w:sz w:val="21"/>
          <w:szCs w:val="21"/>
          <w:lang w:val="es-MX"/>
        </w:rPr>
        <w:t>como la firma y presidencia del Acuerdo de Escazú, la a</w:t>
      </w:r>
      <w:r w:rsidRPr="00904DC0">
        <w:rPr>
          <w:rFonts w:ascii="Segoe UI" w:hAnsi="Segoe UI" w:cs="Segoe UI"/>
          <w:sz w:val="21"/>
          <w:szCs w:val="21"/>
          <w:u w:val="single"/>
          <w:lang w:val="es-MX"/>
        </w:rPr>
        <w:t>g</w:t>
      </w:r>
      <w:r w:rsidRPr="00904DC0">
        <w:rPr>
          <w:rFonts w:ascii="Segoe UI" w:hAnsi="Segoe UI" w:cs="Segoe UI"/>
          <w:sz w:val="21"/>
          <w:szCs w:val="21"/>
          <w:lang w:val="es-MX"/>
        </w:rPr>
        <w:t>enda de promoción económica</w:t>
      </w:r>
      <w:r>
        <w:rPr>
          <w:rFonts w:ascii="Segoe UI" w:hAnsi="Segoe UI" w:cs="Segoe UI"/>
          <w:sz w:val="21"/>
          <w:szCs w:val="21"/>
          <w:lang w:val="es-MX"/>
        </w:rPr>
        <w:t>,</w:t>
      </w:r>
      <w:r w:rsidRPr="00904DC0">
        <w:rPr>
          <w:rFonts w:ascii="Segoe UI" w:hAnsi="Segoe UI" w:cs="Segoe UI"/>
          <w:sz w:val="21"/>
          <w:szCs w:val="21"/>
          <w:lang w:val="es-MX"/>
        </w:rPr>
        <w:t xml:space="preserve"> el </w:t>
      </w:r>
      <w:r w:rsidRPr="00904DC0">
        <w:rPr>
          <w:rFonts w:ascii="Segoe UI" w:hAnsi="Segoe UI" w:cs="Segoe UI"/>
          <w:sz w:val="21"/>
          <w:szCs w:val="21"/>
          <w:lang w:val="es-MX"/>
        </w:rPr>
        <w:lastRenderedPageBreak/>
        <w:t>aumento de inversiones en Uruguay</w:t>
      </w:r>
      <w:r>
        <w:rPr>
          <w:rFonts w:ascii="Segoe UI" w:hAnsi="Segoe UI" w:cs="Segoe UI"/>
          <w:sz w:val="21"/>
          <w:szCs w:val="21"/>
          <w:lang w:val="es-MX"/>
        </w:rPr>
        <w:t xml:space="preserve"> </w:t>
      </w:r>
      <w:r w:rsidRPr="00904DC0">
        <w:rPr>
          <w:rFonts w:ascii="Segoe UI" w:hAnsi="Segoe UI" w:cs="Segoe UI"/>
          <w:sz w:val="21"/>
          <w:szCs w:val="21"/>
          <w:lang w:val="es-MX"/>
        </w:rPr>
        <w:t>y</w:t>
      </w:r>
      <w:r>
        <w:rPr>
          <w:rFonts w:ascii="Segoe UI" w:hAnsi="Segoe UI" w:cs="Segoe UI"/>
          <w:sz w:val="21"/>
          <w:szCs w:val="21"/>
          <w:lang w:val="es-MX"/>
        </w:rPr>
        <w:t>,</w:t>
      </w:r>
      <w:r w:rsidRPr="00904DC0">
        <w:rPr>
          <w:rFonts w:ascii="Segoe UI" w:hAnsi="Segoe UI" w:cs="Segoe UI"/>
          <w:sz w:val="21"/>
          <w:szCs w:val="21"/>
          <w:lang w:val="es-MX"/>
        </w:rPr>
        <w:t xml:space="preserve"> sobre todo</w:t>
      </w:r>
      <w:r>
        <w:rPr>
          <w:rFonts w:ascii="Segoe UI" w:hAnsi="Segoe UI" w:cs="Segoe UI"/>
          <w:sz w:val="21"/>
          <w:szCs w:val="21"/>
          <w:lang w:val="es-MX"/>
        </w:rPr>
        <w:t>,</w:t>
      </w:r>
      <w:r w:rsidRPr="00904DC0">
        <w:rPr>
          <w:rFonts w:ascii="Segoe UI" w:hAnsi="Segoe UI" w:cs="Segoe UI"/>
          <w:sz w:val="21"/>
          <w:szCs w:val="21"/>
          <w:lang w:val="es-MX"/>
        </w:rPr>
        <w:t xml:space="preserve"> el proceso de creación, instalación y desarrollo del</w:t>
      </w:r>
      <w:r w:rsidR="00B95A32">
        <w:rPr>
          <w:rFonts w:ascii="Segoe UI" w:hAnsi="Segoe UI" w:cs="Segoe UI"/>
          <w:sz w:val="21"/>
          <w:szCs w:val="21"/>
          <w:lang w:val="es-MX"/>
        </w:rPr>
        <w:t xml:space="preserve"> nuevo</w:t>
      </w:r>
      <w:r w:rsidRPr="00904DC0">
        <w:rPr>
          <w:rFonts w:ascii="Segoe UI" w:hAnsi="Segoe UI" w:cs="Segoe UI"/>
          <w:sz w:val="21"/>
          <w:szCs w:val="21"/>
          <w:lang w:val="es-MX"/>
        </w:rPr>
        <w:t xml:space="preserve"> Ministerio de Ambiente</w:t>
      </w:r>
      <w:r>
        <w:rPr>
          <w:rFonts w:ascii="Segoe UI" w:hAnsi="Segoe UI" w:cs="Segoe UI"/>
          <w:sz w:val="21"/>
          <w:szCs w:val="21"/>
          <w:lang w:val="es-MX"/>
        </w:rPr>
        <w:t xml:space="preserve">, entre otros acontecimientos, han traccionado para adaptar y en </w:t>
      </w:r>
      <w:r w:rsidR="002D5E7B">
        <w:rPr>
          <w:rFonts w:ascii="Segoe UI" w:hAnsi="Segoe UI" w:cs="Segoe UI"/>
          <w:sz w:val="21"/>
          <w:szCs w:val="21"/>
          <w:lang w:val="es-MX"/>
        </w:rPr>
        <w:t xml:space="preserve">algunos </w:t>
      </w:r>
      <w:r>
        <w:rPr>
          <w:rFonts w:ascii="Segoe UI" w:hAnsi="Segoe UI" w:cs="Segoe UI"/>
          <w:sz w:val="21"/>
          <w:szCs w:val="21"/>
          <w:lang w:val="es-MX"/>
        </w:rPr>
        <w:t xml:space="preserve">casos reorientar las </w:t>
      </w:r>
      <w:r w:rsidR="002D5E7B">
        <w:rPr>
          <w:rFonts w:ascii="Segoe UI" w:hAnsi="Segoe UI" w:cs="Segoe UI"/>
          <w:sz w:val="21"/>
          <w:szCs w:val="21"/>
          <w:lang w:val="es-MX"/>
        </w:rPr>
        <w:t>acciones</w:t>
      </w:r>
      <w:r>
        <w:rPr>
          <w:rFonts w:ascii="Segoe UI" w:hAnsi="Segoe UI" w:cs="Segoe UI"/>
          <w:sz w:val="21"/>
          <w:szCs w:val="21"/>
          <w:lang w:val="es-MX"/>
        </w:rPr>
        <w:t xml:space="preserve"> de fortalecimiento institucional</w:t>
      </w:r>
      <w:r w:rsidR="002D5E7B">
        <w:rPr>
          <w:rFonts w:ascii="Segoe UI" w:hAnsi="Segoe UI" w:cs="Segoe UI"/>
          <w:sz w:val="21"/>
          <w:szCs w:val="21"/>
          <w:lang w:val="es-MX"/>
        </w:rPr>
        <w:t xml:space="preserve"> </w:t>
      </w:r>
      <w:r w:rsidR="00B95A32">
        <w:rPr>
          <w:rFonts w:ascii="Segoe UI" w:hAnsi="Segoe UI" w:cs="Segoe UI"/>
          <w:sz w:val="21"/>
          <w:szCs w:val="21"/>
          <w:lang w:val="es-MX"/>
        </w:rPr>
        <w:t>que</w:t>
      </w:r>
      <w:r w:rsidR="002D5E7B">
        <w:rPr>
          <w:rFonts w:ascii="Segoe UI" w:hAnsi="Segoe UI" w:cs="Segoe UI"/>
          <w:sz w:val="21"/>
          <w:szCs w:val="21"/>
          <w:lang w:val="es-MX"/>
        </w:rPr>
        <w:t xml:space="preserve"> Ministerio de Ambiente</w:t>
      </w:r>
      <w:r w:rsidR="00B95A32">
        <w:rPr>
          <w:rFonts w:ascii="Segoe UI" w:hAnsi="Segoe UI" w:cs="Segoe UI"/>
          <w:sz w:val="21"/>
          <w:szCs w:val="21"/>
          <w:lang w:val="es-MX"/>
        </w:rPr>
        <w:t xml:space="preserve"> requiere</w:t>
      </w:r>
      <w:r>
        <w:rPr>
          <w:rFonts w:ascii="Segoe UI" w:hAnsi="Segoe UI" w:cs="Segoe UI"/>
          <w:sz w:val="21"/>
          <w:szCs w:val="21"/>
          <w:lang w:val="es-MX"/>
        </w:rPr>
        <w:t xml:space="preserve">. </w:t>
      </w:r>
    </w:p>
    <w:p w14:paraId="0EB4C95E" w14:textId="77777777" w:rsidR="00A47C53" w:rsidRDefault="0095315D" w:rsidP="00A5466B">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1577C2">
        <w:rPr>
          <w:rFonts w:ascii="Segoe UI" w:hAnsi="Segoe UI" w:cs="Segoe UI"/>
          <w:sz w:val="21"/>
          <w:szCs w:val="21"/>
          <w:lang w:val="es-MX"/>
        </w:rPr>
        <w:t xml:space="preserve">El nuevo escenario ha tenido implicancias en el Programa. Por </w:t>
      </w:r>
      <w:r w:rsidR="001577C2" w:rsidRPr="001577C2">
        <w:rPr>
          <w:rFonts w:ascii="Segoe UI" w:hAnsi="Segoe UI" w:cs="Segoe UI"/>
          <w:sz w:val="21"/>
          <w:szCs w:val="21"/>
          <w:lang w:val="es-MX"/>
        </w:rPr>
        <w:t>ejemplo:</w:t>
      </w:r>
    </w:p>
    <w:p w14:paraId="37DBC23A" w14:textId="2BDDCF64" w:rsidR="00A47C53" w:rsidRDefault="00A47C53" w:rsidP="00C24406">
      <w:pPr>
        <w:pStyle w:val="Prrafodelista"/>
        <w:numPr>
          <w:ilvl w:val="0"/>
          <w:numId w:val="46"/>
        </w:numPr>
        <w:spacing w:after="120" w:line="276" w:lineRule="auto"/>
        <w:contextualSpacing w:val="0"/>
        <w:jc w:val="both"/>
        <w:rPr>
          <w:rFonts w:ascii="Segoe UI" w:hAnsi="Segoe UI" w:cs="Segoe UI"/>
          <w:sz w:val="21"/>
          <w:szCs w:val="21"/>
          <w:lang w:val="es-MX"/>
        </w:rPr>
      </w:pPr>
      <w:r>
        <w:rPr>
          <w:rFonts w:ascii="Segoe UI" w:hAnsi="Segoe UI" w:cs="Segoe UI"/>
          <w:sz w:val="21"/>
          <w:szCs w:val="21"/>
          <w:lang w:val="es-MX"/>
        </w:rPr>
        <w:t>L</w:t>
      </w:r>
      <w:r w:rsidR="009A0398" w:rsidRPr="001577C2">
        <w:rPr>
          <w:rFonts w:ascii="Segoe UI" w:hAnsi="Segoe UI" w:cs="Segoe UI"/>
          <w:sz w:val="21"/>
          <w:szCs w:val="21"/>
          <w:lang w:val="es-MX"/>
        </w:rPr>
        <w:t>a utilización del PNADS como hoja de ruta y el seguimiento al avance de sus metas</w:t>
      </w:r>
      <w:r w:rsidR="00CD38E9" w:rsidRPr="001577C2">
        <w:rPr>
          <w:rFonts w:ascii="Segoe UI" w:hAnsi="Segoe UI" w:cs="Segoe UI"/>
          <w:sz w:val="21"/>
          <w:szCs w:val="21"/>
          <w:lang w:val="es-MX"/>
        </w:rPr>
        <w:t xml:space="preserve"> </w:t>
      </w:r>
      <w:r w:rsidR="009A0398" w:rsidRPr="001577C2">
        <w:rPr>
          <w:rFonts w:ascii="Segoe UI" w:hAnsi="Segoe UI" w:cs="Segoe UI"/>
          <w:sz w:val="21"/>
          <w:szCs w:val="21"/>
          <w:lang w:val="es-MX"/>
        </w:rPr>
        <w:t>ha dejado ser prioritario</w:t>
      </w:r>
      <w:r w:rsidR="007D2260" w:rsidRPr="001577C2">
        <w:rPr>
          <w:rFonts w:ascii="Segoe UI" w:hAnsi="Segoe UI" w:cs="Segoe UI"/>
          <w:sz w:val="21"/>
          <w:szCs w:val="21"/>
          <w:lang w:val="es-MX"/>
        </w:rPr>
        <w:t>, afectando el despliegue d</w:t>
      </w:r>
      <w:r w:rsidR="0095315D" w:rsidRPr="001577C2">
        <w:rPr>
          <w:rFonts w:ascii="Segoe UI" w:hAnsi="Segoe UI" w:cs="Segoe UI"/>
          <w:sz w:val="21"/>
          <w:szCs w:val="21"/>
          <w:lang w:val="es-MX"/>
        </w:rPr>
        <w:t>el producto 1.2</w:t>
      </w:r>
      <w:r w:rsidR="0095315D">
        <w:rPr>
          <w:rStyle w:val="Refdenotaalpie"/>
          <w:rFonts w:ascii="Segoe UI" w:hAnsi="Segoe UI" w:cs="Segoe UI"/>
          <w:sz w:val="21"/>
          <w:szCs w:val="21"/>
          <w:lang w:val="es-MX"/>
        </w:rPr>
        <w:footnoteReference w:id="4"/>
      </w:r>
      <w:r w:rsidR="001577C2" w:rsidRPr="001577C2">
        <w:rPr>
          <w:rFonts w:ascii="Segoe UI" w:hAnsi="Segoe UI" w:cs="Segoe UI"/>
          <w:sz w:val="21"/>
          <w:szCs w:val="21"/>
          <w:lang w:val="es-MX"/>
        </w:rPr>
        <w:t>;</w:t>
      </w:r>
      <w:r w:rsidR="006C3ABB" w:rsidRPr="001577C2">
        <w:rPr>
          <w:rFonts w:ascii="Segoe UI" w:hAnsi="Segoe UI" w:cs="Segoe UI"/>
          <w:sz w:val="21"/>
          <w:szCs w:val="21"/>
          <w:lang w:val="es-MX"/>
        </w:rPr>
        <w:t xml:space="preserve"> </w:t>
      </w:r>
    </w:p>
    <w:p w14:paraId="58AF2855" w14:textId="37146924" w:rsidR="00A47C53" w:rsidRDefault="00A47C53" w:rsidP="00C24406">
      <w:pPr>
        <w:pStyle w:val="Prrafodelista"/>
        <w:numPr>
          <w:ilvl w:val="0"/>
          <w:numId w:val="46"/>
        </w:numPr>
        <w:spacing w:after="120" w:line="276" w:lineRule="auto"/>
        <w:contextualSpacing w:val="0"/>
        <w:jc w:val="both"/>
        <w:rPr>
          <w:rFonts w:ascii="Segoe UI" w:hAnsi="Segoe UI" w:cs="Segoe UI"/>
          <w:sz w:val="21"/>
          <w:szCs w:val="21"/>
          <w:lang w:val="es-MX"/>
        </w:rPr>
      </w:pPr>
      <w:r>
        <w:rPr>
          <w:rFonts w:ascii="Segoe UI" w:hAnsi="Segoe UI" w:cs="Segoe UI"/>
          <w:sz w:val="21"/>
          <w:szCs w:val="21"/>
          <w:lang w:val="es-MX"/>
        </w:rPr>
        <w:t>L</w:t>
      </w:r>
      <w:r w:rsidR="009A0398" w:rsidRPr="001577C2">
        <w:rPr>
          <w:rFonts w:ascii="Segoe UI" w:hAnsi="Segoe UI" w:cs="Segoe UI"/>
          <w:sz w:val="21"/>
          <w:szCs w:val="21"/>
          <w:lang w:val="es-MX"/>
        </w:rPr>
        <w:t>a decisión de ampliar y/o establecer zonas de amortiguamiento de las cuencas del Río Santa Lucía, Río Negro y Laguna El Sauce ha sido postergada</w:t>
      </w:r>
      <w:r w:rsidR="0095315D" w:rsidRPr="001577C2">
        <w:rPr>
          <w:rFonts w:ascii="Segoe UI" w:hAnsi="Segoe UI" w:cs="Segoe UI"/>
          <w:sz w:val="21"/>
          <w:szCs w:val="21"/>
          <w:lang w:val="es-MX"/>
        </w:rPr>
        <w:t>, condicionando la pertinencia y el desarrollo de los productos 2.2 y 2.3</w:t>
      </w:r>
      <w:r w:rsidR="0095315D">
        <w:rPr>
          <w:rStyle w:val="Refdenotaalpie"/>
          <w:rFonts w:ascii="Segoe UI" w:hAnsi="Segoe UI" w:cs="Segoe UI"/>
          <w:sz w:val="21"/>
          <w:szCs w:val="21"/>
          <w:lang w:val="es-MX"/>
        </w:rPr>
        <w:footnoteReference w:id="5"/>
      </w:r>
      <w:r w:rsidR="0095315D" w:rsidRPr="001577C2">
        <w:rPr>
          <w:rFonts w:ascii="Segoe UI" w:hAnsi="Segoe UI" w:cs="Segoe UI"/>
          <w:sz w:val="21"/>
          <w:szCs w:val="21"/>
          <w:lang w:val="es-MX"/>
        </w:rPr>
        <w:t xml:space="preserve"> y el logro del indicador 1</w:t>
      </w:r>
      <w:r w:rsidR="006C3ABB">
        <w:rPr>
          <w:rStyle w:val="Refdenotaalpie"/>
          <w:rFonts w:ascii="Segoe UI" w:hAnsi="Segoe UI" w:cs="Segoe UI"/>
          <w:sz w:val="21"/>
          <w:szCs w:val="21"/>
          <w:lang w:val="es-MX"/>
        </w:rPr>
        <w:footnoteReference w:id="6"/>
      </w:r>
      <w:r w:rsidR="0095315D" w:rsidRPr="001577C2">
        <w:rPr>
          <w:rFonts w:ascii="Segoe UI" w:hAnsi="Segoe UI" w:cs="Segoe UI"/>
          <w:sz w:val="21"/>
          <w:szCs w:val="21"/>
          <w:lang w:val="es-MX"/>
        </w:rPr>
        <w:t xml:space="preserve"> del producto 2.1</w:t>
      </w:r>
      <w:r w:rsidR="001577C2" w:rsidRPr="001577C2">
        <w:rPr>
          <w:rFonts w:ascii="Segoe UI" w:hAnsi="Segoe UI" w:cs="Segoe UI"/>
          <w:sz w:val="21"/>
          <w:szCs w:val="21"/>
          <w:lang w:val="es-MX"/>
        </w:rPr>
        <w:t xml:space="preserve">; y </w:t>
      </w:r>
    </w:p>
    <w:p w14:paraId="0B26B002" w14:textId="25126E69" w:rsidR="001577C2" w:rsidRPr="001577C2" w:rsidRDefault="00A47C53" w:rsidP="00C24406">
      <w:pPr>
        <w:pStyle w:val="Prrafodelista"/>
        <w:numPr>
          <w:ilvl w:val="0"/>
          <w:numId w:val="46"/>
        </w:numPr>
        <w:spacing w:after="120" w:line="276" w:lineRule="auto"/>
        <w:contextualSpacing w:val="0"/>
        <w:jc w:val="both"/>
        <w:rPr>
          <w:rFonts w:ascii="Segoe UI" w:hAnsi="Segoe UI" w:cs="Segoe UI"/>
          <w:sz w:val="21"/>
          <w:szCs w:val="21"/>
          <w:lang w:val="es-MX"/>
        </w:rPr>
      </w:pPr>
      <w:r>
        <w:rPr>
          <w:rFonts w:ascii="Segoe UI" w:hAnsi="Segoe UI" w:cs="Segoe UI"/>
          <w:sz w:val="21"/>
          <w:szCs w:val="21"/>
          <w:lang w:val="es-MX"/>
        </w:rPr>
        <w:t>E</w:t>
      </w:r>
      <w:r w:rsidR="001577C2">
        <w:rPr>
          <w:rFonts w:ascii="Segoe UI" w:hAnsi="Segoe UI" w:cs="Segoe UI"/>
          <w:sz w:val="21"/>
          <w:szCs w:val="21"/>
          <w:lang w:val="es-MX"/>
        </w:rPr>
        <w:t>l producto 1.3 “</w:t>
      </w:r>
      <w:r w:rsidR="001577C2" w:rsidRPr="001577C2">
        <w:rPr>
          <w:rFonts w:ascii="Segoe UI" w:hAnsi="Segoe UI" w:cs="Segoe UI"/>
          <w:sz w:val="21"/>
          <w:szCs w:val="21"/>
          <w:lang w:val="es-MX"/>
        </w:rPr>
        <w:t>Plan estratégico de sostenibilidad de recursos humanos de la DINAMA que incorpore mecanismos de financiamiento</w:t>
      </w:r>
      <w:r w:rsidR="001577C2">
        <w:rPr>
          <w:rFonts w:ascii="Segoe UI" w:hAnsi="Segoe UI" w:cs="Segoe UI"/>
          <w:sz w:val="21"/>
          <w:szCs w:val="21"/>
          <w:lang w:val="es-MX"/>
        </w:rPr>
        <w:t>” ha quedado obsoleto con la disolución de dicha institución.</w:t>
      </w:r>
    </w:p>
    <w:p w14:paraId="195A17A3" w14:textId="76E06813" w:rsidR="00A47C53" w:rsidRPr="00C24406" w:rsidRDefault="006C3ABB" w:rsidP="00A5466B">
      <w:pPr>
        <w:pStyle w:val="Prrafodelista"/>
        <w:numPr>
          <w:ilvl w:val="0"/>
          <w:numId w:val="17"/>
        </w:numPr>
        <w:spacing w:after="120" w:line="276" w:lineRule="auto"/>
        <w:ind w:left="284" w:hanging="522"/>
        <w:contextualSpacing w:val="0"/>
        <w:jc w:val="both"/>
        <w:rPr>
          <w:rFonts w:ascii="Segoe UI" w:hAnsi="Segoe UI" w:cs="Segoe UI"/>
          <w:b/>
          <w:bCs/>
          <w:sz w:val="21"/>
          <w:szCs w:val="21"/>
          <w:lang w:val="es-MX"/>
        </w:rPr>
      </w:pPr>
      <w:r w:rsidRPr="007D2260">
        <w:rPr>
          <w:rFonts w:ascii="Segoe UI" w:hAnsi="Segoe UI" w:cs="Segoe UI"/>
          <w:sz w:val="21"/>
          <w:szCs w:val="21"/>
          <w:lang w:val="es-MX"/>
        </w:rPr>
        <w:t xml:space="preserve">Otros productos </w:t>
      </w:r>
      <w:r w:rsidR="007D2260">
        <w:rPr>
          <w:rFonts w:ascii="Segoe UI" w:hAnsi="Segoe UI" w:cs="Segoe UI"/>
          <w:sz w:val="21"/>
          <w:szCs w:val="21"/>
          <w:lang w:val="es-MX"/>
        </w:rPr>
        <w:t xml:space="preserve">formulados en la fase de diseño </w:t>
      </w:r>
      <w:r w:rsidRPr="007D2260">
        <w:rPr>
          <w:rFonts w:ascii="Segoe UI" w:hAnsi="Segoe UI" w:cs="Segoe UI"/>
          <w:sz w:val="21"/>
          <w:szCs w:val="21"/>
          <w:lang w:val="es-MX"/>
        </w:rPr>
        <w:t xml:space="preserve">aumentan su relevancia frente </w:t>
      </w:r>
      <w:r w:rsidR="007D2260" w:rsidRPr="007D2260">
        <w:rPr>
          <w:rFonts w:ascii="Segoe UI" w:hAnsi="Segoe UI" w:cs="Segoe UI"/>
          <w:sz w:val="21"/>
          <w:szCs w:val="21"/>
          <w:lang w:val="es-MX"/>
        </w:rPr>
        <w:t>actual</w:t>
      </w:r>
      <w:r w:rsidRPr="007D2260">
        <w:rPr>
          <w:rFonts w:ascii="Segoe UI" w:hAnsi="Segoe UI" w:cs="Segoe UI"/>
          <w:sz w:val="21"/>
          <w:szCs w:val="21"/>
          <w:lang w:val="es-MX"/>
        </w:rPr>
        <w:t xml:space="preserve"> contexto</w:t>
      </w:r>
      <w:r w:rsidR="00A47C53">
        <w:rPr>
          <w:rFonts w:ascii="Segoe UI" w:hAnsi="Segoe UI" w:cs="Segoe UI"/>
          <w:sz w:val="21"/>
          <w:szCs w:val="21"/>
          <w:lang w:val="es-MX"/>
        </w:rPr>
        <w:t>. P</w:t>
      </w:r>
      <w:r w:rsidR="002D5E7B">
        <w:rPr>
          <w:rFonts w:ascii="Segoe UI" w:hAnsi="Segoe UI" w:cs="Segoe UI"/>
          <w:sz w:val="21"/>
          <w:szCs w:val="21"/>
          <w:lang w:val="es-MX"/>
        </w:rPr>
        <w:t>or ejemplo</w:t>
      </w:r>
      <w:r w:rsidR="00D465CE">
        <w:rPr>
          <w:rFonts w:ascii="Segoe UI" w:hAnsi="Segoe UI" w:cs="Segoe UI"/>
          <w:sz w:val="21"/>
          <w:szCs w:val="21"/>
          <w:lang w:val="es-MX"/>
        </w:rPr>
        <w:t xml:space="preserve">: </w:t>
      </w:r>
    </w:p>
    <w:p w14:paraId="3DD90DA7" w14:textId="383DCFD2" w:rsidR="00A47C53" w:rsidRPr="00C24406" w:rsidRDefault="00A47C53" w:rsidP="00A47C53">
      <w:pPr>
        <w:pStyle w:val="Prrafodelista"/>
        <w:numPr>
          <w:ilvl w:val="0"/>
          <w:numId w:val="46"/>
        </w:numPr>
        <w:spacing w:after="120" w:line="276" w:lineRule="auto"/>
        <w:contextualSpacing w:val="0"/>
        <w:jc w:val="both"/>
        <w:rPr>
          <w:rFonts w:ascii="Segoe UI" w:hAnsi="Segoe UI" w:cs="Segoe UI"/>
          <w:b/>
          <w:bCs/>
          <w:sz w:val="21"/>
          <w:szCs w:val="21"/>
          <w:lang w:val="es-MX"/>
        </w:rPr>
      </w:pPr>
      <w:r>
        <w:rPr>
          <w:rFonts w:ascii="Segoe UI" w:hAnsi="Segoe UI" w:cs="Segoe UI"/>
          <w:sz w:val="21"/>
          <w:szCs w:val="21"/>
          <w:lang w:val="es-MX"/>
        </w:rPr>
        <w:t>A</w:t>
      </w:r>
      <w:r w:rsidR="007D2260">
        <w:rPr>
          <w:rFonts w:ascii="Segoe UI" w:hAnsi="Segoe UI" w:cs="Segoe UI"/>
          <w:sz w:val="21"/>
          <w:szCs w:val="21"/>
          <w:lang w:val="es-MX"/>
        </w:rPr>
        <w:t xml:space="preserve">nte </w:t>
      </w:r>
      <w:r>
        <w:rPr>
          <w:rFonts w:ascii="Segoe UI" w:hAnsi="Segoe UI" w:cs="Segoe UI"/>
          <w:sz w:val="21"/>
          <w:szCs w:val="21"/>
          <w:lang w:val="es-MX"/>
        </w:rPr>
        <w:t>la escasez</w:t>
      </w:r>
      <w:r w:rsidR="007D2260">
        <w:rPr>
          <w:rFonts w:ascii="Segoe UI" w:hAnsi="Segoe UI" w:cs="Segoe UI"/>
          <w:sz w:val="21"/>
          <w:szCs w:val="21"/>
          <w:lang w:val="es-MX"/>
        </w:rPr>
        <w:t xml:space="preserve"> hídrica, fortalecer las capacidades de monitoreo de la calidad y la cantidad de agua (productos 1.4, 1.6, 1.7, entre otros) </w:t>
      </w:r>
      <w:r w:rsidR="00C479A0">
        <w:rPr>
          <w:rFonts w:ascii="Segoe UI" w:hAnsi="Segoe UI" w:cs="Segoe UI"/>
          <w:sz w:val="21"/>
          <w:szCs w:val="21"/>
          <w:lang w:val="es-MX"/>
        </w:rPr>
        <w:t>s</w:t>
      </w:r>
      <w:r w:rsidR="007D2260">
        <w:rPr>
          <w:rFonts w:ascii="Segoe UI" w:hAnsi="Segoe UI" w:cs="Segoe UI"/>
          <w:sz w:val="21"/>
          <w:szCs w:val="21"/>
          <w:lang w:val="es-MX"/>
        </w:rPr>
        <w:t xml:space="preserve">e volvió aún más prioritario; </w:t>
      </w:r>
    </w:p>
    <w:p w14:paraId="5F2C8A29" w14:textId="365A75EB" w:rsidR="00A47C53" w:rsidRPr="00C24406" w:rsidRDefault="00A47C53" w:rsidP="00A47C53">
      <w:pPr>
        <w:pStyle w:val="Prrafodelista"/>
        <w:numPr>
          <w:ilvl w:val="0"/>
          <w:numId w:val="46"/>
        </w:numPr>
        <w:spacing w:after="120" w:line="276" w:lineRule="auto"/>
        <w:contextualSpacing w:val="0"/>
        <w:jc w:val="both"/>
        <w:rPr>
          <w:rFonts w:ascii="Segoe UI" w:hAnsi="Segoe UI" w:cs="Segoe UI"/>
          <w:b/>
          <w:bCs/>
          <w:sz w:val="21"/>
          <w:szCs w:val="21"/>
          <w:lang w:val="es-MX"/>
        </w:rPr>
      </w:pPr>
      <w:r>
        <w:rPr>
          <w:rFonts w:ascii="Segoe UI" w:hAnsi="Segoe UI" w:cs="Segoe UI"/>
          <w:sz w:val="21"/>
          <w:szCs w:val="21"/>
          <w:lang w:val="es-MX"/>
        </w:rPr>
        <w:t>L</w:t>
      </w:r>
      <w:r w:rsidR="00D465CE">
        <w:rPr>
          <w:rFonts w:ascii="Segoe UI" w:hAnsi="Segoe UI" w:cs="Segoe UI"/>
          <w:sz w:val="21"/>
          <w:szCs w:val="21"/>
          <w:lang w:val="es-MX"/>
        </w:rPr>
        <w:t xml:space="preserve">a adherencia al Acuerdo de Escazú reafirmó la importancia </w:t>
      </w:r>
      <w:r w:rsidR="007D2260">
        <w:rPr>
          <w:rFonts w:ascii="Segoe UI" w:hAnsi="Segoe UI" w:cs="Segoe UI"/>
          <w:sz w:val="21"/>
          <w:szCs w:val="21"/>
          <w:lang w:val="es-MX"/>
        </w:rPr>
        <w:t>mejorar los procedimientos de participación, consulta temprana</w:t>
      </w:r>
      <w:r w:rsidR="00154ACB">
        <w:rPr>
          <w:rFonts w:ascii="Segoe UI" w:hAnsi="Segoe UI" w:cs="Segoe UI"/>
          <w:sz w:val="21"/>
          <w:szCs w:val="21"/>
          <w:lang w:val="es-MX"/>
        </w:rPr>
        <w:t>,</w:t>
      </w:r>
      <w:r w:rsidR="007D2260">
        <w:rPr>
          <w:rFonts w:ascii="Segoe UI" w:hAnsi="Segoe UI" w:cs="Segoe UI"/>
          <w:sz w:val="21"/>
          <w:szCs w:val="21"/>
          <w:lang w:val="es-MX"/>
        </w:rPr>
        <w:t xml:space="preserve"> seguimiento</w:t>
      </w:r>
      <w:r w:rsidR="00D465CE">
        <w:rPr>
          <w:rFonts w:ascii="Segoe UI" w:hAnsi="Segoe UI" w:cs="Segoe UI"/>
          <w:sz w:val="21"/>
          <w:szCs w:val="21"/>
          <w:lang w:val="es-MX"/>
        </w:rPr>
        <w:t xml:space="preserve"> ambiental comunitario, mejorar el sistema de denuncias y facilitar el acceso a la información (aspecto</w:t>
      </w:r>
      <w:r w:rsidR="00154ACB">
        <w:rPr>
          <w:rFonts w:ascii="Segoe UI" w:hAnsi="Segoe UI" w:cs="Segoe UI"/>
          <w:sz w:val="21"/>
          <w:szCs w:val="21"/>
          <w:lang w:val="es-MX"/>
        </w:rPr>
        <w:t>s</w:t>
      </w:r>
      <w:r w:rsidR="00D465CE">
        <w:rPr>
          <w:rFonts w:ascii="Segoe UI" w:hAnsi="Segoe UI" w:cs="Segoe UI"/>
          <w:sz w:val="21"/>
          <w:szCs w:val="21"/>
          <w:lang w:val="es-MX"/>
        </w:rPr>
        <w:t xml:space="preserve"> incluidos en </w:t>
      </w:r>
      <w:r w:rsidR="00154ACB">
        <w:rPr>
          <w:rFonts w:ascii="Segoe UI" w:hAnsi="Segoe UI" w:cs="Segoe UI"/>
          <w:sz w:val="21"/>
          <w:szCs w:val="21"/>
          <w:lang w:val="es-MX"/>
        </w:rPr>
        <w:t xml:space="preserve">al menos los </w:t>
      </w:r>
      <w:r w:rsidR="00D465CE">
        <w:rPr>
          <w:rFonts w:ascii="Segoe UI" w:hAnsi="Segoe UI" w:cs="Segoe UI"/>
          <w:sz w:val="21"/>
          <w:szCs w:val="21"/>
          <w:lang w:val="es-MX"/>
        </w:rPr>
        <w:t>productos</w:t>
      </w:r>
      <w:r w:rsidR="00154ACB">
        <w:rPr>
          <w:rFonts w:ascii="Segoe UI" w:hAnsi="Segoe UI" w:cs="Segoe UI"/>
          <w:sz w:val="21"/>
          <w:szCs w:val="21"/>
          <w:lang w:val="es-MX"/>
        </w:rPr>
        <w:t xml:space="preserve"> 1.11, 1.14); y</w:t>
      </w:r>
      <w:r w:rsidR="00011B22">
        <w:rPr>
          <w:rFonts w:ascii="Segoe UI" w:hAnsi="Segoe UI" w:cs="Segoe UI"/>
          <w:sz w:val="21"/>
          <w:szCs w:val="21"/>
          <w:lang w:val="es-MX"/>
        </w:rPr>
        <w:t>,</w:t>
      </w:r>
      <w:r w:rsidR="00D465CE">
        <w:rPr>
          <w:rFonts w:ascii="Segoe UI" w:hAnsi="Segoe UI" w:cs="Segoe UI"/>
          <w:sz w:val="21"/>
          <w:szCs w:val="21"/>
          <w:lang w:val="es-MX"/>
        </w:rPr>
        <w:t xml:space="preserve"> </w:t>
      </w:r>
    </w:p>
    <w:p w14:paraId="14600380" w14:textId="476A8EEA" w:rsidR="009A0398" w:rsidRPr="002D5E7B" w:rsidRDefault="00A47C53" w:rsidP="00C24406">
      <w:pPr>
        <w:pStyle w:val="Prrafodelista"/>
        <w:numPr>
          <w:ilvl w:val="0"/>
          <w:numId w:val="46"/>
        </w:numPr>
        <w:spacing w:after="120" w:line="276" w:lineRule="auto"/>
        <w:contextualSpacing w:val="0"/>
        <w:jc w:val="both"/>
        <w:rPr>
          <w:rFonts w:ascii="Segoe UI" w:hAnsi="Segoe UI" w:cs="Segoe UI"/>
          <w:b/>
          <w:bCs/>
          <w:sz w:val="21"/>
          <w:szCs w:val="21"/>
          <w:lang w:val="es-MX"/>
        </w:rPr>
      </w:pPr>
      <w:r>
        <w:rPr>
          <w:rFonts w:ascii="Segoe UI" w:hAnsi="Segoe UI" w:cs="Segoe UI"/>
          <w:sz w:val="21"/>
          <w:szCs w:val="21"/>
          <w:lang w:val="es-MX"/>
        </w:rPr>
        <w:t>O</w:t>
      </w:r>
      <w:r w:rsidR="00D465CE">
        <w:rPr>
          <w:rFonts w:ascii="Segoe UI" w:hAnsi="Segoe UI" w:cs="Segoe UI"/>
          <w:sz w:val="21"/>
          <w:szCs w:val="21"/>
          <w:lang w:val="es-MX"/>
        </w:rPr>
        <w:t>ptimizar los procesos de evaluación ambiental</w:t>
      </w:r>
      <w:r w:rsidR="00154ACB">
        <w:rPr>
          <w:rFonts w:ascii="Segoe UI" w:hAnsi="Segoe UI" w:cs="Segoe UI"/>
          <w:sz w:val="21"/>
          <w:szCs w:val="21"/>
          <w:lang w:val="es-MX"/>
        </w:rPr>
        <w:t xml:space="preserve"> y agilizar la incorporación de criterios ambientales en los instrumentos de ordenamiento territorial se vuelve fundamental para</w:t>
      </w:r>
      <w:r w:rsidR="00D465CE">
        <w:rPr>
          <w:rFonts w:ascii="Segoe UI" w:hAnsi="Segoe UI" w:cs="Segoe UI"/>
          <w:sz w:val="21"/>
          <w:szCs w:val="21"/>
          <w:lang w:val="es-MX"/>
        </w:rPr>
        <w:t xml:space="preserve"> </w:t>
      </w:r>
      <w:r w:rsidR="00154ACB">
        <w:rPr>
          <w:rFonts w:ascii="Segoe UI" w:hAnsi="Segoe UI" w:cs="Segoe UI"/>
          <w:sz w:val="21"/>
          <w:szCs w:val="21"/>
          <w:lang w:val="es-MX"/>
        </w:rPr>
        <w:t xml:space="preserve">responder eficaz y eficientemente a la creciente demanda de servicios al </w:t>
      </w:r>
      <w:r w:rsidR="00C479A0">
        <w:rPr>
          <w:rFonts w:ascii="Segoe UI" w:hAnsi="Segoe UI" w:cs="Segoe UI"/>
          <w:sz w:val="21"/>
          <w:szCs w:val="21"/>
          <w:lang w:val="es-MX"/>
        </w:rPr>
        <w:t>M</w:t>
      </w:r>
      <w:r w:rsidR="00154ACB">
        <w:rPr>
          <w:rFonts w:ascii="Segoe UI" w:hAnsi="Segoe UI" w:cs="Segoe UI"/>
          <w:sz w:val="21"/>
          <w:szCs w:val="21"/>
          <w:lang w:val="es-MX"/>
        </w:rPr>
        <w:t xml:space="preserve">inisterio </w:t>
      </w:r>
      <w:r w:rsidR="00011B22">
        <w:rPr>
          <w:rFonts w:ascii="Segoe UI" w:hAnsi="Segoe UI" w:cs="Segoe UI"/>
          <w:sz w:val="21"/>
          <w:szCs w:val="21"/>
          <w:lang w:val="es-MX"/>
        </w:rPr>
        <w:t>d</w:t>
      </w:r>
      <w:r w:rsidR="00C479A0">
        <w:rPr>
          <w:rFonts w:ascii="Segoe UI" w:hAnsi="Segoe UI" w:cs="Segoe UI"/>
          <w:sz w:val="21"/>
          <w:szCs w:val="21"/>
          <w:lang w:val="es-MX"/>
        </w:rPr>
        <w:t xml:space="preserve">e Ambiente </w:t>
      </w:r>
      <w:r w:rsidR="00154ACB">
        <w:rPr>
          <w:rFonts w:ascii="Segoe UI" w:hAnsi="Segoe UI" w:cs="Segoe UI"/>
          <w:sz w:val="21"/>
          <w:szCs w:val="21"/>
          <w:lang w:val="es-MX"/>
        </w:rPr>
        <w:t>de parte de</w:t>
      </w:r>
      <w:r w:rsidR="00C479A0">
        <w:rPr>
          <w:rFonts w:ascii="Segoe UI" w:hAnsi="Segoe UI" w:cs="Segoe UI"/>
          <w:sz w:val="21"/>
          <w:szCs w:val="21"/>
          <w:lang w:val="es-MX"/>
        </w:rPr>
        <w:t xml:space="preserve"> proyectos de inversión</w:t>
      </w:r>
      <w:r w:rsidR="00154ACB">
        <w:rPr>
          <w:rFonts w:ascii="Segoe UI" w:hAnsi="Segoe UI" w:cs="Segoe UI"/>
          <w:sz w:val="21"/>
          <w:szCs w:val="21"/>
          <w:lang w:val="es-MX"/>
        </w:rPr>
        <w:t xml:space="preserve"> que requieren someterse a procesos de evaluación ambiental (mayormente incluidos en los productos 1.12, y 1.14).</w:t>
      </w:r>
      <w:r w:rsidR="007D2260">
        <w:rPr>
          <w:rFonts w:ascii="Segoe UI" w:hAnsi="Segoe UI" w:cs="Segoe UI"/>
          <w:sz w:val="21"/>
          <w:szCs w:val="21"/>
          <w:lang w:val="es-MX"/>
        </w:rPr>
        <w:t xml:space="preserve"> </w:t>
      </w:r>
    </w:p>
    <w:p w14:paraId="289C1BB9" w14:textId="5DF978FA" w:rsidR="00C873A2" w:rsidRPr="00C873A2" w:rsidRDefault="00E439F6" w:rsidP="00A5466B">
      <w:pPr>
        <w:pStyle w:val="Prrafodelista"/>
        <w:numPr>
          <w:ilvl w:val="0"/>
          <w:numId w:val="17"/>
        </w:numPr>
        <w:spacing w:after="120" w:line="276" w:lineRule="auto"/>
        <w:ind w:left="284" w:hanging="522"/>
        <w:contextualSpacing w:val="0"/>
        <w:jc w:val="both"/>
        <w:rPr>
          <w:rFonts w:ascii="Segoe UI" w:hAnsi="Segoe UI" w:cs="Segoe UI"/>
          <w:b/>
          <w:bCs/>
          <w:sz w:val="21"/>
          <w:szCs w:val="21"/>
          <w:lang w:val="es-MX"/>
        </w:rPr>
      </w:pPr>
      <w:r w:rsidRPr="00E439F6">
        <w:rPr>
          <w:rFonts w:ascii="Segoe UI" w:hAnsi="Segoe UI" w:cs="Segoe UI"/>
          <w:sz w:val="21"/>
          <w:szCs w:val="21"/>
          <w:lang w:val="es-MX"/>
        </w:rPr>
        <w:t>Para la evaluación, los temas que emergieron, la v</w:t>
      </w:r>
      <w:r w:rsidR="00C873A2">
        <w:rPr>
          <w:rFonts w:ascii="Segoe UI" w:hAnsi="Segoe UI" w:cs="Segoe UI"/>
          <w:sz w:val="21"/>
          <w:szCs w:val="21"/>
          <w:lang w:val="es-MX"/>
        </w:rPr>
        <w:t xml:space="preserve">ariabilidad </w:t>
      </w:r>
      <w:r w:rsidRPr="00E439F6">
        <w:rPr>
          <w:rFonts w:ascii="Segoe UI" w:hAnsi="Segoe UI" w:cs="Segoe UI"/>
          <w:sz w:val="21"/>
          <w:szCs w:val="21"/>
          <w:lang w:val="es-MX"/>
        </w:rPr>
        <w:t>del contexto y la transición institucional que conllev</w:t>
      </w:r>
      <w:r w:rsidR="00C873A2">
        <w:rPr>
          <w:rFonts w:ascii="Segoe UI" w:hAnsi="Segoe UI" w:cs="Segoe UI"/>
          <w:sz w:val="21"/>
          <w:szCs w:val="21"/>
          <w:lang w:val="es-MX"/>
        </w:rPr>
        <w:t>ó -y</w:t>
      </w:r>
      <w:r w:rsidR="00011B22">
        <w:rPr>
          <w:rFonts w:ascii="Segoe UI" w:hAnsi="Segoe UI" w:cs="Segoe UI"/>
          <w:sz w:val="21"/>
          <w:szCs w:val="21"/>
          <w:lang w:val="es-MX"/>
        </w:rPr>
        <w:t xml:space="preserve"> aún</w:t>
      </w:r>
      <w:r w:rsidR="00C873A2">
        <w:rPr>
          <w:rFonts w:ascii="Segoe UI" w:hAnsi="Segoe UI" w:cs="Segoe UI"/>
          <w:sz w:val="21"/>
          <w:szCs w:val="21"/>
          <w:lang w:val="es-MX"/>
        </w:rPr>
        <w:t xml:space="preserve"> conlleva-</w:t>
      </w:r>
      <w:r w:rsidRPr="00E439F6">
        <w:rPr>
          <w:rFonts w:ascii="Segoe UI" w:hAnsi="Segoe UI" w:cs="Segoe UI"/>
          <w:sz w:val="21"/>
          <w:szCs w:val="21"/>
          <w:lang w:val="es-MX"/>
        </w:rPr>
        <w:t xml:space="preserve"> la creación del Ministerio del Ambiente, no afectaron la </w:t>
      </w:r>
      <w:r w:rsidR="00C873A2">
        <w:rPr>
          <w:rFonts w:ascii="Segoe UI" w:hAnsi="Segoe UI" w:cs="Segoe UI"/>
          <w:sz w:val="21"/>
          <w:szCs w:val="21"/>
          <w:lang w:val="es-MX"/>
        </w:rPr>
        <w:t xml:space="preserve">significativamente la </w:t>
      </w:r>
      <w:r w:rsidRPr="00E439F6">
        <w:rPr>
          <w:rFonts w:ascii="Segoe UI" w:hAnsi="Segoe UI" w:cs="Segoe UI"/>
          <w:sz w:val="21"/>
          <w:szCs w:val="21"/>
          <w:lang w:val="es-MX"/>
        </w:rPr>
        <w:t xml:space="preserve">relevancia del </w:t>
      </w:r>
      <w:r w:rsidR="00E32688" w:rsidRPr="00E439F6">
        <w:rPr>
          <w:rFonts w:ascii="Segoe UI" w:hAnsi="Segoe UI" w:cs="Segoe UI"/>
          <w:sz w:val="21"/>
          <w:szCs w:val="21"/>
          <w:lang w:val="es-MX"/>
        </w:rPr>
        <w:t>Programa</w:t>
      </w:r>
      <w:r w:rsidRPr="00E439F6">
        <w:rPr>
          <w:rFonts w:ascii="Segoe UI" w:hAnsi="Segoe UI" w:cs="Segoe UI"/>
          <w:sz w:val="21"/>
          <w:szCs w:val="21"/>
          <w:lang w:val="es-MX"/>
        </w:rPr>
        <w:t>, al contrario, contar</w:t>
      </w:r>
      <w:r w:rsidR="00A47C53">
        <w:rPr>
          <w:rFonts w:ascii="Segoe UI" w:hAnsi="Segoe UI" w:cs="Segoe UI"/>
          <w:sz w:val="21"/>
          <w:szCs w:val="21"/>
          <w:lang w:val="es-MX"/>
        </w:rPr>
        <w:t xml:space="preserve"> con una</w:t>
      </w:r>
      <w:r>
        <w:rPr>
          <w:rFonts w:ascii="Segoe UI" w:hAnsi="Segoe UI" w:cs="Segoe UI"/>
          <w:sz w:val="21"/>
          <w:szCs w:val="21"/>
          <w:lang w:val="es-MX"/>
        </w:rPr>
        <w:t xml:space="preserve"> </w:t>
      </w:r>
      <w:r w:rsidR="00C873A2">
        <w:rPr>
          <w:rFonts w:ascii="Segoe UI" w:hAnsi="Segoe UI" w:cs="Segoe UI"/>
          <w:sz w:val="21"/>
          <w:szCs w:val="21"/>
          <w:lang w:val="es-MX"/>
        </w:rPr>
        <w:t>base de consultores permanentes (6</w:t>
      </w:r>
      <w:r w:rsidR="00A47C53">
        <w:rPr>
          <w:rFonts w:ascii="Segoe UI" w:hAnsi="Segoe UI" w:cs="Segoe UI"/>
          <w:sz w:val="21"/>
          <w:szCs w:val="21"/>
          <w:lang w:val="es-MX"/>
        </w:rPr>
        <w:t>4</w:t>
      </w:r>
      <w:r w:rsidR="00C873A2">
        <w:rPr>
          <w:rFonts w:ascii="Segoe UI" w:hAnsi="Segoe UI" w:cs="Segoe UI"/>
          <w:sz w:val="21"/>
          <w:szCs w:val="21"/>
          <w:lang w:val="es-MX"/>
        </w:rPr>
        <w:t xml:space="preserve"> en total) financiados con los fondos del Préstamo, ha sido fundamental para responder a las nuevas prioridades y necesidades de fortalecimiento institucional que han surgido durante la fase de ejecución del Programa. </w:t>
      </w:r>
    </w:p>
    <w:p w14:paraId="3E280E4A" w14:textId="784A3025" w:rsidR="006A60CD" w:rsidRPr="006A60CD" w:rsidRDefault="006A60CD" w:rsidP="00A5466B">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lastRenderedPageBreak/>
        <w:t>Por ejemplo</w:t>
      </w:r>
      <w:r w:rsidR="00686226">
        <w:rPr>
          <w:rFonts w:ascii="Segoe UI" w:hAnsi="Segoe UI" w:cs="Segoe UI"/>
          <w:sz w:val="21"/>
          <w:szCs w:val="21"/>
          <w:lang w:val="es-MX"/>
        </w:rPr>
        <w:t>,</w:t>
      </w:r>
      <w:r>
        <w:rPr>
          <w:rFonts w:ascii="Segoe UI" w:hAnsi="Segoe UI" w:cs="Segoe UI"/>
          <w:sz w:val="21"/>
          <w:szCs w:val="21"/>
          <w:lang w:val="es-MX"/>
        </w:rPr>
        <w:t xml:space="preserve"> parte de los recursos</w:t>
      </w:r>
      <w:r w:rsidR="00A47C53">
        <w:rPr>
          <w:rFonts w:ascii="Segoe UI" w:hAnsi="Segoe UI" w:cs="Segoe UI"/>
          <w:sz w:val="21"/>
          <w:szCs w:val="21"/>
          <w:lang w:val="es-MX"/>
        </w:rPr>
        <w:t xml:space="preserve"> humanos</w:t>
      </w:r>
      <w:r>
        <w:rPr>
          <w:rFonts w:ascii="Segoe UI" w:hAnsi="Segoe UI" w:cs="Segoe UI"/>
          <w:sz w:val="21"/>
          <w:szCs w:val="21"/>
          <w:lang w:val="es-MX"/>
        </w:rPr>
        <w:t xml:space="preserve"> y </w:t>
      </w:r>
      <w:r w:rsidR="00686226">
        <w:rPr>
          <w:rFonts w:ascii="Segoe UI" w:hAnsi="Segoe UI" w:cs="Segoe UI"/>
          <w:sz w:val="21"/>
          <w:szCs w:val="21"/>
          <w:lang w:val="es-MX"/>
        </w:rPr>
        <w:t xml:space="preserve">de </w:t>
      </w:r>
      <w:r>
        <w:rPr>
          <w:rFonts w:ascii="Segoe UI" w:hAnsi="Segoe UI" w:cs="Segoe UI"/>
          <w:sz w:val="21"/>
          <w:szCs w:val="21"/>
          <w:lang w:val="es-MX"/>
        </w:rPr>
        <w:t>la propuesta programática se ha</w:t>
      </w:r>
      <w:r w:rsidR="00686226">
        <w:rPr>
          <w:rFonts w:ascii="Segoe UI" w:hAnsi="Segoe UI" w:cs="Segoe UI"/>
          <w:sz w:val="21"/>
          <w:szCs w:val="21"/>
          <w:lang w:val="es-MX"/>
        </w:rPr>
        <w:t>n</w:t>
      </w:r>
      <w:r>
        <w:rPr>
          <w:rFonts w:ascii="Segoe UI" w:hAnsi="Segoe UI" w:cs="Segoe UI"/>
          <w:sz w:val="21"/>
          <w:szCs w:val="21"/>
          <w:lang w:val="es-MX"/>
        </w:rPr>
        <w:t xml:space="preserve"> redirigido a apoyar </w:t>
      </w:r>
      <w:r w:rsidRPr="006A60CD">
        <w:rPr>
          <w:rFonts w:ascii="Segoe UI" w:hAnsi="Segoe UI" w:cs="Segoe UI"/>
          <w:sz w:val="21"/>
          <w:szCs w:val="21"/>
          <w:lang w:val="es-MX"/>
        </w:rPr>
        <w:t>la transición institucional del Ministerio de Ambiente</w:t>
      </w:r>
      <w:r w:rsidR="00011B22">
        <w:rPr>
          <w:rFonts w:ascii="Segoe UI" w:hAnsi="Segoe UI" w:cs="Segoe UI"/>
          <w:sz w:val="21"/>
          <w:szCs w:val="21"/>
          <w:lang w:val="es-MX"/>
        </w:rPr>
        <w:t xml:space="preserve">, </w:t>
      </w:r>
      <w:r>
        <w:rPr>
          <w:rFonts w:ascii="Segoe UI" w:hAnsi="Segoe UI" w:cs="Segoe UI"/>
          <w:sz w:val="21"/>
          <w:szCs w:val="21"/>
          <w:lang w:val="es-MX"/>
        </w:rPr>
        <w:t>a a</w:t>
      </w:r>
      <w:r w:rsidRPr="006A60CD">
        <w:rPr>
          <w:rFonts w:ascii="Segoe UI" w:hAnsi="Segoe UI" w:cs="Segoe UI"/>
          <w:sz w:val="21"/>
          <w:szCs w:val="21"/>
          <w:lang w:val="es-MX"/>
        </w:rPr>
        <w:t>dapta</w:t>
      </w:r>
      <w:r>
        <w:rPr>
          <w:rFonts w:ascii="Segoe UI" w:hAnsi="Segoe UI" w:cs="Segoe UI"/>
          <w:sz w:val="21"/>
          <w:szCs w:val="21"/>
          <w:lang w:val="es-MX"/>
        </w:rPr>
        <w:t>r</w:t>
      </w:r>
      <w:r w:rsidRPr="006A60CD">
        <w:rPr>
          <w:rFonts w:ascii="Segoe UI" w:hAnsi="Segoe UI" w:cs="Segoe UI"/>
          <w:sz w:val="21"/>
          <w:szCs w:val="21"/>
          <w:lang w:val="es-MX"/>
        </w:rPr>
        <w:t xml:space="preserve"> el Sistema de Información Ambiental (SIA) a la nueva institucionalidad</w:t>
      </w:r>
      <w:r>
        <w:rPr>
          <w:rFonts w:ascii="Segoe UI" w:hAnsi="Segoe UI" w:cs="Segoe UI"/>
          <w:sz w:val="21"/>
          <w:szCs w:val="21"/>
          <w:lang w:val="es-MX"/>
        </w:rPr>
        <w:t xml:space="preserve"> y a mejorar los procesos de planificación de la gestión costera. </w:t>
      </w:r>
    </w:p>
    <w:p w14:paraId="0880B7D1" w14:textId="05F05F70" w:rsidR="00C873A2" w:rsidRPr="00C873A2" w:rsidRDefault="00686226" w:rsidP="00CD79BF">
      <w:pPr>
        <w:pStyle w:val="Prrafodelista"/>
        <w:numPr>
          <w:ilvl w:val="0"/>
          <w:numId w:val="17"/>
        </w:numPr>
        <w:spacing w:after="240" w:line="276" w:lineRule="auto"/>
        <w:ind w:left="284" w:hanging="522"/>
        <w:contextualSpacing w:val="0"/>
        <w:jc w:val="both"/>
        <w:rPr>
          <w:rFonts w:ascii="Segoe UI" w:hAnsi="Segoe UI" w:cs="Segoe UI"/>
          <w:b/>
          <w:bCs/>
          <w:sz w:val="21"/>
          <w:szCs w:val="21"/>
          <w:lang w:val="es-MX"/>
        </w:rPr>
      </w:pPr>
      <w:r>
        <w:rPr>
          <w:rFonts w:ascii="Segoe UI" w:hAnsi="Segoe UI" w:cs="Segoe UI"/>
          <w:sz w:val="21"/>
          <w:szCs w:val="21"/>
          <w:lang w:val="es-MX"/>
        </w:rPr>
        <w:t xml:space="preserve">Esta respuesta ha sido factual y no ha tenido un correlato que se exprese en ajustes a la matriz de resultados. </w:t>
      </w:r>
      <w:r w:rsidR="001577C2">
        <w:rPr>
          <w:rFonts w:ascii="Segoe UI" w:hAnsi="Segoe UI" w:cs="Segoe UI"/>
          <w:sz w:val="21"/>
          <w:szCs w:val="21"/>
          <w:lang w:val="es-MX"/>
        </w:rPr>
        <w:t>Ante esto, la evaluación en conjunto con la unidad de coordinación y en consulta con las partes interesadas, han desarrollado una propuesta de actualización que se ajuste a</w:t>
      </w:r>
      <w:r w:rsidR="00B67EFA">
        <w:rPr>
          <w:rFonts w:ascii="Segoe UI" w:hAnsi="Segoe UI" w:cs="Segoe UI"/>
          <w:sz w:val="21"/>
          <w:szCs w:val="21"/>
          <w:lang w:val="es-MX"/>
        </w:rPr>
        <w:t xml:space="preserve"> esta realidad y que </w:t>
      </w:r>
      <w:r w:rsidR="001577C2">
        <w:rPr>
          <w:rFonts w:ascii="Segoe UI" w:hAnsi="Segoe UI" w:cs="Segoe UI"/>
          <w:sz w:val="21"/>
          <w:szCs w:val="21"/>
          <w:lang w:val="es-MX"/>
        </w:rPr>
        <w:t>pueda orientar la ejecución técnica en el periodo que resta de implementación</w:t>
      </w:r>
      <w:r w:rsidR="00B67EFA">
        <w:rPr>
          <w:rFonts w:ascii="Segoe UI" w:hAnsi="Segoe UI" w:cs="Segoe UI"/>
          <w:sz w:val="21"/>
          <w:szCs w:val="21"/>
          <w:lang w:val="es-MX"/>
        </w:rPr>
        <w:t xml:space="preserve"> (ver sección </w:t>
      </w:r>
      <w:r w:rsidRPr="00011B22">
        <w:rPr>
          <w:rFonts w:ascii="Segoe UI" w:hAnsi="Segoe UI" w:cs="Segoe UI"/>
          <w:sz w:val="21"/>
          <w:szCs w:val="21"/>
          <w:lang w:val="es-MX"/>
        </w:rPr>
        <w:t>6</w:t>
      </w:r>
      <w:r w:rsidR="00B67EFA" w:rsidRPr="00011B22">
        <w:rPr>
          <w:rFonts w:ascii="Segoe UI" w:hAnsi="Segoe UI" w:cs="Segoe UI"/>
          <w:sz w:val="21"/>
          <w:szCs w:val="21"/>
          <w:lang w:val="es-MX"/>
        </w:rPr>
        <w:t>. Recomendaciones</w:t>
      </w:r>
      <w:r w:rsidR="00B67EFA">
        <w:rPr>
          <w:rFonts w:ascii="Segoe UI" w:hAnsi="Segoe UI" w:cs="Segoe UI"/>
          <w:sz w:val="21"/>
          <w:szCs w:val="21"/>
          <w:lang w:val="es-MX"/>
        </w:rPr>
        <w:t>).</w:t>
      </w:r>
      <w:r w:rsidR="001577C2">
        <w:rPr>
          <w:rFonts w:ascii="Segoe UI" w:hAnsi="Segoe UI" w:cs="Segoe UI"/>
          <w:sz w:val="21"/>
          <w:szCs w:val="21"/>
          <w:lang w:val="es-MX"/>
        </w:rPr>
        <w:t xml:space="preserve"> </w:t>
      </w:r>
    </w:p>
    <w:tbl>
      <w:tblPr>
        <w:tblStyle w:val="Tablaconcuadrcula"/>
        <w:tblW w:w="0" w:type="auto"/>
        <w:tblInd w:w="279" w:type="dxa"/>
        <w:shd w:val="clear" w:color="auto" w:fill="FFFFFF" w:themeFill="background1"/>
        <w:tblLook w:val="04A0" w:firstRow="1" w:lastRow="0" w:firstColumn="1" w:lastColumn="0" w:noHBand="0" w:noVBand="1"/>
      </w:tblPr>
      <w:tblGrid>
        <w:gridCol w:w="8215"/>
      </w:tblGrid>
      <w:tr w:rsidR="00B67EFA" w:rsidRPr="00571C2B" w14:paraId="20F011C8" w14:textId="77777777" w:rsidTr="00571C2B">
        <w:trPr>
          <w:trHeight w:val="932"/>
        </w:trPr>
        <w:tc>
          <w:tcPr>
            <w:tcW w:w="8215" w:type="dxa"/>
            <w:shd w:val="clear" w:color="auto" w:fill="FFFFFF" w:themeFill="background1"/>
            <w:vAlign w:val="center"/>
          </w:tcPr>
          <w:p w14:paraId="4BFF6C71" w14:textId="7C8D739F" w:rsidR="00B67EFA" w:rsidRPr="00571C2B" w:rsidRDefault="00B67EFA" w:rsidP="00B67EFA">
            <w:pPr>
              <w:jc w:val="both"/>
              <w:rPr>
                <w:rFonts w:ascii="Segoe UI" w:hAnsi="Segoe UI" w:cs="Segoe UI"/>
                <w:b/>
                <w:bCs/>
                <w:sz w:val="21"/>
                <w:szCs w:val="21"/>
                <w:lang w:val="es-MX"/>
              </w:rPr>
            </w:pPr>
            <w:r w:rsidRPr="00571C2B">
              <w:rPr>
                <w:rFonts w:ascii="Segoe UI" w:hAnsi="Segoe UI" w:cs="Segoe UI"/>
                <w:b/>
                <w:bCs/>
                <w:sz w:val="21"/>
                <w:szCs w:val="21"/>
                <w:lang w:val="es-MX"/>
              </w:rPr>
              <w:t>Hallazgo 2. El diseño del programa se alineó al objetivo de fortalecimiento de la gestión del Estado y el área de acción transversal de cambio climático de la estrategia del BID con Uruguay</w:t>
            </w:r>
            <w:r w:rsidR="00011B22">
              <w:rPr>
                <w:rFonts w:ascii="Segoe UI" w:hAnsi="Segoe UI" w:cs="Segoe UI"/>
                <w:b/>
                <w:bCs/>
                <w:sz w:val="21"/>
                <w:szCs w:val="21"/>
                <w:lang w:val="es-MX"/>
              </w:rPr>
              <w:t xml:space="preserve"> para el periodo</w:t>
            </w:r>
            <w:r w:rsidRPr="00571C2B">
              <w:rPr>
                <w:rFonts w:ascii="Segoe UI" w:hAnsi="Segoe UI" w:cs="Segoe UI"/>
                <w:b/>
                <w:bCs/>
                <w:sz w:val="21"/>
                <w:szCs w:val="21"/>
                <w:lang w:val="es-MX"/>
              </w:rPr>
              <w:t xml:space="preserve"> 2016-2020</w:t>
            </w:r>
            <w:r w:rsidR="00011B22">
              <w:rPr>
                <w:rFonts w:ascii="Segoe UI" w:hAnsi="Segoe UI" w:cs="Segoe UI"/>
                <w:b/>
                <w:bCs/>
                <w:sz w:val="21"/>
                <w:szCs w:val="21"/>
                <w:lang w:val="es-MX"/>
              </w:rPr>
              <w:t>.</w:t>
            </w:r>
          </w:p>
        </w:tc>
      </w:tr>
    </w:tbl>
    <w:p w14:paraId="67108C55" w14:textId="77777777" w:rsidR="00315311" w:rsidRDefault="00315311" w:rsidP="00315311">
      <w:pPr>
        <w:spacing w:after="0"/>
        <w:jc w:val="both"/>
        <w:rPr>
          <w:rFonts w:ascii="Segoe UI" w:hAnsi="Segoe UI" w:cs="Segoe UI"/>
          <w:sz w:val="21"/>
          <w:szCs w:val="21"/>
          <w:lang w:val="es-MX"/>
        </w:rPr>
      </w:pPr>
    </w:p>
    <w:p w14:paraId="0E241165" w14:textId="6425E21B" w:rsidR="006C7AC2" w:rsidRDefault="00315311" w:rsidP="00A5466B">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El diseño del P</w:t>
      </w:r>
      <w:r w:rsidRPr="00315311">
        <w:rPr>
          <w:rFonts w:ascii="Segoe UI" w:hAnsi="Segoe UI" w:cs="Segoe UI"/>
          <w:sz w:val="21"/>
          <w:szCs w:val="21"/>
          <w:lang w:val="es-MX"/>
        </w:rPr>
        <w:t>rograma</w:t>
      </w:r>
      <w:r>
        <w:rPr>
          <w:rFonts w:ascii="Segoe UI" w:hAnsi="Segoe UI" w:cs="Segoe UI"/>
          <w:sz w:val="21"/>
          <w:szCs w:val="21"/>
          <w:lang w:val="es-MX"/>
        </w:rPr>
        <w:t xml:space="preserve"> respond</w:t>
      </w:r>
      <w:r w:rsidR="00495AB1">
        <w:rPr>
          <w:rFonts w:ascii="Segoe UI" w:hAnsi="Segoe UI" w:cs="Segoe UI"/>
          <w:sz w:val="21"/>
          <w:szCs w:val="21"/>
          <w:lang w:val="es-MX"/>
        </w:rPr>
        <w:t xml:space="preserve">e </w:t>
      </w:r>
      <w:r>
        <w:rPr>
          <w:rFonts w:ascii="Segoe UI" w:hAnsi="Segoe UI" w:cs="Segoe UI"/>
          <w:sz w:val="21"/>
          <w:szCs w:val="21"/>
          <w:lang w:val="es-MX"/>
        </w:rPr>
        <w:t>satisfactoriamente a</w:t>
      </w:r>
      <w:r w:rsidR="003433E6">
        <w:rPr>
          <w:rFonts w:ascii="Segoe UI" w:hAnsi="Segoe UI" w:cs="Segoe UI"/>
          <w:sz w:val="21"/>
          <w:szCs w:val="21"/>
          <w:lang w:val="es-MX"/>
        </w:rPr>
        <w:t xml:space="preserve"> </w:t>
      </w:r>
      <w:r>
        <w:rPr>
          <w:rFonts w:ascii="Segoe UI" w:hAnsi="Segoe UI" w:cs="Segoe UI"/>
          <w:sz w:val="21"/>
          <w:szCs w:val="21"/>
          <w:lang w:val="es-MX"/>
        </w:rPr>
        <w:t>la</w:t>
      </w:r>
      <w:r w:rsidR="001A09FA">
        <w:rPr>
          <w:rFonts w:ascii="Segoe UI" w:hAnsi="Segoe UI" w:cs="Segoe UI"/>
          <w:sz w:val="21"/>
          <w:szCs w:val="21"/>
          <w:lang w:val="es-MX"/>
        </w:rPr>
        <w:t>s prioridades establecidas en la</w:t>
      </w:r>
      <w:r>
        <w:rPr>
          <w:rFonts w:ascii="Segoe UI" w:hAnsi="Segoe UI" w:cs="Segoe UI"/>
          <w:sz w:val="21"/>
          <w:szCs w:val="21"/>
          <w:lang w:val="es-MX"/>
        </w:rPr>
        <w:t xml:space="preserve"> </w:t>
      </w:r>
      <w:r w:rsidR="006C7AC2">
        <w:rPr>
          <w:rFonts w:ascii="Segoe UI" w:hAnsi="Segoe UI" w:cs="Segoe UI"/>
          <w:sz w:val="21"/>
          <w:szCs w:val="21"/>
          <w:lang w:val="es-MX"/>
        </w:rPr>
        <w:t xml:space="preserve">primera </w:t>
      </w:r>
      <w:r w:rsidR="001A09FA">
        <w:rPr>
          <w:rFonts w:ascii="Segoe UI" w:hAnsi="Segoe UI" w:cs="Segoe UI"/>
          <w:sz w:val="21"/>
          <w:szCs w:val="21"/>
          <w:lang w:val="es-MX"/>
        </w:rPr>
        <w:t>a</w:t>
      </w:r>
      <w:r w:rsidRPr="00315311">
        <w:rPr>
          <w:rFonts w:ascii="Segoe UI" w:hAnsi="Segoe UI" w:cs="Segoe UI"/>
          <w:sz w:val="21"/>
          <w:szCs w:val="21"/>
          <w:lang w:val="es-MX"/>
        </w:rPr>
        <w:t xml:space="preserve">ctualización de </w:t>
      </w:r>
      <w:bookmarkStart w:id="34" w:name="_Hlk154065245"/>
      <w:r w:rsidRPr="00315311">
        <w:rPr>
          <w:rFonts w:ascii="Segoe UI" w:hAnsi="Segoe UI" w:cs="Segoe UI"/>
          <w:sz w:val="21"/>
          <w:szCs w:val="21"/>
          <w:lang w:val="es-MX"/>
        </w:rPr>
        <w:t>la</w:t>
      </w:r>
      <w:r w:rsidR="001A09FA">
        <w:rPr>
          <w:rFonts w:ascii="Segoe UI" w:hAnsi="Segoe UI" w:cs="Segoe UI"/>
          <w:sz w:val="21"/>
          <w:szCs w:val="21"/>
          <w:lang w:val="es-MX"/>
        </w:rPr>
        <w:t xml:space="preserve"> </w:t>
      </w:r>
      <w:hyperlink r:id="rId14" w:history="1">
        <w:r w:rsidRPr="001A09FA">
          <w:rPr>
            <w:rStyle w:val="Hipervnculo"/>
            <w:rFonts w:ascii="Segoe UI" w:hAnsi="Segoe UI" w:cs="Segoe UI"/>
            <w:sz w:val="21"/>
            <w:szCs w:val="21"/>
            <w:lang w:val="es-MX"/>
          </w:rPr>
          <w:t>Estrategia Institucional 2010-2020</w:t>
        </w:r>
      </w:hyperlink>
      <w:bookmarkEnd w:id="34"/>
      <w:r w:rsidRPr="00315311">
        <w:rPr>
          <w:rFonts w:ascii="Segoe UI" w:hAnsi="Segoe UI" w:cs="Segoe UI"/>
          <w:sz w:val="21"/>
          <w:szCs w:val="21"/>
          <w:lang w:val="es-MX"/>
        </w:rPr>
        <w:t xml:space="preserve"> </w:t>
      </w:r>
      <w:r w:rsidR="001A09FA">
        <w:rPr>
          <w:rFonts w:ascii="Segoe UI" w:hAnsi="Segoe UI" w:cs="Segoe UI"/>
          <w:sz w:val="21"/>
          <w:szCs w:val="21"/>
          <w:lang w:val="es-MX"/>
        </w:rPr>
        <w:t xml:space="preserve">del BID para América Latina y el Caribe. </w:t>
      </w:r>
      <w:r w:rsidR="006C7AC2">
        <w:rPr>
          <w:rFonts w:ascii="Segoe UI" w:hAnsi="Segoe UI" w:cs="Segoe UI"/>
          <w:sz w:val="21"/>
          <w:szCs w:val="21"/>
          <w:lang w:val="es-MX"/>
        </w:rPr>
        <w:t xml:space="preserve"> Se aline</w:t>
      </w:r>
      <w:r w:rsidR="00495AB1">
        <w:rPr>
          <w:rFonts w:ascii="Segoe UI" w:hAnsi="Segoe UI" w:cs="Segoe UI"/>
          <w:sz w:val="21"/>
          <w:szCs w:val="21"/>
          <w:lang w:val="es-MX"/>
        </w:rPr>
        <w:t>a</w:t>
      </w:r>
      <w:r w:rsidR="006C7AC2">
        <w:rPr>
          <w:rFonts w:ascii="Segoe UI" w:hAnsi="Segoe UI" w:cs="Segoe UI"/>
          <w:sz w:val="21"/>
          <w:szCs w:val="21"/>
          <w:lang w:val="es-MX"/>
        </w:rPr>
        <w:t xml:space="preserve"> </w:t>
      </w:r>
      <w:r w:rsidRPr="00315311">
        <w:rPr>
          <w:rFonts w:ascii="Segoe UI" w:hAnsi="Segoe UI" w:cs="Segoe UI"/>
          <w:sz w:val="21"/>
          <w:szCs w:val="21"/>
          <w:lang w:val="es-MX"/>
        </w:rPr>
        <w:t>con</w:t>
      </w:r>
      <w:r w:rsidR="001A09FA">
        <w:rPr>
          <w:rFonts w:ascii="Segoe UI" w:hAnsi="Segoe UI" w:cs="Segoe UI"/>
          <w:sz w:val="21"/>
          <w:szCs w:val="21"/>
          <w:lang w:val="es-MX"/>
        </w:rPr>
        <w:t xml:space="preserve"> </w:t>
      </w:r>
      <w:r w:rsidR="003433E6">
        <w:rPr>
          <w:rFonts w:ascii="Segoe UI" w:hAnsi="Segoe UI" w:cs="Segoe UI"/>
          <w:sz w:val="21"/>
          <w:szCs w:val="21"/>
          <w:lang w:val="es-MX"/>
        </w:rPr>
        <w:t>los desafíos de desarrollo asociados al fortalecimiento de la capacidad del Estado y el establecimiento de marcos institucionales propicios, junto con</w:t>
      </w:r>
      <w:r w:rsidR="006C7AC2">
        <w:rPr>
          <w:rFonts w:ascii="Segoe UI" w:hAnsi="Segoe UI" w:cs="Segoe UI"/>
          <w:sz w:val="21"/>
          <w:szCs w:val="21"/>
          <w:lang w:val="es-MX"/>
        </w:rPr>
        <w:t xml:space="preserve"> incorporar </w:t>
      </w:r>
      <w:r w:rsidR="003433E6">
        <w:rPr>
          <w:rFonts w:ascii="Segoe UI" w:hAnsi="Segoe UI" w:cs="Segoe UI"/>
          <w:sz w:val="21"/>
          <w:szCs w:val="21"/>
          <w:lang w:val="es-MX"/>
        </w:rPr>
        <w:t>aspectos transversales</w:t>
      </w:r>
      <w:r w:rsidR="006C7AC2">
        <w:rPr>
          <w:rFonts w:ascii="Segoe UI" w:hAnsi="Segoe UI" w:cs="Segoe UI"/>
          <w:sz w:val="21"/>
          <w:szCs w:val="21"/>
          <w:lang w:val="es-MX"/>
        </w:rPr>
        <w:t xml:space="preserve"> como</w:t>
      </w:r>
      <w:r w:rsidR="003433E6">
        <w:rPr>
          <w:rFonts w:ascii="Segoe UI" w:hAnsi="Segoe UI" w:cs="Segoe UI"/>
          <w:sz w:val="21"/>
          <w:szCs w:val="21"/>
          <w:lang w:val="es-MX"/>
        </w:rPr>
        <w:t xml:space="preserve"> hacer frente al cambio climático y</w:t>
      </w:r>
      <w:r w:rsidR="006C7AC2">
        <w:rPr>
          <w:rFonts w:ascii="Segoe UI" w:hAnsi="Segoe UI" w:cs="Segoe UI"/>
          <w:sz w:val="21"/>
          <w:szCs w:val="21"/>
          <w:lang w:val="es-MX"/>
        </w:rPr>
        <w:t xml:space="preserve"> apoyar a</w:t>
      </w:r>
      <w:r w:rsidR="003433E6">
        <w:rPr>
          <w:rFonts w:ascii="Segoe UI" w:hAnsi="Segoe UI" w:cs="Segoe UI"/>
          <w:sz w:val="21"/>
          <w:szCs w:val="21"/>
          <w:lang w:val="es-MX"/>
        </w:rPr>
        <w:t xml:space="preserve"> las </w:t>
      </w:r>
      <w:r w:rsidR="006C7AC2">
        <w:rPr>
          <w:rFonts w:ascii="Segoe UI" w:hAnsi="Segoe UI" w:cs="Segoe UI"/>
          <w:sz w:val="21"/>
          <w:szCs w:val="21"/>
          <w:lang w:val="es-MX"/>
        </w:rPr>
        <w:t xml:space="preserve">instituciones estatales para </w:t>
      </w:r>
      <w:r w:rsidR="006172B4">
        <w:rPr>
          <w:rFonts w:ascii="Segoe UI" w:hAnsi="Segoe UI" w:cs="Segoe UI"/>
          <w:sz w:val="21"/>
          <w:szCs w:val="21"/>
          <w:lang w:val="es-MX"/>
        </w:rPr>
        <w:t>“</w:t>
      </w:r>
      <w:r w:rsidR="006C7AC2">
        <w:rPr>
          <w:rFonts w:ascii="Segoe UI" w:hAnsi="Segoe UI" w:cs="Segoe UI"/>
          <w:sz w:val="21"/>
          <w:szCs w:val="21"/>
          <w:lang w:val="es-MX"/>
        </w:rPr>
        <w:t xml:space="preserve">mejorar el </w:t>
      </w:r>
      <w:r w:rsidR="006C7AC2" w:rsidRPr="006C7AC2">
        <w:rPr>
          <w:rFonts w:ascii="Segoe UI" w:hAnsi="Segoe UI" w:cs="Segoe UI"/>
          <w:sz w:val="21"/>
          <w:szCs w:val="21"/>
          <w:lang w:val="es-MX"/>
        </w:rPr>
        <w:t>volumen, la calidad, la oportunidad y la accesibilidad de los servicios suministrados a la población</w:t>
      </w:r>
      <w:bookmarkStart w:id="35" w:name="_Hlk154065253"/>
      <w:r w:rsidR="006172B4">
        <w:rPr>
          <w:rFonts w:ascii="Segoe UI" w:hAnsi="Segoe UI" w:cs="Segoe UI"/>
          <w:sz w:val="21"/>
          <w:szCs w:val="21"/>
          <w:lang w:val="es-MX"/>
        </w:rPr>
        <w:t>” (</w:t>
      </w:r>
      <w:hyperlink r:id="rId15" w:history="1">
        <w:r w:rsidR="006172B4" w:rsidRPr="006172B4">
          <w:rPr>
            <w:rStyle w:val="Hipervnculo"/>
            <w:rFonts w:ascii="Segoe UI" w:hAnsi="Segoe UI" w:cs="Segoe UI"/>
            <w:sz w:val="21"/>
            <w:szCs w:val="21"/>
            <w:lang w:val="es-MX"/>
          </w:rPr>
          <w:t>BID, 2020, p. 7</w:t>
        </w:r>
      </w:hyperlink>
      <w:r w:rsidR="006172B4">
        <w:rPr>
          <w:rFonts w:ascii="Segoe UI" w:hAnsi="Segoe UI" w:cs="Segoe UI"/>
          <w:sz w:val="21"/>
          <w:szCs w:val="21"/>
          <w:lang w:val="es-MX"/>
        </w:rPr>
        <w:t>)</w:t>
      </w:r>
      <w:r w:rsidR="006C7AC2">
        <w:rPr>
          <w:rFonts w:ascii="Segoe UI" w:hAnsi="Segoe UI" w:cs="Segoe UI"/>
          <w:sz w:val="21"/>
          <w:szCs w:val="21"/>
          <w:lang w:val="es-MX"/>
        </w:rPr>
        <w:t xml:space="preserve">. </w:t>
      </w:r>
      <w:bookmarkEnd w:id="35"/>
    </w:p>
    <w:p w14:paraId="57E75234" w14:textId="146AB322" w:rsidR="006C7AC2" w:rsidRDefault="006C7AC2" w:rsidP="00A5466B">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 xml:space="preserve">Con la </w:t>
      </w:r>
      <w:bookmarkStart w:id="36" w:name="_Hlk154065261"/>
      <w:r w:rsidR="006200FB">
        <w:fldChar w:fldCharType="begin"/>
      </w:r>
      <w:r w:rsidR="006200FB">
        <w:instrText xml:space="preserve"> HYPERLINK "https://idbdocs.iadb.org/wsdocs/getdocument.aspx?docnum=EZSHARE-1350314980-471" </w:instrText>
      </w:r>
      <w:r w:rsidR="006200FB">
        <w:fldChar w:fldCharType="separate"/>
      </w:r>
      <w:r w:rsidRPr="006C7AC2">
        <w:rPr>
          <w:rStyle w:val="Hipervnculo"/>
          <w:rFonts w:ascii="Segoe UI" w:hAnsi="Segoe UI" w:cs="Segoe UI"/>
          <w:sz w:val="21"/>
          <w:szCs w:val="21"/>
          <w:lang w:val="es-MX"/>
        </w:rPr>
        <w:t>Segunda Actualización de la Estrategia Institucional de BID</w:t>
      </w:r>
      <w:r w:rsidR="006200FB">
        <w:rPr>
          <w:rStyle w:val="Hipervnculo"/>
          <w:rFonts w:ascii="Segoe UI" w:hAnsi="Segoe UI" w:cs="Segoe UI"/>
          <w:sz w:val="21"/>
          <w:szCs w:val="21"/>
          <w:lang w:val="es-MX"/>
        </w:rPr>
        <w:fldChar w:fldCharType="end"/>
      </w:r>
      <w:bookmarkEnd w:id="36"/>
      <w:r w:rsidR="006F42CF">
        <w:rPr>
          <w:rFonts w:ascii="Segoe UI" w:hAnsi="Segoe UI" w:cs="Segoe UI"/>
          <w:sz w:val="21"/>
          <w:szCs w:val="21"/>
          <w:lang w:val="es-MX"/>
        </w:rPr>
        <w:t xml:space="preserve"> del año 2020</w:t>
      </w:r>
      <w:r>
        <w:rPr>
          <w:rFonts w:ascii="Segoe UI" w:hAnsi="Segoe UI" w:cs="Segoe UI"/>
          <w:sz w:val="21"/>
          <w:szCs w:val="21"/>
          <w:lang w:val="es-MX"/>
        </w:rPr>
        <w:t>, el Programa ha continuado siendo consistente</w:t>
      </w:r>
      <w:r w:rsidR="006F42CF">
        <w:rPr>
          <w:rFonts w:ascii="Segoe UI" w:hAnsi="Segoe UI" w:cs="Segoe UI"/>
          <w:sz w:val="21"/>
          <w:szCs w:val="21"/>
          <w:lang w:val="es-MX"/>
        </w:rPr>
        <w:t>, específicamente</w:t>
      </w:r>
      <w:r w:rsidR="00495AB1">
        <w:rPr>
          <w:rFonts w:ascii="Segoe UI" w:hAnsi="Segoe UI" w:cs="Segoe UI"/>
          <w:sz w:val="21"/>
          <w:szCs w:val="21"/>
          <w:lang w:val="es-MX"/>
        </w:rPr>
        <w:t xml:space="preserve"> es coherente</w:t>
      </w:r>
      <w:r w:rsidR="006F42CF">
        <w:rPr>
          <w:rFonts w:ascii="Segoe UI" w:hAnsi="Segoe UI" w:cs="Segoe UI"/>
          <w:sz w:val="21"/>
          <w:szCs w:val="21"/>
          <w:lang w:val="es-MX"/>
        </w:rPr>
        <w:t xml:space="preserve"> con los objetivos </w:t>
      </w:r>
      <w:r w:rsidR="00011B22">
        <w:rPr>
          <w:rFonts w:ascii="Segoe UI" w:hAnsi="Segoe UI" w:cs="Segoe UI"/>
          <w:sz w:val="21"/>
          <w:szCs w:val="21"/>
          <w:lang w:val="es-MX"/>
        </w:rPr>
        <w:t>alcanzar mayor</w:t>
      </w:r>
      <w:r w:rsidR="006F42CF">
        <w:rPr>
          <w:rFonts w:ascii="Segoe UI" w:hAnsi="Segoe UI" w:cs="Segoe UI"/>
          <w:sz w:val="21"/>
          <w:szCs w:val="21"/>
          <w:lang w:val="es-MX"/>
        </w:rPr>
        <w:t xml:space="preserve"> transversalización del cambio climático y la sostenibilidad ambiental, así como aumentar la capacidad institucional y fortalecer el Estado de Derecho. </w:t>
      </w:r>
    </w:p>
    <w:p w14:paraId="07A9F3C2" w14:textId="2047C4A6" w:rsidR="006F42CF" w:rsidRDefault="00495AB1" w:rsidP="00A5466B">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495AB1">
        <w:rPr>
          <w:rFonts w:ascii="Segoe UI" w:hAnsi="Segoe UI" w:cs="Segoe UI"/>
          <w:sz w:val="21"/>
          <w:szCs w:val="21"/>
          <w:lang w:val="es-MX"/>
        </w:rPr>
        <w:t xml:space="preserve">A nivel nacional la estrategia del BID con Uruguay 2016-2020 </w:t>
      </w:r>
      <w:r w:rsidR="00011B22">
        <w:rPr>
          <w:rFonts w:ascii="Segoe UI" w:hAnsi="Segoe UI" w:cs="Segoe UI"/>
          <w:sz w:val="21"/>
          <w:szCs w:val="21"/>
          <w:lang w:val="es-MX"/>
        </w:rPr>
        <w:t>propone</w:t>
      </w:r>
      <w:r w:rsidRPr="00495AB1">
        <w:rPr>
          <w:rFonts w:ascii="Segoe UI" w:hAnsi="Segoe UI" w:cs="Segoe UI"/>
          <w:sz w:val="21"/>
          <w:szCs w:val="21"/>
          <w:lang w:val="es-MX"/>
        </w:rPr>
        <w:t xml:space="preserve"> trabajar en tres pilares: </w:t>
      </w:r>
      <w:r>
        <w:rPr>
          <w:rFonts w:ascii="Segoe UI" w:hAnsi="Segoe UI" w:cs="Segoe UI"/>
          <w:sz w:val="21"/>
          <w:szCs w:val="21"/>
          <w:lang w:val="es-MX"/>
        </w:rPr>
        <w:t xml:space="preserve">a </w:t>
      </w:r>
      <w:r w:rsidRPr="00495AB1">
        <w:rPr>
          <w:rFonts w:ascii="Segoe UI" w:hAnsi="Segoe UI" w:cs="Segoe UI"/>
          <w:sz w:val="21"/>
          <w:szCs w:val="21"/>
          <w:lang w:val="es-MX"/>
        </w:rPr>
        <w:t xml:space="preserve">impulsar la productividad y la competitividad; </w:t>
      </w:r>
      <w:r>
        <w:rPr>
          <w:rFonts w:ascii="Segoe UI" w:hAnsi="Segoe UI" w:cs="Segoe UI"/>
          <w:sz w:val="21"/>
          <w:szCs w:val="21"/>
          <w:lang w:val="es-MX"/>
        </w:rPr>
        <w:t>b. P</w:t>
      </w:r>
      <w:r w:rsidRPr="00495AB1">
        <w:rPr>
          <w:rFonts w:ascii="Segoe UI" w:hAnsi="Segoe UI" w:cs="Segoe UI"/>
          <w:sz w:val="21"/>
          <w:szCs w:val="21"/>
          <w:lang w:val="es-MX"/>
        </w:rPr>
        <w:t>romover la equidad y la inclusión social; y</w:t>
      </w:r>
      <w:r>
        <w:rPr>
          <w:rFonts w:ascii="Segoe UI" w:hAnsi="Segoe UI" w:cs="Segoe UI"/>
          <w:sz w:val="21"/>
          <w:szCs w:val="21"/>
          <w:lang w:val="es-MX"/>
        </w:rPr>
        <w:t xml:space="preserve"> c.</w:t>
      </w:r>
      <w:r w:rsidRPr="00495AB1">
        <w:rPr>
          <w:rFonts w:ascii="Segoe UI" w:hAnsi="Segoe UI" w:cs="Segoe UI"/>
          <w:sz w:val="21"/>
          <w:szCs w:val="21"/>
          <w:lang w:val="es-MX"/>
        </w:rPr>
        <w:t xml:space="preserve"> </w:t>
      </w:r>
      <w:r>
        <w:rPr>
          <w:rFonts w:ascii="Segoe UI" w:hAnsi="Segoe UI" w:cs="Segoe UI"/>
          <w:sz w:val="21"/>
          <w:szCs w:val="21"/>
          <w:lang w:val="es-MX"/>
        </w:rPr>
        <w:t>F</w:t>
      </w:r>
      <w:r w:rsidRPr="00495AB1">
        <w:rPr>
          <w:rFonts w:ascii="Segoe UI" w:hAnsi="Segoe UI" w:cs="Segoe UI"/>
          <w:sz w:val="21"/>
          <w:szCs w:val="21"/>
          <w:lang w:val="es-MX"/>
        </w:rPr>
        <w:t>ortalecer la gestión del sector público</w:t>
      </w:r>
      <w:r>
        <w:rPr>
          <w:rFonts w:ascii="Segoe UI" w:hAnsi="Segoe UI" w:cs="Segoe UI"/>
          <w:sz w:val="21"/>
          <w:szCs w:val="21"/>
          <w:lang w:val="es-MX"/>
        </w:rPr>
        <w:t xml:space="preserve"> (</w:t>
      </w:r>
      <w:bookmarkStart w:id="37" w:name="_Hlk154065270"/>
      <w:r w:rsidR="006200FB">
        <w:fldChar w:fldCharType="begin"/>
      </w:r>
      <w:r w:rsidR="006200FB">
        <w:instrText xml:space="preserve"> HYPERLINK "https://publications.iadb.org/publications/spanish/viewer/Evaluacion-del-Programa-Pais-Uruguay-2016-2020.pdf" </w:instrText>
      </w:r>
      <w:r w:rsidR="006200FB">
        <w:fldChar w:fldCharType="separate"/>
      </w:r>
      <w:r w:rsidRPr="00495AB1">
        <w:rPr>
          <w:rStyle w:val="Hipervnculo"/>
          <w:rFonts w:ascii="Segoe UI" w:hAnsi="Segoe UI" w:cs="Segoe UI"/>
          <w:sz w:val="21"/>
          <w:szCs w:val="21"/>
          <w:lang w:val="es-MX"/>
        </w:rPr>
        <w:t>BID, 2020</w:t>
      </w:r>
      <w:r w:rsidR="006200FB">
        <w:rPr>
          <w:rStyle w:val="Hipervnculo"/>
          <w:rFonts w:ascii="Segoe UI" w:hAnsi="Segoe UI" w:cs="Segoe UI"/>
          <w:sz w:val="21"/>
          <w:szCs w:val="21"/>
          <w:lang w:val="es-MX"/>
        </w:rPr>
        <w:fldChar w:fldCharType="end"/>
      </w:r>
      <w:bookmarkEnd w:id="37"/>
      <w:r>
        <w:rPr>
          <w:rFonts w:ascii="Segoe UI" w:hAnsi="Segoe UI" w:cs="Segoe UI"/>
          <w:sz w:val="21"/>
          <w:szCs w:val="21"/>
          <w:lang w:val="es-MX"/>
        </w:rPr>
        <w:t xml:space="preserve">). </w:t>
      </w:r>
    </w:p>
    <w:p w14:paraId="40AE7BC5" w14:textId="5FA06522" w:rsidR="00495AB1" w:rsidRPr="00495AB1" w:rsidRDefault="00495AB1" w:rsidP="00A5466B">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495AB1">
        <w:rPr>
          <w:rFonts w:ascii="Segoe UI" w:hAnsi="Segoe UI" w:cs="Segoe UI"/>
          <w:sz w:val="21"/>
          <w:szCs w:val="21"/>
          <w:lang w:val="es-MX"/>
        </w:rPr>
        <w:t>El Programa responde al tercer pilar</w:t>
      </w:r>
      <w:r w:rsidR="00A32750">
        <w:rPr>
          <w:rFonts w:ascii="Segoe UI" w:hAnsi="Segoe UI" w:cs="Segoe UI"/>
          <w:sz w:val="21"/>
          <w:szCs w:val="21"/>
          <w:lang w:val="es-MX"/>
        </w:rPr>
        <w:t>. Concretamente a</w:t>
      </w:r>
      <w:r w:rsidR="006172B4">
        <w:rPr>
          <w:rFonts w:ascii="Segoe UI" w:hAnsi="Segoe UI" w:cs="Segoe UI"/>
          <w:sz w:val="21"/>
          <w:szCs w:val="21"/>
          <w:lang w:val="es-MX"/>
        </w:rPr>
        <w:t xml:space="preserve"> su</w:t>
      </w:r>
      <w:r w:rsidRPr="00495AB1">
        <w:rPr>
          <w:rFonts w:ascii="Segoe UI" w:hAnsi="Segoe UI" w:cs="Segoe UI"/>
          <w:sz w:val="21"/>
          <w:szCs w:val="21"/>
          <w:lang w:val="es-MX"/>
        </w:rPr>
        <w:t xml:space="preserve"> área prioritaria 8 “Mayor eficiencia en las instituciones públicas” y su objetivo estratégico 8.1 “Fortalecimiento de los sistemas de gestión”</w:t>
      </w:r>
      <w:r w:rsidR="00A32750">
        <w:rPr>
          <w:rFonts w:ascii="Segoe UI" w:hAnsi="Segoe UI" w:cs="Segoe UI"/>
          <w:sz w:val="21"/>
          <w:szCs w:val="21"/>
          <w:lang w:val="es-MX"/>
        </w:rPr>
        <w:t>.</w:t>
      </w:r>
      <w:r w:rsidRPr="00495AB1">
        <w:rPr>
          <w:rFonts w:ascii="Segoe UI" w:hAnsi="Segoe UI" w:cs="Segoe UI"/>
          <w:sz w:val="21"/>
          <w:szCs w:val="21"/>
          <w:lang w:val="es-MX"/>
        </w:rPr>
        <w:t xml:space="preserve"> </w:t>
      </w:r>
    </w:p>
    <w:p w14:paraId="01D70E25" w14:textId="6930D5E5" w:rsidR="00495AB1" w:rsidRPr="00F85762" w:rsidRDefault="00F85762" w:rsidP="00CD79BF">
      <w:pPr>
        <w:pStyle w:val="Prrafodelista"/>
        <w:numPr>
          <w:ilvl w:val="0"/>
          <w:numId w:val="17"/>
        </w:numPr>
        <w:spacing w:line="276" w:lineRule="auto"/>
        <w:ind w:left="284" w:hanging="522"/>
        <w:contextualSpacing w:val="0"/>
        <w:jc w:val="both"/>
        <w:rPr>
          <w:rFonts w:ascii="Segoe UI" w:hAnsi="Segoe UI" w:cs="Segoe UI"/>
          <w:sz w:val="21"/>
          <w:szCs w:val="21"/>
          <w:lang w:val="es-MX"/>
        </w:rPr>
      </w:pPr>
      <w:r w:rsidRPr="00F85762">
        <w:rPr>
          <w:rFonts w:ascii="Segoe UI" w:hAnsi="Segoe UI" w:cs="Segoe UI"/>
          <w:sz w:val="21"/>
          <w:szCs w:val="21"/>
          <w:lang w:val="es-MX"/>
        </w:rPr>
        <w:t>El marco de resultados de l</w:t>
      </w:r>
      <w:r w:rsidR="00A32750" w:rsidRPr="00F85762">
        <w:rPr>
          <w:rFonts w:ascii="Segoe UI" w:hAnsi="Segoe UI" w:cs="Segoe UI"/>
          <w:sz w:val="21"/>
          <w:szCs w:val="21"/>
          <w:lang w:val="es-MX"/>
        </w:rPr>
        <w:t xml:space="preserve">a </w:t>
      </w:r>
      <w:bookmarkStart w:id="38" w:name="_Hlk154065278"/>
      <w:r w:rsidR="006200FB">
        <w:fldChar w:fldCharType="begin"/>
      </w:r>
      <w:r w:rsidR="006200FB">
        <w:instrText xml:space="preserve"> HYPERLINK "https://www.idbinvest.org/sites/default/files/2021-12/Uruguay%20Estrategia%20de%20Pa%C3%ADs%20del%20BID%202021-2025.pdf" </w:instrText>
      </w:r>
      <w:r w:rsidR="006200FB">
        <w:fldChar w:fldCharType="separate"/>
      </w:r>
      <w:r w:rsidR="00A32750" w:rsidRPr="00F85762">
        <w:rPr>
          <w:rStyle w:val="Hipervnculo"/>
          <w:rFonts w:ascii="Segoe UI" w:hAnsi="Segoe UI" w:cs="Segoe UI"/>
          <w:sz w:val="21"/>
          <w:szCs w:val="21"/>
          <w:lang w:val="es-MX"/>
        </w:rPr>
        <w:t>actual estrategia del BID con el país</w:t>
      </w:r>
      <w:r w:rsidR="006200FB">
        <w:rPr>
          <w:rStyle w:val="Hipervnculo"/>
          <w:rFonts w:ascii="Segoe UI" w:hAnsi="Segoe UI" w:cs="Segoe UI"/>
          <w:sz w:val="21"/>
          <w:szCs w:val="21"/>
          <w:lang w:val="es-MX"/>
        </w:rPr>
        <w:fldChar w:fldCharType="end"/>
      </w:r>
      <w:bookmarkEnd w:id="38"/>
      <w:r w:rsidR="00A32750" w:rsidRPr="00F85762">
        <w:rPr>
          <w:rFonts w:ascii="Segoe UI" w:hAnsi="Segoe UI" w:cs="Segoe UI"/>
          <w:sz w:val="21"/>
          <w:szCs w:val="21"/>
          <w:lang w:val="es-MX"/>
        </w:rPr>
        <w:t xml:space="preserve"> que abarca el periodo 2021 – 2025</w:t>
      </w:r>
      <w:r w:rsidRPr="00F85762">
        <w:rPr>
          <w:rFonts w:ascii="Segoe UI" w:hAnsi="Segoe UI" w:cs="Segoe UI"/>
          <w:sz w:val="21"/>
          <w:szCs w:val="21"/>
          <w:lang w:val="es-MX"/>
        </w:rPr>
        <w:t xml:space="preserve">, plantea nuevas y distintas prioridades, ante las cuales la respuesta del Programa </w:t>
      </w:r>
      <w:r w:rsidR="006172B4">
        <w:rPr>
          <w:rFonts w:ascii="Segoe UI" w:hAnsi="Segoe UI" w:cs="Segoe UI"/>
          <w:sz w:val="21"/>
          <w:szCs w:val="21"/>
          <w:lang w:val="es-MX"/>
        </w:rPr>
        <w:t>sería</w:t>
      </w:r>
      <w:r w:rsidRPr="00F85762">
        <w:rPr>
          <w:rFonts w:ascii="Segoe UI" w:hAnsi="Segoe UI" w:cs="Segoe UI"/>
          <w:sz w:val="21"/>
          <w:szCs w:val="21"/>
          <w:lang w:val="es-MX"/>
        </w:rPr>
        <w:t xml:space="preserve"> más débil. No </w:t>
      </w:r>
      <w:r w:rsidR="006172B4" w:rsidRPr="00F85762">
        <w:rPr>
          <w:rFonts w:ascii="Segoe UI" w:hAnsi="Segoe UI" w:cs="Segoe UI"/>
          <w:sz w:val="21"/>
          <w:szCs w:val="21"/>
          <w:lang w:val="es-MX"/>
        </w:rPr>
        <w:t xml:space="preserve">obstante, </w:t>
      </w:r>
      <w:r w:rsidR="006172B4">
        <w:rPr>
          <w:rFonts w:ascii="Segoe UI" w:hAnsi="Segoe UI" w:cs="Segoe UI"/>
          <w:sz w:val="21"/>
          <w:szCs w:val="21"/>
          <w:lang w:val="es-MX"/>
        </w:rPr>
        <w:t>a pesar de no estar incluido taxativamente en sus objetivos estratégicos, dicho</w:t>
      </w:r>
      <w:r w:rsidR="006172B4" w:rsidRPr="00F85762">
        <w:rPr>
          <w:rFonts w:ascii="Segoe UI" w:hAnsi="Segoe UI" w:cs="Segoe UI"/>
          <w:sz w:val="21"/>
          <w:szCs w:val="21"/>
          <w:lang w:val="es-MX"/>
        </w:rPr>
        <w:t xml:space="preserve"> instrumento de planificación </w:t>
      </w:r>
      <w:r w:rsidR="006172B4">
        <w:rPr>
          <w:rFonts w:ascii="Segoe UI" w:hAnsi="Segoe UI" w:cs="Segoe UI"/>
          <w:sz w:val="21"/>
          <w:szCs w:val="21"/>
          <w:lang w:val="es-MX"/>
        </w:rPr>
        <w:t xml:space="preserve">plantea como parte de sus áreas de dialogo y temas transversales, que “se </w:t>
      </w:r>
      <w:r w:rsidR="006172B4" w:rsidRPr="00F85762">
        <w:rPr>
          <w:rFonts w:ascii="Segoe UI" w:hAnsi="Segoe UI" w:cs="Segoe UI"/>
          <w:sz w:val="21"/>
          <w:szCs w:val="21"/>
          <w:lang w:val="es-MX"/>
        </w:rPr>
        <w:t>seguirá acompañado al gobierno</w:t>
      </w:r>
      <w:r w:rsidR="006172B4">
        <w:rPr>
          <w:rFonts w:ascii="Segoe UI" w:hAnsi="Segoe UI" w:cs="Segoe UI"/>
          <w:sz w:val="21"/>
          <w:szCs w:val="21"/>
          <w:lang w:val="es-MX"/>
        </w:rPr>
        <w:t xml:space="preserve"> uruguayo </w:t>
      </w:r>
      <w:r w:rsidR="006172B4" w:rsidRPr="00F85762">
        <w:rPr>
          <w:rFonts w:ascii="Segoe UI" w:hAnsi="Segoe UI" w:cs="Segoe UI"/>
          <w:sz w:val="21"/>
          <w:szCs w:val="21"/>
          <w:lang w:val="es-MX"/>
        </w:rPr>
        <w:t>en temas relacionados con seguridad hídrica y en la creación del Ministerio de Medio Ambiente</w:t>
      </w:r>
      <w:r w:rsidR="006172B4">
        <w:rPr>
          <w:rFonts w:ascii="Segoe UI" w:hAnsi="Segoe UI" w:cs="Segoe UI"/>
          <w:sz w:val="21"/>
          <w:szCs w:val="21"/>
          <w:lang w:val="es-MX"/>
        </w:rPr>
        <w:t xml:space="preserve">” </w:t>
      </w:r>
      <w:bookmarkStart w:id="39" w:name="_Hlk154065286"/>
      <w:r w:rsidR="006172B4">
        <w:rPr>
          <w:rFonts w:ascii="Segoe UI" w:hAnsi="Segoe UI" w:cs="Segoe UI"/>
          <w:sz w:val="21"/>
          <w:szCs w:val="21"/>
          <w:lang w:val="es-MX"/>
        </w:rPr>
        <w:t>(</w:t>
      </w:r>
      <w:hyperlink r:id="rId16" w:history="1">
        <w:r w:rsidR="006172B4" w:rsidRPr="006172B4">
          <w:rPr>
            <w:rStyle w:val="Hipervnculo"/>
            <w:rFonts w:ascii="Segoe UI" w:hAnsi="Segoe UI" w:cs="Segoe UI"/>
            <w:sz w:val="21"/>
            <w:szCs w:val="21"/>
            <w:lang w:val="es-MX"/>
          </w:rPr>
          <w:t>BID, 2021, p</w:t>
        </w:r>
        <w:r w:rsidR="006172B4">
          <w:rPr>
            <w:rStyle w:val="Hipervnculo"/>
            <w:rFonts w:ascii="Segoe UI" w:hAnsi="Segoe UI" w:cs="Segoe UI"/>
            <w:sz w:val="21"/>
            <w:szCs w:val="21"/>
            <w:lang w:val="es-MX"/>
          </w:rPr>
          <w:t xml:space="preserve">. </w:t>
        </w:r>
        <w:r w:rsidR="006172B4" w:rsidRPr="006172B4">
          <w:rPr>
            <w:rStyle w:val="Hipervnculo"/>
            <w:rFonts w:ascii="Segoe UI" w:hAnsi="Segoe UI" w:cs="Segoe UI"/>
            <w:sz w:val="21"/>
            <w:szCs w:val="21"/>
            <w:lang w:val="es-MX"/>
          </w:rPr>
          <w:t>23</w:t>
        </w:r>
      </w:hyperlink>
      <w:bookmarkEnd w:id="39"/>
      <w:r w:rsidR="006172B4">
        <w:rPr>
          <w:rFonts w:ascii="Segoe UI" w:hAnsi="Segoe UI" w:cs="Segoe UI"/>
          <w:sz w:val="21"/>
          <w:szCs w:val="21"/>
          <w:lang w:val="es-MX"/>
        </w:rPr>
        <w:t xml:space="preserve">). Evidenciando de esta forma la </w:t>
      </w:r>
      <w:r w:rsidR="00131612">
        <w:rPr>
          <w:rFonts w:ascii="Segoe UI" w:hAnsi="Segoe UI" w:cs="Segoe UI"/>
          <w:sz w:val="21"/>
          <w:szCs w:val="21"/>
          <w:lang w:val="es-MX"/>
        </w:rPr>
        <w:t xml:space="preserve">elevada </w:t>
      </w:r>
      <w:r w:rsidR="006172B4">
        <w:rPr>
          <w:rFonts w:ascii="Segoe UI" w:hAnsi="Segoe UI" w:cs="Segoe UI"/>
          <w:sz w:val="21"/>
          <w:szCs w:val="21"/>
          <w:lang w:val="es-MX"/>
        </w:rPr>
        <w:t xml:space="preserve">relevancia del Programa </w:t>
      </w:r>
      <w:r w:rsidR="004707EA">
        <w:rPr>
          <w:rFonts w:ascii="Segoe UI" w:hAnsi="Segoe UI" w:cs="Segoe UI"/>
          <w:sz w:val="21"/>
          <w:szCs w:val="21"/>
          <w:lang w:val="es-MX"/>
        </w:rPr>
        <w:t xml:space="preserve">tanto para el BID como para el Estado uruguayo. </w:t>
      </w:r>
      <w:r w:rsidR="006172B4">
        <w:rPr>
          <w:rFonts w:ascii="Segoe UI" w:hAnsi="Segoe UI" w:cs="Segoe UI"/>
          <w:sz w:val="21"/>
          <w:szCs w:val="21"/>
          <w:lang w:val="es-MX"/>
        </w:rPr>
        <w:t xml:space="preserve">  </w:t>
      </w:r>
    </w:p>
    <w:p w14:paraId="147ED6B0" w14:textId="5FF724E6" w:rsidR="00131612" w:rsidRDefault="00131612" w:rsidP="00091C51">
      <w:pPr>
        <w:pStyle w:val="Ttulo1"/>
        <w:spacing w:before="0" w:after="240"/>
        <w:ind w:left="284"/>
        <w:rPr>
          <w:rFonts w:ascii="Segoe UI" w:hAnsi="Segoe UI" w:cs="Segoe UI"/>
          <w:b/>
          <w:bCs/>
          <w:color w:val="auto"/>
          <w:sz w:val="28"/>
          <w:szCs w:val="28"/>
          <w:lang w:val="es-MX"/>
        </w:rPr>
      </w:pPr>
      <w:bookmarkStart w:id="40" w:name="_Toc154141561"/>
      <w:r w:rsidRPr="000246A8">
        <w:rPr>
          <w:rFonts w:ascii="Segoe UI" w:hAnsi="Segoe UI" w:cs="Segoe UI"/>
          <w:b/>
          <w:bCs/>
          <w:color w:val="auto"/>
          <w:sz w:val="28"/>
          <w:szCs w:val="28"/>
          <w:lang w:val="es-MX"/>
        </w:rPr>
        <w:lastRenderedPageBreak/>
        <w:t>3.</w:t>
      </w:r>
      <w:r>
        <w:rPr>
          <w:rFonts w:ascii="Segoe UI" w:hAnsi="Segoe UI" w:cs="Segoe UI"/>
          <w:b/>
          <w:bCs/>
          <w:color w:val="auto"/>
          <w:sz w:val="28"/>
          <w:szCs w:val="28"/>
          <w:lang w:val="es-MX"/>
        </w:rPr>
        <w:t>2</w:t>
      </w:r>
      <w:r w:rsidRPr="000246A8">
        <w:rPr>
          <w:rFonts w:ascii="Segoe UI" w:hAnsi="Segoe UI" w:cs="Segoe UI"/>
          <w:b/>
          <w:bCs/>
          <w:color w:val="auto"/>
          <w:sz w:val="28"/>
          <w:szCs w:val="28"/>
          <w:lang w:val="es-MX"/>
        </w:rPr>
        <w:t xml:space="preserve"> </w:t>
      </w:r>
      <w:r>
        <w:rPr>
          <w:rFonts w:ascii="Segoe UI" w:hAnsi="Segoe UI" w:cs="Segoe UI"/>
          <w:b/>
          <w:bCs/>
          <w:color w:val="auto"/>
          <w:sz w:val="28"/>
          <w:szCs w:val="28"/>
          <w:lang w:val="es-MX"/>
        </w:rPr>
        <w:t>Coherencia</w:t>
      </w:r>
      <w:bookmarkEnd w:id="40"/>
    </w:p>
    <w:tbl>
      <w:tblPr>
        <w:tblStyle w:val="Tablaconcuadrcula"/>
        <w:tblW w:w="0" w:type="auto"/>
        <w:tblInd w:w="284" w:type="dxa"/>
        <w:shd w:val="clear" w:color="auto" w:fill="FFFFFF" w:themeFill="background1"/>
        <w:tblLook w:val="04A0" w:firstRow="1" w:lastRow="0" w:firstColumn="1" w:lastColumn="0" w:noHBand="0" w:noVBand="1"/>
      </w:tblPr>
      <w:tblGrid>
        <w:gridCol w:w="8211"/>
      </w:tblGrid>
      <w:tr w:rsidR="00131612" w:rsidRPr="00571C2B" w14:paraId="007E2847" w14:textId="77777777" w:rsidTr="00571C2B">
        <w:trPr>
          <w:trHeight w:val="707"/>
        </w:trPr>
        <w:tc>
          <w:tcPr>
            <w:tcW w:w="8494" w:type="dxa"/>
            <w:shd w:val="clear" w:color="auto" w:fill="FFFFFF" w:themeFill="background1"/>
            <w:vAlign w:val="center"/>
          </w:tcPr>
          <w:p w14:paraId="463BD599" w14:textId="55586EF9" w:rsidR="00131612" w:rsidRPr="00571C2B" w:rsidRDefault="00131612" w:rsidP="00131612">
            <w:pPr>
              <w:pStyle w:val="Prrafodelista"/>
              <w:ind w:left="0"/>
              <w:contextualSpacing w:val="0"/>
              <w:jc w:val="both"/>
              <w:rPr>
                <w:rFonts w:ascii="Segoe UI" w:hAnsi="Segoe UI" w:cs="Segoe UI"/>
                <w:b/>
                <w:bCs/>
                <w:sz w:val="21"/>
                <w:szCs w:val="21"/>
                <w:lang w:val="es-MX"/>
              </w:rPr>
            </w:pPr>
            <w:r w:rsidRPr="00571C2B">
              <w:rPr>
                <w:rFonts w:ascii="Segoe UI" w:hAnsi="Segoe UI" w:cs="Segoe UI"/>
                <w:b/>
                <w:bCs/>
                <w:sz w:val="21"/>
                <w:szCs w:val="21"/>
                <w:lang w:val="es-MX"/>
              </w:rPr>
              <w:t>Hallazgo 3. El Programa se encadena coherentemente con las iniciativas anteriores financiadas</w:t>
            </w:r>
            <w:r w:rsidR="00E05FCD" w:rsidRPr="00571C2B">
              <w:rPr>
                <w:rFonts w:ascii="Segoe UI" w:hAnsi="Segoe UI" w:cs="Segoe UI"/>
                <w:b/>
                <w:bCs/>
                <w:sz w:val="21"/>
                <w:szCs w:val="21"/>
                <w:lang w:val="es-MX"/>
              </w:rPr>
              <w:t xml:space="preserve"> con fondos d</w:t>
            </w:r>
            <w:r w:rsidRPr="00571C2B">
              <w:rPr>
                <w:rFonts w:ascii="Segoe UI" w:hAnsi="Segoe UI" w:cs="Segoe UI"/>
                <w:b/>
                <w:bCs/>
                <w:sz w:val="21"/>
                <w:szCs w:val="21"/>
                <w:lang w:val="es-MX"/>
              </w:rPr>
              <w:t xml:space="preserve">el </w:t>
            </w:r>
            <w:r w:rsidR="00DA2EEC" w:rsidRPr="00571C2B">
              <w:rPr>
                <w:rFonts w:ascii="Segoe UI" w:hAnsi="Segoe UI" w:cs="Segoe UI"/>
                <w:b/>
                <w:bCs/>
                <w:sz w:val="21"/>
                <w:szCs w:val="21"/>
                <w:lang w:val="es-MX"/>
              </w:rPr>
              <w:t>Banco Interamericano de Desarrollo</w:t>
            </w:r>
            <w:r w:rsidRPr="00571C2B">
              <w:rPr>
                <w:rFonts w:ascii="Segoe UI" w:hAnsi="Segoe UI" w:cs="Segoe UI"/>
                <w:b/>
                <w:bCs/>
                <w:sz w:val="21"/>
                <w:szCs w:val="21"/>
                <w:lang w:val="es-MX"/>
              </w:rPr>
              <w:t>.</w:t>
            </w:r>
          </w:p>
        </w:tc>
      </w:tr>
    </w:tbl>
    <w:p w14:paraId="0CA64F83" w14:textId="16C79915" w:rsidR="00131612" w:rsidRPr="00091C51" w:rsidRDefault="00131612" w:rsidP="00131612">
      <w:pPr>
        <w:spacing w:after="0"/>
        <w:jc w:val="both"/>
        <w:rPr>
          <w:rFonts w:ascii="Segoe UI" w:hAnsi="Segoe UI" w:cs="Segoe UI"/>
          <w:sz w:val="16"/>
          <w:szCs w:val="16"/>
          <w:lang w:val="es-MX"/>
        </w:rPr>
      </w:pPr>
    </w:p>
    <w:p w14:paraId="17403AE4" w14:textId="7EDD3D6A" w:rsidR="00EA1B0F" w:rsidRPr="007926B0" w:rsidRDefault="00EA1B0F" w:rsidP="00A5466B">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7926B0">
        <w:rPr>
          <w:rFonts w:ascii="Segoe UI" w:hAnsi="Segoe UI" w:cs="Segoe UI"/>
          <w:sz w:val="21"/>
          <w:szCs w:val="21"/>
          <w:lang w:val="es-MX"/>
        </w:rPr>
        <w:t>Entre los años 2007 y 2013 se ejecutó con fondos del BID el “</w:t>
      </w:r>
      <w:r w:rsidRPr="001E33DF">
        <w:rPr>
          <w:rFonts w:ascii="Segoe UI" w:hAnsi="Segoe UI" w:cs="Segoe UI"/>
          <w:sz w:val="21"/>
          <w:szCs w:val="21"/>
          <w:lang w:val="es-MX"/>
        </w:rPr>
        <w:t>Programa de Modernización de la Institucionalidad para la Gestión y Planificación Ambiental</w:t>
      </w:r>
      <w:r w:rsidRPr="007926B0">
        <w:rPr>
          <w:rFonts w:ascii="Segoe UI" w:hAnsi="Segoe UI" w:cs="Segoe UI"/>
          <w:sz w:val="21"/>
          <w:szCs w:val="21"/>
          <w:lang w:val="es-MX"/>
        </w:rPr>
        <w:t>”</w:t>
      </w:r>
      <w:r w:rsidR="00011B22">
        <w:rPr>
          <w:rFonts w:ascii="Segoe UI" w:hAnsi="Segoe UI" w:cs="Segoe UI"/>
          <w:sz w:val="21"/>
          <w:szCs w:val="21"/>
          <w:lang w:val="es-MX"/>
        </w:rPr>
        <w:t>. Este</w:t>
      </w:r>
      <w:r w:rsidRPr="007926B0">
        <w:rPr>
          <w:rFonts w:ascii="Segoe UI" w:hAnsi="Segoe UI" w:cs="Segoe UI"/>
          <w:sz w:val="21"/>
          <w:szCs w:val="21"/>
          <w:lang w:val="es-MX"/>
        </w:rPr>
        <w:t xml:space="preserve"> buscaba lograr una gestión ambiental eficiente través del fortalecimiento de la capacidad técnica y operativa de las principales instituciones a cargo de la gestión ambiental del país.  Luego, en el periodo 2013 – 2019, también con fondos del Banco, se implementa el “Programa </w:t>
      </w:r>
      <w:r w:rsidRPr="001E33DF">
        <w:rPr>
          <w:rFonts w:ascii="Segoe UI" w:hAnsi="Segoe UI" w:cs="Segoe UI"/>
          <w:sz w:val="21"/>
          <w:szCs w:val="21"/>
          <w:lang w:val="es-MX"/>
        </w:rPr>
        <w:t>de Fortalecimiento de la Dirección Nacional de Medio Ambiente (DINAMA) y de la Gestión Ambienta</w:t>
      </w:r>
      <w:r w:rsidRPr="007926B0">
        <w:rPr>
          <w:rFonts w:ascii="Segoe UI" w:hAnsi="Segoe UI" w:cs="Segoe UI"/>
          <w:sz w:val="21"/>
          <w:szCs w:val="21"/>
          <w:lang w:val="es-MX"/>
        </w:rPr>
        <w:t xml:space="preserve">l” que tenía como objetivo apoyar el desarrollo de la gestión ambiental en Uruguay mediante el fortalecimiento y la integración de las funciones de gestión ambiental del MVOTMA. </w:t>
      </w:r>
    </w:p>
    <w:p w14:paraId="016D02A0" w14:textId="3EC3D707" w:rsidR="008955D5" w:rsidRPr="007926B0" w:rsidRDefault="002615A5" w:rsidP="00A5466B">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7926B0">
        <w:rPr>
          <w:rFonts w:ascii="Segoe UI" w:hAnsi="Segoe UI" w:cs="Segoe UI"/>
          <w:sz w:val="21"/>
          <w:szCs w:val="21"/>
          <w:lang w:val="es-MX"/>
        </w:rPr>
        <w:t>El Programa evaluado</w:t>
      </w:r>
      <w:r w:rsidR="00EA1B0F" w:rsidRPr="007926B0">
        <w:rPr>
          <w:rFonts w:ascii="Segoe UI" w:hAnsi="Segoe UI" w:cs="Segoe UI"/>
          <w:sz w:val="21"/>
          <w:szCs w:val="21"/>
          <w:lang w:val="es-MX"/>
        </w:rPr>
        <w:t xml:space="preserve"> ha seguido la misma línea, engranándose</w:t>
      </w:r>
      <w:r w:rsidRPr="007926B0">
        <w:rPr>
          <w:rFonts w:ascii="Segoe UI" w:hAnsi="Segoe UI" w:cs="Segoe UI"/>
          <w:sz w:val="21"/>
          <w:szCs w:val="21"/>
          <w:lang w:val="es-MX"/>
        </w:rPr>
        <w:t xml:space="preserve"> armónicamente</w:t>
      </w:r>
      <w:r w:rsidR="00EA1B0F" w:rsidRPr="007926B0">
        <w:rPr>
          <w:rFonts w:ascii="Segoe UI" w:hAnsi="Segoe UI" w:cs="Segoe UI"/>
          <w:sz w:val="21"/>
          <w:szCs w:val="21"/>
          <w:lang w:val="es-MX"/>
        </w:rPr>
        <w:t xml:space="preserve"> las</w:t>
      </w:r>
      <w:r w:rsidRPr="007926B0">
        <w:rPr>
          <w:rFonts w:ascii="Segoe UI" w:hAnsi="Segoe UI" w:cs="Segoe UI"/>
          <w:sz w:val="21"/>
          <w:szCs w:val="21"/>
          <w:lang w:val="es-MX"/>
        </w:rPr>
        <w:t xml:space="preserve"> con iniciativas anteriores financiadas con fondos del BID</w:t>
      </w:r>
      <w:r w:rsidR="008955D5" w:rsidRPr="007926B0">
        <w:rPr>
          <w:rFonts w:ascii="Segoe UI" w:hAnsi="Segoe UI" w:cs="Segoe UI"/>
          <w:sz w:val="21"/>
          <w:szCs w:val="21"/>
          <w:lang w:val="es-MX"/>
        </w:rPr>
        <w:t>.</w:t>
      </w:r>
      <w:r w:rsidR="00EA1B0F" w:rsidRPr="007926B0">
        <w:rPr>
          <w:rFonts w:ascii="Segoe UI" w:hAnsi="Segoe UI" w:cs="Segoe UI"/>
          <w:sz w:val="21"/>
          <w:szCs w:val="21"/>
          <w:lang w:val="es-MX"/>
        </w:rPr>
        <w:t xml:space="preserve"> </w:t>
      </w:r>
    </w:p>
    <w:p w14:paraId="261E14D1" w14:textId="15D0C194" w:rsidR="00830B68" w:rsidRPr="007926B0" w:rsidRDefault="00830B68" w:rsidP="00A5466B">
      <w:pPr>
        <w:pStyle w:val="Prrafodelista"/>
        <w:numPr>
          <w:ilvl w:val="0"/>
          <w:numId w:val="17"/>
        </w:numPr>
        <w:spacing w:after="120" w:line="276" w:lineRule="auto"/>
        <w:ind w:left="284" w:hanging="568"/>
        <w:contextualSpacing w:val="0"/>
        <w:jc w:val="both"/>
        <w:rPr>
          <w:rFonts w:ascii="Segoe UI" w:hAnsi="Segoe UI" w:cs="Segoe UI"/>
          <w:sz w:val="21"/>
          <w:szCs w:val="21"/>
          <w:lang w:val="es-MX"/>
        </w:rPr>
      </w:pPr>
      <w:r w:rsidRPr="007926B0">
        <w:rPr>
          <w:rFonts w:ascii="Segoe UI" w:hAnsi="Segoe UI" w:cs="Segoe UI"/>
          <w:sz w:val="21"/>
          <w:szCs w:val="21"/>
          <w:lang w:val="es-MX"/>
        </w:rPr>
        <w:t xml:space="preserve">Concebir al Programa como una iniciativa de continuidad de fases anteriores, es bien valorado por los agentes clave, pues dicha coherencia ha permitido ir consolidando y profundizando en etapas sucesivas el proceso de fortalecimiento que la </w:t>
      </w:r>
      <w:r w:rsidR="00011B22" w:rsidRPr="007926B0">
        <w:rPr>
          <w:rFonts w:ascii="Segoe UI" w:hAnsi="Segoe UI" w:cs="Segoe UI"/>
          <w:sz w:val="21"/>
          <w:szCs w:val="21"/>
          <w:lang w:val="es-MX"/>
        </w:rPr>
        <w:t>institucion</w:t>
      </w:r>
      <w:r w:rsidR="00011B22">
        <w:rPr>
          <w:rFonts w:ascii="Segoe UI" w:hAnsi="Segoe UI" w:cs="Segoe UI"/>
          <w:sz w:val="21"/>
          <w:szCs w:val="21"/>
          <w:lang w:val="es-MX"/>
        </w:rPr>
        <w:t xml:space="preserve">alidad </w:t>
      </w:r>
      <w:r w:rsidRPr="007926B0">
        <w:rPr>
          <w:rFonts w:ascii="Segoe UI" w:hAnsi="Segoe UI" w:cs="Segoe UI"/>
          <w:sz w:val="21"/>
          <w:szCs w:val="21"/>
          <w:lang w:val="es-MX"/>
        </w:rPr>
        <w:t xml:space="preserve">ambiental en Uruguay requiere. </w:t>
      </w:r>
    </w:p>
    <w:p w14:paraId="42566D64" w14:textId="145784B2" w:rsidR="009849EE" w:rsidRPr="007926B0" w:rsidRDefault="00F41273" w:rsidP="00A5466B">
      <w:pPr>
        <w:pStyle w:val="Prrafodelista"/>
        <w:numPr>
          <w:ilvl w:val="0"/>
          <w:numId w:val="17"/>
        </w:numPr>
        <w:spacing w:after="240" w:line="276" w:lineRule="auto"/>
        <w:ind w:left="284" w:hanging="522"/>
        <w:contextualSpacing w:val="0"/>
        <w:jc w:val="both"/>
        <w:rPr>
          <w:rFonts w:ascii="Segoe UI" w:hAnsi="Segoe UI" w:cs="Segoe UI"/>
          <w:sz w:val="21"/>
          <w:szCs w:val="21"/>
          <w:lang w:val="es-MX"/>
        </w:rPr>
      </w:pPr>
      <w:r w:rsidRPr="007926B0">
        <w:rPr>
          <w:rFonts w:ascii="Segoe UI" w:hAnsi="Segoe UI" w:cs="Segoe UI"/>
          <w:sz w:val="21"/>
          <w:szCs w:val="21"/>
          <w:lang w:val="es-MX"/>
        </w:rPr>
        <w:t xml:space="preserve">La creación del Ministerio de Ambiente en 2022, trajo nuevos retos y supone desafíos de fortalecimiento de cara el futuro. Acomodar la ejecución del Programa en curso al nuevo contexto institucional y preparar, en línea con los marcos </w:t>
      </w:r>
      <w:r w:rsidR="001817A9" w:rsidRPr="007926B0">
        <w:rPr>
          <w:rFonts w:ascii="Segoe UI" w:hAnsi="Segoe UI" w:cs="Segoe UI"/>
          <w:sz w:val="21"/>
          <w:szCs w:val="21"/>
          <w:lang w:val="es-MX"/>
        </w:rPr>
        <w:t>programáticos</w:t>
      </w:r>
      <w:r w:rsidRPr="007926B0">
        <w:rPr>
          <w:rFonts w:ascii="Segoe UI" w:hAnsi="Segoe UI" w:cs="Segoe UI"/>
          <w:sz w:val="21"/>
          <w:szCs w:val="21"/>
          <w:lang w:val="es-MX"/>
        </w:rPr>
        <w:t xml:space="preserve"> y prioridades del BID y el Estado uruguayo, una eventual nueva fase de financiación, requerirá de un proceso de reflexión interna que permita</w:t>
      </w:r>
      <w:r w:rsidR="001817A9" w:rsidRPr="007926B0">
        <w:rPr>
          <w:rFonts w:ascii="Segoe UI" w:hAnsi="Segoe UI" w:cs="Segoe UI"/>
          <w:sz w:val="21"/>
          <w:szCs w:val="21"/>
          <w:lang w:val="es-MX"/>
        </w:rPr>
        <w:t xml:space="preserve"> identificar las brechas de fortalecimiento y proyectar de </w:t>
      </w:r>
      <w:r w:rsidR="00D67CC6" w:rsidRPr="007926B0">
        <w:rPr>
          <w:rFonts w:ascii="Segoe UI" w:hAnsi="Segoe UI" w:cs="Segoe UI"/>
          <w:sz w:val="21"/>
          <w:szCs w:val="21"/>
          <w:lang w:val="es-MX"/>
        </w:rPr>
        <w:t>para el</w:t>
      </w:r>
      <w:r w:rsidR="001817A9" w:rsidRPr="007926B0">
        <w:rPr>
          <w:rFonts w:ascii="Segoe UI" w:hAnsi="Segoe UI" w:cs="Segoe UI"/>
          <w:sz w:val="21"/>
          <w:szCs w:val="21"/>
          <w:lang w:val="es-MX"/>
        </w:rPr>
        <w:t xml:space="preserve"> siguiente quinquenio una estrategia </w:t>
      </w:r>
      <w:r w:rsidR="00862FBC" w:rsidRPr="007926B0">
        <w:rPr>
          <w:rFonts w:ascii="Segoe UI" w:hAnsi="Segoe UI" w:cs="Segoe UI"/>
          <w:sz w:val="21"/>
          <w:szCs w:val="21"/>
          <w:lang w:val="es-MX"/>
        </w:rPr>
        <w:t xml:space="preserve">que se engrane </w:t>
      </w:r>
      <w:r w:rsidR="001817A9" w:rsidRPr="007926B0">
        <w:rPr>
          <w:rFonts w:ascii="Segoe UI" w:hAnsi="Segoe UI" w:cs="Segoe UI"/>
          <w:sz w:val="21"/>
          <w:szCs w:val="21"/>
          <w:lang w:val="es-MX"/>
        </w:rPr>
        <w:t>coherente</w:t>
      </w:r>
      <w:r w:rsidR="00862FBC" w:rsidRPr="007926B0">
        <w:rPr>
          <w:rFonts w:ascii="Segoe UI" w:hAnsi="Segoe UI" w:cs="Segoe UI"/>
          <w:sz w:val="21"/>
          <w:szCs w:val="21"/>
          <w:lang w:val="es-MX"/>
        </w:rPr>
        <w:t>mente</w:t>
      </w:r>
      <w:r w:rsidR="001817A9" w:rsidRPr="007926B0">
        <w:rPr>
          <w:rFonts w:ascii="Segoe UI" w:hAnsi="Segoe UI" w:cs="Segoe UI"/>
          <w:sz w:val="21"/>
          <w:szCs w:val="21"/>
          <w:lang w:val="es-MX"/>
        </w:rPr>
        <w:t xml:space="preserve"> con la realizado </w:t>
      </w:r>
      <w:r w:rsidR="00623D98" w:rsidRPr="007926B0">
        <w:rPr>
          <w:rFonts w:ascii="Segoe UI" w:hAnsi="Segoe UI" w:cs="Segoe UI"/>
          <w:sz w:val="21"/>
          <w:szCs w:val="21"/>
          <w:lang w:val="es-MX"/>
        </w:rPr>
        <w:t>desde 2007 a</w:t>
      </w:r>
      <w:r w:rsidR="001817A9" w:rsidRPr="007926B0">
        <w:rPr>
          <w:rFonts w:ascii="Segoe UI" w:hAnsi="Segoe UI" w:cs="Segoe UI"/>
          <w:sz w:val="21"/>
          <w:szCs w:val="21"/>
          <w:lang w:val="es-MX"/>
        </w:rPr>
        <w:t xml:space="preserve"> la fecha. </w:t>
      </w:r>
    </w:p>
    <w:tbl>
      <w:tblPr>
        <w:tblStyle w:val="Tablaconcuadrcula"/>
        <w:tblW w:w="0" w:type="auto"/>
        <w:tblInd w:w="279" w:type="dxa"/>
        <w:shd w:val="clear" w:color="auto" w:fill="FFFFFF" w:themeFill="background1"/>
        <w:tblLook w:val="04A0" w:firstRow="1" w:lastRow="0" w:firstColumn="1" w:lastColumn="0" w:noHBand="0" w:noVBand="1"/>
      </w:tblPr>
      <w:tblGrid>
        <w:gridCol w:w="8215"/>
      </w:tblGrid>
      <w:tr w:rsidR="00272E05" w:rsidRPr="00571C2B" w14:paraId="54775789" w14:textId="77777777" w:rsidTr="00571C2B">
        <w:trPr>
          <w:trHeight w:val="1026"/>
        </w:trPr>
        <w:tc>
          <w:tcPr>
            <w:tcW w:w="8215" w:type="dxa"/>
            <w:shd w:val="clear" w:color="auto" w:fill="FFFFFF" w:themeFill="background1"/>
            <w:vAlign w:val="center"/>
          </w:tcPr>
          <w:p w14:paraId="26EC5B4D" w14:textId="24D54107" w:rsidR="00272E05" w:rsidRPr="00571C2B" w:rsidRDefault="00272E05" w:rsidP="00272E05">
            <w:pPr>
              <w:spacing w:line="259" w:lineRule="auto"/>
              <w:jc w:val="both"/>
              <w:rPr>
                <w:rFonts w:ascii="Segoe UI" w:hAnsi="Segoe UI" w:cs="Segoe UI"/>
                <w:b/>
                <w:bCs/>
                <w:sz w:val="21"/>
                <w:szCs w:val="21"/>
                <w:lang w:val="es-MX"/>
              </w:rPr>
            </w:pPr>
            <w:r w:rsidRPr="00571C2B">
              <w:rPr>
                <w:rFonts w:ascii="Segoe UI" w:hAnsi="Segoe UI" w:cs="Segoe UI"/>
                <w:b/>
                <w:bCs/>
                <w:sz w:val="21"/>
                <w:szCs w:val="21"/>
              </w:rPr>
              <w:t>Hallazgo 4. Se han materializado alianzas con otras instituciones del Estado</w:t>
            </w:r>
            <w:r w:rsidR="001465E6" w:rsidRPr="00571C2B">
              <w:rPr>
                <w:rFonts w:ascii="Segoe UI" w:hAnsi="Segoe UI" w:cs="Segoe UI"/>
                <w:b/>
                <w:bCs/>
                <w:sz w:val="21"/>
                <w:szCs w:val="21"/>
              </w:rPr>
              <w:t xml:space="preserve"> uruguayo. </w:t>
            </w:r>
            <w:r w:rsidR="00AF61EC" w:rsidRPr="00571C2B">
              <w:rPr>
                <w:rFonts w:ascii="Segoe UI" w:hAnsi="Segoe UI" w:cs="Segoe UI"/>
                <w:b/>
                <w:bCs/>
                <w:sz w:val="21"/>
                <w:szCs w:val="21"/>
              </w:rPr>
              <w:t>Propiciar</w:t>
            </w:r>
            <w:r w:rsidR="001465E6" w:rsidRPr="00571C2B">
              <w:rPr>
                <w:rFonts w:ascii="Segoe UI" w:hAnsi="Segoe UI" w:cs="Segoe UI"/>
                <w:b/>
                <w:bCs/>
                <w:sz w:val="21"/>
                <w:szCs w:val="21"/>
              </w:rPr>
              <w:t xml:space="preserve"> sinergias con otros</w:t>
            </w:r>
            <w:r w:rsidRPr="00571C2B">
              <w:rPr>
                <w:rFonts w:ascii="Segoe UI" w:hAnsi="Segoe UI" w:cs="Segoe UI"/>
                <w:b/>
                <w:bCs/>
                <w:sz w:val="21"/>
                <w:szCs w:val="21"/>
                <w:lang w:val="es-MX"/>
              </w:rPr>
              <w:t xml:space="preserve"> proyectos de financiamiento externo</w:t>
            </w:r>
            <w:r w:rsidR="001465E6" w:rsidRPr="00571C2B">
              <w:rPr>
                <w:rFonts w:ascii="Segoe UI" w:hAnsi="Segoe UI" w:cs="Segoe UI"/>
                <w:b/>
                <w:bCs/>
                <w:sz w:val="21"/>
                <w:szCs w:val="21"/>
                <w:lang w:val="es-MX"/>
              </w:rPr>
              <w:t xml:space="preserve"> </w:t>
            </w:r>
            <w:r w:rsidR="001375C3" w:rsidRPr="00571C2B">
              <w:rPr>
                <w:rFonts w:ascii="Segoe UI" w:hAnsi="Segoe UI" w:cs="Segoe UI"/>
                <w:b/>
                <w:bCs/>
                <w:sz w:val="21"/>
                <w:szCs w:val="21"/>
                <w:lang w:val="es-MX"/>
              </w:rPr>
              <w:t>no ha sido parte las acciones emprendidas por el Programa.</w:t>
            </w:r>
          </w:p>
        </w:tc>
      </w:tr>
    </w:tbl>
    <w:p w14:paraId="06810864" w14:textId="77777777" w:rsidR="00272E05" w:rsidRPr="00CD79BF" w:rsidRDefault="00272E05" w:rsidP="002A6BDC">
      <w:pPr>
        <w:spacing w:after="0"/>
        <w:jc w:val="both"/>
        <w:rPr>
          <w:sz w:val="16"/>
          <w:szCs w:val="16"/>
          <w:lang w:val="es-MX"/>
        </w:rPr>
      </w:pPr>
    </w:p>
    <w:p w14:paraId="632EF619" w14:textId="519E5B23" w:rsidR="00DA2EEC" w:rsidRPr="007926B0" w:rsidRDefault="00DA2EEC" w:rsidP="00A5466B">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7926B0">
        <w:rPr>
          <w:rFonts w:ascii="Segoe UI" w:hAnsi="Segoe UI" w:cs="Segoe UI"/>
          <w:sz w:val="21"/>
          <w:szCs w:val="21"/>
          <w:lang w:val="es-MX"/>
        </w:rPr>
        <w:t xml:space="preserve">El Ministerio de Ambiente en sus labores cotidianas debe </w:t>
      </w:r>
      <w:r w:rsidR="00BA4FBC" w:rsidRPr="007926B0">
        <w:rPr>
          <w:rFonts w:ascii="Segoe UI" w:hAnsi="Segoe UI" w:cs="Segoe UI"/>
          <w:sz w:val="21"/>
          <w:szCs w:val="21"/>
          <w:lang w:val="es-MX"/>
        </w:rPr>
        <w:t>vincularse</w:t>
      </w:r>
      <w:r w:rsidRPr="007926B0">
        <w:rPr>
          <w:rFonts w:ascii="Segoe UI" w:hAnsi="Segoe UI" w:cs="Segoe UI"/>
          <w:sz w:val="21"/>
          <w:szCs w:val="21"/>
          <w:lang w:val="es-MX"/>
        </w:rPr>
        <w:t xml:space="preserve"> con distintas instituciones de la sectorialidad </w:t>
      </w:r>
      <w:r w:rsidR="00272656" w:rsidRPr="007926B0">
        <w:rPr>
          <w:rFonts w:ascii="Segoe UI" w:hAnsi="Segoe UI" w:cs="Segoe UI"/>
          <w:sz w:val="21"/>
          <w:szCs w:val="21"/>
          <w:lang w:val="es-MX"/>
        </w:rPr>
        <w:t>pública</w:t>
      </w:r>
      <w:r w:rsidRPr="007926B0">
        <w:rPr>
          <w:rFonts w:ascii="Segoe UI" w:hAnsi="Segoe UI" w:cs="Segoe UI"/>
          <w:sz w:val="21"/>
          <w:szCs w:val="21"/>
          <w:lang w:val="es-MX"/>
        </w:rPr>
        <w:t xml:space="preserve"> del Estado Uruguayo</w:t>
      </w:r>
      <w:r w:rsidR="00760727" w:rsidRPr="007926B0">
        <w:rPr>
          <w:rFonts w:ascii="Segoe UI" w:hAnsi="Segoe UI" w:cs="Segoe UI"/>
          <w:sz w:val="21"/>
          <w:szCs w:val="21"/>
          <w:lang w:val="es-MX"/>
        </w:rPr>
        <w:t>. E</w:t>
      </w:r>
      <w:r w:rsidR="003F1189" w:rsidRPr="007926B0">
        <w:rPr>
          <w:rFonts w:ascii="Segoe UI" w:hAnsi="Segoe UI" w:cs="Segoe UI"/>
          <w:sz w:val="21"/>
          <w:szCs w:val="21"/>
          <w:lang w:val="es-MX"/>
        </w:rPr>
        <w:t xml:space="preserve">n el marco de la ejecución técnica del Programa esta dinámica se ha mantenido. </w:t>
      </w:r>
    </w:p>
    <w:p w14:paraId="6FEA8AC5" w14:textId="4B57DE77" w:rsidR="003C11AE" w:rsidRPr="007926B0" w:rsidRDefault="003E0F50" w:rsidP="00A5466B">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7926B0">
        <w:rPr>
          <w:rFonts w:ascii="Segoe UI" w:hAnsi="Segoe UI" w:cs="Segoe UI"/>
          <w:sz w:val="21"/>
          <w:szCs w:val="21"/>
          <w:lang w:val="es-MX"/>
        </w:rPr>
        <w:t>Más allá de lo establecido por la normativa del Estado Uruguayo, e</w:t>
      </w:r>
      <w:r w:rsidR="003F1189" w:rsidRPr="007926B0">
        <w:rPr>
          <w:rFonts w:ascii="Segoe UI" w:hAnsi="Segoe UI" w:cs="Segoe UI"/>
          <w:sz w:val="21"/>
          <w:szCs w:val="21"/>
          <w:lang w:val="es-MX"/>
        </w:rPr>
        <w:t>ntre las articulaciones pesquisadas por la evaluación, destacan</w:t>
      </w:r>
      <w:r w:rsidR="00821319" w:rsidRPr="007926B0">
        <w:rPr>
          <w:rFonts w:ascii="Segoe UI" w:hAnsi="Segoe UI" w:cs="Segoe UI"/>
          <w:sz w:val="21"/>
          <w:szCs w:val="21"/>
          <w:lang w:val="es-MX"/>
        </w:rPr>
        <w:t>:</w:t>
      </w:r>
      <w:r w:rsidR="003F1189" w:rsidRPr="007926B0">
        <w:rPr>
          <w:rFonts w:ascii="Segoe UI" w:hAnsi="Segoe UI" w:cs="Segoe UI"/>
          <w:sz w:val="21"/>
          <w:szCs w:val="21"/>
          <w:lang w:val="es-MX"/>
        </w:rPr>
        <w:t xml:space="preserve"> la vinculación establecida con el Ministerio de Ganadería, Agricultura y Pesca (MGAP) para el desarrollo de esquemas de certificación a productores ganaderos</w:t>
      </w:r>
      <w:r w:rsidR="00821319" w:rsidRPr="007926B0">
        <w:rPr>
          <w:rFonts w:ascii="Segoe UI" w:hAnsi="Segoe UI" w:cs="Segoe UI"/>
          <w:sz w:val="21"/>
          <w:szCs w:val="21"/>
          <w:lang w:val="es-MX"/>
        </w:rPr>
        <w:t xml:space="preserve">; </w:t>
      </w:r>
      <w:r w:rsidR="003F1189" w:rsidRPr="007926B0">
        <w:rPr>
          <w:rFonts w:ascii="Segoe UI" w:hAnsi="Segoe UI" w:cs="Segoe UI"/>
          <w:sz w:val="21"/>
          <w:szCs w:val="21"/>
          <w:lang w:val="es-MX"/>
        </w:rPr>
        <w:t xml:space="preserve">los diálogos multiactor </w:t>
      </w:r>
      <w:r w:rsidR="00821319" w:rsidRPr="007926B0">
        <w:rPr>
          <w:rFonts w:ascii="Segoe UI" w:hAnsi="Segoe UI" w:cs="Segoe UI"/>
          <w:sz w:val="21"/>
          <w:szCs w:val="21"/>
          <w:lang w:val="es-MX"/>
        </w:rPr>
        <w:t xml:space="preserve">e intersectoriales </w:t>
      </w:r>
      <w:r w:rsidR="003F1189" w:rsidRPr="007926B0">
        <w:rPr>
          <w:rFonts w:ascii="Segoe UI" w:hAnsi="Segoe UI" w:cs="Segoe UI"/>
          <w:sz w:val="21"/>
          <w:szCs w:val="21"/>
          <w:lang w:val="es-MX"/>
        </w:rPr>
        <w:t xml:space="preserve">establecidos para la elaboración de planes de gestión integrado de recursos hídricos en el seno de las comisiones de cuenca y </w:t>
      </w:r>
      <w:r w:rsidR="003C11AE" w:rsidRPr="007926B0">
        <w:rPr>
          <w:rFonts w:ascii="Segoe UI" w:hAnsi="Segoe UI" w:cs="Segoe UI"/>
          <w:sz w:val="21"/>
          <w:szCs w:val="21"/>
          <w:lang w:val="es-MX"/>
        </w:rPr>
        <w:t xml:space="preserve">los necesarios nexos que han de establecerse con la Dirección </w:t>
      </w:r>
      <w:r w:rsidR="003C11AE" w:rsidRPr="007926B0">
        <w:rPr>
          <w:rFonts w:ascii="Segoe UI" w:hAnsi="Segoe UI" w:cs="Segoe UI"/>
          <w:sz w:val="21"/>
          <w:szCs w:val="21"/>
          <w:lang w:val="es-MX"/>
        </w:rPr>
        <w:lastRenderedPageBreak/>
        <w:t xml:space="preserve">Nacional de Ordenamiento Territorial para la integración de la evaluación ambiental en los instrumentos locales de Ordenamiento Territorial. </w:t>
      </w:r>
    </w:p>
    <w:p w14:paraId="4827A010" w14:textId="657CDDE6" w:rsidR="003F1189" w:rsidRPr="007926B0" w:rsidRDefault="003C11AE" w:rsidP="00A5466B">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7926B0">
        <w:rPr>
          <w:rFonts w:ascii="Segoe UI" w:hAnsi="Segoe UI" w:cs="Segoe UI"/>
          <w:sz w:val="21"/>
          <w:szCs w:val="21"/>
          <w:lang w:val="es-MX"/>
        </w:rPr>
        <w:t>Con proyectos de financiación externa</w:t>
      </w:r>
      <w:r w:rsidR="00B8300C" w:rsidRPr="007926B0">
        <w:rPr>
          <w:rFonts w:ascii="Segoe UI" w:hAnsi="Segoe UI" w:cs="Segoe UI"/>
          <w:sz w:val="21"/>
          <w:szCs w:val="21"/>
          <w:lang w:val="es-MX"/>
        </w:rPr>
        <w:t xml:space="preserve">, a diferencia de lo </w:t>
      </w:r>
      <w:r w:rsidR="00A471D7" w:rsidRPr="007926B0">
        <w:rPr>
          <w:rFonts w:ascii="Segoe UI" w:hAnsi="Segoe UI" w:cs="Segoe UI"/>
          <w:sz w:val="21"/>
          <w:szCs w:val="21"/>
          <w:lang w:val="es-MX"/>
        </w:rPr>
        <w:t xml:space="preserve">que ocurre </w:t>
      </w:r>
      <w:r w:rsidR="00B8300C" w:rsidRPr="007926B0">
        <w:rPr>
          <w:rFonts w:ascii="Segoe UI" w:hAnsi="Segoe UI" w:cs="Segoe UI"/>
          <w:sz w:val="21"/>
          <w:szCs w:val="21"/>
          <w:lang w:val="es-MX"/>
        </w:rPr>
        <w:t>con las instituciones estatales,</w:t>
      </w:r>
      <w:r w:rsidR="00821319" w:rsidRPr="007926B0">
        <w:rPr>
          <w:rFonts w:ascii="Segoe UI" w:hAnsi="Segoe UI" w:cs="Segoe UI"/>
          <w:sz w:val="21"/>
          <w:szCs w:val="21"/>
          <w:lang w:val="es-MX"/>
        </w:rPr>
        <w:t xml:space="preserve"> la vinculación no está normada</w:t>
      </w:r>
      <w:r w:rsidR="00760727" w:rsidRPr="007926B0">
        <w:rPr>
          <w:rFonts w:ascii="Segoe UI" w:hAnsi="Segoe UI" w:cs="Segoe UI"/>
          <w:sz w:val="21"/>
          <w:szCs w:val="21"/>
          <w:lang w:val="es-MX"/>
        </w:rPr>
        <w:t xml:space="preserve"> ni protoco</w:t>
      </w:r>
      <w:r w:rsidR="00A471D7" w:rsidRPr="007926B0">
        <w:rPr>
          <w:rFonts w:ascii="Segoe UI" w:hAnsi="Segoe UI" w:cs="Segoe UI"/>
          <w:sz w:val="21"/>
          <w:szCs w:val="21"/>
          <w:lang w:val="es-MX"/>
        </w:rPr>
        <w:t>lizada</w:t>
      </w:r>
      <w:r w:rsidR="00B8300C" w:rsidRPr="007926B0">
        <w:rPr>
          <w:rFonts w:ascii="Segoe UI" w:hAnsi="Segoe UI" w:cs="Segoe UI"/>
          <w:sz w:val="21"/>
          <w:szCs w:val="21"/>
          <w:lang w:val="es-MX"/>
        </w:rPr>
        <w:t xml:space="preserve">; el establecimiento de sinergias requiere de un esfuerzo de identificación, facilitación de los espacios de </w:t>
      </w:r>
      <w:r w:rsidR="00BA4FBC" w:rsidRPr="007926B0">
        <w:rPr>
          <w:rFonts w:ascii="Segoe UI" w:hAnsi="Segoe UI" w:cs="Segoe UI"/>
          <w:sz w:val="21"/>
          <w:szCs w:val="21"/>
          <w:lang w:val="es-MX"/>
        </w:rPr>
        <w:t>coordinación</w:t>
      </w:r>
      <w:r w:rsidR="00B8300C" w:rsidRPr="007926B0">
        <w:rPr>
          <w:rFonts w:ascii="Segoe UI" w:hAnsi="Segoe UI" w:cs="Segoe UI"/>
          <w:sz w:val="21"/>
          <w:szCs w:val="21"/>
          <w:lang w:val="es-MX"/>
        </w:rPr>
        <w:t>, ca</w:t>
      </w:r>
      <w:r w:rsidR="00BA4FBC" w:rsidRPr="007926B0">
        <w:rPr>
          <w:rFonts w:ascii="Segoe UI" w:hAnsi="Segoe UI" w:cs="Segoe UI"/>
          <w:sz w:val="21"/>
          <w:szCs w:val="21"/>
          <w:lang w:val="es-MX"/>
        </w:rPr>
        <w:t>t</w:t>
      </w:r>
      <w:r w:rsidR="00B8300C" w:rsidRPr="007926B0">
        <w:rPr>
          <w:rFonts w:ascii="Segoe UI" w:hAnsi="Segoe UI" w:cs="Segoe UI"/>
          <w:sz w:val="21"/>
          <w:szCs w:val="21"/>
          <w:lang w:val="es-MX"/>
        </w:rPr>
        <w:t xml:space="preserve">alización de su materialización y de seguimiento de los acuerdos alcanzados. </w:t>
      </w:r>
    </w:p>
    <w:p w14:paraId="3E6BE258" w14:textId="19A564D9" w:rsidR="00780817" w:rsidRPr="00780817" w:rsidRDefault="00B8300C" w:rsidP="00A5466B">
      <w:pPr>
        <w:pStyle w:val="Prrafodelista"/>
        <w:numPr>
          <w:ilvl w:val="0"/>
          <w:numId w:val="17"/>
        </w:numPr>
        <w:spacing w:line="276" w:lineRule="auto"/>
        <w:ind w:left="284" w:hanging="522"/>
        <w:contextualSpacing w:val="0"/>
        <w:jc w:val="both"/>
        <w:rPr>
          <w:rFonts w:ascii="Segoe UI" w:hAnsi="Segoe UI" w:cs="Segoe UI"/>
          <w:sz w:val="21"/>
          <w:szCs w:val="21"/>
        </w:rPr>
      </w:pPr>
      <w:r w:rsidRPr="007926B0">
        <w:rPr>
          <w:rFonts w:ascii="Segoe UI" w:hAnsi="Segoe UI" w:cs="Segoe UI"/>
          <w:sz w:val="21"/>
          <w:szCs w:val="21"/>
          <w:lang w:val="es-MX"/>
        </w:rPr>
        <w:t xml:space="preserve">El Programa, más allá de </w:t>
      </w:r>
      <w:r w:rsidR="00171781" w:rsidRPr="007926B0">
        <w:rPr>
          <w:rFonts w:ascii="Segoe UI" w:hAnsi="Segoe UI" w:cs="Segoe UI"/>
          <w:sz w:val="21"/>
          <w:szCs w:val="21"/>
          <w:lang w:val="es-MX"/>
        </w:rPr>
        <w:t>actuaciones</w:t>
      </w:r>
      <w:r w:rsidRPr="007926B0">
        <w:rPr>
          <w:rFonts w:ascii="Segoe UI" w:hAnsi="Segoe UI" w:cs="Segoe UI"/>
          <w:sz w:val="21"/>
          <w:szCs w:val="21"/>
          <w:lang w:val="es-MX"/>
        </w:rPr>
        <w:t xml:space="preserve"> puntuales lideradas por los consultores </w:t>
      </w:r>
      <w:r w:rsidR="00171781" w:rsidRPr="007926B0">
        <w:rPr>
          <w:rFonts w:ascii="Segoe UI" w:hAnsi="Segoe UI" w:cs="Segoe UI"/>
          <w:sz w:val="21"/>
          <w:szCs w:val="21"/>
          <w:lang w:val="es-MX"/>
        </w:rPr>
        <w:t xml:space="preserve">para </w:t>
      </w:r>
      <w:r w:rsidRPr="007926B0">
        <w:rPr>
          <w:rFonts w:ascii="Segoe UI" w:hAnsi="Segoe UI" w:cs="Segoe UI"/>
          <w:sz w:val="21"/>
          <w:szCs w:val="21"/>
          <w:lang w:val="es-MX"/>
        </w:rPr>
        <w:t xml:space="preserve">apalancar algún apoyo </w:t>
      </w:r>
      <w:r w:rsidR="00C231D1" w:rsidRPr="007926B0">
        <w:rPr>
          <w:rFonts w:ascii="Segoe UI" w:hAnsi="Segoe UI" w:cs="Segoe UI"/>
          <w:sz w:val="21"/>
          <w:szCs w:val="21"/>
          <w:lang w:val="es-MX"/>
        </w:rPr>
        <w:t>específico</w:t>
      </w:r>
      <w:r w:rsidR="00171781" w:rsidRPr="007926B0">
        <w:rPr>
          <w:rFonts w:ascii="Segoe UI" w:hAnsi="Segoe UI" w:cs="Segoe UI"/>
          <w:sz w:val="21"/>
          <w:szCs w:val="21"/>
          <w:lang w:val="es-MX"/>
        </w:rPr>
        <w:t>,</w:t>
      </w:r>
      <w:r w:rsidRPr="007926B0">
        <w:rPr>
          <w:rFonts w:ascii="Segoe UI" w:hAnsi="Segoe UI" w:cs="Segoe UI"/>
          <w:sz w:val="21"/>
          <w:szCs w:val="21"/>
          <w:lang w:val="es-MX"/>
        </w:rPr>
        <w:t xml:space="preserve"> no ha </w:t>
      </w:r>
      <w:r w:rsidR="00A471D7" w:rsidRPr="007926B0">
        <w:rPr>
          <w:rFonts w:ascii="Segoe UI" w:hAnsi="Segoe UI" w:cs="Segoe UI"/>
          <w:sz w:val="21"/>
          <w:szCs w:val="21"/>
          <w:lang w:val="es-MX"/>
        </w:rPr>
        <w:t>impulsad</w:t>
      </w:r>
      <w:r w:rsidR="00171781" w:rsidRPr="007926B0">
        <w:rPr>
          <w:rFonts w:ascii="Segoe UI" w:hAnsi="Segoe UI" w:cs="Segoe UI"/>
          <w:sz w:val="21"/>
          <w:szCs w:val="21"/>
          <w:lang w:val="es-MX"/>
        </w:rPr>
        <w:t>o</w:t>
      </w:r>
      <w:r w:rsidR="00A471D7" w:rsidRPr="007926B0">
        <w:rPr>
          <w:rFonts w:ascii="Segoe UI" w:hAnsi="Segoe UI" w:cs="Segoe UI"/>
          <w:sz w:val="21"/>
          <w:szCs w:val="21"/>
          <w:lang w:val="es-MX"/>
        </w:rPr>
        <w:t xml:space="preserve"> acciones deliberadas </w:t>
      </w:r>
      <w:r w:rsidR="00171781" w:rsidRPr="007926B0">
        <w:rPr>
          <w:rFonts w:ascii="Segoe UI" w:hAnsi="Segoe UI" w:cs="Segoe UI"/>
          <w:sz w:val="21"/>
          <w:szCs w:val="21"/>
          <w:lang w:val="es-MX"/>
        </w:rPr>
        <w:t xml:space="preserve">orientadas a establecer relaciones de complementariedad con otras iniciativas, corriendo el riesgo de replicar esfuerzos y desaprovechar </w:t>
      </w:r>
      <w:r w:rsidR="00BA4FBC" w:rsidRPr="007926B0">
        <w:rPr>
          <w:rFonts w:ascii="Segoe UI" w:hAnsi="Segoe UI" w:cs="Segoe UI"/>
          <w:sz w:val="21"/>
          <w:szCs w:val="21"/>
          <w:lang w:val="es-MX"/>
        </w:rPr>
        <w:t xml:space="preserve">potenciales </w:t>
      </w:r>
      <w:r w:rsidR="00171781" w:rsidRPr="007926B0">
        <w:rPr>
          <w:rFonts w:ascii="Segoe UI" w:hAnsi="Segoe UI" w:cs="Segoe UI"/>
          <w:sz w:val="21"/>
          <w:szCs w:val="21"/>
          <w:lang w:val="es-MX"/>
        </w:rPr>
        <w:t xml:space="preserve">oportunidades.          </w:t>
      </w:r>
    </w:p>
    <w:p w14:paraId="71ADA466" w14:textId="37D4671B" w:rsidR="00C231D1" w:rsidRDefault="00C231D1" w:rsidP="00C231D1">
      <w:pPr>
        <w:pStyle w:val="Ttulo1"/>
        <w:spacing w:before="0" w:after="120"/>
        <w:ind w:left="284"/>
        <w:rPr>
          <w:rFonts w:ascii="Segoe UI" w:hAnsi="Segoe UI" w:cs="Segoe UI"/>
          <w:b/>
          <w:bCs/>
          <w:color w:val="auto"/>
          <w:sz w:val="28"/>
          <w:szCs w:val="28"/>
          <w:lang w:val="es-MX"/>
        </w:rPr>
      </w:pPr>
      <w:bookmarkStart w:id="41" w:name="_Toc154141562"/>
      <w:r w:rsidRPr="000246A8">
        <w:rPr>
          <w:rFonts w:ascii="Segoe UI" w:hAnsi="Segoe UI" w:cs="Segoe UI"/>
          <w:b/>
          <w:bCs/>
          <w:color w:val="auto"/>
          <w:sz w:val="28"/>
          <w:szCs w:val="28"/>
          <w:lang w:val="es-MX"/>
        </w:rPr>
        <w:t>3.</w:t>
      </w:r>
      <w:r>
        <w:rPr>
          <w:rFonts w:ascii="Segoe UI" w:hAnsi="Segoe UI" w:cs="Segoe UI"/>
          <w:b/>
          <w:bCs/>
          <w:color w:val="auto"/>
          <w:sz w:val="28"/>
          <w:szCs w:val="28"/>
          <w:lang w:val="es-MX"/>
        </w:rPr>
        <w:t>3</w:t>
      </w:r>
      <w:r w:rsidRPr="000246A8">
        <w:rPr>
          <w:rFonts w:ascii="Segoe UI" w:hAnsi="Segoe UI" w:cs="Segoe UI"/>
          <w:b/>
          <w:bCs/>
          <w:color w:val="auto"/>
          <w:sz w:val="28"/>
          <w:szCs w:val="28"/>
          <w:lang w:val="es-MX"/>
        </w:rPr>
        <w:t xml:space="preserve"> </w:t>
      </w:r>
      <w:r>
        <w:rPr>
          <w:rFonts w:ascii="Segoe UI" w:hAnsi="Segoe UI" w:cs="Segoe UI"/>
          <w:b/>
          <w:bCs/>
          <w:color w:val="auto"/>
          <w:sz w:val="28"/>
          <w:szCs w:val="28"/>
          <w:lang w:val="es-MX"/>
        </w:rPr>
        <w:t xml:space="preserve">Diseño </w:t>
      </w:r>
      <w:r w:rsidR="00CD79BF">
        <w:rPr>
          <w:rFonts w:ascii="Segoe UI" w:hAnsi="Segoe UI" w:cs="Segoe UI"/>
          <w:b/>
          <w:bCs/>
          <w:color w:val="auto"/>
          <w:sz w:val="28"/>
          <w:szCs w:val="28"/>
          <w:lang w:val="es-MX"/>
        </w:rPr>
        <w:t>del</w:t>
      </w:r>
      <w:r>
        <w:rPr>
          <w:rFonts w:ascii="Segoe UI" w:hAnsi="Segoe UI" w:cs="Segoe UI"/>
          <w:b/>
          <w:bCs/>
          <w:color w:val="auto"/>
          <w:sz w:val="28"/>
          <w:szCs w:val="28"/>
          <w:lang w:val="es-MX"/>
        </w:rPr>
        <w:t xml:space="preserve"> Programa</w:t>
      </w:r>
      <w:bookmarkEnd w:id="41"/>
    </w:p>
    <w:p w14:paraId="65105A7C" w14:textId="3F6C435A" w:rsidR="005B1115" w:rsidRPr="00E56C01" w:rsidRDefault="005B1115" w:rsidP="005B1115">
      <w:pPr>
        <w:spacing w:after="0"/>
        <w:rPr>
          <w:sz w:val="8"/>
          <w:szCs w:val="8"/>
          <w:lang w:val="es-MX"/>
        </w:rPr>
      </w:pPr>
    </w:p>
    <w:tbl>
      <w:tblPr>
        <w:tblStyle w:val="Tablaconcuadrcula"/>
        <w:tblW w:w="0" w:type="auto"/>
        <w:tblInd w:w="279" w:type="dxa"/>
        <w:tblLook w:val="04A0" w:firstRow="1" w:lastRow="0" w:firstColumn="1" w:lastColumn="0" w:noHBand="0" w:noVBand="1"/>
      </w:tblPr>
      <w:tblGrid>
        <w:gridCol w:w="8216"/>
      </w:tblGrid>
      <w:tr w:rsidR="005B1115" w14:paraId="4F8F8489" w14:textId="77777777" w:rsidTr="005B1115">
        <w:tc>
          <w:tcPr>
            <w:tcW w:w="8216" w:type="dxa"/>
          </w:tcPr>
          <w:p w14:paraId="5D34D9AC" w14:textId="077A0D7B" w:rsidR="005B1115" w:rsidRDefault="005B1115" w:rsidP="005B1115">
            <w:pPr>
              <w:jc w:val="both"/>
              <w:rPr>
                <w:lang w:val="es-MX"/>
              </w:rPr>
            </w:pPr>
            <w:r w:rsidRPr="00571C2B">
              <w:rPr>
                <w:rFonts w:ascii="Segoe UI" w:hAnsi="Segoe UI" w:cs="Segoe UI"/>
                <w:b/>
                <w:bCs/>
                <w:sz w:val="21"/>
                <w:szCs w:val="21"/>
              </w:rPr>
              <w:t xml:space="preserve">Hallazgo </w:t>
            </w:r>
            <w:r w:rsidR="003573DC">
              <w:rPr>
                <w:rFonts w:ascii="Segoe UI" w:hAnsi="Segoe UI" w:cs="Segoe UI"/>
                <w:b/>
                <w:bCs/>
                <w:sz w:val="21"/>
                <w:szCs w:val="21"/>
              </w:rPr>
              <w:t>5</w:t>
            </w:r>
            <w:r w:rsidRPr="00571C2B">
              <w:rPr>
                <w:rFonts w:ascii="Segoe UI" w:hAnsi="Segoe UI" w:cs="Segoe UI"/>
                <w:b/>
                <w:bCs/>
                <w:sz w:val="21"/>
                <w:szCs w:val="21"/>
              </w:rPr>
              <w:t xml:space="preserve">.  </w:t>
            </w:r>
            <w:r>
              <w:rPr>
                <w:rFonts w:ascii="Segoe UI" w:hAnsi="Segoe UI" w:cs="Segoe UI"/>
                <w:b/>
                <w:bCs/>
                <w:sz w:val="21"/>
                <w:szCs w:val="21"/>
              </w:rPr>
              <w:t>La definición del problema de intervención, sus causas, efectos y su traducción a la matriz de resultados no está taxativamente expuesto en el documento de formulación del Programa</w:t>
            </w:r>
            <w:r w:rsidR="00E56C01">
              <w:rPr>
                <w:rFonts w:ascii="Segoe UI" w:hAnsi="Segoe UI" w:cs="Segoe UI"/>
                <w:b/>
                <w:bCs/>
                <w:sz w:val="21"/>
                <w:szCs w:val="21"/>
              </w:rPr>
              <w:t>.</w:t>
            </w:r>
            <w:r w:rsidR="00B31739">
              <w:rPr>
                <w:rFonts w:ascii="Segoe UI" w:hAnsi="Segoe UI" w:cs="Segoe UI"/>
                <w:b/>
                <w:bCs/>
                <w:sz w:val="21"/>
                <w:szCs w:val="21"/>
              </w:rPr>
              <w:t xml:space="preserve"> </w:t>
            </w:r>
            <w:r w:rsidR="00E56C01">
              <w:rPr>
                <w:rFonts w:ascii="Segoe UI" w:hAnsi="Segoe UI" w:cs="Segoe UI"/>
                <w:b/>
                <w:bCs/>
                <w:sz w:val="21"/>
                <w:szCs w:val="21"/>
              </w:rPr>
              <w:t>E</w:t>
            </w:r>
            <w:r w:rsidR="00B31739">
              <w:rPr>
                <w:rFonts w:ascii="Segoe UI" w:hAnsi="Segoe UI" w:cs="Segoe UI"/>
                <w:b/>
                <w:bCs/>
                <w:sz w:val="21"/>
                <w:szCs w:val="21"/>
              </w:rPr>
              <w:t xml:space="preserve">sta situación no implica la imposibilidad de identificar la teoría de cambio que subyace de la formulación realizada. </w:t>
            </w:r>
          </w:p>
        </w:tc>
      </w:tr>
    </w:tbl>
    <w:p w14:paraId="3760BAA6" w14:textId="3A81570B" w:rsidR="005B1115" w:rsidRDefault="005B1115" w:rsidP="005B1115">
      <w:pPr>
        <w:spacing w:after="0"/>
        <w:rPr>
          <w:lang w:val="es-MX"/>
        </w:rPr>
      </w:pPr>
    </w:p>
    <w:p w14:paraId="0FCAFC5D" w14:textId="48AD0F1D" w:rsidR="005B1115" w:rsidRPr="00356B6A" w:rsidRDefault="00335E1A" w:rsidP="00893121">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356B6A">
        <w:rPr>
          <w:rFonts w:ascii="Segoe UI" w:hAnsi="Segoe UI" w:cs="Segoe UI"/>
          <w:sz w:val="21"/>
          <w:szCs w:val="21"/>
          <w:lang w:val="es-MX"/>
        </w:rPr>
        <w:t>Si bien en el documento de formulación del Programa se describen antecedentes de contexto que plantean desafíos de gestión para</w:t>
      </w:r>
      <w:r w:rsidR="00356B6A" w:rsidRPr="00356B6A">
        <w:rPr>
          <w:rFonts w:ascii="Segoe UI" w:hAnsi="Segoe UI" w:cs="Segoe UI"/>
          <w:sz w:val="21"/>
          <w:szCs w:val="21"/>
          <w:lang w:val="es-MX"/>
        </w:rPr>
        <w:t xml:space="preserve"> </w:t>
      </w:r>
      <w:r w:rsidR="00B425AD" w:rsidRPr="00356B6A">
        <w:rPr>
          <w:rFonts w:ascii="Segoe UI" w:hAnsi="Segoe UI" w:cs="Segoe UI"/>
          <w:sz w:val="21"/>
          <w:szCs w:val="21"/>
          <w:lang w:val="es-MX"/>
        </w:rPr>
        <w:t>el entonces</w:t>
      </w:r>
      <w:r w:rsidRPr="00356B6A">
        <w:rPr>
          <w:rFonts w:ascii="Segoe UI" w:hAnsi="Segoe UI" w:cs="Segoe UI"/>
          <w:sz w:val="21"/>
          <w:szCs w:val="21"/>
          <w:lang w:val="es-MX"/>
        </w:rPr>
        <w:t xml:space="preserve"> </w:t>
      </w:r>
      <w:r w:rsidR="00B425AD">
        <w:rPr>
          <w:rFonts w:ascii="Segoe UI" w:hAnsi="Segoe UI" w:cs="Segoe UI"/>
          <w:sz w:val="21"/>
          <w:szCs w:val="21"/>
          <w:lang w:val="es-MX"/>
        </w:rPr>
        <w:t>MVOTMA</w:t>
      </w:r>
      <w:r w:rsidRPr="00356B6A">
        <w:rPr>
          <w:rFonts w:ascii="Segoe UI" w:hAnsi="Segoe UI" w:cs="Segoe UI"/>
          <w:sz w:val="21"/>
          <w:szCs w:val="21"/>
          <w:lang w:val="es-MX"/>
        </w:rPr>
        <w:t xml:space="preserve">, no queda claro de qué manera la matriz de resultados diseñada es la expresión de una propuesta de solución a la contextualización entregada. </w:t>
      </w:r>
    </w:p>
    <w:p w14:paraId="55F978BD" w14:textId="3ED5E3F5" w:rsidR="00335E1A" w:rsidRPr="00356B6A" w:rsidRDefault="00335E1A" w:rsidP="00893121">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356B6A">
        <w:rPr>
          <w:rFonts w:ascii="Segoe UI" w:hAnsi="Segoe UI" w:cs="Segoe UI"/>
          <w:sz w:val="21"/>
          <w:szCs w:val="21"/>
          <w:lang w:val="es-MX"/>
        </w:rPr>
        <w:t xml:space="preserve">La </w:t>
      </w:r>
      <w:r w:rsidR="00C331E3" w:rsidRPr="00356B6A">
        <w:rPr>
          <w:rFonts w:ascii="Segoe UI" w:hAnsi="Segoe UI" w:cs="Segoe UI"/>
          <w:sz w:val="21"/>
          <w:szCs w:val="21"/>
          <w:lang w:val="es-MX"/>
        </w:rPr>
        <w:t xml:space="preserve">prescindencia en la utilización de </w:t>
      </w:r>
      <w:r w:rsidR="00011B22">
        <w:rPr>
          <w:rFonts w:ascii="Segoe UI" w:hAnsi="Segoe UI" w:cs="Segoe UI"/>
          <w:sz w:val="21"/>
          <w:szCs w:val="21"/>
          <w:lang w:val="es-MX"/>
        </w:rPr>
        <w:t>herramientas</w:t>
      </w:r>
      <w:r w:rsidR="00C331E3" w:rsidRPr="00356B6A">
        <w:rPr>
          <w:rFonts w:ascii="Segoe UI" w:hAnsi="Segoe UI" w:cs="Segoe UI"/>
          <w:sz w:val="21"/>
          <w:szCs w:val="21"/>
          <w:lang w:val="es-MX"/>
        </w:rPr>
        <w:t xml:space="preserve"> analíticos (tipo árbol de problemas, análisis de motricidad – dependencia</w:t>
      </w:r>
      <w:r w:rsidR="00011B22">
        <w:rPr>
          <w:rFonts w:ascii="Segoe UI" w:hAnsi="Segoe UI" w:cs="Segoe UI"/>
          <w:sz w:val="21"/>
          <w:szCs w:val="21"/>
          <w:lang w:val="es-MX"/>
        </w:rPr>
        <w:t>, teorías de cambio</w:t>
      </w:r>
      <w:r w:rsidR="00C331E3" w:rsidRPr="00356B6A">
        <w:rPr>
          <w:rFonts w:ascii="Segoe UI" w:hAnsi="Segoe UI" w:cs="Segoe UI"/>
          <w:sz w:val="21"/>
          <w:szCs w:val="21"/>
          <w:lang w:val="es-MX"/>
        </w:rPr>
        <w:t xml:space="preserve"> u otro),</w:t>
      </w:r>
      <w:r w:rsidR="00B31739" w:rsidRPr="00356B6A">
        <w:rPr>
          <w:rFonts w:ascii="Segoe UI" w:hAnsi="Segoe UI" w:cs="Segoe UI"/>
          <w:sz w:val="21"/>
          <w:szCs w:val="21"/>
          <w:lang w:val="es-MX"/>
        </w:rPr>
        <w:t xml:space="preserve"> es uno de los principales elementos que </w:t>
      </w:r>
      <w:r w:rsidR="00C331E3" w:rsidRPr="00356B6A">
        <w:rPr>
          <w:rFonts w:ascii="Segoe UI" w:hAnsi="Segoe UI" w:cs="Segoe UI"/>
          <w:sz w:val="21"/>
          <w:szCs w:val="21"/>
          <w:lang w:val="es-MX"/>
        </w:rPr>
        <w:t xml:space="preserve">dificulta la tarea identificar el problema de intervención, las causas, los efectos y las barreras a las cuales la </w:t>
      </w:r>
      <w:r w:rsidR="00F638AB" w:rsidRPr="00356B6A">
        <w:rPr>
          <w:rFonts w:ascii="Segoe UI" w:hAnsi="Segoe UI" w:cs="Segoe UI"/>
          <w:sz w:val="21"/>
          <w:szCs w:val="21"/>
          <w:lang w:val="es-MX"/>
        </w:rPr>
        <w:t>lógica</w:t>
      </w:r>
      <w:r w:rsidR="00C331E3" w:rsidRPr="00356B6A">
        <w:rPr>
          <w:rFonts w:ascii="Segoe UI" w:hAnsi="Segoe UI" w:cs="Segoe UI"/>
          <w:sz w:val="21"/>
          <w:szCs w:val="21"/>
          <w:lang w:val="es-MX"/>
        </w:rPr>
        <w:t xml:space="preserve"> causal construida estaría dando respuesta. </w:t>
      </w:r>
    </w:p>
    <w:p w14:paraId="511B7EFB" w14:textId="26B503F6" w:rsidR="00C331E3" w:rsidRPr="00356B6A" w:rsidRDefault="006972E0" w:rsidP="00893121">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356B6A">
        <w:rPr>
          <w:rFonts w:ascii="Segoe UI" w:hAnsi="Segoe UI" w:cs="Segoe UI"/>
          <w:sz w:val="21"/>
          <w:szCs w:val="21"/>
          <w:lang w:val="es-MX"/>
        </w:rPr>
        <w:t xml:space="preserve">En una primera aproximación, esta situación genera la impresión de que el Programa </w:t>
      </w:r>
      <w:r w:rsidR="005E05F3" w:rsidRPr="00356B6A">
        <w:rPr>
          <w:rFonts w:ascii="Segoe UI" w:hAnsi="Segoe UI" w:cs="Segoe UI"/>
          <w:sz w:val="21"/>
          <w:szCs w:val="21"/>
          <w:lang w:val="es-MX"/>
        </w:rPr>
        <w:t>estuviera diseñado con una estructura similar a la de un</w:t>
      </w:r>
      <w:r w:rsidRPr="00356B6A">
        <w:rPr>
          <w:rFonts w:ascii="Segoe UI" w:hAnsi="Segoe UI" w:cs="Segoe UI"/>
          <w:sz w:val="21"/>
          <w:szCs w:val="21"/>
          <w:lang w:val="es-MX"/>
        </w:rPr>
        <w:t xml:space="preserve"> plan operativo</w:t>
      </w:r>
      <w:r w:rsidR="005E05F3" w:rsidRPr="00356B6A">
        <w:rPr>
          <w:rFonts w:ascii="Segoe UI" w:hAnsi="Segoe UI" w:cs="Segoe UI"/>
          <w:sz w:val="21"/>
          <w:szCs w:val="21"/>
          <w:lang w:val="es-MX"/>
        </w:rPr>
        <w:t xml:space="preserve">; donde se propone </w:t>
      </w:r>
      <w:r w:rsidRPr="00356B6A">
        <w:rPr>
          <w:rFonts w:ascii="Segoe UI" w:hAnsi="Segoe UI" w:cs="Segoe UI"/>
          <w:sz w:val="21"/>
          <w:szCs w:val="21"/>
          <w:lang w:val="es-MX"/>
        </w:rPr>
        <w:t>un catálogo de acciones</w:t>
      </w:r>
      <w:r w:rsidR="005E05F3" w:rsidRPr="00356B6A">
        <w:rPr>
          <w:rFonts w:ascii="Segoe UI" w:hAnsi="Segoe UI" w:cs="Segoe UI"/>
          <w:sz w:val="21"/>
          <w:szCs w:val="21"/>
          <w:lang w:val="es-MX"/>
        </w:rPr>
        <w:t xml:space="preserve"> y </w:t>
      </w:r>
      <w:r w:rsidR="00F638AB" w:rsidRPr="00356B6A">
        <w:rPr>
          <w:rFonts w:ascii="Segoe UI" w:hAnsi="Segoe UI" w:cs="Segoe UI"/>
          <w:sz w:val="21"/>
          <w:szCs w:val="21"/>
          <w:lang w:val="es-MX"/>
        </w:rPr>
        <w:t xml:space="preserve">los </w:t>
      </w:r>
      <w:r w:rsidR="005E05F3" w:rsidRPr="00356B6A">
        <w:rPr>
          <w:rFonts w:ascii="Segoe UI" w:hAnsi="Segoe UI" w:cs="Segoe UI"/>
          <w:sz w:val="21"/>
          <w:szCs w:val="21"/>
          <w:lang w:val="es-MX"/>
        </w:rPr>
        <w:t>plazos para ejecutarlas.</w:t>
      </w:r>
    </w:p>
    <w:p w14:paraId="6902C229" w14:textId="43676D29" w:rsidR="005E05F3" w:rsidRPr="00356B6A" w:rsidRDefault="005E05F3" w:rsidP="00893121">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356B6A">
        <w:rPr>
          <w:rFonts w:ascii="Segoe UI" w:hAnsi="Segoe UI" w:cs="Segoe UI"/>
          <w:sz w:val="21"/>
          <w:szCs w:val="21"/>
          <w:lang w:val="es-MX"/>
        </w:rPr>
        <w:t>Sin embargo</w:t>
      </w:r>
      <w:r w:rsidR="008A1744">
        <w:rPr>
          <w:rFonts w:ascii="Segoe UI" w:hAnsi="Segoe UI" w:cs="Segoe UI"/>
          <w:sz w:val="21"/>
          <w:szCs w:val="21"/>
          <w:lang w:val="es-MX"/>
        </w:rPr>
        <w:t>, tal como se presentó en la sección 1.3,</w:t>
      </w:r>
      <w:r w:rsidRPr="00356B6A">
        <w:rPr>
          <w:rFonts w:ascii="Segoe UI" w:hAnsi="Segoe UI" w:cs="Segoe UI"/>
          <w:sz w:val="21"/>
          <w:szCs w:val="21"/>
          <w:lang w:val="es-MX"/>
        </w:rPr>
        <w:t xml:space="preserve"> profundizando el análisis del documento del Programa</w:t>
      </w:r>
      <w:r w:rsidR="00B31739" w:rsidRPr="00356B6A">
        <w:rPr>
          <w:rFonts w:ascii="Segoe UI" w:hAnsi="Segoe UI" w:cs="Segoe UI"/>
          <w:sz w:val="21"/>
          <w:szCs w:val="21"/>
          <w:lang w:val="es-MX"/>
        </w:rPr>
        <w:t xml:space="preserve"> y</w:t>
      </w:r>
      <w:r w:rsidRPr="00356B6A">
        <w:rPr>
          <w:rFonts w:ascii="Segoe UI" w:hAnsi="Segoe UI" w:cs="Segoe UI"/>
          <w:sz w:val="21"/>
          <w:szCs w:val="21"/>
          <w:lang w:val="es-MX"/>
        </w:rPr>
        <w:t xml:space="preserve"> </w:t>
      </w:r>
      <w:r w:rsidR="00B31739" w:rsidRPr="00356B6A">
        <w:rPr>
          <w:rFonts w:ascii="Segoe UI" w:hAnsi="Segoe UI" w:cs="Segoe UI"/>
          <w:sz w:val="21"/>
          <w:szCs w:val="21"/>
          <w:lang w:val="es-MX"/>
        </w:rPr>
        <w:t>s</w:t>
      </w:r>
      <w:r w:rsidRPr="00356B6A">
        <w:rPr>
          <w:rFonts w:ascii="Segoe UI" w:hAnsi="Segoe UI" w:cs="Segoe UI"/>
          <w:sz w:val="21"/>
          <w:szCs w:val="21"/>
          <w:lang w:val="es-MX"/>
        </w:rPr>
        <w:t xml:space="preserve">u ejecución a medio término, </w:t>
      </w:r>
      <w:r w:rsidR="00893121">
        <w:rPr>
          <w:rFonts w:ascii="Segoe UI" w:hAnsi="Segoe UI" w:cs="Segoe UI"/>
          <w:sz w:val="21"/>
          <w:szCs w:val="21"/>
          <w:lang w:val="es-MX"/>
        </w:rPr>
        <w:t xml:space="preserve">ha sido </w:t>
      </w:r>
      <w:r w:rsidRPr="00356B6A">
        <w:rPr>
          <w:rFonts w:ascii="Segoe UI" w:hAnsi="Segoe UI" w:cs="Segoe UI"/>
          <w:sz w:val="21"/>
          <w:szCs w:val="21"/>
          <w:lang w:val="es-MX"/>
        </w:rPr>
        <w:t xml:space="preserve">posible </w:t>
      </w:r>
      <w:r w:rsidR="00893121">
        <w:rPr>
          <w:rFonts w:ascii="Segoe UI" w:hAnsi="Segoe UI" w:cs="Segoe UI"/>
          <w:sz w:val="21"/>
          <w:szCs w:val="21"/>
          <w:lang w:val="es-MX"/>
        </w:rPr>
        <w:t>reconstruir</w:t>
      </w:r>
      <w:r w:rsidR="00B31739" w:rsidRPr="00356B6A">
        <w:rPr>
          <w:rFonts w:ascii="Segoe UI" w:hAnsi="Segoe UI" w:cs="Segoe UI"/>
          <w:sz w:val="21"/>
          <w:szCs w:val="21"/>
          <w:lang w:val="es-MX"/>
        </w:rPr>
        <w:t xml:space="preserve"> </w:t>
      </w:r>
      <w:r w:rsidRPr="00356B6A">
        <w:rPr>
          <w:rFonts w:ascii="Segoe UI" w:hAnsi="Segoe UI" w:cs="Segoe UI"/>
          <w:sz w:val="21"/>
          <w:szCs w:val="21"/>
          <w:lang w:val="es-MX"/>
        </w:rPr>
        <w:t xml:space="preserve">la </w:t>
      </w:r>
      <w:r w:rsidR="00B31739" w:rsidRPr="00356B6A">
        <w:rPr>
          <w:rFonts w:ascii="Segoe UI" w:hAnsi="Segoe UI" w:cs="Segoe UI"/>
          <w:sz w:val="21"/>
          <w:szCs w:val="21"/>
          <w:lang w:val="es-MX"/>
        </w:rPr>
        <w:t xml:space="preserve">teoría de cambio </w:t>
      </w:r>
      <w:r w:rsidRPr="00356B6A">
        <w:rPr>
          <w:rFonts w:ascii="Segoe UI" w:hAnsi="Segoe UI" w:cs="Segoe UI"/>
          <w:sz w:val="21"/>
          <w:szCs w:val="21"/>
          <w:lang w:val="es-MX"/>
        </w:rPr>
        <w:t>que subyace</w:t>
      </w:r>
      <w:r w:rsidR="00F638AB" w:rsidRPr="00356B6A">
        <w:rPr>
          <w:rFonts w:ascii="Segoe UI" w:hAnsi="Segoe UI" w:cs="Segoe UI"/>
          <w:sz w:val="21"/>
          <w:szCs w:val="21"/>
          <w:lang w:val="es-MX"/>
        </w:rPr>
        <w:t>ría</w:t>
      </w:r>
      <w:r w:rsidRPr="00356B6A">
        <w:rPr>
          <w:rFonts w:ascii="Segoe UI" w:hAnsi="Segoe UI" w:cs="Segoe UI"/>
          <w:sz w:val="21"/>
          <w:szCs w:val="21"/>
          <w:lang w:val="es-MX"/>
        </w:rPr>
        <w:t xml:space="preserve"> de su </w:t>
      </w:r>
      <w:r w:rsidR="00B31739" w:rsidRPr="00356B6A">
        <w:rPr>
          <w:rFonts w:ascii="Segoe UI" w:hAnsi="Segoe UI" w:cs="Segoe UI"/>
          <w:sz w:val="21"/>
          <w:szCs w:val="21"/>
          <w:lang w:val="es-MX"/>
        </w:rPr>
        <w:t xml:space="preserve">diseño, </w:t>
      </w:r>
      <w:r w:rsidR="00F638AB" w:rsidRPr="00356B6A">
        <w:rPr>
          <w:rFonts w:ascii="Segoe UI" w:hAnsi="Segoe UI" w:cs="Segoe UI"/>
          <w:sz w:val="21"/>
          <w:szCs w:val="21"/>
          <w:lang w:val="es-MX"/>
        </w:rPr>
        <w:t xml:space="preserve">entregando un marco analítico y </w:t>
      </w:r>
      <w:r w:rsidR="00B425AD">
        <w:rPr>
          <w:rFonts w:ascii="Segoe UI" w:hAnsi="Segoe UI" w:cs="Segoe UI"/>
          <w:sz w:val="21"/>
          <w:szCs w:val="21"/>
          <w:lang w:val="es-MX"/>
        </w:rPr>
        <w:t>facilitando la comprensión de la</w:t>
      </w:r>
      <w:r w:rsidR="00B31739" w:rsidRPr="00356B6A">
        <w:rPr>
          <w:rFonts w:ascii="Segoe UI" w:hAnsi="Segoe UI" w:cs="Segoe UI"/>
          <w:sz w:val="21"/>
          <w:szCs w:val="21"/>
          <w:lang w:val="es-MX"/>
        </w:rPr>
        <w:t xml:space="preserve"> coherencia </w:t>
      </w:r>
      <w:r w:rsidR="00B425AD">
        <w:rPr>
          <w:rFonts w:ascii="Segoe UI" w:hAnsi="Segoe UI" w:cs="Segoe UI"/>
          <w:sz w:val="21"/>
          <w:szCs w:val="21"/>
          <w:lang w:val="es-MX"/>
        </w:rPr>
        <w:t>de</w:t>
      </w:r>
      <w:r w:rsidR="00F638AB" w:rsidRPr="00356B6A">
        <w:rPr>
          <w:rFonts w:ascii="Segoe UI" w:hAnsi="Segoe UI" w:cs="Segoe UI"/>
          <w:sz w:val="21"/>
          <w:szCs w:val="21"/>
          <w:lang w:val="es-MX"/>
        </w:rPr>
        <w:t xml:space="preserve"> la cadena de resultados formulada (</w:t>
      </w:r>
      <w:r w:rsidR="00B31739" w:rsidRPr="00356B6A">
        <w:rPr>
          <w:rFonts w:ascii="Segoe UI" w:hAnsi="Segoe UI" w:cs="Segoe UI"/>
          <w:sz w:val="21"/>
          <w:szCs w:val="21"/>
          <w:lang w:val="es-MX"/>
        </w:rPr>
        <w:t>productos</w:t>
      </w:r>
      <w:r w:rsidR="00011B22">
        <w:rPr>
          <w:rFonts w:ascii="Segoe UI" w:hAnsi="Segoe UI" w:cs="Segoe UI"/>
          <w:sz w:val="21"/>
          <w:szCs w:val="21"/>
          <w:lang w:val="es-MX"/>
        </w:rPr>
        <w:t>-</w:t>
      </w:r>
      <w:r w:rsidR="00B31739" w:rsidRPr="00356B6A">
        <w:rPr>
          <w:rFonts w:ascii="Segoe UI" w:hAnsi="Segoe UI" w:cs="Segoe UI"/>
          <w:sz w:val="21"/>
          <w:szCs w:val="21"/>
          <w:lang w:val="es-MX"/>
        </w:rPr>
        <w:t xml:space="preserve"> resultados</w:t>
      </w:r>
      <w:r w:rsidR="00011B22">
        <w:rPr>
          <w:rFonts w:ascii="Segoe UI" w:hAnsi="Segoe UI" w:cs="Segoe UI"/>
          <w:sz w:val="21"/>
          <w:szCs w:val="21"/>
          <w:lang w:val="es-MX"/>
        </w:rPr>
        <w:t>-</w:t>
      </w:r>
      <w:r w:rsidR="00B31739" w:rsidRPr="00356B6A">
        <w:rPr>
          <w:rFonts w:ascii="Segoe UI" w:hAnsi="Segoe UI" w:cs="Segoe UI"/>
          <w:sz w:val="21"/>
          <w:szCs w:val="21"/>
          <w:lang w:val="es-MX"/>
        </w:rPr>
        <w:t>objetivos</w:t>
      </w:r>
      <w:r w:rsidR="00F638AB" w:rsidRPr="00356B6A">
        <w:rPr>
          <w:rFonts w:ascii="Segoe UI" w:hAnsi="Segoe UI" w:cs="Segoe UI"/>
          <w:sz w:val="21"/>
          <w:szCs w:val="21"/>
          <w:lang w:val="es-MX"/>
        </w:rPr>
        <w:t>)</w:t>
      </w:r>
      <w:r w:rsidR="008A1744">
        <w:rPr>
          <w:rFonts w:ascii="Segoe UI" w:hAnsi="Segoe UI" w:cs="Segoe UI"/>
          <w:sz w:val="21"/>
          <w:szCs w:val="21"/>
          <w:lang w:val="es-MX"/>
        </w:rPr>
        <w:t xml:space="preserve">. </w:t>
      </w:r>
      <w:r w:rsidR="00B31739" w:rsidRPr="00356B6A">
        <w:rPr>
          <w:rFonts w:ascii="Segoe UI" w:hAnsi="Segoe UI" w:cs="Segoe UI"/>
          <w:sz w:val="21"/>
          <w:szCs w:val="21"/>
          <w:lang w:val="es-MX"/>
        </w:rPr>
        <w:t xml:space="preserve"> </w:t>
      </w:r>
    </w:p>
    <w:tbl>
      <w:tblPr>
        <w:tblStyle w:val="Tablaconcuadrcula"/>
        <w:tblW w:w="0" w:type="auto"/>
        <w:tblInd w:w="279" w:type="dxa"/>
        <w:tblLook w:val="04A0" w:firstRow="1" w:lastRow="0" w:firstColumn="1" w:lastColumn="0" w:noHBand="0" w:noVBand="1"/>
      </w:tblPr>
      <w:tblGrid>
        <w:gridCol w:w="8215"/>
      </w:tblGrid>
      <w:tr w:rsidR="00C231D1" w:rsidRPr="00571C2B" w14:paraId="75218FCB" w14:textId="77777777" w:rsidTr="00AB21D0">
        <w:trPr>
          <w:trHeight w:val="1288"/>
        </w:trPr>
        <w:tc>
          <w:tcPr>
            <w:tcW w:w="8215" w:type="dxa"/>
            <w:vAlign w:val="center"/>
          </w:tcPr>
          <w:p w14:paraId="2D88D35E" w14:textId="44960624" w:rsidR="00C231D1" w:rsidRPr="00571C2B" w:rsidRDefault="00C231D1" w:rsidP="00AC1454">
            <w:pPr>
              <w:jc w:val="both"/>
              <w:rPr>
                <w:rFonts w:ascii="Segoe UI" w:hAnsi="Segoe UI" w:cs="Segoe UI"/>
                <w:b/>
                <w:bCs/>
                <w:sz w:val="21"/>
                <w:szCs w:val="21"/>
              </w:rPr>
            </w:pPr>
            <w:r w:rsidRPr="00571C2B">
              <w:rPr>
                <w:rFonts w:ascii="Segoe UI" w:hAnsi="Segoe UI" w:cs="Segoe UI"/>
                <w:b/>
                <w:bCs/>
                <w:sz w:val="21"/>
                <w:szCs w:val="21"/>
              </w:rPr>
              <w:t xml:space="preserve">Hallazgo </w:t>
            </w:r>
            <w:r w:rsidR="003573DC">
              <w:rPr>
                <w:rFonts w:ascii="Segoe UI" w:hAnsi="Segoe UI" w:cs="Segoe UI"/>
                <w:b/>
                <w:bCs/>
                <w:sz w:val="21"/>
                <w:szCs w:val="21"/>
              </w:rPr>
              <w:t>6</w:t>
            </w:r>
            <w:r w:rsidRPr="00571C2B">
              <w:rPr>
                <w:rFonts w:ascii="Segoe UI" w:hAnsi="Segoe UI" w:cs="Segoe UI"/>
                <w:b/>
                <w:bCs/>
                <w:sz w:val="21"/>
                <w:szCs w:val="21"/>
              </w:rPr>
              <w:t xml:space="preserve">.  El proceso de transición de la institucionalidad ambiental hacia el Ministerio de Ambiente y el cambio en la administración del Estado han actuado como condicionantes de la pertinencia de algunos de los componentes plasmados en la matriz de resultados.      </w:t>
            </w:r>
          </w:p>
        </w:tc>
      </w:tr>
    </w:tbl>
    <w:p w14:paraId="23964600" w14:textId="77777777" w:rsidR="00C231D1" w:rsidRPr="00C231D1" w:rsidRDefault="00C231D1" w:rsidP="00C231D1">
      <w:pPr>
        <w:spacing w:after="0"/>
        <w:rPr>
          <w:rFonts w:ascii="Segoe UI" w:hAnsi="Segoe UI" w:cs="Segoe UI"/>
          <w:sz w:val="12"/>
          <w:szCs w:val="12"/>
        </w:rPr>
      </w:pPr>
    </w:p>
    <w:p w14:paraId="57082D2A" w14:textId="26338FC6" w:rsidR="00C231D1" w:rsidRPr="00571C2B" w:rsidRDefault="00D77D48"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Pr>
          <w:rFonts w:ascii="Segoe UI" w:hAnsi="Segoe UI" w:cs="Segoe UI"/>
          <w:sz w:val="21"/>
          <w:szCs w:val="21"/>
        </w:rPr>
        <w:t>Tal como se menciona en la sección de relevancia, e</w:t>
      </w:r>
      <w:r w:rsidR="00907315">
        <w:rPr>
          <w:rFonts w:ascii="Segoe UI" w:hAnsi="Segoe UI" w:cs="Segoe UI"/>
          <w:sz w:val="21"/>
          <w:szCs w:val="21"/>
        </w:rPr>
        <w:t>l</w:t>
      </w:r>
      <w:r w:rsidR="00C231D1" w:rsidRPr="00571C2B">
        <w:rPr>
          <w:rFonts w:ascii="Segoe UI" w:hAnsi="Segoe UI" w:cs="Segoe UI"/>
          <w:sz w:val="21"/>
          <w:szCs w:val="21"/>
        </w:rPr>
        <w:t xml:space="preserve"> diseño original de la matriz de resultados ha estado </w:t>
      </w:r>
      <w:r w:rsidR="00907315">
        <w:rPr>
          <w:rFonts w:ascii="Segoe UI" w:hAnsi="Segoe UI" w:cs="Segoe UI"/>
          <w:sz w:val="21"/>
          <w:szCs w:val="21"/>
        </w:rPr>
        <w:t>tensionado por el</w:t>
      </w:r>
      <w:r w:rsidR="00C231D1" w:rsidRPr="00571C2B">
        <w:rPr>
          <w:rFonts w:ascii="Segoe UI" w:hAnsi="Segoe UI" w:cs="Segoe UI"/>
          <w:sz w:val="21"/>
          <w:szCs w:val="21"/>
        </w:rPr>
        <w:t xml:space="preserve"> contexto. Las </w:t>
      </w:r>
      <w:r w:rsidR="00C231D1">
        <w:rPr>
          <w:rFonts w:ascii="Segoe UI" w:hAnsi="Segoe UI" w:cs="Segoe UI"/>
          <w:sz w:val="21"/>
          <w:szCs w:val="21"/>
        </w:rPr>
        <w:t xml:space="preserve">condicionantes </w:t>
      </w:r>
      <w:r w:rsidR="00C231D1" w:rsidRPr="00571C2B">
        <w:rPr>
          <w:rFonts w:ascii="Segoe UI" w:hAnsi="Segoe UI" w:cs="Segoe UI"/>
          <w:sz w:val="21"/>
          <w:szCs w:val="21"/>
        </w:rPr>
        <w:t xml:space="preserve">más motrices han </w:t>
      </w:r>
      <w:r w:rsidR="00C231D1" w:rsidRPr="00571C2B">
        <w:rPr>
          <w:rFonts w:ascii="Segoe UI" w:hAnsi="Segoe UI" w:cs="Segoe UI"/>
          <w:sz w:val="21"/>
          <w:szCs w:val="21"/>
        </w:rPr>
        <w:lastRenderedPageBreak/>
        <w:t xml:space="preserve">sido la creación del Ministerio de </w:t>
      </w:r>
      <w:r w:rsidR="00C231D1" w:rsidRPr="00571C2B">
        <w:rPr>
          <w:rFonts w:ascii="Segoe UI" w:hAnsi="Segoe UI" w:cs="Segoe UI"/>
          <w:sz w:val="21"/>
          <w:szCs w:val="21"/>
          <w:lang w:val="es-MX"/>
        </w:rPr>
        <w:t>Ambiente</w:t>
      </w:r>
      <w:r w:rsidR="00C231D1" w:rsidRPr="00571C2B">
        <w:rPr>
          <w:rFonts w:ascii="Segoe UI" w:hAnsi="Segoe UI" w:cs="Segoe UI"/>
          <w:sz w:val="21"/>
          <w:szCs w:val="21"/>
        </w:rPr>
        <w:t xml:space="preserve"> y el cambio en la administración del Estado</w:t>
      </w:r>
      <w:r w:rsidR="00C231D1">
        <w:rPr>
          <w:rFonts w:ascii="Segoe UI" w:hAnsi="Segoe UI" w:cs="Segoe UI"/>
          <w:sz w:val="21"/>
          <w:szCs w:val="21"/>
        </w:rPr>
        <w:t xml:space="preserve"> ocurrido en </w:t>
      </w:r>
      <w:r w:rsidR="00C231D1" w:rsidRPr="00571C2B">
        <w:rPr>
          <w:rFonts w:ascii="Segoe UI" w:hAnsi="Segoe UI" w:cs="Segoe UI"/>
          <w:sz w:val="21"/>
          <w:szCs w:val="21"/>
        </w:rPr>
        <w:t xml:space="preserve">el año 2020.  </w:t>
      </w:r>
    </w:p>
    <w:p w14:paraId="6FB982D1" w14:textId="60EA0F8F" w:rsidR="00C231D1" w:rsidRPr="00571C2B"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71C2B">
        <w:rPr>
          <w:rFonts w:ascii="Segoe UI" w:hAnsi="Segoe UI" w:cs="Segoe UI"/>
          <w:sz w:val="21"/>
          <w:szCs w:val="21"/>
        </w:rPr>
        <w:t xml:space="preserve">La </w:t>
      </w:r>
      <w:r w:rsidRPr="00571C2B">
        <w:rPr>
          <w:rFonts w:ascii="Segoe UI" w:hAnsi="Segoe UI" w:cs="Segoe UI"/>
          <w:sz w:val="21"/>
          <w:szCs w:val="21"/>
          <w:lang w:val="es-MX"/>
        </w:rPr>
        <w:t>conformación</w:t>
      </w:r>
      <w:r w:rsidRPr="00571C2B">
        <w:rPr>
          <w:rFonts w:ascii="Segoe UI" w:hAnsi="Segoe UI" w:cs="Segoe UI"/>
          <w:sz w:val="21"/>
          <w:szCs w:val="21"/>
        </w:rPr>
        <w:t xml:space="preserve"> del Ministerio ha impactado</w:t>
      </w:r>
      <w:r>
        <w:rPr>
          <w:rFonts w:ascii="Segoe UI" w:hAnsi="Segoe UI" w:cs="Segoe UI"/>
          <w:sz w:val="21"/>
          <w:szCs w:val="21"/>
        </w:rPr>
        <w:t xml:space="preserve"> a la </w:t>
      </w:r>
      <w:r w:rsidR="00D77D48">
        <w:rPr>
          <w:rFonts w:ascii="Segoe UI" w:hAnsi="Segoe UI" w:cs="Segoe UI"/>
          <w:sz w:val="21"/>
          <w:szCs w:val="21"/>
        </w:rPr>
        <w:t>m</w:t>
      </w:r>
      <w:r>
        <w:rPr>
          <w:rFonts w:ascii="Segoe UI" w:hAnsi="Segoe UI" w:cs="Segoe UI"/>
          <w:sz w:val="21"/>
          <w:szCs w:val="21"/>
        </w:rPr>
        <w:t>atriz</w:t>
      </w:r>
      <w:r w:rsidRPr="00571C2B">
        <w:rPr>
          <w:rFonts w:ascii="Segoe UI" w:hAnsi="Segoe UI" w:cs="Segoe UI"/>
          <w:sz w:val="21"/>
          <w:szCs w:val="21"/>
        </w:rPr>
        <w:t xml:space="preserve"> de la siguiente manera: </w:t>
      </w:r>
    </w:p>
    <w:p w14:paraId="3ADC6E9B" w14:textId="70BD6CAA" w:rsidR="00C231D1" w:rsidRPr="00571C2B" w:rsidRDefault="00C231D1" w:rsidP="00C231D1">
      <w:pPr>
        <w:pStyle w:val="Prrafodelista"/>
        <w:numPr>
          <w:ilvl w:val="0"/>
          <w:numId w:val="23"/>
        </w:numPr>
        <w:spacing w:after="120"/>
        <w:ind w:left="567" w:hanging="259"/>
        <w:contextualSpacing w:val="0"/>
        <w:jc w:val="both"/>
        <w:rPr>
          <w:rFonts w:ascii="Segoe UI" w:hAnsi="Segoe UI" w:cs="Segoe UI"/>
          <w:sz w:val="21"/>
          <w:szCs w:val="21"/>
        </w:rPr>
      </w:pPr>
      <w:r w:rsidRPr="00571C2B">
        <w:rPr>
          <w:rFonts w:ascii="Segoe UI" w:hAnsi="Segoe UI" w:cs="Segoe UI"/>
          <w:sz w:val="21"/>
          <w:szCs w:val="21"/>
        </w:rPr>
        <w:t>Los objetivos, resultados y productos e indicadores que hacen mención a la DINAMA,</w:t>
      </w:r>
      <w:r w:rsidR="00D77D48">
        <w:rPr>
          <w:rFonts w:ascii="Segoe UI" w:hAnsi="Segoe UI" w:cs="Segoe UI"/>
          <w:sz w:val="21"/>
          <w:szCs w:val="21"/>
        </w:rPr>
        <w:t xml:space="preserve"> se vinculan a una institución que ya no existe y </w:t>
      </w:r>
      <w:r w:rsidRPr="00571C2B">
        <w:rPr>
          <w:rFonts w:ascii="Segoe UI" w:hAnsi="Segoe UI" w:cs="Segoe UI"/>
          <w:sz w:val="21"/>
          <w:szCs w:val="21"/>
        </w:rPr>
        <w:t xml:space="preserve">es necesario </w:t>
      </w:r>
      <w:r w:rsidR="00D77D48">
        <w:rPr>
          <w:rFonts w:ascii="Segoe UI" w:hAnsi="Segoe UI" w:cs="Segoe UI"/>
          <w:sz w:val="21"/>
          <w:szCs w:val="21"/>
        </w:rPr>
        <w:t>cambiar su redacción</w:t>
      </w:r>
      <w:r w:rsidRPr="00571C2B">
        <w:rPr>
          <w:rFonts w:ascii="Segoe UI" w:hAnsi="Segoe UI" w:cs="Segoe UI"/>
          <w:sz w:val="21"/>
          <w:szCs w:val="21"/>
        </w:rPr>
        <w:t xml:space="preserve">.  </w:t>
      </w:r>
    </w:p>
    <w:p w14:paraId="358C12B1" w14:textId="1D44628D" w:rsidR="00C231D1" w:rsidRPr="00571C2B" w:rsidRDefault="00C231D1" w:rsidP="00C231D1">
      <w:pPr>
        <w:pStyle w:val="Prrafodelista"/>
        <w:numPr>
          <w:ilvl w:val="0"/>
          <w:numId w:val="23"/>
        </w:numPr>
        <w:ind w:left="567" w:hanging="259"/>
        <w:contextualSpacing w:val="0"/>
        <w:jc w:val="both"/>
        <w:rPr>
          <w:rFonts w:ascii="Segoe UI" w:hAnsi="Segoe UI" w:cs="Segoe UI"/>
          <w:sz w:val="21"/>
          <w:szCs w:val="21"/>
        </w:rPr>
      </w:pPr>
      <w:r w:rsidRPr="00571C2B">
        <w:rPr>
          <w:rFonts w:ascii="Segoe UI" w:hAnsi="Segoe UI" w:cs="Segoe UI"/>
          <w:sz w:val="21"/>
          <w:szCs w:val="21"/>
        </w:rPr>
        <w:t xml:space="preserve">El producto 1.3 </w:t>
      </w:r>
      <w:r w:rsidRPr="00571C2B">
        <w:rPr>
          <w:rFonts w:ascii="Segoe UI" w:hAnsi="Segoe UI" w:cs="Segoe UI"/>
          <w:i/>
          <w:iCs/>
          <w:sz w:val="21"/>
          <w:szCs w:val="21"/>
          <w:lang w:val="es-MX"/>
        </w:rPr>
        <w:t xml:space="preserve">Plan </w:t>
      </w:r>
      <w:r w:rsidRPr="00571C2B">
        <w:rPr>
          <w:rFonts w:ascii="Segoe UI" w:hAnsi="Segoe UI" w:cs="Segoe UI"/>
          <w:sz w:val="21"/>
          <w:szCs w:val="21"/>
        </w:rPr>
        <w:t>estratégico</w:t>
      </w:r>
      <w:r w:rsidRPr="00571C2B">
        <w:rPr>
          <w:rFonts w:ascii="Segoe UI" w:hAnsi="Segoe UI" w:cs="Segoe UI"/>
          <w:i/>
          <w:iCs/>
          <w:sz w:val="21"/>
          <w:szCs w:val="21"/>
          <w:lang w:val="es-MX"/>
        </w:rPr>
        <w:t xml:space="preserve"> de sostenibilidad de recursos humanos de la Dirección Nacional de Medio Ambiente (DINAMA). que incorpore mecanismos de financiamiento, de la formulación original del Programa </w:t>
      </w:r>
      <w:r w:rsidRPr="00571C2B">
        <w:rPr>
          <w:rFonts w:ascii="Segoe UI" w:hAnsi="Segoe UI" w:cs="Segoe UI"/>
          <w:sz w:val="21"/>
          <w:szCs w:val="21"/>
          <w:lang w:val="es-MX"/>
        </w:rPr>
        <w:t xml:space="preserve">quedó obsoleto y fue </w:t>
      </w:r>
      <w:r w:rsidR="00B46088" w:rsidRPr="00571C2B">
        <w:rPr>
          <w:rFonts w:ascii="Segoe UI" w:hAnsi="Segoe UI" w:cs="Segoe UI"/>
          <w:sz w:val="21"/>
          <w:szCs w:val="21"/>
          <w:lang w:val="es-MX"/>
        </w:rPr>
        <w:t>de</w:t>
      </w:r>
      <w:r w:rsidR="00B46088">
        <w:rPr>
          <w:rFonts w:ascii="Segoe UI" w:hAnsi="Segoe UI" w:cs="Segoe UI"/>
          <w:sz w:val="21"/>
          <w:szCs w:val="21"/>
          <w:lang w:val="es-MX"/>
        </w:rPr>
        <w:t>sestimado</w:t>
      </w:r>
      <w:r w:rsidR="00B46088" w:rsidRPr="00571C2B">
        <w:rPr>
          <w:rFonts w:ascii="Segoe UI" w:hAnsi="Segoe UI" w:cs="Segoe UI"/>
          <w:sz w:val="21"/>
          <w:szCs w:val="21"/>
          <w:lang w:val="es-MX"/>
        </w:rPr>
        <w:t xml:space="preserve"> </w:t>
      </w:r>
      <w:r w:rsidR="00A47C53">
        <w:rPr>
          <w:rFonts w:ascii="Segoe UI" w:hAnsi="Segoe UI" w:cs="Segoe UI"/>
          <w:sz w:val="21"/>
          <w:szCs w:val="21"/>
          <w:lang w:val="es-MX"/>
        </w:rPr>
        <w:t xml:space="preserve">el comité estratégico </w:t>
      </w:r>
      <w:r w:rsidRPr="00571C2B">
        <w:rPr>
          <w:rFonts w:ascii="Segoe UI" w:hAnsi="Segoe UI" w:cs="Segoe UI"/>
          <w:sz w:val="21"/>
          <w:szCs w:val="21"/>
          <w:lang w:val="es-MX"/>
        </w:rPr>
        <w:t xml:space="preserve">del Programa previa aprobación del BID.  </w:t>
      </w:r>
    </w:p>
    <w:p w14:paraId="59B5D6BB" w14:textId="77777777" w:rsidR="00C231D1" w:rsidRPr="00571C2B"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71C2B">
        <w:rPr>
          <w:rFonts w:ascii="Segoe UI" w:hAnsi="Segoe UI" w:cs="Segoe UI"/>
          <w:sz w:val="21"/>
          <w:szCs w:val="21"/>
        </w:rPr>
        <w:t xml:space="preserve">Con nueva </w:t>
      </w:r>
      <w:r w:rsidRPr="00571C2B">
        <w:rPr>
          <w:rFonts w:ascii="Segoe UI" w:hAnsi="Segoe UI" w:cs="Segoe UI"/>
          <w:sz w:val="21"/>
          <w:szCs w:val="21"/>
          <w:lang w:val="es-MX"/>
        </w:rPr>
        <w:t>administración</w:t>
      </w:r>
      <w:r w:rsidRPr="00571C2B">
        <w:rPr>
          <w:rFonts w:ascii="Segoe UI" w:hAnsi="Segoe UI" w:cs="Segoe UI"/>
          <w:sz w:val="21"/>
          <w:szCs w:val="21"/>
        </w:rPr>
        <w:t xml:space="preserve">, hubo cambios en las prioridades. Estos repercuten en el diseño del Programa de la siguiente manera: </w:t>
      </w:r>
    </w:p>
    <w:p w14:paraId="2FFBBA3F" w14:textId="1FC56E0C" w:rsidR="00C231D1" w:rsidRPr="00B7243C" w:rsidRDefault="00C231D1" w:rsidP="00C231D1">
      <w:pPr>
        <w:pStyle w:val="Prrafodelista"/>
        <w:numPr>
          <w:ilvl w:val="0"/>
          <w:numId w:val="23"/>
        </w:numPr>
        <w:spacing w:after="120"/>
        <w:ind w:left="567" w:hanging="259"/>
        <w:contextualSpacing w:val="0"/>
        <w:jc w:val="both"/>
        <w:rPr>
          <w:rFonts w:ascii="Segoe UI" w:hAnsi="Segoe UI" w:cs="Segoe UI"/>
          <w:sz w:val="21"/>
          <w:szCs w:val="21"/>
        </w:rPr>
      </w:pPr>
      <w:r w:rsidRPr="00571C2B">
        <w:rPr>
          <w:rFonts w:ascii="Segoe UI" w:hAnsi="Segoe UI" w:cs="Segoe UI"/>
          <w:i/>
          <w:iCs/>
          <w:sz w:val="21"/>
          <w:szCs w:val="21"/>
        </w:rPr>
        <w:t>El Seguimiento de planes ambientales (Plan Ambiental Nacional y planes de acción de cuencas -</w:t>
      </w:r>
      <w:r w:rsidRPr="00571C2B">
        <w:rPr>
          <w:rFonts w:ascii="Segoe UI" w:hAnsi="Segoe UI" w:cs="Segoe UI"/>
          <w:sz w:val="21"/>
          <w:szCs w:val="21"/>
        </w:rPr>
        <w:t xml:space="preserve">producto 1.2-, dejó de ser prioritario para el Ministerio. Los esfuerzos institucionales y presupuestarios del Programa </w:t>
      </w:r>
      <w:r>
        <w:rPr>
          <w:rFonts w:ascii="Segoe UI" w:hAnsi="Segoe UI" w:cs="Segoe UI"/>
          <w:sz w:val="21"/>
          <w:szCs w:val="21"/>
        </w:rPr>
        <w:t>destinados a</w:t>
      </w:r>
      <w:r w:rsidRPr="00571C2B">
        <w:rPr>
          <w:rFonts w:ascii="Segoe UI" w:hAnsi="Segoe UI" w:cs="Segoe UI"/>
          <w:sz w:val="21"/>
          <w:szCs w:val="21"/>
        </w:rPr>
        <w:t xml:space="preserve"> este producto se han reorientado de facto hacia el apoyo </w:t>
      </w:r>
      <w:r>
        <w:rPr>
          <w:rFonts w:ascii="Segoe UI" w:hAnsi="Segoe UI" w:cs="Segoe UI"/>
          <w:sz w:val="21"/>
          <w:szCs w:val="21"/>
        </w:rPr>
        <w:t>d</w:t>
      </w:r>
      <w:r w:rsidRPr="00571C2B">
        <w:rPr>
          <w:rFonts w:ascii="Segoe UI" w:hAnsi="Segoe UI" w:cs="Segoe UI"/>
          <w:sz w:val="21"/>
          <w:szCs w:val="21"/>
        </w:rPr>
        <w:t>el proceso de transición ministerial (ver sección 3.4 eficacia), sin que aún esa modificación se vea reflejada en la lógica de intervención del Programa</w:t>
      </w:r>
      <w:r>
        <w:rPr>
          <w:rFonts w:ascii="Segoe UI" w:hAnsi="Segoe UI" w:cs="Segoe UI"/>
          <w:sz w:val="21"/>
          <w:szCs w:val="21"/>
        </w:rPr>
        <w:t>; sería favorable hacerlo</w:t>
      </w:r>
      <w:r w:rsidRPr="00B7243C">
        <w:rPr>
          <w:rFonts w:ascii="Segoe UI" w:hAnsi="Segoe UI" w:cs="Segoe UI"/>
          <w:sz w:val="21"/>
          <w:szCs w:val="21"/>
        </w:rPr>
        <w:t xml:space="preserve"> (ver sección </w:t>
      </w:r>
      <w:r w:rsidR="00D77D48">
        <w:rPr>
          <w:rFonts w:ascii="Segoe UI" w:hAnsi="Segoe UI" w:cs="Segoe UI"/>
          <w:sz w:val="21"/>
          <w:szCs w:val="21"/>
        </w:rPr>
        <w:t>6</w:t>
      </w:r>
      <w:r w:rsidRPr="00B7243C">
        <w:rPr>
          <w:rFonts w:ascii="Segoe UI" w:hAnsi="Segoe UI" w:cs="Segoe UI"/>
          <w:sz w:val="21"/>
          <w:szCs w:val="21"/>
        </w:rPr>
        <w:t xml:space="preserve">. Recomendaciones); </w:t>
      </w:r>
    </w:p>
    <w:p w14:paraId="6724D575" w14:textId="77777777" w:rsidR="00C231D1" w:rsidRDefault="00C231D1" w:rsidP="00C231D1">
      <w:pPr>
        <w:pStyle w:val="Prrafodelista"/>
        <w:numPr>
          <w:ilvl w:val="0"/>
          <w:numId w:val="23"/>
        </w:numPr>
        <w:spacing w:after="120"/>
        <w:ind w:left="567" w:hanging="259"/>
        <w:contextualSpacing w:val="0"/>
        <w:jc w:val="both"/>
        <w:rPr>
          <w:rFonts w:ascii="Segoe UI" w:hAnsi="Segoe UI" w:cs="Segoe UI"/>
          <w:sz w:val="21"/>
          <w:szCs w:val="21"/>
        </w:rPr>
      </w:pPr>
      <w:r w:rsidRPr="00571C2B">
        <w:rPr>
          <w:rFonts w:ascii="Segoe UI" w:hAnsi="Segoe UI" w:cs="Segoe UI"/>
          <w:sz w:val="21"/>
          <w:szCs w:val="21"/>
        </w:rPr>
        <w:t xml:space="preserve">La ampliación de la zona de amortiguación de la cuenca del Río Santa Lucia y la delimitación la zona buffer de la cuenca del Río Negro, han sido acciones descartadas y/o postergadas por la institucionalidad. </w:t>
      </w:r>
    </w:p>
    <w:p w14:paraId="5277B693" w14:textId="034497B6" w:rsidR="005F487C" w:rsidRPr="00A47C53" w:rsidRDefault="00A47C53" w:rsidP="00A47C53">
      <w:pPr>
        <w:pStyle w:val="Prrafodelista"/>
        <w:numPr>
          <w:ilvl w:val="0"/>
          <w:numId w:val="23"/>
        </w:numPr>
        <w:spacing w:after="120"/>
        <w:ind w:left="567" w:hanging="259"/>
        <w:contextualSpacing w:val="0"/>
        <w:jc w:val="both"/>
        <w:rPr>
          <w:rFonts w:ascii="Segoe UI" w:hAnsi="Segoe UI" w:cs="Segoe UI"/>
          <w:sz w:val="21"/>
          <w:szCs w:val="21"/>
        </w:rPr>
      </w:pPr>
      <w:r w:rsidRPr="00A47C53">
        <w:rPr>
          <w:rFonts w:ascii="Segoe UI" w:hAnsi="Segoe UI" w:cs="Segoe UI"/>
          <w:sz w:val="21"/>
          <w:szCs w:val="21"/>
        </w:rPr>
        <w:t xml:space="preserve">La </w:t>
      </w:r>
      <w:r w:rsidRPr="00C24406">
        <w:rPr>
          <w:rFonts w:ascii="Segoe UI" w:hAnsi="Segoe UI" w:cs="Segoe UI"/>
          <w:sz w:val="21"/>
          <w:szCs w:val="21"/>
        </w:rPr>
        <w:t>promoción de prácticas de base agroecológicas en predios productivos</w:t>
      </w:r>
      <w:r w:rsidRPr="00A47C53">
        <w:rPr>
          <w:rFonts w:ascii="Segoe UI" w:hAnsi="Segoe UI" w:cs="Segoe UI"/>
          <w:sz w:val="21"/>
          <w:szCs w:val="21"/>
        </w:rPr>
        <w:t xml:space="preserve"> ha dejado </w:t>
      </w:r>
      <w:r>
        <w:rPr>
          <w:rFonts w:ascii="Segoe UI" w:hAnsi="Segoe UI" w:cs="Segoe UI"/>
          <w:sz w:val="21"/>
          <w:szCs w:val="21"/>
        </w:rPr>
        <w:t xml:space="preserve">de </w:t>
      </w:r>
      <w:r w:rsidRPr="00A47C53">
        <w:rPr>
          <w:rFonts w:ascii="Segoe UI" w:hAnsi="Segoe UI" w:cs="Segoe UI"/>
          <w:sz w:val="21"/>
          <w:szCs w:val="21"/>
        </w:rPr>
        <w:t xml:space="preserve">ser </w:t>
      </w:r>
      <w:r>
        <w:rPr>
          <w:rFonts w:ascii="Segoe UI" w:hAnsi="Segoe UI" w:cs="Segoe UI"/>
          <w:sz w:val="21"/>
          <w:szCs w:val="21"/>
        </w:rPr>
        <w:t>central</w:t>
      </w:r>
      <w:r w:rsidRPr="00A47C53">
        <w:rPr>
          <w:rFonts w:ascii="Segoe UI" w:hAnsi="Segoe UI" w:cs="Segoe UI"/>
          <w:sz w:val="21"/>
          <w:szCs w:val="21"/>
        </w:rPr>
        <w:t xml:space="preserve">, el </w:t>
      </w:r>
      <w:r>
        <w:rPr>
          <w:rFonts w:ascii="Segoe UI" w:hAnsi="Segoe UI" w:cs="Segoe UI"/>
          <w:sz w:val="21"/>
          <w:szCs w:val="21"/>
        </w:rPr>
        <w:t>foco se ha cambiado</w:t>
      </w:r>
      <w:r w:rsidRPr="00A47C53">
        <w:rPr>
          <w:rFonts w:ascii="Segoe UI" w:hAnsi="Segoe UI" w:cs="Segoe UI"/>
          <w:sz w:val="21"/>
          <w:szCs w:val="21"/>
        </w:rPr>
        <w:t xml:space="preserve"> por el establecimiento de esquemas de certificación de prácticas sostenibles.</w:t>
      </w:r>
    </w:p>
    <w:p w14:paraId="0B1DC9CA" w14:textId="63857930" w:rsidR="00C231D1" w:rsidRPr="00571C2B"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71C2B">
        <w:rPr>
          <w:rFonts w:ascii="Segoe UI" w:hAnsi="Segoe UI" w:cs="Segoe UI"/>
          <w:sz w:val="21"/>
          <w:szCs w:val="21"/>
        </w:rPr>
        <w:t xml:space="preserve">Esta </w:t>
      </w:r>
      <w:r>
        <w:rPr>
          <w:rFonts w:ascii="Segoe UI" w:hAnsi="Segoe UI" w:cs="Segoe UI"/>
          <w:sz w:val="21"/>
          <w:szCs w:val="21"/>
        </w:rPr>
        <w:t xml:space="preserve">última </w:t>
      </w:r>
      <w:r w:rsidRPr="00571C2B">
        <w:rPr>
          <w:rFonts w:ascii="Segoe UI" w:hAnsi="Segoe UI" w:cs="Segoe UI"/>
          <w:sz w:val="21"/>
          <w:szCs w:val="21"/>
        </w:rPr>
        <w:t>situación tendrá repercusiones en la viabilidad de cumplir con algunas metas</w:t>
      </w:r>
      <w:r w:rsidR="00907315">
        <w:rPr>
          <w:rFonts w:ascii="Segoe UI" w:hAnsi="Segoe UI" w:cs="Segoe UI"/>
          <w:sz w:val="21"/>
          <w:szCs w:val="21"/>
        </w:rPr>
        <w:t xml:space="preserve"> de indicador</w:t>
      </w:r>
      <w:r w:rsidRPr="00571C2B">
        <w:rPr>
          <w:rFonts w:ascii="Segoe UI" w:hAnsi="Segoe UI" w:cs="Segoe UI"/>
          <w:sz w:val="21"/>
          <w:szCs w:val="21"/>
        </w:rPr>
        <w:t xml:space="preserve"> y desarrollar íntegramente </w:t>
      </w:r>
      <w:r w:rsidR="004B5165">
        <w:rPr>
          <w:rFonts w:ascii="Segoe UI" w:hAnsi="Segoe UI" w:cs="Segoe UI"/>
          <w:sz w:val="21"/>
          <w:szCs w:val="21"/>
        </w:rPr>
        <w:t xml:space="preserve">cuatro </w:t>
      </w:r>
      <w:r w:rsidRPr="00571C2B">
        <w:rPr>
          <w:rFonts w:ascii="Segoe UI" w:hAnsi="Segoe UI" w:cs="Segoe UI"/>
          <w:sz w:val="21"/>
          <w:szCs w:val="21"/>
        </w:rPr>
        <w:t xml:space="preserve">productos. </w:t>
      </w:r>
      <w:r w:rsidR="00907315">
        <w:rPr>
          <w:rFonts w:ascii="Segoe UI" w:hAnsi="Segoe UI" w:cs="Segoe UI"/>
          <w:sz w:val="21"/>
          <w:szCs w:val="21"/>
        </w:rPr>
        <w:t>Estos son</w:t>
      </w:r>
      <w:r w:rsidRPr="00571C2B">
        <w:rPr>
          <w:rFonts w:ascii="Segoe UI" w:hAnsi="Segoe UI" w:cs="Segoe UI"/>
          <w:sz w:val="21"/>
          <w:szCs w:val="21"/>
        </w:rPr>
        <w:t xml:space="preserve">: </w:t>
      </w:r>
    </w:p>
    <w:p w14:paraId="10D30D86" w14:textId="7C8E14E4" w:rsidR="00C231D1" w:rsidRPr="00C24406" w:rsidRDefault="00C231D1" w:rsidP="00C231D1">
      <w:pPr>
        <w:pStyle w:val="Prrafodelista"/>
        <w:numPr>
          <w:ilvl w:val="0"/>
          <w:numId w:val="23"/>
        </w:numPr>
        <w:spacing w:after="120"/>
        <w:ind w:left="567" w:hanging="259"/>
        <w:contextualSpacing w:val="0"/>
        <w:jc w:val="both"/>
        <w:rPr>
          <w:rFonts w:ascii="Segoe UI" w:hAnsi="Segoe UI" w:cs="Segoe UI"/>
          <w:sz w:val="21"/>
          <w:szCs w:val="21"/>
        </w:rPr>
      </w:pPr>
      <w:r w:rsidRPr="00571C2B">
        <w:rPr>
          <w:rFonts w:ascii="Segoe UI" w:hAnsi="Segoe UI" w:cs="Segoe UI"/>
          <w:sz w:val="21"/>
          <w:szCs w:val="21"/>
        </w:rPr>
        <w:t>El indicador 1 Área</w:t>
      </w:r>
      <w:r w:rsidRPr="00571C2B">
        <w:rPr>
          <w:rFonts w:ascii="Segoe UI" w:hAnsi="Segoe UI" w:cs="Segoe UI"/>
          <w:i/>
          <w:iCs/>
          <w:sz w:val="21"/>
          <w:szCs w:val="21"/>
        </w:rPr>
        <w:t xml:space="preserve"> de zona de amortiguación que actúa en la reducción de cargas al cuerpo receptor</w:t>
      </w:r>
      <w:r w:rsidRPr="00571C2B">
        <w:rPr>
          <w:rFonts w:ascii="Segoe UI" w:hAnsi="Segoe UI" w:cs="Segoe UI"/>
          <w:sz w:val="21"/>
          <w:szCs w:val="21"/>
        </w:rPr>
        <w:t xml:space="preserve">. del resultado 2.1 </w:t>
      </w:r>
      <w:r w:rsidRPr="00571C2B">
        <w:rPr>
          <w:rFonts w:ascii="Segoe UI" w:hAnsi="Segoe UI" w:cs="Segoe UI"/>
          <w:i/>
          <w:iCs/>
          <w:sz w:val="21"/>
          <w:szCs w:val="21"/>
        </w:rPr>
        <w:t>Reducción en las cargas contaminantes de origen difuso en cuencas prioritarias;</w:t>
      </w:r>
    </w:p>
    <w:p w14:paraId="0BBA7791" w14:textId="12870899" w:rsidR="00C231D1" w:rsidRPr="00571C2B" w:rsidRDefault="00C231D1" w:rsidP="00C231D1">
      <w:pPr>
        <w:pStyle w:val="Prrafodelista"/>
        <w:numPr>
          <w:ilvl w:val="0"/>
          <w:numId w:val="23"/>
        </w:numPr>
        <w:spacing w:after="120"/>
        <w:ind w:left="567" w:hanging="259"/>
        <w:contextualSpacing w:val="0"/>
        <w:jc w:val="both"/>
        <w:rPr>
          <w:rFonts w:ascii="Segoe UI" w:hAnsi="Segoe UI" w:cs="Segoe UI"/>
          <w:sz w:val="21"/>
          <w:szCs w:val="21"/>
        </w:rPr>
      </w:pPr>
      <w:r w:rsidRPr="00571C2B">
        <w:rPr>
          <w:rFonts w:ascii="Segoe UI" w:hAnsi="Segoe UI" w:cs="Segoe UI"/>
          <w:sz w:val="21"/>
          <w:szCs w:val="21"/>
        </w:rPr>
        <w:t xml:space="preserve">El indicador 1 </w:t>
      </w:r>
      <w:r w:rsidRPr="00571C2B">
        <w:rPr>
          <w:rFonts w:ascii="Segoe UI" w:hAnsi="Segoe UI" w:cs="Segoe UI"/>
          <w:i/>
          <w:iCs/>
          <w:sz w:val="21"/>
          <w:szCs w:val="21"/>
        </w:rPr>
        <w:t xml:space="preserve">Sensoramiento remoto integrado en el sistema de monitoreo y control del cumplimiento de las zonas buffer implantado (relacionar producto 2.2 y 1.4) </w:t>
      </w:r>
      <w:r w:rsidRPr="00571C2B">
        <w:rPr>
          <w:rFonts w:ascii="Segoe UI" w:hAnsi="Segoe UI" w:cs="Segoe UI"/>
          <w:sz w:val="21"/>
          <w:szCs w:val="21"/>
        </w:rPr>
        <w:t>del Producto</w:t>
      </w:r>
      <w:r w:rsidRPr="00571C2B">
        <w:rPr>
          <w:rFonts w:ascii="Segoe UI" w:hAnsi="Segoe UI" w:cs="Segoe UI"/>
          <w:i/>
          <w:iCs/>
          <w:sz w:val="21"/>
          <w:szCs w:val="21"/>
        </w:rPr>
        <w:t xml:space="preserve"> 2.</w:t>
      </w:r>
      <w:r w:rsidR="004B5165">
        <w:rPr>
          <w:rFonts w:ascii="Segoe UI" w:hAnsi="Segoe UI" w:cs="Segoe UI"/>
          <w:i/>
          <w:iCs/>
          <w:sz w:val="21"/>
          <w:szCs w:val="21"/>
        </w:rPr>
        <w:t>1</w:t>
      </w:r>
      <w:r w:rsidRPr="00571C2B">
        <w:rPr>
          <w:rFonts w:ascii="Segoe UI" w:hAnsi="Segoe UI" w:cs="Segoe UI"/>
          <w:i/>
          <w:iCs/>
          <w:sz w:val="21"/>
          <w:szCs w:val="21"/>
        </w:rPr>
        <w:t xml:space="preserve"> Incorporación del sensoramiento remoto como herramienta para el monitoreo y control ambiental; </w:t>
      </w:r>
    </w:p>
    <w:p w14:paraId="0B89BDC3" w14:textId="77777777" w:rsidR="00C231D1" w:rsidRPr="00571C2B" w:rsidRDefault="00C231D1" w:rsidP="00C231D1">
      <w:pPr>
        <w:pStyle w:val="Prrafodelista"/>
        <w:numPr>
          <w:ilvl w:val="0"/>
          <w:numId w:val="23"/>
        </w:numPr>
        <w:spacing w:after="120"/>
        <w:ind w:left="567" w:hanging="259"/>
        <w:contextualSpacing w:val="0"/>
        <w:jc w:val="both"/>
        <w:rPr>
          <w:rFonts w:ascii="Segoe UI" w:hAnsi="Segoe UI" w:cs="Segoe UI"/>
          <w:sz w:val="21"/>
          <w:szCs w:val="21"/>
        </w:rPr>
      </w:pPr>
      <w:r w:rsidRPr="00571C2B">
        <w:rPr>
          <w:rFonts w:ascii="Segoe UI" w:hAnsi="Segoe UI" w:cs="Segoe UI"/>
          <w:sz w:val="21"/>
          <w:szCs w:val="21"/>
        </w:rPr>
        <w:t>El producto 2.2 Zonas</w:t>
      </w:r>
      <w:r w:rsidRPr="00571C2B">
        <w:rPr>
          <w:rFonts w:ascii="Segoe UI" w:hAnsi="Segoe UI" w:cs="Segoe UI"/>
          <w:i/>
          <w:iCs/>
          <w:sz w:val="21"/>
          <w:szCs w:val="21"/>
        </w:rPr>
        <w:t xml:space="preserve"> de amortiguación implantadas y control operativo para las tres cuencas </w:t>
      </w:r>
      <w:r w:rsidRPr="00571C2B">
        <w:rPr>
          <w:rFonts w:ascii="Segoe UI" w:hAnsi="Segoe UI" w:cs="Segoe UI"/>
          <w:sz w:val="21"/>
          <w:szCs w:val="21"/>
        </w:rPr>
        <w:t xml:space="preserve">y el indicador 1 asociado </w:t>
      </w:r>
      <w:r w:rsidRPr="00571C2B">
        <w:rPr>
          <w:rFonts w:ascii="Segoe UI" w:hAnsi="Segoe UI" w:cs="Segoe UI"/>
          <w:i/>
          <w:iCs/>
          <w:sz w:val="21"/>
          <w:szCs w:val="21"/>
        </w:rPr>
        <w:t xml:space="preserve">Sistema de control de zonas de amortiguación desarrollado y en funcionamiento en las cuencas de Santa Lucia, Rio Negro y Laguna de Sauce. </w:t>
      </w:r>
    </w:p>
    <w:p w14:paraId="3E418B47" w14:textId="28A7EE07" w:rsidR="00C231D1" w:rsidRDefault="00C231D1" w:rsidP="00C231D1">
      <w:pPr>
        <w:pStyle w:val="Prrafodelista"/>
        <w:numPr>
          <w:ilvl w:val="0"/>
          <w:numId w:val="23"/>
        </w:numPr>
        <w:spacing w:after="120"/>
        <w:ind w:left="567" w:hanging="259"/>
        <w:contextualSpacing w:val="0"/>
        <w:jc w:val="both"/>
        <w:rPr>
          <w:rFonts w:ascii="Segoe UI" w:hAnsi="Segoe UI" w:cs="Segoe UI"/>
          <w:i/>
          <w:iCs/>
          <w:sz w:val="21"/>
          <w:szCs w:val="21"/>
        </w:rPr>
      </w:pPr>
      <w:r w:rsidRPr="00571C2B">
        <w:rPr>
          <w:rFonts w:ascii="Segoe UI" w:hAnsi="Segoe UI" w:cs="Segoe UI"/>
          <w:sz w:val="21"/>
          <w:szCs w:val="21"/>
        </w:rPr>
        <w:t xml:space="preserve">El producto 2.3 </w:t>
      </w:r>
      <w:r w:rsidRPr="00571C2B">
        <w:rPr>
          <w:rFonts w:ascii="Segoe UI" w:hAnsi="Segoe UI" w:cs="Segoe UI"/>
          <w:i/>
          <w:iCs/>
          <w:sz w:val="21"/>
          <w:szCs w:val="21"/>
        </w:rPr>
        <w:t xml:space="preserve">Desarrollo de Plan estratégico con pautas de manejo de zonas de amortiguación y conservación de áreas riparias a nivel de predios para </w:t>
      </w:r>
      <w:r w:rsidRPr="00571C2B">
        <w:rPr>
          <w:rFonts w:ascii="Segoe UI" w:hAnsi="Segoe UI" w:cs="Segoe UI"/>
          <w:sz w:val="21"/>
          <w:szCs w:val="21"/>
        </w:rPr>
        <w:t>mejorar</w:t>
      </w:r>
      <w:r w:rsidRPr="00571C2B">
        <w:rPr>
          <w:rFonts w:ascii="Segoe UI" w:hAnsi="Segoe UI" w:cs="Segoe UI"/>
          <w:i/>
          <w:iCs/>
          <w:sz w:val="21"/>
          <w:szCs w:val="21"/>
        </w:rPr>
        <w:t xml:space="preserve"> la eficacia de la retención de contaminantes </w:t>
      </w:r>
      <w:r w:rsidRPr="00571C2B">
        <w:rPr>
          <w:rFonts w:ascii="Segoe UI" w:hAnsi="Segoe UI" w:cs="Segoe UI"/>
          <w:sz w:val="21"/>
          <w:szCs w:val="21"/>
        </w:rPr>
        <w:t>y el indicador 1 vinculado</w:t>
      </w:r>
      <w:r w:rsidRPr="00571C2B">
        <w:rPr>
          <w:rFonts w:ascii="Segoe UI" w:hAnsi="Segoe UI" w:cs="Segoe UI"/>
          <w:i/>
          <w:iCs/>
          <w:sz w:val="21"/>
          <w:szCs w:val="21"/>
        </w:rPr>
        <w:t xml:space="preserve"> Plan Estratégico con pautas de manejo de zonas de amortiguación y conservación de áreas riparias a nivel de predios para mejorar la eficacia de la retención de contaminantes aprobado.</w:t>
      </w:r>
    </w:p>
    <w:p w14:paraId="16D3AAE4" w14:textId="0665F863" w:rsidR="00AF40CA" w:rsidRPr="00C24406" w:rsidRDefault="00AF40CA" w:rsidP="00AF40CA">
      <w:pPr>
        <w:pStyle w:val="Prrafodelista"/>
        <w:numPr>
          <w:ilvl w:val="0"/>
          <w:numId w:val="23"/>
        </w:numPr>
        <w:spacing w:after="80"/>
        <w:contextualSpacing w:val="0"/>
        <w:jc w:val="both"/>
        <w:rPr>
          <w:rFonts w:ascii="Segoe UI" w:hAnsi="Segoe UI" w:cs="Segoe UI"/>
          <w:i/>
          <w:iCs/>
          <w:sz w:val="21"/>
          <w:szCs w:val="21"/>
        </w:rPr>
      </w:pPr>
      <w:r w:rsidRPr="00C24406">
        <w:rPr>
          <w:rFonts w:ascii="Segoe UI" w:hAnsi="Segoe UI" w:cs="Segoe UI"/>
          <w:sz w:val="21"/>
          <w:szCs w:val="21"/>
        </w:rPr>
        <w:lastRenderedPageBreak/>
        <w:t xml:space="preserve">Los productos 2.6 y 2.7 </w:t>
      </w:r>
      <w:r w:rsidRPr="00C24406">
        <w:rPr>
          <w:rFonts w:ascii="Segoe UI" w:hAnsi="Segoe UI" w:cs="Segoe UI"/>
          <w:i/>
          <w:iCs/>
          <w:sz w:val="21"/>
          <w:szCs w:val="21"/>
        </w:rPr>
        <w:t>Diseño e inicio de implantación de estrategia de promoción de incorporaciones tecnológicas y prácticas de base agroecológicas en predios productivos y Sistema de auditorías aplicado a predios lecheros y desarrollo de estrategia y procedimientos para otros sectores agropecuarios relevantes</w:t>
      </w:r>
      <w:r w:rsidRPr="00C24406">
        <w:rPr>
          <w:rFonts w:ascii="Segoe UI" w:hAnsi="Segoe UI" w:cs="Segoe UI"/>
          <w:sz w:val="21"/>
          <w:szCs w:val="21"/>
        </w:rPr>
        <w:t xml:space="preserve"> respectivamente</w:t>
      </w:r>
      <w:r w:rsidR="004B5165">
        <w:rPr>
          <w:rFonts w:ascii="Segoe UI" w:hAnsi="Segoe UI" w:cs="Segoe UI"/>
          <w:sz w:val="21"/>
          <w:szCs w:val="21"/>
        </w:rPr>
        <w:t xml:space="preserve">. </w:t>
      </w:r>
    </w:p>
    <w:p w14:paraId="7388E76D" w14:textId="7E81F037" w:rsidR="00C231D1" w:rsidRDefault="00C231D1" w:rsidP="00C231D1">
      <w:pPr>
        <w:pStyle w:val="Prrafodelista"/>
        <w:numPr>
          <w:ilvl w:val="0"/>
          <w:numId w:val="17"/>
        </w:numPr>
        <w:spacing w:after="240" w:line="276" w:lineRule="auto"/>
        <w:ind w:left="284" w:hanging="522"/>
        <w:contextualSpacing w:val="0"/>
        <w:jc w:val="both"/>
        <w:rPr>
          <w:rFonts w:ascii="Segoe UI" w:hAnsi="Segoe UI" w:cs="Segoe UI"/>
          <w:sz w:val="21"/>
          <w:szCs w:val="21"/>
        </w:rPr>
      </w:pPr>
      <w:r w:rsidRPr="003471C8">
        <w:rPr>
          <w:rFonts w:ascii="Segoe UI" w:hAnsi="Segoe UI" w:cs="Segoe UI"/>
          <w:sz w:val="21"/>
          <w:szCs w:val="21"/>
        </w:rPr>
        <w:t xml:space="preserve">A las afectaciones descritas, se le suman otros productos e indicadores que estarían sujetos a modificaciones y que no necesariamente guardan relación con los cambios en el contexto político e institucional. </w:t>
      </w:r>
      <w:r w:rsidR="00D77D48">
        <w:rPr>
          <w:rFonts w:ascii="Segoe UI" w:hAnsi="Segoe UI" w:cs="Segoe UI"/>
          <w:sz w:val="21"/>
          <w:szCs w:val="21"/>
        </w:rPr>
        <w:t>Estos se revisan en las siguientes páginas del informe.</w:t>
      </w:r>
    </w:p>
    <w:tbl>
      <w:tblPr>
        <w:tblStyle w:val="Tablaconcuadrcula"/>
        <w:tblW w:w="0" w:type="auto"/>
        <w:tblInd w:w="279" w:type="dxa"/>
        <w:tblLook w:val="04A0" w:firstRow="1" w:lastRow="0" w:firstColumn="1" w:lastColumn="0" w:noHBand="0" w:noVBand="1"/>
      </w:tblPr>
      <w:tblGrid>
        <w:gridCol w:w="8216"/>
      </w:tblGrid>
      <w:tr w:rsidR="00C231D1" w14:paraId="6DED7315" w14:textId="77777777" w:rsidTr="00AE3195">
        <w:trPr>
          <w:trHeight w:val="745"/>
        </w:trPr>
        <w:tc>
          <w:tcPr>
            <w:tcW w:w="8216" w:type="dxa"/>
            <w:vAlign w:val="center"/>
          </w:tcPr>
          <w:p w14:paraId="6623291F" w14:textId="3B968C8B" w:rsidR="00C231D1" w:rsidRDefault="00C231D1" w:rsidP="00907315">
            <w:pPr>
              <w:jc w:val="both"/>
              <w:rPr>
                <w:rFonts w:ascii="Segoe UI" w:hAnsi="Segoe UI" w:cs="Segoe UI"/>
                <w:sz w:val="21"/>
                <w:szCs w:val="21"/>
              </w:rPr>
            </w:pPr>
            <w:r w:rsidRPr="00571C2B">
              <w:rPr>
                <w:rFonts w:ascii="Segoe UI" w:hAnsi="Segoe UI" w:cs="Segoe UI"/>
                <w:b/>
                <w:bCs/>
                <w:sz w:val="21"/>
                <w:szCs w:val="21"/>
              </w:rPr>
              <w:t xml:space="preserve">Hallazgo </w:t>
            </w:r>
            <w:r w:rsidR="003573DC">
              <w:rPr>
                <w:rFonts w:ascii="Segoe UI" w:hAnsi="Segoe UI" w:cs="Segoe UI"/>
                <w:b/>
                <w:bCs/>
                <w:sz w:val="21"/>
                <w:szCs w:val="21"/>
              </w:rPr>
              <w:t>7</w:t>
            </w:r>
            <w:r w:rsidRPr="00571C2B">
              <w:rPr>
                <w:rFonts w:ascii="Segoe UI" w:hAnsi="Segoe UI" w:cs="Segoe UI"/>
                <w:b/>
                <w:bCs/>
                <w:sz w:val="21"/>
                <w:szCs w:val="21"/>
              </w:rPr>
              <w:t xml:space="preserve">.  La matriz de resultados presenta debilidades </w:t>
            </w:r>
            <w:r>
              <w:rPr>
                <w:rFonts w:ascii="Segoe UI" w:hAnsi="Segoe UI" w:cs="Segoe UI"/>
                <w:b/>
                <w:bCs/>
                <w:sz w:val="21"/>
                <w:szCs w:val="21"/>
              </w:rPr>
              <w:t xml:space="preserve">menores </w:t>
            </w:r>
            <w:r w:rsidRPr="00571C2B">
              <w:rPr>
                <w:rFonts w:ascii="Segoe UI" w:hAnsi="Segoe UI" w:cs="Segoe UI"/>
                <w:b/>
                <w:bCs/>
                <w:sz w:val="21"/>
                <w:szCs w:val="21"/>
              </w:rPr>
              <w:t xml:space="preserve">en su lógica vertical y falencias </w:t>
            </w:r>
            <w:r w:rsidR="00907315">
              <w:rPr>
                <w:rFonts w:ascii="Segoe UI" w:hAnsi="Segoe UI" w:cs="Segoe UI"/>
                <w:b/>
                <w:bCs/>
                <w:sz w:val="21"/>
                <w:szCs w:val="21"/>
              </w:rPr>
              <w:t xml:space="preserve">de mayor envergadura </w:t>
            </w:r>
            <w:r w:rsidRPr="00571C2B">
              <w:rPr>
                <w:rFonts w:ascii="Segoe UI" w:hAnsi="Segoe UI" w:cs="Segoe UI"/>
                <w:b/>
                <w:bCs/>
                <w:sz w:val="21"/>
                <w:szCs w:val="21"/>
              </w:rPr>
              <w:t>en su lógica horizontal</w:t>
            </w:r>
            <w:r>
              <w:rPr>
                <w:rFonts w:ascii="Segoe UI" w:hAnsi="Segoe UI" w:cs="Segoe UI"/>
                <w:b/>
                <w:bCs/>
                <w:sz w:val="21"/>
                <w:szCs w:val="21"/>
              </w:rPr>
              <w:t>.</w:t>
            </w:r>
          </w:p>
        </w:tc>
      </w:tr>
    </w:tbl>
    <w:p w14:paraId="4964F140" w14:textId="77777777" w:rsidR="00C231D1" w:rsidRPr="00C231D1" w:rsidRDefault="00C231D1" w:rsidP="00C231D1">
      <w:pPr>
        <w:spacing w:after="0"/>
        <w:rPr>
          <w:rFonts w:ascii="Segoe UI" w:hAnsi="Segoe UI" w:cs="Segoe UI"/>
          <w:sz w:val="14"/>
          <w:szCs w:val="14"/>
        </w:rPr>
      </w:pPr>
    </w:p>
    <w:p w14:paraId="40881192" w14:textId="77777777" w:rsidR="00C231D1" w:rsidRPr="00571C2B"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71C2B">
        <w:rPr>
          <w:rFonts w:ascii="Segoe UI" w:hAnsi="Segoe UI" w:cs="Segoe UI"/>
          <w:sz w:val="21"/>
          <w:szCs w:val="21"/>
        </w:rPr>
        <w:t xml:space="preserve">La matriz de resultados diseñada presenta debilidades en su lógica vertical o causal y también en su lógica horizontal. </w:t>
      </w:r>
    </w:p>
    <w:p w14:paraId="3F16E867" w14:textId="77777777" w:rsidR="00C231D1" w:rsidRPr="00571C2B" w:rsidRDefault="00C231D1" w:rsidP="00C231D1">
      <w:pPr>
        <w:ind w:left="284"/>
        <w:rPr>
          <w:rFonts w:ascii="Segoe UI" w:hAnsi="Segoe UI" w:cs="Segoe UI"/>
          <w:b/>
          <w:bCs/>
          <w:sz w:val="21"/>
          <w:szCs w:val="21"/>
        </w:rPr>
      </w:pPr>
      <w:r w:rsidRPr="00571C2B">
        <w:rPr>
          <w:rFonts w:ascii="Segoe UI" w:hAnsi="Segoe UI" w:cs="Segoe UI"/>
          <w:b/>
          <w:bCs/>
          <w:sz w:val="21"/>
          <w:szCs w:val="21"/>
        </w:rPr>
        <w:t xml:space="preserve">Lógica vertical </w:t>
      </w:r>
    </w:p>
    <w:p w14:paraId="6CDE9381" w14:textId="586A0161" w:rsidR="00C231D1" w:rsidRPr="00571C2B"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71C2B">
        <w:rPr>
          <w:rFonts w:ascii="Segoe UI" w:hAnsi="Segoe UI" w:cs="Segoe UI"/>
          <w:sz w:val="21"/>
          <w:szCs w:val="21"/>
        </w:rPr>
        <w:t xml:space="preserve">De acuerdo al </w:t>
      </w:r>
      <w:r w:rsidRPr="00D77D48">
        <w:rPr>
          <w:rFonts w:ascii="Segoe UI" w:hAnsi="Segoe UI" w:cs="Segoe UI"/>
          <w:sz w:val="21"/>
          <w:szCs w:val="21"/>
        </w:rPr>
        <w:t xml:space="preserve">documento de </w:t>
      </w:r>
      <w:r w:rsidR="00D77D48" w:rsidRPr="00D77D48">
        <w:rPr>
          <w:rFonts w:ascii="Segoe UI" w:hAnsi="Segoe UI" w:cs="Segoe UI"/>
          <w:sz w:val="21"/>
          <w:szCs w:val="21"/>
        </w:rPr>
        <w:t>formulación</w:t>
      </w:r>
      <w:r w:rsidR="00D77D48" w:rsidRPr="00571C2B">
        <w:rPr>
          <w:rFonts w:ascii="Segoe UI" w:hAnsi="Segoe UI" w:cs="Segoe UI"/>
          <w:sz w:val="21"/>
          <w:szCs w:val="21"/>
        </w:rPr>
        <w:t xml:space="preserve"> del</w:t>
      </w:r>
      <w:r w:rsidRPr="00571C2B">
        <w:rPr>
          <w:rFonts w:ascii="Segoe UI" w:hAnsi="Segoe UI" w:cs="Segoe UI"/>
          <w:sz w:val="21"/>
          <w:szCs w:val="21"/>
        </w:rPr>
        <w:t xml:space="preserve"> Programa, su lógica causal se fue estructurada en cuatro niveles de jerarquía, a saber: un objetivo general</w:t>
      </w:r>
      <w:r w:rsidR="00D77D48">
        <w:rPr>
          <w:rFonts w:ascii="Segoe UI" w:hAnsi="Segoe UI" w:cs="Segoe UI"/>
          <w:sz w:val="21"/>
          <w:szCs w:val="21"/>
        </w:rPr>
        <w:t>,</w:t>
      </w:r>
      <w:r w:rsidRPr="00571C2B">
        <w:rPr>
          <w:rFonts w:ascii="Segoe UI" w:hAnsi="Segoe UI" w:cs="Segoe UI"/>
          <w:sz w:val="21"/>
          <w:szCs w:val="21"/>
        </w:rPr>
        <w:t xml:space="preserve"> dos objetivos específicos</w:t>
      </w:r>
      <w:r w:rsidR="00D77D48">
        <w:rPr>
          <w:rFonts w:ascii="Segoe UI" w:hAnsi="Segoe UI" w:cs="Segoe UI"/>
          <w:sz w:val="21"/>
          <w:szCs w:val="21"/>
        </w:rPr>
        <w:t xml:space="preserve">, </w:t>
      </w:r>
      <w:r w:rsidRPr="00571C2B">
        <w:rPr>
          <w:rFonts w:ascii="Segoe UI" w:hAnsi="Segoe UI" w:cs="Segoe UI"/>
          <w:sz w:val="21"/>
          <w:szCs w:val="21"/>
        </w:rPr>
        <w:t>cinco resultados</w:t>
      </w:r>
      <w:r w:rsidR="00D77D48">
        <w:rPr>
          <w:rFonts w:ascii="Segoe UI" w:hAnsi="Segoe UI" w:cs="Segoe UI"/>
          <w:sz w:val="21"/>
          <w:szCs w:val="21"/>
        </w:rPr>
        <w:t>,</w:t>
      </w:r>
      <w:r w:rsidRPr="00571C2B">
        <w:rPr>
          <w:rFonts w:ascii="Segoe UI" w:hAnsi="Segoe UI" w:cs="Segoe UI"/>
          <w:sz w:val="21"/>
          <w:szCs w:val="21"/>
        </w:rPr>
        <w:t xml:space="preserve"> y veintidós productos. A estos se debieran sumar, aunque no están especificadas en el Prodoc, las actividades asociadas al desarrollo de cada producto. </w:t>
      </w:r>
    </w:p>
    <w:p w14:paraId="31CD9EC5" w14:textId="70A6FCB4" w:rsidR="00C231D1" w:rsidRPr="00571C2B"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71C2B">
        <w:rPr>
          <w:rFonts w:ascii="Segoe UI" w:hAnsi="Segoe UI" w:cs="Segoe UI"/>
          <w:sz w:val="21"/>
          <w:szCs w:val="21"/>
        </w:rPr>
        <w:t xml:space="preserve">Tal como se expone en el cuadro </w:t>
      </w:r>
      <w:r w:rsidR="00D77D48">
        <w:rPr>
          <w:rFonts w:ascii="Segoe UI" w:hAnsi="Segoe UI" w:cs="Segoe UI"/>
          <w:sz w:val="21"/>
          <w:szCs w:val="21"/>
        </w:rPr>
        <w:t>7</w:t>
      </w:r>
      <w:r w:rsidRPr="00571C2B">
        <w:rPr>
          <w:rFonts w:ascii="Segoe UI" w:hAnsi="Segoe UI" w:cs="Segoe UI"/>
          <w:sz w:val="21"/>
          <w:szCs w:val="21"/>
        </w:rPr>
        <w:t>, la metodología para la construcción de matrices de resultados indica que cada nivel debiera contribuir a la consecución del siguiente, y cada uno de estos contar con un resumen narrativo acorde con su jerarquía (Agencia de los Estados Unidos para el Desarrollo Internacional [USAID], 2020; Banco Mundial, 2012; Sansom, 2011; Comisión Económica para América Latina y el Caribe [CEPAL</w:t>
      </w:r>
      <w:r w:rsidRPr="00571C2B">
        <w:rPr>
          <w:rFonts w:ascii="Segoe UI" w:hAnsi="Segoe UI" w:cs="Segoe UI"/>
          <w:caps/>
          <w:sz w:val="21"/>
          <w:szCs w:val="21"/>
        </w:rPr>
        <w:t>]</w:t>
      </w:r>
      <w:r w:rsidRPr="00571C2B">
        <w:rPr>
          <w:rFonts w:ascii="Segoe UI" w:hAnsi="Segoe UI" w:cs="Segoe UI"/>
          <w:sz w:val="21"/>
          <w:szCs w:val="21"/>
        </w:rPr>
        <w:t>, 2005).</w:t>
      </w:r>
    </w:p>
    <w:p w14:paraId="0C5907FA" w14:textId="18DDB79F" w:rsidR="00C231D1" w:rsidRPr="00571C2B" w:rsidRDefault="00AE3195" w:rsidP="00C231D1">
      <w:pPr>
        <w:jc w:val="both"/>
        <w:rPr>
          <w:rFonts w:ascii="Segoe UI" w:hAnsi="Segoe UI" w:cs="Segoe UI"/>
          <w:sz w:val="21"/>
          <w:szCs w:val="21"/>
        </w:rPr>
      </w:pPr>
      <w:r>
        <w:rPr>
          <w:rFonts w:ascii="Segoe UI" w:hAnsi="Segoe UI" w:cs="Segoe UI"/>
          <w:noProof/>
          <w:sz w:val="21"/>
          <w:szCs w:val="21"/>
          <w:lang w:val="es-UY" w:eastAsia="es-UY"/>
        </w:rPr>
        <mc:AlternateContent>
          <mc:Choice Requires="wpg">
            <w:drawing>
              <wp:anchor distT="0" distB="0" distL="114300" distR="114300" simplePos="0" relativeHeight="251651072" behindDoc="0" locked="0" layoutInCell="1" allowOverlap="1" wp14:anchorId="4D2D88A0" wp14:editId="1760AFF6">
                <wp:simplePos x="0" y="0"/>
                <wp:positionH relativeFrom="column">
                  <wp:posOffset>277982</wp:posOffset>
                </wp:positionH>
                <wp:positionV relativeFrom="paragraph">
                  <wp:posOffset>240236</wp:posOffset>
                </wp:positionV>
                <wp:extent cx="4899025" cy="2428679"/>
                <wp:effectExtent l="0" t="0" r="0" b="0"/>
                <wp:wrapNone/>
                <wp:docPr id="14" name="Grupo 14"/>
                <wp:cNvGraphicFramePr/>
                <a:graphic xmlns:a="http://schemas.openxmlformats.org/drawingml/2006/main">
                  <a:graphicData uri="http://schemas.microsoft.com/office/word/2010/wordprocessingGroup">
                    <wpg:wgp>
                      <wpg:cNvGrpSpPr/>
                      <wpg:grpSpPr>
                        <a:xfrm>
                          <a:off x="0" y="0"/>
                          <a:ext cx="4899025" cy="2428679"/>
                          <a:chOff x="59377" y="249195"/>
                          <a:chExt cx="4899025" cy="2428864"/>
                        </a:xfrm>
                      </wpg:grpSpPr>
                      <pic:pic xmlns:pic="http://schemas.openxmlformats.org/drawingml/2006/picture">
                        <pic:nvPicPr>
                          <pic:cNvPr id="24" name="Imagen 2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59377" y="249195"/>
                            <a:ext cx="4899025" cy="2190750"/>
                          </a:xfrm>
                          <a:prstGeom prst="rect">
                            <a:avLst/>
                          </a:prstGeom>
                          <a:noFill/>
                        </pic:spPr>
                      </pic:pic>
                      <wps:wsp>
                        <wps:cNvPr id="6" name="Cuadro de texto 6"/>
                        <wps:cNvSpPr txBox="1"/>
                        <wps:spPr>
                          <a:xfrm>
                            <a:off x="114424" y="2439934"/>
                            <a:ext cx="1571625" cy="238125"/>
                          </a:xfrm>
                          <a:prstGeom prst="rect">
                            <a:avLst/>
                          </a:prstGeom>
                          <a:noFill/>
                          <a:ln w="6350">
                            <a:noFill/>
                          </a:ln>
                        </wps:spPr>
                        <wps:txbx>
                          <w:txbxContent>
                            <w:p w14:paraId="27D4D8C4" w14:textId="1A187E6C" w:rsidR="0008540D" w:rsidRPr="00C231D1" w:rsidRDefault="0008540D">
                              <w:pPr>
                                <w:rPr>
                                  <w:rFonts w:ascii="Segoe UI" w:hAnsi="Segoe UI" w:cs="Segoe UI"/>
                                  <w:sz w:val="16"/>
                                  <w:szCs w:val="16"/>
                                </w:rPr>
                              </w:pPr>
                              <w:r w:rsidRPr="00C231D1">
                                <w:rPr>
                                  <w:rFonts w:ascii="Segoe UI" w:hAnsi="Segoe UI" w:cs="Segoe UI"/>
                                  <w:sz w:val="16"/>
                                  <w:szCs w:val="16"/>
                                </w:rPr>
                                <w:t>Fuente: Elaboración propia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2D88A0" id="Grupo 14" o:spid="_x0000_s1036" style="position:absolute;left:0;text-align:left;margin-left:21.9pt;margin-top:18.9pt;width:385.75pt;height:191.25pt;z-index:251651072;mso-width-relative:margin;mso-height-relative:margin" coordorigin="593,2491" coordsize="48990,24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 o:spid="_x0000_s1037" type="#_x0000_t75" style="position:absolute;left:593;top:2491;width:48991;height:219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20MrEAAAA2wAAAA8AAABkcnMvZG93bnJldi54bWxEj1uLwjAUhN8X/A/hCL6Ipl5ZukYRQRSE&#10;BS/s86E521abk9pEW/31G2HBx2FmvmFmi8YU4k6Vyy0rGPQjEMSJ1TmnCk7Hde8ThPPIGgvLpOBB&#10;Dhbz1scMY21r3tP94FMRIOxiVJB5X8ZSuiQjg65vS+Lg/drKoA+ySqWusA5wU8hhFE2lwZzDQoYl&#10;rTJKLoebUbDZjbtyRefr+nlOJj9c87b7PVKq026WXyA8Nf4d/m9vtYLhGF5fwg+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520MrEAAAA2wAAAA8AAAAAAAAAAAAAAAAA&#10;nwIAAGRycy9kb3ducmV2LnhtbFBLBQYAAAAABAAEAPcAAACQAwAAAAA=&#10;">
                  <v:imagedata r:id="rId18" o:title=""/>
                  <v:path arrowok="t"/>
                </v:shape>
                <v:shape id="Cuadro de texto 6" o:spid="_x0000_s1038" type="#_x0000_t202" style="position:absolute;left:1144;top:24399;width:1571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27D4D8C4" w14:textId="1A187E6C" w:rsidR="0008540D" w:rsidRPr="00C231D1" w:rsidRDefault="0008540D">
                        <w:pPr>
                          <w:rPr>
                            <w:rFonts w:ascii="Segoe UI" w:hAnsi="Segoe UI" w:cs="Segoe UI"/>
                            <w:sz w:val="16"/>
                            <w:szCs w:val="16"/>
                          </w:rPr>
                        </w:pPr>
                        <w:r w:rsidRPr="00C231D1">
                          <w:rPr>
                            <w:rFonts w:ascii="Segoe UI" w:hAnsi="Segoe UI" w:cs="Segoe UI"/>
                            <w:sz w:val="16"/>
                            <w:szCs w:val="16"/>
                          </w:rPr>
                          <w:t>Fuente: Elaboración propia</w:t>
                        </w:r>
                      </w:p>
                    </w:txbxContent>
                  </v:textbox>
                </v:shape>
              </v:group>
            </w:pict>
          </mc:Fallback>
        </mc:AlternateContent>
      </w:r>
      <w:r w:rsidR="00C231D1" w:rsidRPr="00571C2B">
        <w:rPr>
          <w:noProof/>
          <w:sz w:val="21"/>
          <w:szCs w:val="21"/>
          <w:lang w:val="es-UY" w:eastAsia="es-UY"/>
        </w:rPr>
        <mc:AlternateContent>
          <mc:Choice Requires="wps">
            <w:drawing>
              <wp:anchor distT="0" distB="0" distL="114300" distR="114300" simplePos="0" relativeHeight="251650048" behindDoc="1" locked="0" layoutInCell="1" allowOverlap="1" wp14:anchorId="36328890" wp14:editId="734B2AA9">
                <wp:simplePos x="0" y="0"/>
                <wp:positionH relativeFrom="column">
                  <wp:posOffset>285181</wp:posOffset>
                </wp:positionH>
                <wp:positionV relativeFrom="paragraph">
                  <wp:posOffset>14358</wp:posOffset>
                </wp:positionV>
                <wp:extent cx="4899025" cy="225632"/>
                <wp:effectExtent l="0" t="0" r="0" b="3175"/>
                <wp:wrapNone/>
                <wp:docPr id="25" name="Cuadro de texto 25"/>
                <wp:cNvGraphicFramePr/>
                <a:graphic xmlns:a="http://schemas.openxmlformats.org/drawingml/2006/main">
                  <a:graphicData uri="http://schemas.microsoft.com/office/word/2010/wordprocessingShape">
                    <wps:wsp>
                      <wps:cNvSpPr txBox="1"/>
                      <wps:spPr>
                        <a:xfrm>
                          <a:off x="0" y="0"/>
                          <a:ext cx="4899025" cy="225632"/>
                        </a:xfrm>
                        <a:prstGeom prst="rect">
                          <a:avLst/>
                        </a:prstGeom>
                        <a:solidFill>
                          <a:prstClr val="white"/>
                        </a:solidFill>
                        <a:ln>
                          <a:noFill/>
                        </a:ln>
                      </wps:spPr>
                      <wps:txbx>
                        <w:txbxContent>
                          <w:p w14:paraId="468B8657" w14:textId="108C5C9B" w:rsidR="0008540D" w:rsidRPr="00571C2B" w:rsidRDefault="0008540D" w:rsidP="00C231D1">
                            <w:pPr>
                              <w:pStyle w:val="Descripcin"/>
                              <w:jc w:val="center"/>
                              <w:rPr>
                                <w:rFonts w:ascii="Segoe UI" w:hAnsi="Segoe UI" w:cs="Segoe UI"/>
                                <w:b/>
                                <w:bCs/>
                                <w:i w:val="0"/>
                                <w:iCs w:val="0"/>
                                <w:noProof/>
                                <w:color w:val="auto"/>
                                <w:sz w:val="21"/>
                                <w:szCs w:val="21"/>
                              </w:rPr>
                            </w:pPr>
                            <w:bookmarkStart w:id="42" w:name="_Toc154141702"/>
                            <w:r w:rsidRPr="00571C2B">
                              <w:rPr>
                                <w:rFonts w:ascii="Segoe UI" w:hAnsi="Segoe UI" w:cs="Segoe UI"/>
                                <w:b/>
                                <w:bCs/>
                                <w:i w:val="0"/>
                                <w:iCs w:val="0"/>
                                <w:color w:val="auto"/>
                                <w:sz w:val="21"/>
                                <w:szCs w:val="21"/>
                              </w:rPr>
                              <w:t xml:space="preserve">Cuadro </w:t>
                            </w:r>
                            <w:r w:rsidRPr="00571C2B">
                              <w:rPr>
                                <w:rFonts w:ascii="Segoe UI" w:hAnsi="Segoe UI" w:cs="Segoe UI"/>
                                <w:b/>
                                <w:bCs/>
                                <w:i w:val="0"/>
                                <w:iCs w:val="0"/>
                                <w:color w:val="auto"/>
                                <w:sz w:val="21"/>
                                <w:szCs w:val="21"/>
                              </w:rPr>
                              <w:fldChar w:fldCharType="begin"/>
                            </w:r>
                            <w:r w:rsidRPr="00571C2B">
                              <w:rPr>
                                <w:rFonts w:ascii="Segoe UI" w:hAnsi="Segoe UI" w:cs="Segoe UI"/>
                                <w:b/>
                                <w:bCs/>
                                <w:i w:val="0"/>
                                <w:iCs w:val="0"/>
                                <w:color w:val="auto"/>
                                <w:sz w:val="21"/>
                                <w:szCs w:val="21"/>
                              </w:rPr>
                              <w:instrText xml:space="preserve"> SEQ Cuadro \* ARABIC </w:instrText>
                            </w:r>
                            <w:r w:rsidRPr="00571C2B">
                              <w:rPr>
                                <w:rFonts w:ascii="Segoe UI" w:hAnsi="Segoe UI" w:cs="Segoe UI"/>
                                <w:b/>
                                <w:bCs/>
                                <w:i w:val="0"/>
                                <w:iCs w:val="0"/>
                                <w:color w:val="auto"/>
                                <w:sz w:val="21"/>
                                <w:szCs w:val="21"/>
                              </w:rPr>
                              <w:fldChar w:fldCharType="separate"/>
                            </w:r>
                            <w:r>
                              <w:rPr>
                                <w:rFonts w:ascii="Segoe UI" w:hAnsi="Segoe UI" w:cs="Segoe UI"/>
                                <w:b/>
                                <w:bCs/>
                                <w:i w:val="0"/>
                                <w:iCs w:val="0"/>
                                <w:noProof/>
                                <w:color w:val="auto"/>
                                <w:sz w:val="21"/>
                                <w:szCs w:val="21"/>
                              </w:rPr>
                              <w:t>7</w:t>
                            </w:r>
                            <w:r w:rsidRPr="00571C2B">
                              <w:rPr>
                                <w:rFonts w:ascii="Segoe UI" w:hAnsi="Segoe UI" w:cs="Segoe UI"/>
                                <w:b/>
                                <w:bCs/>
                                <w:i w:val="0"/>
                                <w:iCs w:val="0"/>
                                <w:color w:val="auto"/>
                                <w:sz w:val="21"/>
                                <w:szCs w:val="21"/>
                              </w:rPr>
                              <w:fldChar w:fldCharType="end"/>
                            </w:r>
                            <w:r w:rsidRPr="00571C2B">
                              <w:rPr>
                                <w:rFonts w:ascii="Segoe UI" w:hAnsi="Segoe UI" w:cs="Segoe UI"/>
                                <w:b/>
                                <w:bCs/>
                                <w:i w:val="0"/>
                                <w:iCs w:val="0"/>
                                <w:color w:val="auto"/>
                                <w:sz w:val="21"/>
                                <w:szCs w:val="21"/>
                              </w:rPr>
                              <w:t>. Estructura de la lógica causal.</w:t>
                            </w:r>
                            <w:bookmarkEnd w:id="4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328890" id="Cuadro de texto 25" o:spid="_x0000_s1039" type="#_x0000_t202" style="position:absolute;left:0;text-align:left;margin-left:22.45pt;margin-top:1.15pt;width:385.75pt;height:1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" stroked="f">
                <v:textbox inset="0,0,0,0">
                  <w:txbxContent>
                    <w:p w14:paraId="468B8657" w14:textId="108C5C9B" w:rsidR="0008540D" w:rsidRPr="00571C2B" w:rsidRDefault="0008540D" w:rsidP="00C231D1">
                      <w:pPr>
                        <w:pStyle w:val="Descripcin"/>
                        <w:jc w:val="center"/>
                        <w:rPr>
                          <w:rFonts w:ascii="Segoe UI" w:hAnsi="Segoe UI" w:cs="Segoe UI"/>
                          <w:b/>
                          <w:bCs/>
                          <w:i w:val="0"/>
                          <w:iCs w:val="0"/>
                          <w:noProof/>
                          <w:color w:val="auto"/>
                          <w:sz w:val="21"/>
                          <w:szCs w:val="21"/>
                        </w:rPr>
                      </w:pPr>
                      <w:bookmarkStart w:id="44" w:name="_Toc154141702"/>
                      <w:r w:rsidRPr="00571C2B">
                        <w:rPr>
                          <w:rFonts w:ascii="Segoe UI" w:hAnsi="Segoe UI" w:cs="Segoe UI"/>
                          <w:b/>
                          <w:bCs/>
                          <w:i w:val="0"/>
                          <w:iCs w:val="0"/>
                          <w:color w:val="auto"/>
                          <w:sz w:val="21"/>
                          <w:szCs w:val="21"/>
                        </w:rPr>
                        <w:t xml:space="preserve">Cuadro </w:t>
                      </w:r>
                      <w:r w:rsidRPr="00571C2B">
                        <w:rPr>
                          <w:rFonts w:ascii="Segoe UI" w:hAnsi="Segoe UI" w:cs="Segoe UI"/>
                          <w:b/>
                          <w:bCs/>
                          <w:i w:val="0"/>
                          <w:iCs w:val="0"/>
                          <w:color w:val="auto"/>
                          <w:sz w:val="21"/>
                          <w:szCs w:val="21"/>
                        </w:rPr>
                        <w:fldChar w:fldCharType="begin"/>
                      </w:r>
                      <w:r w:rsidRPr="00571C2B">
                        <w:rPr>
                          <w:rFonts w:ascii="Segoe UI" w:hAnsi="Segoe UI" w:cs="Segoe UI"/>
                          <w:b/>
                          <w:bCs/>
                          <w:i w:val="0"/>
                          <w:iCs w:val="0"/>
                          <w:color w:val="auto"/>
                          <w:sz w:val="21"/>
                          <w:szCs w:val="21"/>
                        </w:rPr>
                        <w:instrText xml:space="preserve"> SEQ Cuadro \* ARABIC </w:instrText>
                      </w:r>
                      <w:r w:rsidRPr="00571C2B">
                        <w:rPr>
                          <w:rFonts w:ascii="Segoe UI" w:hAnsi="Segoe UI" w:cs="Segoe UI"/>
                          <w:b/>
                          <w:bCs/>
                          <w:i w:val="0"/>
                          <w:iCs w:val="0"/>
                          <w:color w:val="auto"/>
                          <w:sz w:val="21"/>
                          <w:szCs w:val="21"/>
                        </w:rPr>
                        <w:fldChar w:fldCharType="separate"/>
                      </w:r>
                      <w:r>
                        <w:rPr>
                          <w:rFonts w:ascii="Segoe UI" w:hAnsi="Segoe UI" w:cs="Segoe UI"/>
                          <w:b/>
                          <w:bCs/>
                          <w:i w:val="0"/>
                          <w:iCs w:val="0"/>
                          <w:noProof/>
                          <w:color w:val="auto"/>
                          <w:sz w:val="21"/>
                          <w:szCs w:val="21"/>
                        </w:rPr>
                        <w:t>7</w:t>
                      </w:r>
                      <w:r w:rsidRPr="00571C2B">
                        <w:rPr>
                          <w:rFonts w:ascii="Segoe UI" w:hAnsi="Segoe UI" w:cs="Segoe UI"/>
                          <w:b/>
                          <w:bCs/>
                          <w:i w:val="0"/>
                          <w:iCs w:val="0"/>
                          <w:color w:val="auto"/>
                          <w:sz w:val="21"/>
                          <w:szCs w:val="21"/>
                        </w:rPr>
                        <w:fldChar w:fldCharType="end"/>
                      </w:r>
                      <w:r w:rsidRPr="00571C2B">
                        <w:rPr>
                          <w:rFonts w:ascii="Segoe UI" w:hAnsi="Segoe UI" w:cs="Segoe UI"/>
                          <w:b/>
                          <w:bCs/>
                          <w:i w:val="0"/>
                          <w:iCs w:val="0"/>
                          <w:color w:val="auto"/>
                          <w:sz w:val="21"/>
                          <w:szCs w:val="21"/>
                        </w:rPr>
                        <w:t>. Estructura de la lógica causal.</w:t>
                      </w:r>
                      <w:bookmarkEnd w:id="44"/>
                    </w:p>
                  </w:txbxContent>
                </v:textbox>
              </v:shape>
            </w:pict>
          </mc:Fallback>
        </mc:AlternateContent>
      </w:r>
    </w:p>
    <w:p w14:paraId="4E93B0A6" w14:textId="77777777" w:rsidR="00C231D1" w:rsidRPr="00571C2B" w:rsidRDefault="00C231D1" w:rsidP="00C231D1">
      <w:pPr>
        <w:jc w:val="both"/>
        <w:rPr>
          <w:rFonts w:ascii="Segoe UI" w:hAnsi="Segoe UI" w:cs="Segoe UI"/>
          <w:sz w:val="21"/>
          <w:szCs w:val="21"/>
        </w:rPr>
      </w:pPr>
    </w:p>
    <w:p w14:paraId="12ECBE4D" w14:textId="77777777" w:rsidR="00C231D1" w:rsidRPr="00571C2B" w:rsidRDefault="00C231D1" w:rsidP="00C231D1">
      <w:pPr>
        <w:rPr>
          <w:rFonts w:ascii="Segoe UI" w:hAnsi="Segoe UI" w:cs="Segoe UI"/>
          <w:sz w:val="21"/>
          <w:szCs w:val="21"/>
        </w:rPr>
      </w:pPr>
    </w:p>
    <w:p w14:paraId="1F4D5C54" w14:textId="77777777" w:rsidR="00C231D1" w:rsidRPr="00571C2B" w:rsidRDefault="00C231D1" w:rsidP="00C231D1">
      <w:pPr>
        <w:rPr>
          <w:rFonts w:ascii="Segoe UI" w:hAnsi="Segoe UI" w:cs="Segoe UI"/>
          <w:sz w:val="21"/>
          <w:szCs w:val="21"/>
        </w:rPr>
      </w:pPr>
    </w:p>
    <w:p w14:paraId="75DBB983" w14:textId="77777777" w:rsidR="00C231D1" w:rsidRPr="00571C2B" w:rsidRDefault="00C231D1" w:rsidP="00C231D1">
      <w:pPr>
        <w:rPr>
          <w:rFonts w:ascii="Segoe UI" w:hAnsi="Segoe UI" w:cs="Segoe UI"/>
          <w:sz w:val="21"/>
          <w:szCs w:val="21"/>
        </w:rPr>
      </w:pPr>
    </w:p>
    <w:p w14:paraId="0968BCDF" w14:textId="77777777" w:rsidR="00C231D1" w:rsidRPr="00571C2B" w:rsidRDefault="00C231D1" w:rsidP="00C231D1">
      <w:pPr>
        <w:rPr>
          <w:rFonts w:ascii="Segoe UI" w:hAnsi="Segoe UI" w:cs="Segoe UI"/>
          <w:sz w:val="21"/>
          <w:szCs w:val="21"/>
        </w:rPr>
      </w:pPr>
    </w:p>
    <w:p w14:paraId="1222683E" w14:textId="1758B0D6" w:rsidR="00C231D1" w:rsidRDefault="00C231D1" w:rsidP="00C231D1">
      <w:pPr>
        <w:rPr>
          <w:rFonts w:ascii="Segoe UI" w:hAnsi="Segoe UI" w:cs="Segoe UI"/>
          <w:sz w:val="21"/>
          <w:szCs w:val="21"/>
        </w:rPr>
      </w:pPr>
    </w:p>
    <w:p w14:paraId="4084C0C2" w14:textId="77777777" w:rsidR="00AE3195" w:rsidRPr="00571C2B" w:rsidRDefault="00AE3195" w:rsidP="00C231D1">
      <w:pPr>
        <w:rPr>
          <w:rFonts w:ascii="Segoe UI" w:hAnsi="Segoe UI" w:cs="Segoe UI"/>
          <w:sz w:val="21"/>
          <w:szCs w:val="21"/>
        </w:rPr>
      </w:pPr>
    </w:p>
    <w:p w14:paraId="0E317A16" w14:textId="34EF1397" w:rsidR="00C231D1" w:rsidRDefault="00C231D1" w:rsidP="00C231D1">
      <w:pPr>
        <w:pStyle w:val="Prrafodelista"/>
        <w:spacing w:after="120" w:line="276" w:lineRule="auto"/>
        <w:ind w:left="284"/>
        <w:contextualSpacing w:val="0"/>
        <w:jc w:val="both"/>
        <w:rPr>
          <w:rFonts w:ascii="Segoe UI" w:hAnsi="Segoe UI" w:cs="Segoe UI"/>
          <w:sz w:val="21"/>
          <w:szCs w:val="21"/>
        </w:rPr>
      </w:pPr>
    </w:p>
    <w:p w14:paraId="52CF6A63" w14:textId="77777777" w:rsidR="00AE3195" w:rsidRDefault="00AE3195" w:rsidP="00AE3195">
      <w:pPr>
        <w:pStyle w:val="Prrafodelista"/>
        <w:spacing w:after="0" w:line="276" w:lineRule="auto"/>
        <w:ind w:left="284"/>
        <w:contextualSpacing w:val="0"/>
        <w:jc w:val="both"/>
        <w:rPr>
          <w:rFonts w:ascii="Segoe UI" w:hAnsi="Segoe UI" w:cs="Segoe UI"/>
          <w:sz w:val="21"/>
          <w:szCs w:val="21"/>
        </w:rPr>
      </w:pPr>
    </w:p>
    <w:p w14:paraId="522091F5" w14:textId="791AA4CE" w:rsidR="00C231D1" w:rsidRPr="00C231D1"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C231D1">
        <w:rPr>
          <w:rFonts w:ascii="Segoe UI" w:hAnsi="Segoe UI" w:cs="Segoe UI"/>
          <w:sz w:val="21"/>
          <w:szCs w:val="21"/>
        </w:rPr>
        <w:t xml:space="preserve">Considerando la estructura y las descripciones incluidas en el diagrama, se realizó un análisis sintético de los componentes, el propósito y el fin del Proyecto. </w:t>
      </w:r>
    </w:p>
    <w:p w14:paraId="468C4CD4" w14:textId="77777777" w:rsidR="00C231D1" w:rsidRPr="00571C2B"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71C2B">
        <w:rPr>
          <w:rFonts w:ascii="Segoe UI" w:hAnsi="Segoe UI" w:cs="Segoe UI"/>
          <w:sz w:val="21"/>
          <w:szCs w:val="21"/>
        </w:rPr>
        <w:lastRenderedPageBreak/>
        <w:t xml:space="preserve">El objetivo general “Contribuir a la mejora de la gestión de la calidad y sostenibilidad ambiental, a través del fortalecimiento del Ministerio de Ambiente y en el marco del PANDS y los planes de acción de cuenca” responde adecuadamente a lo que la metodología de construcción de matriz de resultados indica: entregar una descripción de la solución a un problema de nivel superior al cual el Programa espera contribuir (CEPAL, 2005). </w:t>
      </w:r>
    </w:p>
    <w:p w14:paraId="0F6C3F47" w14:textId="77777777" w:rsidR="00C231D1" w:rsidRPr="00571C2B"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71C2B">
        <w:rPr>
          <w:rFonts w:ascii="Segoe UI" w:hAnsi="Segoe UI" w:cs="Segoe UI"/>
          <w:sz w:val="21"/>
          <w:szCs w:val="21"/>
        </w:rPr>
        <w:t xml:space="preserve">Los objetivos específicos, 1. </w:t>
      </w:r>
      <w:r w:rsidRPr="00571C2B">
        <w:rPr>
          <w:rFonts w:ascii="Segoe UI" w:hAnsi="Segoe UI" w:cs="Segoe UI"/>
          <w:i/>
          <w:iCs/>
          <w:sz w:val="21"/>
          <w:szCs w:val="21"/>
        </w:rPr>
        <w:t>Fortalecer las funciones de planificación estratégica, evaluación, control y monitoreo ambiental del Ministerio de Ambiente</w:t>
      </w:r>
      <w:r w:rsidRPr="00571C2B">
        <w:rPr>
          <w:rFonts w:ascii="Segoe UI" w:hAnsi="Segoe UI" w:cs="Segoe UI"/>
          <w:sz w:val="21"/>
          <w:szCs w:val="21"/>
        </w:rPr>
        <w:t xml:space="preserve">; y 2. </w:t>
      </w:r>
      <w:r w:rsidRPr="00571C2B">
        <w:rPr>
          <w:rFonts w:ascii="Segoe UI" w:hAnsi="Segoe UI" w:cs="Segoe UI"/>
          <w:i/>
          <w:iCs/>
          <w:sz w:val="21"/>
          <w:szCs w:val="21"/>
        </w:rPr>
        <w:t>Fortalecer la gestión integrada de cuencas prioritarias con énfasis en la disminución de cargas contaminantes de origen agropecuario</w:t>
      </w:r>
      <w:r>
        <w:rPr>
          <w:rFonts w:ascii="Segoe UI" w:hAnsi="Segoe UI" w:cs="Segoe UI"/>
          <w:sz w:val="21"/>
          <w:szCs w:val="21"/>
        </w:rPr>
        <w:t>, d</w:t>
      </w:r>
      <w:r w:rsidRPr="00571C2B">
        <w:rPr>
          <w:rFonts w:ascii="Segoe UI" w:hAnsi="Segoe UI" w:cs="Segoe UI"/>
          <w:sz w:val="21"/>
          <w:szCs w:val="21"/>
        </w:rPr>
        <w:t xml:space="preserve">an cuenta, acertadamente, de los efectos directos el Programa espera alcanzar una vez finalizada su ejecución. </w:t>
      </w:r>
    </w:p>
    <w:p w14:paraId="46C44D9A" w14:textId="77777777" w:rsidR="00C231D1" w:rsidRPr="00571C2B"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71C2B">
        <w:rPr>
          <w:rFonts w:ascii="Segoe UI" w:hAnsi="Segoe UI" w:cs="Segoe UI"/>
          <w:sz w:val="21"/>
          <w:szCs w:val="21"/>
        </w:rPr>
        <w:t xml:space="preserve">A nivel del componente. el logro de los resultados 1.1 </w:t>
      </w:r>
      <w:r w:rsidRPr="00571C2B">
        <w:rPr>
          <w:rFonts w:ascii="Segoe UI" w:hAnsi="Segoe UI" w:cs="Segoe UI"/>
          <w:i/>
          <w:iCs/>
          <w:sz w:val="21"/>
          <w:szCs w:val="21"/>
        </w:rPr>
        <w:t>mejora de la calidad y disponibilidad de la información ambiental para la toma de decisiones estratégicas</w:t>
      </w:r>
      <w:r w:rsidRPr="00571C2B">
        <w:rPr>
          <w:rFonts w:ascii="Segoe UI" w:hAnsi="Segoe UI" w:cs="Segoe UI"/>
          <w:sz w:val="21"/>
          <w:szCs w:val="21"/>
        </w:rPr>
        <w:t xml:space="preserve">; 1.2 </w:t>
      </w:r>
      <w:r w:rsidRPr="00571C2B">
        <w:rPr>
          <w:rFonts w:ascii="Segoe UI" w:hAnsi="Segoe UI" w:cs="Segoe UI"/>
          <w:i/>
          <w:iCs/>
          <w:sz w:val="21"/>
          <w:szCs w:val="21"/>
        </w:rPr>
        <w:t>mejora de la sustentabilidad de los servicios de gestión ambiental</w:t>
      </w:r>
      <w:r w:rsidRPr="00571C2B">
        <w:rPr>
          <w:rFonts w:ascii="Segoe UI" w:hAnsi="Segoe UI" w:cs="Segoe UI"/>
          <w:sz w:val="21"/>
          <w:szCs w:val="21"/>
        </w:rPr>
        <w:t xml:space="preserve">; 1.3 </w:t>
      </w:r>
      <w:r w:rsidRPr="00571C2B">
        <w:rPr>
          <w:rFonts w:ascii="Segoe UI" w:hAnsi="Segoe UI" w:cs="Segoe UI"/>
          <w:i/>
          <w:iCs/>
          <w:sz w:val="21"/>
          <w:szCs w:val="21"/>
        </w:rPr>
        <w:t>incremento en las funciones de control y evaluación</w:t>
      </w:r>
      <w:r w:rsidRPr="00571C2B">
        <w:rPr>
          <w:rFonts w:ascii="Segoe UI" w:hAnsi="Segoe UI" w:cs="Segoe UI"/>
          <w:sz w:val="21"/>
          <w:szCs w:val="21"/>
        </w:rPr>
        <w:t xml:space="preserve">, efectivamente serían tributarios del cumplimiento de su respectivo objetivo. </w:t>
      </w:r>
    </w:p>
    <w:p w14:paraId="73E1D95F" w14:textId="6DA6EA85" w:rsidR="00C231D1" w:rsidRPr="00571C2B"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71C2B">
        <w:rPr>
          <w:rFonts w:ascii="Segoe UI" w:hAnsi="Segoe UI" w:cs="Segoe UI"/>
          <w:sz w:val="21"/>
          <w:szCs w:val="21"/>
        </w:rPr>
        <w:t xml:space="preserve">Los resultados 2.1 </w:t>
      </w:r>
      <w:r w:rsidRPr="00571C2B">
        <w:rPr>
          <w:rFonts w:ascii="Segoe UI" w:hAnsi="Segoe UI" w:cs="Segoe UI"/>
          <w:i/>
          <w:iCs/>
          <w:sz w:val="21"/>
          <w:szCs w:val="21"/>
        </w:rPr>
        <w:t>Reducción de las cargas de contaminantes en las tres cuencas prioritarias</w:t>
      </w:r>
      <w:r w:rsidRPr="00571C2B">
        <w:rPr>
          <w:rFonts w:ascii="Segoe UI" w:hAnsi="Segoe UI" w:cs="Segoe UI"/>
          <w:sz w:val="21"/>
          <w:szCs w:val="21"/>
        </w:rPr>
        <w:t xml:space="preserve"> y el 2.2 </w:t>
      </w:r>
      <w:r w:rsidRPr="00571C2B">
        <w:rPr>
          <w:rFonts w:ascii="Segoe UI" w:hAnsi="Segoe UI" w:cs="Segoe UI"/>
          <w:i/>
          <w:iCs/>
          <w:sz w:val="21"/>
          <w:szCs w:val="21"/>
        </w:rPr>
        <w:t>Generación de herramientas para la promoción de prácticas ambientalmente sostenibles del sector agropecuario</w:t>
      </w:r>
      <w:r w:rsidRPr="00571C2B">
        <w:rPr>
          <w:rFonts w:ascii="Segoe UI" w:hAnsi="Segoe UI" w:cs="Segoe UI"/>
          <w:sz w:val="21"/>
          <w:szCs w:val="21"/>
        </w:rPr>
        <w:t xml:space="preserve">, aunque es comprensible su formulación en el marco de la necesidad de articularse con su objetivo, las características de sus resúmenes narrativos los hacen asemejarse más a un </w:t>
      </w:r>
      <w:r w:rsidR="00AB21D0">
        <w:rPr>
          <w:rFonts w:ascii="Segoe UI" w:hAnsi="Segoe UI" w:cs="Segoe UI"/>
          <w:sz w:val="21"/>
          <w:szCs w:val="21"/>
        </w:rPr>
        <w:t xml:space="preserve">indicador de </w:t>
      </w:r>
      <w:r w:rsidRPr="00571C2B">
        <w:rPr>
          <w:rFonts w:ascii="Segoe UI" w:hAnsi="Segoe UI" w:cs="Segoe UI"/>
          <w:sz w:val="21"/>
          <w:szCs w:val="21"/>
        </w:rPr>
        <w:t>efecto en el caso del resultado 2.</w:t>
      </w:r>
      <w:r w:rsidR="00AB21D0">
        <w:rPr>
          <w:rFonts w:ascii="Segoe UI" w:hAnsi="Segoe UI" w:cs="Segoe UI"/>
          <w:sz w:val="21"/>
          <w:szCs w:val="21"/>
        </w:rPr>
        <w:t>1</w:t>
      </w:r>
      <w:r w:rsidRPr="00571C2B">
        <w:rPr>
          <w:rFonts w:ascii="Segoe UI" w:hAnsi="Segoe UI" w:cs="Segoe UI"/>
          <w:sz w:val="21"/>
          <w:szCs w:val="21"/>
        </w:rPr>
        <w:t xml:space="preserve"> y a un producto en lo que respecta al resultado 2.</w:t>
      </w:r>
      <w:r w:rsidR="00AB21D0">
        <w:rPr>
          <w:rFonts w:ascii="Segoe UI" w:hAnsi="Segoe UI" w:cs="Segoe UI"/>
          <w:sz w:val="21"/>
          <w:szCs w:val="21"/>
        </w:rPr>
        <w:t>2</w:t>
      </w:r>
      <w:r w:rsidRPr="00571C2B">
        <w:rPr>
          <w:rFonts w:ascii="Segoe UI" w:hAnsi="Segoe UI" w:cs="Segoe UI"/>
          <w:sz w:val="21"/>
          <w:szCs w:val="21"/>
        </w:rPr>
        <w:t>, alejándose del objetivo de fortalecimiento institucional que subyace de la lógica causal.</w:t>
      </w:r>
    </w:p>
    <w:p w14:paraId="6605B6B1" w14:textId="7FAF7574" w:rsidR="00AB21D0" w:rsidRDefault="00C231D1" w:rsidP="00AC1454">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AB21D0">
        <w:rPr>
          <w:rFonts w:ascii="Segoe UI" w:hAnsi="Segoe UI" w:cs="Segoe UI"/>
          <w:sz w:val="21"/>
          <w:szCs w:val="21"/>
        </w:rPr>
        <w:t xml:space="preserve">La jerarquía correspondiente a los productos, presenta </w:t>
      </w:r>
      <w:r w:rsidR="00AB21D0" w:rsidRPr="00AB21D0">
        <w:rPr>
          <w:rFonts w:ascii="Segoe UI" w:hAnsi="Segoe UI" w:cs="Segoe UI"/>
          <w:sz w:val="21"/>
          <w:szCs w:val="21"/>
        </w:rPr>
        <w:t xml:space="preserve">variadas </w:t>
      </w:r>
      <w:r w:rsidRPr="00AB21D0">
        <w:rPr>
          <w:rFonts w:ascii="Segoe UI" w:hAnsi="Segoe UI" w:cs="Segoe UI"/>
          <w:sz w:val="21"/>
          <w:szCs w:val="21"/>
        </w:rPr>
        <w:t>debilidades</w:t>
      </w:r>
      <w:r w:rsidR="00AB21D0" w:rsidRPr="00AB21D0">
        <w:rPr>
          <w:rFonts w:ascii="Segoe UI" w:hAnsi="Segoe UI" w:cs="Segoe UI"/>
          <w:sz w:val="21"/>
          <w:szCs w:val="21"/>
        </w:rPr>
        <w:t xml:space="preserve"> en sus descripciones</w:t>
      </w:r>
      <w:r w:rsidRPr="00AB21D0">
        <w:rPr>
          <w:rFonts w:ascii="Segoe UI" w:hAnsi="Segoe UI" w:cs="Segoe UI"/>
          <w:sz w:val="21"/>
          <w:szCs w:val="21"/>
        </w:rPr>
        <w:t>,</w:t>
      </w:r>
      <w:r w:rsidR="00AB21D0" w:rsidRPr="00AB21D0">
        <w:rPr>
          <w:rFonts w:ascii="Segoe UI" w:hAnsi="Segoe UI" w:cs="Segoe UI"/>
          <w:sz w:val="21"/>
          <w:szCs w:val="21"/>
        </w:rPr>
        <w:t xml:space="preserve"> es decir, no expresan claramente cuáles son los bienes y servicios que el Programa espera generar </w:t>
      </w:r>
      <w:r w:rsidR="008E62FD">
        <w:rPr>
          <w:rFonts w:ascii="Segoe UI" w:hAnsi="Segoe UI" w:cs="Segoe UI"/>
          <w:sz w:val="21"/>
          <w:szCs w:val="21"/>
        </w:rPr>
        <w:t xml:space="preserve">y tampoco queda claro a cuáles de </w:t>
      </w:r>
      <w:r w:rsidR="00AB21D0" w:rsidRPr="00AB21D0">
        <w:rPr>
          <w:rFonts w:ascii="Segoe UI" w:hAnsi="Segoe UI" w:cs="Segoe UI"/>
          <w:sz w:val="21"/>
          <w:szCs w:val="21"/>
        </w:rPr>
        <w:t>los resultados esperados</w:t>
      </w:r>
      <w:r w:rsidR="008E62FD">
        <w:rPr>
          <w:rFonts w:ascii="Segoe UI" w:hAnsi="Segoe UI" w:cs="Segoe UI"/>
          <w:sz w:val="21"/>
          <w:szCs w:val="21"/>
        </w:rPr>
        <w:t xml:space="preserve"> está asociado cada </w:t>
      </w:r>
      <w:r w:rsidR="00D77D48">
        <w:rPr>
          <w:rFonts w:ascii="Segoe UI" w:hAnsi="Segoe UI" w:cs="Segoe UI"/>
          <w:sz w:val="21"/>
          <w:szCs w:val="21"/>
        </w:rPr>
        <w:t>uno</w:t>
      </w:r>
      <w:r w:rsidR="00AB21D0" w:rsidRPr="00AB21D0">
        <w:rPr>
          <w:rFonts w:ascii="Segoe UI" w:hAnsi="Segoe UI" w:cs="Segoe UI"/>
          <w:sz w:val="21"/>
          <w:szCs w:val="21"/>
        </w:rPr>
        <w:t xml:space="preserve">. </w:t>
      </w:r>
      <w:r w:rsidR="00AB21D0">
        <w:rPr>
          <w:rFonts w:ascii="Segoe UI" w:hAnsi="Segoe UI" w:cs="Segoe UI"/>
          <w:sz w:val="21"/>
          <w:szCs w:val="21"/>
        </w:rPr>
        <w:t>S</w:t>
      </w:r>
      <w:r w:rsidR="00AB21D0" w:rsidRPr="00AB21D0">
        <w:rPr>
          <w:rFonts w:ascii="Segoe UI" w:hAnsi="Segoe UI" w:cs="Segoe UI"/>
          <w:sz w:val="21"/>
          <w:szCs w:val="21"/>
        </w:rPr>
        <w:t xml:space="preserve">in embargo, sometidos a un examen </w:t>
      </w:r>
      <w:r w:rsidR="008E62FD">
        <w:rPr>
          <w:rFonts w:ascii="Segoe UI" w:hAnsi="Segoe UI" w:cs="Segoe UI"/>
          <w:sz w:val="21"/>
          <w:szCs w:val="21"/>
        </w:rPr>
        <w:t xml:space="preserve">de buena </w:t>
      </w:r>
      <w:r w:rsidR="00AE01BF">
        <w:rPr>
          <w:rFonts w:ascii="Segoe UI" w:hAnsi="Segoe UI" w:cs="Segoe UI"/>
          <w:sz w:val="21"/>
          <w:szCs w:val="21"/>
        </w:rPr>
        <w:t>fe</w:t>
      </w:r>
      <w:r w:rsidR="008E62FD">
        <w:rPr>
          <w:rFonts w:ascii="Segoe UI" w:hAnsi="Segoe UI" w:cs="Segoe UI"/>
          <w:sz w:val="21"/>
          <w:szCs w:val="21"/>
        </w:rPr>
        <w:t xml:space="preserve"> y </w:t>
      </w:r>
      <w:r w:rsidR="00AB21D0" w:rsidRPr="00AB21D0">
        <w:rPr>
          <w:rFonts w:ascii="Segoe UI" w:hAnsi="Segoe UI" w:cs="Segoe UI"/>
          <w:sz w:val="21"/>
          <w:szCs w:val="21"/>
        </w:rPr>
        <w:t xml:space="preserve">comprendiendo que se insertan en una lógica causal ya conocida, </w:t>
      </w:r>
      <w:r w:rsidR="00285ABD">
        <w:rPr>
          <w:rFonts w:ascii="Segoe UI" w:hAnsi="Segoe UI" w:cs="Segoe UI"/>
          <w:sz w:val="21"/>
          <w:szCs w:val="21"/>
        </w:rPr>
        <w:t>estas debilidades serían menores</w:t>
      </w:r>
      <w:r w:rsidRPr="00AB21D0">
        <w:rPr>
          <w:rFonts w:ascii="Segoe UI" w:hAnsi="Segoe UI" w:cs="Segoe UI"/>
          <w:sz w:val="21"/>
          <w:szCs w:val="21"/>
        </w:rPr>
        <w:t xml:space="preserve"> y no </w:t>
      </w:r>
      <w:r w:rsidR="00285ABD">
        <w:rPr>
          <w:rFonts w:ascii="Segoe UI" w:hAnsi="Segoe UI" w:cs="Segoe UI"/>
          <w:sz w:val="21"/>
          <w:szCs w:val="21"/>
        </w:rPr>
        <w:t>afectarían</w:t>
      </w:r>
      <w:r w:rsidRPr="00AB21D0">
        <w:rPr>
          <w:rFonts w:ascii="Segoe UI" w:hAnsi="Segoe UI" w:cs="Segoe UI"/>
          <w:sz w:val="21"/>
          <w:szCs w:val="21"/>
        </w:rPr>
        <w:t xml:space="preserve"> sustancialmente la coherencia interna de la matriz</w:t>
      </w:r>
      <w:r w:rsidR="00285ABD">
        <w:rPr>
          <w:rFonts w:ascii="Segoe UI" w:hAnsi="Segoe UI" w:cs="Segoe UI"/>
          <w:sz w:val="21"/>
          <w:szCs w:val="21"/>
        </w:rPr>
        <w:t xml:space="preserve">. </w:t>
      </w:r>
    </w:p>
    <w:p w14:paraId="1B501B57" w14:textId="767AF494" w:rsidR="00C231D1" w:rsidRPr="00AB21D0" w:rsidRDefault="00C231D1" w:rsidP="00AB21D0">
      <w:pPr>
        <w:pStyle w:val="Prrafodelista"/>
        <w:spacing w:after="120" w:line="276" w:lineRule="auto"/>
        <w:ind w:left="284"/>
        <w:contextualSpacing w:val="0"/>
        <w:jc w:val="both"/>
        <w:rPr>
          <w:rFonts w:ascii="Segoe UI" w:hAnsi="Segoe UI" w:cs="Segoe UI"/>
          <w:sz w:val="21"/>
          <w:szCs w:val="21"/>
        </w:rPr>
      </w:pPr>
      <w:r w:rsidRPr="00AB21D0">
        <w:rPr>
          <w:rFonts w:ascii="Segoe UI" w:hAnsi="Segoe UI" w:cs="Segoe UI"/>
          <w:b/>
          <w:bCs/>
          <w:sz w:val="21"/>
          <w:szCs w:val="21"/>
        </w:rPr>
        <w:t xml:space="preserve">Lógica horizontal </w:t>
      </w:r>
    </w:p>
    <w:p w14:paraId="6B359119" w14:textId="31A52F14" w:rsidR="00C231D1" w:rsidRPr="00571C2B"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71C2B">
        <w:rPr>
          <w:rFonts w:ascii="Segoe UI" w:hAnsi="Segoe UI" w:cs="Segoe UI"/>
          <w:sz w:val="21"/>
          <w:szCs w:val="21"/>
        </w:rPr>
        <w:t>Se formularon indicadores asociados a productos, resultados y objetivo general; no así para objetivos específicos. Esto</w:t>
      </w:r>
      <w:r w:rsidR="00ED1232">
        <w:rPr>
          <w:rFonts w:ascii="Segoe UI" w:hAnsi="Segoe UI" w:cs="Segoe UI"/>
          <w:sz w:val="21"/>
          <w:szCs w:val="21"/>
        </w:rPr>
        <w:t xml:space="preserve"> último</w:t>
      </w:r>
      <w:r w:rsidRPr="00571C2B">
        <w:rPr>
          <w:rFonts w:ascii="Segoe UI" w:hAnsi="Segoe UI" w:cs="Segoe UI"/>
          <w:sz w:val="21"/>
          <w:szCs w:val="21"/>
        </w:rPr>
        <w:t xml:space="preserve"> es una falencia, pues inhibe la posibilidad de medir, dentro de los márgenes que entrega la matriz de resultados, el o los efectos directos a los que el Programa espera contribuir. </w:t>
      </w:r>
    </w:p>
    <w:p w14:paraId="010C6AA4" w14:textId="13EA9EF8" w:rsidR="00C231D1" w:rsidRPr="00571C2B"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71C2B">
        <w:rPr>
          <w:rFonts w:ascii="Segoe UI" w:hAnsi="Segoe UI" w:cs="Segoe UI"/>
          <w:sz w:val="21"/>
          <w:szCs w:val="21"/>
        </w:rPr>
        <w:t>Los indicadores de productos, aunque tienen la capacidad de entregar información sobre la cantidad y temporalidad de los bienes y servicios esperados, la mayoría no cumplen cabalmente con todos los criterios de SMART</w:t>
      </w:r>
      <w:r w:rsidR="00ED1232">
        <w:rPr>
          <w:rStyle w:val="Refdenotaalpie"/>
          <w:rFonts w:ascii="Segoe UI" w:hAnsi="Segoe UI" w:cs="Segoe UI"/>
          <w:sz w:val="21"/>
          <w:szCs w:val="21"/>
        </w:rPr>
        <w:footnoteReference w:id="7"/>
      </w:r>
      <w:r w:rsidR="00ED1232">
        <w:rPr>
          <w:rFonts w:ascii="Segoe UI" w:hAnsi="Segoe UI" w:cs="Segoe UI"/>
          <w:sz w:val="21"/>
          <w:szCs w:val="21"/>
        </w:rPr>
        <w:t>, e</w:t>
      </w:r>
      <w:r w:rsidRPr="00571C2B">
        <w:rPr>
          <w:rFonts w:ascii="Segoe UI" w:hAnsi="Segoe UI" w:cs="Segoe UI"/>
          <w:sz w:val="21"/>
          <w:szCs w:val="21"/>
        </w:rPr>
        <w:t xml:space="preserve">specíficamente con los estándares de especificidad y viabilidad. Buenos ejemplos </w:t>
      </w:r>
      <w:r w:rsidR="00285ABD">
        <w:rPr>
          <w:rFonts w:ascii="Segoe UI" w:hAnsi="Segoe UI" w:cs="Segoe UI"/>
          <w:sz w:val="21"/>
          <w:szCs w:val="21"/>
        </w:rPr>
        <w:t>de esta constatación son</w:t>
      </w:r>
      <w:r w:rsidRPr="00571C2B">
        <w:rPr>
          <w:rFonts w:ascii="Segoe UI" w:hAnsi="Segoe UI" w:cs="Segoe UI"/>
          <w:sz w:val="21"/>
          <w:szCs w:val="21"/>
        </w:rPr>
        <w:t xml:space="preserve"> los siguientes:  </w:t>
      </w:r>
    </w:p>
    <w:p w14:paraId="5463C11C" w14:textId="77777777" w:rsidR="00C231D1" w:rsidRPr="00571C2B" w:rsidRDefault="00C231D1" w:rsidP="00C231D1">
      <w:pPr>
        <w:pStyle w:val="Prrafodelista"/>
        <w:numPr>
          <w:ilvl w:val="0"/>
          <w:numId w:val="21"/>
        </w:numPr>
        <w:spacing w:after="120" w:line="240" w:lineRule="auto"/>
        <w:ind w:left="532" w:hanging="198"/>
        <w:contextualSpacing w:val="0"/>
        <w:jc w:val="both"/>
        <w:rPr>
          <w:rFonts w:ascii="Segoe UI" w:hAnsi="Segoe UI" w:cs="Segoe UI"/>
          <w:sz w:val="21"/>
          <w:szCs w:val="21"/>
        </w:rPr>
      </w:pPr>
      <w:r w:rsidRPr="00571C2B">
        <w:rPr>
          <w:rFonts w:ascii="Segoe UI" w:hAnsi="Segoe UI" w:cs="Segoe UI"/>
          <w:sz w:val="21"/>
          <w:szCs w:val="21"/>
        </w:rPr>
        <w:lastRenderedPageBreak/>
        <w:t xml:space="preserve">IOV 1.8.1 </w:t>
      </w:r>
      <w:r w:rsidRPr="00571C2B">
        <w:rPr>
          <w:rFonts w:ascii="Segoe UI" w:hAnsi="Segoe UI" w:cs="Segoe UI"/>
          <w:i/>
          <w:iCs/>
          <w:sz w:val="21"/>
          <w:szCs w:val="21"/>
        </w:rPr>
        <w:t>Sistema de información para el monitoreo y control continuo de efluentes y emisiones incluyendo la funcionalidad de sistema de alerta de vertidos fuera del régimen y generación de indicadores de calidad ambiental y de gestión implementada</w:t>
      </w:r>
      <w:r w:rsidRPr="00571C2B">
        <w:rPr>
          <w:rFonts w:ascii="Segoe UI" w:hAnsi="Segoe UI" w:cs="Segoe UI"/>
          <w:sz w:val="21"/>
          <w:szCs w:val="21"/>
        </w:rPr>
        <w:t>;</w:t>
      </w:r>
    </w:p>
    <w:p w14:paraId="11F43D78" w14:textId="77777777" w:rsidR="00C231D1" w:rsidRPr="00571C2B" w:rsidRDefault="00C231D1" w:rsidP="00C231D1">
      <w:pPr>
        <w:pStyle w:val="Prrafodelista"/>
        <w:numPr>
          <w:ilvl w:val="0"/>
          <w:numId w:val="21"/>
        </w:numPr>
        <w:spacing w:after="120" w:line="240" w:lineRule="auto"/>
        <w:ind w:left="567" w:hanging="193"/>
        <w:contextualSpacing w:val="0"/>
        <w:jc w:val="both"/>
        <w:rPr>
          <w:rFonts w:ascii="Segoe UI" w:hAnsi="Segoe UI" w:cs="Segoe UI"/>
          <w:sz w:val="21"/>
          <w:szCs w:val="21"/>
        </w:rPr>
      </w:pPr>
      <w:r w:rsidRPr="00571C2B">
        <w:rPr>
          <w:rFonts w:ascii="Segoe UI" w:hAnsi="Segoe UI" w:cs="Segoe UI"/>
          <w:sz w:val="21"/>
          <w:szCs w:val="21"/>
        </w:rPr>
        <w:t xml:space="preserve">IOV 1.12.1 </w:t>
      </w:r>
      <w:r w:rsidRPr="00571C2B">
        <w:rPr>
          <w:rFonts w:ascii="Segoe UI" w:hAnsi="Segoe UI" w:cs="Segoe UI"/>
          <w:i/>
          <w:iCs/>
          <w:sz w:val="21"/>
          <w:szCs w:val="21"/>
        </w:rPr>
        <w:t xml:space="preserve">Mejora de la calidad de los procesos de evaluación y seguimiento ambiental de emprendimientos clase C definidos e implementados, incluyendo aplicación de herramienta de verificación de información predictiva; </w:t>
      </w:r>
    </w:p>
    <w:p w14:paraId="61E6F1EB" w14:textId="77777777" w:rsidR="00C231D1" w:rsidRPr="00571C2B" w:rsidRDefault="00C231D1" w:rsidP="00C231D1">
      <w:pPr>
        <w:pStyle w:val="Prrafodelista"/>
        <w:numPr>
          <w:ilvl w:val="0"/>
          <w:numId w:val="21"/>
        </w:numPr>
        <w:spacing w:after="120" w:line="240" w:lineRule="auto"/>
        <w:ind w:left="567" w:hanging="193"/>
        <w:contextualSpacing w:val="0"/>
        <w:jc w:val="both"/>
        <w:rPr>
          <w:rFonts w:ascii="Segoe UI" w:hAnsi="Segoe UI" w:cs="Segoe UI"/>
          <w:sz w:val="21"/>
          <w:szCs w:val="21"/>
        </w:rPr>
      </w:pPr>
      <w:r w:rsidRPr="00571C2B">
        <w:rPr>
          <w:rFonts w:ascii="Segoe UI" w:hAnsi="Segoe UI" w:cs="Segoe UI"/>
          <w:sz w:val="21"/>
          <w:szCs w:val="21"/>
        </w:rPr>
        <w:t xml:space="preserve">IOV 2.2.1 </w:t>
      </w:r>
      <w:r w:rsidRPr="00571C2B">
        <w:rPr>
          <w:rFonts w:ascii="Segoe UI" w:hAnsi="Segoe UI" w:cs="Segoe UI"/>
          <w:i/>
          <w:iCs/>
          <w:sz w:val="21"/>
          <w:szCs w:val="21"/>
        </w:rPr>
        <w:t>Plan Estratégico con pautas de manejo de zonas de amortiguación y conservación de áreas riparias a nivel de predios para mejorar la eficacia de la retención de contaminantes aprobado; y el</w:t>
      </w:r>
    </w:p>
    <w:p w14:paraId="73DBAF97" w14:textId="77777777" w:rsidR="00C231D1" w:rsidRPr="00571C2B" w:rsidRDefault="00C231D1" w:rsidP="00C231D1">
      <w:pPr>
        <w:pStyle w:val="Prrafodelista"/>
        <w:numPr>
          <w:ilvl w:val="0"/>
          <w:numId w:val="21"/>
        </w:numPr>
        <w:spacing w:after="120" w:line="240" w:lineRule="auto"/>
        <w:ind w:left="567" w:hanging="193"/>
        <w:contextualSpacing w:val="0"/>
        <w:jc w:val="both"/>
        <w:rPr>
          <w:rFonts w:ascii="Segoe UI" w:hAnsi="Segoe UI" w:cs="Segoe UI"/>
          <w:sz w:val="21"/>
          <w:szCs w:val="21"/>
        </w:rPr>
      </w:pPr>
      <w:r w:rsidRPr="00571C2B">
        <w:rPr>
          <w:rFonts w:ascii="Segoe UI" w:hAnsi="Segoe UI" w:cs="Segoe UI"/>
          <w:sz w:val="21"/>
          <w:szCs w:val="21"/>
        </w:rPr>
        <w:t xml:space="preserve">IOV 1.6.1 </w:t>
      </w:r>
      <w:r w:rsidRPr="00571C2B">
        <w:rPr>
          <w:rFonts w:ascii="Segoe UI" w:hAnsi="Segoe UI" w:cs="Segoe UI"/>
          <w:i/>
          <w:iCs/>
          <w:sz w:val="21"/>
          <w:szCs w:val="21"/>
        </w:rPr>
        <w:t>Número de cuencas con estaciones hidrométricas rehabilitadas y automatizadas para mejorar la calidad de información</w:t>
      </w:r>
    </w:p>
    <w:p w14:paraId="4DEC3149" w14:textId="77777777" w:rsidR="00C231D1"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71C2B">
        <w:rPr>
          <w:rFonts w:ascii="Segoe UI" w:hAnsi="Segoe UI" w:cs="Segoe UI"/>
          <w:sz w:val="21"/>
          <w:szCs w:val="21"/>
        </w:rPr>
        <w:t xml:space="preserve">Como se observa, estos indicadores son poco específicos, pues no describen exactamente qué es lo que se quiere medir, agrupan variables y/o cometen, según (Sansom, 2011), el desacierto de explicitar el efecto que se espera de su consecución. El IOV 1.6.1, además sería inalcanzable, puesto que los recursos necesarios para lograrlo, aunque se desconocen, se estima que escaparían de las posibilidades presupuestarias del Programa. </w:t>
      </w:r>
    </w:p>
    <w:p w14:paraId="792B9A0E" w14:textId="617B1205" w:rsidR="00C231D1" w:rsidRPr="00571C2B"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71C2B">
        <w:rPr>
          <w:rFonts w:ascii="Segoe UI" w:hAnsi="Segoe UI" w:cs="Segoe UI"/>
          <w:sz w:val="21"/>
          <w:szCs w:val="21"/>
        </w:rPr>
        <w:t>A nivel de resultados, con la excepción de los asociados al resultado 1.2, los indicadores están bien diseñados. Sin embargo, son insuficientes para medir la cantidad y calidad de los cambios</w:t>
      </w:r>
      <w:r w:rsidR="00285ABD">
        <w:rPr>
          <w:rFonts w:ascii="Segoe UI" w:hAnsi="Segoe UI" w:cs="Segoe UI"/>
          <w:sz w:val="21"/>
          <w:szCs w:val="21"/>
        </w:rPr>
        <w:t xml:space="preserve"> en el mediano plazo</w:t>
      </w:r>
      <w:r w:rsidRPr="00571C2B">
        <w:rPr>
          <w:rFonts w:ascii="Segoe UI" w:hAnsi="Segoe UI" w:cs="Segoe UI"/>
          <w:sz w:val="21"/>
          <w:szCs w:val="21"/>
        </w:rPr>
        <w:t xml:space="preserve"> esperados a causa del aprovechamiento y/o uso de los productos generados por el Programa; requisitos indispensables para una buena formulación de indicadores de resultados (Cepal, 2005; AECID, 2001; NORAD, 1993).  </w:t>
      </w:r>
    </w:p>
    <w:p w14:paraId="18C1F171" w14:textId="6A262CE1" w:rsidR="00C231D1"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71C2B">
        <w:rPr>
          <w:rFonts w:ascii="Segoe UI" w:hAnsi="Segoe UI" w:cs="Segoe UI"/>
          <w:sz w:val="21"/>
          <w:szCs w:val="21"/>
        </w:rPr>
        <w:t xml:space="preserve">Las observaciones de la evaluación a cada uno </w:t>
      </w:r>
      <w:r w:rsidR="00285ABD">
        <w:rPr>
          <w:rFonts w:ascii="Segoe UI" w:hAnsi="Segoe UI" w:cs="Segoe UI"/>
          <w:sz w:val="21"/>
          <w:szCs w:val="21"/>
        </w:rPr>
        <w:t xml:space="preserve">los </w:t>
      </w:r>
      <w:r w:rsidRPr="00571C2B">
        <w:rPr>
          <w:rFonts w:ascii="Segoe UI" w:hAnsi="Segoe UI" w:cs="Segoe UI"/>
          <w:sz w:val="21"/>
          <w:szCs w:val="21"/>
        </w:rPr>
        <w:t>indicadores</w:t>
      </w:r>
      <w:r w:rsidR="00285ABD">
        <w:rPr>
          <w:rFonts w:ascii="Segoe UI" w:hAnsi="Segoe UI" w:cs="Segoe UI"/>
          <w:sz w:val="21"/>
          <w:szCs w:val="21"/>
        </w:rPr>
        <w:t xml:space="preserve"> de resultados</w:t>
      </w:r>
      <w:r w:rsidRPr="00571C2B">
        <w:rPr>
          <w:rFonts w:ascii="Segoe UI" w:hAnsi="Segoe UI" w:cs="Segoe UI"/>
          <w:sz w:val="21"/>
          <w:szCs w:val="21"/>
        </w:rPr>
        <w:t>, se detallan en el siguiente cuadro:</w:t>
      </w:r>
    </w:p>
    <w:p w14:paraId="63583452" w14:textId="1D644F9D" w:rsidR="00C231D1" w:rsidRPr="00AF4A34" w:rsidRDefault="00C231D1" w:rsidP="00C231D1">
      <w:pPr>
        <w:pStyle w:val="Descripcin"/>
        <w:keepNext/>
        <w:jc w:val="center"/>
        <w:rPr>
          <w:rFonts w:ascii="Segoe UI" w:hAnsi="Segoe UI" w:cs="Segoe UI"/>
        </w:rPr>
      </w:pPr>
      <w:bookmarkStart w:id="43" w:name="_Toc154141703"/>
      <w:r w:rsidRPr="00571C2B">
        <w:rPr>
          <w:rFonts w:ascii="Segoe UI" w:hAnsi="Segoe UI" w:cs="Segoe UI"/>
          <w:b/>
          <w:bCs/>
          <w:i w:val="0"/>
          <w:iCs w:val="0"/>
          <w:color w:val="auto"/>
          <w:sz w:val="21"/>
          <w:szCs w:val="21"/>
        </w:rPr>
        <w:t xml:space="preserve">Cuadro </w:t>
      </w:r>
      <w:r w:rsidRPr="00571C2B">
        <w:rPr>
          <w:rFonts w:ascii="Segoe UI" w:hAnsi="Segoe UI" w:cs="Segoe UI"/>
          <w:b/>
          <w:bCs/>
          <w:i w:val="0"/>
          <w:iCs w:val="0"/>
          <w:color w:val="auto"/>
          <w:sz w:val="21"/>
          <w:szCs w:val="21"/>
        </w:rPr>
        <w:fldChar w:fldCharType="begin"/>
      </w:r>
      <w:r w:rsidRPr="00571C2B">
        <w:rPr>
          <w:rFonts w:ascii="Segoe UI" w:hAnsi="Segoe UI" w:cs="Segoe UI"/>
          <w:b/>
          <w:bCs/>
          <w:i w:val="0"/>
          <w:iCs w:val="0"/>
          <w:color w:val="auto"/>
          <w:sz w:val="21"/>
          <w:szCs w:val="21"/>
        </w:rPr>
        <w:instrText xml:space="preserve"> SEQ Cuadro \* ARABIC </w:instrText>
      </w:r>
      <w:r w:rsidRPr="00571C2B">
        <w:rPr>
          <w:rFonts w:ascii="Segoe UI" w:hAnsi="Segoe UI" w:cs="Segoe UI"/>
          <w:b/>
          <w:bCs/>
          <w:i w:val="0"/>
          <w:iCs w:val="0"/>
          <w:color w:val="auto"/>
          <w:sz w:val="21"/>
          <w:szCs w:val="21"/>
        </w:rPr>
        <w:fldChar w:fldCharType="separate"/>
      </w:r>
      <w:r w:rsidR="00CD167E">
        <w:rPr>
          <w:rFonts w:ascii="Segoe UI" w:hAnsi="Segoe UI" w:cs="Segoe UI"/>
          <w:b/>
          <w:bCs/>
          <w:i w:val="0"/>
          <w:iCs w:val="0"/>
          <w:noProof/>
          <w:color w:val="auto"/>
          <w:sz w:val="21"/>
          <w:szCs w:val="21"/>
        </w:rPr>
        <w:t>8</w:t>
      </w:r>
      <w:r w:rsidRPr="00571C2B">
        <w:rPr>
          <w:rFonts w:ascii="Segoe UI" w:hAnsi="Segoe UI" w:cs="Segoe UI"/>
          <w:b/>
          <w:bCs/>
          <w:i w:val="0"/>
          <w:iCs w:val="0"/>
          <w:color w:val="auto"/>
          <w:sz w:val="21"/>
          <w:szCs w:val="21"/>
        </w:rPr>
        <w:fldChar w:fldCharType="end"/>
      </w:r>
      <w:r w:rsidRPr="00571C2B">
        <w:rPr>
          <w:rFonts w:ascii="Segoe UI" w:hAnsi="Segoe UI" w:cs="Segoe UI"/>
          <w:b/>
          <w:bCs/>
          <w:i w:val="0"/>
          <w:iCs w:val="0"/>
          <w:color w:val="auto"/>
          <w:sz w:val="21"/>
          <w:szCs w:val="21"/>
        </w:rPr>
        <w:t>. Observaciones de la evaluación a los indicadores de resultado</w:t>
      </w:r>
      <w:r w:rsidRPr="00AF4A34">
        <w:rPr>
          <w:rFonts w:ascii="Segoe UI" w:hAnsi="Segoe UI" w:cs="Segoe UI"/>
        </w:rPr>
        <w:t>.</w:t>
      </w:r>
      <w:bookmarkEnd w:id="43"/>
    </w:p>
    <w:tbl>
      <w:tblPr>
        <w:tblW w:w="8221" w:type="dxa"/>
        <w:tblInd w:w="279" w:type="dxa"/>
        <w:tblLayout w:type="fixed"/>
        <w:tblCellMar>
          <w:left w:w="70" w:type="dxa"/>
          <w:right w:w="70" w:type="dxa"/>
        </w:tblCellMar>
        <w:tblLook w:val="04A0" w:firstRow="1" w:lastRow="0" w:firstColumn="1" w:lastColumn="0" w:noHBand="0" w:noVBand="1"/>
      </w:tblPr>
      <w:tblGrid>
        <w:gridCol w:w="1983"/>
        <w:gridCol w:w="1560"/>
        <w:gridCol w:w="992"/>
        <w:gridCol w:w="3686"/>
      </w:tblGrid>
      <w:tr w:rsidR="00C231D1" w:rsidRPr="00571C2B" w14:paraId="4906A764" w14:textId="77777777" w:rsidTr="00AC1454">
        <w:trPr>
          <w:trHeight w:val="327"/>
        </w:trPr>
        <w:tc>
          <w:tcPr>
            <w:tcW w:w="822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A0F5397" w14:textId="533A32A9" w:rsidR="00C231D1" w:rsidRPr="00571C2B" w:rsidRDefault="00C231D1" w:rsidP="00AC1454">
            <w:pPr>
              <w:tabs>
                <w:tab w:val="left" w:pos="4861"/>
              </w:tabs>
              <w:spacing w:after="0" w:line="240" w:lineRule="auto"/>
              <w:jc w:val="both"/>
              <w:rPr>
                <w:rFonts w:ascii="Segoe UI" w:eastAsia="Times New Roman" w:hAnsi="Segoe UI" w:cs="Segoe UI"/>
                <w:color w:val="000000"/>
                <w:sz w:val="14"/>
                <w:szCs w:val="14"/>
                <w:lang w:eastAsia="es-EC"/>
              </w:rPr>
            </w:pPr>
            <w:r w:rsidRPr="00571C2B">
              <w:rPr>
                <w:rFonts w:ascii="Segoe UI" w:eastAsiaTheme="minorEastAsia" w:hAnsi="Segoe UI" w:cs="Segoe UI"/>
                <w:b/>
                <w:bCs/>
                <w:color w:val="000000"/>
                <w:kern w:val="24"/>
                <w:sz w:val="16"/>
                <w:szCs w:val="16"/>
                <w:lang w:val="es-MX"/>
              </w:rPr>
              <w:t xml:space="preserve">Resultado 1.1 </w:t>
            </w:r>
            <w:r w:rsidRPr="00571C2B">
              <w:rPr>
                <w:rFonts w:ascii="Segoe UI" w:eastAsiaTheme="minorEastAsia" w:hAnsi="Segoe UI" w:cs="Segoe UI"/>
                <w:color w:val="000000"/>
                <w:kern w:val="24"/>
                <w:sz w:val="16"/>
                <w:szCs w:val="16"/>
                <w:lang w:val="es-MX"/>
              </w:rPr>
              <w:t>Mejora de la calidad y disponibilidad de la información ambiental para la toma de decisiones estratégicas</w:t>
            </w:r>
          </w:p>
        </w:tc>
      </w:tr>
      <w:tr w:rsidR="00C231D1" w:rsidRPr="00571C2B" w14:paraId="446BF13D" w14:textId="77777777" w:rsidTr="00C231D1">
        <w:trPr>
          <w:trHeight w:val="236"/>
        </w:trPr>
        <w:tc>
          <w:tcPr>
            <w:tcW w:w="1983" w:type="dxa"/>
            <w:tcBorders>
              <w:top w:val="single" w:sz="4" w:space="0" w:color="auto"/>
              <w:left w:val="single" w:sz="4" w:space="0" w:color="auto"/>
              <w:bottom w:val="single" w:sz="4" w:space="0" w:color="auto"/>
              <w:right w:val="single" w:sz="4" w:space="0" w:color="auto"/>
            </w:tcBorders>
            <w:shd w:val="clear" w:color="000000" w:fill="FFFFFF"/>
            <w:vAlign w:val="center"/>
          </w:tcPr>
          <w:p w14:paraId="57667F04" w14:textId="4593CDAC" w:rsidR="00C231D1" w:rsidRPr="00571C2B" w:rsidRDefault="00C231D1" w:rsidP="00C231D1">
            <w:pPr>
              <w:spacing w:after="0" w:line="240" w:lineRule="auto"/>
              <w:jc w:val="both"/>
              <w:rPr>
                <w:rFonts w:ascii="Segoe UI" w:eastAsia="Times New Roman" w:hAnsi="Segoe UI" w:cs="Segoe UI"/>
                <w:color w:val="000000"/>
                <w:sz w:val="14"/>
                <w:szCs w:val="14"/>
                <w:lang w:eastAsia="es-EC"/>
              </w:rPr>
            </w:pPr>
            <w:r w:rsidRPr="00571C2B">
              <w:rPr>
                <w:rFonts w:ascii="Segoe UI" w:eastAsiaTheme="minorEastAsia" w:hAnsi="Segoe UI" w:cs="Segoe UI"/>
                <w:b/>
                <w:bCs/>
                <w:color w:val="000000"/>
                <w:kern w:val="24"/>
                <w:sz w:val="16"/>
                <w:szCs w:val="16"/>
                <w:lang w:val="es-MX"/>
              </w:rPr>
              <w:t xml:space="preserve">Indicador </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1223959F" w14:textId="52460B89" w:rsidR="00C231D1" w:rsidRPr="00571C2B" w:rsidRDefault="00C231D1" w:rsidP="00C231D1">
            <w:pPr>
              <w:pStyle w:val="Prrafodelista"/>
              <w:spacing w:after="0" w:line="240" w:lineRule="auto"/>
              <w:ind w:left="-15"/>
              <w:rPr>
                <w:rFonts w:ascii="Segoe UI" w:eastAsia="Times New Roman" w:hAnsi="Segoe UI" w:cs="Segoe UI"/>
                <w:color w:val="000000"/>
                <w:sz w:val="14"/>
                <w:szCs w:val="14"/>
                <w:lang w:eastAsia="es-EC"/>
              </w:rPr>
            </w:pPr>
            <w:r w:rsidRPr="00571C2B">
              <w:rPr>
                <w:rFonts w:ascii="Segoe UI" w:eastAsiaTheme="minorEastAsia" w:hAnsi="Segoe UI" w:cs="Segoe UI"/>
                <w:b/>
                <w:bCs/>
                <w:color w:val="000000"/>
                <w:kern w:val="24"/>
                <w:sz w:val="16"/>
                <w:szCs w:val="16"/>
                <w:lang w:val="es-MX"/>
              </w:rPr>
              <w:t>Unidad de medida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A2FAE14" w14:textId="64356E9E" w:rsidR="00C231D1" w:rsidRPr="00571C2B" w:rsidRDefault="00C231D1" w:rsidP="00C231D1">
            <w:pPr>
              <w:pStyle w:val="Prrafodelista"/>
              <w:spacing w:after="0" w:line="240" w:lineRule="auto"/>
              <w:ind w:left="0"/>
              <w:rPr>
                <w:rFonts w:ascii="Segoe UI" w:eastAsia="Times New Roman" w:hAnsi="Segoe UI" w:cs="Segoe UI"/>
                <w:color w:val="000000"/>
                <w:sz w:val="14"/>
                <w:szCs w:val="14"/>
                <w:lang w:eastAsia="es-EC"/>
              </w:rPr>
            </w:pPr>
            <w:r w:rsidRPr="00571C2B">
              <w:rPr>
                <w:rFonts w:ascii="Segoe UI" w:eastAsiaTheme="minorEastAsia" w:hAnsi="Segoe UI" w:cs="Segoe UI"/>
                <w:b/>
                <w:bCs/>
                <w:color w:val="000000"/>
                <w:kern w:val="24"/>
                <w:sz w:val="16"/>
                <w:szCs w:val="16"/>
                <w:lang w:val="es-MX"/>
              </w:rPr>
              <w:t>Meta</w:t>
            </w:r>
          </w:p>
        </w:tc>
        <w:tc>
          <w:tcPr>
            <w:tcW w:w="3686" w:type="dxa"/>
            <w:tcBorders>
              <w:top w:val="single" w:sz="4" w:space="0" w:color="auto"/>
              <w:left w:val="nil"/>
              <w:bottom w:val="single" w:sz="4" w:space="0" w:color="auto"/>
              <w:right w:val="single" w:sz="4" w:space="0" w:color="auto"/>
            </w:tcBorders>
            <w:shd w:val="clear" w:color="000000" w:fill="FFFFFF"/>
            <w:vAlign w:val="center"/>
          </w:tcPr>
          <w:p w14:paraId="123633BF" w14:textId="70E19A28" w:rsidR="00C231D1" w:rsidRPr="00571C2B" w:rsidRDefault="00C231D1" w:rsidP="00C231D1">
            <w:pPr>
              <w:pStyle w:val="Prrafodelista"/>
              <w:spacing w:after="0" w:line="240" w:lineRule="auto"/>
              <w:ind w:left="0"/>
              <w:contextualSpacing w:val="0"/>
              <w:jc w:val="both"/>
              <w:rPr>
                <w:rFonts w:ascii="Segoe UI" w:eastAsia="Times New Roman" w:hAnsi="Segoe UI" w:cs="Segoe UI"/>
                <w:color w:val="000000"/>
                <w:sz w:val="14"/>
                <w:szCs w:val="14"/>
                <w:lang w:eastAsia="es-EC"/>
              </w:rPr>
            </w:pPr>
            <w:r w:rsidRPr="00571C2B">
              <w:rPr>
                <w:rFonts w:ascii="Segoe UI" w:eastAsiaTheme="minorEastAsia" w:hAnsi="Segoe UI" w:cs="Segoe UI"/>
                <w:b/>
                <w:bCs/>
                <w:color w:val="000000"/>
                <w:kern w:val="24"/>
                <w:sz w:val="16"/>
                <w:szCs w:val="16"/>
                <w:lang w:val="es-MX"/>
              </w:rPr>
              <w:t>Comentario</w:t>
            </w:r>
          </w:p>
        </w:tc>
      </w:tr>
      <w:tr w:rsidR="00C231D1" w:rsidRPr="00571C2B" w14:paraId="741DBDDF" w14:textId="77777777" w:rsidTr="00AC1454">
        <w:trPr>
          <w:trHeight w:val="893"/>
        </w:trPr>
        <w:tc>
          <w:tcPr>
            <w:tcW w:w="1983" w:type="dxa"/>
            <w:tcBorders>
              <w:top w:val="single" w:sz="4" w:space="0" w:color="auto"/>
              <w:left w:val="single" w:sz="4" w:space="0" w:color="auto"/>
              <w:bottom w:val="single" w:sz="4" w:space="0" w:color="auto"/>
              <w:right w:val="single" w:sz="4" w:space="0" w:color="auto"/>
            </w:tcBorders>
            <w:shd w:val="clear" w:color="000000" w:fill="FFFFFF"/>
            <w:vAlign w:val="center"/>
          </w:tcPr>
          <w:p w14:paraId="1F507182" w14:textId="77777777" w:rsidR="00C231D1" w:rsidRPr="00571C2B" w:rsidRDefault="00C231D1" w:rsidP="00C231D1">
            <w:pPr>
              <w:spacing w:after="0" w:line="240" w:lineRule="auto"/>
              <w:jc w:val="both"/>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IOV R 1.1.1 Incremento de variables de calidad de agua y aumento en frecuencia del monitoreo de los ecosistemas acuáticos.</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6C1F5B52" w14:textId="77777777" w:rsidR="00C231D1" w:rsidRPr="00571C2B" w:rsidRDefault="00C231D1" w:rsidP="00C231D1">
            <w:pPr>
              <w:pStyle w:val="Prrafodelista"/>
              <w:numPr>
                <w:ilvl w:val="0"/>
                <w:numId w:val="22"/>
              </w:numPr>
              <w:spacing w:after="0" w:line="240" w:lineRule="auto"/>
              <w:ind w:left="172" w:hanging="123"/>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Número de variables.</w:t>
            </w:r>
          </w:p>
          <w:p w14:paraId="09FF437E" w14:textId="77777777" w:rsidR="00C231D1" w:rsidRPr="00571C2B" w:rsidRDefault="00C231D1" w:rsidP="00C231D1">
            <w:pPr>
              <w:pStyle w:val="Prrafodelista"/>
              <w:spacing w:after="0" w:line="240" w:lineRule="auto"/>
              <w:ind w:left="172"/>
              <w:rPr>
                <w:rFonts w:ascii="Segoe UI" w:eastAsia="Times New Roman" w:hAnsi="Segoe UI" w:cs="Segoe UI"/>
                <w:color w:val="000000"/>
                <w:sz w:val="14"/>
                <w:szCs w:val="14"/>
                <w:lang w:eastAsia="es-EC"/>
              </w:rPr>
            </w:pPr>
          </w:p>
          <w:p w14:paraId="20CCDF10" w14:textId="77777777" w:rsidR="00C231D1" w:rsidRPr="00571C2B" w:rsidRDefault="00C231D1" w:rsidP="00C231D1">
            <w:pPr>
              <w:pStyle w:val="Prrafodelista"/>
              <w:numPr>
                <w:ilvl w:val="0"/>
                <w:numId w:val="22"/>
              </w:numPr>
              <w:spacing w:after="0" w:line="240" w:lineRule="auto"/>
              <w:ind w:left="172" w:hanging="123"/>
              <w:jc w:val="both"/>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Frecuencia de medición de clorofila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E963BAE" w14:textId="77777777" w:rsidR="00C231D1" w:rsidRPr="00571C2B" w:rsidRDefault="00C231D1" w:rsidP="00C231D1">
            <w:pPr>
              <w:pStyle w:val="Prrafodelista"/>
              <w:numPr>
                <w:ilvl w:val="0"/>
                <w:numId w:val="22"/>
              </w:numPr>
              <w:spacing w:after="0" w:line="240" w:lineRule="auto"/>
              <w:ind w:left="172" w:hanging="123"/>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50</w:t>
            </w:r>
          </w:p>
          <w:p w14:paraId="147C7E5F" w14:textId="77777777" w:rsidR="00C231D1" w:rsidRPr="00571C2B" w:rsidRDefault="00C231D1" w:rsidP="00C231D1">
            <w:pPr>
              <w:pStyle w:val="Prrafodelista"/>
              <w:numPr>
                <w:ilvl w:val="0"/>
                <w:numId w:val="22"/>
              </w:numPr>
              <w:spacing w:after="0" w:line="240" w:lineRule="auto"/>
              <w:ind w:left="172" w:hanging="123"/>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Diaria</w:t>
            </w:r>
          </w:p>
        </w:tc>
        <w:tc>
          <w:tcPr>
            <w:tcW w:w="3686" w:type="dxa"/>
            <w:tcBorders>
              <w:top w:val="single" w:sz="4" w:space="0" w:color="auto"/>
              <w:left w:val="nil"/>
              <w:bottom w:val="single" w:sz="4" w:space="0" w:color="auto"/>
              <w:right w:val="single" w:sz="4" w:space="0" w:color="auto"/>
            </w:tcBorders>
            <w:shd w:val="clear" w:color="000000" w:fill="FFFFFF"/>
            <w:vAlign w:val="center"/>
          </w:tcPr>
          <w:p w14:paraId="0708B53E" w14:textId="01F8EA1A" w:rsidR="00C231D1" w:rsidRPr="00571C2B" w:rsidRDefault="00C231D1" w:rsidP="00C231D1">
            <w:pPr>
              <w:pStyle w:val="Prrafodelista"/>
              <w:numPr>
                <w:ilvl w:val="0"/>
                <w:numId w:val="22"/>
              </w:numPr>
              <w:spacing w:after="0" w:line="240" w:lineRule="auto"/>
              <w:ind w:left="176" w:hanging="125"/>
              <w:contextualSpacing w:val="0"/>
              <w:jc w:val="both"/>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 xml:space="preserve">El indicador da cuenta del aprovechamiento de los bienes y servicios generados por algunos productos </w:t>
            </w:r>
            <w:r w:rsidR="00B570B5" w:rsidRPr="00571C2B">
              <w:rPr>
                <w:rFonts w:ascii="Segoe UI" w:eastAsia="Times New Roman" w:hAnsi="Segoe UI" w:cs="Segoe UI"/>
                <w:color w:val="000000"/>
                <w:sz w:val="14"/>
                <w:szCs w:val="14"/>
                <w:lang w:eastAsia="es-EC"/>
              </w:rPr>
              <w:t>Programa,</w:t>
            </w:r>
            <w:r w:rsidRPr="00571C2B">
              <w:rPr>
                <w:rFonts w:ascii="Segoe UI" w:eastAsia="Times New Roman" w:hAnsi="Segoe UI" w:cs="Segoe UI"/>
                <w:color w:val="000000"/>
                <w:sz w:val="14"/>
                <w:szCs w:val="14"/>
                <w:lang w:eastAsia="es-EC"/>
              </w:rPr>
              <w:t xml:space="preserve"> </w:t>
            </w:r>
            <w:r w:rsidR="00B570B5">
              <w:rPr>
                <w:rFonts w:ascii="Segoe UI" w:eastAsia="Times New Roman" w:hAnsi="Segoe UI" w:cs="Segoe UI"/>
                <w:color w:val="000000"/>
                <w:sz w:val="14"/>
                <w:szCs w:val="14"/>
                <w:lang w:eastAsia="es-EC"/>
              </w:rPr>
              <w:t>pero</w:t>
            </w:r>
            <w:r w:rsidRPr="00571C2B">
              <w:rPr>
                <w:rFonts w:ascii="Segoe UI" w:eastAsia="Times New Roman" w:hAnsi="Segoe UI" w:cs="Segoe UI"/>
                <w:color w:val="000000"/>
                <w:sz w:val="14"/>
                <w:szCs w:val="14"/>
                <w:lang w:eastAsia="es-EC"/>
              </w:rPr>
              <w:t xml:space="preserve"> no estaría generando información suficiente como para medir la “Mejora de la calidad y disponibilidad de la información ambienta</w:t>
            </w:r>
            <w:r w:rsidR="00B570B5">
              <w:rPr>
                <w:rFonts w:ascii="Segoe UI" w:eastAsia="Times New Roman" w:hAnsi="Segoe UI" w:cs="Segoe UI"/>
                <w:color w:val="000000"/>
                <w:sz w:val="14"/>
                <w:szCs w:val="14"/>
                <w:lang w:eastAsia="es-EC"/>
              </w:rPr>
              <w:t>l</w:t>
            </w:r>
            <w:r w:rsidRPr="00571C2B">
              <w:rPr>
                <w:rFonts w:ascii="Segoe UI" w:eastAsia="Times New Roman" w:hAnsi="Segoe UI" w:cs="Segoe UI"/>
                <w:color w:val="000000"/>
                <w:sz w:val="14"/>
                <w:szCs w:val="14"/>
                <w:lang w:eastAsia="es-EC"/>
              </w:rPr>
              <w:t xml:space="preserve"> (…)</w:t>
            </w:r>
          </w:p>
        </w:tc>
      </w:tr>
      <w:tr w:rsidR="00C231D1" w:rsidRPr="00571C2B" w14:paraId="02124F98" w14:textId="77777777" w:rsidTr="00C231D1">
        <w:trPr>
          <w:trHeight w:val="289"/>
        </w:trPr>
        <w:tc>
          <w:tcPr>
            <w:tcW w:w="822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40A169D" w14:textId="77777777" w:rsidR="00C231D1" w:rsidRPr="00571C2B" w:rsidRDefault="00C231D1" w:rsidP="00C231D1">
            <w:pPr>
              <w:tabs>
                <w:tab w:val="left" w:pos="4861"/>
              </w:tabs>
              <w:spacing w:after="0" w:line="240" w:lineRule="auto"/>
              <w:jc w:val="both"/>
              <w:rPr>
                <w:rFonts w:ascii="Segoe UI" w:eastAsia="Times New Roman" w:hAnsi="Segoe UI" w:cs="Segoe UI"/>
                <w:color w:val="000000"/>
                <w:sz w:val="14"/>
                <w:szCs w:val="14"/>
                <w:lang w:eastAsia="es-EC"/>
              </w:rPr>
            </w:pPr>
            <w:r w:rsidRPr="00571C2B">
              <w:rPr>
                <w:rFonts w:ascii="Segoe UI" w:eastAsiaTheme="minorEastAsia" w:hAnsi="Segoe UI" w:cs="Segoe UI"/>
                <w:b/>
                <w:bCs/>
                <w:color w:val="000000"/>
                <w:kern w:val="24"/>
                <w:sz w:val="16"/>
                <w:szCs w:val="16"/>
                <w:lang w:val="es-MX"/>
              </w:rPr>
              <w:t xml:space="preserve">Resultado 1.2. </w:t>
            </w:r>
            <w:r w:rsidRPr="00571C2B">
              <w:rPr>
                <w:rFonts w:ascii="Segoe UI" w:eastAsiaTheme="minorEastAsia" w:hAnsi="Segoe UI" w:cs="Segoe UI"/>
                <w:color w:val="000000"/>
                <w:kern w:val="24"/>
                <w:sz w:val="16"/>
                <w:szCs w:val="16"/>
                <w:lang w:val="es-MX"/>
              </w:rPr>
              <w:t>Mejora de la sustentabilidad de los servicios de gestión ambiental</w:t>
            </w:r>
          </w:p>
        </w:tc>
      </w:tr>
      <w:tr w:rsidR="00C231D1" w:rsidRPr="00571C2B" w14:paraId="75234123" w14:textId="77777777" w:rsidTr="00C231D1">
        <w:trPr>
          <w:trHeight w:val="1983"/>
        </w:trPr>
        <w:tc>
          <w:tcPr>
            <w:tcW w:w="1983" w:type="dxa"/>
            <w:tcBorders>
              <w:top w:val="single" w:sz="4" w:space="0" w:color="auto"/>
              <w:left w:val="single" w:sz="4" w:space="0" w:color="auto"/>
              <w:bottom w:val="single" w:sz="4" w:space="0" w:color="auto"/>
              <w:right w:val="single" w:sz="4" w:space="0" w:color="auto"/>
            </w:tcBorders>
            <w:shd w:val="clear" w:color="000000" w:fill="FFFFFF"/>
            <w:vAlign w:val="center"/>
          </w:tcPr>
          <w:p w14:paraId="1384236F" w14:textId="77777777" w:rsidR="00C231D1" w:rsidRPr="00571C2B" w:rsidRDefault="00C231D1" w:rsidP="00C231D1">
            <w:pPr>
              <w:spacing w:after="0" w:line="240" w:lineRule="auto"/>
              <w:jc w:val="both"/>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 xml:space="preserve">IOV R 1.2.1 Decreto y establecimiento de instrumento de cobro de tarifas de autorizaciones y permisos ambientales. </w:t>
            </w:r>
          </w:p>
          <w:p w14:paraId="4F50090E" w14:textId="77777777" w:rsidR="00C231D1" w:rsidRPr="00C231D1" w:rsidRDefault="00C231D1" w:rsidP="00C231D1">
            <w:pPr>
              <w:pStyle w:val="Prrafodelista"/>
              <w:spacing w:after="0" w:line="240" w:lineRule="auto"/>
              <w:ind w:left="172"/>
              <w:jc w:val="both"/>
              <w:rPr>
                <w:rFonts w:ascii="Segoe UI" w:eastAsia="Times New Roman" w:hAnsi="Segoe UI" w:cs="Segoe UI"/>
                <w:color w:val="000000"/>
                <w:sz w:val="2"/>
                <w:szCs w:val="2"/>
                <w:lang w:eastAsia="es-EC"/>
              </w:rPr>
            </w:pPr>
          </w:p>
          <w:p w14:paraId="4C78439D" w14:textId="77777777" w:rsidR="00C231D1" w:rsidRPr="00571C2B" w:rsidRDefault="00C231D1" w:rsidP="00C231D1">
            <w:pPr>
              <w:spacing w:after="0" w:line="240" w:lineRule="auto"/>
              <w:jc w:val="both"/>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IOV R 1.2.2 Mecanismo del cobro implementado utilizando e Fondo Nacional de Medio Ambiente (FONAMA).</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3CC6BC98" w14:textId="77777777" w:rsidR="00C231D1" w:rsidRPr="00571C2B" w:rsidRDefault="00C231D1" w:rsidP="00C231D1">
            <w:pPr>
              <w:pStyle w:val="Prrafodelista"/>
              <w:numPr>
                <w:ilvl w:val="0"/>
                <w:numId w:val="22"/>
              </w:numPr>
              <w:spacing w:after="0" w:line="240" w:lineRule="auto"/>
              <w:ind w:left="172" w:hanging="123"/>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Número de Decretos de poder Ejecutivo aprobados.</w:t>
            </w:r>
          </w:p>
          <w:p w14:paraId="2F3DF5E7" w14:textId="77777777" w:rsidR="00C231D1" w:rsidRPr="00571C2B" w:rsidRDefault="00C231D1" w:rsidP="00C231D1">
            <w:pPr>
              <w:pStyle w:val="Prrafodelista"/>
              <w:spacing w:after="0" w:line="240" w:lineRule="auto"/>
              <w:ind w:left="172"/>
              <w:rPr>
                <w:rFonts w:ascii="Segoe UI" w:eastAsia="Times New Roman" w:hAnsi="Segoe UI" w:cs="Segoe UI"/>
                <w:color w:val="000000"/>
                <w:sz w:val="14"/>
                <w:szCs w:val="14"/>
                <w:lang w:eastAsia="es-EC"/>
              </w:rPr>
            </w:pPr>
          </w:p>
          <w:p w14:paraId="770F5ADC" w14:textId="77777777" w:rsidR="00C231D1" w:rsidRPr="00571C2B" w:rsidRDefault="00C231D1" w:rsidP="00C231D1">
            <w:pPr>
              <w:pStyle w:val="Prrafodelista"/>
              <w:numPr>
                <w:ilvl w:val="0"/>
                <w:numId w:val="22"/>
              </w:numPr>
              <w:spacing w:after="0" w:line="240" w:lineRule="auto"/>
              <w:ind w:left="172" w:hanging="123"/>
              <w:jc w:val="both"/>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 xml:space="preserve">US$ ingresan al FONAMA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31D8FC0" w14:textId="77777777" w:rsidR="00C231D1" w:rsidRPr="00571C2B" w:rsidRDefault="00C231D1" w:rsidP="00C231D1">
            <w:pPr>
              <w:pStyle w:val="Prrafodelista"/>
              <w:numPr>
                <w:ilvl w:val="0"/>
                <w:numId w:val="22"/>
              </w:numPr>
              <w:spacing w:after="0" w:line="240" w:lineRule="auto"/>
              <w:ind w:left="172" w:hanging="123"/>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1 decreto</w:t>
            </w:r>
          </w:p>
          <w:p w14:paraId="40208CE5" w14:textId="77777777" w:rsidR="00C231D1" w:rsidRPr="00571C2B" w:rsidRDefault="00C231D1" w:rsidP="00C231D1">
            <w:pPr>
              <w:pStyle w:val="Prrafodelista"/>
              <w:numPr>
                <w:ilvl w:val="0"/>
                <w:numId w:val="22"/>
              </w:numPr>
              <w:spacing w:after="0" w:line="240" w:lineRule="auto"/>
              <w:ind w:left="172" w:hanging="123"/>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1.500.000 USD</w:t>
            </w:r>
          </w:p>
        </w:tc>
        <w:tc>
          <w:tcPr>
            <w:tcW w:w="3686" w:type="dxa"/>
            <w:tcBorders>
              <w:top w:val="single" w:sz="4" w:space="0" w:color="auto"/>
              <w:left w:val="nil"/>
              <w:bottom w:val="single" w:sz="4" w:space="0" w:color="auto"/>
              <w:right w:val="single" w:sz="4" w:space="0" w:color="auto"/>
            </w:tcBorders>
            <w:shd w:val="clear" w:color="000000" w:fill="FFFFFF"/>
            <w:vAlign w:val="center"/>
          </w:tcPr>
          <w:p w14:paraId="3BCA065B" w14:textId="77777777" w:rsidR="00C231D1" w:rsidRPr="00571C2B" w:rsidRDefault="00C231D1" w:rsidP="00C231D1">
            <w:pPr>
              <w:pStyle w:val="Prrafodelista"/>
              <w:numPr>
                <w:ilvl w:val="0"/>
                <w:numId w:val="22"/>
              </w:numPr>
              <w:spacing w:after="120" w:line="240" w:lineRule="auto"/>
              <w:ind w:left="176" w:hanging="125"/>
              <w:contextualSpacing w:val="0"/>
              <w:jc w:val="both"/>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 xml:space="preserve">El IOV R 1.2.1 es un indicador de producto, no tiene la capacidad de medir cambios. </w:t>
            </w:r>
          </w:p>
          <w:p w14:paraId="5062B0BE" w14:textId="77777777" w:rsidR="00C231D1" w:rsidRPr="00571C2B" w:rsidRDefault="00C231D1" w:rsidP="00C231D1">
            <w:pPr>
              <w:pStyle w:val="Prrafodelista"/>
              <w:numPr>
                <w:ilvl w:val="0"/>
                <w:numId w:val="22"/>
              </w:numPr>
              <w:spacing w:after="0" w:line="240" w:lineRule="auto"/>
              <w:ind w:left="172" w:hanging="123"/>
              <w:jc w:val="both"/>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 xml:space="preserve">El IOV R.1.2.2 es un indicador de resultado, sin embargo, no tiene productos asociados, más allá del indicador anterior. </w:t>
            </w:r>
          </w:p>
        </w:tc>
      </w:tr>
      <w:tr w:rsidR="00C231D1" w:rsidRPr="00571C2B" w14:paraId="2270B1FC" w14:textId="77777777" w:rsidTr="00AC1454">
        <w:trPr>
          <w:trHeight w:val="294"/>
        </w:trPr>
        <w:tc>
          <w:tcPr>
            <w:tcW w:w="822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486CCEE" w14:textId="77777777" w:rsidR="00C231D1" w:rsidRPr="00571C2B" w:rsidRDefault="00C231D1" w:rsidP="00C231D1">
            <w:pPr>
              <w:tabs>
                <w:tab w:val="left" w:pos="4861"/>
              </w:tabs>
              <w:spacing w:after="0" w:line="240" w:lineRule="auto"/>
              <w:jc w:val="both"/>
              <w:rPr>
                <w:rFonts w:ascii="Segoe UI" w:eastAsia="Times New Roman" w:hAnsi="Segoe UI" w:cs="Segoe UI"/>
                <w:color w:val="000000"/>
                <w:sz w:val="14"/>
                <w:szCs w:val="14"/>
                <w:lang w:eastAsia="es-EC"/>
              </w:rPr>
            </w:pPr>
            <w:r w:rsidRPr="00571C2B">
              <w:rPr>
                <w:rFonts w:ascii="Segoe UI" w:eastAsiaTheme="minorEastAsia" w:hAnsi="Segoe UI" w:cs="Segoe UI"/>
                <w:b/>
                <w:bCs/>
                <w:color w:val="000000"/>
                <w:kern w:val="24"/>
                <w:sz w:val="16"/>
                <w:szCs w:val="16"/>
                <w:lang w:val="es-MX"/>
              </w:rPr>
              <w:t>Resultado</w:t>
            </w:r>
            <w:r w:rsidRPr="00571C2B">
              <w:rPr>
                <w:rFonts w:ascii="Segoe UI" w:eastAsia="Times New Roman" w:hAnsi="Segoe UI" w:cs="Segoe UI"/>
                <w:b/>
                <w:bCs/>
                <w:sz w:val="16"/>
                <w:szCs w:val="16"/>
                <w:lang w:eastAsia="es-EC"/>
              </w:rPr>
              <w:t xml:space="preserve"> 1.3 </w:t>
            </w:r>
            <w:r w:rsidRPr="00571C2B">
              <w:rPr>
                <w:rFonts w:ascii="Segoe UI" w:eastAsia="Times New Roman" w:hAnsi="Segoe UI" w:cs="Segoe UI"/>
                <w:sz w:val="16"/>
                <w:szCs w:val="16"/>
                <w:lang w:eastAsia="es-EC"/>
              </w:rPr>
              <w:t>Incremento de la eficacia en las funciones de control y evaluación</w:t>
            </w:r>
          </w:p>
        </w:tc>
      </w:tr>
      <w:tr w:rsidR="00C231D1" w:rsidRPr="00571C2B" w14:paraId="34F49636" w14:textId="77777777" w:rsidTr="00C231D1">
        <w:trPr>
          <w:trHeight w:val="1086"/>
        </w:trPr>
        <w:tc>
          <w:tcPr>
            <w:tcW w:w="1983" w:type="dxa"/>
            <w:tcBorders>
              <w:top w:val="single" w:sz="4" w:space="0" w:color="auto"/>
              <w:left w:val="single" w:sz="4" w:space="0" w:color="auto"/>
              <w:bottom w:val="single" w:sz="4" w:space="0" w:color="auto"/>
              <w:right w:val="single" w:sz="4" w:space="0" w:color="auto"/>
            </w:tcBorders>
            <w:shd w:val="clear" w:color="000000" w:fill="FFFFFF"/>
            <w:vAlign w:val="center"/>
          </w:tcPr>
          <w:p w14:paraId="5868DD1F" w14:textId="77777777" w:rsidR="00C231D1" w:rsidRPr="00571C2B" w:rsidRDefault="00C231D1" w:rsidP="00C231D1">
            <w:pPr>
              <w:spacing w:after="0" w:line="240" w:lineRule="auto"/>
              <w:jc w:val="both"/>
              <w:rPr>
                <w:rFonts w:ascii="Segoe UI" w:eastAsiaTheme="minorEastAsia" w:hAnsi="Segoe UI" w:cs="Segoe UI"/>
                <w:b/>
                <w:bCs/>
                <w:color w:val="000000"/>
                <w:kern w:val="24"/>
                <w:sz w:val="14"/>
                <w:szCs w:val="14"/>
                <w:lang w:val="es-MX"/>
              </w:rPr>
            </w:pPr>
            <w:r w:rsidRPr="00571C2B">
              <w:rPr>
                <w:rFonts w:ascii="Segoe UI" w:eastAsia="Times New Roman" w:hAnsi="Segoe UI" w:cs="Segoe UI"/>
                <w:color w:val="000000"/>
                <w:sz w:val="14"/>
                <w:szCs w:val="14"/>
                <w:lang w:eastAsia="es-EC"/>
              </w:rPr>
              <w:t xml:space="preserve">IOV R 1.3.1 % de caudal vertido con control en línea (tiempo real) vs el total del caudal vertido de los sujetos de control </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49F7E087" w14:textId="77777777" w:rsidR="00C231D1" w:rsidRPr="00571C2B" w:rsidRDefault="00C231D1" w:rsidP="00C231D1">
            <w:pPr>
              <w:pStyle w:val="Prrafodelista"/>
              <w:numPr>
                <w:ilvl w:val="0"/>
                <w:numId w:val="22"/>
              </w:numPr>
              <w:spacing w:after="0" w:line="240" w:lineRule="auto"/>
              <w:ind w:left="172" w:hanging="123"/>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56D74F5" w14:textId="77777777" w:rsidR="00C231D1" w:rsidRPr="00571C2B" w:rsidRDefault="00C231D1" w:rsidP="00C231D1">
            <w:pPr>
              <w:pStyle w:val="Prrafodelista"/>
              <w:numPr>
                <w:ilvl w:val="0"/>
                <w:numId w:val="22"/>
              </w:numPr>
              <w:spacing w:after="0" w:line="240" w:lineRule="auto"/>
              <w:ind w:left="172" w:hanging="123"/>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 xml:space="preserve">80% </w:t>
            </w:r>
          </w:p>
        </w:tc>
        <w:tc>
          <w:tcPr>
            <w:tcW w:w="3686" w:type="dxa"/>
            <w:tcBorders>
              <w:top w:val="single" w:sz="4" w:space="0" w:color="auto"/>
              <w:left w:val="nil"/>
              <w:bottom w:val="single" w:sz="4" w:space="0" w:color="auto"/>
              <w:right w:val="single" w:sz="4" w:space="0" w:color="auto"/>
            </w:tcBorders>
            <w:shd w:val="clear" w:color="000000" w:fill="FFFFFF"/>
            <w:vAlign w:val="center"/>
          </w:tcPr>
          <w:p w14:paraId="132CB3A6" w14:textId="77777777" w:rsidR="00C231D1" w:rsidRPr="00571C2B" w:rsidRDefault="00C231D1" w:rsidP="00C231D1">
            <w:pPr>
              <w:pStyle w:val="Prrafodelista"/>
              <w:numPr>
                <w:ilvl w:val="0"/>
                <w:numId w:val="22"/>
              </w:numPr>
              <w:spacing w:after="0" w:line="240" w:lineRule="auto"/>
              <w:ind w:left="172" w:hanging="123"/>
              <w:jc w:val="both"/>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 xml:space="preserve">Es un buen indicador. Sin embargo, al igual de lo ocurrido para el IOV R 1.1.1, es insuficiente para medir el cumplimiento de su resultado y consolidar los aportes del uso de otros productos incluidos en la lógica causal. </w:t>
            </w:r>
          </w:p>
        </w:tc>
      </w:tr>
      <w:tr w:rsidR="00C231D1" w:rsidRPr="00571C2B" w14:paraId="1C988094" w14:textId="77777777" w:rsidTr="00AC1454">
        <w:trPr>
          <w:trHeight w:val="294"/>
        </w:trPr>
        <w:tc>
          <w:tcPr>
            <w:tcW w:w="822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6336438" w14:textId="77777777" w:rsidR="00C231D1" w:rsidRPr="00571C2B" w:rsidRDefault="00C231D1" w:rsidP="00C231D1">
            <w:pPr>
              <w:tabs>
                <w:tab w:val="left" w:pos="4861"/>
              </w:tabs>
              <w:spacing w:after="0" w:line="240" w:lineRule="auto"/>
              <w:jc w:val="both"/>
              <w:rPr>
                <w:rFonts w:ascii="Segoe UI" w:eastAsia="Times New Roman" w:hAnsi="Segoe UI" w:cs="Segoe UI"/>
                <w:color w:val="000000"/>
                <w:sz w:val="16"/>
                <w:szCs w:val="16"/>
                <w:lang w:eastAsia="es-EC"/>
              </w:rPr>
            </w:pPr>
            <w:r w:rsidRPr="00571C2B">
              <w:rPr>
                <w:rFonts w:ascii="Segoe UI" w:eastAsiaTheme="minorEastAsia" w:hAnsi="Segoe UI" w:cs="Segoe UI"/>
                <w:b/>
                <w:bCs/>
                <w:color w:val="000000"/>
                <w:kern w:val="24"/>
                <w:sz w:val="16"/>
                <w:szCs w:val="16"/>
                <w:lang w:val="es-MX"/>
              </w:rPr>
              <w:lastRenderedPageBreak/>
              <w:t xml:space="preserve">Resultados 2.1. </w:t>
            </w:r>
            <w:r w:rsidRPr="00571C2B">
              <w:rPr>
                <w:rFonts w:ascii="Segoe UI" w:eastAsiaTheme="minorEastAsia" w:hAnsi="Segoe UI" w:cs="Segoe UI"/>
                <w:color w:val="000000"/>
                <w:kern w:val="24"/>
                <w:sz w:val="16"/>
                <w:szCs w:val="16"/>
                <w:lang w:val="es-MX"/>
              </w:rPr>
              <w:t>Reducción en las cargas contaminantes de origen difuso en cuencas prioritarias</w:t>
            </w:r>
          </w:p>
        </w:tc>
      </w:tr>
      <w:tr w:rsidR="00C231D1" w:rsidRPr="00571C2B" w14:paraId="37086381" w14:textId="77777777" w:rsidTr="00C231D1">
        <w:trPr>
          <w:trHeight w:val="968"/>
        </w:trPr>
        <w:tc>
          <w:tcPr>
            <w:tcW w:w="1983" w:type="dxa"/>
            <w:tcBorders>
              <w:top w:val="single" w:sz="4" w:space="0" w:color="auto"/>
              <w:left w:val="single" w:sz="4" w:space="0" w:color="auto"/>
              <w:bottom w:val="single" w:sz="4" w:space="0" w:color="auto"/>
              <w:right w:val="single" w:sz="4" w:space="0" w:color="auto"/>
            </w:tcBorders>
            <w:shd w:val="clear" w:color="000000" w:fill="FFFFFF"/>
            <w:vAlign w:val="center"/>
          </w:tcPr>
          <w:p w14:paraId="21896524" w14:textId="77777777" w:rsidR="00C231D1" w:rsidRPr="00571C2B" w:rsidRDefault="00C231D1" w:rsidP="00C231D1">
            <w:pPr>
              <w:spacing w:after="0" w:line="240" w:lineRule="auto"/>
              <w:jc w:val="both"/>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 xml:space="preserve">IOV R 2.1.1 Área de zona de amortiguación que actúa en la reducción de cargas al cuerpo receptor. </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2EF9D279" w14:textId="77777777" w:rsidR="00C231D1" w:rsidRPr="00571C2B" w:rsidRDefault="00C231D1" w:rsidP="00C231D1">
            <w:pPr>
              <w:pStyle w:val="Prrafodelista"/>
              <w:numPr>
                <w:ilvl w:val="0"/>
                <w:numId w:val="22"/>
              </w:numPr>
              <w:spacing w:after="0" w:line="240" w:lineRule="auto"/>
              <w:ind w:left="172" w:hanging="123"/>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Hectáreas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10C2EDE" w14:textId="77777777" w:rsidR="00C231D1" w:rsidRPr="00571C2B" w:rsidRDefault="00C231D1" w:rsidP="00C231D1">
            <w:pPr>
              <w:pStyle w:val="Prrafodelista"/>
              <w:numPr>
                <w:ilvl w:val="0"/>
                <w:numId w:val="22"/>
              </w:numPr>
              <w:spacing w:after="0" w:line="240" w:lineRule="auto"/>
              <w:ind w:left="172" w:hanging="123"/>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80000 ha</w:t>
            </w:r>
          </w:p>
        </w:tc>
        <w:tc>
          <w:tcPr>
            <w:tcW w:w="3686" w:type="dxa"/>
            <w:tcBorders>
              <w:top w:val="single" w:sz="4" w:space="0" w:color="auto"/>
              <w:left w:val="nil"/>
              <w:bottom w:val="single" w:sz="4" w:space="0" w:color="auto"/>
              <w:right w:val="single" w:sz="4" w:space="0" w:color="auto"/>
            </w:tcBorders>
            <w:shd w:val="clear" w:color="000000" w:fill="FFFFFF"/>
            <w:vAlign w:val="center"/>
          </w:tcPr>
          <w:p w14:paraId="0B6EDC5C" w14:textId="79B3ED3A" w:rsidR="00C231D1" w:rsidRPr="00571C2B" w:rsidRDefault="00C231D1" w:rsidP="00C231D1">
            <w:pPr>
              <w:pStyle w:val="Prrafodelista"/>
              <w:numPr>
                <w:ilvl w:val="0"/>
                <w:numId w:val="22"/>
              </w:numPr>
              <w:spacing w:after="0" w:line="240" w:lineRule="auto"/>
              <w:ind w:left="172" w:hanging="123"/>
              <w:jc w:val="both"/>
              <w:rPr>
                <w:rFonts w:ascii="Segoe UI" w:eastAsia="Times New Roman" w:hAnsi="Segoe UI" w:cs="Segoe UI"/>
                <w:b/>
                <w:bCs/>
                <w:color w:val="000000"/>
                <w:sz w:val="14"/>
                <w:szCs w:val="14"/>
                <w:lang w:eastAsia="es-EC"/>
              </w:rPr>
            </w:pPr>
            <w:r w:rsidRPr="00571C2B">
              <w:rPr>
                <w:rFonts w:ascii="Segoe UI" w:eastAsia="Times New Roman" w:hAnsi="Segoe UI" w:cs="Segoe UI"/>
                <w:color w:val="000000"/>
                <w:sz w:val="14"/>
                <w:szCs w:val="14"/>
                <w:lang w:eastAsia="es-EC"/>
              </w:rPr>
              <w:t xml:space="preserve">Su formulación se planteó como un indicador proxi de reducción de cargas difusas que cumple con las características de un indicador de resultado.  Sin embargo, la meta de este indicador fue formulada bajo </w:t>
            </w:r>
            <w:r w:rsidR="00B570B5">
              <w:rPr>
                <w:rFonts w:ascii="Segoe UI" w:eastAsia="Times New Roman" w:hAnsi="Segoe UI" w:cs="Segoe UI"/>
                <w:color w:val="000000"/>
                <w:sz w:val="14"/>
                <w:szCs w:val="14"/>
                <w:lang w:eastAsia="es-EC"/>
              </w:rPr>
              <w:t xml:space="preserve">el supuesto que las áreas de amortiguación de expandirían, lo cual </w:t>
            </w:r>
            <w:r w:rsidRPr="00571C2B">
              <w:rPr>
                <w:rFonts w:ascii="Segoe UI" w:eastAsia="Times New Roman" w:hAnsi="Segoe UI" w:cs="Segoe UI"/>
                <w:color w:val="000000"/>
                <w:sz w:val="14"/>
                <w:szCs w:val="14"/>
                <w:lang w:eastAsia="es-EC"/>
              </w:rPr>
              <w:t xml:space="preserve">no </w:t>
            </w:r>
            <w:r w:rsidR="00B570B5">
              <w:rPr>
                <w:rFonts w:ascii="Segoe UI" w:eastAsia="Times New Roman" w:hAnsi="Segoe UI" w:cs="Segoe UI"/>
                <w:color w:val="000000"/>
                <w:sz w:val="14"/>
                <w:szCs w:val="14"/>
                <w:lang w:eastAsia="es-EC"/>
              </w:rPr>
              <w:t>ocurrirá.</w:t>
            </w:r>
            <w:r w:rsidRPr="00571C2B">
              <w:rPr>
                <w:rFonts w:ascii="Segoe UI" w:eastAsia="Times New Roman" w:hAnsi="Segoe UI" w:cs="Segoe UI"/>
                <w:color w:val="000000"/>
                <w:sz w:val="14"/>
                <w:szCs w:val="14"/>
                <w:lang w:eastAsia="es-EC"/>
              </w:rPr>
              <w:t xml:space="preserve"> </w:t>
            </w:r>
          </w:p>
        </w:tc>
      </w:tr>
      <w:tr w:rsidR="00C231D1" w:rsidRPr="00571C2B" w14:paraId="7EACEF54" w14:textId="77777777" w:rsidTr="00AC1454">
        <w:trPr>
          <w:trHeight w:val="346"/>
        </w:trPr>
        <w:tc>
          <w:tcPr>
            <w:tcW w:w="822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7DE1A89" w14:textId="09818841" w:rsidR="00C231D1" w:rsidRPr="00571C2B" w:rsidRDefault="00C231D1" w:rsidP="00C231D1">
            <w:pPr>
              <w:tabs>
                <w:tab w:val="left" w:pos="4861"/>
              </w:tabs>
              <w:spacing w:after="0" w:line="240" w:lineRule="auto"/>
              <w:jc w:val="both"/>
              <w:rPr>
                <w:rFonts w:ascii="Segoe UI" w:eastAsia="Times New Roman" w:hAnsi="Segoe UI" w:cs="Segoe UI"/>
                <w:color w:val="000000"/>
                <w:sz w:val="14"/>
                <w:szCs w:val="14"/>
                <w:lang w:eastAsia="es-EC"/>
              </w:rPr>
            </w:pPr>
            <w:r w:rsidRPr="00571C2B">
              <w:rPr>
                <w:rFonts w:ascii="Segoe UI" w:eastAsiaTheme="minorEastAsia" w:hAnsi="Segoe UI" w:cs="Segoe UI"/>
                <w:b/>
                <w:bCs/>
                <w:color w:val="000000"/>
                <w:kern w:val="24"/>
                <w:sz w:val="16"/>
                <w:szCs w:val="16"/>
                <w:lang w:val="es-MX"/>
              </w:rPr>
              <w:t xml:space="preserve">Resultado 2.2. </w:t>
            </w:r>
            <w:r w:rsidRPr="00571C2B">
              <w:rPr>
                <w:rFonts w:ascii="Segoe UI" w:eastAsiaTheme="minorEastAsia" w:hAnsi="Segoe UI" w:cs="Segoe UI"/>
                <w:color w:val="000000"/>
                <w:kern w:val="24"/>
                <w:sz w:val="16"/>
                <w:szCs w:val="16"/>
                <w:lang w:val="es-MX"/>
              </w:rPr>
              <w:t>Generación de herramientas para la promoción de prácticas</w:t>
            </w:r>
            <w:r w:rsidR="00E50A27">
              <w:rPr>
                <w:rFonts w:ascii="Segoe UI" w:eastAsiaTheme="minorEastAsia" w:hAnsi="Segoe UI" w:cs="Segoe UI"/>
                <w:color w:val="000000"/>
                <w:kern w:val="24"/>
                <w:sz w:val="16"/>
                <w:szCs w:val="16"/>
                <w:lang w:val="es-MX"/>
              </w:rPr>
              <w:t xml:space="preserve"> sostenible</w:t>
            </w:r>
          </w:p>
        </w:tc>
      </w:tr>
      <w:tr w:rsidR="00C231D1" w:rsidRPr="00571C2B" w14:paraId="22971FD0" w14:textId="77777777" w:rsidTr="00576F42">
        <w:trPr>
          <w:trHeight w:val="1468"/>
        </w:trPr>
        <w:tc>
          <w:tcPr>
            <w:tcW w:w="1983" w:type="dxa"/>
            <w:tcBorders>
              <w:top w:val="single" w:sz="4" w:space="0" w:color="auto"/>
              <w:left w:val="single" w:sz="4" w:space="0" w:color="auto"/>
              <w:bottom w:val="single" w:sz="4" w:space="0" w:color="auto"/>
              <w:right w:val="single" w:sz="4" w:space="0" w:color="auto"/>
            </w:tcBorders>
            <w:shd w:val="clear" w:color="000000" w:fill="FFFFFF"/>
            <w:vAlign w:val="center"/>
          </w:tcPr>
          <w:p w14:paraId="4B66697E" w14:textId="24DB12FE" w:rsidR="00C231D1" w:rsidRPr="00571C2B" w:rsidRDefault="00C231D1" w:rsidP="00C231D1">
            <w:pPr>
              <w:spacing w:after="0" w:line="240" w:lineRule="auto"/>
              <w:jc w:val="both"/>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 xml:space="preserve">IOV 2.2.1 Número de predios agropecuarios que implementan medidas de reducción de cargas contaminantes y </w:t>
            </w:r>
            <w:r w:rsidR="007F3FFE" w:rsidRPr="00571C2B">
              <w:rPr>
                <w:rFonts w:ascii="Segoe UI" w:eastAsia="Times New Roman" w:hAnsi="Segoe UI" w:cs="Segoe UI"/>
                <w:color w:val="000000"/>
                <w:sz w:val="14"/>
                <w:szCs w:val="14"/>
                <w:lang w:eastAsia="es-EC"/>
              </w:rPr>
              <w:t>prácticas</w:t>
            </w:r>
            <w:r w:rsidRPr="00571C2B">
              <w:rPr>
                <w:rFonts w:ascii="Segoe UI" w:eastAsia="Times New Roman" w:hAnsi="Segoe UI" w:cs="Segoe UI"/>
                <w:color w:val="000000"/>
                <w:sz w:val="14"/>
                <w:szCs w:val="14"/>
                <w:lang w:eastAsia="es-EC"/>
              </w:rPr>
              <w:t xml:space="preserve"> sostenibles en las tres cuencas.</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32E9E9E8" w14:textId="77777777" w:rsidR="00C231D1" w:rsidRPr="00571C2B" w:rsidRDefault="00C231D1" w:rsidP="00C231D1">
            <w:pPr>
              <w:pStyle w:val="Prrafodelista"/>
              <w:numPr>
                <w:ilvl w:val="0"/>
                <w:numId w:val="22"/>
              </w:numPr>
              <w:spacing w:after="0" w:line="240" w:lineRule="auto"/>
              <w:ind w:left="172" w:hanging="123"/>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Numero de predios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2BF28AB" w14:textId="77777777" w:rsidR="00C231D1" w:rsidRPr="00571C2B" w:rsidRDefault="00C231D1" w:rsidP="00C231D1">
            <w:pPr>
              <w:spacing w:after="0" w:line="240" w:lineRule="auto"/>
              <w:rPr>
                <w:rFonts w:ascii="Segoe UI" w:eastAsia="Times New Roman" w:hAnsi="Segoe UI" w:cs="Segoe UI"/>
                <w:color w:val="000000"/>
                <w:sz w:val="14"/>
                <w:szCs w:val="14"/>
                <w:lang w:eastAsia="es-EC"/>
              </w:rPr>
            </w:pPr>
            <w:r w:rsidRPr="00571C2B">
              <w:rPr>
                <w:rFonts w:ascii="Segoe UI" w:eastAsia="Times New Roman" w:hAnsi="Segoe UI" w:cs="Segoe UI"/>
                <w:color w:val="000000"/>
                <w:sz w:val="14"/>
                <w:szCs w:val="14"/>
                <w:lang w:eastAsia="es-EC"/>
              </w:rPr>
              <w:t>100</w:t>
            </w:r>
          </w:p>
        </w:tc>
        <w:tc>
          <w:tcPr>
            <w:tcW w:w="3686" w:type="dxa"/>
            <w:tcBorders>
              <w:top w:val="single" w:sz="4" w:space="0" w:color="auto"/>
              <w:left w:val="nil"/>
              <w:bottom w:val="single" w:sz="4" w:space="0" w:color="auto"/>
              <w:right w:val="single" w:sz="4" w:space="0" w:color="auto"/>
            </w:tcBorders>
            <w:shd w:val="clear" w:color="000000" w:fill="FFFFFF"/>
            <w:vAlign w:val="center"/>
          </w:tcPr>
          <w:p w14:paraId="0A881B97" w14:textId="0F5D089F" w:rsidR="00C231D1" w:rsidRPr="00571C2B" w:rsidRDefault="00C231D1" w:rsidP="00C231D1">
            <w:pPr>
              <w:tabs>
                <w:tab w:val="left" w:pos="4861"/>
              </w:tabs>
              <w:spacing w:after="0" w:line="240" w:lineRule="auto"/>
              <w:jc w:val="both"/>
              <w:rPr>
                <w:rFonts w:ascii="Segoe UI" w:eastAsia="Times New Roman" w:hAnsi="Segoe UI" w:cs="Segoe UI"/>
                <w:b/>
                <w:bCs/>
                <w:color w:val="000000"/>
                <w:sz w:val="14"/>
                <w:szCs w:val="14"/>
                <w:lang w:eastAsia="es-EC"/>
              </w:rPr>
            </w:pPr>
            <w:r w:rsidRPr="00571C2B">
              <w:rPr>
                <w:rFonts w:ascii="Segoe UI" w:eastAsia="Times New Roman" w:hAnsi="Segoe UI" w:cs="Segoe UI"/>
                <w:color w:val="000000"/>
                <w:sz w:val="14"/>
                <w:szCs w:val="14"/>
                <w:lang w:eastAsia="es-EC"/>
              </w:rPr>
              <w:t>Este es un buen indicador de resultado. Para que tenga perspectivas de alcanzarse debe ajustarse la meta y asociarse a un sistema de esquemas de certificación. Cambios que se propondrán como modificación al producto 2.6 y 2.7 de la matriz de resultados del Programa.</w:t>
            </w:r>
          </w:p>
        </w:tc>
      </w:tr>
    </w:tbl>
    <w:p w14:paraId="1AAC2BA2" w14:textId="43E4AC52" w:rsidR="00C231D1" w:rsidRDefault="00CD79BF" w:rsidP="00C231D1">
      <w:pPr>
        <w:spacing w:after="0" w:line="240" w:lineRule="auto"/>
        <w:jc w:val="both"/>
        <w:rPr>
          <w:rFonts w:ascii="Segoe UI" w:hAnsi="Segoe UI" w:cs="Segoe UI"/>
        </w:rPr>
      </w:pPr>
      <w:r>
        <w:rPr>
          <w:noProof/>
          <w:lang w:val="es-UY" w:eastAsia="es-UY"/>
        </w:rPr>
        <mc:AlternateContent>
          <mc:Choice Requires="wps">
            <w:drawing>
              <wp:anchor distT="0" distB="0" distL="114300" distR="114300" simplePos="0" relativeHeight="251653120" behindDoc="0" locked="0" layoutInCell="1" allowOverlap="1" wp14:anchorId="15AEE219" wp14:editId="25B07B60">
                <wp:simplePos x="0" y="0"/>
                <wp:positionH relativeFrom="margin">
                  <wp:posOffset>76200</wp:posOffset>
                </wp:positionH>
                <wp:positionV relativeFrom="paragraph">
                  <wp:posOffset>9525</wp:posOffset>
                </wp:positionV>
                <wp:extent cx="5276850" cy="32385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5276850" cy="323850"/>
                        </a:xfrm>
                        <a:prstGeom prst="rect">
                          <a:avLst/>
                        </a:prstGeom>
                        <a:solidFill>
                          <a:schemeClr val="lt1"/>
                        </a:solidFill>
                        <a:ln w="6350">
                          <a:noFill/>
                        </a:ln>
                      </wps:spPr>
                      <wps:txbx>
                        <w:txbxContent>
                          <w:p w14:paraId="4EEA31A1" w14:textId="77777777" w:rsidR="0008540D" w:rsidRPr="00CD79BF" w:rsidRDefault="0008540D" w:rsidP="00CD79BF">
                            <w:pPr>
                              <w:rPr>
                                <w:rFonts w:ascii="Segoe UI" w:hAnsi="Segoe UI" w:cs="Segoe UI"/>
                                <w:sz w:val="18"/>
                                <w:szCs w:val="18"/>
                                <w:lang w:val="es-MX"/>
                              </w:rPr>
                            </w:pPr>
                            <w:r w:rsidRPr="00CD79BF">
                              <w:rPr>
                                <w:rFonts w:ascii="Segoe UI" w:hAnsi="Segoe UI" w:cs="Segoe UI"/>
                                <w:sz w:val="16"/>
                                <w:szCs w:val="16"/>
                                <w:lang w:val="es-MX"/>
                              </w:rPr>
                              <w:t>Fuente: Elaboración propia en base a entrevistas a agentes clave e informes semestrales</w:t>
                            </w:r>
                            <w:r>
                              <w:rPr>
                                <w:rFonts w:ascii="Segoe UI" w:hAnsi="Segoe UI" w:cs="Segoe UI"/>
                                <w:sz w:val="18"/>
                                <w:szCs w:val="18"/>
                                <w:lang w:val="es-MX"/>
                              </w:rPr>
                              <w:t xml:space="preserve"> del Programa.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EE219" id="Cuadro de texto 16" o:spid="_x0000_s1040" type="#_x0000_t202" style="position:absolute;left:0;text-align:left;margin-left:6pt;margin-top:.75pt;width:415.5pt;height:2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" fillcolor="white [3201]" stroked="f" strokeweight=".5pt">
                <v:textbox>
                  <w:txbxContent>
                    <w:p w14:paraId="4EEA31A1" w14:textId="77777777" w:rsidR="0008540D" w:rsidRPr="00CD79BF" w:rsidRDefault="0008540D" w:rsidP="00CD79BF">
                      <w:pPr>
                        <w:rPr>
                          <w:rFonts w:ascii="Segoe UI" w:hAnsi="Segoe UI" w:cs="Segoe UI"/>
                          <w:sz w:val="18"/>
                          <w:szCs w:val="18"/>
                          <w:lang w:val="es-MX"/>
                        </w:rPr>
                      </w:pPr>
                      <w:r w:rsidRPr="00CD79BF">
                        <w:rPr>
                          <w:rFonts w:ascii="Segoe UI" w:hAnsi="Segoe UI" w:cs="Segoe UI"/>
                          <w:sz w:val="16"/>
                          <w:szCs w:val="16"/>
                          <w:lang w:val="es-MX"/>
                        </w:rPr>
                        <w:t>Fuente: Elaboración propia en base a entrevistas a agentes clave e informes semestrales</w:t>
                      </w:r>
                      <w:r>
                        <w:rPr>
                          <w:rFonts w:ascii="Segoe UI" w:hAnsi="Segoe UI" w:cs="Segoe UI"/>
                          <w:sz w:val="18"/>
                          <w:szCs w:val="18"/>
                          <w:lang w:val="es-MX"/>
                        </w:rPr>
                        <w:t xml:space="preserve"> del Programa.</w:t>
                      </w:r>
                    </w:p>
                  </w:txbxContent>
                </v:textbox>
                <w10:wrap anchorx="margin"/>
              </v:shape>
            </w:pict>
          </mc:Fallback>
        </mc:AlternateContent>
      </w:r>
    </w:p>
    <w:p w14:paraId="1098BF29" w14:textId="77777777" w:rsidR="00CD79BF" w:rsidRPr="00AF4A34" w:rsidRDefault="00CD79BF" w:rsidP="00C231D1">
      <w:pPr>
        <w:spacing w:after="0" w:line="240" w:lineRule="auto"/>
        <w:jc w:val="both"/>
        <w:rPr>
          <w:rFonts w:ascii="Segoe UI" w:hAnsi="Segoe UI" w:cs="Segoe UI"/>
        </w:rPr>
      </w:pPr>
    </w:p>
    <w:p w14:paraId="5A129AC0" w14:textId="300968D3" w:rsidR="00C231D1"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AF4A34">
        <w:rPr>
          <w:rFonts w:ascii="Segoe UI" w:hAnsi="Segoe UI" w:cs="Segoe UI"/>
          <w:sz w:val="21"/>
          <w:szCs w:val="21"/>
        </w:rPr>
        <w:t xml:space="preserve">Respecto al indicador de impacto formulado (o de objetivo general) </w:t>
      </w:r>
      <w:r w:rsidRPr="00AF4A34">
        <w:rPr>
          <w:rFonts w:ascii="Segoe UI" w:hAnsi="Segoe UI" w:cs="Segoe UI"/>
          <w:i/>
          <w:iCs/>
          <w:sz w:val="21"/>
          <w:szCs w:val="21"/>
        </w:rPr>
        <w:t>Porcentaje de muestras fósforo total (</w:t>
      </w:r>
      <w:r w:rsidRPr="00AF4A34">
        <w:rPr>
          <w:rFonts w:ascii="Segoe UI" w:hAnsi="Segoe UI" w:cs="Segoe UI"/>
          <w:sz w:val="21"/>
          <w:szCs w:val="21"/>
        </w:rPr>
        <w:t>Pt</w:t>
      </w:r>
      <w:r w:rsidRPr="00AF4A34">
        <w:rPr>
          <w:rFonts w:ascii="Segoe UI" w:hAnsi="Segoe UI" w:cs="Segoe UI"/>
          <w:i/>
          <w:iCs/>
          <w:sz w:val="21"/>
          <w:szCs w:val="21"/>
        </w:rPr>
        <w:t xml:space="preserve">)&lt; 0,070mg PT/L en las tres cuencas priorizadas al aña 2030, </w:t>
      </w:r>
      <w:r w:rsidR="00285ABD" w:rsidRPr="00254753">
        <w:rPr>
          <w:rFonts w:ascii="Segoe UI" w:hAnsi="Segoe UI" w:cs="Segoe UI"/>
          <w:sz w:val="21"/>
          <w:szCs w:val="21"/>
        </w:rPr>
        <w:t>Además de ser</w:t>
      </w:r>
      <w:r w:rsidR="00254753">
        <w:rPr>
          <w:rFonts w:ascii="Segoe UI" w:hAnsi="Segoe UI" w:cs="Segoe UI"/>
          <w:sz w:val="21"/>
          <w:szCs w:val="21"/>
        </w:rPr>
        <w:t xml:space="preserve"> insuficiente,</w:t>
      </w:r>
      <w:r w:rsidR="00285ABD" w:rsidRPr="00254753">
        <w:rPr>
          <w:rFonts w:ascii="Segoe UI" w:hAnsi="Segoe UI" w:cs="Segoe UI"/>
          <w:sz w:val="21"/>
          <w:szCs w:val="21"/>
        </w:rPr>
        <w:t xml:space="preserve"> </w:t>
      </w:r>
      <w:r w:rsidRPr="00AF4A34">
        <w:rPr>
          <w:rFonts w:ascii="Segoe UI" w:hAnsi="Segoe UI" w:cs="Segoe UI"/>
          <w:sz w:val="21"/>
          <w:szCs w:val="21"/>
        </w:rPr>
        <w:t xml:space="preserve">los informantes clave indican que son bajas las posibilidades de lógralo, sin embargo, la evaluación </w:t>
      </w:r>
      <w:r w:rsidR="00285ABD">
        <w:rPr>
          <w:rFonts w:ascii="Segoe UI" w:hAnsi="Segoe UI" w:cs="Segoe UI"/>
          <w:sz w:val="21"/>
          <w:szCs w:val="21"/>
        </w:rPr>
        <w:t>ha observado</w:t>
      </w:r>
      <w:r w:rsidRPr="00AF4A34">
        <w:rPr>
          <w:rFonts w:ascii="Segoe UI" w:hAnsi="Segoe UI" w:cs="Segoe UI"/>
          <w:sz w:val="21"/>
          <w:szCs w:val="21"/>
        </w:rPr>
        <w:t xml:space="preserve"> que la meta estaría en línea con los  estándares de calidad del agua establecido por el Estado Uruguayo a través de del </w:t>
      </w:r>
      <w:r w:rsidRPr="00254753">
        <w:rPr>
          <w:rFonts w:ascii="Segoe UI" w:hAnsi="Segoe UI" w:cs="Segoe UI"/>
          <w:sz w:val="21"/>
          <w:szCs w:val="21"/>
        </w:rPr>
        <w:t>Decreto 253/79</w:t>
      </w:r>
      <w:r w:rsidRPr="00AF4A34">
        <w:rPr>
          <w:rFonts w:ascii="Segoe UI" w:hAnsi="Segoe UI" w:cs="Segoe UI"/>
          <w:sz w:val="21"/>
          <w:szCs w:val="21"/>
        </w:rPr>
        <w:t xml:space="preserve"> publicado el año 1979 y actualizado con las modificaciones de años posteriores. </w:t>
      </w:r>
    </w:p>
    <w:p w14:paraId="16C79ABC" w14:textId="40C40CD8" w:rsidR="00C231D1" w:rsidRDefault="00C231D1" w:rsidP="00C231D1">
      <w:pPr>
        <w:pStyle w:val="Prrafodelista"/>
        <w:numPr>
          <w:ilvl w:val="0"/>
          <w:numId w:val="17"/>
        </w:numPr>
        <w:spacing w:after="120" w:line="276" w:lineRule="auto"/>
        <w:ind w:left="284" w:hanging="522"/>
        <w:contextualSpacing w:val="0"/>
        <w:jc w:val="both"/>
        <w:rPr>
          <w:rFonts w:ascii="Segoe UI" w:hAnsi="Segoe UI" w:cs="Segoe UI"/>
          <w:sz w:val="21"/>
          <w:szCs w:val="21"/>
        </w:rPr>
      </w:pPr>
      <w:r>
        <w:rPr>
          <w:rFonts w:ascii="Segoe UI" w:hAnsi="Segoe UI" w:cs="Segoe UI"/>
          <w:sz w:val="21"/>
          <w:szCs w:val="21"/>
        </w:rPr>
        <w:t xml:space="preserve">Las deficiencias identificadas en la lógica vertical y horizontal y las implicancias en la matriz de resultados que han tenido los cambios en el contexto </w:t>
      </w:r>
      <w:r w:rsidR="00254753">
        <w:rPr>
          <w:rFonts w:ascii="Segoe UI" w:hAnsi="Segoe UI" w:cs="Segoe UI"/>
          <w:sz w:val="21"/>
          <w:szCs w:val="21"/>
        </w:rPr>
        <w:t>(</w:t>
      </w:r>
      <w:r>
        <w:rPr>
          <w:rFonts w:ascii="Segoe UI" w:hAnsi="Segoe UI" w:cs="Segoe UI"/>
          <w:sz w:val="21"/>
          <w:szCs w:val="21"/>
        </w:rPr>
        <w:t>tratados en el hallazgo anterior</w:t>
      </w:r>
      <w:r w:rsidR="00254753">
        <w:rPr>
          <w:rFonts w:ascii="Segoe UI" w:hAnsi="Segoe UI" w:cs="Segoe UI"/>
          <w:sz w:val="21"/>
          <w:szCs w:val="21"/>
        </w:rPr>
        <w:t>)</w:t>
      </w:r>
      <w:r>
        <w:rPr>
          <w:rFonts w:ascii="Segoe UI" w:hAnsi="Segoe UI" w:cs="Segoe UI"/>
          <w:sz w:val="21"/>
          <w:szCs w:val="21"/>
        </w:rPr>
        <w:t>, son un factor que ha afectado el desempeño del Programa</w:t>
      </w:r>
      <w:r w:rsidR="00254753">
        <w:rPr>
          <w:rFonts w:ascii="Segoe UI" w:hAnsi="Segoe UI" w:cs="Segoe UI"/>
          <w:sz w:val="21"/>
          <w:szCs w:val="21"/>
        </w:rPr>
        <w:t>;</w:t>
      </w:r>
      <w:r>
        <w:rPr>
          <w:rFonts w:ascii="Segoe UI" w:hAnsi="Segoe UI" w:cs="Segoe UI"/>
          <w:sz w:val="21"/>
          <w:szCs w:val="21"/>
        </w:rPr>
        <w:t xml:space="preserve"> complejizan la tarea de lograr una gestión basada den resultados, dificultan el seguimiento técnico y las tareas asociadas a la rendición de cuentas. </w:t>
      </w:r>
    </w:p>
    <w:p w14:paraId="0287CFC1" w14:textId="76F691AE" w:rsidR="00C231D1" w:rsidRDefault="00C231D1" w:rsidP="00C231D1">
      <w:pPr>
        <w:pStyle w:val="Prrafodelista"/>
        <w:numPr>
          <w:ilvl w:val="0"/>
          <w:numId w:val="17"/>
        </w:numPr>
        <w:spacing w:after="240" w:line="276" w:lineRule="auto"/>
        <w:ind w:left="284" w:hanging="522"/>
        <w:contextualSpacing w:val="0"/>
        <w:jc w:val="both"/>
        <w:rPr>
          <w:rFonts w:ascii="Segoe UI" w:hAnsi="Segoe UI" w:cs="Segoe UI"/>
          <w:sz w:val="21"/>
          <w:szCs w:val="21"/>
        </w:rPr>
      </w:pPr>
      <w:r>
        <w:rPr>
          <w:rFonts w:ascii="Segoe UI" w:hAnsi="Segoe UI" w:cs="Segoe UI"/>
          <w:sz w:val="21"/>
          <w:szCs w:val="21"/>
        </w:rPr>
        <w:t xml:space="preserve">Con la finalidad corregir esta situación, la evaluación </w:t>
      </w:r>
      <w:r w:rsidR="00254753">
        <w:rPr>
          <w:rFonts w:ascii="Segoe UI" w:hAnsi="Segoe UI" w:cs="Segoe UI"/>
          <w:sz w:val="21"/>
          <w:szCs w:val="21"/>
        </w:rPr>
        <w:t>recomendará</w:t>
      </w:r>
      <w:r>
        <w:rPr>
          <w:rFonts w:ascii="Segoe UI" w:hAnsi="Segoe UI" w:cs="Segoe UI"/>
          <w:sz w:val="21"/>
          <w:szCs w:val="21"/>
        </w:rPr>
        <w:t xml:space="preserve"> una serie de ajustes a nivel de productos e indicadores cuyo detalle se puede observar </w:t>
      </w:r>
      <w:r w:rsidR="00254753">
        <w:rPr>
          <w:rFonts w:ascii="Segoe UI" w:hAnsi="Segoe UI" w:cs="Segoe UI"/>
          <w:sz w:val="21"/>
          <w:szCs w:val="21"/>
        </w:rPr>
        <w:t>en la sección 6</w:t>
      </w:r>
      <w:r>
        <w:rPr>
          <w:rFonts w:ascii="Segoe UI" w:hAnsi="Segoe UI" w:cs="Segoe UI"/>
          <w:sz w:val="21"/>
          <w:szCs w:val="21"/>
        </w:rPr>
        <w:t xml:space="preserve">. A continuación, se presenta un listado con el resumen de la situación de los productos respecto a la propuesta de ajuste realizada:  </w:t>
      </w:r>
    </w:p>
    <w:p w14:paraId="2F39CE18" w14:textId="5A611536" w:rsidR="00C231D1" w:rsidRPr="008E0741" w:rsidRDefault="00C231D1" w:rsidP="00C231D1">
      <w:pPr>
        <w:pStyle w:val="Descripcin"/>
        <w:keepNext/>
        <w:ind w:left="284"/>
        <w:jc w:val="center"/>
        <w:rPr>
          <w:rFonts w:ascii="Segoe UI" w:hAnsi="Segoe UI" w:cs="Segoe UI"/>
          <w:b/>
          <w:bCs/>
          <w:i w:val="0"/>
          <w:iCs w:val="0"/>
          <w:color w:val="auto"/>
          <w:sz w:val="21"/>
          <w:szCs w:val="21"/>
        </w:rPr>
      </w:pPr>
      <w:bookmarkStart w:id="44" w:name="_Toc154141704"/>
      <w:r w:rsidRPr="008E0741">
        <w:rPr>
          <w:rFonts w:ascii="Segoe UI" w:hAnsi="Segoe UI" w:cs="Segoe UI"/>
          <w:b/>
          <w:bCs/>
          <w:i w:val="0"/>
          <w:iCs w:val="0"/>
          <w:color w:val="auto"/>
          <w:sz w:val="21"/>
          <w:szCs w:val="21"/>
        </w:rPr>
        <w:t xml:space="preserve">Cuadro </w:t>
      </w:r>
      <w:r w:rsidRPr="008E0741">
        <w:rPr>
          <w:rFonts w:ascii="Segoe UI" w:hAnsi="Segoe UI" w:cs="Segoe UI"/>
          <w:b/>
          <w:bCs/>
          <w:i w:val="0"/>
          <w:iCs w:val="0"/>
          <w:color w:val="auto"/>
          <w:sz w:val="21"/>
          <w:szCs w:val="21"/>
        </w:rPr>
        <w:fldChar w:fldCharType="begin"/>
      </w:r>
      <w:r w:rsidRPr="008E0741">
        <w:rPr>
          <w:rFonts w:ascii="Segoe UI" w:hAnsi="Segoe UI" w:cs="Segoe UI"/>
          <w:b/>
          <w:bCs/>
          <w:i w:val="0"/>
          <w:iCs w:val="0"/>
          <w:color w:val="auto"/>
          <w:sz w:val="21"/>
          <w:szCs w:val="21"/>
        </w:rPr>
        <w:instrText xml:space="preserve"> SEQ Cuadro \* ARABIC </w:instrText>
      </w:r>
      <w:r w:rsidRPr="008E0741">
        <w:rPr>
          <w:rFonts w:ascii="Segoe UI" w:hAnsi="Segoe UI" w:cs="Segoe UI"/>
          <w:b/>
          <w:bCs/>
          <w:i w:val="0"/>
          <w:iCs w:val="0"/>
          <w:color w:val="auto"/>
          <w:sz w:val="21"/>
          <w:szCs w:val="21"/>
        </w:rPr>
        <w:fldChar w:fldCharType="separate"/>
      </w:r>
      <w:r w:rsidR="00CD167E">
        <w:rPr>
          <w:rFonts w:ascii="Segoe UI" w:hAnsi="Segoe UI" w:cs="Segoe UI"/>
          <w:b/>
          <w:bCs/>
          <w:i w:val="0"/>
          <w:iCs w:val="0"/>
          <w:noProof/>
          <w:color w:val="auto"/>
          <w:sz w:val="21"/>
          <w:szCs w:val="21"/>
        </w:rPr>
        <w:t>9</w:t>
      </w:r>
      <w:r w:rsidRPr="008E0741">
        <w:rPr>
          <w:rFonts w:ascii="Segoe UI" w:hAnsi="Segoe UI" w:cs="Segoe UI"/>
          <w:b/>
          <w:bCs/>
          <w:i w:val="0"/>
          <w:iCs w:val="0"/>
          <w:color w:val="auto"/>
          <w:sz w:val="21"/>
          <w:szCs w:val="21"/>
        </w:rPr>
        <w:fldChar w:fldCharType="end"/>
      </w:r>
      <w:r w:rsidRPr="008E0741">
        <w:rPr>
          <w:rFonts w:ascii="Segoe UI" w:hAnsi="Segoe UI" w:cs="Segoe UI"/>
          <w:b/>
          <w:bCs/>
          <w:i w:val="0"/>
          <w:iCs w:val="0"/>
          <w:color w:val="auto"/>
          <w:sz w:val="21"/>
          <w:szCs w:val="21"/>
        </w:rPr>
        <w:t>. Situación de los productos respecto a la propuesta de ajuste</w:t>
      </w:r>
      <w:r w:rsidR="00E1278B">
        <w:rPr>
          <w:rFonts w:ascii="Segoe UI" w:hAnsi="Segoe UI" w:cs="Segoe UI"/>
          <w:b/>
          <w:bCs/>
          <w:i w:val="0"/>
          <w:iCs w:val="0"/>
          <w:color w:val="auto"/>
          <w:sz w:val="21"/>
          <w:szCs w:val="21"/>
        </w:rPr>
        <w:t>.</w:t>
      </w:r>
      <w:bookmarkEnd w:id="44"/>
    </w:p>
    <w:tbl>
      <w:tblPr>
        <w:tblW w:w="8164" w:type="dxa"/>
        <w:jc w:val="righ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600" w:firstRow="0" w:lastRow="0" w:firstColumn="0" w:lastColumn="0" w:noHBand="1" w:noVBand="1"/>
      </w:tblPr>
      <w:tblGrid>
        <w:gridCol w:w="600"/>
        <w:gridCol w:w="3453"/>
        <w:gridCol w:w="659"/>
        <w:gridCol w:w="3452"/>
      </w:tblGrid>
      <w:tr w:rsidR="00C231D1" w:rsidRPr="00FA13A7" w14:paraId="02B94EAA" w14:textId="77777777" w:rsidTr="00AC1454">
        <w:trPr>
          <w:trHeight w:val="424"/>
          <w:jc w:val="right"/>
        </w:trPr>
        <w:tc>
          <w:tcPr>
            <w:tcW w:w="600" w:type="dxa"/>
            <w:shd w:val="clear" w:color="000000" w:fill="FFFFFF"/>
            <w:vAlign w:val="center"/>
            <w:hideMark/>
          </w:tcPr>
          <w:p w14:paraId="57A4444A" w14:textId="77777777" w:rsidR="00C231D1" w:rsidRPr="00FA13A7" w:rsidRDefault="00C231D1" w:rsidP="00AC1454">
            <w:pPr>
              <w:spacing w:after="0" w:line="240" w:lineRule="auto"/>
              <w:jc w:val="center"/>
              <w:rPr>
                <w:rFonts w:ascii="Segoe UI" w:eastAsia="Times New Roman" w:hAnsi="Segoe UI" w:cs="Segoe UI"/>
                <w:b/>
                <w:bCs/>
                <w:color w:val="000000"/>
                <w:sz w:val="16"/>
                <w:szCs w:val="16"/>
                <w:lang w:eastAsia="es-EC"/>
              </w:rPr>
            </w:pPr>
            <w:r w:rsidRPr="00FA13A7">
              <w:rPr>
                <w:rFonts w:ascii="Segoe UI" w:eastAsia="Times New Roman" w:hAnsi="Segoe UI" w:cs="Segoe UI"/>
                <w:b/>
                <w:bCs/>
                <w:color w:val="000000"/>
                <w:sz w:val="16"/>
                <w:szCs w:val="16"/>
                <w:lang w:eastAsia="es-EC"/>
              </w:rPr>
              <w:t xml:space="preserve">No de </w:t>
            </w:r>
            <w:proofErr w:type="spellStart"/>
            <w:r w:rsidRPr="00FA13A7">
              <w:rPr>
                <w:rFonts w:ascii="Segoe UI" w:eastAsia="Times New Roman" w:hAnsi="Segoe UI" w:cs="Segoe UI"/>
                <w:b/>
                <w:bCs/>
                <w:color w:val="000000"/>
                <w:sz w:val="16"/>
                <w:szCs w:val="16"/>
                <w:lang w:eastAsia="es-EC"/>
              </w:rPr>
              <w:t>Prod</w:t>
            </w:r>
            <w:proofErr w:type="spellEnd"/>
            <w:r>
              <w:rPr>
                <w:rFonts w:ascii="Segoe UI" w:eastAsia="Times New Roman" w:hAnsi="Segoe UI" w:cs="Segoe UI"/>
                <w:b/>
                <w:bCs/>
                <w:color w:val="000000"/>
                <w:sz w:val="16"/>
                <w:szCs w:val="16"/>
                <w:lang w:eastAsia="es-EC"/>
              </w:rPr>
              <w:t>.</w:t>
            </w:r>
          </w:p>
        </w:tc>
        <w:tc>
          <w:tcPr>
            <w:tcW w:w="3453" w:type="dxa"/>
            <w:shd w:val="clear" w:color="000000" w:fill="FFFFFF"/>
            <w:vAlign w:val="center"/>
          </w:tcPr>
          <w:p w14:paraId="53DCA5FF" w14:textId="77777777" w:rsidR="00C231D1" w:rsidRDefault="00C231D1" w:rsidP="00AC1454">
            <w:pPr>
              <w:spacing w:after="0" w:line="240" w:lineRule="auto"/>
              <w:ind w:right="-358"/>
              <w:rPr>
                <w:rFonts w:ascii="Segoe UI" w:eastAsia="Times New Roman" w:hAnsi="Segoe UI" w:cs="Segoe UI"/>
                <w:b/>
                <w:bCs/>
                <w:color w:val="000000"/>
                <w:sz w:val="16"/>
                <w:szCs w:val="16"/>
                <w:lang w:eastAsia="es-EC"/>
              </w:rPr>
            </w:pPr>
            <w:r>
              <w:rPr>
                <w:rFonts w:ascii="Segoe UI" w:eastAsia="Times New Roman" w:hAnsi="Segoe UI" w:cs="Segoe UI"/>
                <w:b/>
                <w:bCs/>
                <w:color w:val="000000"/>
                <w:sz w:val="16"/>
                <w:szCs w:val="16"/>
                <w:lang w:eastAsia="es-EC"/>
              </w:rPr>
              <w:t>Situación</w:t>
            </w:r>
          </w:p>
        </w:tc>
        <w:tc>
          <w:tcPr>
            <w:tcW w:w="659" w:type="dxa"/>
            <w:shd w:val="clear" w:color="000000" w:fill="FFFFFF"/>
          </w:tcPr>
          <w:p w14:paraId="52D8FCAE" w14:textId="77777777" w:rsidR="00C231D1" w:rsidRDefault="00C231D1" w:rsidP="00AC1454">
            <w:pPr>
              <w:spacing w:after="0" w:line="240" w:lineRule="auto"/>
              <w:ind w:right="31"/>
              <w:jc w:val="center"/>
              <w:rPr>
                <w:rFonts w:ascii="Segoe UI" w:eastAsia="Times New Roman" w:hAnsi="Segoe UI" w:cs="Segoe UI"/>
                <w:b/>
                <w:bCs/>
                <w:color w:val="000000"/>
                <w:sz w:val="16"/>
                <w:szCs w:val="16"/>
                <w:lang w:eastAsia="es-EC"/>
              </w:rPr>
            </w:pPr>
            <w:r w:rsidRPr="00FA13A7">
              <w:rPr>
                <w:rFonts w:ascii="Segoe UI" w:eastAsia="Times New Roman" w:hAnsi="Segoe UI" w:cs="Segoe UI"/>
                <w:b/>
                <w:bCs/>
                <w:color w:val="000000"/>
                <w:sz w:val="16"/>
                <w:szCs w:val="16"/>
                <w:lang w:eastAsia="es-EC"/>
              </w:rPr>
              <w:t xml:space="preserve">No de </w:t>
            </w:r>
            <w:proofErr w:type="spellStart"/>
            <w:r w:rsidRPr="00FA13A7">
              <w:rPr>
                <w:rFonts w:ascii="Segoe UI" w:eastAsia="Times New Roman" w:hAnsi="Segoe UI" w:cs="Segoe UI"/>
                <w:b/>
                <w:bCs/>
                <w:color w:val="000000"/>
                <w:sz w:val="16"/>
                <w:szCs w:val="16"/>
                <w:lang w:eastAsia="es-EC"/>
              </w:rPr>
              <w:t>Prod</w:t>
            </w:r>
            <w:proofErr w:type="spellEnd"/>
            <w:r>
              <w:rPr>
                <w:rFonts w:ascii="Segoe UI" w:eastAsia="Times New Roman" w:hAnsi="Segoe UI" w:cs="Segoe UI"/>
                <w:b/>
                <w:bCs/>
                <w:color w:val="000000"/>
                <w:sz w:val="16"/>
                <w:szCs w:val="16"/>
                <w:lang w:eastAsia="es-EC"/>
              </w:rPr>
              <w:t>.</w:t>
            </w:r>
          </w:p>
        </w:tc>
        <w:tc>
          <w:tcPr>
            <w:tcW w:w="3452" w:type="dxa"/>
            <w:shd w:val="clear" w:color="000000" w:fill="FFFFFF"/>
            <w:vAlign w:val="center"/>
          </w:tcPr>
          <w:p w14:paraId="69627F44" w14:textId="77777777" w:rsidR="00C231D1" w:rsidRDefault="00C231D1" w:rsidP="00AC1454">
            <w:pPr>
              <w:spacing w:after="0" w:line="240" w:lineRule="auto"/>
              <w:ind w:right="-358"/>
              <w:rPr>
                <w:rFonts w:ascii="Segoe UI" w:eastAsia="Times New Roman" w:hAnsi="Segoe UI" w:cs="Segoe UI"/>
                <w:b/>
                <w:bCs/>
                <w:color w:val="000000"/>
                <w:sz w:val="16"/>
                <w:szCs w:val="16"/>
                <w:lang w:eastAsia="es-EC"/>
              </w:rPr>
            </w:pPr>
            <w:r>
              <w:rPr>
                <w:rFonts w:ascii="Segoe UI" w:eastAsia="Times New Roman" w:hAnsi="Segoe UI" w:cs="Segoe UI"/>
                <w:b/>
                <w:bCs/>
                <w:color w:val="000000"/>
                <w:sz w:val="16"/>
                <w:szCs w:val="16"/>
                <w:lang w:eastAsia="es-EC"/>
              </w:rPr>
              <w:t>Situación</w:t>
            </w:r>
          </w:p>
        </w:tc>
      </w:tr>
      <w:tr w:rsidR="00C231D1" w:rsidRPr="00FA13A7" w14:paraId="5EB7B3C4" w14:textId="77777777" w:rsidTr="00EF0468">
        <w:trPr>
          <w:trHeight w:val="397"/>
          <w:jc w:val="right"/>
        </w:trPr>
        <w:tc>
          <w:tcPr>
            <w:tcW w:w="600" w:type="dxa"/>
            <w:shd w:val="clear" w:color="000000" w:fill="FFFFFF"/>
            <w:vAlign w:val="center"/>
            <w:hideMark/>
          </w:tcPr>
          <w:p w14:paraId="1A0B8602" w14:textId="77777777" w:rsidR="00C231D1" w:rsidRPr="00723019"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1.1</w:t>
            </w:r>
          </w:p>
        </w:tc>
        <w:tc>
          <w:tcPr>
            <w:tcW w:w="3453" w:type="dxa"/>
            <w:shd w:val="clear" w:color="000000" w:fill="FFFFFF"/>
            <w:vAlign w:val="center"/>
          </w:tcPr>
          <w:p w14:paraId="4720C1B0" w14:textId="77777777" w:rsidR="00C231D1" w:rsidRPr="00723019" w:rsidRDefault="00C231D1" w:rsidP="00AC1454">
            <w:pPr>
              <w:spacing w:after="0" w:line="240" w:lineRule="auto"/>
              <w:ind w:right="-358"/>
              <w:rPr>
                <w:rFonts w:ascii="Segoe UI" w:eastAsia="Times New Roman" w:hAnsi="Segoe UI" w:cs="Segoe UI"/>
                <w:color w:val="000000"/>
                <w:sz w:val="16"/>
                <w:szCs w:val="16"/>
                <w:lang w:eastAsia="es-EC"/>
              </w:rPr>
            </w:pPr>
            <w:r>
              <w:rPr>
                <w:rFonts w:ascii="Segoe UI" w:eastAsia="Times New Roman" w:hAnsi="Segoe UI" w:cs="Segoe UI"/>
                <w:color w:val="000000"/>
                <w:sz w:val="16"/>
                <w:szCs w:val="16"/>
                <w:lang w:eastAsia="es-EC"/>
              </w:rPr>
              <w:t>Sin ajustes</w:t>
            </w:r>
          </w:p>
        </w:tc>
        <w:tc>
          <w:tcPr>
            <w:tcW w:w="659" w:type="dxa"/>
            <w:shd w:val="clear" w:color="000000" w:fill="FFFFFF"/>
            <w:vAlign w:val="center"/>
          </w:tcPr>
          <w:p w14:paraId="4EB347F1" w14:textId="77777777" w:rsidR="00C231D1" w:rsidRPr="00F67F14" w:rsidRDefault="00C231D1" w:rsidP="00AC1454">
            <w:pPr>
              <w:spacing w:after="0" w:line="240" w:lineRule="auto"/>
              <w:jc w:val="center"/>
              <w:rPr>
                <w:rFonts w:ascii="Segoe UI" w:eastAsia="Times New Roman" w:hAnsi="Segoe UI" w:cs="Segoe UI"/>
                <w:color w:val="000000"/>
                <w:sz w:val="16"/>
                <w:szCs w:val="16"/>
                <w:lang w:eastAsia="es-EC"/>
              </w:rPr>
            </w:pPr>
            <w:r w:rsidRPr="00F67F14">
              <w:rPr>
                <w:rFonts w:ascii="Segoe UI" w:eastAsia="Times New Roman" w:hAnsi="Segoe UI" w:cs="Segoe UI"/>
                <w:color w:val="000000"/>
                <w:sz w:val="16"/>
                <w:szCs w:val="16"/>
                <w:lang w:eastAsia="es-EC"/>
              </w:rPr>
              <w:t>1.12</w:t>
            </w:r>
          </w:p>
        </w:tc>
        <w:tc>
          <w:tcPr>
            <w:tcW w:w="3452" w:type="dxa"/>
            <w:shd w:val="clear" w:color="000000" w:fill="FFFFFF"/>
            <w:vAlign w:val="center"/>
          </w:tcPr>
          <w:p w14:paraId="4EDBBB92" w14:textId="77777777" w:rsidR="00C231D1" w:rsidRDefault="00C231D1" w:rsidP="00AC1454">
            <w:pPr>
              <w:spacing w:after="0" w:line="240" w:lineRule="auto"/>
              <w:ind w:right="-358"/>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Propuesta de ajuste a los hitos 1 y 2</w:t>
            </w:r>
          </w:p>
        </w:tc>
      </w:tr>
      <w:tr w:rsidR="00C231D1" w:rsidRPr="00FA13A7" w14:paraId="5ACDF607" w14:textId="77777777" w:rsidTr="00EF0468">
        <w:trPr>
          <w:trHeight w:val="397"/>
          <w:jc w:val="right"/>
        </w:trPr>
        <w:tc>
          <w:tcPr>
            <w:tcW w:w="600" w:type="dxa"/>
            <w:shd w:val="clear" w:color="000000" w:fill="FFFFFF"/>
            <w:vAlign w:val="center"/>
            <w:hideMark/>
          </w:tcPr>
          <w:p w14:paraId="48785D57" w14:textId="77777777" w:rsidR="00C231D1" w:rsidRPr="00723019"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1.2</w:t>
            </w:r>
          </w:p>
        </w:tc>
        <w:tc>
          <w:tcPr>
            <w:tcW w:w="3453" w:type="dxa"/>
            <w:shd w:val="clear" w:color="000000" w:fill="FFFFFF"/>
            <w:vAlign w:val="center"/>
          </w:tcPr>
          <w:p w14:paraId="4CA1A51A" w14:textId="77777777" w:rsidR="00C231D1" w:rsidRPr="00723019" w:rsidRDefault="00C231D1" w:rsidP="00AC1454">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Propuesta de ajuste al producto e indicadores</w:t>
            </w:r>
          </w:p>
        </w:tc>
        <w:tc>
          <w:tcPr>
            <w:tcW w:w="659" w:type="dxa"/>
            <w:shd w:val="clear" w:color="000000" w:fill="FFFFFF"/>
            <w:vAlign w:val="center"/>
          </w:tcPr>
          <w:p w14:paraId="7047AFC2" w14:textId="77777777" w:rsidR="00C231D1" w:rsidRPr="00723019"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1.13</w:t>
            </w:r>
          </w:p>
        </w:tc>
        <w:tc>
          <w:tcPr>
            <w:tcW w:w="3452" w:type="dxa"/>
            <w:shd w:val="clear" w:color="000000" w:fill="FFFFFF"/>
            <w:vAlign w:val="center"/>
          </w:tcPr>
          <w:p w14:paraId="092E931A" w14:textId="3CCF5B75" w:rsidR="00C231D1" w:rsidRPr="00723019" w:rsidRDefault="00C231D1" w:rsidP="00AC1454">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 xml:space="preserve">Propuesta de ajuste </w:t>
            </w:r>
            <w:r w:rsidR="007A5A56">
              <w:rPr>
                <w:rFonts w:ascii="Segoe UI" w:eastAsia="Times New Roman" w:hAnsi="Segoe UI" w:cs="Segoe UI"/>
                <w:color w:val="000000"/>
                <w:sz w:val="16"/>
                <w:szCs w:val="16"/>
                <w:lang w:eastAsia="es-EC"/>
              </w:rPr>
              <w:t>a indicador 2</w:t>
            </w:r>
          </w:p>
        </w:tc>
      </w:tr>
      <w:tr w:rsidR="00C231D1" w:rsidRPr="00FA13A7" w14:paraId="3FB0B2D7" w14:textId="77777777" w:rsidTr="00EF0468">
        <w:trPr>
          <w:trHeight w:val="397"/>
          <w:jc w:val="right"/>
        </w:trPr>
        <w:tc>
          <w:tcPr>
            <w:tcW w:w="600" w:type="dxa"/>
            <w:shd w:val="clear" w:color="000000" w:fill="FFFFFF"/>
            <w:vAlign w:val="center"/>
          </w:tcPr>
          <w:p w14:paraId="2A64637B" w14:textId="77777777" w:rsidR="00C231D1" w:rsidRPr="00723019" w:rsidRDefault="00C231D1" w:rsidP="00AC1454">
            <w:pPr>
              <w:spacing w:after="0" w:line="240" w:lineRule="auto"/>
              <w:jc w:val="center"/>
              <w:rPr>
                <w:rFonts w:ascii="Segoe UI" w:eastAsia="Times New Roman" w:hAnsi="Segoe UI" w:cs="Segoe UI"/>
                <w:color w:val="000000"/>
                <w:sz w:val="16"/>
                <w:szCs w:val="16"/>
                <w:lang w:eastAsia="es-EC"/>
              </w:rPr>
            </w:pPr>
            <w:r>
              <w:rPr>
                <w:rFonts w:ascii="Segoe UI" w:eastAsia="Times New Roman" w:hAnsi="Segoe UI" w:cs="Segoe UI"/>
                <w:color w:val="000000"/>
                <w:sz w:val="16"/>
                <w:szCs w:val="16"/>
                <w:lang w:eastAsia="es-EC"/>
              </w:rPr>
              <w:t>1.3</w:t>
            </w:r>
          </w:p>
        </w:tc>
        <w:tc>
          <w:tcPr>
            <w:tcW w:w="3453" w:type="dxa"/>
            <w:shd w:val="clear" w:color="000000" w:fill="FFFFFF"/>
            <w:vAlign w:val="center"/>
          </w:tcPr>
          <w:p w14:paraId="68491F9A" w14:textId="084211E8" w:rsidR="00C231D1" w:rsidRPr="00723019" w:rsidRDefault="00D6292F" w:rsidP="00AC1454">
            <w:pPr>
              <w:spacing w:after="0" w:line="240" w:lineRule="auto"/>
              <w:rPr>
                <w:rFonts w:ascii="Segoe UI" w:eastAsia="Times New Roman" w:hAnsi="Segoe UI" w:cs="Segoe UI"/>
                <w:color w:val="000000"/>
                <w:sz w:val="16"/>
                <w:szCs w:val="16"/>
                <w:lang w:eastAsia="es-EC"/>
              </w:rPr>
            </w:pPr>
            <w:r>
              <w:rPr>
                <w:rFonts w:ascii="Segoe UI" w:eastAsia="Times New Roman" w:hAnsi="Segoe UI" w:cs="Segoe UI"/>
                <w:color w:val="000000"/>
                <w:sz w:val="16"/>
                <w:szCs w:val="16"/>
                <w:lang w:eastAsia="es-EC"/>
              </w:rPr>
              <w:t>Desestimado</w:t>
            </w:r>
          </w:p>
        </w:tc>
        <w:tc>
          <w:tcPr>
            <w:tcW w:w="659" w:type="dxa"/>
            <w:shd w:val="clear" w:color="000000" w:fill="FFFFFF"/>
            <w:vAlign w:val="center"/>
          </w:tcPr>
          <w:p w14:paraId="584E4071" w14:textId="77777777" w:rsidR="00C231D1"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1.14</w:t>
            </w:r>
          </w:p>
        </w:tc>
        <w:tc>
          <w:tcPr>
            <w:tcW w:w="3452" w:type="dxa"/>
            <w:shd w:val="clear" w:color="000000" w:fill="FFFFFF"/>
            <w:vAlign w:val="center"/>
          </w:tcPr>
          <w:p w14:paraId="4D0B25A9" w14:textId="77777777" w:rsidR="00C231D1" w:rsidRDefault="00C231D1" w:rsidP="00AC1454">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Propuesta de ajuste a indicador</w:t>
            </w:r>
          </w:p>
        </w:tc>
      </w:tr>
      <w:tr w:rsidR="00C231D1" w:rsidRPr="00FA13A7" w14:paraId="16B741B2" w14:textId="77777777" w:rsidTr="00EF0468">
        <w:trPr>
          <w:trHeight w:val="397"/>
          <w:jc w:val="right"/>
        </w:trPr>
        <w:tc>
          <w:tcPr>
            <w:tcW w:w="600" w:type="dxa"/>
            <w:shd w:val="clear" w:color="000000" w:fill="FFFFFF"/>
            <w:vAlign w:val="center"/>
            <w:hideMark/>
          </w:tcPr>
          <w:p w14:paraId="78C9B1E7" w14:textId="77777777" w:rsidR="00C231D1" w:rsidRPr="00723019"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1.4</w:t>
            </w:r>
          </w:p>
        </w:tc>
        <w:tc>
          <w:tcPr>
            <w:tcW w:w="3453" w:type="dxa"/>
            <w:shd w:val="clear" w:color="000000" w:fill="FFFFFF"/>
            <w:vAlign w:val="center"/>
          </w:tcPr>
          <w:p w14:paraId="6CBAD5EA" w14:textId="5F26571E" w:rsidR="00C231D1" w:rsidRPr="00723019" w:rsidRDefault="00955588" w:rsidP="00AC1454">
            <w:pPr>
              <w:spacing w:after="0" w:line="240" w:lineRule="auto"/>
              <w:rPr>
                <w:rFonts w:ascii="Segoe UI" w:eastAsia="Times New Roman" w:hAnsi="Segoe UI" w:cs="Segoe UI"/>
                <w:color w:val="000000"/>
                <w:sz w:val="16"/>
                <w:szCs w:val="16"/>
                <w:lang w:eastAsia="es-EC"/>
              </w:rPr>
            </w:pPr>
            <w:r>
              <w:rPr>
                <w:rFonts w:ascii="Segoe UI" w:eastAsia="Times New Roman" w:hAnsi="Segoe UI" w:cs="Segoe UI"/>
                <w:color w:val="000000"/>
                <w:sz w:val="16"/>
                <w:szCs w:val="16"/>
                <w:lang w:eastAsia="es-EC"/>
              </w:rPr>
              <w:t>Sin ajustes</w:t>
            </w:r>
          </w:p>
        </w:tc>
        <w:tc>
          <w:tcPr>
            <w:tcW w:w="659" w:type="dxa"/>
            <w:shd w:val="clear" w:color="000000" w:fill="FFFFFF"/>
            <w:vAlign w:val="center"/>
          </w:tcPr>
          <w:p w14:paraId="56AD5A88" w14:textId="77777777" w:rsidR="00C231D1" w:rsidRPr="00723019"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2.1</w:t>
            </w:r>
          </w:p>
        </w:tc>
        <w:tc>
          <w:tcPr>
            <w:tcW w:w="3452" w:type="dxa"/>
            <w:shd w:val="clear" w:color="000000" w:fill="FFFFFF"/>
            <w:vAlign w:val="center"/>
          </w:tcPr>
          <w:p w14:paraId="5376FC3B" w14:textId="77777777" w:rsidR="00C231D1" w:rsidRPr="00723019" w:rsidRDefault="00C231D1" w:rsidP="00AC1454">
            <w:pPr>
              <w:spacing w:after="0" w:line="240" w:lineRule="auto"/>
              <w:rPr>
                <w:rFonts w:ascii="Segoe UI" w:eastAsia="Times New Roman" w:hAnsi="Segoe UI" w:cs="Segoe UI"/>
                <w:color w:val="000000"/>
                <w:sz w:val="16"/>
                <w:szCs w:val="16"/>
                <w:lang w:eastAsia="es-EC"/>
              </w:rPr>
            </w:pPr>
            <w:r>
              <w:rPr>
                <w:rFonts w:ascii="Segoe UI" w:eastAsia="Times New Roman" w:hAnsi="Segoe UI" w:cs="Segoe UI"/>
                <w:color w:val="000000"/>
                <w:sz w:val="16"/>
                <w:szCs w:val="16"/>
                <w:lang w:eastAsia="es-EC"/>
              </w:rPr>
              <w:t>Sin ajustes</w:t>
            </w:r>
          </w:p>
        </w:tc>
      </w:tr>
      <w:tr w:rsidR="00C231D1" w:rsidRPr="00FA13A7" w14:paraId="1127623D" w14:textId="77777777" w:rsidTr="00EF0468">
        <w:trPr>
          <w:trHeight w:val="397"/>
          <w:jc w:val="right"/>
        </w:trPr>
        <w:tc>
          <w:tcPr>
            <w:tcW w:w="600" w:type="dxa"/>
            <w:shd w:val="clear" w:color="000000" w:fill="FFFFFF"/>
            <w:vAlign w:val="center"/>
            <w:hideMark/>
          </w:tcPr>
          <w:p w14:paraId="0F601079" w14:textId="77777777" w:rsidR="00C231D1" w:rsidRPr="00723019"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1.5</w:t>
            </w:r>
          </w:p>
        </w:tc>
        <w:tc>
          <w:tcPr>
            <w:tcW w:w="3453" w:type="dxa"/>
            <w:shd w:val="clear" w:color="000000" w:fill="FFFFFF"/>
            <w:vAlign w:val="center"/>
          </w:tcPr>
          <w:p w14:paraId="7364BE62" w14:textId="77777777" w:rsidR="00C231D1" w:rsidRPr="00723019" w:rsidRDefault="00C231D1" w:rsidP="00AC1454">
            <w:pPr>
              <w:spacing w:after="0" w:line="240" w:lineRule="auto"/>
              <w:rPr>
                <w:rFonts w:ascii="Segoe UI" w:eastAsia="Times New Roman" w:hAnsi="Segoe UI" w:cs="Segoe UI"/>
                <w:color w:val="000000"/>
                <w:sz w:val="16"/>
                <w:szCs w:val="16"/>
                <w:lang w:eastAsia="es-EC"/>
              </w:rPr>
            </w:pPr>
            <w:r>
              <w:rPr>
                <w:rFonts w:ascii="Segoe UI" w:eastAsia="Times New Roman" w:hAnsi="Segoe UI" w:cs="Segoe UI"/>
                <w:color w:val="000000"/>
                <w:sz w:val="16"/>
                <w:szCs w:val="16"/>
                <w:lang w:eastAsia="es-EC"/>
              </w:rPr>
              <w:t>Sin ajustes</w:t>
            </w:r>
          </w:p>
        </w:tc>
        <w:tc>
          <w:tcPr>
            <w:tcW w:w="659" w:type="dxa"/>
            <w:shd w:val="clear" w:color="000000" w:fill="FFFFFF"/>
            <w:vAlign w:val="center"/>
          </w:tcPr>
          <w:p w14:paraId="7AE899ED" w14:textId="77777777" w:rsidR="00C231D1"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2.2</w:t>
            </w:r>
          </w:p>
        </w:tc>
        <w:tc>
          <w:tcPr>
            <w:tcW w:w="3452" w:type="dxa"/>
            <w:shd w:val="clear" w:color="000000" w:fill="FFFFFF"/>
            <w:vAlign w:val="center"/>
          </w:tcPr>
          <w:p w14:paraId="486621B1" w14:textId="77777777" w:rsidR="00C231D1" w:rsidRDefault="00C231D1" w:rsidP="00AC1454">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Propuesta de ajuste a producto e indicadores</w:t>
            </w:r>
          </w:p>
        </w:tc>
      </w:tr>
      <w:tr w:rsidR="00C231D1" w:rsidRPr="00FA13A7" w14:paraId="54D564F8" w14:textId="77777777" w:rsidTr="00EF0468">
        <w:trPr>
          <w:trHeight w:val="397"/>
          <w:jc w:val="right"/>
        </w:trPr>
        <w:tc>
          <w:tcPr>
            <w:tcW w:w="600" w:type="dxa"/>
            <w:shd w:val="clear" w:color="000000" w:fill="FFFFFF"/>
            <w:vAlign w:val="center"/>
            <w:hideMark/>
          </w:tcPr>
          <w:p w14:paraId="2EF076F5" w14:textId="77777777" w:rsidR="00C231D1" w:rsidRPr="00723019"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1.6</w:t>
            </w:r>
          </w:p>
        </w:tc>
        <w:tc>
          <w:tcPr>
            <w:tcW w:w="3453" w:type="dxa"/>
            <w:shd w:val="clear" w:color="000000" w:fill="FFFFFF"/>
            <w:vAlign w:val="center"/>
          </w:tcPr>
          <w:p w14:paraId="5A1062B4" w14:textId="77777777" w:rsidR="00C231D1" w:rsidRPr="00723019" w:rsidRDefault="00C231D1" w:rsidP="00AC1454">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Propuesta de ajuste a indicadores</w:t>
            </w:r>
          </w:p>
        </w:tc>
        <w:tc>
          <w:tcPr>
            <w:tcW w:w="659" w:type="dxa"/>
            <w:shd w:val="clear" w:color="000000" w:fill="FFFFFF"/>
            <w:vAlign w:val="center"/>
          </w:tcPr>
          <w:p w14:paraId="41A77B17" w14:textId="77777777" w:rsidR="00C231D1" w:rsidRPr="00723019"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2.3</w:t>
            </w:r>
          </w:p>
        </w:tc>
        <w:tc>
          <w:tcPr>
            <w:tcW w:w="3452" w:type="dxa"/>
            <w:shd w:val="clear" w:color="000000" w:fill="FFFFFF"/>
            <w:vAlign w:val="center"/>
          </w:tcPr>
          <w:p w14:paraId="512A0A2E" w14:textId="77777777" w:rsidR="00C231D1" w:rsidRPr="00723019" w:rsidRDefault="00C231D1" w:rsidP="00AC1454">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Propuesta de ajuste a producto</w:t>
            </w:r>
          </w:p>
        </w:tc>
      </w:tr>
      <w:tr w:rsidR="00C231D1" w:rsidRPr="00FA13A7" w14:paraId="36354F05" w14:textId="77777777" w:rsidTr="00EF0468">
        <w:trPr>
          <w:trHeight w:val="397"/>
          <w:jc w:val="right"/>
        </w:trPr>
        <w:tc>
          <w:tcPr>
            <w:tcW w:w="600" w:type="dxa"/>
            <w:shd w:val="clear" w:color="000000" w:fill="FFFFFF"/>
            <w:vAlign w:val="center"/>
            <w:hideMark/>
          </w:tcPr>
          <w:p w14:paraId="198F6B44" w14:textId="77777777" w:rsidR="00C231D1" w:rsidRPr="00723019"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1.7</w:t>
            </w:r>
          </w:p>
        </w:tc>
        <w:tc>
          <w:tcPr>
            <w:tcW w:w="3453" w:type="dxa"/>
            <w:shd w:val="clear" w:color="000000" w:fill="FFFFFF"/>
            <w:vAlign w:val="center"/>
          </w:tcPr>
          <w:p w14:paraId="2E12DC22" w14:textId="77777777" w:rsidR="00C231D1" w:rsidRPr="00723019" w:rsidRDefault="00C231D1" w:rsidP="00AC1454">
            <w:pPr>
              <w:spacing w:after="0" w:line="240" w:lineRule="auto"/>
              <w:rPr>
                <w:rFonts w:ascii="Segoe UI" w:eastAsia="Times New Roman" w:hAnsi="Segoe UI" w:cs="Segoe UI"/>
                <w:color w:val="000000"/>
                <w:sz w:val="16"/>
                <w:szCs w:val="16"/>
                <w:lang w:eastAsia="es-EC"/>
              </w:rPr>
            </w:pPr>
            <w:r w:rsidRPr="00000846">
              <w:rPr>
                <w:rFonts w:ascii="Segoe UI" w:eastAsia="Times New Roman" w:hAnsi="Segoe UI" w:cs="Segoe UI"/>
                <w:color w:val="000000"/>
                <w:sz w:val="16"/>
                <w:szCs w:val="16"/>
                <w:lang w:eastAsia="es-EC"/>
              </w:rPr>
              <w:t>Sin ajustes</w:t>
            </w:r>
          </w:p>
        </w:tc>
        <w:tc>
          <w:tcPr>
            <w:tcW w:w="659" w:type="dxa"/>
            <w:shd w:val="clear" w:color="000000" w:fill="FFFFFF"/>
            <w:vAlign w:val="center"/>
          </w:tcPr>
          <w:p w14:paraId="2493C252" w14:textId="77777777" w:rsidR="00C231D1" w:rsidRPr="00000846"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2.4</w:t>
            </w:r>
          </w:p>
        </w:tc>
        <w:tc>
          <w:tcPr>
            <w:tcW w:w="3452" w:type="dxa"/>
            <w:shd w:val="clear" w:color="000000" w:fill="FFFFFF"/>
            <w:vAlign w:val="center"/>
          </w:tcPr>
          <w:p w14:paraId="53927F95" w14:textId="77777777" w:rsidR="00C231D1" w:rsidRPr="00000846" w:rsidRDefault="00C231D1" w:rsidP="00AC1454">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Propuesta de ajuste a indicador</w:t>
            </w:r>
          </w:p>
        </w:tc>
      </w:tr>
      <w:tr w:rsidR="00C231D1" w:rsidRPr="00FA13A7" w14:paraId="5A5B3F08" w14:textId="77777777" w:rsidTr="00EF0468">
        <w:trPr>
          <w:trHeight w:val="397"/>
          <w:jc w:val="right"/>
        </w:trPr>
        <w:tc>
          <w:tcPr>
            <w:tcW w:w="600" w:type="dxa"/>
            <w:shd w:val="clear" w:color="000000" w:fill="FFFFFF"/>
            <w:vAlign w:val="center"/>
            <w:hideMark/>
          </w:tcPr>
          <w:p w14:paraId="36254F21" w14:textId="77777777" w:rsidR="00C231D1" w:rsidRPr="00723019"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1.8</w:t>
            </w:r>
          </w:p>
        </w:tc>
        <w:tc>
          <w:tcPr>
            <w:tcW w:w="3453" w:type="dxa"/>
            <w:shd w:val="clear" w:color="000000" w:fill="FFFFFF"/>
            <w:vAlign w:val="center"/>
          </w:tcPr>
          <w:p w14:paraId="5059766F" w14:textId="77777777" w:rsidR="00C231D1" w:rsidRPr="00723019" w:rsidRDefault="00C231D1" w:rsidP="00AC1454">
            <w:pPr>
              <w:spacing w:after="0" w:line="240" w:lineRule="auto"/>
              <w:rPr>
                <w:rFonts w:ascii="Segoe UI" w:eastAsia="Times New Roman" w:hAnsi="Segoe UI" w:cs="Segoe UI"/>
                <w:color w:val="000000"/>
                <w:sz w:val="16"/>
                <w:szCs w:val="16"/>
                <w:lang w:eastAsia="es-EC"/>
              </w:rPr>
            </w:pPr>
            <w:r w:rsidRPr="00000846">
              <w:rPr>
                <w:rFonts w:ascii="Segoe UI" w:eastAsia="Times New Roman" w:hAnsi="Segoe UI" w:cs="Segoe UI"/>
                <w:color w:val="000000"/>
                <w:sz w:val="16"/>
                <w:szCs w:val="16"/>
                <w:lang w:eastAsia="es-EC"/>
              </w:rPr>
              <w:t>Sin ajustes</w:t>
            </w:r>
          </w:p>
        </w:tc>
        <w:tc>
          <w:tcPr>
            <w:tcW w:w="659" w:type="dxa"/>
            <w:shd w:val="clear" w:color="000000" w:fill="FFFFFF"/>
            <w:vAlign w:val="center"/>
          </w:tcPr>
          <w:p w14:paraId="13216B2D" w14:textId="77777777" w:rsidR="00C231D1" w:rsidRPr="00000846"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2.5</w:t>
            </w:r>
          </w:p>
        </w:tc>
        <w:tc>
          <w:tcPr>
            <w:tcW w:w="3452" w:type="dxa"/>
            <w:shd w:val="clear" w:color="000000" w:fill="FFFFFF"/>
            <w:vAlign w:val="center"/>
          </w:tcPr>
          <w:p w14:paraId="04195194" w14:textId="77777777" w:rsidR="00C231D1" w:rsidRPr="00000846" w:rsidRDefault="00C231D1" w:rsidP="00AC1454">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Propuesta de ajuste a indicador</w:t>
            </w:r>
          </w:p>
        </w:tc>
      </w:tr>
      <w:tr w:rsidR="00C231D1" w:rsidRPr="00FA13A7" w14:paraId="70F2B22D" w14:textId="77777777" w:rsidTr="00EF0468">
        <w:trPr>
          <w:trHeight w:val="397"/>
          <w:jc w:val="right"/>
        </w:trPr>
        <w:tc>
          <w:tcPr>
            <w:tcW w:w="600" w:type="dxa"/>
            <w:shd w:val="clear" w:color="000000" w:fill="FFFFFF"/>
            <w:vAlign w:val="center"/>
            <w:hideMark/>
          </w:tcPr>
          <w:p w14:paraId="798DEC72" w14:textId="77777777" w:rsidR="00C231D1" w:rsidRPr="00723019"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1.9</w:t>
            </w:r>
          </w:p>
        </w:tc>
        <w:tc>
          <w:tcPr>
            <w:tcW w:w="3453" w:type="dxa"/>
            <w:shd w:val="clear" w:color="000000" w:fill="FFFFFF"/>
            <w:vAlign w:val="center"/>
          </w:tcPr>
          <w:p w14:paraId="54B4C9BF" w14:textId="77777777" w:rsidR="00C231D1" w:rsidRPr="00723019" w:rsidRDefault="00C231D1" w:rsidP="00AC1454">
            <w:pPr>
              <w:spacing w:after="0" w:line="240" w:lineRule="auto"/>
              <w:rPr>
                <w:rFonts w:ascii="Segoe UI" w:eastAsia="Times New Roman" w:hAnsi="Segoe UI" w:cs="Segoe UI"/>
                <w:color w:val="000000"/>
                <w:sz w:val="16"/>
                <w:szCs w:val="16"/>
                <w:lang w:eastAsia="es-EC"/>
              </w:rPr>
            </w:pPr>
            <w:r w:rsidRPr="00000846">
              <w:rPr>
                <w:rFonts w:ascii="Segoe UI" w:eastAsia="Times New Roman" w:hAnsi="Segoe UI" w:cs="Segoe UI"/>
                <w:color w:val="000000"/>
                <w:sz w:val="16"/>
                <w:szCs w:val="16"/>
                <w:lang w:eastAsia="es-EC"/>
              </w:rPr>
              <w:t>Sin ajustes</w:t>
            </w:r>
          </w:p>
        </w:tc>
        <w:tc>
          <w:tcPr>
            <w:tcW w:w="659" w:type="dxa"/>
            <w:shd w:val="clear" w:color="000000" w:fill="FFFFFF"/>
            <w:vAlign w:val="center"/>
          </w:tcPr>
          <w:p w14:paraId="36AC99CD" w14:textId="77777777" w:rsidR="00C231D1" w:rsidRPr="00000846"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2.6</w:t>
            </w:r>
          </w:p>
        </w:tc>
        <w:tc>
          <w:tcPr>
            <w:tcW w:w="3452" w:type="dxa"/>
            <w:shd w:val="clear" w:color="000000" w:fill="FFFFFF"/>
            <w:vAlign w:val="center"/>
          </w:tcPr>
          <w:p w14:paraId="16951927" w14:textId="77777777" w:rsidR="00C231D1" w:rsidRPr="00000846" w:rsidRDefault="00C231D1" w:rsidP="00AC1454">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Propuesta de ajuste al producto e indicadores</w:t>
            </w:r>
          </w:p>
        </w:tc>
      </w:tr>
      <w:tr w:rsidR="00C231D1" w:rsidRPr="00FA13A7" w14:paraId="5E9301DD" w14:textId="77777777" w:rsidTr="00EF0468">
        <w:trPr>
          <w:trHeight w:val="397"/>
          <w:jc w:val="right"/>
        </w:trPr>
        <w:tc>
          <w:tcPr>
            <w:tcW w:w="600" w:type="dxa"/>
            <w:shd w:val="clear" w:color="000000" w:fill="FFFFFF"/>
            <w:vAlign w:val="center"/>
            <w:hideMark/>
          </w:tcPr>
          <w:p w14:paraId="29AA4D5A" w14:textId="77777777" w:rsidR="00C231D1" w:rsidRPr="00723019"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lastRenderedPageBreak/>
              <w:t>1.10</w:t>
            </w:r>
          </w:p>
        </w:tc>
        <w:tc>
          <w:tcPr>
            <w:tcW w:w="3453" w:type="dxa"/>
            <w:shd w:val="clear" w:color="000000" w:fill="FFFFFF"/>
            <w:vAlign w:val="center"/>
          </w:tcPr>
          <w:p w14:paraId="056649D8" w14:textId="77777777" w:rsidR="00C231D1" w:rsidRPr="00723019" w:rsidRDefault="00C231D1" w:rsidP="00AC1454">
            <w:pPr>
              <w:spacing w:after="0" w:line="240" w:lineRule="auto"/>
              <w:rPr>
                <w:rFonts w:ascii="Segoe UI" w:eastAsia="Times New Roman" w:hAnsi="Segoe UI" w:cs="Segoe UI"/>
                <w:color w:val="000000"/>
                <w:sz w:val="16"/>
                <w:szCs w:val="16"/>
                <w:lang w:eastAsia="es-EC"/>
              </w:rPr>
            </w:pPr>
            <w:r w:rsidRPr="00000846">
              <w:rPr>
                <w:rFonts w:ascii="Segoe UI" w:eastAsia="Times New Roman" w:hAnsi="Segoe UI" w:cs="Segoe UI"/>
                <w:color w:val="000000"/>
                <w:sz w:val="16"/>
                <w:szCs w:val="16"/>
                <w:lang w:eastAsia="es-EC"/>
              </w:rPr>
              <w:t>Sin ajustes</w:t>
            </w:r>
          </w:p>
        </w:tc>
        <w:tc>
          <w:tcPr>
            <w:tcW w:w="659" w:type="dxa"/>
            <w:shd w:val="clear" w:color="000000" w:fill="FFFFFF"/>
            <w:vAlign w:val="center"/>
          </w:tcPr>
          <w:p w14:paraId="402B9645" w14:textId="77777777" w:rsidR="00C231D1" w:rsidRPr="00000846"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2.7</w:t>
            </w:r>
          </w:p>
        </w:tc>
        <w:tc>
          <w:tcPr>
            <w:tcW w:w="3452" w:type="dxa"/>
            <w:shd w:val="clear" w:color="000000" w:fill="FFFFFF"/>
            <w:vAlign w:val="center"/>
          </w:tcPr>
          <w:p w14:paraId="6330B4BF" w14:textId="5A20BFFC" w:rsidR="00C231D1" w:rsidRPr="00000846" w:rsidRDefault="00C231D1" w:rsidP="00AC1454">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Propuesta de ajuste al producto e indicadores</w:t>
            </w:r>
          </w:p>
        </w:tc>
      </w:tr>
      <w:tr w:rsidR="00C231D1" w:rsidRPr="00FA13A7" w14:paraId="288B28F4" w14:textId="77777777" w:rsidTr="00EF0468">
        <w:trPr>
          <w:trHeight w:val="397"/>
          <w:jc w:val="right"/>
        </w:trPr>
        <w:tc>
          <w:tcPr>
            <w:tcW w:w="600" w:type="dxa"/>
            <w:shd w:val="clear" w:color="000000" w:fill="FFFFFF"/>
            <w:vAlign w:val="center"/>
            <w:hideMark/>
          </w:tcPr>
          <w:p w14:paraId="48BB6C80" w14:textId="77777777" w:rsidR="00C231D1" w:rsidRPr="00723019"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1.11</w:t>
            </w:r>
          </w:p>
        </w:tc>
        <w:tc>
          <w:tcPr>
            <w:tcW w:w="3453" w:type="dxa"/>
            <w:shd w:val="clear" w:color="000000" w:fill="FFFFFF"/>
            <w:vAlign w:val="center"/>
          </w:tcPr>
          <w:p w14:paraId="593E55F2" w14:textId="77777777" w:rsidR="00C231D1" w:rsidRPr="00723019" w:rsidRDefault="00C231D1" w:rsidP="00AC1454">
            <w:pPr>
              <w:spacing w:after="0" w:line="240" w:lineRule="auto"/>
              <w:rPr>
                <w:rFonts w:ascii="Segoe UI" w:eastAsia="Times New Roman" w:hAnsi="Segoe UI" w:cs="Segoe UI"/>
                <w:color w:val="000000"/>
                <w:sz w:val="16"/>
                <w:szCs w:val="16"/>
                <w:lang w:eastAsia="es-EC"/>
              </w:rPr>
            </w:pPr>
            <w:r w:rsidRPr="00000846">
              <w:rPr>
                <w:rFonts w:ascii="Segoe UI" w:eastAsia="Times New Roman" w:hAnsi="Segoe UI" w:cs="Segoe UI"/>
                <w:color w:val="000000"/>
                <w:sz w:val="16"/>
                <w:szCs w:val="16"/>
                <w:lang w:eastAsia="es-EC"/>
              </w:rPr>
              <w:t>Sin ajustes</w:t>
            </w:r>
          </w:p>
        </w:tc>
        <w:tc>
          <w:tcPr>
            <w:tcW w:w="659" w:type="dxa"/>
            <w:shd w:val="clear" w:color="000000" w:fill="FFFFFF"/>
            <w:vAlign w:val="center"/>
          </w:tcPr>
          <w:p w14:paraId="477410E3" w14:textId="77777777" w:rsidR="00C231D1" w:rsidRPr="00000846" w:rsidRDefault="00C231D1" w:rsidP="00AC1454">
            <w:pPr>
              <w:spacing w:after="0" w:line="240" w:lineRule="auto"/>
              <w:jc w:val="center"/>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2.8</w:t>
            </w:r>
          </w:p>
        </w:tc>
        <w:tc>
          <w:tcPr>
            <w:tcW w:w="3452" w:type="dxa"/>
            <w:shd w:val="clear" w:color="000000" w:fill="FFFFFF"/>
            <w:vAlign w:val="center"/>
          </w:tcPr>
          <w:p w14:paraId="4AB8A47D" w14:textId="6CABC415" w:rsidR="00C231D1" w:rsidRPr="00000846" w:rsidRDefault="00C231D1" w:rsidP="00AC1454">
            <w:pPr>
              <w:spacing w:after="0" w:line="240" w:lineRule="auto"/>
              <w:rPr>
                <w:rFonts w:ascii="Segoe UI" w:eastAsia="Times New Roman" w:hAnsi="Segoe UI" w:cs="Segoe UI"/>
                <w:color w:val="000000"/>
                <w:sz w:val="16"/>
                <w:szCs w:val="16"/>
                <w:lang w:eastAsia="es-EC"/>
              </w:rPr>
            </w:pPr>
            <w:r>
              <w:rPr>
                <w:rFonts w:ascii="Segoe UI" w:eastAsia="Times New Roman" w:hAnsi="Segoe UI" w:cs="Segoe UI"/>
                <w:color w:val="000000"/>
                <w:sz w:val="16"/>
                <w:szCs w:val="16"/>
                <w:lang w:eastAsia="es-EC"/>
              </w:rPr>
              <w:t>Sin ajustes</w:t>
            </w:r>
          </w:p>
        </w:tc>
      </w:tr>
    </w:tbl>
    <w:bookmarkStart w:id="45" w:name="_3.6_Monitoreo_y"/>
    <w:bookmarkEnd w:id="45"/>
    <w:p w14:paraId="6E86CECB" w14:textId="1B661B46" w:rsidR="00EF0468" w:rsidRDefault="00EF0468" w:rsidP="00EF0468">
      <w:pPr>
        <w:rPr>
          <w:rFonts w:ascii="Segoe UI" w:hAnsi="Segoe UI" w:cs="Segoe UI"/>
          <w:sz w:val="28"/>
          <w:szCs w:val="28"/>
          <w:lang w:val="es-MX"/>
        </w:rPr>
      </w:pPr>
      <w:r>
        <w:rPr>
          <w:noProof/>
          <w:lang w:val="es-UY" w:eastAsia="es-UY"/>
        </w:rPr>
        <mc:AlternateContent>
          <mc:Choice Requires="wps">
            <w:drawing>
              <wp:anchor distT="0" distB="0" distL="114300" distR="114300" simplePos="0" relativeHeight="251644927" behindDoc="0" locked="0" layoutInCell="1" allowOverlap="1" wp14:anchorId="160F8494" wp14:editId="7E79CD97">
                <wp:simplePos x="0" y="0"/>
                <wp:positionH relativeFrom="margin">
                  <wp:posOffset>82740</wp:posOffset>
                </wp:positionH>
                <wp:positionV relativeFrom="paragraph">
                  <wp:posOffset>75565</wp:posOffset>
                </wp:positionV>
                <wp:extent cx="4809507" cy="32385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4809507" cy="323850"/>
                        </a:xfrm>
                        <a:prstGeom prst="rect">
                          <a:avLst/>
                        </a:prstGeom>
                        <a:solidFill>
                          <a:schemeClr val="lt1"/>
                        </a:solidFill>
                        <a:ln w="6350">
                          <a:noFill/>
                        </a:ln>
                      </wps:spPr>
                      <wps:txbx>
                        <w:txbxContent>
                          <w:p w14:paraId="2C465C6C" w14:textId="5D7FB3F3" w:rsidR="0008540D" w:rsidRPr="00CD79BF" w:rsidRDefault="0008540D">
                            <w:pPr>
                              <w:rPr>
                                <w:rFonts w:ascii="Segoe UI" w:hAnsi="Segoe UI" w:cs="Segoe UI"/>
                                <w:sz w:val="18"/>
                                <w:szCs w:val="18"/>
                                <w:lang w:val="es-MX"/>
                              </w:rPr>
                            </w:pPr>
                            <w:r w:rsidRPr="00CD79BF">
                              <w:rPr>
                                <w:rFonts w:ascii="Segoe UI" w:hAnsi="Segoe UI" w:cs="Segoe UI"/>
                                <w:sz w:val="16"/>
                                <w:szCs w:val="16"/>
                                <w:lang w:val="es-MX"/>
                              </w:rPr>
                              <w:t>Fuente: Elaboración propia en base a entrevistas a agentes clave e informes semestrales</w:t>
                            </w:r>
                            <w:r w:rsidRPr="00576F42">
                              <w:rPr>
                                <w:rFonts w:ascii="Segoe UI" w:hAnsi="Segoe UI" w:cs="Segoe UI"/>
                                <w:sz w:val="16"/>
                                <w:szCs w:val="16"/>
                                <w:lang w:val="es-MX"/>
                              </w:rPr>
                              <w:t xml:space="preserve"> del Programa</w:t>
                            </w:r>
                            <w:r>
                              <w:rPr>
                                <w:rFonts w:ascii="Segoe UI" w:hAnsi="Segoe UI" w:cs="Segoe UI"/>
                                <w:sz w:val="18"/>
                                <w:szCs w:val="1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F8494" id="Cuadro de texto 15" o:spid="_x0000_s1041" type="#_x0000_t202" style="position:absolute;margin-left:6.5pt;margin-top:5.95pt;width:378.7pt;height:25.5pt;z-index:2516449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" fillcolor="white [3201]" stroked="f" strokeweight=".5pt">
                <v:textbox>
                  <w:txbxContent>
                    <w:p w14:paraId="2C465C6C" w14:textId="5D7FB3F3" w:rsidR="0008540D" w:rsidRPr="00CD79BF" w:rsidRDefault="0008540D">
                      <w:pPr>
                        <w:rPr>
                          <w:rFonts w:ascii="Segoe UI" w:hAnsi="Segoe UI" w:cs="Segoe UI"/>
                          <w:sz w:val="18"/>
                          <w:szCs w:val="18"/>
                          <w:lang w:val="es-MX"/>
                        </w:rPr>
                      </w:pPr>
                      <w:r w:rsidRPr="00CD79BF">
                        <w:rPr>
                          <w:rFonts w:ascii="Segoe UI" w:hAnsi="Segoe UI" w:cs="Segoe UI"/>
                          <w:sz w:val="16"/>
                          <w:szCs w:val="16"/>
                          <w:lang w:val="es-MX"/>
                        </w:rPr>
                        <w:t>Fuente: Elaboración propia en base a entrevistas a agentes clave e informes semestrales</w:t>
                      </w:r>
                      <w:r w:rsidRPr="00576F42">
                        <w:rPr>
                          <w:rFonts w:ascii="Segoe UI" w:hAnsi="Segoe UI" w:cs="Segoe UI"/>
                          <w:sz w:val="16"/>
                          <w:szCs w:val="16"/>
                          <w:lang w:val="es-MX"/>
                        </w:rPr>
                        <w:t xml:space="preserve"> del Programa</w:t>
                      </w:r>
                      <w:r>
                        <w:rPr>
                          <w:rFonts w:ascii="Segoe UI" w:hAnsi="Segoe UI" w:cs="Segoe UI"/>
                          <w:sz w:val="18"/>
                          <w:szCs w:val="18"/>
                          <w:lang w:val="es-MX"/>
                        </w:rPr>
                        <w:t>.</w:t>
                      </w:r>
                    </w:p>
                  </w:txbxContent>
                </v:textbox>
                <w10:wrap anchorx="margin"/>
              </v:shape>
            </w:pict>
          </mc:Fallback>
        </mc:AlternateContent>
      </w:r>
    </w:p>
    <w:p w14:paraId="2AB81C29" w14:textId="76A10C69" w:rsidR="00EF0468" w:rsidRPr="00EF0468" w:rsidRDefault="00EF0468" w:rsidP="00EF0468">
      <w:pPr>
        <w:spacing w:after="0"/>
        <w:rPr>
          <w:rFonts w:ascii="Segoe UI" w:hAnsi="Segoe UI" w:cs="Segoe UI"/>
          <w:sz w:val="2"/>
          <w:szCs w:val="2"/>
          <w:lang w:val="es-MX"/>
        </w:rPr>
      </w:pPr>
    </w:p>
    <w:p w14:paraId="55814817" w14:textId="385679A1" w:rsidR="00171781" w:rsidRPr="00D87A6E" w:rsidRDefault="00780817" w:rsidP="00D87A6E">
      <w:pPr>
        <w:pStyle w:val="Ttulo1"/>
        <w:spacing w:before="0" w:after="240"/>
        <w:ind w:left="284"/>
        <w:rPr>
          <w:rFonts w:ascii="Segoe UI" w:hAnsi="Segoe UI" w:cs="Segoe UI"/>
          <w:b/>
          <w:bCs/>
          <w:color w:val="auto"/>
          <w:sz w:val="28"/>
          <w:szCs w:val="28"/>
          <w:lang w:val="es-MX"/>
        </w:rPr>
      </w:pPr>
      <w:bookmarkStart w:id="46" w:name="_Toc154141563"/>
      <w:r w:rsidRPr="000246A8">
        <w:rPr>
          <w:rFonts w:ascii="Segoe UI" w:hAnsi="Segoe UI" w:cs="Segoe UI"/>
          <w:b/>
          <w:bCs/>
          <w:color w:val="auto"/>
          <w:sz w:val="28"/>
          <w:szCs w:val="28"/>
          <w:lang w:val="es-MX"/>
        </w:rPr>
        <w:t>3.</w:t>
      </w:r>
      <w:r w:rsidR="00C231D1">
        <w:rPr>
          <w:rFonts w:ascii="Segoe UI" w:hAnsi="Segoe UI" w:cs="Segoe UI"/>
          <w:b/>
          <w:bCs/>
          <w:color w:val="auto"/>
          <w:sz w:val="28"/>
          <w:szCs w:val="28"/>
          <w:lang w:val="es-MX"/>
        </w:rPr>
        <w:t>4</w:t>
      </w:r>
      <w:r w:rsidRPr="000246A8">
        <w:rPr>
          <w:rFonts w:ascii="Segoe UI" w:hAnsi="Segoe UI" w:cs="Segoe UI"/>
          <w:b/>
          <w:bCs/>
          <w:color w:val="auto"/>
          <w:sz w:val="28"/>
          <w:szCs w:val="28"/>
          <w:lang w:val="es-MX"/>
        </w:rPr>
        <w:t xml:space="preserve"> </w:t>
      </w:r>
      <w:r>
        <w:rPr>
          <w:rFonts w:ascii="Segoe UI" w:hAnsi="Segoe UI" w:cs="Segoe UI"/>
          <w:b/>
          <w:bCs/>
          <w:color w:val="auto"/>
          <w:sz w:val="28"/>
          <w:szCs w:val="28"/>
          <w:lang w:val="es-MX"/>
        </w:rPr>
        <w:t>Eficacia</w:t>
      </w:r>
      <w:bookmarkEnd w:id="46"/>
      <w:r w:rsidR="00171781" w:rsidRPr="00D87A6E">
        <w:rPr>
          <w:rFonts w:ascii="Segoe UI" w:hAnsi="Segoe UI" w:cs="Segoe UI"/>
          <w:b/>
          <w:bCs/>
          <w:color w:val="auto"/>
          <w:sz w:val="28"/>
          <w:szCs w:val="28"/>
          <w:lang w:val="es-MX"/>
        </w:rPr>
        <w:t xml:space="preserve">                                                       </w:t>
      </w:r>
    </w:p>
    <w:tbl>
      <w:tblPr>
        <w:tblStyle w:val="Tablaconcuadrcula"/>
        <w:tblW w:w="0" w:type="auto"/>
        <w:tblInd w:w="279" w:type="dxa"/>
        <w:shd w:val="clear" w:color="auto" w:fill="FFFFFF" w:themeFill="background1"/>
        <w:tblLook w:val="04A0" w:firstRow="1" w:lastRow="0" w:firstColumn="1" w:lastColumn="0" w:noHBand="0" w:noVBand="1"/>
      </w:tblPr>
      <w:tblGrid>
        <w:gridCol w:w="8215"/>
      </w:tblGrid>
      <w:tr w:rsidR="002546DF" w:rsidRPr="00571C2B" w14:paraId="1D875C1C" w14:textId="77777777" w:rsidTr="00EF0468">
        <w:trPr>
          <w:trHeight w:val="1253"/>
        </w:trPr>
        <w:tc>
          <w:tcPr>
            <w:tcW w:w="8215" w:type="dxa"/>
            <w:shd w:val="clear" w:color="auto" w:fill="FFFFFF" w:themeFill="background1"/>
            <w:vAlign w:val="center"/>
          </w:tcPr>
          <w:p w14:paraId="79BE887F" w14:textId="2E875974" w:rsidR="002546DF" w:rsidRPr="00571C2B" w:rsidRDefault="002546DF" w:rsidP="002546DF">
            <w:pPr>
              <w:jc w:val="both"/>
              <w:rPr>
                <w:rFonts w:ascii="Segoe UI" w:hAnsi="Segoe UI" w:cs="Segoe UI"/>
                <w:b/>
                <w:bCs/>
                <w:sz w:val="21"/>
                <w:szCs w:val="21"/>
                <w:lang w:val="es-MX"/>
              </w:rPr>
            </w:pPr>
            <w:r w:rsidRPr="00571C2B">
              <w:rPr>
                <w:rFonts w:ascii="Segoe UI" w:hAnsi="Segoe UI" w:cs="Segoe UI"/>
                <w:b/>
                <w:bCs/>
                <w:sz w:val="21"/>
                <w:szCs w:val="21"/>
              </w:rPr>
              <w:t xml:space="preserve">Hallazgo 8. </w:t>
            </w:r>
            <w:r w:rsidRPr="00571C2B">
              <w:rPr>
                <w:rFonts w:ascii="Segoe UI" w:hAnsi="Segoe UI" w:cs="Segoe UI"/>
                <w:b/>
                <w:bCs/>
                <w:sz w:val="21"/>
                <w:szCs w:val="21"/>
                <w:lang w:val="es-MX"/>
              </w:rPr>
              <w:t>El desarrollo de</w:t>
            </w:r>
            <w:r w:rsidR="00FF06E5" w:rsidRPr="00571C2B">
              <w:rPr>
                <w:rFonts w:ascii="Segoe UI" w:hAnsi="Segoe UI" w:cs="Segoe UI"/>
                <w:b/>
                <w:bCs/>
                <w:sz w:val="21"/>
                <w:szCs w:val="21"/>
                <w:lang w:val="es-MX"/>
              </w:rPr>
              <w:t xml:space="preserve"> algunos</w:t>
            </w:r>
            <w:r w:rsidRPr="00571C2B">
              <w:rPr>
                <w:rFonts w:ascii="Segoe UI" w:hAnsi="Segoe UI" w:cs="Segoe UI"/>
                <w:b/>
                <w:bCs/>
                <w:sz w:val="21"/>
                <w:szCs w:val="21"/>
                <w:lang w:val="es-MX"/>
              </w:rPr>
              <w:t xml:space="preserve"> productos presenta retrasos; se espera </w:t>
            </w:r>
            <w:r w:rsidR="00395952">
              <w:rPr>
                <w:rFonts w:ascii="Segoe UI" w:hAnsi="Segoe UI" w:cs="Segoe UI"/>
                <w:b/>
                <w:bCs/>
                <w:sz w:val="21"/>
                <w:szCs w:val="21"/>
                <w:lang w:val="es-MX"/>
              </w:rPr>
              <w:t xml:space="preserve">que, </w:t>
            </w:r>
            <w:r w:rsidRPr="00571C2B">
              <w:rPr>
                <w:rFonts w:ascii="Segoe UI" w:hAnsi="Segoe UI" w:cs="Segoe UI"/>
                <w:b/>
                <w:bCs/>
                <w:sz w:val="21"/>
                <w:szCs w:val="21"/>
                <w:lang w:val="es-MX"/>
              </w:rPr>
              <w:t>en la mayoría de los casos</w:t>
            </w:r>
            <w:r w:rsidR="00395952">
              <w:rPr>
                <w:rFonts w:ascii="Segoe UI" w:hAnsi="Segoe UI" w:cs="Segoe UI"/>
                <w:b/>
                <w:bCs/>
                <w:sz w:val="21"/>
                <w:szCs w:val="21"/>
                <w:lang w:val="es-MX"/>
              </w:rPr>
              <w:t>,</w:t>
            </w:r>
            <w:r w:rsidRPr="00571C2B">
              <w:rPr>
                <w:rFonts w:ascii="Segoe UI" w:hAnsi="Segoe UI" w:cs="Segoe UI"/>
                <w:b/>
                <w:bCs/>
                <w:sz w:val="21"/>
                <w:szCs w:val="21"/>
                <w:lang w:val="es-MX"/>
              </w:rPr>
              <w:t xml:space="preserve"> </w:t>
            </w:r>
            <w:r w:rsidR="00395952" w:rsidRPr="00571C2B">
              <w:rPr>
                <w:rFonts w:ascii="Segoe UI" w:hAnsi="Segoe UI" w:cs="Segoe UI"/>
                <w:b/>
                <w:bCs/>
                <w:sz w:val="21"/>
                <w:szCs w:val="21"/>
                <w:lang w:val="es-MX"/>
              </w:rPr>
              <w:t>mediante una aceleración de su ejecución y/o de una reformulación de productos, indicadores e hitos</w:t>
            </w:r>
            <w:r w:rsidR="00395952">
              <w:rPr>
                <w:rFonts w:ascii="Segoe UI" w:hAnsi="Segoe UI" w:cs="Segoe UI"/>
                <w:b/>
                <w:bCs/>
                <w:sz w:val="21"/>
                <w:szCs w:val="21"/>
                <w:lang w:val="es-MX"/>
              </w:rPr>
              <w:t xml:space="preserve">, </w:t>
            </w:r>
            <w:r w:rsidRPr="00571C2B">
              <w:rPr>
                <w:rFonts w:ascii="Segoe UI" w:hAnsi="Segoe UI" w:cs="Segoe UI"/>
                <w:b/>
                <w:bCs/>
                <w:sz w:val="21"/>
                <w:szCs w:val="21"/>
                <w:lang w:val="es-MX"/>
              </w:rPr>
              <w:t xml:space="preserve">esta situación sea </w:t>
            </w:r>
            <w:r w:rsidR="00FF06E5" w:rsidRPr="00571C2B">
              <w:rPr>
                <w:rFonts w:ascii="Segoe UI" w:hAnsi="Segoe UI" w:cs="Segoe UI"/>
                <w:b/>
                <w:bCs/>
                <w:sz w:val="21"/>
                <w:szCs w:val="21"/>
                <w:lang w:val="es-MX"/>
              </w:rPr>
              <w:t>subsanada</w:t>
            </w:r>
            <w:r w:rsidRPr="00571C2B">
              <w:rPr>
                <w:rFonts w:ascii="Segoe UI" w:hAnsi="Segoe UI" w:cs="Segoe UI"/>
                <w:b/>
                <w:bCs/>
                <w:sz w:val="21"/>
                <w:szCs w:val="21"/>
                <w:lang w:val="es-MX"/>
              </w:rPr>
              <w:t xml:space="preserve"> durante el periodo que resta de implementación del Progra</w:t>
            </w:r>
            <w:r w:rsidR="00FF06E5" w:rsidRPr="00571C2B">
              <w:rPr>
                <w:rFonts w:ascii="Segoe UI" w:hAnsi="Segoe UI" w:cs="Segoe UI"/>
                <w:b/>
                <w:bCs/>
                <w:sz w:val="21"/>
                <w:szCs w:val="21"/>
                <w:lang w:val="es-MX"/>
              </w:rPr>
              <w:t>m</w:t>
            </w:r>
            <w:r w:rsidR="00B425AD">
              <w:rPr>
                <w:rFonts w:ascii="Segoe UI" w:hAnsi="Segoe UI" w:cs="Segoe UI"/>
                <w:b/>
                <w:bCs/>
                <w:sz w:val="21"/>
                <w:szCs w:val="21"/>
                <w:lang w:val="es-MX"/>
              </w:rPr>
              <w:t>a.</w:t>
            </w:r>
          </w:p>
        </w:tc>
      </w:tr>
    </w:tbl>
    <w:p w14:paraId="292A3D8A" w14:textId="297FB3DA" w:rsidR="00B946C7" w:rsidRDefault="00B946C7" w:rsidP="000E3ABB">
      <w:pPr>
        <w:spacing w:after="0"/>
        <w:jc w:val="both"/>
        <w:rPr>
          <w:lang w:val="es-MX"/>
        </w:rPr>
      </w:pPr>
    </w:p>
    <w:p w14:paraId="23236E84" w14:textId="71CFA2C1" w:rsidR="00FA003E" w:rsidRDefault="00912259" w:rsidP="00A5466B">
      <w:pPr>
        <w:pStyle w:val="Prrafodelista"/>
        <w:numPr>
          <w:ilvl w:val="0"/>
          <w:numId w:val="17"/>
        </w:numPr>
        <w:spacing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Como se mencionó en la sección 3.</w:t>
      </w:r>
      <w:r w:rsidR="00C231D1">
        <w:rPr>
          <w:rFonts w:ascii="Segoe UI" w:hAnsi="Segoe UI" w:cs="Segoe UI"/>
          <w:sz w:val="21"/>
          <w:szCs w:val="21"/>
          <w:lang w:val="es-MX"/>
        </w:rPr>
        <w:t>3</w:t>
      </w:r>
      <w:r>
        <w:rPr>
          <w:rFonts w:ascii="Segoe UI" w:hAnsi="Segoe UI" w:cs="Segoe UI"/>
          <w:sz w:val="21"/>
          <w:szCs w:val="21"/>
          <w:lang w:val="es-MX"/>
        </w:rPr>
        <w:t>, d</w:t>
      </w:r>
      <w:r w:rsidR="00F60BC5">
        <w:rPr>
          <w:rFonts w:ascii="Segoe UI" w:hAnsi="Segoe UI" w:cs="Segoe UI"/>
          <w:sz w:val="21"/>
          <w:szCs w:val="21"/>
          <w:lang w:val="es-MX"/>
        </w:rPr>
        <w:t>e los 2</w:t>
      </w:r>
      <w:r w:rsidR="0008335C">
        <w:rPr>
          <w:rFonts w:ascii="Segoe UI" w:hAnsi="Segoe UI" w:cs="Segoe UI"/>
          <w:sz w:val="21"/>
          <w:szCs w:val="21"/>
          <w:lang w:val="es-MX"/>
        </w:rPr>
        <w:t>2</w:t>
      </w:r>
      <w:r w:rsidR="00F60BC5">
        <w:rPr>
          <w:rFonts w:ascii="Segoe UI" w:hAnsi="Segoe UI" w:cs="Segoe UI"/>
          <w:sz w:val="21"/>
          <w:szCs w:val="21"/>
          <w:lang w:val="es-MX"/>
        </w:rPr>
        <w:t xml:space="preserve"> </w:t>
      </w:r>
      <w:r w:rsidR="00FA003E" w:rsidRPr="00F60BC5">
        <w:rPr>
          <w:rFonts w:ascii="Segoe UI" w:hAnsi="Segoe UI" w:cs="Segoe UI"/>
          <w:sz w:val="21"/>
          <w:szCs w:val="21"/>
          <w:lang w:val="es-MX"/>
        </w:rPr>
        <w:t>productos comprometidos en la formulación del Programa</w:t>
      </w:r>
      <w:r w:rsidR="00F60BC5">
        <w:rPr>
          <w:rFonts w:ascii="Segoe UI" w:hAnsi="Segoe UI" w:cs="Segoe UI"/>
          <w:sz w:val="21"/>
          <w:szCs w:val="21"/>
          <w:lang w:val="es-MX"/>
        </w:rPr>
        <w:t xml:space="preserve">, uno, </w:t>
      </w:r>
      <w:r w:rsidR="00780817">
        <w:rPr>
          <w:rFonts w:ascii="Segoe UI" w:hAnsi="Segoe UI" w:cs="Segoe UI"/>
          <w:sz w:val="21"/>
          <w:szCs w:val="21"/>
          <w:lang w:val="es-MX"/>
        </w:rPr>
        <w:t xml:space="preserve">el </w:t>
      </w:r>
      <w:bookmarkStart w:id="47" w:name="_Hlk153287404"/>
      <w:r w:rsidR="00780817">
        <w:rPr>
          <w:rFonts w:ascii="Segoe UI" w:hAnsi="Segoe UI" w:cs="Segoe UI"/>
          <w:sz w:val="21"/>
          <w:szCs w:val="21"/>
          <w:lang w:val="es-MX"/>
        </w:rPr>
        <w:t xml:space="preserve">1.3 </w:t>
      </w:r>
      <w:r w:rsidR="00780817" w:rsidRPr="00912259">
        <w:rPr>
          <w:rFonts w:ascii="Segoe UI" w:hAnsi="Segoe UI" w:cs="Segoe UI"/>
          <w:i/>
          <w:iCs/>
          <w:sz w:val="21"/>
          <w:szCs w:val="21"/>
          <w:lang w:val="es-MX"/>
        </w:rPr>
        <w:t>Plan estratégico de sostenibilidad de recursos humanos de la Dirección Nacional de Medio Ambiente</w:t>
      </w:r>
      <w:r w:rsidR="004438F5" w:rsidRPr="00912259">
        <w:rPr>
          <w:rFonts w:ascii="Segoe UI" w:hAnsi="Segoe UI" w:cs="Segoe UI"/>
          <w:i/>
          <w:iCs/>
          <w:sz w:val="21"/>
          <w:szCs w:val="21"/>
          <w:lang w:val="es-MX"/>
        </w:rPr>
        <w:t xml:space="preserve"> (DINAMA)</w:t>
      </w:r>
      <w:r w:rsidR="00780817" w:rsidRPr="00912259">
        <w:rPr>
          <w:rFonts w:ascii="Segoe UI" w:hAnsi="Segoe UI" w:cs="Segoe UI"/>
          <w:i/>
          <w:iCs/>
          <w:sz w:val="21"/>
          <w:szCs w:val="21"/>
          <w:lang w:val="es-MX"/>
        </w:rPr>
        <w:t>. que incorpore mecanismos de financiamiento</w:t>
      </w:r>
      <w:bookmarkEnd w:id="47"/>
      <w:r w:rsidR="00780817">
        <w:rPr>
          <w:rFonts w:ascii="Segoe UI" w:hAnsi="Segoe UI" w:cs="Segoe UI"/>
          <w:sz w:val="21"/>
          <w:szCs w:val="21"/>
          <w:lang w:val="es-MX"/>
        </w:rPr>
        <w:t xml:space="preserve">, </w:t>
      </w:r>
      <w:r w:rsidR="00F60BC5">
        <w:rPr>
          <w:rFonts w:ascii="Segoe UI" w:hAnsi="Segoe UI" w:cs="Segoe UI"/>
          <w:sz w:val="21"/>
          <w:szCs w:val="21"/>
          <w:lang w:val="es-MX"/>
        </w:rPr>
        <w:t>ha sido desechado</w:t>
      </w:r>
      <w:r w:rsidR="004438F5">
        <w:rPr>
          <w:rFonts w:ascii="Segoe UI" w:hAnsi="Segoe UI" w:cs="Segoe UI"/>
          <w:sz w:val="21"/>
          <w:szCs w:val="21"/>
          <w:lang w:val="es-MX"/>
        </w:rPr>
        <w:t xml:space="preserve"> porque la institución al cual iba dirigido</w:t>
      </w:r>
      <w:r w:rsidR="00305C03">
        <w:rPr>
          <w:rFonts w:ascii="Segoe UI" w:hAnsi="Segoe UI" w:cs="Segoe UI"/>
          <w:sz w:val="21"/>
          <w:szCs w:val="21"/>
          <w:lang w:val="es-MX"/>
        </w:rPr>
        <w:t>, la DINAMA,</w:t>
      </w:r>
      <w:r w:rsidR="004438F5">
        <w:rPr>
          <w:rFonts w:ascii="Segoe UI" w:hAnsi="Segoe UI" w:cs="Segoe UI"/>
          <w:sz w:val="21"/>
          <w:szCs w:val="21"/>
          <w:lang w:val="es-MX"/>
        </w:rPr>
        <w:t xml:space="preserve"> ha sido disuelta con la creación del Ministerio del Ambiente</w:t>
      </w:r>
      <w:r w:rsidR="00780817">
        <w:rPr>
          <w:rFonts w:ascii="Segoe UI" w:hAnsi="Segoe UI" w:cs="Segoe UI"/>
          <w:sz w:val="21"/>
          <w:szCs w:val="21"/>
          <w:lang w:val="es-MX"/>
        </w:rPr>
        <w:t xml:space="preserve">. </w:t>
      </w:r>
      <w:r w:rsidR="00F60BC5">
        <w:rPr>
          <w:rFonts w:ascii="Segoe UI" w:hAnsi="Segoe UI" w:cs="Segoe UI"/>
          <w:sz w:val="21"/>
          <w:szCs w:val="21"/>
          <w:lang w:val="es-MX"/>
        </w:rPr>
        <w:t xml:space="preserve"> </w:t>
      </w:r>
    </w:p>
    <w:p w14:paraId="563D7F3A" w14:textId="0ECFF301" w:rsidR="002B5549" w:rsidRDefault="00F60BC5" w:rsidP="00A5466B">
      <w:pPr>
        <w:pStyle w:val="Prrafodelista"/>
        <w:numPr>
          <w:ilvl w:val="0"/>
          <w:numId w:val="17"/>
        </w:numPr>
        <w:spacing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De los 2</w:t>
      </w:r>
      <w:r w:rsidR="0008335C">
        <w:rPr>
          <w:rFonts w:ascii="Segoe UI" w:hAnsi="Segoe UI" w:cs="Segoe UI"/>
          <w:sz w:val="21"/>
          <w:szCs w:val="21"/>
          <w:lang w:val="es-MX"/>
        </w:rPr>
        <w:t>1</w:t>
      </w:r>
      <w:r w:rsidR="00716D19">
        <w:rPr>
          <w:rFonts w:ascii="Segoe UI" w:hAnsi="Segoe UI" w:cs="Segoe UI"/>
          <w:sz w:val="21"/>
          <w:szCs w:val="21"/>
          <w:lang w:val="es-MX"/>
        </w:rPr>
        <w:t xml:space="preserve"> productos restantes, </w:t>
      </w:r>
      <w:r w:rsidR="000E220A">
        <w:rPr>
          <w:rFonts w:ascii="Segoe UI" w:hAnsi="Segoe UI" w:cs="Segoe UI"/>
          <w:sz w:val="21"/>
          <w:szCs w:val="21"/>
          <w:lang w:val="es-MX"/>
        </w:rPr>
        <w:t>5</w:t>
      </w:r>
      <w:r w:rsidR="00305C03">
        <w:rPr>
          <w:rFonts w:ascii="Segoe UI" w:hAnsi="Segoe UI" w:cs="Segoe UI"/>
          <w:sz w:val="21"/>
          <w:szCs w:val="21"/>
          <w:lang w:val="es-MX"/>
        </w:rPr>
        <w:t xml:space="preserve"> de estos</w:t>
      </w:r>
      <w:r w:rsidR="000E3ABB">
        <w:rPr>
          <w:rFonts w:ascii="Segoe UI" w:hAnsi="Segoe UI" w:cs="Segoe UI"/>
          <w:sz w:val="21"/>
          <w:szCs w:val="21"/>
          <w:lang w:val="es-MX"/>
        </w:rPr>
        <w:t xml:space="preserve"> ya han logrado la meta final </w:t>
      </w:r>
      <w:r w:rsidR="00B425AD">
        <w:rPr>
          <w:rFonts w:ascii="Segoe UI" w:hAnsi="Segoe UI" w:cs="Segoe UI"/>
          <w:sz w:val="21"/>
          <w:szCs w:val="21"/>
          <w:lang w:val="es-MX"/>
        </w:rPr>
        <w:t>esperada, entre ellos 1</w:t>
      </w:r>
      <w:r w:rsidR="000E220A">
        <w:rPr>
          <w:rFonts w:ascii="Segoe UI" w:hAnsi="Segoe UI" w:cs="Segoe UI"/>
          <w:sz w:val="21"/>
          <w:szCs w:val="21"/>
          <w:lang w:val="es-MX"/>
        </w:rPr>
        <w:t xml:space="preserve"> que requiere un ajuste a la descripción de su </w:t>
      </w:r>
      <w:r w:rsidR="003E0CDE">
        <w:rPr>
          <w:rFonts w:ascii="Segoe UI" w:hAnsi="Segoe UI" w:cs="Segoe UI"/>
          <w:sz w:val="21"/>
          <w:szCs w:val="21"/>
          <w:lang w:val="es-MX"/>
        </w:rPr>
        <w:t>indicador</w:t>
      </w:r>
      <w:r w:rsidR="00305C03">
        <w:rPr>
          <w:rFonts w:ascii="Segoe UI" w:hAnsi="Segoe UI" w:cs="Segoe UI"/>
          <w:sz w:val="21"/>
          <w:szCs w:val="21"/>
          <w:lang w:val="es-MX"/>
        </w:rPr>
        <w:t xml:space="preserve">. </w:t>
      </w:r>
    </w:p>
    <w:p w14:paraId="70514E88" w14:textId="69B5B577" w:rsidR="00EF0468" w:rsidRDefault="000E220A" w:rsidP="00A5466B">
      <w:pPr>
        <w:pStyle w:val="Prrafodelista"/>
        <w:numPr>
          <w:ilvl w:val="0"/>
          <w:numId w:val="17"/>
        </w:numPr>
        <w:spacing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De los 16 productos restantes, 4 tienen una ejecución acorde</w:t>
      </w:r>
      <w:r w:rsidR="003E0CDE">
        <w:rPr>
          <w:rFonts w:ascii="Segoe UI" w:hAnsi="Segoe UI" w:cs="Segoe UI"/>
          <w:sz w:val="21"/>
          <w:szCs w:val="21"/>
          <w:lang w:val="es-MX"/>
        </w:rPr>
        <w:t xml:space="preserve"> a los estipulado a medio </w:t>
      </w:r>
      <w:r w:rsidR="009C61D1">
        <w:rPr>
          <w:rFonts w:ascii="Segoe UI" w:hAnsi="Segoe UI" w:cs="Segoe UI"/>
          <w:sz w:val="21"/>
          <w:szCs w:val="21"/>
          <w:lang w:val="es-MX"/>
        </w:rPr>
        <w:t>término</w:t>
      </w:r>
      <w:r w:rsidR="003E0CDE">
        <w:rPr>
          <w:rFonts w:ascii="Segoe UI" w:hAnsi="Segoe UI" w:cs="Segoe UI"/>
          <w:sz w:val="21"/>
          <w:szCs w:val="21"/>
          <w:lang w:val="es-MX"/>
        </w:rPr>
        <w:t>,</w:t>
      </w:r>
      <w:r>
        <w:rPr>
          <w:rFonts w:ascii="Segoe UI" w:hAnsi="Segoe UI" w:cs="Segoe UI"/>
          <w:sz w:val="21"/>
          <w:szCs w:val="21"/>
          <w:lang w:val="es-MX"/>
        </w:rPr>
        <w:t xml:space="preserve"> y 12</w:t>
      </w:r>
      <w:r w:rsidR="00254753">
        <w:rPr>
          <w:rFonts w:ascii="Segoe UI" w:hAnsi="Segoe UI" w:cs="Segoe UI"/>
          <w:sz w:val="21"/>
          <w:szCs w:val="21"/>
          <w:lang w:val="es-MX"/>
        </w:rPr>
        <w:t xml:space="preserve">, si se compara su avance con lo planificado para ese mismo periodo, </w:t>
      </w:r>
      <w:r>
        <w:rPr>
          <w:rFonts w:ascii="Segoe UI" w:hAnsi="Segoe UI" w:cs="Segoe UI"/>
          <w:sz w:val="21"/>
          <w:szCs w:val="21"/>
          <w:lang w:val="es-MX"/>
        </w:rPr>
        <w:t xml:space="preserve">presentan retrasos </w:t>
      </w:r>
      <w:r w:rsidR="003E0CDE">
        <w:rPr>
          <w:rFonts w:ascii="Segoe UI" w:hAnsi="Segoe UI" w:cs="Segoe UI"/>
          <w:sz w:val="21"/>
          <w:szCs w:val="21"/>
          <w:lang w:val="es-MX"/>
        </w:rPr>
        <w:t xml:space="preserve">(Grafico 1). </w:t>
      </w:r>
      <w:r w:rsidR="00B425AD">
        <w:rPr>
          <w:rFonts w:ascii="Segoe UI" w:hAnsi="Segoe UI" w:cs="Segoe UI"/>
          <w:sz w:val="21"/>
          <w:szCs w:val="21"/>
          <w:lang w:val="es-MX"/>
        </w:rPr>
        <w:t xml:space="preserve"> </w:t>
      </w:r>
    </w:p>
    <w:p w14:paraId="51381E64" w14:textId="4BD6A8E5" w:rsidR="003E0CDE" w:rsidRDefault="003E0CDE" w:rsidP="003E0CDE">
      <w:pPr>
        <w:pStyle w:val="Prrafodelista"/>
        <w:spacing w:line="276" w:lineRule="auto"/>
        <w:ind w:left="284"/>
        <w:contextualSpacing w:val="0"/>
        <w:jc w:val="both"/>
        <w:rPr>
          <w:rFonts w:ascii="Segoe UI" w:hAnsi="Segoe UI" w:cs="Segoe UI"/>
          <w:sz w:val="21"/>
          <w:szCs w:val="21"/>
          <w:lang w:val="es-MX"/>
        </w:rPr>
      </w:pPr>
      <w:r w:rsidRPr="002B5549">
        <w:rPr>
          <w:rFonts w:ascii="Segoe UI" w:hAnsi="Segoe UI" w:cs="Segoe UI"/>
          <w:noProof/>
          <w:sz w:val="21"/>
          <w:szCs w:val="21"/>
          <w:lang w:val="es-UY" w:eastAsia="es-UY"/>
        </w:rPr>
        <mc:AlternateContent>
          <mc:Choice Requires="wps">
            <w:drawing>
              <wp:anchor distT="0" distB="0" distL="114300" distR="114300" simplePos="0" relativeHeight="251649024" behindDoc="1" locked="0" layoutInCell="1" allowOverlap="1" wp14:anchorId="5E879715" wp14:editId="21D11125">
                <wp:simplePos x="0" y="0"/>
                <wp:positionH relativeFrom="margin">
                  <wp:posOffset>1084580</wp:posOffset>
                </wp:positionH>
                <wp:positionV relativeFrom="paragraph">
                  <wp:posOffset>37465</wp:posOffset>
                </wp:positionV>
                <wp:extent cx="3590925" cy="381663"/>
                <wp:effectExtent l="0" t="0" r="9525" b="0"/>
                <wp:wrapNone/>
                <wp:docPr id="22" name="Cuadro de texto 22"/>
                <wp:cNvGraphicFramePr/>
                <a:graphic xmlns:a="http://schemas.openxmlformats.org/drawingml/2006/main">
                  <a:graphicData uri="http://schemas.microsoft.com/office/word/2010/wordprocessingShape">
                    <wps:wsp>
                      <wps:cNvSpPr txBox="1"/>
                      <wps:spPr>
                        <a:xfrm>
                          <a:off x="0" y="0"/>
                          <a:ext cx="3590925" cy="381663"/>
                        </a:xfrm>
                        <a:prstGeom prst="rect">
                          <a:avLst/>
                        </a:prstGeom>
                        <a:solidFill>
                          <a:prstClr val="white"/>
                        </a:solidFill>
                        <a:ln>
                          <a:noFill/>
                        </a:ln>
                      </wps:spPr>
                      <wps:txbx>
                        <w:txbxContent>
                          <w:p w14:paraId="4394B333" w14:textId="1F2CC106" w:rsidR="0008540D" w:rsidRPr="001B4243" w:rsidRDefault="0008540D" w:rsidP="003E0CDE">
                            <w:pPr>
                              <w:pStyle w:val="Asuntodelcomentario"/>
                              <w:jc w:val="center"/>
                              <w:rPr>
                                <w:rFonts w:ascii="Segoe UI" w:hAnsi="Segoe UI" w:cs="Segoe UI"/>
                                <w:b w:val="0"/>
                                <w:bCs w:val="0"/>
                                <w:i/>
                                <w:iCs/>
                                <w:noProof/>
                                <w:sz w:val="21"/>
                                <w:szCs w:val="21"/>
                                <w:lang w:val="es-MX"/>
                              </w:rPr>
                            </w:pPr>
                            <w:r w:rsidRPr="001B4243">
                              <w:rPr>
                                <w:rFonts w:ascii="Segoe UI" w:hAnsi="Segoe UI" w:cs="Segoe UI"/>
                                <w:sz w:val="21"/>
                                <w:szCs w:val="21"/>
                              </w:rPr>
                              <w:t xml:space="preserve">Gráfico </w:t>
                            </w:r>
                            <w:r w:rsidRPr="001B4243">
                              <w:rPr>
                                <w:rFonts w:ascii="Segoe UI" w:hAnsi="Segoe UI" w:cs="Segoe UI"/>
                                <w:b w:val="0"/>
                                <w:bCs w:val="0"/>
                                <w:i/>
                                <w:iCs/>
                                <w:sz w:val="21"/>
                                <w:szCs w:val="21"/>
                              </w:rPr>
                              <w:fldChar w:fldCharType="begin"/>
                            </w:r>
                            <w:r w:rsidRPr="001B4243">
                              <w:rPr>
                                <w:rFonts w:ascii="Segoe UI" w:hAnsi="Segoe UI" w:cs="Segoe UI"/>
                                <w:sz w:val="21"/>
                                <w:szCs w:val="21"/>
                              </w:rPr>
                              <w:instrText xml:space="preserve"> SEQ Gráfico \* ARABIC </w:instrText>
                            </w:r>
                            <w:r w:rsidRPr="001B4243">
                              <w:rPr>
                                <w:rFonts w:ascii="Segoe UI" w:hAnsi="Segoe UI" w:cs="Segoe UI"/>
                                <w:b w:val="0"/>
                                <w:bCs w:val="0"/>
                                <w:i/>
                                <w:iCs/>
                                <w:sz w:val="21"/>
                                <w:szCs w:val="21"/>
                              </w:rPr>
                              <w:fldChar w:fldCharType="separate"/>
                            </w:r>
                            <w:r>
                              <w:rPr>
                                <w:rFonts w:ascii="Segoe UI" w:hAnsi="Segoe UI" w:cs="Segoe UI"/>
                                <w:noProof/>
                                <w:sz w:val="21"/>
                                <w:szCs w:val="21"/>
                              </w:rPr>
                              <w:t>1</w:t>
                            </w:r>
                            <w:r w:rsidRPr="001B4243">
                              <w:rPr>
                                <w:rFonts w:ascii="Segoe UI" w:hAnsi="Segoe UI" w:cs="Segoe UI"/>
                                <w:b w:val="0"/>
                                <w:bCs w:val="0"/>
                                <w:i/>
                                <w:iCs/>
                                <w:sz w:val="21"/>
                                <w:szCs w:val="21"/>
                              </w:rPr>
                              <w:fldChar w:fldCharType="end"/>
                            </w:r>
                            <w:r w:rsidRPr="001B4243">
                              <w:rPr>
                                <w:rFonts w:ascii="Segoe UI" w:hAnsi="Segoe UI" w:cs="Segoe UI"/>
                                <w:sz w:val="21"/>
                                <w:szCs w:val="21"/>
                              </w:rPr>
                              <w:t>. Porcentaje de logro de productos respeto a las metas de medio término y final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79715" id="Cuadro de texto 22" o:spid="_x0000_s1042" type="#_x0000_t202" style="position:absolute;left:0;text-align:left;margin-left:85.4pt;margin-top:2.95pt;width:282.75pt;height:30.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" stroked="f">
                <v:textbox inset="0,0,0,0">
                  <w:txbxContent>
                    <w:p w14:paraId="4394B333" w14:textId="1F2CC106" w:rsidR="0008540D" w:rsidRPr="001B4243" w:rsidRDefault="0008540D" w:rsidP="003E0CDE">
                      <w:pPr>
                        <w:pStyle w:val="Asuntodelcomentario"/>
                        <w:jc w:val="center"/>
                        <w:rPr>
                          <w:rFonts w:ascii="Segoe UI" w:hAnsi="Segoe UI" w:cs="Segoe UI"/>
                          <w:b w:val="0"/>
                          <w:bCs w:val="0"/>
                          <w:i/>
                          <w:iCs/>
                          <w:noProof/>
                          <w:sz w:val="21"/>
                          <w:szCs w:val="21"/>
                          <w:lang w:val="es-MX"/>
                        </w:rPr>
                      </w:pPr>
                      <w:r w:rsidRPr="001B4243">
                        <w:rPr>
                          <w:rFonts w:ascii="Segoe UI" w:hAnsi="Segoe UI" w:cs="Segoe UI"/>
                          <w:sz w:val="21"/>
                          <w:szCs w:val="21"/>
                        </w:rPr>
                        <w:t xml:space="preserve">Gráfico </w:t>
                      </w:r>
                      <w:r w:rsidRPr="001B4243">
                        <w:rPr>
                          <w:rFonts w:ascii="Segoe UI" w:hAnsi="Segoe UI" w:cs="Segoe UI"/>
                          <w:b w:val="0"/>
                          <w:bCs w:val="0"/>
                          <w:i/>
                          <w:iCs/>
                          <w:sz w:val="21"/>
                          <w:szCs w:val="21"/>
                        </w:rPr>
                        <w:fldChar w:fldCharType="begin"/>
                      </w:r>
                      <w:r w:rsidRPr="001B4243">
                        <w:rPr>
                          <w:rFonts w:ascii="Segoe UI" w:hAnsi="Segoe UI" w:cs="Segoe UI"/>
                          <w:sz w:val="21"/>
                          <w:szCs w:val="21"/>
                        </w:rPr>
                        <w:instrText xml:space="preserve"> SEQ Gráfico \* ARABIC </w:instrText>
                      </w:r>
                      <w:r w:rsidRPr="001B4243">
                        <w:rPr>
                          <w:rFonts w:ascii="Segoe UI" w:hAnsi="Segoe UI" w:cs="Segoe UI"/>
                          <w:b w:val="0"/>
                          <w:bCs w:val="0"/>
                          <w:i/>
                          <w:iCs/>
                          <w:sz w:val="21"/>
                          <w:szCs w:val="21"/>
                        </w:rPr>
                        <w:fldChar w:fldCharType="separate"/>
                      </w:r>
                      <w:r>
                        <w:rPr>
                          <w:rFonts w:ascii="Segoe UI" w:hAnsi="Segoe UI" w:cs="Segoe UI"/>
                          <w:noProof/>
                          <w:sz w:val="21"/>
                          <w:szCs w:val="21"/>
                        </w:rPr>
                        <w:t>1</w:t>
                      </w:r>
                      <w:r w:rsidRPr="001B4243">
                        <w:rPr>
                          <w:rFonts w:ascii="Segoe UI" w:hAnsi="Segoe UI" w:cs="Segoe UI"/>
                          <w:b w:val="0"/>
                          <w:bCs w:val="0"/>
                          <w:i/>
                          <w:iCs/>
                          <w:sz w:val="21"/>
                          <w:szCs w:val="21"/>
                        </w:rPr>
                        <w:fldChar w:fldCharType="end"/>
                      </w:r>
                      <w:r w:rsidRPr="001B4243">
                        <w:rPr>
                          <w:rFonts w:ascii="Segoe UI" w:hAnsi="Segoe UI" w:cs="Segoe UI"/>
                          <w:sz w:val="21"/>
                          <w:szCs w:val="21"/>
                        </w:rPr>
                        <w:t>. Porcentaje de logro de productos respeto a las metas de medio término y final</w:t>
                      </w:r>
                    </w:p>
                  </w:txbxContent>
                </v:textbox>
                <w10:wrap anchorx="margin"/>
              </v:shape>
            </w:pict>
          </mc:Fallback>
        </mc:AlternateContent>
      </w:r>
    </w:p>
    <w:p w14:paraId="0BCE30D2" w14:textId="2F4E7A91" w:rsidR="003E0CDE" w:rsidRDefault="003E0CDE" w:rsidP="003E0CDE">
      <w:pPr>
        <w:pStyle w:val="Prrafodelista"/>
        <w:spacing w:line="276" w:lineRule="auto"/>
        <w:ind w:left="284"/>
        <w:contextualSpacing w:val="0"/>
        <w:jc w:val="both"/>
        <w:rPr>
          <w:rFonts w:ascii="Segoe UI" w:hAnsi="Segoe UI" w:cs="Segoe UI"/>
          <w:sz w:val="21"/>
          <w:szCs w:val="21"/>
          <w:lang w:val="es-MX"/>
        </w:rPr>
      </w:pPr>
      <w:r>
        <w:rPr>
          <w:rFonts w:ascii="Segoe UI" w:hAnsi="Segoe UI" w:cs="Segoe UI"/>
          <w:noProof/>
          <w:sz w:val="21"/>
          <w:szCs w:val="21"/>
          <w:lang w:val="es-UY" w:eastAsia="es-UY"/>
        </w:rPr>
        <w:drawing>
          <wp:anchor distT="0" distB="0" distL="114300" distR="114300" simplePos="0" relativeHeight="251648000" behindDoc="1" locked="0" layoutInCell="1" allowOverlap="1" wp14:anchorId="53C45B33" wp14:editId="6C8B7282">
            <wp:simplePos x="0" y="0"/>
            <wp:positionH relativeFrom="column">
              <wp:posOffset>129540</wp:posOffset>
            </wp:positionH>
            <wp:positionV relativeFrom="paragraph">
              <wp:posOffset>201172</wp:posOffset>
            </wp:positionV>
            <wp:extent cx="5461721" cy="2647950"/>
            <wp:effectExtent l="0" t="0" r="571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1721" cy="2647950"/>
                    </a:xfrm>
                    <a:prstGeom prst="rect">
                      <a:avLst/>
                    </a:prstGeom>
                    <a:noFill/>
                  </pic:spPr>
                </pic:pic>
              </a:graphicData>
            </a:graphic>
          </wp:anchor>
        </w:drawing>
      </w:r>
    </w:p>
    <w:p w14:paraId="0033A19D" w14:textId="12B0F96C" w:rsidR="003E0CDE" w:rsidRDefault="003E0CDE" w:rsidP="003E0CDE">
      <w:pPr>
        <w:pStyle w:val="Prrafodelista"/>
        <w:spacing w:line="276" w:lineRule="auto"/>
        <w:ind w:left="284"/>
        <w:contextualSpacing w:val="0"/>
        <w:jc w:val="both"/>
        <w:rPr>
          <w:rFonts w:ascii="Segoe UI" w:hAnsi="Segoe UI" w:cs="Segoe UI"/>
          <w:sz w:val="21"/>
          <w:szCs w:val="21"/>
          <w:lang w:val="es-MX"/>
        </w:rPr>
      </w:pPr>
    </w:p>
    <w:p w14:paraId="57CBC14A" w14:textId="77777777" w:rsidR="003E0CDE" w:rsidRDefault="003E0CDE" w:rsidP="003E0CDE">
      <w:pPr>
        <w:pStyle w:val="Prrafodelista"/>
        <w:spacing w:line="276" w:lineRule="auto"/>
        <w:ind w:left="284"/>
        <w:contextualSpacing w:val="0"/>
        <w:jc w:val="both"/>
        <w:rPr>
          <w:rFonts w:ascii="Segoe UI" w:hAnsi="Segoe UI" w:cs="Segoe UI"/>
          <w:sz w:val="21"/>
          <w:szCs w:val="21"/>
          <w:lang w:val="es-MX"/>
        </w:rPr>
      </w:pPr>
    </w:p>
    <w:p w14:paraId="3EC30D63" w14:textId="3628DF6B" w:rsidR="003E0CDE" w:rsidRDefault="003E0CDE" w:rsidP="003E0CDE">
      <w:pPr>
        <w:pStyle w:val="Prrafodelista"/>
        <w:spacing w:line="276" w:lineRule="auto"/>
        <w:ind w:left="284"/>
        <w:contextualSpacing w:val="0"/>
        <w:jc w:val="both"/>
        <w:rPr>
          <w:rFonts w:ascii="Segoe UI" w:hAnsi="Segoe UI" w:cs="Segoe UI"/>
          <w:sz w:val="21"/>
          <w:szCs w:val="21"/>
          <w:lang w:val="es-MX"/>
        </w:rPr>
      </w:pPr>
    </w:p>
    <w:p w14:paraId="5BE562CF" w14:textId="77777777" w:rsidR="003E0CDE" w:rsidRDefault="003E0CDE" w:rsidP="003E0CDE">
      <w:pPr>
        <w:pStyle w:val="Prrafodelista"/>
        <w:spacing w:line="276" w:lineRule="auto"/>
        <w:ind w:left="284"/>
        <w:contextualSpacing w:val="0"/>
        <w:jc w:val="both"/>
        <w:rPr>
          <w:rFonts w:ascii="Segoe UI" w:hAnsi="Segoe UI" w:cs="Segoe UI"/>
          <w:sz w:val="21"/>
          <w:szCs w:val="21"/>
          <w:lang w:val="es-MX"/>
        </w:rPr>
      </w:pPr>
    </w:p>
    <w:p w14:paraId="0A0C82DC" w14:textId="77777777" w:rsidR="003E0CDE" w:rsidRDefault="003E0CDE" w:rsidP="003E0CDE">
      <w:pPr>
        <w:pStyle w:val="Prrafodelista"/>
        <w:spacing w:line="276" w:lineRule="auto"/>
        <w:ind w:left="284"/>
        <w:contextualSpacing w:val="0"/>
        <w:jc w:val="both"/>
        <w:rPr>
          <w:rFonts w:ascii="Segoe UI" w:hAnsi="Segoe UI" w:cs="Segoe UI"/>
          <w:sz w:val="21"/>
          <w:szCs w:val="21"/>
          <w:lang w:val="es-MX"/>
        </w:rPr>
      </w:pPr>
    </w:p>
    <w:p w14:paraId="1D04D55E" w14:textId="77777777" w:rsidR="003E0CDE" w:rsidRDefault="003E0CDE" w:rsidP="003E0CDE">
      <w:pPr>
        <w:pStyle w:val="Prrafodelista"/>
        <w:spacing w:line="276" w:lineRule="auto"/>
        <w:ind w:left="284"/>
        <w:contextualSpacing w:val="0"/>
        <w:jc w:val="both"/>
        <w:rPr>
          <w:rFonts w:ascii="Segoe UI" w:hAnsi="Segoe UI" w:cs="Segoe UI"/>
          <w:sz w:val="21"/>
          <w:szCs w:val="21"/>
          <w:lang w:val="es-MX"/>
        </w:rPr>
      </w:pPr>
    </w:p>
    <w:p w14:paraId="5D7A2767" w14:textId="77777777" w:rsidR="003E0CDE" w:rsidRDefault="003E0CDE" w:rsidP="003E0CDE">
      <w:pPr>
        <w:pStyle w:val="Prrafodelista"/>
        <w:spacing w:line="276" w:lineRule="auto"/>
        <w:ind w:left="284"/>
        <w:contextualSpacing w:val="0"/>
        <w:jc w:val="both"/>
        <w:rPr>
          <w:rFonts w:ascii="Segoe UI" w:hAnsi="Segoe UI" w:cs="Segoe UI"/>
          <w:sz w:val="21"/>
          <w:szCs w:val="21"/>
          <w:lang w:val="es-MX"/>
        </w:rPr>
      </w:pPr>
    </w:p>
    <w:p w14:paraId="3246735C" w14:textId="4A55AF3C" w:rsidR="003E0CDE" w:rsidRDefault="003E0CDE" w:rsidP="003E0CDE">
      <w:pPr>
        <w:pStyle w:val="Prrafodelista"/>
        <w:spacing w:line="276" w:lineRule="auto"/>
        <w:ind w:left="284"/>
        <w:contextualSpacing w:val="0"/>
        <w:jc w:val="both"/>
        <w:rPr>
          <w:rFonts w:ascii="Segoe UI" w:hAnsi="Segoe UI" w:cs="Segoe UI"/>
          <w:sz w:val="21"/>
          <w:szCs w:val="21"/>
          <w:lang w:val="es-MX"/>
        </w:rPr>
      </w:pPr>
    </w:p>
    <w:p w14:paraId="2EEF63D7" w14:textId="54307F9D" w:rsidR="003E0CDE" w:rsidRDefault="00576F42" w:rsidP="003E0CDE">
      <w:pPr>
        <w:pStyle w:val="Prrafodelista"/>
        <w:spacing w:line="276" w:lineRule="auto"/>
        <w:ind w:left="284"/>
        <w:contextualSpacing w:val="0"/>
        <w:jc w:val="both"/>
        <w:rPr>
          <w:rFonts w:ascii="Segoe UI" w:hAnsi="Segoe UI" w:cs="Segoe UI"/>
          <w:sz w:val="21"/>
          <w:szCs w:val="21"/>
          <w:lang w:val="es-MX"/>
        </w:rPr>
      </w:pPr>
      <w:r>
        <w:rPr>
          <w:noProof/>
          <w:lang w:val="es-UY" w:eastAsia="es-UY"/>
        </w:rPr>
        <mc:AlternateContent>
          <mc:Choice Requires="wps">
            <w:drawing>
              <wp:anchor distT="0" distB="0" distL="114300" distR="114300" simplePos="0" relativeHeight="251657216" behindDoc="0" locked="0" layoutInCell="1" allowOverlap="1" wp14:anchorId="00755A9F" wp14:editId="7D0D3877">
                <wp:simplePos x="0" y="0"/>
                <wp:positionH relativeFrom="margin">
                  <wp:posOffset>133350</wp:posOffset>
                </wp:positionH>
                <wp:positionV relativeFrom="paragraph">
                  <wp:posOffset>19050</wp:posOffset>
                </wp:positionV>
                <wp:extent cx="5276850" cy="323850"/>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5276850" cy="323850"/>
                        </a:xfrm>
                        <a:prstGeom prst="rect">
                          <a:avLst/>
                        </a:prstGeom>
                        <a:noFill/>
                        <a:ln w="6350">
                          <a:noFill/>
                        </a:ln>
                      </wps:spPr>
                      <wps:txbx>
                        <w:txbxContent>
                          <w:p w14:paraId="406DBD57" w14:textId="77777777" w:rsidR="0008540D" w:rsidRPr="00CD79BF" w:rsidRDefault="0008540D" w:rsidP="00576F42">
                            <w:pPr>
                              <w:rPr>
                                <w:rFonts w:ascii="Segoe UI" w:hAnsi="Segoe UI" w:cs="Segoe UI"/>
                                <w:sz w:val="18"/>
                                <w:szCs w:val="18"/>
                                <w:lang w:val="es-MX"/>
                              </w:rPr>
                            </w:pPr>
                            <w:r w:rsidRPr="00CD79BF">
                              <w:rPr>
                                <w:rFonts w:ascii="Segoe UI" w:hAnsi="Segoe UI" w:cs="Segoe UI"/>
                                <w:sz w:val="16"/>
                                <w:szCs w:val="16"/>
                                <w:lang w:val="es-MX"/>
                              </w:rPr>
                              <w:t>Fuente: Elaboración propia en base a entrevistas a agentes clave e informes semestrales</w:t>
                            </w:r>
                            <w:r w:rsidRPr="00576F42">
                              <w:rPr>
                                <w:rFonts w:ascii="Segoe UI" w:hAnsi="Segoe UI" w:cs="Segoe UI"/>
                                <w:sz w:val="16"/>
                                <w:szCs w:val="16"/>
                                <w:lang w:val="es-MX"/>
                              </w:rPr>
                              <w:t xml:space="preserve"> del Programa</w:t>
                            </w:r>
                            <w:r>
                              <w:rPr>
                                <w:rFonts w:ascii="Segoe UI" w:hAnsi="Segoe UI" w:cs="Segoe UI"/>
                                <w:sz w:val="18"/>
                                <w:szCs w:val="1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55A9F" id="Cuadro de texto 50" o:spid="_x0000_s1043" type="#_x0000_t202" style="position:absolute;left:0;text-align:left;margin-left:10.5pt;margin-top:1.5pt;width:415.5pt;height:2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" filled="f" stroked="f" strokeweight=".5pt">
                <v:textbox>
                  <w:txbxContent>
                    <w:p w14:paraId="406DBD57" w14:textId="77777777" w:rsidR="0008540D" w:rsidRPr="00CD79BF" w:rsidRDefault="0008540D" w:rsidP="00576F42">
                      <w:pPr>
                        <w:rPr>
                          <w:rFonts w:ascii="Segoe UI" w:hAnsi="Segoe UI" w:cs="Segoe UI"/>
                          <w:sz w:val="18"/>
                          <w:szCs w:val="18"/>
                          <w:lang w:val="es-MX"/>
                        </w:rPr>
                      </w:pPr>
                      <w:r w:rsidRPr="00CD79BF">
                        <w:rPr>
                          <w:rFonts w:ascii="Segoe UI" w:hAnsi="Segoe UI" w:cs="Segoe UI"/>
                          <w:sz w:val="16"/>
                          <w:szCs w:val="16"/>
                          <w:lang w:val="es-MX"/>
                        </w:rPr>
                        <w:t>Fuente: Elaboración propia en base a entrevistas a agentes clave e informes semestrales</w:t>
                      </w:r>
                      <w:r w:rsidRPr="00576F42">
                        <w:rPr>
                          <w:rFonts w:ascii="Segoe UI" w:hAnsi="Segoe UI" w:cs="Segoe UI"/>
                          <w:sz w:val="16"/>
                          <w:szCs w:val="16"/>
                          <w:lang w:val="es-MX"/>
                        </w:rPr>
                        <w:t xml:space="preserve"> del Programa</w:t>
                      </w:r>
                      <w:r>
                        <w:rPr>
                          <w:rFonts w:ascii="Segoe UI" w:hAnsi="Segoe UI" w:cs="Segoe UI"/>
                          <w:sz w:val="18"/>
                          <w:szCs w:val="18"/>
                          <w:lang w:val="es-MX"/>
                        </w:rPr>
                        <w:t>.</w:t>
                      </w:r>
                    </w:p>
                  </w:txbxContent>
                </v:textbox>
                <w10:wrap anchorx="margin"/>
              </v:shape>
            </w:pict>
          </mc:Fallback>
        </mc:AlternateContent>
      </w:r>
    </w:p>
    <w:p w14:paraId="330A0488" w14:textId="77777777" w:rsidR="00576F42" w:rsidRPr="00576F42" w:rsidRDefault="00576F42" w:rsidP="00576F42">
      <w:pPr>
        <w:pStyle w:val="Prrafodelista"/>
        <w:spacing w:after="0" w:line="276" w:lineRule="auto"/>
        <w:ind w:left="284"/>
        <w:contextualSpacing w:val="0"/>
        <w:jc w:val="both"/>
        <w:rPr>
          <w:rFonts w:ascii="Segoe UI" w:hAnsi="Segoe UI" w:cs="Segoe UI"/>
          <w:sz w:val="10"/>
          <w:szCs w:val="10"/>
          <w:lang w:val="es-MX"/>
        </w:rPr>
      </w:pPr>
    </w:p>
    <w:p w14:paraId="2723AEE3" w14:textId="1A1AA81E" w:rsidR="003E0CDE" w:rsidRDefault="00424BEE" w:rsidP="00A5466B">
      <w:pPr>
        <w:pStyle w:val="Prrafodelista"/>
        <w:numPr>
          <w:ilvl w:val="0"/>
          <w:numId w:val="17"/>
        </w:numPr>
        <w:spacing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 xml:space="preserve">Tal como se </w:t>
      </w:r>
      <w:r w:rsidR="0089175D">
        <w:rPr>
          <w:rFonts w:ascii="Segoe UI" w:hAnsi="Segoe UI" w:cs="Segoe UI"/>
          <w:sz w:val="21"/>
          <w:szCs w:val="21"/>
          <w:lang w:val="es-MX"/>
        </w:rPr>
        <w:t>presenta</w:t>
      </w:r>
      <w:r>
        <w:rPr>
          <w:rFonts w:ascii="Segoe UI" w:hAnsi="Segoe UI" w:cs="Segoe UI"/>
          <w:sz w:val="21"/>
          <w:szCs w:val="21"/>
          <w:lang w:val="es-MX"/>
        </w:rPr>
        <w:t xml:space="preserve"> en el cuadro </w:t>
      </w:r>
      <w:r w:rsidR="00B425AD">
        <w:rPr>
          <w:rFonts w:ascii="Segoe UI" w:hAnsi="Segoe UI" w:cs="Segoe UI"/>
          <w:sz w:val="21"/>
          <w:szCs w:val="21"/>
          <w:lang w:val="es-MX"/>
        </w:rPr>
        <w:t>10 de la siguiente página</w:t>
      </w:r>
      <w:r>
        <w:rPr>
          <w:rFonts w:ascii="Segoe UI" w:hAnsi="Segoe UI" w:cs="Segoe UI"/>
          <w:sz w:val="21"/>
          <w:szCs w:val="21"/>
          <w:lang w:val="es-MX"/>
        </w:rPr>
        <w:t xml:space="preserve">, </w:t>
      </w:r>
      <w:r w:rsidR="00B425AD">
        <w:rPr>
          <w:rFonts w:ascii="Segoe UI" w:hAnsi="Segoe UI" w:cs="Segoe UI"/>
          <w:sz w:val="21"/>
          <w:szCs w:val="21"/>
          <w:lang w:val="es-MX"/>
        </w:rPr>
        <w:t xml:space="preserve">el estado actual y </w:t>
      </w:r>
      <w:r>
        <w:rPr>
          <w:rFonts w:ascii="Segoe UI" w:hAnsi="Segoe UI" w:cs="Segoe UI"/>
          <w:sz w:val="21"/>
          <w:szCs w:val="21"/>
          <w:lang w:val="es-MX"/>
        </w:rPr>
        <w:t>la</w:t>
      </w:r>
      <w:r w:rsidR="003E0CDE">
        <w:rPr>
          <w:rFonts w:ascii="Segoe UI" w:hAnsi="Segoe UI" w:cs="Segoe UI"/>
          <w:sz w:val="21"/>
          <w:szCs w:val="21"/>
          <w:lang w:val="es-MX"/>
        </w:rPr>
        <w:t xml:space="preserve"> proyección de </w:t>
      </w:r>
      <w:r>
        <w:rPr>
          <w:rFonts w:ascii="Segoe UI" w:hAnsi="Segoe UI" w:cs="Segoe UI"/>
          <w:sz w:val="21"/>
          <w:szCs w:val="21"/>
          <w:lang w:val="es-MX"/>
        </w:rPr>
        <w:t xml:space="preserve">la consecución de </w:t>
      </w:r>
      <w:r w:rsidR="003E0CDE">
        <w:rPr>
          <w:rFonts w:ascii="Segoe UI" w:hAnsi="Segoe UI" w:cs="Segoe UI"/>
          <w:sz w:val="21"/>
          <w:szCs w:val="21"/>
          <w:lang w:val="es-MX"/>
        </w:rPr>
        <w:t xml:space="preserve">los productos respecto a las metas finales del Programa </w:t>
      </w:r>
      <w:r w:rsidR="000C41EA">
        <w:rPr>
          <w:rFonts w:ascii="Segoe UI" w:hAnsi="Segoe UI" w:cs="Segoe UI"/>
          <w:sz w:val="21"/>
          <w:szCs w:val="21"/>
          <w:lang w:val="es-MX"/>
        </w:rPr>
        <w:t xml:space="preserve">y las acciones necesarias </w:t>
      </w:r>
      <w:r w:rsidR="0089175D">
        <w:rPr>
          <w:rFonts w:ascii="Segoe UI" w:hAnsi="Segoe UI" w:cs="Segoe UI"/>
          <w:sz w:val="21"/>
          <w:szCs w:val="21"/>
          <w:lang w:val="es-MX"/>
        </w:rPr>
        <w:t>a</w:t>
      </w:r>
      <w:r w:rsidR="000C41EA">
        <w:rPr>
          <w:rFonts w:ascii="Segoe UI" w:hAnsi="Segoe UI" w:cs="Segoe UI"/>
          <w:sz w:val="21"/>
          <w:szCs w:val="21"/>
          <w:lang w:val="es-MX"/>
        </w:rPr>
        <w:t xml:space="preserve"> emprender</w:t>
      </w:r>
      <w:r w:rsidR="0089175D">
        <w:rPr>
          <w:rFonts w:ascii="Segoe UI" w:hAnsi="Segoe UI" w:cs="Segoe UI"/>
          <w:sz w:val="21"/>
          <w:szCs w:val="21"/>
          <w:lang w:val="es-MX"/>
        </w:rPr>
        <w:t xml:space="preserve"> para lograrlo</w:t>
      </w:r>
      <w:r w:rsidR="000C41EA">
        <w:rPr>
          <w:rFonts w:ascii="Segoe UI" w:hAnsi="Segoe UI" w:cs="Segoe UI"/>
          <w:sz w:val="21"/>
          <w:szCs w:val="21"/>
          <w:lang w:val="es-MX"/>
        </w:rPr>
        <w:t xml:space="preserve">, </w:t>
      </w:r>
      <w:r w:rsidR="003E0CDE">
        <w:rPr>
          <w:rFonts w:ascii="Segoe UI" w:hAnsi="Segoe UI" w:cs="Segoe UI"/>
          <w:sz w:val="21"/>
          <w:szCs w:val="21"/>
          <w:lang w:val="es-MX"/>
        </w:rPr>
        <w:t xml:space="preserve">es la siguiente:  </w:t>
      </w:r>
    </w:p>
    <w:p w14:paraId="636CB258" w14:textId="66CC0285" w:rsidR="003E0CDE" w:rsidRDefault="000C41EA" w:rsidP="00A5466B">
      <w:pPr>
        <w:pStyle w:val="Prrafodelista"/>
        <w:numPr>
          <w:ilvl w:val="0"/>
          <w:numId w:val="20"/>
        </w:numPr>
        <w:spacing w:after="80" w:line="276" w:lineRule="auto"/>
        <w:ind w:left="1003" w:hanging="357"/>
        <w:contextualSpacing w:val="0"/>
        <w:jc w:val="both"/>
        <w:rPr>
          <w:rFonts w:ascii="Segoe UI" w:hAnsi="Segoe UI" w:cs="Segoe UI"/>
          <w:sz w:val="21"/>
          <w:szCs w:val="21"/>
          <w:lang w:val="es-MX"/>
        </w:rPr>
      </w:pPr>
      <w:r>
        <w:rPr>
          <w:rFonts w:ascii="Segoe UI" w:hAnsi="Segoe UI" w:cs="Segoe UI"/>
          <w:sz w:val="21"/>
          <w:szCs w:val="21"/>
          <w:lang w:val="es-MX"/>
        </w:rPr>
        <w:lastRenderedPageBreak/>
        <w:t xml:space="preserve">Cinco </w:t>
      </w:r>
      <w:r w:rsidR="00424BEE">
        <w:rPr>
          <w:rFonts w:ascii="Segoe UI" w:hAnsi="Segoe UI" w:cs="Segoe UI"/>
          <w:sz w:val="21"/>
          <w:szCs w:val="21"/>
          <w:lang w:val="es-MX"/>
        </w:rPr>
        <w:t xml:space="preserve">productos ya </w:t>
      </w:r>
      <w:r w:rsidR="003E0CDE">
        <w:rPr>
          <w:rFonts w:ascii="Segoe UI" w:hAnsi="Segoe UI" w:cs="Segoe UI"/>
          <w:sz w:val="21"/>
          <w:szCs w:val="21"/>
          <w:lang w:val="es-MX"/>
        </w:rPr>
        <w:t>han sido alcanzados</w:t>
      </w:r>
      <w:r w:rsidR="00424BEE">
        <w:rPr>
          <w:rFonts w:ascii="Segoe UI" w:hAnsi="Segoe UI" w:cs="Segoe UI"/>
          <w:sz w:val="21"/>
          <w:szCs w:val="21"/>
          <w:lang w:val="es-MX"/>
        </w:rPr>
        <w:t>;</w:t>
      </w:r>
    </w:p>
    <w:p w14:paraId="541CAB0D" w14:textId="73A8644D" w:rsidR="003E0CDE" w:rsidRDefault="000C41EA" w:rsidP="00A5466B">
      <w:pPr>
        <w:pStyle w:val="Prrafodelista"/>
        <w:numPr>
          <w:ilvl w:val="0"/>
          <w:numId w:val="20"/>
        </w:numPr>
        <w:spacing w:after="80" w:line="276" w:lineRule="auto"/>
        <w:ind w:left="1003" w:hanging="357"/>
        <w:contextualSpacing w:val="0"/>
        <w:jc w:val="both"/>
        <w:rPr>
          <w:rFonts w:ascii="Segoe UI" w:hAnsi="Segoe UI" w:cs="Segoe UI"/>
          <w:sz w:val="21"/>
          <w:szCs w:val="21"/>
          <w:lang w:val="es-MX"/>
        </w:rPr>
      </w:pPr>
      <w:r>
        <w:rPr>
          <w:rFonts w:ascii="Segoe UI" w:hAnsi="Segoe UI" w:cs="Segoe UI"/>
          <w:sz w:val="21"/>
          <w:szCs w:val="21"/>
          <w:lang w:val="es-MX"/>
        </w:rPr>
        <w:t xml:space="preserve">Cinco </w:t>
      </w:r>
      <w:r w:rsidR="003E0CDE">
        <w:rPr>
          <w:rFonts w:ascii="Segoe UI" w:hAnsi="Segoe UI" w:cs="Segoe UI"/>
          <w:sz w:val="21"/>
          <w:szCs w:val="21"/>
          <w:lang w:val="es-MX"/>
        </w:rPr>
        <w:t xml:space="preserve">productos </w:t>
      </w:r>
      <w:r w:rsidR="000E3ABB" w:rsidRPr="002B5549">
        <w:rPr>
          <w:rFonts w:ascii="Segoe UI" w:hAnsi="Segoe UI" w:cs="Segoe UI"/>
          <w:sz w:val="21"/>
          <w:szCs w:val="21"/>
          <w:lang w:val="es-MX"/>
        </w:rPr>
        <w:t>están bien aspectados y</w:t>
      </w:r>
      <w:r w:rsidR="0008335C" w:rsidRPr="002B5549">
        <w:rPr>
          <w:rFonts w:ascii="Segoe UI" w:hAnsi="Segoe UI" w:cs="Segoe UI"/>
          <w:sz w:val="21"/>
          <w:szCs w:val="21"/>
          <w:lang w:val="es-MX"/>
        </w:rPr>
        <w:t>,</w:t>
      </w:r>
      <w:r w:rsidR="000E3ABB" w:rsidRPr="002B5549">
        <w:rPr>
          <w:rFonts w:ascii="Segoe UI" w:hAnsi="Segoe UI" w:cs="Segoe UI"/>
          <w:sz w:val="21"/>
          <w:szCs w:val="21"/>
          <w:lang w:val="es-MX"/>
        </w:rPr>
        <w:t xml:space="preserve"> según la información recolectada desde fuentes primarias y secundarias, se prevé que las metas sean alcanzadas antes que finalice la implementación del Programa</w:t>
      </w:r>
      <w:r w:rsidR="000E220A">
        <w:rPr>
          <w:rFonts w:ascii="Segoe UI" w:hAnsi="Segoe UI" w:cs="Segoe UI"/>
          <w:sz w:val="21"/>
          <w:szCs w:val="21"/>
          <w:lang w:val="es-MX"/>
        </w:rPr>
        <w:t xml:space="preserve">; </w:t>
      </w:r>
    </w:p>
    <w:p w14:paraId="754B6799" w14:textId="3AEBAD72" w:rsidR="003E0CDE" w:rsidRDefault="000C41EA" w:rsidP="00A5466B">
      <w:pPr>
        <w:pStyle w:val="Prrafodelista"/>
        <w:numPr>
          <w:ilvl w:val="0"/>
          <w:numId w:val="20"/>
        </w:numPr>
        <w:spacing w:after="80" w:line="276" w:lineRule="auto"/>
        <w:ind w:left="1003" w:hanging="357"/>
        <w:contextualSpacing w:val="0"/>
        <w:jc w:val="both"/>
        <w:rPr>
          <w:rFonts w:ascii="Segoe UI" w:hAnsi="Segoe UI" w:cs="Segoe UI"/>
          <w:sz w:val="21"/>
          <w:szCs w:val="21"/>
          <w:lang w:val="es-MX"/>
        </w:rPr>
      </w:pPr>
      <w:r>
        <w:rPr>
          <w:rFonts w:ascii="Segoe UI" w:hAnsi="Segoe UI" w:cs="Segoe UI"/>
          <w:sz w:val="21"/>
          <w:szCs w:val="21"/>
          <w:lang w:val="es-MX"/>
        </w:rPr>
        <w:t>Siete</w:t>
      </w:r>
      <w:r w:rsidR="003E0CDE">
        <w:rPr>
          <w:rFonts w:ascii="Segoe UI" w:hAnsi="Segoe UI" w:cs="Segoe UI"/>
          <w:sz w:val="21"/>
          <w:szCs w:val="21"/>
          <w:lang w:val="es-MX"/>
        </w:rPr>
        <w:t xml:space="preserve"> productos</w:t>
      </w:r>
      <w:r w:rsidR="00254753">
        <w:rPr>
          <w:rFonts w:ascii="Segoe UI" w:hAnsi="Segoe UI" w:cs="Segoe UI"/>
          <w:sz w:val="21"/>
          <w:szCs w:val="21"/>
          <w:lang w:val="es-MX"/>
        </w:rPr>
        <w:t xml:space="preserve"> están</w:t>
      </w:r>
      <w:r w:rsidR="003E0CDE">
        <w:rPr>
          <w:rFonts w:ascii="Segoe UI" w:hAnsi="Segoe UI" w:cs="Segoe UI"/>
          <w:sz w:val="21"/>
          <w:szCs w:val="21"/>
          <w:lang w:val="es-MX"/>
        </w:rPr>
        <w:t xml:space="preserve"> previsto</w:t>
      </w:r>
      <w:r w:rsidR="00254753">
        <w:rPr>
          <w:rFonts w:ascii="Segoe UI" w:hAnsi="Segoe UI" w:cs="Segoe UI"/>
          <w:sz w:val="21"/>
          <w:szCs w:val="21"/>
          <w:lang w:val="es-MX"/>
        </w:rPr>
        <w:t>s</w:t>
      </w:r>
      <w:r w:rsidR="003E0CDE">
        <w:rPr>
          <w:rFonts w:ascii="Segoe UI" w:hAnsi="Segoe UI" w:cs="Segoe UI"/>
          <w:sz w:val="21"/>
          <w:szCs w:val="21"/>
          <w:lang w:val="es-MX"/>
        </w:rPr>
        <w:t xml:space="preserve"> que se alcancen, pero requerirán de ajustes a sus indicadores e hitos para aquello ocurra; </w:t>
      </w:r>
    </w:p>
    <w:p w14:paraId="36D4EBAC" w14:textId="021CFF7B" w:rsidR="000E3ABB" w:rsidRDefault="000C41EA" w:rsidP="00A5466B">
      <w:pPr>
        <w:pStyle w:val="Prrafodelista"/>
        <w:numPr>
          <w:ilvl w:val="0"/>
          <w:numId w:val="20"/>
        </w:numPr>
        <w:spacing w:after="80" w:line="276" w:lineRule="auto"/>
        <w:ind w:left="1003" w:hanging="357"/>
        <w:contextualSpacing w:val="0"/>
        <w:jc w:val="both"/>
        <w:rPr>
          <w:rFonts w:ascii="Segoe UI" w:hAnsi="Segoe UI" w:cs="Segoe UI"/>
          <w:sz w:val="21"/>
          <w:szCs w:val="21"/>
          <w:lang w:val="es-MX"/>
        </w:rPr>
      </w:pPr>
      <w:r>
        <w:rPr>
          <w:rFonts w:ascii="Segoe UI" w:hAnsi="Segoe UI" w:cs="Segoe UI"/>
          <w:sz w:val="21"/>
          <w:szCs w:val="21"/>
          <w:lang w:val="es-MX"/>
        </w:rPr>
        <w:t>Tres productos</w:t>
      </w:r>
      <w:r w:rsidR="003E0CDE">
        <w:rPr>
          <w:rFonts w:ascii="Segoe UI" w:hAnsi="Segoe UI" w:cs="Segoe UI"/>
          <w:sz w:val="21"/>
          <w:szCs w:val="21"/>
          <w:lang w:val="es-MX"/>
        </w:rPr>
        <w:t xml:space="preserve"> no se alcanzarán y, dado que de facto los recursos destinados para su desarrollo han sido utilizados en otras labores que el contexto demandaba, será necesario reformularlos;</w:t>
      </w:r>
    </w:p>
    <w:p w14:paraId="552B3AA4" w14:textId="7E22CAD3" w:rsidR="003E0CDE" w:rsidRDefault="000C41EA" w:rsidP="00A5466B">
      <w:pPr>
        <w:pStyle w:val="Prrafodelista"/>
        <w:numPr>
          <w:ilvl w:val="0"/>
          <w:numId w:val="20"/>
        </w:numPr>
        <w:spacing w:after="80" w:line="276" w:lineRule="auto"/>
        <w:ind w:left="1003" w:hanging="357"/>
        <w:contextualSpacing w:val="0"/>
        <w:jc w:val="both"/>
        <w:rPr>
          <w:rFonts w:ascii="Segoe UI" w:hAnsi="Segoe UI" w:cs="Segoe UI"/>
          <w:sz w:val="21"/>
          <w:szCs w:val="21"/>
          <w:lang w:val="es-MX"/>
        </w:rPr>
      </w:pPr>
      <w:r>
        <w:rPr>
          <w:rFonts w:ascii="Segoe UI" w:hAnsi="Segoe UI" w:cs="Segoe UI"/>
          <w:sz w:val="21"/>
          <w:szCs w:val="21"/>
          <w:lang w:val="es-MX"/>
        </w:rPr>
        <w:t xml:space="preserve">Un </w:t>
      </w:r>
      <w:r w:rsidR="003E0CDE">
        <w:rPr>
          <w:rFonts w:ascii="Segoe UI" w:hAnsi="Segoe UI" w:cs="Segoe UI"/>
          <w:sz w:val="21"/>
          <w:szCs w:val="21"/>
          <w:lang w:val="es-MX"/>
        </w:rPr>
        <w:t xml:space="preserve">producto requiere de ajuste y priorización si se espera que se logre cumplir con lo </w:t>
      </w:r>
      <w:r w:rsidR="00254753">
        <w:rPr>
          <w:rFonts w:ascii="Segoe UI" w:hAnsi="Segoe UI" w:cs="Segoe UI"/>
          <w:sz w:val="21"/>
          <w:szCs w:val="21"/>
          <w:lang w:val="es-MX"/>
        </w:rPr>
        <w:t>planificado</w:t>
      </w:r>
      <w:r w:rsidR="00424BEE">
        <w:rPr>
          <w:rFonts w:ascii="Segoe UI" w:hAnsi="Segoe UI" w:cs="Segoe UI"/>
          <w:sz w:val="21"/>
          <w:szCs w:val="21"/>
          <w:lang w:val="es-MX"/>
        </w:rPr>
        <w:t xml:space="preserve"> (cuadro 6)</w:t>
      </w:r>
      <w:r w:rsidR="003E0CDE">
        <w:rPr>
          <w:rFonts w:ascii="Segoe UI" w:hAnsi="Segoe UI" w:cs="Segoe UI"/>
          <w:sz w:val="21"/>
          <w:szCs w:val="21"/>
          <w:lang w:val="es-MX"/>
        </w:rPr>
        <w:t xml:space="preserve">.   </w:t>
      </w:r>
    </w:p>
    <w:p w14:paraId="05B60448" w14:textId="32CEDF47" w:rsidR="00B425AD" w:rsidRDefault="00B425AD" w:rsidP="00B425AD">
      <w:pPr>
        <w:pStyle w:val="Prrafodelista"/>
        <w:spacing w:after="80" w:line="276" w:lineRule="auto"/>
        <w:ind w:left="1003"/>
        <w:contextualSpacing w:val="0"/>
        <w:jc w:val="both"/>
        <w:rPr>
          <w:rFonts w:ascii="Segoe UI" w:hAnsi="Segoe UI" w:cs="Segoe UI"/>
          <w:sz w:val="21"/>
          <w:szCs w:val="21"/>
          <w:lang w:val="es-MX"/>
        </w:rPr>
      </w:pPr>
    </w:p>
    <w:p w14:paraId="45586535" w14:textId="77777777" w:rsidR="00B425AD" w:rsidRDefault="00B425AD" w:rsidP="00B425AD">
      <w:pPr>
        <w:pStyle w:val="Prrafodelista"/>
        <w:spacing w:after="80" w:line="276" w:lineRule="auto"/>
        <w:ind w:left="1003"/>
        <w:contextualSpacing w:val="0"/>
        <w:jc w:val="both"/>
        <w:rPr>
          <w:rFonts w:ascii="Segoe UI" w:hAnsi="Segoe UI" w:cs="Segoe UI"/>
          <w:sz w:val="21"/>
          <w:szCs w:val="21"/>
          <w:lang w:val="es-MX"/>
        </w:rPr>
      </w:pPr>
    </w:p>
    <w:p w14:paraId="0E5E06FE" w14:textId="2BC9AC93" w:rsidR="004B5F59" w:rsidRDefault="004B5F59" w:rsidP="008B55F1">
      <w:pPr>
        <w:pStyle w:val="Descripcin"/>
        <w:keepNext/>
        <w:tabs>
          <w:tab w:val="left" w:pos="426"/>
        </w:tabs>
        <w:ind w:right="-426"/>
        <w:jc w:val="center"/>
      </w:pPr>
      <w:bookmarkStart w:id="48" w:name="_Toc154141705"/>
      <w:bookmarkStart w:id="49" w:name="_Hlk153185699"/>
      <w:r w:rsidRPr="004B5F59">
        <w:rPr>
          <w:rFonts w:ascii="Segoe UI" w:hAnsi="Segoe UI" w:cs="Segoe UI"/>
          <w:b/>
          <w:bCs/>
          <w:i w:val="0"/>
          <w:iCs w:val="0"/>
          <w:color w:val="auto"/>
          <w:sz w:val="21"/>
          <w:szCs w:val="21"/>
        </w:rPr>
        <w:t xml:space="preserve">Cuadro </w:t>
      </w:r>
      <w:r w:rsidRPr="004B5F59">
        <w:rPr>
          <w:rFonts w:ascii="Segoe UI" w:hAnsi="Segoe UI" w:cs="Segoe UI"/>
          <w:b/>
          <w:bCs/>
          <w:i w:val="0"/>
          <w:iCs w:val="0"/>
          <w:color w:val="auto"/>
          <w:sz w:val="21"/>
          <w:szCs w:val="21"/>
        </w:rPr>
        <w:fldChar w:fldCharType="begin"/>
      </w:r>
      <w:r w:rsidRPr="004B5F59">
        <w:rPr>
          <w:rFonts w:ascii="Segoe UI" w:hAnsi="Segoe UI" w:cs="Segoe UI"/>
          <w:b/>
          <w:bCs/>
          <w:i w:val="0"/>
          <w:iCs w:val="0"/>
          <w:color w:val="auto"/>
          <w:sz w:val="21"/>
          <w:szCs w:val="21"/>
        </w:rPr>
        <w:instrText xml:space="preserve"> SEQ Cuadro \* ARABIC </w:instrText>
      </w:r>
      <w:r w:rsidRPr="004B5F59">
        <w:rPr>
          <w:rFonts w:ascii="Segoe UI" w:hAnsi="Segoe UI" w:cs="Segoe UI"/>
          <w:b/>
          <w:bCs/>
          <w:i w:val="0"/>
          <w:iCs w:val="0"/>
          <w:color w:val="auto"/>
          <w:sz w:val="21"/>
          <w:szCs w:val="21"/>
        </w:rPr>
        <w:fldChar w:fldCharType="separate"/>
      </w:r>
      <w:r w:rsidR="00CD167E">
        <w:rPr>
          <w:rFonts w:ascii="Segoe UI" w:hAnsi="Segoe UI" w:cs="Segoe UI"/>
          <w:b/>
          <w:bCs/>
          <w:i w:val="0"/>
          <w:iCs w:val="0"/>
          <w:noProof/>
          <w:color w:val="auto"/>
          <w:sz w:val="21"/>
          <w:szCs w:val="21"/>
        </w:rPr>
        <w:t>10</w:t>
      </w:r>
      <w:r w:rsidRPr="004B5F59">
        <w:rPr>
          <w:rFonts w:ascii="Segoe UI" w:hAnsi="Segoe UI" w:cs="Segoe UI"/>
          <w:b/>
          <w:bCs/>
          <w:i w:val="0"/>
          <w:iCs w:val="0"/>
          <w:color w:val="auto"/>
          <w:sz w:val="21"/>
          <w:szCs w:val="21"/>
        </w:rPr>
        <w:fldChar w:fldCharType="end"/>
      </w:r>
      <w:r w:rsidRPr="004B5F59">
        <w:rPr>
          <w:rFonts w:ascii="Segoe UI" w:hAnsi="Segoe UI" w:cs="Segoe UI"/>
          <w:b/>
          <w:bCs/>
          <w:i w:val="0"/>
          <w:iCs w:val="0"/>
          <w:color w:val="auto"/>
          <w:sz w:val="21"/>
          <w:szCs w:val="21"/>
        </w:rPr>
        <w:t>. Resumen de avance</w:t>
      </w:r>
      <w:r w:rsidR="008B55F1">
        <w:rPr>
          <w:rFonts w:ascii="Segoe UI" w:hAnsi="Segoe UI" w:cs="Segoe UI"/>
          <w:b/>
          <w:bCs/>
          <w:i w:val="0"/>
          <w:iCs w:val="0"/>
          <w:color w:val="auto"/>
          <w:sz w:val="21"/>
          <w:szCs w:val="21"/>
        </w:rPr>
        <w:t xml:space="preserve"> y </w:t>
      </w:r>
      <w:r w:rsidRPr="004B5F59">
        <w:rPr>
          <w:rFonts w:ascii="Segoe UI" w:hAnsi="Segoe UI" w:cs="Segoe UI"/>
          <w:b/>
          <w:bCs/>
          <w:i w:val="0"/>
          <w:iCs w:val="0"/>
          <w:color w:val="auto"/>
          <w:sz w:val="21"/>
          <w:szCs w:val="21"/>
        </w:rPr>
        <w:t>proyecciones</w:t>
      </w:r>
      <w:r w:rsidR="00B474FD">
        <w:rPr>
          <w:rFonts w:ascii="Segoe UI" w:hAnsi="Segoe UI" w:cs="Segoe UI"/>
          <w:b/>
          <w:bCs/>
          <w:i w:val="0"/>
          <w:iCs w:val="0"/>
          <w:color w:val="auto"/>
          <w:sz w:val="21"/>
          <w:szCs w:val="21"/>
        </w:rPr>
        <w:t xml:space="preserve"> </w:t>
      </w:r>
      <w:r w:rsidR="00E1278B">
        <w:rPr>
          <w:rFonts w:ascii="Segoe UI" w:hAnsi="Segoe UI" w:cs="Segoe UI"/>
          <w:b/>
          <w:bCs/>
          <w:i w:val="0"/>
          <w:iCs w:val="0"/>
          <w:color w:val="auto"/>
          <w:sz w:val="21"/>
          <w:szCs w:val="21"/>
        </w:rPr>
        <w:t>de</w:t>
      </w:r>
      <w:r w:rsidRPr="004B5F59">
        <w:rPr>
          <w:rFonts w:ascii="Segoe UI" w:hAnsi="Segoe UI" w:cs="Segoe UI"/>
          <w:b/>
          <w:bCs/>
          <w:i w:val="0"/>
          <w:iCs w:val="0"/>
          <w:color w:val="auto"/>
          <w:sz w:val="21"/>
          <w:szCs w:val="21"/>
        </w:rPr>
        <w:t xml:space="preserve"> los productos del Programa</w:t>
      </w:r>
      <w:r>
        <w:t>.</w:t>
      </w:r>
      <w:bookmarkEnd w:id="48"/>
    </w:p>
    <w:tbl>
      <w:tblPr>
        <w:tblW w:w="8931" w:type="dxa"/>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70" w:type="dxa"/>
          <w:right w:w="70" w:type="dxa"/>
        </w:tblCellMar>
        <w:tblLook w:val="0600" w:firstRow="0" w:lastRow="0" w:firstColumn="0" w:lastColumn="0" w:noHBand="1" w:noVBand="1"/>
      </w:tblPr>
      <w:tblGrid>
        <w:gridCol w:w="4337"/>
        <w:gridCol w:w="789"/>
        <w:gridCol w:w="717"/>
        <w:gridCol w:w="3088"/>
      </w:tblGrid>
      <w:tr w:rsidR="008E0741" w:rsidRPr="00FA13A7" w14:paraId="5B723EE4" w14:textId="10DC4C6D" w:rsidTr="008B55F1">
        <w:trPr>
          <w:trHeight w:val="567"/>
        </w:trPr>
        <w:tc>
          <w:tcPr>
            <w:tcW w:w="4337" w:type="dxa"/>
            <w:shd w:val="clear" w:color="auto" w:fill="FFFFFF" w:themeFill="background1"/>
            <w:vAlign w:val="center"/>
            <w:hideMark/>
          </w:tcPr>
          <w:p w14:paraId="77790809" w14:textId="09CE56AF" w:rsidR="008E0741" w:rsidRPr="00FA13A7" w:rsidRDefault="008E0741" w:rsidP="00FA13A7">
            <w:pPr>
              <w:spacing w:after="0" w:line="240" w:lineRule="auto"/>
              <w:rPr>
                <w:rFonts w:ascii="Segoe UI" w:eastAsia="Times New Roman" w:hAnsi="Segoe UI" w:cs="Segoe UI"/>
                <w:b/>
                <w:bCs/>
                <w:color w:val="000000"/>
                <w:sz w:val="16"/>
                <w:szCs w:val="16"/>
                <w:lang w:eastAsia="es-EC"/>
              </w:rPr>
            </w:pPr>
            <w:r w:rsidRPr="00FA13A7">
              <w:rPr>
                <w:rFonts w:ascii="Segoe UI" w:eastAsia="Times New Roman" w:hAnsi="Segoe UI" w:cs="Segoe UI"/>
                <w:b/>
                <w:bCs/>
                <w:color w:val="000000"/>
                <w:sz w:val="16"/>
                <w:szCs w:val="16"/>
                <w:lang w:eastAsia="es-EC"/>
              </w:rPr>
              <w:t>Producto</w:t>
            </w:r>
          </w:p>
        </w:tc>
        <w:tc>
          <w:tcPr>
            <w:tcW w:w="789" w:type="dxa"/>
            <w:shd w:val="clear" w:color="auto" w:fill="FFFFFF" w:themeFill="background1"/>
            <w:vAlign w:val="center"/>
            <w:hideMark/>
          </w:tcPr>
          <w:p w14:paraId="14624749" w14:textId="77777777" w:rsidR="008E0741" w:rsidRDefault="008E0741" w:rsidP="008E0741">
            <w:pPr>
              <w:spacing w:after="0" w:line="240" w:lineRule="auto"/>
              <w:jc w:val="right"/>
              <w:rPr>
                <w:rFonts w:ascii="Segoe UI" w:eastAsia="Times New Roman" w:hAnsi="Segoe UI" w:cs="Segoe UI"/>
                <w:b/>
                <w:bCs/>
                <w:color w:val="000000"/>
                <w:sz w:val="16"/>
                <w:szCs w:val="16"/>
                <w:lang w:eastAsia="es-EC"/>
              </w:rPr>
            </w:pPr>
            <w:r w:rsidRPr="00FA13A7">
              <w:rPr>
                <w:rFonts w:ascii="Segoe UI" w:eastAsia="Times New Roman" w:hAnsi="Segoe UI" w:cs="Segoe UI"/>
                <w:b/>
                <w:bCs/>
                <w:color w:val="000000"/>
                <w:sz w:val="16"/>
                <w:szCs w:val="16"/>
                <w:lang w:eastAsia="es-EC"/>
              </w:rPr>
              <w:t xml:space="preserve">% de logro </w:t>
            </w:r>
          </w:p>
          <w:p w14:paraId="7936267F" w14:textId="544273D3" w:rsidR="008E0741" w:rsidRPr="00FA13A7" w:rsidRDefault="008E0741" w:rsidP="008E0741">
            <w:pPr>
              <w:spacing w:after="0" w:line="240" w:lineRule="auto"/>
              <w:jc w:val="right"/>
              <w:rPr>
                <w:rFonts w:ascii="Segoe UI" w:eastAsia="Times New Roman" w:hAnsi="Segoe UI" w:cs="Segoe UI"/>
                <w:b/>
                <w:bCs/>
                <w:color w:val="000000"/>
                <w:sz w:val="16"/>
                <w:szCs w:val="16"/>
                <w:lang w:eastAsia="es-EC"/>
              </w:rPr>
            </w:pPr>
            <w:r w:rsidRPr="00FA13A7">
              <w:rPr>
                <w:rFonts w:ascii="Segoe UI" w:eastAsia="Times New Roman" w:hAnsi="Segoe UI" w:cs="Segoe UI"/>
                <w:b/>
                <w:bCs/>
                <w:color w:val="000000"/>
                <w:sz w:val="16"/>
                <w:szCs w:val="16"/>
                <w:lang w:eastAsia="es-EC"/>
              </w:rPr>
              <w:t>EMT</w:t>
            </w:r>
          </w:p>
        </w:tc>
        <w:tc>
          <w:tcPr>
            <w:tcW w:w="717" w:type="dxa"/>
            <w:shd w:val="clear" w:color="auto" w:fill="FFFFFF" w:themeFill="background1"/>
            <w:vAlign w:val="center"/>
            <w:hideMark/>
          </w:tcPr>
          <w:p w14:paraId="2D6FCACD" w14:textId="529C6102" w:rsidR="008E0741" w:rsidRPr="00FA13A7" w:rsidRDefault="008E0741" w:rsidP="008E0741">
            <w:pPr>
              <w:spacing w:after="0" w:line="240" w:lineRule="auto"/>
              <w:jc w:val="right"/>
              <w:rPr>
                <w:rFonts w:ascii="Segoe UI" w:eastAsia="Times New Roman" w:hAnsi="Segoe UI" w:cs="Segoe UI"/>
                <w:b/>
                <w:bCs/>
                <w:color w:val="000000"/>
                <w:sz w:val="16"/>
                <w:szCs w:val="16"/>
                <w:lang w:eastAsia="es-EC"/>
              </w:rPr>
            </w:pPr>
            <w:r w:rsidRPr="00FA13A7">
              <w:rPr>
                <w:rFonts w:ascii="Segoe UI" w:eastAsia="Times New Roman" w:hAnsi="Segoe UI" w:cs="Segoe UI"/>
                <w:b/>
                <w:bCs/>
                <w:color w:val="000000"/>
                <w:sz w:val="16"/>
                <w:szCs w:val="16"/>
                <w:lang w:eastAsia="es-EC"/>
              </w:rPr>
              <w:t xml:space="preserve">% de </w:t>
            </w:r>
            <w:r>
              <w:rPr>
                <w:rFonts w:ascii="Segoe UI" w:eastAsia="Times New Roman" w:hAnsi="Segoe UI" w:cs="Segoe UI"/>
                <w:b/>
                <w:bCs/>
                <w:color w:val="000000"/>
                <w:sz w:val="16"/>
                <w:szCs w:val="16"/>
                <w:lang w:eastAsia="es-EC"/>
              </w:rPr>
              <w:t xml:space="preserve">          </w:t>
            </w:r>
            <w:r w:rsidRPr="00FA13A7">
              <w:rPr>
                <w:rFonts w:ascii="Segoe UI" w:eastAsia="Times New Roman" w:hAnsi="Segoe UI" w:cs="Segoe UI"/>
                <w:b/>
                <w:bCs/>
                <w:color w:val="000000"/>
                <w:sz w:val="16"/>
                <w:szCs w:val="16"/>
                <w:lang w:eastAsia="es-EC"/>
              </w:rPr>
              <w:t>logro             Final</w:t>
            </w:r>
          </w:p>
        </w:tc>
        <w:tc>
          <w:tcPr>
            <w:tcW w:w="3088" w:type="dxa"/>
            <w:shd w:val="clear" w:color="auto" w:fill="FFFFFF" w:themeFill="background1"/>
            <w:vAlign w:val="center"/>
            <w:hideMark/>
          </w:tcPr>
          <w:p w14:paraId="34C3ED45" w14:textId="0986607B" w:rsidR="008E0741" w:rsidRPr="00FA13A7" w:rsidRDefault="008E0741" w:rsidP="00FA13A7">
            <w:pPr>
              <w:spacing w:after="0" w:line="240" w:lineRule="auto"/>
              <w:rPr>
                <w:rFonts w:ascii="Segoe UI" w:eastAsia="Times New Roman" w:hAnsi="Segoe UI" w:cs="Segoe UI"/>
                <w:b/>
                <w:bCs/>
                <w:color w:val="000000"/>
                <w:sz w:val="16"/>
                <w:szCs w:val="16"/>
                <w:lang w:eastAsia="es-EC"/>
              </w:rPr>
            </w:pPr>
            <w:r>
              <w:rPr>
                <w:rFonts w:ascii="Segoe UI" w:eastAsia="Times New Roman" w:hAnsi="Segoe UI" w:cs="Segoe UI"/>
                <w:b/>
                <w:bCs/>
                <w:color w:val="000000"/>
                <w:sz w:val="16"/>
                <w:szCs w:val="16"/>
                <w:lang w:eastAsia="es-EC"/>
              </w:rPr>
              <w:t xml:space="preserve">Proyección </w:t>
            </w:r>
          </w:p>
        </w:tc>
      </w:tr>
      <w:tr w:rsidR="008E0741" w:rsidRPr="00FA13A7" w14:paraId="0568558B" w14:textId="5C52B58D" w:rsidTr="008B55F1">
        <w:trPr>
          <w:trHeight w:val="510"/>
        </w:trPr>
        <w:tc>
          <w:tcPr>
            <w:tcW w:w="4337" w:type="dxa"/>
            <w:shd w:val="clear" w:color="auto" w:fill="FFFFFF" w:themeFill="background1"/>
            <w:vAlign w:val="center"/>
            <w:hideMark/>
          </w:tcPr>
          <w:p w14:paraId="48E38DF7" w14:textId="671CEF56"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1.1</w:t>
            </w:r>
            <w:r>
              <w:rPr>
                <w:rFonts w:ascii="Segoe UI" w:eastAsia="Times New Roman" w:hAnsi="Segoe UI" w:cs="Segoe UI"/>
                <w:color w:val="000000"/>
                <w:sz w:val="16"/>
                <w:szCs w:val="16"/>
                <w:lang w:eastAsia="es-EC"/>
              </w:rPr>
              <w:t xml:space="preserve">. </w:t>
            </w:r>
            <w:r w:rsidRPr="008E0741">
              <w:rPr>
                <w:rFonts w:ascii="Segoe UI" w:eastAsia="Times New Roman" w:hAnsi="Segoe UI" w:cs="Segoe UI"/>
                <w:color w:val="000000"/>
                <w:sz w:val="16"/>
                <w:szCs w:val="16"/>
                <w:lang w:eastAsia="es-EC"/>
              </w:rPr>
              <w:t>Capacidad de ordenamiento territorial para el desarrollo</w:t>
            </w:r>
            <w:r>
              <w:rPr>
                <w:rFonts w:ascii="Segoe UI" w:eastAsia="Times New Roman" w:hAnsi="Segoe UI" w:cs="Segoe UI"/>
                <w:color w:val="000000"/>
                <w:sz w:val="16"/>
                <w:szCs w:val="16"/>
                <w:lang w:eastAsia="es-EC"/>
              </w:rPr>
              <w:t xml:space="preserve"> </w:t>
            </w:r>
            <w:r w:rsidRPr="008E0741">
              <w:rPr>
                <w:rFonts w:ascii="Segoe UI" w:eastAsia="Times New Roman" w:hAnsi="Segoe UI" w:cs="Segoe UI"/>
                <w:color w:val="000000"/>
                <w:sz w:val="16"/>
                <w:szCs w:val="16"/>
                <w:lang w:eastAsia="es-EC"/>
              </w:rPr>
              <w:t>sostenible a nivel departamental</w:t>
            </w:r>
            <w:r>
              <w:rPr>
                <w:rFonts w:ascii="Segoe UI" w:eastAsia="Times New Roman" w:hAnsi="Segoe UI" w:cs="Segoe UI"/>
                <w:color w:val="000000"/>
                <w:sz w:val="16"/>
                <w:szCs w:val="16"/>
                <w:lang w:eastAsia="es-EC"/>
              </w:rPr>
              <w:t xml:space="preserve"> (…).</w:t>
            </w:r>
          </w:p>
        </w:tc>
        <w:tc>
          <w:tcPr>
            <w:tcW w:w="789" w:type="dxa"/>
            <w:shd w:val="clear" w:color="auto" w:fill="FFFFFF" w:themeFill="background1"/>
            <w:vAlign w:val="center"/>
            <w:hideMark/>
          </w:tcPr>
          <w:p w14:paraId="5CCA0E1A"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100%</w:t>
            </w:r>
          </w:p>
        </w:tc>
        <w:tc>
          <w:tcPr>
            <w:tcW w:w="717" w:type="dxa"/>
            <w:shd w:val="clear" w:color="auto" w:fill="FFFFFF" w:themeFill="background1"/>
            <w:vAlign w:val="center"/>
            <w:hideMark/>
          </w:tcPr>
          <w:p w14:paraId="4E8BDF53"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50%</w:t>
            </w:r>
          </w:p>
        </w:tc>
        <w:tc>
          <w:tcPr>
            <w:tcW w:w="3088" w:type="dxa"/>
            <w:shd w:val="clear" w:color="auto" w:fill="FFFFFF" w:themeFill="background1"/>
            <w:vAlign w:val="center"/>
            <w:hideMark/>
          </w:tcPr>
          <w:p w14:paraId="670351DC" w14:textId="7D1C7620" w:rsidR="008E0741" w:rsidRPr="00723019" w:rsidRDefault="008E0741" w:rsidP="00FA13A7">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Previsto que se alcance</w:t>
            </w:r>
          </w:p>
        </w:tc>
      </w:tr>
      <w:tr w:rsidR="008B55F1" w:rsidRPr="00FA13A7" w14:paraId="11EEB718" w14:textId="1B906896" w:rsidTr="008B55F1">
        <w:trPr>
          <w:trHeight w:val="510"/>
        </w:trPr>
        <w:tc>
          <w:tcPr>
            <w:tcW w:w="4337" w:type="dxa"/>
            <w:shd w:val="clear" w:color="auto" w:fill="F2F2F2" w:themeFill="background1" w:themeFillShade="F2"/>
            <w:vAlign w:val="center"/>
            <w:hideMark/>
          </w:tcPr>
          <w:p w14:paraId="0EA66933" w14:textId="62D8B3D2"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1.2</w:t>
            </w:r>
            <w:r>
              <w:rPr>
                <w:rFonts w:ascii="Segoe UI" w:eastAsia="Times New Roman" w:hAnsi="Segoe UI" w:cs="Segoe UI"/>
                <w:color w:val="000000"/>
                <w:sz w:val="16"/>
                <w:szCs w:val="16"/>
                <w:lang w:eastAsia="es-EC"/>
              </w:rPr>
              <w:t xml:space="preserve">. </w:t>
            </w:r>
            <w:r w:rsidRPr="008E0741">
              <w:rPr>
                <w:rFonts w:ascii="Segoe UI" w:eastAsia="Times New Roman" w:hAnsi="Segoe UI" w:cs="Segoe UI"/>
                <w:color w:val="000000"/>
                <w:sz w:val="16"/>
                <w:szCs w:val="16"/>
                <w:lang w:eastAsia="es-EC"/>
              </w:rPr>
              <w:t>Seguimiento de planes ambientales</w:t>
            </w:r>
            <w:r>
              <w:rPr>
                <w:rFonts w:ascii="Segoe UI" w:eastAsia="Times New Roman" w:hAnsi="Segoe UI" w:cs="Segoe UI"/>
                <w:color w:val="000000"/>
                <w:sz w:val="16"/>
                <w:szCs w:val="16"/>
                <w:lang w:eastAsia="es-EC"/>
              </w:rPr>
              <w:t>.</w:t>
            </w:r>
          </w:p>
        </w:tc>
        <w:tc>
          <w:tcPr>
            <w:tcW w:w="789" w:type="dxa"/>
            <w:shd w:val="clear" w:color="auto" w:fill="F2F2F2" w:themeFill="background1" w:themeFillShade="F2"/>
            <w:vAlign w:val="center"/>
            <w:hideMark/>
          </w:tcPr>
          <w:p w14:paraId="211E89BE"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23%</w:t>
            </w:r>
          </w:p>
        </w:tc>
        <w:tc>
          <w:tcPr>
            <w:tcW w:w="717" w:type="dxa"/>
            <w:shd w:val="clear" w:color="auto" w:fill="F2F2F2" w:themeFill="background1" w:themeFillShade="F2"/>
            <w:vAlign w:val="center"/>
            <w:hideMark/>
          </w:tcPr>
          <w:p w14:paraId="2B970B0D"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14%</w:t>
            </w:r>
          </w:p>
        </w:tc>
        <w:tc>
          <w:tcPr>
            <w:tcW w:w="3088" w:type="dxa"/>
            <w:shd w:val="clear" w:color="auto" w:fill="F2F2F2" w:themeFill="background1" w:themeFillShade="F2"/>
            <w:vAlign w:val="center"/>
          </w:tcPr>
          <w:p w14:paraId="5C8FC112" w14:textId="30E9A88E"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 xml:space="preserve">No se alcanzará </w:t>
            </w:r>
          </w:p>
        </w:tc>
      </w:tr>
      <w:tr w:rsidR="008E0741" w:rsidRPr="00FA13A7" w14:paraId="3DB9D3AF" w14:textId="0C8B51D5" w:rsidTr="008B55F1">
        <w:trPr>
          <w:trHeight w:val="510"/>
        </w:trPr>
        <w:tc>
          <w:tcPr>
            <w:tcW w:w="4337" w:type="dxa"/>
            <w:shd w:val="clear" w:color="auto" w:fill="FFFFFF" w:themeFill="background1"/>
            <w:vAlign w:val="center"/>
            <w:hideMark/>
          </w:tcPr>
          <w:p w14:paraId="0DF2C83F" w14:textId="703698F9"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1.4</w:t>
            </w:r>
            <w:r>
              <w:rPr>
                <w:rFonts w:ascii="Segoe UI" w:eastAsia="Times New Roman" w:hAnsi="Segoe UI" w:cs="Segoe UI"/>
                <w:color w:val="000000"/>
                <w:sz w:val="16"/>
                <w:szCs w:val="16"/>
                <w:lang w:eastAsia="es-EC"/>
              </w:rPr>
              <w:t xml:space="preserve">. </w:t>
            </w:r>
            <w:r w:rsidRPr="008E0741">
              <w:rPr>
                <w:rFonts w:ascii="Segoe UI" w:eastAsia="Times New Roman" w:hAnsi="Segoe UI" w:cs="Segoe UI"/>
                <w:color w:val="000000"/>
                <w:sz w:val="16"/>
                <w:szCs w:val="16"/>
                <w:lang w:eastAsia="es-EC"/>
              </w:rPr>
              <w:t>Programa de evaluación de la calidad de los recursos hídricos</w:t>
            </w:r>
            <w:r>
              <w:rPr>
                <w:rFonts w:ascii="Segoe UI" w:eastAsia="Times New Roman" w:hAnsi="Segoe UI" w:cs="Segoe UI"/>
                <w:color w:val="000000"/>
                <w:sz w:val="16"/>
                <w:szCs w:val="16"/>
                <w:lang w:eastAsia="es-EC"/>
              </w:rPr>
              <w:t xml:space="preserve"> (…)</w:t>
            </w:r>
          </w:p>
        </w:tc>
        <w:tc>
          <w:tcPr>
            <w:tcW w:w="789" w:type="dxa"/>
            <w:shd w:val="clear" w:color="auto" w:fill="FFFFFF" w:themeFill="background1"/>
            <w:vAlign w:val="center"/>
            <w:hideMark/>
          </w:tcPr>
          <w:p w14:paraId="35F8D907"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75%</w:t>
            </w:r>
          </w:p>
        </w:tc>
        <w:tc>
          <w:tcPr>
            <w:tcW w:w="717" w:type="dxa"/>
            <w:shd w:val="clear" w:color="auto" w:fill="FFFFFF" w:themeFill="background1"/>
            <w:vAlign w:val="center"/>
            <w:hideMark/>
          </w:tcPr>
          <w:p w14:paraId="26AAA79A"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75%</w:t>
            </w:r>
          </w:p>
        </w:tc>
        <w:tc>
          <w:tcPr>
            <w:tcW w:w="3088" w:type="dxa"/>
            <w:shd w:val="clear" w:color="auto" w:fill="FFFFFF" w:themeFill="background1"/>
            <w:vAlign w:val="center"/>
            <w:hideMark/>
          </w:tcPr>
          <w:p w14:paraId="7BEC9269" w14:textId="2F90C1FB" w:rsidR="008E0741" w:rsidRPr="00723019" w:rsidRDefault="00955588"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Previsto que se alcance</w:t>
            </w:r>
          </w:p>
        </w:tc>
      </w:tr>
      <w:tr w:rsidR="008B55F1" w:rsidRPr="00FA13A7" w14:paraId="373B4E1E" w14:textId="3EE3CCC3" w:rsidTr="008B55F1">
        <w:trPr>
          <w:trHeight w:val="510"/>
        </w:trPr>
        <w:tc>
          <w:tcPr>
            <w:tcW w:w="4337" w:type="dxa"/>
            <w:shd w:val="clear" w:color="auto" w:fill="F2F2F2" w:themeFill="background1" w:themeFillShade="F2"/>
            <w:vAlign w:val="center"/>
            <w:hideMark/>
          </w:tcPr>
          <w:p w14:paraId="1CFABF10" w14:textId="7B80110B"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1.5</w:t>
            </w:r>
            <w:r>
              <w:rPr>
                <w:rFonts w:ascii="Segoe UI" w:eastAsia="Times New Roman" w:hAnsi="Segoe UI" w:cs="Segoe UI"/>
                <w:color w:val="000000"/>
                <w:sz w:val="16"/>
                <w:szCs w:val="16"/>
                <w:lang w:eastAsia="es-EC"/>
              </w:rPr>
              <w:t xml:space="preserve">. </w:t>
            </w:r>
            <w:r w:rsidRPr="008E0741">
              <w:rPr>
                <w:rFonts w:ascii="Segoe UI" w:eastAsia="Times New Roman" w:hAnsi="Segoe UI" w:cs="Segoe UI"/>
                <w:color w:val="000000"/>
                <w:sz w:val="16"/>
                <w:szCs w:val="16"/>
                <w:lang w:eastAsia="es-EC"/>
              </w:rPr>
              <w:t xml:space="preserve">Capacidades analíticas de </w:t>
            </w:r>
            <w:r>
              <w:rPr>
                <w:rFonts w:ascii="Segoe UI" w:eastAsia="Times New Roman" w:hAnsi="Segoe UI" w:cs="Segoe UI"/>
                <w:color w:val="000000"/>
                <w:sz w:val="16"/>
                <w:szCs w:val="16"/>
                <w:lang w:eastAsia="es-EC"/>
              </w:rPr>
              <w:t>MA</w:t>
            </w:r>
            <w:r w:rsidRPr="008E0741">
              <w:rPr>
                <w:rFonts w:ascii="Segoe UI" w:eastAsia="Times New Roman" w:hAnsi="Segoe UI" w:cs="Segoe UI"/>
                <w:color w:val="000000"/>
                <w:sz w:val="16"/>
                <w:szCs w:val="16"/>
                <w:lang w:eastAsia="es-EC"/>
              </w:rPr>
              <w:t xml:space="preserve"> para el seguimiento y evaluación de cianobacterias y plaguicidas</w:t>
            </w:r>
            <w:r>
              <w:rPr>
                <w:rFonts w:ascii="Segoe UI" w:eastAsia="Times New Roman" w:hAnsi="Segoe UI" w:cs="Segoe UI"/>
                <w:color w:val="000000"/>
                <w:sz w:val="16"/>
                <w:szCs w:val="16"/>
                <w:lang w:eastAsia="es-EC"/>
              </w:rPr>
              <w:t xml:space="preserve">. </w:t>
            </w:r>
          </w:p>
        </w:tc>
        <w:tc>
          <w:tcPr>
            <w:tcW w:w="789" w:type="dxa"/>
            <w:shd w:val="clear" w:color="auto" w:fill="F2F2F2" w:themeFill="background1" w:themeFillShade="F2"/>
            <w:vAlign w:val="center"/>
            <w:hideMark/>
          </w:tcPr>
          <w:p w14:paraId="5A807E29"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100%</w:t>
            </w:r>
          </w:p>
        </w:tc>
        <w:tc>
          <w:tcPr>
            <w:tcW w:w="717" w:type="dxa"/>
            <w:shd w:val="clear" w:color="auto" w:fill="F2F2F2" w:themeFill="background1" w:themeFillShade="F2"/>
            <w:vAlign w:val="center"/>
            <w:hideMark/>
          </w:tcPr>
          <w:p w14:paraId="0E74D153"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100%</w:t>
            </w:r>
          </w:p>
        </w:tc>
        <w:tc>
          <w:tcPr>
            <w:tcW w:w="3088" w:type="dxa"/>
            <w:shd w:val="clear" w:color="auto" w:fill="F2F2F2" w:themeFill="background1" w:themeFillShade="F2"/>
            <w:vAlign w:val="center"/>
            <w:hideMark/>
          </w:tcPr>
          <w:p w14:paraId="328F1C3E" w14:textId="77777777"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Alcanzado</w:t>
            </w:r>
          </w:p>
        </w:tc>
      </w:tr>
      <w:tr w:rsidR="008E0741" w:rsidRPr="00FA13A7" w14:paraId="3CCA39F3" w14:textId="7B789089" w:rsidTr="008B55F1">
        <w:trPr>
          <w:trHeight w:val="510"/>
        </w:trPr>
        <w:tc>
          <w:tcPr>
            <w:tcW w:w="4337" w:type="dxa"/>
            <w:shd w:val="clear" w:color="auto" w:fill="FFFFFF" w:themeFill="background1"/>
            <w:vAlign w:val="center"/>
            <w:hideMark/>
          </w:tcPr>
          <w:p w14:paraId="79309555" w14:textId="6E4E50FA"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1.6</w:t>
            </w:r>
            <w:r>
              <w:rPr>
                <w:rFonts w:ascii="Segoe UI" w:eastAsia="Times New Roman" w:hAnsi="Segoe UI" w:cs="Segoe UI"/>
                <w:color w:val="000000"/>
                <w:sz w:val="16"/>
                <w:szCs w:val="16"/>
                <w:lang w:eastAsia="es-EC"/>
              </w:rPr>
              <w:t xml:space="preserve">. </w:t>
            </w:r>
            <w:r w:rsidRPr="008E0741">
              <w:rPr>
                <w:rFonts w:ascii="Segoe UI" w:eastAsia="Times New Roman" w:hAnsi="Segoe UI" w:cs="Segoe UI"/>
                <w:color w:val="000000"/>
                <w:sz w:val="16"/>
                <w:szCs w:val="16"/>
                <w:lang w:eastAsia="es-EC"/>
              </w:rPr>
              <w:t>Red hidrométrica fortalecida para mejorar la calidad de información.</w:t>
            </w:r>
          </w:p>
        </w:tc>
        <w:tc>
          <w:tcPr>
            <w:tcW w:w="789" w:type="dxa"/>
            <w:shd w:val="clear" w:color="auto" w:fill="FFFFFF" w:themeFill="background1"/>
            <w:vAlign w:val="center"/>
            <w:hideMark/>
          </w:tcPr>
          <w:p w14:paraId="57DDE62C"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717" w:type="dxa"/>
            <w:shd w:val="clear" w:color="auto" w:fill="FFFFFF" w:themeFill="background1"/>
            <w:vAlign w:val="center"/>
            <w:hideMark/>
          </w:tcPr>
          <w:p w14:paraId="76D40F68"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3088" w:type="dxa"/>
            <w:shd w:val="clear" w:color="auto" w:fill="FFFFFF" w:themeFill="background1"/>
            <w:vAlign w:val="center"/>
            <w:hideMark/>
          </w:tcPr>
          <w:p w14:paraId="405FF86D" w14:textId="179D2394"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Previsto que se alcance con ajustes</w:t>
            </w:r>
          </w:p>
        </w:tc>
      </w:tr>
      <w:tr w:rsidR="008B55F1" w:rsidRPr="00FA13A7" w14:paraId="474F4C88" w14:textId="50E8254B" w:rsidTr="008B55F1">
        <w:trPr>
          <w:trHeight w:val="510"/>
        </w:trPr>
        <w:tc>
          <w:tcPr>
            <w:tcW w:w="4337" w:type="dxa"/>
            <w:shd w:val="clear" w:color="auto" w:fill="F2F2F2" w:themeFill="background1" w:themeFillShade="F2"/>
            <w:vAlign w:val="center"/>
            <w:hideMark/>
          </w:tcPr>
          <w:p w14:paraId="351DFCA4" w14:textId="426E3967"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1.7</w:t>
            </w:r>
            <w:r>
              <w:rPr>
                <w:rFonts w:ascii="Segoe UI" w:eastAsia="Times New Roman" w:hAnsi="Segoe UI" w:cs="Segoe UI"/>
                <w:color w:val="000000"/>
                <w:sz w:val="16"/>
                <w:szCs w:val="16"/>
                <w:lang w:eastAsia="es-EC"/>
              </w:rPr>
              <w:t xml:space="preserve">. </w:t>
            </w:r>
            <w:r w:rsidRPr="008E0741">
              <w:rPr>
                <w:rFonts w:ascii="Segoe UI" w:eastAsia="Times New Roman" w:hAnsi="Segoe UI" w:cs="Segoe UI"/>
                <w:color w:val="000000"/>
                <w:sz w:val="16"/>
                <w:szCs w:val="16"/>
                <w:lang w:eastAsia="es-EC"/>
              </w:rPr>
              <w:t>Modelos predictivos integrados para cuencas/calidad</w:t>
            </w:r>
            <w:r w:rsidR="008B55F1">
              <w:rPr>
                <w:rFonts w:ascii="Segoe UI" w:eastAsia="Times New Roman" w:hAnsi="Segoe UI" w:cs="Segoe UI"/>
                <w:color w:val="000000"/>
                <w:sz w:val="16"/>
                <w:szCs w:val="16"/>
                <w:lang w:eastAsia="es-EC"/>
              </w:rPr>
              <w:t xml:space="preserve"> </w:t>
            </w:r>
            <w:r w:rsidR="008B55F1" w:rsidRPr="008B55F1">
              <w:rPr>
                <w:rFonts w:ascii="Segoe UI" w:eastAsia="Times New Roman" w:hAnsi="Segoe UI" w:cs="Segoe UI"/>
                <w:color w:val="000000"/>
                <w:sz w:val="16"/>
                <w:szCs w:val="16"/>
                <w:lang w:eastAsia="es-EC"/>
              </w:rPr>
              <w:t>aire que generan escenarios</w:t>
            </w:r>
            <w:r>
              <w:rPr>
                <w:rFonts w:ascii="Segoe UI" w:eastAsia="Times New Roman" w:hAnsi="Segoe UI" w:cs="Segoe UI"/>
                <w:color w:val="000000"/>
                <w:sz w:val="16"/>
                <w:szCs w:val="16"/>
                <w:lang w:eastAsia="es-EC"/>
              </w:rPr>
              <w:t xml:space="preserve"> (…)</w:t>
            </w:r>
            <w:r w:rsidR="008B55F1">
              <w:rPr>
                <w:rFonts w:ascii="Segoe UI" w:eastAsia="Times New Roman" w:hAnsi="Segoe UI" w:cs="Segoe UI"/>
                <w:color w:val="000000"/>
                <w:sz w:val="16"/>
                <w:szCs w:val="16"/>
                <w:lang w:eastAsia="es-EC"/>
              </w:rPr>
              <w:t>.</w:t>
            </w:r>
          </w:p>
        </w:tc>
        <w:tc>
          <w:tcPr>
            <w:tcW w:w="789" w:type="dxa"/>
            <w:shd w:val="clear" w:color="auto" w:fill="F2F2F2" w:themeFill="background1" w:themeFillShade="F2"/>
            <w:vAlign w:val="center"/>
            <w:hideMark/>
          </w:tcPr>
          <w:p w14:paraId="5A71DF7E"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100%</w:t>
            </w:r>
          </w:p>
        </w:tc>
        <w:tc>
          <w:tcPr>
            <w:tcW w:w="717" w:type="dxa"/>
            <w:shd w:val="clear" w:color="auto" w:fill="F2F2F2" w:themeFill="background1" w:themeFillShade="F2"/>
            <w:vAlign w:val="center"/>
            <w:hideMark/>
          </w:tcPr>
          <w:p w14:paraId="5D97BC4A"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100%</w:t>
            </w:r>
          </w:p>
        </w:tc>
        <w:tc>
          <w:tcPr>
            <w:tcW w:w="3088" w:type="dxa"/>
            <w:shd w:val="clear" w:color="auto" w:fill="F2F2F2" w:themeFill="background1" w:themeFillShade="F2"/>
            <w:vAlign w:val="center"/>
            <w:hideMark/>
          </w:tcPr>
          <w:p w14:paraId="211F42B8" w14:textId="52BECA50"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Alcanzado</w:t>
            </w:r>
          </w:p>
        </w:tc>
      </w:tr>
      <w:tr w:rsidR="008E0741" w:rsidRPr="00FA13A7" w14:paraId="37CF52AB" w14:textId="0D854680" w:rsidTr="008B55F1">
        <w:trPr>
          <w:trHeight w:val="510"/>
        </w:trPr>
        <w:tc>
          <w:tcPr>
            <w:tcW w:w="4337" w:type="dxa"/>
            <w:shd w:val="clear" w:color="auto" w:fill="FFFFFF" w:themeFill="background1"/>
            <w:vAlign w:val="center"/>
            <w:hideMark/>
          </w:tcPr>
          <w:p w14:paraId="4837E661" w14:textId="59D500F5"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1.8</w:t>
            </w:r>
            <w:r>
              <w:rPr>
                <w:rFonts w:ascii="Segoe UI" w:eastAsia="Times New Roman" w:hAnsi="Segoe UI" w:cs="Segoe UI"/>
                <w:color w:val="000000"/>
                <w:sz w:val="16"/>
                <w:szCs w:val="16"/>
                <w:lang w:eastAsia="es-EC"/>
              </w:rPr>
              <w:t xml:space="preserve">. </w:t>
            </w:r>
            <w:r w:rsidRPr="008E0741">
              <w:rPr>
                <w:rFonts w:ascii="Segoe UI" w:eastAsia="Times New Roman" w:hAnsi="Segoe UI" w:cs="Segoe UI"/>
                <w:color w:val="000000"/>
                <w:sz w:val="16"/>
                <w:szCs w:val="16"/>
                <w:lang w:eastAsia="es-EC"/>
              </w:rPr>
              <w:t>Sistema de información para el monitoreo y control continuo de emisiones</w:t>
            </w:r>
            <w:r>
              <w:rPr>
                <w:rFonts w:ascii="Segoe UI" w:eastAsia="Times New Roman" w:hAnsi="Segoe UI" w:cs="Segoe UI"/>
                <w:color w:val="000000"/>
                <w:sz w:val="16"/>
                <w:szCs w:val="16"/>
                <w:lang w:eastAsia="es-EC"/>
              </w:rPr>
              <w:t xml:space="preserve"> (…).</w:t>
            </w:r>
          </w:p>
        </w:tc>
        <w:tc>
          <w:tcPr>
            <w:tcW w:w="789" w:type="dxa"/>
            <w:shd w:val="clear" w:color="auto" w:fill="FFFFFF" w:themeFill="background1"/>
            <w:vAlign w:val="center"/>
            <w:hideMark/>
          </w:tcPr>
          <w:p w14:paraId="238E0370"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100%</w:t>
            </w:r>
          </w:p>
        </w:tc>
        <w:tc>
          <w:tcPr>
            <w:tcW w:w="717" w:type="dxa"/>
            <w:shd w:val="clear" w:color="auto" w:fill="FFFFFF" w:themeFill="background1"/>
            <w:vAlign w:val="center"/>
            <w:hideMark/>
          </w:tcPr>
          <w:p w14:paraId="1A269E41"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100%</w:t>
            </w:r>
          </w:p>
        </w:tc>
        <w:tc>
          <w:tcPr>
            <w:tcW w:w="3088" w:type="dxa"/>
            <w:shd w:val="clear" w:color="auto" w:fill="FFFFFF" w:themeFill="background1"/>
            <w:vAlign w:val="center"/>
            <w:hideMark/>
          </w:tcPr>
          <w:p w14:paraId="5691F0CA" w14:textId="77777777"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Alcanzado</w:t>
            </w:r>
          </w:p>
        </w:tc>
      </w:tr>
      <w:tr w:rsidR="008E0741" w:rsidRPr="00FA13A7" w14:paraId="1A942E8C" w14:textId="6E1474C4" w:rsidTr="008B55F1">
        <w:trPr>
          <w:trHeight w:val="510"/>
        </w:trPr>
        <w:tc>
          <w:tcPr>
            <w:tcW w:w="4337" w:type="dxa"/>
            <w:shd w:val="clear" w:color="auto" w:fill="F2F2F2" w:themeFill="background1" w:themeFillShade="F2"/>
            <w:vAlign w:val="center"/>
            <w:hideMark/>
          </w:tcPr>
          <w:p w14:paraId="27A3496F" w14:textId="0A0CB4BA"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1.9</w:t>
            </w:r>
            <w:r>
              <w:rPr>
                <w:rFonts w:ascii="Segoe UI" w:eastAsia="Times New Roman" w:hAnsi="Segoe UI" w:cs="Segoe UI"/>
                <w:color w:val="000000"/>
                <w:sz w:val="16"/>
                <w:szCs w:val="16"/>
                <w:lang w:eastAsia="es-EC"/>
              </w:rPr>
              <w:t xml:space="preserve">. </w:t>
            </w:r>
            <w:r w:rsidR="008B55F1" w:rsidRPr="008B55F1">
              <w:rPr>
                <w:rFonts w:ascii="Segoe UI" w:eastAsia="Times New Roman" w:hAnsi="Segoe UI" w:cs="Segoe UI"/>
                <w:color w:val="000000"/>
                <w:sz w:val="16"/>
                <w:szCs w:val="16"/>
                <w:lang w:eastAsia="es-EC"/>
              </w:rPr>
              <w:t>Integración de procesos de fiscalización a partir de información generada</w:t>
            </w:r>
            <w:r w:rsidR="008B55F1">
              <w:rPr>
                <w:rFonts w:ascii="Segoe UI" w:eastAsia="Times New Roman" w:hAnsi="Segoe UI" w:cs="Segoe UI"/>
                <w:color w:val="000000"/>
                <w:sz w:val="16"/>
                <w:szCs w:val="16"/>
                <w:lang w:eastAsia="es-EC"/>
              </w:rPr>
              <w:t xml:space="preserve"> (…)</w:t>
            </w:r>
          </w:p>
        </w:tc>
        <w:tc>
          <w:tcPr>
            <w:tcW w:w="789" w:type="dxa"/>
            <w:shd w:val="clear" w:color="auto" w:fill="F2F2F2" w:themeFill="background1" w:themeFillShade="F2"/>
            <w:vAlign w:val="center"/>
            <w:hideMark/>
          </w:tcPr>
          <w:p w14:paraId="3E44DC99"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100%</w:t>
            </w:r>
          </w:p>
        </w:tc>
        <w:tc>
          <w:tcPr>
            <w:tcW w:w="717" w:type="dxa"/>
            <w:shd w:val="clear" w:color="auto" w:fill="F2F2F2" w:themeFill="background1" w:themeFillShade="F2"/>
            <w:vAlign w:val="center"/>
            <w:hideMark/>
          </w:tcPr>
          <w:p w14:paraId="72CFB90A"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100%</w:t>
            </w:r>
          </w:p>
        </w:tc>
        <w:tc>
          <w:tcPr>
            <w:tcW w:w="3088" w:type="dxa"/>
            <w:shd w:val="clear" w:color="auto" w:fill="F2F2F2" w:themeFill="background1" w:themeFillShade="F2"/>
            <w:vAlign w:val="center"/>
            <w:hideMark/>
          </w:tcPr>
          <w:p w14:paraId="25FA9E35" w14:textId="77777777"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Alcanzado</w:t>
            </w:r>
          </w:p>
        </w:tc>
      </w:tr>
      <w:tr w:rsidR="008E0741" w:rsidRPr="00FA13A7" w14:paraId="25562568" w14:textId="53DE661A" w:rsidTr="008B55F1">
        <w:trPr>
          <w:trHeight w:val="510"/>
        </w:trPr>
        <w:tc>
          <w:tcPr>
            <w:tcW w:w="4337" w:type="dxa"/>
            <w:shd w:val="clear" w:color="auto" w:fill="FFFFFF" w:themeFill="background1"/>
            <w:vAlign w:val="center"/>
            <w:hideMark/>
          </w:tcPr>
          <w:p w14:paraId="41CA7BCA" w14:textId="3BEB74A9"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1.10</w:t>
            </w:r>
            <w:r w:rsidR="008B55F1">
              <w:rPr>
                <w:rFonts w:ascii="Segoe UI" w:eastAsia="Times New Roman" w:hAnsi="Segoe UI" w:cs="Segoe UI"/>
                <w:color w:val="000000"/>
                <w:sz w:val="16"/>
                <w:szCs w:val="16"/>
                <w:lang w:eastAsia="es-EC"/>
              </w:rPr>
              <w:t xml:space="preserve">. </w:t>
            </w:r>
            <w:r w:rsidR="008B55F1" w:rsidRPr="008B55F1">
              <w:rPr>
                <w:rFonts w:ascii="Segoe UI" w:eastAsia="Times New Roman" w:hAnsi="Segoe UI" w:cs="Segoe UI"/>
                <w:color w:val="000000"/>
                <w:sz w:val="16"/>
                <w:szCs w:val="16"/>
                <w:lang w:eastAsia="es-EC"/>
              </w:rPr>
              <w:t>Implantación del Registro Nacional de Laboratorios Ambientales</w:t>
            </w:r>
            <w:r w:rsidR="008B55F1">
              <w:rPr>
                <w:rFonts w:ascii="Segoe UI" w:eastAsia="Times New Roman" w:hAnsi="Segoe UI" w:cs="Segoe UI"/>
                <w:color w:val="000000"/>
                <w:sz w:val="16"/>
                <w:szCs w:val="16"/>
                <w:lang w:eastAsia="es-EC"/>
              </w:rPr>
              <w:t>.</w:t>
            </w:r>
          </w:p>
        </w:tc>
        <w:tc>
          <w:tcPr>
            <w:tcW w:w="789" w:type="dxa"/>
            <w:shd w:val="clear" w:color="auto" w:fill="FFFFFF" w:themeFill="background1"/>
            <w:vAlign w:val="center"/>
            <w:hideMark/>
          </w:tcPr>
          <w:p w14:paraId="0FFBC070"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717" w:type="dxa"/>
            <w:shd w:val="clear" w:color="auto" w:fill="FFFFFF" w:themeFill="background1"/>
            <w:vAlign w:val="center"/>
            <w:hideMark/>
          </w:tcPr>
          <w:p w14:paraId="48124A2D"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3088" w:type="dxa"/>
            <w:shd w:val="clear" w:color="auto" w:fill="FFFFFF" w:themeFill="background1"/>
            <w:vAlign w:val="center"/>
            <w:hideMark/>
          </w:tcPr>
          <w:p w14:paraId="00B470C0" w14:textId="77777777"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Previsto que se alcance</w:t>
            </w:r>
          </w:p>
        </w:tc>
      </w:tr>
      <w:tr w:rsidR="008E0741" w:rsidRPr="00FA13A7" w14:paraId="78D8AF8A" w14:textId="11AF987B" w:rsidTr="008B55F1">
        <w:trPr>
          <w:trHeight w:val="510"/>
        </w:trPr>
        <w:tc>
          <w:tcPr>
            <w:tcW w:w="4337" w:type="dxa"/>
            <w:shd w:val="clear" w:color="auto" w:fill="F2F2F2" w:themeFill="background1" w:themeFillShade="F2"/>
            <w:vAlign w:val="center"/>
            <w:hideMark/>
          </w:tcPr>
          <w:p w14:paraId="74E5CE56" w14:textId="6D7FF46F"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1.11</w:t>
            </w:r>
            <w:r w:rsidR="009B3D3F">
              <w:rPr>
                <w:rFonts w:ascii="Segoe UI" w:eastAsia="Times New Roman" w:hAnsi="Segoe UI" w:cs="Segoe UI"/>
                <w:color w:val="000000"/>
                <w:sz w:val="16"/>
                <w:szCs w:val="16"/>
                <w:lang w:eastAsia="es-EC"/>
              </w:rPr>
              <w:t xml:space="preserve">. </w:t>
            </w:r>
            <w:r w:rsidR="009B3D3F">
              <w:t>Sistema</w:t>
            </w:r>
            <w:r w:rsidR="008B55F1" w:rsidRPr="008B55F1">
              <w:rPr>
                <w:rFonts w:ascii="Segoe UI" w:eastAsia="Times New Roman" w:hAnsi="Segoe UI" w:cs="Segoe UI"/>
                <w:color w:val="000000"/>
                <w:sz w:val="16"/>
                <w:szCs w:val="16"/>
                <w:lang w:eastAsia="es-EC"/>
              </w:rPr>
              <w:t xml:space="preserve"> de atención de denuncias ambientales fortalecido en olores y plaguicidas.</w:t>
            </w:r>
          </w:p>
        </w:tc>
        <w:tc>
          <w:tcPr>
            <w:tcW w:w="789" w:type="dxa"/>
            <w:shd w:val="clear" w:color="auto" w:fill="F2F2F2" w:themeFill="background1" w:themeFillShade="F2"/>
            <w:vAlign w:val="center"/>
            <w:hideMark/>
          </w:tcPr>
          <w:p w14:paraId="2F29B07E"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717" w:type="dxa"/>
            <w:shd w:val="clear" w:color="auto" w:fill="F2F2F2" w:themeFill="background1" w:themeFillShade="F2"/>
            <w:vAlign w:val="center"/>
            <w:hideMark/>
          </w:tcPr>
          <w:p w14:paraId="6D649B93"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3088" w:type="dxa"/>
            <w:shd w:val="clear" w:color="auto" w:fill="F2F2F2" w:themeFill="background1" w:themeFillShade="F2"/>
            <w:vAlign w:val="center"/>
            <w:hideMark/>
          </w:tcPr>
          <w:p w14:paraId="47B15362" w14:textId="77777777"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Previsto que se alcance</w:t>
            </w:r>
          </w:p>
        </w:tc>
      </w:tr>
      <w:tr w:rsidR="008E0741" w:rsidRPr="00FA13A7" w14:paraId="1F25C726" w14:textId="00FADA4A" w:rsidTr="008B55F1">
        <w:trPr>
          <w:trHeight w:val="510"/>
        </w:trPr>
        <w:tc>
          <w:tcPr>
            <w:tcW w:w="4337" w:type="dxa"/>
            <w:shd w:val="clear" w:color="auto" w:fill="FFFFFF" w:themeFill="background1"/>
            <w:vAlign w:val="center"/>
            <w:hideMark/>
          </w:tcPr>
          <w:p w14:paraId="2BD33247" w14:textId="3BA51709"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1.12</w:t>
            </w:r>
            <w:r w:rsidR="008B55F1">
              <w:rPr>
                <w:rFonts w:ascii="Segoe UI" w:eastAsia="Times New Roman" w:hAnsi="Segoe UI" w:cs="Segoe UI"/>
                <w:color w:val="000000"/>
                <w:sz w:val="16"/>
                <w:szCs w:val="16"/>
                <w:lang w:eastAsia="es-EC"/>
              </w:rPr>
              <w:t xml:space="preserve">. </w:t>
            </w:r>
            <w:r w:rsidR="008B55F1" w:rsidRPr="008B55F1">
              <w:rPr>
                <w:rFonts w:ascii="Segoe UI" w:eastAsia="Times New Roman" w:hAnsi="Segoe UI" w:cs="Segoe UI"/>
                <w:color w:val="000000"/>
                <w:sz w:val="16"/>
                <w:szCs w:val="16"/>
                <w:lang w:eastAsia="es-EC"/>
              </w:rPr>
              <w:t>Mejora de la calidad de los procesos de evaluación de impacto ambiental (EIA)</w:t>
            </w:r>
          </w:p>
        </w:tc>
        <w:tc>
          <w:tcPr>
            <w:tcW w:w="789" w:type="dxa"/>
            <w:shd w:val="clear" w:color="auto" w:fill="FFFFFF" w:themeFill="background1"/>
            <w:vAlign w:val="center"/>
            <w:hideMark/>
          </w:tcPr>
          <w:p w14:paraId="603C8C0F"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100%</w:t>
            </w:r>
          </w:p>
        </w:tc>
        <w:tc>
          <w:tcPr>
            <w:tcW w:w="717" w:type="dxa"/>
            <w:shd w:val="clear" w:color="auto" w:fill="FFFFFF" w:themeFill="background1"/>
            <w:vAlign w:val="center"/>
            <w:hideMark/>
          </w:tcPr>
          <w:p w14:paraId="0DD5F31E"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25%</w:t>
            </w:r>
          </w:p>
        </w:tc>
        <w:tc>
          <w:tcPr>
            <w:tcW w:w="3088" w:type="dxa"/>
            <w:shd w:val="clear" w:color="auto" w:fill="FFFFFF" w:themeFill="background1"/>
            <w:vAlign w:val="center"/>
            <w:hideMark/>
          </w:tcPr>
          <w:p w14:paraId="63DC8D4E" w14:textId="6DF94620"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Previsto que se alcance con ajustes</w:t>
            </w:r>
          </w:p>
        </w:tc>
      </w:tr>
      <w:tr w:rsidR="008E0741" w:rsidRPr="00FA13A7" w14:paraId="016B6B95" w14:textId="16F01AA0" w:rsidTr="008B55F1">
        <w:trPr>
          <w:trHeight w:val="510"/>
        </w:trPr>
        <w:tc>
          <w:tcPr>
            <w:tcW w:w="4337" w:type="dxa"/>
            <w:shd w:val="clear" w:color="auto" w:fill="F2F2F2" w:themeFill="background1" w:themeFillShade="F2"/>
            <w:vAlign w:val="center"/>
            <w:hideMark/>
          </w:tcPr>
          <w:p w14:paraId="0755C02B" w14:textId="1DEE3ABB"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1.13</w:t>
            </w:r>
            <w:r w:rsidR="008B55F1">
              <w:rPr>
                <w:rFonts w:ascii="Segoe UI" w:eastAsia="Times New Roman" w:hAnsi="Segoe UI" w:cs="Segoe UI"/>
                <w:color w:val="000000"/>
                <w:sz w:val="16"/>
                <w:szCs w:val="16"/>
                <w:lang w:eastAsia="es-EC"/>
              </w:rPr>
              <w:t xml:space="preserve">. </w:t>
            </w:r>
            <w:r w:rsidR="008B55F1" w:rsidRPr="008B55F1">
              <w:rPr>
                <w:rFonts w:ascii="Segoe UI" w:eastAsia="Times New Roman" w:hAnsi="Segoe UI" w:cs="Segoe UI"/>
                <w:color w:val="000000"/>
                <w:sz w:val="16"/>
                <w:szCs w:val="16"/>
                <w:lang w:eastAsia="es-EC"/>
              </w:rPr>
              <w:t>Diseño e implementación técnica de instrumentos de política (económico-ambientales)</w:t>
            </w:r>
          </w:p>
        </w:tc>
        <w:tc>
          <w:tcPr>
            <w:tcW w:w="789" w:type="dxa"/>
            <w:shd w:val="clear" w:color="auto" w:fill="F2F2F2" w:themeFill="background1" w:themeFillShade="F2"/>
            <w:vAlign w:val="center"/>
            <w:hideMark/>
          </w:tcPr>
          <w:p w14:paraId="7FB9F068"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50%</w:t>
            </w:r>
          </w:p>
        </w:tc>
        <w:tc>
          <w:tcPr>
            <w:tcW w:w="717" w:type="dxa"/>
            <w:shd w:val="clear" w:color="auto" w:fill="F2F2F2" w:themeFill="background1" w:themeFillShade="F2"/>
            <w:vAlign w:val="center"/>
            <w:hideMark/>
          </w:tcPr>
          <w:p w14:paraId="1B48CE3A"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33%</w:t>
            </w:r>
          </w:p>
        </w:tc>
        <w:tc>
          <w:tcPr>
            <w:tcW w:w="3088" w:type="dxa"/>
            <w:shd w:val="clear" w:color="auto" w:fill="F2F2F2" w:themeFill="background1" w:themeFillShade="F2"/>
            <w:vAlign w:val="center"/>
            <w:hideMark/>
          </w:tcPr>
          <w:p w14:paraId="531C5811" w14:textId="0342F15D"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Previsto que se alcance con ajustes</w:t>
            </w:r>
          </w:p>
        </w:tc>
      </w:tr>
      <w:tr w:rsidR="008E0741" w:rsidRPr="00FA13A7" w14:paraId="410C2AED" w14:textId="17C7F6EE" w:rsidTr="008B55F1">
        <w:trPr>
          <w:trHeight w:val="510"/>
        </w:trPr>
        <w:tc>
          <w:tcPr>
            <w:tcW w:w="4337" w:type="dxa"/>
            <w:shd w:val="clear" w:color="auto" w:fill="FFFFFF" w:themeFill="background1"/>
            <w:vAlign w:val="center"/>
            <w:hideMark/>
          </w:tcPr>
          <w:p w14:paraId="110AD9B8" w14:textId="3093501F"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1.14</w:t>
            </w:r>
            <w:r w:rsidR="008B55F1">
              <w:rPr>
                <w:rFonts w:ascii="Segoe UI" w:eastAsia="Times New Roman" w:hAnsi="Segoe UI" w:cs="Segoe UI"/>
                <w:color w:val="000000"/>
                <w:sz w:val="16"/>
                <w:szCs w:val="16"/>
                <w:lang w:eastAsia="es-EC"/>
              </w:rPr>
              <w:t xml:space="preserve">. </w:t>
            </w:r>
            <w:r w:rsidR="008B55F1" w:rsidRPr="008B55F1">
              <w:rPr>
                <w:rFonts w:ascii="Segoe UI" w:eastAsia="Times New Roman" w:hAnsi="Segoe UI" w:cs="Segoe UI"/>
                <w:color w:val="000000"/>
                <w:sz w:val="16"/>
                <w:szCs w:val="16"/>
                <w:lang w:eastAsia="es-EC"/>
              </w:rPr>
              <w:t>integración de la evaluación ambiental en los instrumentos de Ordenamiento Territorial</w:t>
            </w:r>
          </w:p>
        </w:tc>
        <w:tc>
          <w:tcPr>
            <w:tcW w:w="789" w:type="dxa"/>
            <w:shd w:val="clear" w:color="auto" w:fill="FFFFFF" w:themeFill="background1"/>
            <w:vAlign w:val="center"/>
            <w:hideMark/>
          </w:tcPr>
          <w:p w14:paraId="684F3039"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717" w:type="dxa"/>
            <w:shd w:val="clear" w:color="auto" w:fill="FFFFFF" w:themeFill="background1"/>
            <w:vAlign w:val="center"/>
            <w:hideMark/>
          </w:tcPr>
          <w:p w14:paraId="40F9F1E1"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3088" w:type="dxa"/>
            <w:shd w:val="clear" w:color="auto" w:fill="FFFFFF" w:themeFill="background1"/>
            <w:vAlign w:val="center"/>
            <w:hideMark/>
          </w:tcPr>
          <w:p w14:paraId="4FC12DF0" w14:textId="1ACA20ED"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 xml:space="preserve">Requiere ajustar y agilizar </w:t>
            </w:r>
            <w:r w:rsidR="008B55F1">
              <w:rPr>
                <w:rFonts w:ascii="Segoe UI" w:eastAsia="Times New Roman" w:hAnsi="Segoe UI" w:cs="Segoe UI"/>
                <w:color w:val="000000"/>
                <w:sz w:val="16"/>
                <w:szCs w:val="16"/>
                <w:lang w:eastAsia="es-EC"/>
              </w:rPr>
              <w:t>para alcanzarse</w:t>
            </w:r>
          </w:p>
        </w:tc>
      </w:tr>
      <w:tr w:rsidR="008E0741" w:rsidRPr="00FA13A7" w14:paraId="4109245D" w14:textId="0315C66F" w:rsidTr="008B55F1">
        <w:trPr>
          <w:trHeight w:val="510"/>
        </w:trPr>
        <w:tc>
          <w:tcPr>
            <w:tcW w:w="4337" w:type="dxa"/>
            <w:shd w:val="clear" w:color="auto" w:fill="F2F2F2" w:themeFill="background1" w:themeFillShade="F2"/>
            <w:vAlign w:val="center"/>
            <w:hideMark/>
          </w:tcPr>
          <w:p w14:paraId="0AD79EAB" w14:textId="75DE7FC8"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2.1</w:t>
            </w:r>
            <w:r w:rsidR="008B55F1">
              <w:rPr>
                <w:rFonts w:ascii="Segoe UI" w:eastAsia="Times New Roman" w:hAnsi="Segoe UI" w:cs="Segoe UI"/>
                <w:color w:val="000000"/>
                <w:sz w:val="16"/>
                <w:szCs w:val="16"/>
                <w:lang w:eastAsia="es-EC"/>
              </w:rPr>
              <w:t xml:space="preserve">. </w:t>
            </w:r>
            <w:r w:rsidR="008B55F1" w:rsidRPr="008B55F1">
              <w:rPr>
                <w:rFonts w:ascii="Segoe UI" w:eastAsia="Times New Roman" w:hAnsi="Segoe UI" w:cs="Segoe UI"/>
                <w:color w:val="000000"/>
                <w:sz w:val="16"/>
                <w:szCs w:val="16"/>
                <w:lang w:eastAsia="es-EC"/>
              </w:rPr>
              <w:t>Incorporación del sensoramiento remoto como herramienta para el monitoreo y control ambiental</w:t>
            </w:r>
          </w:p>
        </w:tc>
        <w:tc>
          <w:tcPr>
            <w:tcW w:w="789" w:type="dxa"/>
            <w:shd w:val="clear" w:color="auto" w:fill="F2F2F2" w:themeFill="background1" w:themeFillShade="F2"/>
            <w:vAlign w:val="center"/>
            <w:hideMark/>
          </w:tcPr>
          <w:p w14:paraId="0CEEAE10"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100%</w:t>
            </w:r>
          </w:p>
        </w:tc>
        <w:tc>
          <w:tcPr>
            <w:tcW w:w="717" w:type="dxa"/>
            <w:shd w:val="clear" w:color="auto" w:fill="F2F2F2" w:themeFill="background1" w:themeFillShade="F2"/>
            <w:vAlign w:val="center"/>
            <w:hideMark/>
          </w:tcPr>
          <w:p w14:paraId="3B98482C" w14:textId="61351D62"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33%</w:t>
            </w:r>
          </w:p>
        </w:tc>
        <w:tc>
          <w:tcPr>
            <w:tcW w:w="3088" w:type="dxa"/>
            <w:shd w:val="clear" w:color="auto" w:fill="F2F2F2" w:themeFill="background1" w:themeFillShade="F2"/>
            <w:vAlign w:val="center"/>
            <w:hideMark/>
          </w:tcPr>
          <w:p w14:paraId="5C1587D7" w14:textId="77777777"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Previsto que se alcance</w:t>
            </w:r>
          </w:p>
        </w:tc>
      </w:tr>
      <w:tr w:rsidR="008E0741" w:rsidRPr="00FA13A7" w14:paraId="621558C8" w14:textId="071FB384" w:rsidTr="008B55F1">
        <w:trPr>
          <w:trHeight w:val="510"/>
        </w:trPr>
        <w:tc>
          <w:tcPr>
            <w:tcW w:w="4337" w:type="dxa"/>
            <w:shd w:val="clear" w:color="auto" w:fill="FFFFFF" w:themeFill="background1"/>
            <w:vAlign w:val="center"/>
            <w:hideMark/>
          </w:tcPr>
          <w:p w14:paraId="16C4D4C9" w14:textId="376BB50F"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2.2</w:t>
            </w:r>
            <w:r w:rsidR="008B55F1">
              <w:rPr>
                <w:rFonts w:ascii="Segoe UI" w:eastAsia="Times New Roman" w:hAnsi="Segoe UI" w:cs="Segoe UI"/>
                <w:color w:val="000000"/>
                <w:sz w:val="16"/>
                <w:szCs w:val="16"/>
                <w:lang w:eastAsia="es-EC"/>
              </w:rPr>
              <w:t xml:space="preserve">. </w:t>
            </w:r>
            <w:r w:rsidR="008B55F1" w:rsidRPr="008B55F1">
              <w:rPr>
                <w:rFonts w:ascii="Segoe UI" w:eastAsia="Times New Roman" w:hAnsi="Segoe UI" w:cs="Segoe UI"/>
                <w:color w:val="000000"/>
                <w:sz w:val="16"/>
                <w:szCs w:val="16"/>
                <w:lang w:eastAsia="es-EC"/>
              </w:rPr>
              <w:t>Zonas de amortiguación implantadas y control operativo para las tres cuencas.</w:t>
            </w:r>
          </w:p>
        </w:tc>
        <w:tc>
          <w:tcPr>
            <w:tcW w:w="789" w:type="dxa"/>
            <w:shd w:val="clear" w:color="auto" w:fill="FFFFFF" w:themeFill="background1"/>
            <w:vAlign w:val="center"/>
            <w:hideMark/>
          </w:tcPr>
          <w:p w14:paraId="1823E40F"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100%</w:t>
            </w:r>
          </w:p>
        </w:tc>
        <w:tc>
          <w:tcPr>
            <w:tcW w:w="717" w:type="dxa"/>
            <w:shd w:val="clear" w:color="auto" w:fill="FFFFFF" w:themeFill="background1"/>
            <w:vAlign w:val="center"/>
            <w:hideMark/>
          </w:tcPr>
          <w:p w14:paraId="33F0E067"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100%</w:t>
            </w:r>
          </w:p>
        </w:tc>
        <w:tc>
          <w:tcPr>
            <w:tcW w:w="3088" w:type="dxa"/>
            <w:shd w:val="clear" w:color="auto" w:fill="FFFFFF" w:themeFill="background1"/>
            <w:vAlign w:val="center"/>
            <w:hideMark/>
          </w:tcPr>
          <w:p w14:paraId="3ADD97CD" w14:textId="6A9BC5D3"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Alcanzado con los ajustes incluidos</w:t>
            </w:r>
          </w:p>
        </w:tc>
      </w:tr>
      <w:tr w:rsidR="008E0741" w:rsidRPr="00FA13A7" w14:paraId="06654BB5" w14:textId="535091FA" w:rsidTr="008B55F1">
        <w:trPr>
          <w:trHeight w:val="510"/>
        </w:trPr>
        <w:tc>
          <w:tcPr>
            <w:tcW w:w="4337" w:type="dxa"/>
            <w:shd w:val="clear" w:color="auto" w:fill="F2F2F2" w:themeFill="background1" w:themeFillShade="F2"/>
            <w:vAlign w:val="center"/>
            <w:hideMark/>
          </w:tcPr>
          <w:p w14:paraId="67FBCB2B" w14:textId="5CFF9A25"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lastRenderedPageBreak/>
              <w:t>2.3</w:t>
            </w:r>
            <w:r w:rsidR="008B55F1">
              <w:rPr>
                <w:rFonts w:ascii="Segoe UI" w:eastAsia="Times New Roman" w:hAnsi="Segoe UI" w:cs="Segoe UI"/>
                <w:color w:val="000000"/>
                <w:sz w:val="16"/>
                <w:szCs w:val="16"/>
                <w:lang w:eastAsia="es-EC"/>
              </w:rPr>
              <w:t>.</w:t>
            </w:r>
            <w:r w:rsidR="008B55F1">
              <w:t xml:space="preserve"> </w:t>
            </w:r>
            <w:r w:rsidR="008B55F1" w:rsidRPr="008B55F1">
              <w:rPr>
                <w:rFonts w:ascii="Segoe UI" w:eastAsia="Times New Roman" w:hAnsi="Segoe UI" w:cs="Segoe UI"/>
                <w:color w:val="000000"/>
                <w:sz w:val="16"/>
                <w:szCs w:val="16"/>
                <w:lang w:eastAsia="es-EC"/>
              </w:rPr>
              <w:t>Desarrollo de Plan estratégico con pautas de manejo de zonas de amortiguación y conservación</w:t>
            </w:r>
            <w:r w:rsidR="008B55F1">
              <w:rPr>
                <w:rFonts w:ascii="Segoe UI" w:eastAsia="Times New Roman" w:hAnsi="Segoe UI" w:cs="Segoe UI"/>
                <w:color w:val="000000"/>
                <w:sz w:val="16"/>
                <w:szCs w:val="16"/>
                <w:lang w:eastAsia="es-EC"/>
              </w:rPr>
              <w:t xml:space="preserve"> (…).</w:t>
            </w:r>
          </w:p>
        </w:tc>
        <w:tc>
          <w:tcPr>
            <w:tcW w:w="789" w:type="dxa"/>
            <w:shd w:val="clear" w:color="auto" w:fill="F2F2F2" w:themeFill="background1" w:themeFillShade="F2"/>
            <w:vAlign w:val="center"/>
            <w:hideMark/>
          </w:tcPr>
          <w:p w14:paraId="41AE1AA5"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717" w:type="dxa"/>
            <w:shd w:val="clear" w:color="auto" w:fill="F2F2F2" w:themeFill="background1" w:themeFillShade="F2"/>
            <w:vAlign w:val="center"/>
            <w:hideMark/>
          </w:tcPr>
          <w:p w14:paraId="4F41069B"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3088" w:type="dxa"/>
            <w:shd w:val="clear" w:color="auto" w:fill="F2F2F2" w:themeFill="background1" w:themeFillShade="F2"/>
            <w:vAlign w:val="center"/>
            <w:hideMark/>
          </w:tcPr>
          <w:p w14:paraId="0CA739E9" w14:textId="1C029ACA"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Previsto que se alcance con ajustes</w:t>
            </w:r>
          </w:p>
        </w:tc>
      </w:tr>
      <w:tr w:rsidR="008E0741" w:rsidRPr="00FA13A7" w14:paraId="6D47A0BF" w14:textId="0BF4A788" w:rsidTr="008B55F1">
        <w:trPr>
          <w:trHeight w:val="510"/>
        </w:trPr>
        <w:tc>
          <w:tcPr>
            <w:tcW w:w="4337" w:type="dxa"/>
            <w:shd w:val="clear" w:color="auto" w:fill="FFFFFF" w:themeFill="background1"/>
            <w:vAlign w:val="center"/>
            <w:hideMark/>
          </w:tcPr>
          <w:p w14:paraId="77160ABC" w14:textId="22456C16"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2.4</w:t>
            </w:r>
            <w:r w:rsidR="008B55F1">
              <w:rPr>
                <w:rFonts w:ascii="Segoe UI" w:eastAsia="Times New Roman" w:hAnsi="Segoe UI" w:cs="Segoe UI"/>
                <w:color w:val="000000"/>
                <w:sz w:val="16"/>
                <w:szCs w:val="16"/>
                <w:lang w:eastAsia="es-EC"/>
              </w:rPr>
              <w:t xml:space="preserve">. </w:t>
            </w:r>
            <w:r w:rsidR="008B55F1" w:rsidRPr="008B55F1">
              <w:rPr>
                <w:rFonts w:ascii="Segoe UI" w:eastAsia="Times New Roman" w:hAnsi="Segoe UI" w:cs="Segoe UI"/>
                <w:color w:val="000000"/>
                <w:sz w:val="16"/>
                <w:szCs w:val="16"/>
                <w:lang w:eastAsia="es-EC"/>
              </w:rPr>
              <w:t>Control integrado de fuentes difusas implementado en primera fase para la cuenca del Rio Santa Lucia.</w:t>
            </w:r>
          </w:p>
        </w:tc>
        <w:tc>
          <w:tcPr>
            <w:tcW w:w="789" w:type="dxa"/>
            <w:shd w:val="clear" w:color="auto" w:fill="FFFFFF" w:themeFill="background1"/>
            <w:vAlign w:val="center"/>
            <w:hideMark/>
          </w:tcPr>
          <w:p w14:paraId="23A6C00A" w14:textId="6B64C6FE"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717" w:type="dxa"/>
            <w:shd w:val="clear" w:color="auto" w:fill="FFFFFF" w:themeFill="background1"/>
            <w:vAlign w:val="center"/>
            <w:hideMark/>
          </w:tcPr>
          <w:p w14:paraId="4F220F48" w14:textId="02034F63"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3088" w:type="dxa"/>
            <w:shd w:val="clear" w:color="auto" w:fill="FFFFFF" w:themeFill="background1"/>
            <w:vAlign w:val="center"/>
            <w:hideMark/>
          </w:tcPr>
          <w:p w14:paraId="68B11A37" w14:textId="507C7967"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Previsto que se alcance con ajustes</w:t>
            </w:r>
          </w:p>
        </w:tc>
      </w:tr>
      <w:tr w:rsidR="008E0741" w:rsidRPr="00FA13A7" w14:paraId="090B27AF" w14:textId="7A6A9452" w:rsidTr="008B55F1">
        <w:trPr>
          <w:trHeight w:val="510"/>
        </w:trPr>
        <w:tc>
          <w:tcPr>
            <w:tcW w:w="4337" w:type="dxa"/>
            <w:shd w:val="clear" w:color="auto" w:fill="F2F2F2" w:themeFill="background1" w:themeFillShade="F2"/>
            <w:vAlign w:val="center"/>
            <w:hideMark/>
          </w:tcPr>
          <w:p w14:paraId="6FEEA762" w14:textId="2EEA324F"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2.5</w:t>
            </w:r>
            <w:r w:rsidR="008B55F1">
              <w:rPr>
                <w:rFonts w:ascii="Segoe UI" w:eastAsia="Times New Roman" w:hAnsi="Segoe UI" w:cs="Segoe UI"/>
                <w:color w:val="000000"/>
                <w:sz w:val="16"/>
                <w:szCs w:val="16"/>
                <w:lang w:eastAsia="es-EC"/>
              </w:rPr>
              <w:t xml:space="preserve">. </w:t>
            </w:r>
            <w:r w:rsidR="008B55F1" w:rsidRPr="008B55F1">
              <w:rPr>
                <w:rFonts w:ascii="Segoe UI" w:eastAsia="Times New Roman" w:hAnsi="Segoe UI" w:cs="Segoe UI"/>
                <w:color w:val="000000"/>
                <w:sz w:val="16"/>
                <w:szCs w:val="16"/>
                <w:lang w:eastAsia="es-EC"/>
              </w:rPr>
              <w:t>Comisiones de Cuencas fortalecidas.</w:t>
            </w:r>
          </w:p>
        </w:tc>
        <w:tc>
          <w:tcPr>
            <w:tcW w:w="789" w:type="dxa"/>
            <w:shd w:val="clear" w:color="auto" w:fill="F2F2F2" w:themeFill="background1" w:themeFillShade="F2"/>
            <w:vAlign w:val="center"/>
            <w:hideMark/>
          </w:tcPr>
          <w:p w14:paraId="31985F4D"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33%</w:t>
            </w:r>
          </w:p>
        </w:tc>
        <w:tc>
          <w:tcPr>
            <w:tcW w:w="717" w:type="dxa"/>
            <w:shd w:val="clear" w:color="auto" w:fill="F2F2F2" w:themeFill="background1" w:themeFillShade="F2"/>
            <w:vAlign w:val="center"/>
            <w:hideMark/>
          </w:tcPr>
          <w:p w14:paraId="3D8CDAD3"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33%</w:t>
            </w:r>
          </w:p>
        </w:tc>
        <w:tc>
          <w:tcPr>
            <w:tcW w:w="3088" w:type="dxa"/>
            <w:shd w:val="clear" w:color="auto" w:fill="F2F2F2" w:themeFill="background1" w:themeFillShade="F2"/>
            <w:vAlign w:val="center"/>
            <w:hideMark/>
          </w:tcPr>
          <w:p w14:paraId="5FB39FED" w14:textId="56C7D274"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Previsto que se alcance con ajustes</w:t>
            </w:r>
          </w:p>
        </w:tc>
      </w:tr>
      <w:tr w:rsidR="008E0741" w:rsidRPr="00FA13A7" w14:paraId="2FED38C6" w14:textId="6EC2C8A7" w:rsidTr="008B55F1">
        <w:trPr>
          <w:trHeight w:val="510"/>
        </w:trPr>
        <w:tc>
          <w:tcPr>
            <w:tcW w:w="4337" w:type="dxa"/>
            <w:shd w:val="clear" w:color="auto" w:fill="FFFFFF" w:themeFill="background1"/>
            <w:vAlign w:val="center"/>
            <w:hideMark/>
          </w:tcPr>
          <w:p w14:paraId="0BFE1D39" w14:textId="24083F2F"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2.6</w:t>
            </w:r>
            <w:r w:rsidR="008B55F1">
              <w:rPr>
                <w:rFonts w:ascii="Segoe UI" w:eastAsia="Times New Roman" w:hAnsi="Segoe UI" w:cs="Segoe UI"/>
                <w:color w:val="000000"/>
                <w:sz w:val="16"/>
                <w:szCs w:val="16"/>
                <w:lang w:eastAsia="es-EC"/>
              </w:rPr>
              <w:t>.</w:t>
            </w:r>
            <w:r w:rsidR="008B55F1">
              <w:t xml:space="preserve"> </w:t>
            </w:r>
            <w:r w:rsidR="008B55F1" w:rsidRPr="008B55F1">
              <w:rPr>
                <w:rFonts w:ascii="Segoe UI" w:eastAsia="Times New Roman" w:hAnsi="Segoe UI" w:cs="Segoe UI"/>
                <w:color w:val="000000"/>
                <w:sz w:val="16"/>
                <w:szCs w:val="16"/>
                <w:lang w:eastAsia="es-EC"/>
              </w:rPr>
              <w:t>Diseño e inicio de implantación de estrategia de promoción de incorporaciones tecnológicas</w:t>
            </w:r>
            <w:r w:rsidR="008B55F1">
              <w:rPr>
                <w:rFonts w:ascii="Segoe UI" w:eastAsia="Times New Roman" w:hAnsi="Segoe UI" w:cs="Segoe UI"/>
                <w:color w:val="000000"/>
                <w:sz w:val="16"/>
                <w:szCs w:val="16"/>
                <w:lang w:eastAsia="es-EC"/>
              </w:rPr>
              <w:t xml:space="preserve"> (…)</w:t>
            </w:r>
            <w:r w:rsidR="008B55F1" w:rsidRPr="008B55F1">
              <w:rPr>
                <w:rFonts w:ascii="Segoe UI" w:eastAsia="Times New Roman" w:hAnsi="Segoe UI" w:cs="Segoe UI"/>
                <w:color w:val="000000"/>
                <w:sz w:val="16"/>
                <w:szCs w:val="16"/>
                <w:lang w:eastAsia="es-EC"/>
              </w:rPr>
              <w:t>.</w:t>
            </w:r>
          </w:p>
        </w:tc>
        <w:tc>
          <w:tcPr>
            <w:tcW w:w="789" w:type="dxa"/>
            <w:shd w:val="clear" w:color="auto" w:fill="FFFFFF" w:themeFill="background1"/>
            <w:vAlign w:val="center"/>
            <w:hideMark/>
          </w:tcPr>
          <w:p w14:paraId="2EB3D379"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717" w:type="dxa"/>
            <w:shd w:val="clear" w:color="auto" w:fill="FFFFFF" w:themeFill="background1"/>
            <w:vAlign w:val="center"/>
            <w:hideMark/>
          </w:tcPr>
          <w:p w14:paraId="43C49289"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3088" w:type="dxa"/>
            <w:shd w:val="clear" w:color="auto" w:fill="FFFFFF" w:themeFill="background1"/>
            <w:vAlign w:val="center"/>
          </w:tcPr>
          <w:p w14:paraId="673679D8" w14:textId="362A60D0" w:rsidR="008E0741" w:rsidRPr="00723019" w:rsidRDefault="00B46088" w:rsidP="00DB6E8D">
            <w:pPr>
              <w:spacing w:after="0" w:line="240" w:lineRule="auto"/>
              <w:rPr>
                <w:rFonts w:ascii="Segoe UI" w:eastAsia="Times New Roman" w:hAnsi="Segoe UI" w:cs="Segoe UI"/>
                <w:color w:val="000000"/>
                <w:sz w:val="16"/>
                <w:szCs w:val="16"/>
                <w:lang w:eastAsia="es-EC"/>
              </w:rPr>
            </w:pPr>
            <w:r>
              <w:rPr>
                <w:rFonts w:ascii="Segoe UI" w:eastAsia="Times New Roman" w:hAnsi="Segoe UI" w:cs="Segoe UI"/>
                <w:color w:val="000000"/>
                <w:sz w:val="16"/>
                <w:szCs w:val="16"/>
                <w:lang w:eastAsia="es-EC"/>
              </w:rPr>
              <w:t>Requiere ajustes para alcanzarse</w:t>
            </w:r>
            <w:r w:rsidR="008E0741" w:rsidRPr="00723019">
              <w:rPr>
                <w:rFonts w:ascii="Segoe UI" w:eastAsia="Times New Roman" w:hAnsi="Segoe UI" w:cs="Segoe UI"/>
                <w:color w:val="000000"/>
                <w:sz w:val="16"/>
                <w:szCs w:val="16"/>
                <w:lang w:eastAsia="es-EC"/>
              </w:rPr>
              <w:t xml:space="preserve"> </w:t>
            </w:r>
          </w:p>
        </w:tc>
      </w:tr>
      <w:tr w:rsidR="008E0741" w:rsidRPr="00FA13A7" w14:paraId="0904E7D5" w14:textId="18FDD83F" w:rsidTr="008B55F1">
        <w:trPr>
          <w:trHeight w:val="510"/>
        </w:trPr>
        <w:tc>
          <w:tcPr>
            <w:tcW w:w="4337" w:type="dxa"/>
            <w:shd w:val="clear" w:color="auto" w:fill="F2F2F2" w:themeFill="background1" w:themeFillShade="F2"/>
            <w:vAlign w:val="center"/>
            <w:hideMark/>
          </w:tcPr>
          <w:p w14:paraId="3AA7CD96" w14:textId="79066888"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2.7</w:t>
            </w:r>
            <w:r w:rsidR="008B55F1">
              <w:rPr>
                <w:rFonts w:ascii="Segoe UI" w:eastAsia="Times New Roman" w:hAnsi="Segoe UI" w:cs="Segoe UI"/>
                <w:color w:val="000000"/>
                <w:sz w:val="16"/>
                <w:szCs w:val="16"/>
                <w:lang w:eastAsia="es-EC"/>
              </w:rPr>
              <w:t xml:space="preserve">. </w:t>
            </w:r>
            <w:r w:rsidR="008B55F1" w:rsidRPr="008B55F1">
              <w:rPr>
                <w:rFonts w:ascii="Segoe UI" w:eastAsia="Times New Roman" w:hAnsi="Segoe UI" w:cs="Segoe UI"/>
                <w:color w:val="000000"/>
                <w:sz w:val="16"/>
                <w:szCs w:val="16"/>
                <w:lang w:eastAsia="es-EC"/>
              </w:rPr>
              <w:t xml:space="preserve">Sistema de auditorías aplicado a predios lecheros y desarrollo de estrategia y procedimientos </w:t>
            </w:r>
            <w:r w:rsidR="008B55F1">
              <w:rPr>
                <w:rFonts w:ascii="Segoe UI" w:eastAsia="Times New Roman" w:hAnsi="Segoe UI" w:cs="Segoe UI"/>
                <w:color w:val="000000"/>
                <w:sz w:val="16"/>
                <w:szCs w:val="16"/>
                <w:lang w:eastAsia="es-EC"/>
              </w:rPr>
              <w:t>(…).</w:t>
            </w:r>
          </w:p>
        </w:tc>
        <w:tc>
          <w:tcPr>
            <w:tcW w:w="789" w:type="dxa"/>
            <w:shd w:val="clear" w:color="auto" w:fill="F2F2F2" w:themeFill="background1" w:themeFillShade="F2"/>
            <w:vAlign w:val="center"/>
            <w:hideMark/>
          </w:tcPr>
          <w:p w14:paraId="5286BC2C"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717" w:type="dxa"/>
            <w:shd w:val="clear" w:color="auto" w:fill="F2F2F2" w:themeFill="background1" w:themeFillShade="F2"/>
            <w:vAlign w:val="center"/>
            <w:hideMark/>
          </w:tcPr>
          <w:p w14:paraId="15EDC52B"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0%</w:t>
            </w:r>
          </w:p>
        </w:tc>
        <w:tc>
          <w:tcPr>
            <w:tcW w:w="3088" w:type="dxa"/>
            <w:shd w:val="clear" w:color="auto" w:fill="F2F2F2" w:themeFill="background1" w:themeFillShade="F2"/>
            <w:vAlign w:val="center"/>
          </w:tcPr>
          <w:p w14:paraId="5DB1CCA6" w14:textId="72457A5D" w:rsidR="008E0741" w:rsidRPr="00723019" w:rsidRDefault="00B46088" w:rsidP="00DB6E8D">
            <w:pPr>
              <w:spacing w:after="0" w:line="240" w:lineRule="auto"/>
              <w:rPr>
                <w:rFonts w:ascii="Segoe UI" w:eastAsia="Times New Roman" w:hAnsi="Segoe UI" w:cs="Segoe UI"/>
                <w:color w:val="000000"/>
                <w:sz w:val="16"/>
                <w:szCs w:val="16"/>
                <w:lang w:eastAsia="es-EC"/>
              </w:rPr>
            </w:pPr>
            <w:r>
              <w:rPr>
                <w:rFonts w:ascii="Segoe UI" w:eastAsia="Times New Roman" w:hAnsi="Segoe UI" w:cs="Segoe UI"/>
                <w:color w:val="000000"/>
                <w:sz w:val="16"/>
                <w:szCs w:val="16"/>
                <w:lang w:eastAsia="es-EC"/>
              </w:rPr>
              <w:t>Requiere ajustes para alcanzarse</w:t>
            </w:r>
          </w:p>
        </w:tc>
      </w:tr>
      <w:tr w:rsidR="008E0741" w:rsidRPr="00FA13A7" w14:paraId="74850F2D" w14:textId="6EC2653C" w:rsidTr="008B55F1">
        <w:trPr>
          <w:trHeight w:val="510"/>
        </w:trPr>
        <w:tc>
          <w:tcPr>
            <w:tcW w:w="4337" w:type="dxa"/>
            <w:shd w:val="clear" w:color="auto" w:fill="FFFFFF" w:themeFill="background1"/>
            <w:vAlign w:val="center"/>
            <w:hideMark/>
          </w:tcPr>
          <w:p w14:paraId="1C3E7C98" w14:textId="3683B60C" w:rsidR="008E0741" w:rsidRPr="00723019" w:rsidRDefault="008E0741" w:rsidP="008B55F1">
            <w:pPr>
              <w:spacing w:after="0" w:line="240" w:lineRule="auto"/>
              <w:jc w:val="both"/>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2.8</w:t>
            </w:r>
            <w:r w:rsidR="008B55F1">
              <w:rPr>
                <w:rFonts w:ascii="Segoe UI" w:eastAsia="Times New Roman" w:hAnsi="Segoe UI" w:cs="Segoe UI"/>
                <w:color w:val="000000"/>
                <w:sz w:val="16"/>
                <w:szCs w:val="16"/>
                <w:lang w:eastAsia="es-EC"/>
              </w:rPr>
              <w:t xml:space="preserve">. </w:t>
            </w:r>
            <w:r w:rsidR="008B55F1" w:rsidRPr="008B55F1">
              <w:rPr>
                <w:rFonts w:ascii="Segoe UI" w:eastAsia="Times New Roman" w:hAnsi="Segoe UI" w:cs="Segoe UI"/>
                <w:color w:val="000000"/>
                <w:sz w:val="16"/>
                <w:szCs w:val="16"/>
                <w:lang w:eastAsia="es-EC"/>
              </w:rPr>
              <w:t>Capacitación y concientización de técnicos, profesionales y productores</w:t>
            </w:r>
            <w:r w:rsidR="008B55F1">
              <w:rPr>
                <w:rFonts w:ascii="Segoe UI" w:eastAsia="Times New Roman" w:hAnsi="Segoe UI" w:cs="Segoe UI"/>
                <w:color w:val="000000"/>
                <w:sz w:val="16"/>
                <w:szCs w:val="16"/>
                <w:lang w:eastAsia="es-EC"/>
              </w:rPr>
              <w:t xml:space="preserve"> (…)</w:t>
            </w:r>
          </w:p>
        </w:tc>
        <w:tc>
          <w:tcPr>
            <w:tcW w:w="789" w:type="dxa"/>
            <w:shd w:val="clear" w:color="auto" w:fill="FFFFFF" w:themeFill="background1"/>
            <w:vAlign w:val="center"/>
            <w:hideMark/>
          </w:tcPr>
          <w:p w14:paraId="243E9F20"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100%</w:t>
            </w:r>
          </w:p>
        </w:tc>
        <w:tc>
          <w:tcPr>
            <w:tcW w:w="717" w:type="dxa"/>
            <w:shd w:val="clear" w:color="auto" w:fill="FFFFFF" w:themeFill="background1"/>
            <w:vAlign w:val="center"/>
            <w:hideMark/>
          </w:tcPr>
          <w:p w14:paraId="116B422E" w14:textId="77777777" w:rsidR="008E0741" w:rsidRPr="00723019" w:rsidRDefault="008E0741" w:rsidP="008E0741">
            <w:pPr>
              <w:spacing w:after="0" w:line="240" w:lineRule="auto"/>
              <w:jc w:val="right"/>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97%</w:t>
            </w:r>
          </w:p>
        </w:tc>
        <w:tc>
          <w:tcPr>
            <w:tcW w:w="3088" w:type="dxa"/>
            <w:shd w:val="clear" w:color="auto" w:fill="FFFFFF" w:themeFill="background1"/>
            <w:vAlign w:val="center"/>
            <w:hideMark/>
          </w:tcPr>
          <w:p w14:paraId="5AD690FD" w14:textId="77777777" w:rsidR="008E0741" w:rsidRPr="00723019" w:rsidRDefault="008E0741" w:rsidP="00DB6E8D">
            <w:pPr>
              <w:spacing w:after="0" w:line="240" w:lineRule="auto"/>
              <w:rPr>
                <w:rFonts w:ascii="Segoe UI" w:eastAsia="Times New Roman" w:hAnsi="Segoe UI" w:cs="Segoe UI"/>
                <w:color w:val="000000"/>
                <w:sz w:val="16"/>
                <w:szCs w:val="16"/>
                <w:lang w:eastAsia="es-EC"/>
              </w:rPr>
            </w:pPr>
            <w:r w:rsidRPr="00723019">
              <w:rPr>
                <w:rFonts w:ascii="Segoe UI" w:eastAsia="Times New Roman" w:hAnsi="Segoe UI" w:cs="Segoe UI"/>
                <w:color w:val="000000"/>
                <w:sz w:val="16"/>
                <w:szCs w:val="16"/>
                <w:lang w:eastAsia="es-EC"/>
              </w:rPr>
              <w:t>Previsto que se alcance</w:t>
            </w:r>
          </w:p>
        </w:tc>
      </w:tr>
    </w:tbl>
    <w:bookmarkEnd w:id="49"/>
    <w:p w14:paraId="3DB606F7" w14:textId="3F815817" w:rsidR="0037290F" w:rsidRDefault="00576F42" w:rsidP="0037290F">
      <w:pPr>
        <w:pStyle w:val="Prrafodelista"/>
        <w:spacing w:after="0" w:line="276" w:lineRule="auto"/>
        <w:ind w:left="284"/>
        <w:contextualSpacing w:val="0"/>
        <w:jc w:val="both"/>
        <w:rPr>
          <w:rFonts w:ascii="Segoe UI" w:hAnsi="Segoe UI" w:cs="Segoe UI"/>
          <w:sz w:val="21"/>
          <w:szCs w:val="21"/>
          <w:lang w:val="es-MX"/>
        </w:rPr>
      </w:pPr>
      <w:r>
        <w:rPr>
          <w:noProof/>
          <w:lang w:val="es-UY" w:eastAsia="es-UY"/>
        </w:rPr>
        <mc:AlternateContent>
          <mc:Choice Requires="wps">
            <w:drawing>
              <wp:anchor distT="0" distB="0" distL="114300" distR="114300" simplePos="0" relativeHeight="251658240" behindDoc="0" locked="0" layoutInCell="1" allowOverlap="1" wp14:anchorId="601D4B9C" wp14:editId="01822DEB">
                <wp:simplePos x="0" y="0"/>
                <wp:positionH relativeFrom="margin">
                  <wp:posOffset>-86198</wp:posOffset>
                </wp:positionH>
                <wp:positionV relativeFrom="paragraph">
                  <wp:posOffset>29845</wp:posOffset>
                </wp:positionV>
                <wp:extent cx="5276850" cy="323850"/>
                <wp:effectExtent l="0" t="0" r="0" b="0"/>
                <wp:wrapNone/>
                <wp:docPr id="51" name="Cuadro de texto 51"/>
                <wp:cNvGraphicFramePr/>
                <a:graphic xmlns:a="http://schemas.openxmlformats.org/drawingml/2006/main">
                  <a:graphicData uri="http://schemas.microsoft.com/office/word/2010/wordprocessingShape">
                    <wps:wsp>
                      <wps:cNvSpPr txBox="1"/>
                      <wps:spPr>
                        <a:xfrm>
                          <a:off x="0" y="0"/>
                          <a:ext cx="5276850" cy="323850"/>
                        </a:xfrm>
                        <a:prstGeom prst="rect">
                          <a:avLst/>
                        </a:prstGeom>
                        <a:solidFill>
                          <a:schemeClr val="lt1"/>
                        </a:solidFill>
                        <a:ln w="6350">
                          <a:noFill/>
                        </a:ln>
                      </wps:spPr>
                      <wps:txbx>
                        <w:txbxContent>
                          <w:p w14:paraId="555F1C4F" w14:textId="77777777" w:rsidR="0008540D" w:rsidRPr="00CD79BF" w:rsidRDefault="0008540D" w:rsidP="00576F42">
                            <w:pPr>
                              <w:rPr>
                                <w:rFonts w:ascii="Segoe UI" w:hAnsi="Segoe UI" w:cs="Segoe UI"/>
                                <w:sz w:val="18"/>
                                <w:szCs w:val="18"/>
                                <w:lang w:val="es-MX"/>
                              </w:rPr>
                            </w:pPr>
                            <w:r w:rsidRPr="00CD79BF">
                              <w:rPr>
                                <w:rFonts w:ascii="Segoe UI" w:hAnsi="Segoe UI" w:cs="Segoe UI"/>
                                <w:sz w:val="16"/>
                                <w:szCs w:val="16"/>
                                <w:lang w:val="es-MX"/>
                              </w:rPr>
                              <w:t>Fuente: Elaboración propia en base a entrevistas a agentes clave e informes semestrales</w:t>
                            </w:r>
                            <w:r w:rsidRPr="00576F42">
                              <w:rPr>
                                <w:rFonts w:ascii="Segoe UI" w:hAnsi="Segoe UI" w:cs="Segoe UI"/>
                                <w:sz w:val="16"/>
                                <w:szCs w:val="16"/>
                                <w:lang w:val="es-MX"/>
                              </w:rPr>
                              <w:t xml:space="preserve"> del Programa</w:t>
                            </w:r>
                            <w:r>
                              <w:rPr>
                                <w:rFonts w:ascii="Segoe UI" w:hAnsi="Segoe UI" w:cs="Segoe UI"/>
                                <w:sz w:val="18"/>
                                <w:szCs w:val="1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D4B9C" id="Cuadro de texto 51" o:spid="_x0000_s1044" type="#_x0000_t202" style="position:absolute;left:0;text-align:left;margin-left:-6.8pt;margin-top:2.35pt;width:415.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" fillcolor="white [3201]" stroked="f" strokeweight=".5pt">
                <v:textbox>
                  <w:txbxContent>
                    <w:p w14:paraId="555F1C4F" w14:textId="77777777" w:rsidR="0008540D" w:rsidRPr="00CD79BF" w:rsidRDefault="0008540D" w:rsidP="00576F42">
                      <w:pPr>
                        <w:rPr>
                          <w:rFonts w:ascii="Segoe UI" w:hAnsi="Segoe UI" w:cs="Segoe UI"/>
                          <w:sz w:val="18"/>
                          <w:szCs w:val="18"/>
                          <w:lang w:val="es-MX"/>
                        </w:rPr>
                      </w:pPr>
                      <w:r w:rsidRPr="00CD79BF">
                        <w:rPr>
                          <w:rFonts w:ascii="Segoe UI" w:hAnsi="Segoe UI" w:cs="Segoe UI"/>
                          <w:sz w:val="16"/>
                          <w:szCs w:val="16"/>
                          <w:lang w:val="es-MX"/>
                        </w:rPr>
                        <w:t>Fuente: Elaboración propia en base a entrevistas a agentes clave e informes semestrales</w:t>
                      </w:r>
                      <w:r w:rsidRPr="00576F42">
                        <w:rPr>
                          <w:rFonts w:ascii="Segoe UI" w:hAnsi="Segoe UI" w:cs="Segoe UI"/>
                          <w:sz w:val="16"/>
                          <w:szCs w:val="16"/>
                          <w:lang w:val="es-MX"/>
                        </w:rPr>
                        <w:t xml:space="preserve"> del Programa</w:t>
                      </w:r>
                      <w:r>
                        <w:rPr>
                          <w:rFonts w:ascii="Segoe UI" w:hAnsi="Segoe UI" w:cs="Segoe UI"/>
                          <w:sz w:val="18"/>
                          <w:szCs w:val="18"/>
                          <w:lang w:val="es-MX"/>
                        </w:rPr>
                        <w:t>.</w:t>
                      </w:r>
                    </w:p>
                  </w:txbxContent>
                </v:textbox>
                <w10:wrap anchorx="margin"/>
              </v:shape>
            </w:pict>
          </mc:Fallback>
        </mc:AlternateContent>
      </w:r>
    </w:p>
    <w:p w14:paraId="31F46AF9" w14:textId="77777777" w:rsidR="00576F42" w:rsidRDefault="00576F42" w:rsidP="0037290F">
      <w:pPr>
        <w:pStyle w:val="Prrafodelista"/>
        <w:spacing w:after="0" w:line="276" w:lineRule="auto"/>
        <w:ind w:left="284"/>
        <w:contextualSpacing w:val="0"/>
        <w:jc w:val="both"/>
        <w:rPr>
          <w:rFonts w:ascii="Segoe UI" w:hAnsi="Segoe UI" w:cs="Segoe UI"/>
          <w:sz w:val="21"/>
          <w:szCs w:val="21"/>
          <w:lang w:val="es-MX"/>
        </w:rPr>
      </w:pPr>
    </w:p>
    <w:p w14:paraId="06DED162" w14:textId="6EEF499A" w:rsidR="004438F5" w:rsidRDefault="0037290F" w:rsidP="00A5466B">
      <w:pPr>
        <w:pStyle w:val="Prrafodelista"/>
        <w:numPr>
          <w:ilvl w:val="0"/>
          <w:numId w:val="17"/>
        </w:numPr>
        <w:spacing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El detalle de los logros</w:t>
      </w:r>
      <w:r w:rsidR="00086D34">
        <w:rPr>
          <w:rFonts w:ascii="Segoe UI" w:hAnsi="Segoe UI" w:cs="Segoe UI"/>
          <w:sz w:val="21"/>
          <w:szCs w:val="21"/>
          <w:lang w:val="es-MX"/>
        </w:rPr>
        <w:t>,</w:t>
      </w:r>
      <w:r>
        <w:rPr>
          <w:rFonts w:ascii="Segoe UI" w:hAnsi="Segoe UI" w:cs="Segoe UI"/>
          <w:sz w:val="21"/>
          <w:szCs w:val="21"/>
          <w:lang w:val="es-MX"/>
        </w:rPr>
        <w:t xml:space="preserve"> la descripción de los avances realizados en el desarrollo de cada uno de los productos del Programa</w:t>
      </w:r>
      <w:r w:rsidR="00086D34">
        <w:rPr>
          <w:rFonts w:ascii="Segoe UI" w:hAnsi="Segoe UI" w:cs="Segoe UI"/>
          <w:sz w:val="21"/>
          <w:szCs w:val="21"/>
          <w:lang w:val="es-MX"/>
        </w:rPr>
        <w:t xml:space="preserve"> y los comentarios </w:t>
      </w:r>
      <w:r w:rsidR="0089175D">
        <w:rPr>
          <w:rFonts w:ascii="Segoe UI" w:hAnsi="Segoe UI" w:cs="Segoe UI"/>
          <w:sz w:val="21"/>
          <w:szCs w:val="21"/>
          <w:lang w:val="es-MX"/>
        </w:rPr>
        <w:t>asociados,</w:t>
      </w:r>
      <w:r>
        <w:rPr>
          <w:rFonts w:ascii="Segoe UI" w:hAnsi="Segoe UI" w:cs="Segoe UI"/>
          <w:sz w:val="21"/>
          <w:szCs w:val="21"/>
          <w:lang w:val="es-MX"/>
        </w:rPr>
        <w:t xml:space="preserve"> se observan en el cuadro </w:t>
      </w:r>
      <w:r w:rsidR="00B425AD">
        <w:rPr>
          <w:rFonts w:ascii="Segoe UI" w:hAnsi="Segoe UI" w:cs="Segoe UI"/>
          <w:sz w:val="21"/>
          <w:szCs w:val="21"/>
          <w:lang w:val="es-MX"/>
        </w:rPr>
        <w:t xml:space="preserve">11 insertado </w:t>
      </w:r>
      <w:r w:rsidR="00086D34">
        <w:rPr>
          <w:rFonts w:ascii="Segoe UI" w:hAnsi="Segoe UI" w:cs="Segoe UI"/>
          <w:sz w:val="21"/>
          <w:szCs w:val="21"/>
          <w:lang w:val="es-MX"/>
        </w:rPr>
        <w:t xml:space="preserve">en las </w:t>
      </w:r>
      <w:r w:rsidR="00E81103">
        <w:rPr>
          <w:rFonts w:ascii="Segoe UI" w:hAnsi="Segoe UI" w:cs="Segoe UI"/>
          <w:sz w:val="21"/>
          <w:szCs w:val="21"/>
          <w:lang w:val="es-MX"/>
        </w:rPr>
        <w:t>páginas</w:t>
      </w:r>
      <w:r w:rsidR="00086D34">
        <w:rPr>
          <w:rFonts w:ascii="Segoe UI" w:hAnsi="Segoe UI" w:cs="Segoe UI"/>
          <w:sz w:val="21"/>
          <w:szCs w:val="21"/>
          <w:lang w:val="es-MX"/>
        </w:rPr>
        <w:t xml:space="preserve"> que vienen a continuación. </w:t>
      </w:r>
    </w:p>
    <w:p w14:paraId="3F7D75FB" w14:textId="77777777" w:rsidR="00285ABD" w:rsidRDefault="00285ABD" w:rsidP="00285ABD">
      <w:pPr>
        <w:spacing w:line="276" w:lineRule="auto"/>
        <w:jc w:val="both"/>
        <w:rPr>
          <w:rFonts w:ascii="Segoe UI" w:hAnsi="Segoe UI" w:cs="Segoe UI"/>
          <w:sz w:val="21"/>
          <w:szCs w:val="21"/>
          <w:lang w:val="es-MX"/>
        </w:rPr>
      </w:pPr>
    </w:p>
    <w:p w14:paraId="5A6062D7" w14:textId="3F050AD5" w:rsidR="00285ABD" w:rsidRPr="00285ABD" w:rsidRDefault="00285ABD" w:rsidP="00285ABD">
      <w:pPr>
        <w:spacing w:line="276" w:lineRule="auto"/>
        <w:jc w:val="both"/>
        <w:rPr>
          <w:rFonts w:ascii="Segoe UI" w:hAnsi="Segoe UI" w:cs="Segoe UI"/>
          <w:sz w:val="21"/>
          <w:szCs w:val="21"/>
          <w:lang w:val="es-MX"/>
        </w:rPr>
        <w:sectPr w:rsidR="00285ABD" w:rsidRPr="00285ABD" w:rsidSect="004438F5">
          <w:pgSz w:w="11906" w:h="16838" w:code="9"/>
          <w:pgMar w:top="1417" w:right="1700" w:bottom="1417" w:left="1701" w:header="708" w:footer="708" w:gutter="0"/>
          <w:cols w:space="708"/>
          <w:docGrid w:linePitch="360"/>
        </w:sectPr>
      </w:pPr>
    </w:p>
    <w:p w14:paraId="31B1E3BF" w14:textId="2B48C680" w:rsidR="004B5F59" w:rsidRPr="004B5F59" w:rsidRDefault="004B5F59" w:rsidP="00BE3BC3">
      <w:pPr>
        <w:pStyle w:val="Descripcin"/>
        <w:keepNext/>
        <w:ind w:left="142"/>
        <w:jc w:val="center"/>
        <w:rPr>
          <w:rFonts w:ascii="Segoe UI" w:hAnsi="Segoe UI" w:cs="Segoe UI"/>
          <w:b/>
          <w:bCs/>
          <w:i w:val="0"/>
          <w:iCs w:val="0"/>
          <w:color w:val="auto"/>
          <w:sz w:val="21"/>
          <w:szCs w:val="21"/>
        </w:rPr>
      </w:pPr>
      <w:bookmarkStart w:id="50" w:name="_Toc154141706"/>
      <w:r w:rsidRPr="004B5F59">
        <w:rPr>
          <w:rFonts w:ascii="Segoe UI" w:hAnsi="Segoe UI" w:cs="Segoe UI"/>
          <w:b/>
          <w:bCs/>
          <w:i w:val="0"/>
          <w:iCs w:val="0"/>
          <w:color w:val="auto"/>
          <w:sz w:val="21"/>
          <w:szCs w:val="21"/>
        </w:rPr>
        <w:lastRenderedPageBreak/>
        <w:t xml:space="preserve">Cuadro </w:t>
      </w:r>
      <w:r w:rsidRPr="004B5F59">
        <w:rPr>
          <w:rFonts w:ascii="Segoe UI" w:hAnsi="Segoe UI" w:cs="Segoe UI"/>
          <w:b/>
          <w:bCs/>
          <w:i w:val="0"/>
          <w:iCs w:val="0"/>
          <w:color w:val="auto"/>
          <w:sz w:val="21"/>
          <w:szCs w:val="21"/>
        </w:rPr>
        <w:fldChar w:fldCharType="begin"/>
      </w:r>
      <w:r w:rsidRPr="004B5F59">
        <w:rPr>
          <w:rFonts w:ascii="Segoe UI" w:hAnsi="Segoe UI" w:cs="Segoe UI"/>
          <w:b/>
          <w:bCs/>
          <w:i w:val="0"/>
          <w:iCs w:val="0"/>
          <w:color w:val="auto"/>
          <w:sz w:val="21"/>
          <w:szCs w:val="21"/>
        </w:rPr>
        <w:instrText xml:space="preserve"> SEQ Cuadro \* ARABIC </w:instrText>
      </w:r>
      <w:r w:rsidRPr="004B5F59">
        <w:rPr>
          <w:rFonts w:ascii="Segoe UI" w:hAnsi="Segoe UI" w:cs="Segoe UI"/>
          <w:b/>
          <w:bCs/>
          <w:i w:val="0"/>
          <w:iCs w:val="0"/>
          <w:color w:val="auto"/>
          <w:sz w:val="21"/>
          <w:szCs w:val="21"/>
        </w:rPr>
        <w:fldChar w:fldCharType="separate"/>
      </w:r>
      <w:r w:rsidR="00CD167E">
        <w:rPr>
          <w:rFonts w:ascii="Segoe UI" w:hAnsi="Segoe UI" w:cs="Segoe UI"/>
          <w:b/>
          <w:bCs/>
          <w:i w:val="0"/>
          <w:iCs w:val="0"/>
          <w:noProof/>
          <w:color w:val="auto"/>
          <w:sz w:val="21"/>
          <w:szCs w:val="21"/>
        </w:rPr>
        <w:t>11</w:t>
      </w:r>
      <w:r w:rsidRPr="004B5F59">
        <w:rPr>
          <w:rFonts w:ascii="Segoe UI" w:hAnsi="Segoe UI" w:cs="Segoe UI"/>
          <w:b/>
          <w:bCs/>
          <w:i w:val="0"/>
          <w:iCs w:val="0"/>
          <w:color w:val="auto"/>
          <w:sz w:val="21"/>
          <w:szCs w:val="21"/>
        </w:rPr>
        <w:fldChar w:fldCharType="end"/>
      </w:r>
      <w:r w:rsidRPr="004B5F59">
        <w:rPr>
          <w:rFonts w:ascii="Segoe UI" w:hAnsi="Segoe UI" w:cs="Segoe UI"/>
          <w:b/>
          <w:bCs/>
          <w:i w:val="0"/>
          <w:iCs w:val="0"/>
          <w:color w:val="auto"/>
          <w:sz w:val="21"/>
          <w:szCs w:val="21"/>
        </w:rPr>
        <w:t>. Detalle de avance de indicadores e hitos por producto.</w:t>
      </w:r>
      <w:bookmarkEnd w:id="50"/>
    </w:p>
    <w:tbl>
      <w:tblPr>
        <w:tblW w:w="13541" w:type="dxa"/>
        <w:jc w:val="center"/>
        <w:tblLayout w:type="fixed"/>
        <w:tblCellMar>
          <w:left w:w="70" w:type="dxa"/>
          <w:right w:w="70" w:type="dxa"/>
        </w:tblCellMar>
        <w:tblLook w:val="04A0" w:firstRow="1" w:lastRow="0" w:firstColumn="1" w:lastColumn="0" w:noHBand="0" w:noVBand="1"/>
      </w:tblPr>
      <w:tblGrid>
        <w:gridCol w:w="2405"/>
        <w:gridCol w:w="3212"/>
        <w:gridCol w:w="1230"/>
        <w:gridCol w:w="955"/>
        <w:gridCol w:w="840"/>
        <w:gridCol w:w="1071"/>
        <w:gridCol w:w="3828"/>
      </w:tblGrid>
      <w:tr w:rsidR="00E657CA" w:rsidRPr="00D64238" w14:paraId="0C4F0607" w14:textId="130A5E3F" w:rsidTr="00E657CA">
        <w:trPr>
          <w:trHeight w:val="300"/>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56522" w14:textId="77777777" w:rsidR="00E657CA" w:rsidRPr="00911075" w:rsidRDefault="00E657CA" w:rsidP="00F34165">
            <w:pPr>
              <w:spacing w:after="0" w:line="240" w:lineRule="auto"/>
              <w:rPr>
                <w:rFonts w:ascii="Segoe UI" w:eastAsia="Times New Roman" w:hAnsi="Segoe UI" w:cs="Segoe UI"/>
                <w:b/>
                <w:bCs/>
                <w:sz w:val="16"/>
                <w:szCs w:val="16"/>
                <w:lang w:eastAsia="es-EC"/>
              </w:rPr>
            </w:pPr>
            <w:bookmarkStart w:id="51" w:name="_Hlk153201336"/>
            <w:r w:rsidRPr="00911075">
              <w:rPr>
                <w:rFonts w:ascii="Segoe UI" w:eastAsia="Times New Roman" w:hAnsi="Segoe UI" w:cs="Segoe UI"/>
                <w:b/>
                <w:bCs/>
                <w:sz w:val="16"/>
                <w:szCs w:val="16"/>
                <w:lang w:eastAsia="es-EC"/>
              </w:rPr>
              <w:t>Productos</w:t>
            </w:r>
          </w:p>
        </w:tc>
        <w:tc>
          <w:tcPr>
            <w:tcW w:w="3212" w:type="dxa"/>
            <w:tcBorders>
              <w:top w:val="single" w:sz="4" w:space="0" w:color="auto"/>
              <w:left w:val="nil"/>
              <w:bottom w:val="single" w:sz="4" w:space="0" w:color="auto"/>
              <w:right w:val="single" w:sz="4" w:space="0" w:color="auto"/>
            </w:tcBorders>
            <w:shd w:val="clear" w:color="000000" w:fill="FFFFFF"/>
            <w:vAlign w:val="center"/>
            <w:hideMark/>
          </w:tcPr>
          <w:p w14:paraId="0C75A238" w14:textId="77777777" w:rsidR="00E657CA" w:rsidRPr="000E3ABB" w:rsidRDefault="00E657CA" w:rsidP="00F34165">
            <w:pPr>
              <w:spacing w:after="0" w:line="240" w:lineRule="auto"/>
              <w:rPr>
                <w:rFonts w:ascii="Segoe UI" w:eastAsia="Times New Roman" w:hAnsi="Segoe UI" w:cs="Segoe UI"/>
                <w:color w:val="000000"/>
                <w:sz w:val="16"/>
                <w:szCs w:val="16"/>
                <w:lang w:eastAsia="es-EC"/>
              </w:rPr>
            </w:pPr>
            <w:r w:rsidRPr="00BF1C2D">
              <w:rPr>
                <w:rFonts w:ascii="Segoe UI" w:eastAsia="Times New Roman" w:hAnsi="Segoe UI" w:cs="Segoe UI"/>
                <w:b/>
                <w:bCs/>
                <w:color w:val="000000"/>
                <w:sz w:val="16"/>
                <w:szCs w:val="16"/>
                <w:lang w:eastAsia="es-EC"/>
              </w:rPr>
              <w:t>Indicadores</w:t>
            </w:r>
          </w:p>
        </w:tc>
        <w:tc>
          <w:tcPr>
            <w:tcW w:w="1230" w:type="dxa"/>
            <w:tcBorders>
              <w:top w:val="single" w:sz="4" w:space="0" w:color="auto"/>
              <w:left w:val="nil"/>
              <w:bottom w:val="single" w:sz="4" w:space="0" w:color="auto"/>
              <w:right w:val="single" w:sz="4" w:space="0" w:color="auto"/>
            </w:tcBorders>
            <w:shd w:val="clear" w:color="000000" w:fill="FFFFFF"/>
            <w:vAlign w:val="center"/>
            <w:hideMark/>
          </w:tcPr>
          <w:p w14:paraId="17DD0228" w14:textId="77777777" w:rsidR="00E657CA" w:rsidRPr="00911075" w:rsidRDefault="00E657CA" w:rsidP="00F34165">
            <w:pPr>
              <w:spacing w:after="0" w:line="240" w:lineRule="auto"/>
              <w:rPr>
                <w:rFonts w:ascii="Segoe UI" w:eastAsia="Times New Roman" w:hAnsi="Segoe UI" w:cs="Segoe UI"/>
                <w:b/>
                <w:bCs/>
                <w:color w:val="000000"/>
                <w:sz w:val="16"/>
                <w:szCs w:val="16"/>
                <w:lang w:eastAsia="es-EC"/>
              </w:rPr>
            </w:pPr>
            <w:r w:rsidRPr="00911075">
              <w:rPr>
                <w:rFonts w:ascii="Segoe UI" w:eastAsia="Times New Roman" w:hAnsi="Segoe UI" w:cs="Segoe UI"/>
                <w:b/>
                <w:bCs/>
                <w:color w:val="000000"/>
                <w:sz w:val="16"/>
                <w:szCs w:val="16"/>
                <w:lang w:eastAsia="es-EC"/>
              </w:rPr>
              <w:t>Unidad de medida</w:t>
            </w:r>
          </w:p>
        </w:tc>
        <w:tc>
          <w:tcPr>
            <w:tcW w:w="955" w:type="dxa"/>
            <w:tcBorders>
              <w:top w:val="single" w:sz="4" w:space="0" w:color="auto"/>
              <w:left w:val="nil"/>
              <w:bottom w:val="single" w:sz="4" w:space="0" w:color="auto"/>
              <w:right w:val="single" w:sz="4" w:space="0" w:color="auto"/>
            </w:tcBorders>
            <w:shd w:val="clear" w:color="000000" w:fill="FFFFFF"/>
            <w:vAlign w:val="center"/>
          </w:tcPr>
          <w:p w14:paraId="4515042E" w14:textId="77777777" w:rsidR="00E657CA" w:rsidRDefault="00E657CA" w:rsidP="00F34165">
            <w:pPr>
              <w:spacing w:after="0" w:line="240" w:lineRule="auto"/>
              <w:jc w:val="right"/>
              <w:rPr>
                <w:rFonts w:ascii="Segoe UI" w:eastAsia="Times New Roman" w:hAnsi="Segoe UI" w:cs="Segoe UI"/>
                <w:b/>
                <w:bCs/>
                <w:color w:val="000000"/>
                <w:sz w:val="16"/>
                <w:szCs w:val="16"/>
                <w:lang w:eastAsia="es-EC"/>
              </w:rPr>
            </w:pPr>
            <w:r w:rsidRPr="00911075">
              <w:rPr>
                <w:rFonts w:ascii="Segoe UI" w:eastAsia="Times New Roman" w:hAnsi="Segoe UI" w:cs="Segoe UI"/>
                <w:b/>
                <w:bCs/>
                <w:color w:val="000000"/>
                <w:sz w:val="16"/>
                <w:szCs w:val="16"/>
                <w:lang w:eastAsia="es-EC"/>
              </w:rPr>
              <w:t xml:space="preserve">Meta    </w:t>
            </w:r>
            <w:r>
              <w:rPr>
                <w:rFonts w:ascii="Segoe UI" w:eastAsia="Times New Roman" w:hAnsi="Segoe UI" w:cs="Segoe UI"/>
                <w:b/>
                <w:bCs/>
                <w:color w:val="000000"/>
                <w:sz w:val="16"/>
                <w:szCs w:val="16"/>
                <w:lang w:eastAsia="es-EC"/>
              </w:rPr>
              <w:t>EMT</w:t>
            </w:r>
          </w:p>
          <w:p w14:paraId="14A87AC5" w14:textId="1C7EBC93" w:rsidR="00E657CA" w:rsidRPr="00911075" w:rsidRDefault="00E657CA" w:rsidP="00F34165">
            <w:pPr>
              <w:spacing w:after="0" w:line="240" w:lineRule="auto"/>
              <w:jc w:val="right"/>
              <w:rPr>
                <w:rFonts w:ascii="Segoe UI" w:eastAsia="Times New Roman" w:hAnsi="Segoe UI" w:cs="Segoe UI"/>
                <w:b/>
                <w:bCs/>
                <w:color w:val="000000"/>
                <w:sz w:val="16"/>
                <w:szCs w:val="16"/>
                <w:lang w:eastAsia="es-EC"/>
              </w:rPr>
            </w:pPr>
            <w:r w:rsidRPr="00911075">
              <w:rPr>
                <w:rFonts w:ascii="Segoe UI" w:eastAsia="Times New Roman" w:hAnsi="Segoe UI" w:cs="Segoe UI"/>
                <w:b/>
                <w:bCs/>
                <w:color w:val="000000"/>
                <w:sz w:val="16"/>
                <w:szCs w:val="16"/>
                <w:lang w:eastAsia="es-EC"/>
              </w:rPr>
              <w:t>Fina</w:t>
            </w:r>
            <w:r>
              <w:rPr>
                <w:rFonts w:ascii="Segoe UI" w:eastAsia="Times New Roman" w:hAnsi="Segoe UI" w:cs="Segoe UI"/>
                <w:b/>
                <w:bCs/>
                <w:color w:val="000000"/>
                <w:sz w:val="16"/>
                <w:szCs w:val="16"/>
                <w:lang w:eastAsia="es-EC"/>
              </w:rPr>
              <w:t>l</w:t>
            </w:r>
          </w:p>
        </w:tc>
        <w:tc>
          <w:tcPr>
            <w:tcW w:w="840" w:type="dxa"/>
            <w:tcBorders>
              <w:top w:val="single" w:sz="4" w:space="0" w:color="auto"/>
              <w:left w:val="nil"/>
              <w:bottom w:val="single" w:sz="4" w:space="0" w:color="auto"/>
              <w:right w:val="single" w:sz="4" w:space="0" w:color="auto"/>
            </w:tcBorders>
            <w:shd w:val="clear" w:color="000000" w:fill="FFFFFF"/>
            <w:vAlign w:val="center"/>
          </w:tcPr>
          <w:p w14:paraId="1E7AA0EC" w14:textId="76FE3378" w:rsidR="00E657CA" w:rsidRPr="00911075" w:rsidRDefault="00E657CA" w:rsidP="00F34165">
            <w:pPr>
              <w:spacing w:after="0" w:line="240" w:lineRule="auto"/>
              <w:jc w:val="right"/>
              <w:rPr>
                <w:rFonts w:ascii="Segoe UI" w:eastAsia="Times New Roman" w:hAnsi="Segoe UI" w:cs="Segoe UI"/>
                <w:b/>
                <w:bCs/>
                <w:color w:val="000000"/>
                <w:sz w:val="16"/>
                <w:szCs w:val="16"/>
                <w:lang w:eastAsia="es-EC"/>
              </w:rPr>
            </w:pPr>
            <w:r>
              <w:rPr>
                <w:rFonts w:ascii="Segoe UI" w:eastAsia="Times New Roman" w:hAnsi="Segoe UI" w:cs="Segoe UI"/>
                <w:b/>
                <w:bCs/>
                <w:color w:val="000000"/>
                <w:sz w:val="16"/>
                <w:szCs w:val="16"/>
                <w:lang w:eastAsia="es-EC"/>
              </w:rPr>
              <w:t>Logro</w:t>
            </w:r>
            <w:r w:rsidRPr="00911075">
              <w:rPr>
                <w:rFonts w:ascii="Segoe UI" w:eastAsia="Times New Roman" w:hAnsi="Segoe UI" w:cs="Segoe UI"/>
                <w:b/>
                <w:bCs/>
                <w:color w:val="000000"/>
                <w:sz w:val="16"/>
                <w:szCs w:val="16"/>
                <w:lang w:eastAsia="es-EC"/>
              </w:rPr>
              <w:t xml:space="preserve"> EMT</w:t>
            </w:r>
          </w:p>
        </w:tc>
        <w:tc>
          <w:tcPr>
            <w:tcW w:w="1071" w:type="dxa"/>
            <w:tcBorders>
              <w:top w:val="single" w:sz="4" w:space="0" w:color="auto"/>
              <w:left w:val="single" w:sz="4" w:space="0" w:color="auto"/>
              <w:bottom w:val="single" w:sz="4" w:space="0" w:color="auto"/>
              <w:right w:val="single" w:sz="4" w:space="0" w:color="auto"/>
            </w:tcBorders>
            <w:shd w:val="clear" w:color="000000" w:fill="FFFFFF"/>
          </w:tcPr>
          <w:p w14:paraId="5DADDEB2" w14:textId="77777777" w:rsidR="00E657CA" w:rsidRDefault="00E657CA" w:rsidP="00F34165">
            <w:pPr>
              <w:spacing w:after="0" w:line="240" w:lineRule="auto"/>
              <w:jc w:val="right"/>
              <w:rPr>
                <w:rFonts w:ascii="Segoe UI" w:eastAsia="Times New Roman" w:hAnsi="Segoe UI" w:cs="Segoe UI"/>
                <w:b/>
                <w:bCs/>
                <w:color w:val="000000"/>
                <w:sz w:val="16"/>
                <w:szCs w:val="16"/>
                <w:lang w:eastAsia="es-EC"/>
              </w:rPr>
            </w:pPr>
            <w:r w:rsidRPr="00911075">
              <w:rPr>
                <w:rFonts w:ascii="Segoe UI" w:eastAsia="Times New Roman" w:hAnsi="Segoe UI" w:cs="Segoe UI"/>
                <w:b/>
                <w:bCs/>
                <w:color w:val="000000"/>
                <w:sz w:val="16"/>
                <w:szCs w:val="16"/>
                <w:lang w:eastAsia="es-EC"/>
              </w:rPr>
              <w:t>% de avance</w:t>
            </w:r>
            <w:r>
              <w:rPr>
                <w:rFonts w:ascii="Segoe UI" w:eastAsia="Times New Roman" w:hAnsi="Segoe UI" w:cs="Segoe UI"/>
                <w:b/>
                <w:bCs/>
                <w:color w:val="000000"/>
                <w:sz w:val="16"/>
                <w:szCs w:val="16"/>
                <w:lang w:eastAsia="es-EC"/>
              </w:rPr>
              <w:t xml:space="preserve"> EMT</w:t>
            </w:r>
          </w:p>
          <w:p w14:paraId="617C50E7" w14:textId="1E632C79" w:rsidR="00E657CA" w:rsidRPr="00911075" w:rsidRDefault="00E657CA" w:rsidP="00F34165">
            <w:pPr>
              <w:spacing w:after="0" w:line="240" w:lineRule="auto"/>
              <w:jc w:val="right"/>
              <w:rPr>
                <w:rFonts w:ascii="Segoe UI" w:eastAsia="Times New Roman" w:hAnsi="Segoe UI" w:cs="Segoe UI"/>
                <w:b/>
                <w:bCs/>
                <w:color w:val="000000"/>
                <w:sz w:val="16"/>
                <w:szCs w:val="16"/>
                <w:lang w:eastAsia="es-EC"/>
              </w:rPr>
            </w:pPr>
            <w:r>
              <w:rPr>
                <w:rFonts w:ascii="Segoe UI" w:eastAsia="Times New Roman" w:hAnsi="Segoe UI" w:cs="Segoe UI"/>
                <w:b/>
                <w:bCs/>
                <w:color w:val="000000"/>
                <w:sz w:val="16"/>
                <w:szCs w:val="16"/>
                <w:lang w:eastAsia="es-EC"/>
              </w:rPr>
              <w:t>FINAL</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0FCE61E5" w14:textId="2E75FD71" w:rsidR="00E657CA" w:rsidRDefault="00E657CA" w:rsidP="00EE3F13">
            <w:pPr>
              <w:spacing w:after="0" w:line="240" w:lineRule="auto"/>
              <w:rPr>
                <w:rFonts w:ascii="Segoe UI" w:eastAsia="Times New Roman" w:hAnsi="Segoe UI" w:cs="Segoe UI"/>
                <w:b/>
                <w:bCs/>
                <w:color w:val="000000"/>
                <w:sz w:val="16"/>
                <w:szCs w:val="16"/>
                <w:lang w:eastAsia="es-EC"/>
              </w:rPr>
            </w:pPr>
            <w:r>
              <w:rPr>
                <w:rFonts w:ascii="Segoe UI" w:eastAsia="Times New Roman" w:hAnsi="Segoe UI" w:cs="Segoe UI"/>
                <w:b/>
                <w:bCs/>
                <w:color w:val="000000"/>
                <w:sz w:val="16"/>
                <w:szCs w:val="16"/>
                <w:lang w:eastAsia="es-EC"/>
              </w:rPr>
              <w:t xml:space="preserve">Descripción del avance y/o comentarios </w:t>
            </w:r>
          </w:p>
        </w:tc>
      </w:tr>
      <w:tr w:rsidR="00E657CA" w:rsidRPr="00D64238" w14:paraId="59D584D2" w14:textId="7B8E3AD8" w:rsidTr="00E657CA">
        <w:trPr>
          <w:trHeight w:val="1145"/>
          <w:jc w:val="center"/>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EA6E76D" w14:textId="3B77EB76"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 xml:space="preserve"> </w:t>
            </w:r>
            <w:r w:rsidRPr="00775768">
              <w:rPr>
                <w:rFonts w:ascii="Segoe UI" w:eastAsia="Times New Roman" w:hAnsi="Segoe UI" w:cs="Segoe UI"/>
                <w:color w:val="000000"/>
                <w:sz w:val="14"/>
                <w:szCs w:val="14"/>
                <w:lang w:eastAsia="es-EC"/>
              </w:rPr>
              <w:t>1.1 Capacidad de ordenamiento territorial para el desarrollo sostenible a nivel departamental y de cuenca consolidada.</w:t>
            </w:r>
            <w:r w:rsidR="008E0741">
              <w:rPr>
                <w:rFonts w:ascii="Segoe UI" w:eastAsia="Times New Roman" w:hAnsi="Segoe UI" w:cs="Segoe UI"/>
                <w:color w:val="000000"/>
                <w:sz w:val="14"/>
                <w:szCs w:val="14"/>
                <w:lang w:eastAsia="es-EC"/>
              </w:rPr>
              <w:t xml:space="preserve"> </w:t>
            </w:r>
          </w:p>
        </w:tc>
        <w:tc>
          <w:tcPr>
            <w:tcW w:w="3212" w:type="dxa"/>
            <w:tcBorders>
              <w:top w:val="nil"/>
              <w:left w:val="nil"/>
              <w:bottom w:val="single" w:sz="4" w:space="0" w:color="auto"/>
              <w:right w:val="single" w:sz="4" w:space="0" w:color="auto"/>
            </w:tcBorders>
            <w:shd w:val="clear" w:color="000000" w:fill="FFFFFF"/>
            <w:vAlign w:val="center"/>
            <w:hideMark/>
          </w:tcPr>
          <w:p w14:paraId="740912DE" w14:textId="77777777"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bookmarkStart w:id="52" w:name="_Hlk153712908"/>
            <w:r w:rsidRPr="000E3ABB">
              <w:rPr>
                <w:rFonts w:ascii="Segoe UI" w:eastAsia="Times New Roman" w:hAnsi="Segoe UI" w:cs="Segoe UI"/>
                <w:color w:val="000000"/>
                <w:sz w:val="14"/>
                <w:szCs w:val="14"/>
                <w:lang w:eastAsia="es-EC"/>
              </w:rPr>
              <w:t xml:space="preserve">Programa de ordenamiento territorial </w:t>
            </w:r>
            <w:bookmarkEnd w:id="52"/>
            <w:r w:rsidRPr="000E3ABB">
              <w:rPr>
                <w:rFonts w:ascii="Segoe UI" w:eastAsia="Times New Roman" w:hAnsi="Segoe UI" w:cs="Segoe UI"/>
                <w:color w:val="000000"/>
                <w:sz w:val="14"/>
                <w:szCs w:val="14"/>
                <w:lang w:eastAsia="es-EC"/>
              </w:rPr>
              <w:t xml:space="preserve">de la cuenca del Rio Santa Lucia y de la cuenca media del R. Negro (Región Centro) aprobados a través de decreto presidencial y en vigencia. </w:t>
            </w:r>
          </w:p>
        </w:tc>
        <w:tc>
          <w:tcPr>
            <w:tcW w:w="1230" w:type="dxa"/>
            <w:tcBorders>
              <w:top w:val="nil"/>
              <w:left w:val="nil"/>
              <w:bottom w:val="single" w:sz="4" w:space="0" w:color="auto"/>
              <w:right w:val="single" w:sz="4" w:space="0" w:color="auto"/>
            </w:tcBorders>
            <w:shd w:val="clear" w:color="000000" w:fill="FFFFFF"/>
            <w:vAlign w:val="center"/>
            <w:hideMark/>
          </w:tcPr>
          <w:p w14:paraId="1B25B96D"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Programa de Ordenamiento Territorial</w:t>
            </w:r>
          </w:p>
        </w:tc>
        <w:tc>
          <w:tcPr>
            <w:tcW w:w="955" w:type="dxa"/>
            <w:tcBorders>
              <w:top w:val="nil"/>
              <w:left w:val="nil"/>
              <w:bottom w:val="single" w:sz="4" w:space="0" w:color="auto"/>
              <w:right w:val="single" w:sz="4" w:space="0" w:color="auto"/>
            </w:tcBorders>
            <w:shd w:val="clear" w:color="000000" w:fill="FFFFFF"/>
            <w:vAlign w:val="center"/>
          </w:tcPr>
          <w:p w14:paraId="50521BDF" w14:textId="77777777"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p w14:paraId="114737EF" w14:textId="28654699"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2</w:t>
            </w:r>
          </w:p>
        </w:tc>
        <w:tc>
          <w:tcPr>
            <w:tcW w:w="840" w:type="dxa"/>
            <w:tcBorders>
              <w:top w:val="nil"/>
              <w:left w:val="nil"/>
              <w:bottom w:val="single" w:sz="4" w:space="0" w:color="auto"/>
              <w:right w:val="single" w:sz="4" w:space="0" w:color="auto"/>
            </w:tcBorders>
            <w:shd w:val="clear" w:color="000000" w:fill="FFFFFF"/>
            <w:vAlign w:val="center"/>
          </w:tcPr>
          <w:p w14:paraId="74397B2D" w14:textId="7777777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w:t>
            </w:r>
          </w:p>
        </w:tc>
        <w:tc>
          <w:tcPr>
            <w:tcW w:w="1071" w:type="dxa"/>
            <w:tcBorders>
              <w:top w:val="nil"/>
              <w:left w:val="single" w:sz="4" w:space="0" w:color="auto"/>
              <w:bottom w:val="single" w:sz="4" w:space="0" w:color="auto"/>
              <w:right w:val="single" w:sz="4" w:space="0" w:color="auto"/>
            </w:tcBorders>
            <w:shd w:val="clear" w:color="000000" w:fill="FFFFFF"/>
            <w:vAlign w:val="center"/>
          </w:tcPr>
          <w:p w14:paraId="65138C88" w14:textId="77777777"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p w14:paraId="5C3765C2" w14:textId="6AB962E3"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50%</w:t>
            </w:r>
          </w:p>
        </w:tc>
        <w:tc>
          <w:tcPr>
            <w:tcW w:w="3828" w:type="dxa"/>
            <w:tcBorders>
              <w:top w:val="nil"/>
              <w:left w:val="single" w:sz="4" w:space="0" w:color="auto"/>
              <w:bottom w:val="single" w:sz="4" w:space="0" w:color="auto"/>
              <w:right w:val="single" w:sz="4" w:space="0" w:color="auto"/>
            </w:tcBorders>
            <w:vAlign w:val="center"/>
          </w:tcPr>
          <w:p w14:paraId="1A747A90" w14:textId="73EB2294"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EE3F13">
              <w:rPr>
                <w:rFonts w:ascii="Segoe UI" w:eastAsia="Times New Roman" w:hAnsi="Segoe UI" w:cs="Segoe UI"/>
                <w:color w:val="000000"/>
                <w:sz w:val="14"/>
                <w:szCs w:val="14"/>
                <w:lang w:eastAsia="es-EC"/>
              </w:rPr>
              <w:t xml:space="preserve">El programa de la cuenca media del Río Negro (Región Centro) ya está aprobado a través del </w:t>
            </w:r>
            <w:hyperlink r:id="rId20" w:history="1">
              <w:r w:rsidRPr="00EE3F13">
                <w:rPr>
                  <w:rStyle w:val="Hipervnculo"/>
                  <w:rFonts w:ascii="Segoe UI" w:eastAsia="Times New Roman" w:hAnsi="Segoe UI" w:cs="Segoe UI"/>
                  <w:sz w:val="14"/>
                  <w:szCs w:val="14"/>
                  <w:lang w:eastAsia="es-EC"/>
                </w:rPr>
                <w:t>Decreto 325/023.</w:t>
              </w:r>
            </w:hyperlink>
            <w:r w:rsidRPr="00EE3F13">
              <w:rPr>
                <w:rFonts w:ascii="Segoe UI" w:eastAsia="Times New Roman" w:hAnsi="Segoe UI" w:cs="Segoe UI"/>
                <w:color w:val="000000"/>
                <w:sz w:val="14"/>
                <w:szCs w:val="14"/>
                <w:lang w:eastAsia="es-EC"/>
              </w:rPr>
              <w:t xml:space="preserve"> El plan de la cuenca del Río Santa Lucia está elaborado; según agentes clave el instrumento tiene buenas perspectivas de ser aprobado antes que termine la ejecución del Programa.</w:t>
            </w:r>
          </w:p>
        </w:tc>
      </w:tr>
      <w:tr w:rsidR="00E657CA" w:rsidRPr="00D64238" w14:paraId="5A13B481" w14:textId="018EB72A" w:rsidTr="00E657CA">
        <w:trPr>
          <w:trHeight w:val="1119"/>
          <w:jc w:val="center"/>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F555C28"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1.2 Seguimiento de planes ambientales (Plan Ambiental Nacional y planes de acción de cuencas)</w:t>
            </w:r>
          </w:p>
        </w:tc>
        <w:tc>
          <w:tcPr>
            <w:tcW w:w="3212" w:type="dxa"/>
            <w:tcBorders>
              <w:top w:val="nil"/>
              <w:left w:val="nil"/>
              <w:bottom w:val="single" w:sz="4" w:space="0" w:color="auto"/>
              <w:right w:val="single" w:sz="4" w:space="0" w:color="auto"/>
            </w:tcBorders>
            <w:shd w:val="clear" w:color="000000" w:fill="FFFFFF"/>
            <w:vAlign w:val="center"/>
            <w:hideMark/>
          </w:tcPr>
          <w:p w14:paraId="38BD4BA4" w14:textId="5008B184"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 xml:space="preserve">Seguimiento de planes ambientales (Plan Ambiental Nacional y planes de acción de cuencas) Implementado y validado a través de informes de avance de los planes disponibles al público.  </w:t>
            </w:r>
          </w:p>
        </w:tc>
        <w:tc>
          <w:tcPr>
            <w:tcW w:w="1230" w:type="dxa"/>
            <w:tcBorders>
              <w:top w:val="nil"/>
              <w:left w:val="nil"/>
              <w:bottom w:val="single" w:sz="4" w:space="0" w:color="auto"/>
              <w:right w:val="single" w:sz="4" w:space="0" w:color="auto"/>
            </w:tcBorders>
            <w:shd w:val="clear" w:color="000000" w:fill="FFFFFF"/>
            <w:vAlign w:val="center"/>
            <w:hideMark/>
          </w:tcPr>
          <w:p w14:paraId="510B95A3"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Numero de Informes anuales</w:t>
            </w:r>
          </w:p>
        </w:tc>
        <w:tc>
          <w:tcPr>
            <w:tcW w:w="955" w:type="dxa"/>
            <w:tcBorders>
              <w:top w:val="nil"/>
              <w:left w:val="nil"/>
              <w:bottom w:val="single" w:sz="4" w:space="0" w:color="auto"/>
              <w:right w:val="single" w:sz="4" w:space="0" w:color="auto"/>
            </w:tcBorders>
            <w:shd w:val="clear" w:color="000000" w:fill="FFFFFF"/>
            <w:vAlign w:val="center"/>
          </w:tcPr>
          <w:p w14:paraId="76317F0A" w14:textId="77777777"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11</w:t>
            </w:r>
          </w:p>
          <w:p w14:paraId="44787DDC" w14:textId="54E1D191"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14</w:t>
            </w:r>
          </w:p>
        </w:tc>
        <w:tc>
          <w:tcPr>
            <w:tcW w:w="840" w:type="dxa"/>
            <w:tcBorders>
              <w:top w:val="nil"/>
              <w:left w:val="nil"/>
              <w:bottom w:val="single" w:sz="4" w:space="0" w:color="auto"/>
              <w:right w:val="single" w:sz="4" w:space="0" w:color="auto"/>
            </w:tcBorders>
            <w:shd w:val="clear" w:color="000000" w:fill="FFFFFF"/>
            <w:vAlign w:val="center"/>
          </w:tcPr>
          <w:p w14:paraId="5D812D1F" w14:textId="7777777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2</w:t>
            </w:r>
          </w:p>
        </w:tc>
        <w:tc>
          <w:tcPr>
            <w:tcW w:w="1071" w:type="dxa"/>
            <w:tcBorders>
              <w:top w:val="nil"/>
              <w:left w:val="single" w:sz="4" w:space="0" w:color="auto"/>
              <w:bottom w:val="single" w:sz="4" w:space="0" w:color="auto"/>
              <w:right w:val="single" w:sz="4" w:space="0" w:color="auto"/>
            </w:tcBorders>
            <w:shd w:val="clear" w:color="000000" w:fill="FFFFFF"/>
            <w:vAlign w:val="center"/>
          </w:tcPr>
          <w:p w14:paraId="545E416B" w14:textId="77777777" w:rsidR="00E657CA" w:rsidRDefault="00E657CA" w:rsidP="00F60BC5">
            <w:pPr>
              <w:tabs>
                <w:tab w:val="left" w:pos="4861"/>
              </w:tabs>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23%</w:t>
            </w:r>
          </w:p>
          <w:p w14:paraId="3FACF40D" w14:textId="126C0090" w:rsidR="00E657CA" w:rsidRPr="00775768" w:rsidRDefault="00E657CA" w:rsidP="00F60BC5">
            <w:pPr>
              <w:tabs>
                <w:tab w:val="left" w:pos="4861"/>
              </w:tabs>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14%</w:t>
            </w:r>
          </w:p>
        </w:tc>
        <w:tc>
          <w:tcPr>
            <w:tcW w:w="3828" w:type="dxa"/>
            <w:tcBorders>
              <w:top w:val="nil"/>
              <w:left w:val="single" w:sz="4" w:space="0" w:color="auto"/>
              <w:bottom w:val="single" w:sz="4" w:space="0" w:color="auto"/>
              <w:right w:val="single" w:sz="4" w:space="0" w:color="auto"/>
            </w:tcBorders>
            <w:vAlign w:val="center"/>
          </w:tcPr>
          <w:p w14:paraId="5B15795C" w14:textId="5F86B17C"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EE3F13">
              <w:rPr>
                <w:rFonts w:ascii="Segoe UI" w:eastAsia="Times New Roman" w:hAnsi="Segoe UI" w:cs="Segoe UI"/>
                <w:color w:val="000000"/>
                <w:sz w:val="14"/>
                <w:szCs w:val="14"/>
                <w:lang w:eastAsia="es-EC"/>
              </w:rPr>
              <w:t xml:space="preserve">Se estimó que los recursos humanos financiados por el Programa para el desarrollo de este producto concentren sus esfuerzos en el apoyo al </w:t>
            </w:r>
            <w:bookmarkStart w:id="53" w:name="_Hlk153712976"/>
            <w:r w:rsidRPr="00EE3F13">
              <w:rPr>
                <w:rFonts w:ascii="Segoe UI" w:eastAsia="Times New Roman" w:hAnsi="Segoe UI" w:cs="Segoe UI"/>
                <w:color w:val="000000"/>
                <w:sz w:val="14"/>
                <w:szCs w:val="14"/>
                <w:lang w:eastAsia="es-EC"/>
              </w:rPr>
              <w:t xml:space="preserve">diseño y conceptualización de la nueva estructura organizacional. </w:t>
            </w:r>
            <w:bookmarkEnd w:id="53"/>
            <w:r w:rsidRPr="00EE3F13">
              <w:rPr>
                <w:rFonts w:ascii="Segoe UI" w:eastAsia="Times New Roman" w:hAnsi="Segoe UI" w:cs="Segoe UI"/>
                <w:color w:val="000000"/>
                <w:sz w:val="14"/>
                <w:szCs w:val="14"/>
                <w:lang w:eastAsia="es-EC"/>
              </w:rPr>
              <w:t xml:space="preserve">Acción priorizada por sobre el seguimiento al PNADS y los planes de cuenca.    </w:t>
            </w:r>
          </w:p>
        </w:tc>
      </w:tr>
      <w:tr w:rsidR="00E657CA" w:rsidRPr="00D64238" w14:paraId="0EE94ACB" w14:textId="61DD939D" w:rsidTr="00723019">
        <w:trPr>
          <w:trHeight w:val="1984"/>
          <w:jc w:val="center"/>
        </w:trPr>
        <w:tc>
          <w:tcPr>
            <w:tcW w:w="24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009FBD"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1.4 Programa de evaluación de la calidad de los recursos hídricos rediseñados e implantados para mejorar la integridad ecosistémica.</w:t>
            </w:r>
          </w:p>
        </w:tc>
        <w:tc>
          <w:tcPr>
            <w:tcW w:w="3212" w:type="dxa"/>
            <w:tcBorders>
              <w:top w:val="nil"/>
              <w:left w:val="nil"/>
              <w:bottom w:val="single" w:sz="4" w:space="0" w:color="auto"/>
              <w:right w:val="single" w:sz="4" w:space="0" w:color="auto"/>
            </w:tcBorders>
            <w:shd w:val="clear" w:color="000000" w:fill="FFFFFF"/>
            <w:vAlign w:val="center"/>
            <w:hideMark/>
          </w:tcPr>
          <w:p w14:paraId="4FFCFE8F" w14:textId="77777777"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Programa de evaluación de la calidad de los recursos hídricos rediseñado e implantados generando información para indicadores biológicos y matrices de suelos.</w:t>
            </w:r>
          </w:p>
        </w:tc>
        <w:tc>
          <w:tcPr>
            <w:tcW w:w="1230" w:type="dxa"/>
            <w:tcBorders>
              <w:top w:val="nil"/>
              <w:left w:val="nil"/>
              <w:bottom w:val="single" w:sz="4" w:space="0" w:color="auto"/>
              <w:right w:val="single" w:sz="4" w:space="0" w:color="auto"/>
            </w:tcBorders>
            <w:shd w:val="clear" w:color="000000" w:fill="FFFFFF"/>
            <w:vAlign w:val="center"/>
            <w:hideMark/>
          </w:tcPr>
          <w:p w14:paraId="37BE992E"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Avance %</w:t>
            </w:r>
          </w:p>
        </w:tc>
        <w:tc>
          <w:tcPr>
            <w:tcW w:w="955" w:type="dxa"/>
            <w:tcBorders>
              <w:top w:val="nil"/>
              <w:left w:val="nil"/>
              <w:bottom w:val="single" w:sz="4" w:space="0" w:color="auto"/>
              <w:right w:val="single" w:sz="4" w:space="0" w:color="auto"/>
            </w:tcBorders>
            <w:shd w:val="clear" w:color="000000" w:fill="FFFFFF"/>
            <w:vAlign w:val="center"/>
          </w:tcPr>
          <w:p w14:paraId="616B4CD8" w14:textId="77777777" w:rsidR="00E657CA"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100%</w:t>
            </w:r>
          </w:p>
          <w:p w14:paraId="26073C66" w14:textId="3017D381"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tc>
        <w:tc>
          <w:tcPr>
            <w:tcW w:w="840" w:type="dxa"/>
            <w:tcBorders>
              <w:top w:val="nil"/>
              <w:left w:val="nil"/>
              <w:bottom w:val="single" w:sz="4" w:space="0" w:color="auto"/>
              <w:right w:val="single" w:sz="4" w:space="0" w:color="auto"/>
            </w:tcBorders>
            <w:shd w:val="clear" w:color="000000" w:fill="FFFFFF"/>
            <w:vAlign w:val="center"/>
          </w:tcPr>
          <w:p w14:paraId="01733FB9" w14:textId="77777777" w:rsidR="00E657CA" w:rsidRDefault="00E657CA" w:rsidP="00F34165">
            <w:pPr>
              <w:spacing w:after="0" w:line="240" w:lineRule="auto"/>
              <w:jc w:val="right"/>
              <w:rPr>
                <w:rFonts w:ascii="Segoe UI" w:eastAsia="Times New Roman" w:hAnsi="Segoe UI" w:cs="Segoe UI"/>
                <w:color w:val="000000"/>
                <w:sz w:val="14"/>
                <w:szCs w:val="14"/>
                <w:lang w:eastAsia="es-EC"/>
              </w:rPr>
            </w:pPr>
          </w:p>
          <w:p w14:paraId="4B42589E" w14:textId="77777777"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75%</w:t>
            </w:r>
          </w:p>
          <w:p w14:paraId="7EA4E1DA" w14:textId="4B4E83E2"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p>
        </w:tc>
        <w:tc>
          <w:tcPr>
            <w:tcW w:w="1071" w:type="dxa"/>
            <w:tcBorders>
              <w:top w:val="nil"/>
              <w:left w:val="single" w:sz="4" w:space="0" w:color="auto"/>
              <w:bottom w:val="single" w:sz="4" w:space="0" w:color="auto"/>
              <w:right w:val="single" w:sz="4" w:space="0" w:color="auto"/>
            </w:tcBorders>
            <w:shd w:val="clear" w:color="000000" w:fill="FFFFFF"/>
            <w:vAlign w:val="center"/>
          </w:tcPr>
          <w:p w14:paraId="3EF721FD" w14:textId="3BB2C0AD"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75%</w:t>
            </w:r>
          </w:p>
          <w:p w14:paraId="16796F5E" w14:textId="1E2650D1"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75%</w:t>
            </w:r>
          </w:p>
        </w:tc>
        <w:tc>
          <w:tcPr>
            <w:tcW w:w="3828" w:type="dxa"/>
            <w:tcBorders>
              <w:top w:val="nil"/>
              <w:left w:val="single" w:sz="4" w:space="0" w:color="auto"/>
              <w:bottom w:val="single" w:sz="4" w:space="0" w:color="auto"/>
              <w:right w:val="single" w:sz="4" w:space="0" w:color="auto"/>
            </w:tcBorders>
            <w:vAlign w:val="center"/>
          </w:tcPr>
          <w:p w14:paraId="0C74E77F" w14:textId="49CB4657"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C7001E">
              <w:rPr>
                <w:rFonts w:ascii="Segoe UI" w:eastAsia="Times New Roman" w:hAnsi="Segoe UI" w:cs="Segoe UI"/>
                <w:color w:val="000000"/>
                <w:sz w:val="14"/>
                <w:szCs w:val="14"/>
                <w:lang w:eastAsia="es-EC"/>
              </w:rPr>
              <w:t>Para dar seguimiento el indicador se elaboró una matriz descriptiva del porcentaje de avance. Según indican agentes clave, al momento de la EMT el avance alcanzaba el 75%. Entre otros logros se constatan: Elaboración de planes de monitoreo de cuencas; Desarrollo e implementación de protocolos para monitoreo de terceros, automatismos y sensoramiento remoto; ingreso y transmisión de datos de empresas incorporadas al SIA, entre otros</w:t>
            </w:r>
          </w:p>
        </w:tc>
      </w:tr>
      <w:tr w:rsidR="00E657CA" w:rsidRPr="00D64238" w14:paraId="7D5DA476" w14:textId="7BE1B778" w:rsidTr="00E657CA">
        <w:trPr>
          <w:trHeight w:val="174"/>
          <w:jc w:val="center"/>
        </w:trPr>
        <w:tc>
          <w:tcPr>
            <w:tcW w:w="2405" w:type="dxa"/>
            <w:vMerge/>
            <w:tcBorders>
              <w:top w:val="nil"/>
              <w:left w:val="single" w:sz="4" w:space="0" w:color="auto"/>
              <w:bottom w:val="single" w:sz="4" w:space="0" w:color="auto"/>
              <w:right w:val="single" w:sz="4" w:space="0" w:color="auto"/>
            </w:tcBorders>
            <w:vAlign w:val="center"/>
            <w:hideMark/>
          </w:tcPr>
          <w:p w14:paraId="26E71874"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p>
        </w:tc>
        <w:tc>
          <w:tcPr>
            <w:tcW w:w="3212" w:type="dxa"/>
            <w:tcBorders>
              <w:top w:val="nil"/>
              <w:left w:val="nil"/>
              <w:bottom w:val="single" w:sz="4" w:space="0" w:color="auto"/>
              <w:right w:val="single" w:sz="4" w:space="0" w:color="auto"/>
            </w:tcBorders>
            <w:shd w:val="clear" w:color="000000" w:fill="FFFFFF"/>
            <w:vAlign w:val="center"/>
            <w:hideMark/>
          </w:tcPr>
          <w:p w14:paraId="0AA1D14B" w14:textId="77777777"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 xml:space="preserve">Hito 1: </w:t>
            </w:r>
            <w:bookmarkStart w:id="54" w:name="_Hlk153713058"/>
            <w:r w:rsidRPr="000E3ABB">
              <w:rPr>
                <w:rFonts w:ascii="Segoe UI" w:eastAsia="Times New Roman" w:hAnsi="Segoe UI" w:cs="Segoe UI"/>
                <w:color w:val="000000"/>
                <w:sz w:val="14"/>
                <w:szCs w:val="14"/>
                <w:lang w:eastAsia="es-EC"/>
              </w:rPr>
              <w:t>Caudales ambientales establecidos en cuencas prioritarias.</w:t>
            </w:r>
            <w:bookmarkEnd w:id="54"/>
          </w:p>
        </w:tc>
        <w:tc>
          <w:tcPr>
            <w:tcW w:w="1230" w:type="dxa"/>
            <w:tcBorders>
              <w:top w:val="nil"/>
              <w:left w:val="nil"/>
              <w:bottom w:val="single" w:sz="4" w:space="0" w:color="auto"/>
              <w:right w:val="single" w:sz="4" w:space="0" w:color="auto"/>
            </w:tcBorders>
            <w:shd w:val="clear" w:color="000000" w:fill="FFFFFF"/>
            <w:vAlign w:val="center"/>
            <w:hideMark/>
          </w:tcPr>
          <w:p w14:paraId="7CE6D1BB"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Caudal ambiental</w:t>
            </w:r>
          </w:p>
        </w:tc>
        <w:tc>
          <w:tcPr>
            <w:tcW w:w="955" w:type="dxa"/>
            <w:tcBorders>
              <w:top w:val="nil"/>
              <w:left w:val="nil"/>
              <w:bottom w:val="single" w:sz="4" w:space="0" w:color="auto"/>
              <w:right w:val="single" w:sz="4" w:space="0" w:color="auto"/>
            </w:tcBorders>
            <w:shd w:val="clear" w:color="000000" w:fill="FFFFFF"/>
            <w:vAlign w:val="center"/>
          </w:tcPr>
          <w:p w14:paraId="51F051A4" w14:textId="0B78E942"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2</w:t>
            </w:r>
          </w:p>
          <w:p w14:paraId="3E08E892" w14:textId="53968EC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2</w:t>
            </w:r>
          </w:p>
        </w:tc>
        <w:tc>
          <w:tcPr>
            <w:tcW w:w="840" w:type="dxa"/>
            <w:tcBorders>
              <w:top w:val="nil"/>
              <w:left w:val="nil"/>
              <w:bottom w:val="single" w:sz="4" w:space="0" w:color="auto"/>
              <w:right w:val="single" w:sz="4" w:space="0" w:color="auto"/>
            </w:tcBorders>
            <w:shd w:val="clear" w:color="000000" w:fill="FFFFFF"/>
            <w:vAlign w:val="center"/>
          </w:tcPr>
          <w:p w14:paraId="76CF09C5" w14:textId="7777777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0</w:t>
            </w:r>
          </w:p>
        </w:tc>
        <w:tc>
          <w:tcPr>
            <w:tcW w:w="1071" w:type="dxa"/>
            <w:tcBorders>
              <w:top w:val="nil"/>
              <w:left w:val="single" w:sz="4" w:space="0" w:color="auto"/>
              <w:bottom w:val="single" w:sz="4" w:space="0" w:color="auto"/>
              <w:right w:val="single" w:sz="4" w:space="0" w:color="auto"/>
            </w:tcBorders>
            <w:shd w:val="clear" w:color="000000" w:fill="FFFFFF"/>
            <w:vAlign w:val="center"/>
          </w:tcPr>
          <w:p w14:paraId="6843F03C" w14:textId="77777777" w:rsidR="00E657CA" w:rsidRDefault="00E657CA" w:rsidP="00F60BC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p w14:paraId="7FB6B782" w14:textId="4926401D" w:rsidR="00E657CA" w:rsidRPr="00775768" w:rsidRDefault="00E657CA" w:rsidP="00F60BC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3828" w:type="dxa"/>
            <w:tcBorders>
              <w:top w:val="nil"/>
              <w:left w:val="single" w:sz="4" w:space="0" w:color="auto"/>
              <w:bottom w:val="single" w:sz="4" w:space="0" w:color="auto"/>
              <w:right w:val="single" w:sz="4" w:space="0" w:color="auto"/>
            </w:tcBorders>
            <w:vAlign w:val="center"/>
          </w:tcPr>
          <w:p w14:paraId="1D48699C" w14:textId="4C8809FF"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C7001E">
              <w:rPr>
                <w:rFonts w:ascii="Segoe UI" w:eastAsia="Times New Roman" w:hAnsi="Segoe UI" w:cs="Segoe UI"/>
                <w:color w:val="000000"/>
                <w:sz w:val="14"/>
                <w:szCs w:val="14"/>
                <w:lang w:eastAsia="es-EC"/>
              </w:rPr>
              <w:t>Se ha elaborado, discutido y validado la guía metodológica de medición del caudal ambiental. Su aprobación requiere de acto administrativo que escapa del control del Programa.</w:t>
            </w:r>
          </w:p>
        </w:tc>
      </w:tr>
      <w:tr w:rsidR="00E657CA" w:rsidRPr="00D64238" w14:paraId="0200C7DC" w14:textId="7E08589D" w:rsidTr="00E657CA">
        <w:trPr>
          <w:trHeight w:val="685"/>
          <w:jc w:val="center"/>
        </w:trPr>
        <w:tc>
          <w:tcPr>
            <w:tcW w:w="2405" w:type="dxa"/>
            <w:vMerge/>
            <w:tcBorders>
              <w:top w:val="nil"/>
              <w:left w:val="single" w:sz="4" w:space="0" w:color="auto"/>
              <w:bottom w:val="single" w:sz="4" w:space="0" w:color="auto"/>
              <w:right w:val="single" w:sz="4" w:space="0" w:color="auto"/>
            </w:tcBorders>
            <w:vAlign w:val="center"/>
            <w:hideMark/>
          </w:tcPr>
          <w:p w14:paraId="0C7B48FE"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p>
        </w:tc>
        <w:tc>
          <w:tcPr>
            <w:tcW w:w="3212" w:type="dxa"/>
            <w:tcBorders>
              <w:top w:val="nil"/>
              <w:left w:val="nil"/>
              <w:bottom w:val="single" w:sz="4" w:space="0" w:color="auto"/>
              <w:right w:val="single" w:sz="4" w:space="0" w:color="auto"/>
            </w:tcBorders>
            <w:shd w:val="clear" w:color="000000" w:fill="FFFFFF"/>
            <w:vAlign w:val="center"/>
            <w:hideMark/>
          </w:tcPr>
          <w:p w14:paraId="70ABF124" w14:textId="77777777"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 xml:space="preserve">Hito 2: </w:t>
            </w:r>
            <w:bookmarkStart w:id="55" w:name="_Hlk153713047"/>
            <w:r w:rsidRPr="000E3ABB">
              <w:rPr>
                <w:rFonts w:ascii="Segoe UI" w:eastAsia="Times New Roman" w:hAnsi="Segoe UI" w:cs="Segoe UI"/>
                <w:color w:val="000000"/>
                <w:sz w:val="14"/>
                <w:szCs w:val="14"/>
                <w:lang w:eastAsia="es-EC"/>
              </w:rPr>
              <w:t>Funcionalidad y procedimientos para incorporar información generada por terceros incorporados al sistema.</w:t>
            </w:r>
            <w:bookmarkEnd w:id="55"/>
          </w:p>
        </w:tc>
        <w:tc>
          <w:tcPr>
            <w:tcW w:w="1230" w:type="dxa"/>
            <w:tcBorders>
              <w:top w:val="nil"/>
              <w:left w:val="nil"/>
              <w:bottom w:val="single" w:sz="4" w:space="0" w:color="auto"/>
              <w:right w:val="single" w:sz="4" w:space="0" w:color="auto"/>
            </w:tcBorders>
            <w:shd w:val="clear" w:color="000000" w:fill="FFFFFF"/>
            <w:vAlign w:val="center"/>
            <w:hideMark/>
          </w:tcPr>
          <w:p w14:paraId="0F4EED1D"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Procedimiento</w:t>
            </w:r>
          </w:p>
        </w:tc>
        <w:tc>
          <w:tcPr>
            <w:tcW w:w="955" w:type="dxa"/>
            <w:tcBorders>
              <w:top w:val="nil"/>
              <w:left w:val="nil"/>
              <w:bottom w:val="single" w:sz="4" w:space="0" w:color="auto"/>
              <w:right w:val="single" w:sz="4" w:space="0" w:color="auto"/>
            </w:tcBorders>
            <w:shd w:val="clear" w:color="000000" w:fill="FFFFFF"/>
            <w:vAlign w:val="center"/>
          </w:tcPr>
          <w:p w14:paraId="38A0D3C4" w14:textId="0CE8CFDC"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p w14:paraId="61EB2EE6" w14:textId="6CA88068"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 xml:space="preserve"> </w:t>
            </w:r>
            <w:r w:rsidRPr="00775768">
              <w:rPr>
                <w:rFonts w:ascii="Segoe UI" w:eastAsia="Times New Roman" w:hAnsi="Segoe UI" w:cs="Segoe UI"/>
                <w:color w:val="000000"/>
                <w:sz w:val="14"/>
                <w:szCs w:val="14"/>
                <w:lang w:eastAsia="es-EC"/>
              </w:rPr>
              <w:t>1</w:t>
            </w:r>
          </w:p>
        </w:tc>
        <w:tc>
          <w:tcPr>
            <w:tcW w:w="840" w:type="dxa"/>
            <w:tcBorders>
              <w:top w:val="nil"/>
              <w:left w:val="nil"/>
              <w:bottom w:val="single" w:sz="4" w:space="0" w:color="auto"/>
              <w:right w:val="single" w:sz="4" w:space="0" w:color="auto"/>
            </w:tcBorders>
            <w:shd w:val="clear" w:color="000000" w:fill="FFFFFF"/>
            <w:vAlign w:val="center"/>
          </w:tcPr>
          <w:p w14:paraId="167324B2" w14:textId="5A7AF39A"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w:t>
            </w:r>
          </w:p>
        </w:tc>
        <w:tc>
          <w:tcPr>
            <w:tcW w:w="1071" w:type="dxa"/>
            <w:tcBorders>
              <w:top w:val="nil"/>
              <w:left w:val="single" w:sz="4" w:space="0" w:color="auto"/>
              <w:bottom w:val="single" w:sz="4" w:space="0" w:color="auto"/>
              <w:right w:val="single" w:sz="4" w:space="0" w:color="auto"/>
            </w:tcBorders>
            <w:shd w:val="clear" w:color="000000" w:fill="FFFFFF"/>
            <w:vAlign w:val="center"/>
          </w:tcPr>
          <w:p w14:paraId="51ACFF65" w14:textId="77777777"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p w14:paraId="5A536CCC" w14:textId="1B1EBB5C"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tc>
        <w:tc>
          <w:tcPr>
            <w:tcW w:w="3828" w:type="dxa"/>
            <w:tcBorders>
              <w:top w:val="nil"/>
              <w:left w:val="single" w:sz="4" w:space="0" w:color="auto"/>
              <w:bottom w:val="single" w:sz="4" w:space="0" w:color="auto"/>
              <w:right w:val="single" w:sz="4" w:space="0" w:color="auto"/>
            </w:tcBorders>
            <w:vAlign w:val="center"/>
          </w:tcPr>
          <w:p w14:paraId="213C8229" w14:textId="52ABCE50"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C7001E">
              <w:rPr>
                <w:rFonts w:ascii="Segoe UI" w:eastAsia="Times New Roman" w:hAnsi="Segoe UI" w:cs="Segoe UI"/>
                <w:color w:val="000000"/>
                <w:sz w:val="14"/>
                <w:szCs w:val="14"/>
                <w:lang w:eastAsia="es-EC"/>
              </w:rPr>
              <w:t>La incorporación de información generada por terceros se encuentra protocolarizada y en funcionamiento.</w:t>
            </w:r>
          </w:p>
        </w:tc>
      </w:tr>
      <w:tr w:rsidR="00E657CA" w:rsidRPr="00D64238" w14:paraId="22764348" w14:textId="295A33F1" w:rsidTr="00E657CA">
        <w:trPr>
          <w:trHeight w:val="1184"/>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FEC6E"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1.5 Capacidades analíticas de DINAMA para el seguimiento y evaluación de cianobacterias y plaguicidas.</w:t>
            </w:r>
          </w:p>
        </w:tc>
        <w:tc>
          <w:tcPr>
            <w:tcW w:w="3212" w:type="dxa"/>
            <w:tcBorders>
              <w:top w:val="single" w:sz="4" w:space="0" w:color="auto"/>
              <w:left w:val="nil"/>
              <w:bottom w:val="single" w:sz="4" w:space="0" w:color="auto"/>
              <w:right w:val="single" w:sz="4" w:space="0" w:color="auto"/>
            </w:tcBorders>
            <w:shd w:val="clear" w:color="000000" w:fill="FFFFFF"/>
            <w:vAlign w:val="center"/>
            <w:hideMark/>
          </w:tcPr>
          <w:p w14:paraId="5F1E29ED" w14:textId="5FB351A0"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 xml:space="preserve">Mejores capacidades analíticas del MA para el seguimiento y evaluación de </w:t>
            </w:r>
            <w:bookmarkStart w:id="56" w:name="_Hlk153713134"/>
            <w:r w:rsidRPr="000E3ABB">
              <w:rPr>
                <w:rFonts w:ascii="Segoe UI" w:eastAsia="Times New Roman" w:hAnsi="Segoe UI" w:cs="Segoe UI"/>
                <w:color w:val="000000"/>
                <w:sz w:val="14"/>
                <w:szCs w:val="14"/>
                <w:lang w:eastAsia="es-EC"/>
              </w:rPr>
              <w:t>cianobacterias y plaguicidas a través de la ampliación del número de nuevos parámetros</w:t>
            </w:r>
            <w:bookmarkEnd w:id="56"/>
            <w:r w:rsidRPr="000E3ABB">
              <w:rPr>
                <w:rFonts w:ascii="Segoe UI" w:eastAsia="Times New Roman" w:hAnsi="Segoe UI" w:cs="Segoe UI"/>
                <w:color w:val="000000"/>
                <w:sz w:val="14"/>
                <w:szCs w:val="14"/>
                <w:lang w:eastAsia="es-EC"/>
              </w:rPr>
              <w:t xml:space="preserve"> (plaguicidas y toxinas) validados analíticamente en matrices ambientales</w:t>
            </w:r>
          </w:p>
        </w:tc>
        <w:tc>
          <w:tcPr>
            <w:tcW w:w="1230" w:type="dxa"/>
            <w:tcBorders>
              <w:top w:val="single" w:sz="4" w:space="0" w:color="auto"/>
              <w:left w:val="nil"/>
              <w:bottom w:val="single" w:sz="4" w:space="0" w:color="auto"/>
              <w:right w:val="single" w:sz="4" w:space="0" w:color="auto"/>
            </w:tcBorders>
            <w:shd w:val="clear" w:color="000000" w:fill="FFFFFF"/>
            <w:vAlign w:val="center"/>
            <w:hideMark/>
          </w:tcPr>
          <w:p w14:paraId="233B6482"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Número de analitos y número de toxinas</w:t>
            </w:r>
          </w:p>
        </w:tc>
        <w:tc>
          <w:tcPr>
            <w:tcW w:w="955" w:type="dxa"/>
            <w:tcBorders>
              <w:top w:val="single" w:sz="4" w:space="0" w:color="auto"/>
              <w:left w:val="nil"/>
              <w:bottom w:val="single" w:sz="4" w:space="0" w:color="auto"/>
              <w:right w:val="single" w:sz="4" w:space="0" w:color="auto"/>
            </w:tcBorders>
            <w:shd w:val="clear" w:color="000000" w:fill="FFFFFF"/>
            <w:vAlign w:val="center"/>
          </w:tcPr>
          <w:p w14:paraId="6676B969" w14:textId="5414707E"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52</w:t>
            </w:r>
          </w:p>
          <w:p w14:paraId="388B88EC" w14:textId="0506870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52</w:t>
            </w:r>
          </w:p>
        </w:tc>
        <w:tc>
          <w:tcPr>
            <w:tcW w:w="840" w:type="dxa"/>
            <w:tcBorders>
              <w:top w:val="single" w:sz="4" w:space="0" w:color="auto"/>
              <w:left w:val="nil"/>
              <w:bottom w:val="single" w:sz="4" w:space="0" w:color="auto"/>
              <w:right w:val="single" w:sz="4" w:space="0" w:color="auto"/>
            </w:tcBorders>
            <w:shd w:val="clear" w:color="000000" w:fill="FFFFFF"/>
            <w:vAlign w:val="center"/>
          </w:tcPr>
          <w:p w14:paraId="5C109A54" w14:textId="7777777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68</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64063AB4" w14:textId="3C0E31B2"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p w14:paraId="03FD6522" w14:textId="314841B9"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tc>
        <w:tc>
          <w:tcPr>
            <w:tcW w:w="3828" w:type="dxa"/>
            <w:tcBorders>
              <w:top w:val="single" w:sz="4" w:space="0" w:color="auto"/>
              <w:left w:val="single" w:sz="4" w:space="0" w:color="auto"/>
              <w:bottom w:val="single" w:sz="4" w:space="0" w:color="auto"/>
              <w:right w:val="single" w:sz="4" w:space="0" w:color="auto"/>
            </w:tcBorders>
            <w:vAlign w:val="center"/>
          </w:tcPr>
          <w:p w14:paraId="5004DAC6" w14:textId="69EAC5DC" w:rsidR="00E657CA" w:rsidRPr="00C7001E"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C7001E">
              <w:rPr>
                <w:rFonts w:ascii="Segoe UI" w:eastAsia="Times New Roman" w:hAnsi="Segoe UI" w:cs="Segoe UI"/>
                <w:color w:val="000000"/>
                <w:sz w:val="14"/>
                <w:szCs w:val="14"/>
                <w:lang w:eastAsia="es-EC"/>
              </w:rPr>
              <w:t xml:space="preserve">Se han elaborado dos protocolos (7008UY y 7009UY) que permiten analizar 4 toxinas. </w:t>
            </w:r>
          </w:p>
          <w:p w14:paraId="1D41F59B" w14:textId="77777777" w:rsidR="00E657CA" w:rsidRPr="00C7001E"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C7001E">
              <w:rPr>
                <w:rFonts w:ascii="Segoe UI" w:eastAsia="Times New Roman" w:hAnsi="Segoe UI" w:cs="Segoe UI"/>
                <w:color w:val="000000"/>
                <w:sz w:val="14"/>
                <w:szCs w:val="14"/>
                <w:lang w:eastAsia="es-EC"/>
              </w:rPr>
              <w:t>Se actualizó el protocolo 8089UY del 2019 ampliando en 4 la cantidad de plaguicidas que este protocolo contemplaba</w:t>
            </w:r>
          </w:p>
          <w:p w14:paraId="04875E40" w14:textId="34F1D2D8" w:rsidR="00E657CA" w:rsidRPr="00C7001E"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C7001E">
              <w:rPr>
                <w:rFonts w:ascii="Segoe UI" w:eastAsia="Times New Roman" w:hAnsi="Segoe UI" w:cs="Segoe UI"/>
                <w:color w:val="000000"/>
                <w:sz w:val="14"/>
                <w:szCs w:val="14"/>
                <w:lang w:eastAsia="es-EC"/>
              </w:rPr>
              <w:t>Se elaboró el protocolo, el 8090UY, que incluye 60 plaguicidas adicionales.</w:t>
            </w:r>
          </w:p>
        </w:tc>
      </w:tr>
      <w:tr w:rsidR="00E657CA" w:rsidRPr="00D64238" w14:paraId="2160E077" w14:textId="58376B7B" w:rsidTr="00E657CA">
        <w:trPr>
          <w:trHeight w:val="1837"/>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FD6E2"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lastRenderedPageBreak/>
              <w:t>1.6 Red hidrométrica fortalecida para mejorar la calidad de información.</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358A5" w14:textId="69152770"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Número de cuencas con estaciones hidrométricas rehabilitadas y automatizadas para mejorar la calidad de información.</w:t>
            </w:r>
          </w:p>
        </w:tc>
        <w:tc>
          <w:tcPr>
            <w:tcW w:w="1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C82CB"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Número de cuencas</w:t>
            </w:r>
          </w:p>
        </w:tc>
        <w:tc>
          <w:tcPr>
            <w:tcW w:w="955" w:type="dxa"/>
            <w:tcBorders>
              <w:top w:val="single" w:sz="4" w:space="0" w:color="auto"/>
              <w:left w:val="single" w:sz="4" w:space="0" w:color="auto"/>
              <w:bottom w:val="single" w:sz="4" w:space="0" w:color="auto"/>
              <w:right w:val="single" w:sz="4" w:space="0" w:color="auto"/>
            </w:tcBorders>
            <w:shd w:val="clear" w:color="000000" w:fill="FFFFFF"/>
            <w:vAlign w:val="center"/>
          </w:tcPr>
          <w:p w14:paraId="05723BE5" w14:textId="0A70704D"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2</w:t>
            </w:r>
          </w:p>
          <w:p w14:paraId="56C258D9" w14:textId="07954B31"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2</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14:paraId="78D75206" w14:textId="7777777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0</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4EB9000E" w14:textId="77777777" w:rsidR="00E657CA" w:rsidRDefault="00E657CA" w:rsidP="00F34165">
            <w:pPr>
              <w:spacing w:after="0"/>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p w14:paraId="77729E2C" w14:textId="0D46AEB4" w:rsidR="00E657CA" w:rsidRPr="00D357A2" w:rsidRDefault="00E657CA" w:rsidP="00F34165">
            <w:pPr>
              <w:spacing w:after="0"/>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3828" w:type="dxa"/>
            <w:tcBorders>
              <w:top w:val="single" w:sz="4" w:space="0" w:color="auto"/>
              <w:left w:val="single" w:sz="4" w:space="0" w:color="auto"/>
              <w:bottom w:val="single" w:sz="4" w:space="0" w:color="auto"/>
              <w:right w:val="single" w:sz="4" w:space="0" w:color="auto"/>
            </w:tcBorders>
            <w:vAlign w:val="center"/>
          </w:tcPr>
          <w:p w14:paraId="6BEFECE4" w14:textId="77777777" w:rsidR="00E657CA" w:rsidRPr="00C7001E"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C7001E">
              <w:rPr>
                <w:rFonts w:ascii="Segoe UI" w:eastAsia="Times New Roman" w:hAnsi="Segoe UI" w:cs="Segoe UI"/>
                <w:color w:val="000000"/>
                <w:sz w:val="14"/>
                <w:szCs w:val="14"/>
                <w:lang w:eastAsia="es-EC"/>
              </w:rPr>
              <w:t xml:space="preserve">Se realizó una </w:t>
            </w:r>
            <w:bookmarkStart w:id="57" w:name="_Hlk153713213"/>
            <w:r w:rsidRPr="00C7001E">
              <w:rPr>
                <w:rFonts w:ascii="Segoe UI" w:eastAsia="Times New Roman" w:hAnsi="Segoe UI" w:cs="Segoe UI"/>
                <w:color w:val="000000"/>
                <w:sz w:val="14"/>
                <w:szCs w:val="14"/>
                <w:lang w:eastAsia="es-EC"/>
              </w:rPr>
              <w:t xml:space="preserve">evaluación para identificar las brechas de cumplimiento de los estándares sugeridos por la Organización Meteorológica Mundial </w:t>
            </w:r>
            <w:bookmarkEnd w:id="57"/>
            <w:r w:rsidRPr="00C7001E">
              <w:rPr>
                <w:rFonts w:ascii="Segoe UI" w:eastAsia="Times New Roman" w:hAnsi="Segoe UI" w:cs="Segoe UI"/>
                <w:color w:val="000000"/>
                <w:sz w:val="14"/>
                <w:szCs w:val="14"/>
                <w:lang w:eastAsia="es-EC"/>
              </w:rPr>
              <w:t xml:space="preserve">(OMM). </w:t>
            </w:r>
          </w:p>
          <w:p w14:paraId="2351F34E" w14:textId="77777777"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C7001E">
              <w:rPr>
                <w:rFonts w:ascii="Segoe UI" w:eastAsia="Times New Roman" w:hAnsi="Segoe UI" w:cs="Segoe UI"/>
                <w:color w:val="000000"/>
                <w:sz w:val="14"/>
                <w:szCs w:val="14"/>
                <w:lang w:eastAsia="es-EC"/>
              </w:rPr>
              <w:t xml:space="preserve">Se elaboraron términos de referencia para la realización de obras de infraestructura en sitos priorizados en cuenca del Río Negro y en menor cantidad para las cuencas de Laguna El Sauce y Santa Lucia.  </w:t>
            </w:r>
          </w:p>
          <w:p w14:paraId="61232A4B" w14:textId="7C36D175"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C7001E">
              <w:rPr>
                <w:rFonts w:ascii="Segoe UI" w:eastAsia="Times New Roman" w:hAnsi="Segoe UI" w:cs="Segoe UI"/>
                <w:color w:val="000000"/>
                <w:sz w:val="14"/>
                <w:szCs w:val="14"/>
                <w:lang w:eastAsia="es-EC"/>
              </w:rPr>
              <w:t xml:space="preserve">La meta del indicador se formuló sin conocer los costos de las instalaciones y las necesidades de cada cuenca.  </w:t>
            </w:r>
          </w:p>
        </w:tc>
      </w:tr>
      <w:tr w:rsidR="00E657CA" w:rsidRPr="00D64238" w14:paraId="7CCC81C1" w14:textId="1D1A6C92" w:rsidTr="00E657CA">
        <w:trPr>
          <w:trHeight w:val="1861"/>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FFC1E"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1.7 Modelos predictivos integrados para cuencas/calidad aire que generan escenarios para instrumentar tomas de decisión.</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7CEEF" w14:textId="2363FBDF"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 de cuencas con modelos predictivos integrados para cuencas/calidad del aire que generan escenarios para instrumentar la toma de decisión</w:t>
            </w:r>
            <w:r w:rsidRPr="000E3ABB">
              <w:rPr>
                <w:rStyle w:val="Refdenotaalpie"/>
                <w:rFonts w:ascii="Segoe UI" w:eastAsia="Times New Roman" w:hAnsi="Segoe UI" w:cs="Segoe UI"/>
                <w:color w:val="000000"/>
                <w:sz w:val="14"/>
                <w:szCs w:val="14"/>
                <w:lang w:eastAsia="es-EC"/>
              </w:rPr>
              <w:footnoteReference w:id="8"/>
            </w:r>
            <w:r w:rsidRPr="000E3ABB">
              <w:rPr>
                <w:rFonts w:ascii="Segoe UI" w:eastAsia="Times New Roman" w:hAnsi="Segoe UI" w:cs="Segoe UI"/>
                <w:color w:val="000000"/>
                <w:sz w:val="14"/>
                <w:szCs w:val="14"/>
                <w:lang w:eastAsia="es-EC"/>
              </w:rPr>
              <w:t>.</w:t>
            </w:r>
          </w:p>
        </w:tc>
        <w:tc>
          <w:tcPr>
            <w:tcW w:w="1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A7DF7"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Número de cuencas</w:t>
            </w:r>
          </w:p>
        </w:tc>
        <w:tc>
          <w:tcPr>
            <w:tcW w:w="955" w:type="dxa"/>
            <w:tcBorders>
              <w:top w:val="single" w:sz="4" w:space="0" w:color="auto"/>
              <w:left w:val="single" w:sz="4" w:space="0" w:color="auto"/>
              <w:bottom w:val="single" w:sz="4" w:space="0" w:color="auto"/>
              <w:right w:val="single" w:sz="4" w:space="0" w:color="auto"/>
            </w:tcBorders>
            <w:shd w:val="clear" w:color="000000" w:fill="FFFFFF"/>
            <w:vAlign w:val="center"/>
          </w:tcPr>
          <w:p w14:paraId="2E927F9A" w14:textId="77777777"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2</w:t>
            </w:r>
          </w:p>
          <w:p w14:paraId="309F5016" w14:textId="30FB2A4C"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3</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14:paraId="6AD03049" w14:textId="4535F031"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3</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1E6EBA83" w14:textId="1A8DED0E"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p w14:paraId="4FD9479F" w14:textId="06EF5612" w:rsidR="00E657CA" w:rsidRPr="00C02E77" w:rsidRDefault="00E657CA" w:rsidP="00F34165">
            <w:pPr>
              <w:spacing w:after="12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tc>
        <w:tc>
          <w:tcPr>
            <w:tcW w:w="3828" w:type="dxa"/>
            <w:tcBorders>
              <w:top w:val="single" w:sz="4" w:space="0" w:color="auto"/>
              <w:left w:val="single" w:sz="4" w:space="0" w:color="auto"/>
              <w:bottom w:val="single" w:sz="4" w:space="0" w:color="auto"/>
              <w:right w:val="single" w:sz="4" w:space="0" w:color="auto"/>
            </w:tcBorders>
            <w:vAlign w:val="center"/>
          </w:tcPr>
          <w:p w14:paraId="505F9459" w14:textId="77777777" w:rsidR="00E657CA" w:rsidRPr="00C7001E"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C7001E">
              <w:rPr>
                <w:rFonts w:ascii="Segoe UI" w:eastAsia="Times New Roman" w:hAnsi="Segoe UI" w:cs="Segoe UI"/>
                <w:color w:val="000000"/>
                <w:sz w:val="14"/>
                <w:szCs w:val="14"/>
                <w:lang w:eastAsia="es-EC"/>
              </w:rPr>
              <w:t xml:space="preserve">Calidad de agua: Hay 3 modelos predictivos integrados (cuencas del Río San Salvador, del Río Negro, y del Santa lucia) y 1 en proceso (Laguna El Sauce) que se prevé alcanzar antes del cierre del Proyecto. </w:t>
            </w:r>
          </w:p>
          <w:p w14:paraId="19C3D10B" w14:textId="61FC841F"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C7001E">
              <w:rPr>
                <w:rFonts w:ascii="Segoe UI" w:eastAsia="Times New Roman" w:hAnsi="Segoe UI" w:cs="Segoe UI"/>
                <w:color w:val="000000"/>
                <w:sz w:val="14"/>
                <w:szCs w:val="14"/>
                <w:lang w:eastAsia="es-EC"/>
              </w:rPr>
              <w:t>Calidad de aire: Existe la capacidad de modelar con el uso del software AirViro.  Sin embargo, la cantidad de cuencas no una unidad de medida adecuada</w:t>
            </w:r>
            <w:r>
              <w:rPr>
                <w:rFonts w:ascii="Segoe UI" w:eastAsia="Times New Roman" w:hAnsi="Segoe UI" w:cs="Segoe UI"/>
                <w:color w:val="000000"/>
                <w:sz w:val="14"/>
                <w:szCs w:val="14"/>
                <w:lang w:eastAsia="es-EC"/>
              </w:rPr>
              <w:t xml:space="preserve">, es necesario establecer zonas </w:t>
            </w:r>
            <w:r w:rsidR="00723019">
              <w:rPr>
                <w:rFonts w:ascii="Segoe UI" w:eastAsia="Times New Roman" w:hAnsi="Segoe UI" w:cs="Segoe UI"/>
                <w:color w:val="000000"/>
                <w:sz w:val="14"/>
                <w:szCs w:val="14"/>
                <w:lang w:eastAsia="es-EC"/>
              </w:rPr>
              <w:t>específicas</w:t>
            </w:r>
            <w:r>
              <w:rPr>
                <w:rFonts w:ascii="Segoe UI" w:eastAsia="Times New Roman" w:hAnsi="Segoe UI" w:cs="Segoe UI"/>
                <w:color w:val="000000"/>
                <w:sz w:val="14"/>
                <w:szCs w:val="14"/>
                <w:lang w:eastAsia="es-EC"/>
              </w:rPr>
              <w:t xml:space="preserve"> que no necesariamente coinciden con la superficie de cuencas o subcuencas.</w:t>
            </w:r>
          </w:p>
        </w:tc>
      </w:tr>
      <w:tr w:rsidR="00E657CA" w:rsidRPr="00D64238" w14:paraId="4F56D8D0" w14:textId="083748B9" w:rsidTr="00E657CA">
        <w:trPr>
          <w:trHeight w:val="39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9AB349"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 xml:space="preserve">1.8 </w:t>
            </w:r>
            <w:bookmarkStart w:id="58" w:name="_Hlk153713418"/>
            <w:r w:rsidRPr="00775768">
              <w:rPr>
                <w:rFonts w:ascii="Segoe UI" w:eastAsia="Times New Roman" w:hAnsi="Segoe UI" w:cs="Segoe UI"/>
                <w:color w:val="000000"/>
                <w:sz w:val="14"/>
                <w:szCs w:val="14"/>
                <w:lang w:eastAsia="es-EC"/>
              </w:rPr>
              <w:t xml:space="preserve">Sistema de información para el monitoreo y control continuo de emisiones </w:t>
            </w:r>
            <w:bookmarkEnd w:id="58"/>
            <w:r w:rsidRPr="00775768">
              <w:rPr>
                <w:rFonts w:ascii="Segoe UI" w:eastAsia="Times New Roman" w:hAnsi="Segoe UI" w:cs="Segoe UI"/>
                <w:color w:val="000000"/>
                <w:sz w:val="14"/>
                <w:szCs w:val="14"/>
                <w:lang w:eastAsia="es-EC"/>
              </w:rPr>
              <w:t>(efluentes y emisiones) incluyendo la funcionalidad de sistema de alerta de vertidos fuera del régimen.</w:t>
            </w:r>
          </w:p>
        </w:tc>
        <w:tc>
          <w:tcPr>
            <w:tcW w:w="3212" w:type="dxa"/>
            <w:tcBorders>
              <w:top w:val="single" w:sz="4" w:space="0" w:color="auto"/>
              <w:left w:val="nil"/>
              <w:bottom w:val="single" w:sz="4" w:space="0" w:color="auto"/>
              <w:right w:val="single" w:sz="4" w:space="0" w:color="auto"/>
            </w:tcBorders>
            <w:shd w:val="clear" w:color="000000" w:fill="FFFFFF"/>
            <w:vAlign w:val="center"/>
            <w:hideMark/>
          </w:tcPr>
          <w:p w14:paraId="65DCE031" w14:textId="77777777"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Sistema de información para el monitoreo y control continuo de efluentes y emisiones incluyendo la funcionalidad de sistema de alerta de vertidos fuera del régimen y generación de indicadores de calidad ambiental y de gestión implementada.</w:t>
            </w:r>
          </w:p>
        </w:tc>
        <w:tc>
          <w:tcPr>
            <w:tcW w:w="1230" w:type="dxa"/>
            <w:tcBorders>
              <w:top w:val="single" w:sz="4" w:space="0" w:color="auto"/>
              <w:left w:val="nil"/>
              <w:bottom w:val="single" w:sz="4" w:space="0" w:color="auto"/>
              <w:right w:val="single" w:sz="4" w:space="0" w:color="auto"/>
            </w:tcBorders>
            <w:shd w:val="clear" w:color="000000" w:fill="FFFFFF"/>
            <w:vAlign w:val="center"/>
            <w:hideMark/>
          </w:tcPr>
          <w:p w14:paraId="6591AE7C"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Numero de sistemas automatizados.</w:t>
            </w:r>
          </w:p>
        </w:tc>
        <w:tc>
          <w:tcPr>
            <w:tcW w:w="955" w:type="dxa"/>
            <w:tcBorders>
              <w:top w:val="single" w:sz="4" w:space="0" w:color="auto"/>
              <w:left w:val="nil"/>
              <w:bottom w:val="single" w:sz="4" w:space="0" w:color="auto"/>
              <w:right w:val="single" w:sz="4" w:space="0" w:color="auto"/>
            </w:tcBorders>
            <w:shd w:val="clear" w:color="000000" w:fill="FFFFFF"/>
            <w:vAlign w:val="center"/>
          </w:tcPr>
          <w:p w14:paraId="4881DAAB" w14:textId="38AEBC38"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p w14:paraId="20DFC076" w14:textId="406D9F3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w:t>
            </w:r>
          </w:p>
        </w:tc>
        <w:tc>
          <w:tcPr>
            <w:tcW w:w="840" w:type="dxa"/>
            <w:tcBorders>
              <w:top w:val="single" w:sz="4" w:space="0" w:color="auto"/>
              <w:left w:val="nil"/>
              <w:bottom w:val="single" w:sz="4" w:space="0" w:color="auto"/>
              <w:right w:val="single" w:sz="4" w:space="0" w:color="auto"/>
            </w:tcBorders>
            <w:shd w:val="clear" w:color="000000" w:fill="FFFFFF"/>
            <w:vAlign w:val="center"/>
          </w:tcPr>
          <w:p w14:paraId="42E73A8B" w14:textId="227791FA"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533C8672" w14:textId="77777777"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p w14:paraId="3BBDD1DE" w14:textId="18E4AEF6"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tc>
        <w:tc>
          <w:tcPr>
            <w:tcW w:w="3828" w:type="dxa"/>
            <w:tcBorders>
              <w:top w:val="single" w:sz="4" w:space="0" w:color="auto"/>
              <w:left w:val="single" w:sz="4" w:space="0" w:color="auto"/>
              <w:bottom w:val="single" w:sz="4" w:space="0" w:color="auto"/>
              <w:right w:val="single" w:sz="4" w:space="0" w:color="auto"/>
            </w:tcBorders>
            <w:vAlign w:val="center"/>
          </w:tcPr>
          <w:p w14:paraId="4BED9DC0" w14:textId="27CF1CF7"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C7001E">
              <w:rPr>
                <w:rFonts w:ascii="Segoe UI" w:eastAsia="Times New Roman" w:hAnsi="Segoe UI" w:cs="Segoe UI"/>
                <w:color w:val="000000"/>
                <w:sz w:val="14"/>
                <w:szCs w:val="14"/>
                <w:lang w:eastAsia="es-EC"/>
              </w:rPr>
              <w:t>Se elaboró y puso en marcha un sistema receptor y visualizador</w:t>
            </w:r>
            <w:r>
              <w:rPr>
                <w:rFonts w:ascii="Segoe UI" w:eastAsia="Times New Roman" w:hAnsi="Segoe UI" w:cs="Segoe UI"/>
                <w:color w:val="000000"/>
                <w:sz w:val="14"/>
                <w:szCs w:val="14"/>
                <w:lang w:eastAsia="es-EC"/>
              </w:rPr>
              <w:t xml:space="preserve"> de</w:t>
            </w:r>
            <w:r w:rsidRPr="00C7001E">
              <w:rPr>
                <w:rFonts w:ascii="Segoe UI" w:eastAsia="Times New Roman" w:hAnsi="Segoe UI" w:cs="Segoe UI"/>
                <w:color w:val="000000"/>
                <w:sz w:val="14"/>
                <w:szCs w:val="14"/>
                <w:lang w:eastAsia="es-EC"/>
              </w:rPr>
              <w:t xml:space="preserve"> datos que está operativo hace un año.</w:t>
            </w:r>
          </w:p>
        </w:tc>
      </w:tr>
      <w:tr w:rsidR="00E657CA" w:rsidRPr="00D64238" w14:paraId="4817D88C" w14:textId="75C99F98" w:rsidTr="00E657CA">
        <w:trPr>
          <w:trHeight w:val="390"/>
          <w:jc w:val="center"/>
        </w:trPr>
        <w:tc>
          <w:tcPr>
            <w:tcW w:w="2405" w:type="dxa"/>
            <w:vMerge/>
            <w:tcBorders>
              <w:top w:val="nil"/>
              <w:left w:val="single" w:sz="4" w:space="0" w:color="auto"/>
              <w:bottom w:val="single" w:sz="4" w:space="0" w:color="auto"/>
              <w:right w:val="single" w:sz="4" w:space="0" w:color="auto"/>
            </w:tcBorders>
            <w:vAlign w:val="center"/>
            <w:hideMark/>
          </w:tcPr>
          <w:p w14:paraId="51C87CCD" w14:textId="77777777" w:rsidR="00E657CA" w:rsidRPr="00775768" w:rsidRDefault="00E657CA" w:rsidP="00C7001E">
            <w:pPr>
              <w:spacing w:after="0" w:line="240" w:lineRule="auto"/>
              <w:jc w:val="both"/>
              <w:rPr>
                <w:rFonts w:ascii="Segoe UI" w:eastAsia="Times New Roman" w:hAnsi="Segoe UI" w:cs="Segoe UI"/>
                <w:color w:val="000000"/>
                <w:sz w:val="14"/>
                <w:szCs w:val="14"/>
                <w:lang w:eastAsia="es-EC"/>
              </w:rPr>
            </w:pPr>
          </w:p>
        </w:tc>
        <w:tc>
          <w:tcPr>
            <w:tcW w:w="3212" w:type="dxa"/>
            <w:tcBorders>
              <w:top w:val="nil"/>
              <w:left w:val="nil"/>
              <w:bottom w:val="single" w:sz="4" w:space="0" w:color="auto"/>
              <w:right w:val="single" w:sz="4" w:space="0" w:color="auto"/>
            </w:tcBorders>
            <w:shd w:val="clear" w:color="000000" w:fill="FFFFFF"/>
            <w:vAlign w:val="center"/>
            <w:hideMark/>
          </w:tcPr>
          <w:p w14:paraId="1368AB21" w14:textId="77777777" w:rsidR="00E657CA" w:rsidRPr="000E3ABB" w:rsidRDefault="00E657CA" w:rsidP="00C7001E">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Hito 1: Plataforma de comunicación de monitoreo empresas -DINAMA implantada y operativa</w:t>
            </w:r>
          </w:p>
        </w:tc>
        <w:tc>
          <w:tcPr>
            <w:tcW w:w="1230" w:type="dxa"/>
            <w:tcBorders>
              <w:top w:val="nil"/>
              <w:left w:val="nil"/>
              <w:bottom w:val="single" w:sz="4" w:space="0" w:color="auto"/>
              <w:right w:val="single" w:sz="4" w:space="0" w:color="auto"/>
            </w:tcBorders>
            <w:shd w:val="clear" w:color="000000" w:fill="FFFFFF"/>
            <w:vAlign w:val="center"/>
            <w:hideMark/>
          </w:tcPr>
          <w:p w14:paraId="3179BE9F" w14:textId="77777777" w:rsidR="00E657CA" w:rsidRPr="00775768" w:rsidRDefault="00E657CA" w:rsidP="00C7001E">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Cantidad de Plataformas de comunicación implementada y operativa</w:t>
            </w:r>
          </w:p>
        </w:tc>
        <w:tc>
          <w:tcPr>
            <w:tcW w:w="955" w:type="dxa"/>
            <w:tcBorders>
              <w:top w:val="nil"/>
              <w:left w:val="nil"/>
              <w:bottom w:val="single" w:sz="4" w:space="0" w:color="auto"/>
              <w:right w:val="single" w:sz="4" w:space="0" w:color="auto"/>
            </w:tcBorders>
            <w:shd w:val="clear" w:color="000000" w:fill="FFFFFF"/>
            <w:vAlign w:val="center"/>
          </w:tcPr>
          <w:p w14:paraId="6A116223" w14:textId="77777777" w:rsidR="00E657CA" w:rsidRDefault="00E657CA" w:rsidP="00C7001E">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p w14:paraId="2692A4FE" w14:textId="0999BDC2" w:rsidR="00E657CA" w:rsidRPr="00775768" w:rsidRDefault="00E657CA" w:rsidP="00C7001E">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w:t>
            </w:r>
          </w:p>
        </w:tc>
        <w:tc>
          <w:tcPr>
            <w:tcW w:w="840" w:type="dxa"/>
            <w:tcBorders>
              <w:top w:val="nil"/>
              <w:left w:val="nil"/>
              <w:bottom w:val="single" w:sz="4" w:space="0" w:color="auto"/>
              <w:right w:val="single" w:sz="4" w:space="0" w:color="auto"/>
            </w:tcBorders>
            <w:shd w:val="clear" w:color="000000" w:fill="FFFFFF"/>
            <w:vAlign w:val="center"/>
          </w:tcPr>
          <w:p w14:paraId="62D065D5" w14:textId="37EECE6E" w:rsidR="00E657CA" w:rsidRPr="00775768" w:rsidRDefault="00E657CA" w:rsidP="00C7001E">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w:t>
            </w:r>
          </w:p>
        </w:tc>
        <w:tc>
          <w:tcPr>
            <w:tcW w:w="1071" w:type="dxa"/>
            <w:tcBorders>
              <w:top w:val="nil"/>
              <w:left w:val="single" w:sz="4" w:space="0" w:color="auto"/>
              <w:bottom w:val="single" w:sz="4" w:space="0" w:color="auto"/>
              <w:right w:val="single" w:sz="4" w:space="0" w:color="auto"/>
            </w:tcBorders>
            <w:shd w:val="clear" w:color="000000" w:fill="FFFFFF"/>
            <w:vAlign w:val="center"/>
          </w:tcPr>
          <w:p w14:paraId="6FDF9A1B" w14:textId="77777777" w:rsidR="00E657CA" w:rsidRDefault="00E657CA" w:rsidP="00C7001E">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tc>
        <w:tc>
          <w:tcPr>
            <w:tcW w:w="3828" w:type="dxa"/>
            <w:tcBorders>
              <w:top w:val="nil"/>
              <w:left w:val="single" w:sz="4" w:space="0" w:color="auto"/>
              <w:bottom w:val="single" w:sz="4" w:space="0" w:color="auto"/>
              <w:right w:val="single" w:sz="4" w:space="0" w:color="auto"/>
            </w:tcBorders>
            <w:vAlign w:val="center"/>
          </w:tcPr>
          <w:p w14:paraId="52FC8A0C" w14:textId="477C8B88"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La plataforma esta implementada y operativa.</w:t>
            </w:r>
          </w:p>
        </w:tc>
      </w:tr>
      <w:tr w:rsidR="00E657CA" w:rsidRPr="00D64238" w14:paraId="52420C78" w14:textId="3D48C3B4" w:rsidTr="00E657CA">
        <w:trPr>
          <w:trHeight w:val="435"/>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B3BC3" w14:textId="77777777" w:rsidR="00E657CA" w:rsidRPr="00775768" w:rsidRDefault="00E657CA" w:rsidP="00C7001E">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1.9 Integración de procesos de fiscalización a partir de información generada por autocontrol, monitoreo continuo de vertidos y sensoramiento remoto.</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09DED" w14:textId="77777777" w:rsidR="00E657CA" w:rsidRPr="000E3ABB" w:rsidRDefault="00E657CA" w:rsidP="00C7001E">
            <w:pPr>
              <w:spacing w:after="0" w:line="240" w:lineRule="auto"/>
              <w:jc w:val="both"/>
              <w:rPr>
                <w:rFonts w:ascii="Segoe UI" w:eastAsia="Times New Roman" w:hAnsi="Segoe UI" w:cs="Segoe UI"/>
                <w:color w:val="000000"/>
                <w:sz w:val="14"/>
                <w:szCs w:val="14"/>
                <w:lang w:eastAsia="es-EC"/>
              </w:rPr>
            </w:pPr>
            <w:bookmarkStart w:id="59" w:name="_Hlk153713464"/>
            <w:r w:rsidRPr="000E3ABB">
              <w:rPr>
                <w:rFonts w:ascii="Segoe UI" w:eastAsia="Times New Roman" w:hAnsi="Segoe UI" w:cs="Segoe UI"/>
                <w:color w:val="000000"/>
                <w:sz w:val="14"/>
                <w:szCs w:val="14"/>
                <w:lang w:eastAsia="es-EC"/>
              </w:rPr>
              <w:t>Sistema integrado de fiscalización a partir de información generada por autocontrol</w:t>
            </w:r>
            <w:bookmarkEnd w:id="59"/>
            <w:r w:rsidRPr="000E3ABB">
              <w:rPr>
                <w:rFonts w:ascii="Segoe UI" w:eastAsia="Times New Roman" w:hAnsi="Segoe UI" w:cs="Segoe UI"/>
                <w:color w:val="000000"/>
                <w:sz w:val="14"/>
                <w:szCs w:val="14"/>
                <w:lang w:eastAsia="es-EC"/>
              </w:rPr>
              <w:t>, monitoreo continuo de vertidos y sensoramiento remoto</w:t>
            </w:r>
          </w:p>
        </w:tc>
        <w:tc>
          <w:tcPr>
            <w:tcW w:w="1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77121" w14:textId="77777777" w:rsidR="00E657CA" w:rsidRPr="00775768" w:rsidRDefault="00E657CA" w:rsidP="00C7001E">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Cantidad de sistemas integrados de fiscalización</w:t>
            </w:r>
          </w:p>
        </w:tc>
        <w:tc>
          <w:tcPr>
            <w:tcW w:w="955" w:type="dxa"/>
            <w:tcBorders>
              <w:top w:val="single" w:sz="4" w:space="0" w:color="auto"/>
              <w:left w:val="single" w:sz="4" w:space="0" w:color="auto"/>
              <w:bottom w:val="single" w:sz="4" w:space="0" w:color="auto"/>
              <w:right w:val="single" w:sz="4" w:space="0" w:color="auto"/>
            </w:tcBorders>
            <w:shd w:val="clear" w:color="000000" w:fill="FFFFFF"/>
            <w:vAlign w:val="center"/>
          </w:tcPr>
          <w:p w14:paraId="0F94C3AA" w14:textId="77777777" w:rsidR="00E657CA" w:rsidRDefault="00E657CA" w:rsidP="00C7001E">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p w14:paraId="098BC546" w14:textId="5E842BE4" w:rsidR="00E657CA" w:rsidRPr="004A554D" w:rsidRDefault="00E657CA" w:rsidP="00C7001E">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14:paraId="521BD071" w14:textId="3165EC73" w:rsidR="00E657CA" w:rsidRPr="00775768" w:rsidRDefault="00E657CA" w:rsidP="00C7001E">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5DF4A75D" w14:textId="77777777" w:rsidR="00E657CA" w:rsidRDefault="00E657CA" w:rsidP="00C7001E">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p w14:paraId="101859DE" w14:textId="3616D653" w:rsidR="00E657CA" w:rsidRDefault="00E657CA" w:rsidP="00C7001E">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tc>
        <w:tc>
          <w:tcPr>
            <w:tcW w:w="3828" w:type="dxa"/>
            <w:tcBorders>
              <w:top w:val="single" w:sz="4" w:space="0" w:color="auto"/>
              <w:left w:val="single" w:sz="4" w:space="0" w:color="auto"/>
              <w:bottom w:val="single" w:sz="4" w:space="0" w:color="auto"/>
              <w:right w:val="single" w:sz="4" w:space="0" w:color="auto"/>
            </w:tcBorders>
            <w:vAlign w:val="center"/>
          </w:tcPr>
          <w:p w14:paraId="2B88A5F6" w14:textId="1001B2C1"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 xml:space="preserve">El sistema está operativo y funcionando. </w:t>
            </w:r>
          </w:p>
        </w:tc>
      </w:tr>
      <w:tr w:rsidR="00E657CA" w:rsidRPr="00D64238" w14:paraId="53FBB16E" w14:textId="3453927A" w:rsidTr="00723019">
        <w:trPr>
          <w:trHeight w:val="964"/>
          <w:jc w:val="center"/>
        </w:trPr>
        <w:tc>
          <w:tcPr>
            <w:tcW w:w="2405" w:type="dxa"/>
            <w:tcBorders>
              <w:top w:val="single" w:sz="4" w:space="0" w:color="auto"/>
              <w:left w:val="single" w:sz="4" w:space="0" w:color="auto"/>
              <w:bottom w:val="single" w:sz="2" w:space="0" w:color="000000" w:themeColor="text1"/>
              <w:right w:val="single" w:sz="4" w:space="0" w:color="auto"/>
            </w:tcBorders>
            <w:shd w:val="clear" w:color="000000" w:fill="FFFFFF"/>
            <w:vAlign w:val="center"/>
            <w:hideMark/>
          </w:tcPr>
          <w:p w14:paraId="4AE52AB0"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 xml:space="preserve">1.10 Implantación del </w:t>
            </w:r>
            <w:bookmarkStart w:id="60" w:name="_Hlk153713488"/>
            <w:r w:rsidRPr="00775768">
              <w:rPr>
                <w:rFonts w:ascii="Segoe UI" w:eastAsia="Times New Roman" w:hAnsi="Segoe UI" w:cs="Segoe UI"/>
                <w:color w:val="000000"/>
                <w:sz w:val="14"/>
                <w:szCs w:val="14"/>
                <w:lang w:eastAsia="es-EC"/>
              </w:rPr>
              <w:t>Registro Nacional de Laboratorios Ambientales</w:t>
            </w:r>
            <w:bookmarkEnd w:id="60"/>
          </w:p>
        </w:tc>
        <w:tc>
          <w:tcPr>
            <w:tcW w:w="3212" w:type="dxa"/>
            <w:tcBorders>
              <w:top w:val="single" w:sz="4" w:space="0" w:color="auto"/>
              <w:left w:val="nil"/>
              <w:bottom w:val="single" w:sz="2" w:space="0" w:color="000000" w:themeColor="text1"/>
              <w:right w:val="single" w:sz="4" w:space="0" w:color="auto"/>
            </w:tcBorders>
            <w:shd w:val="clear" w:color="000000" w:fill="FFFFFF"/>
            <w:vAlign w:val="center"/>
            <w:hideMark/>
          </w:tcPr>
          <w:p w14:paraId="54A38CA2" w14:textId="77777777"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Laboratorios ambientales registrados bajo el Registro Nacional de Laboratorio Ambiental según requisitos de la ISO/EC 1725.</w:t>
            </w:r>
          </w:p>
        </w:tc>
        <w:tc>
          <w:tcPr>
            <w:tcW w:w="1230" w:type="dxa"/>
            <w:tcBorders>
              <w:top w:val="single" w:sz="4" w:space="0" w:color="auto"/>
              <w:left w:val="nil"/>
              <w:bottom w:val="single" w:sz="2" w:space="0" w:color="000000" w:themeColor="text1"/>
              <w:right w:val="single" w:sz="4" w:space="0" w:color="auto"/>
            </w:tcBorders>
            <w:shd w:val="clear" w:color="000000" w:fill="FFFFFF"/>
            <w:vAlign w:val="center"/>
            <w:hideMark/>
          </w:tcPr>
          <w:p w14:paraId="215715DE"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Número de laboratorios</w:t>
            </w:r>
          </w:p>
        </w:tc>
        <w:tc>
          <w:tcPr>
            <w:tcW w:w="955" w:type="dxa"/>
            <w:tcBorders>
              <w:top w:val="single" w:sz="4" w:space="0" w:color="auto"/>
              <w:left w:val="nil"/>
              <w:bottom w:val="single" w:sz="2" w:space="0" w:color="000000" w:themeColor="text1"/>
              <w:right w:val="single" w:sz="4" w:space="0" w:color="auto"/>
            </w:tcBorders>
            <w:shd w:val="clear" w:color="000000" w:fill="FFFFFF"/>
            <w:vAlign w:val="center"/>
          </w:tcPr>
          <w:p w14:paraId="2EE5B252" w14:textId="636C48F6"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15</w:t>
            </w:r>
          </w:p>
          <w:p w14:paraId="24EEB885" w14:textId="2528F25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40</w:t>
            </w:r>
          </w:p>
        </w:tc>
        <w:tc>
          <w:tcPr>
            <w:tcW w:w="840" w:type="dxa"/>
            <w:tcBorders>
              <w:top w:val="single" w:sz="4" w:space="0" w:color="auto"/>
              <w:left w:val="nil"/>
              <w:bottom w:val="single" w:sz="2" w:space="0" w:color="000000" w:themeColor="text1"/>
              <w:right w:val="single" w:sz="4" w:space="0" w:color="auto"/>
            </w:tcBorders>
            <w:shd w:val="clear" w:color="000000" w:fill="FFFFFF"/>
            <w:vAlign w:val="center"/>
          </w:tcPr>
          <w:p w14:paraId="75299C1B" w14:textId="7777777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0</w:t>
            </w:r>
          </w:p>
        </w:tc>
        <w:tc>
          <w:tcPr>
            <w:tcW w:w="1071" w:type="dxa"/>
            <w:tcBorders>
              <w:top w:val="single" w:sz="4" w:space="0" w:color="auto"/>
              <w:left w:val="single" w:sz="4" w:space="0" w:color="auto"/>
              <w:bottom w:val="single" w:sz="2" w:space="0" w:color="000000" w:themeColor="text1"/>
              <w:right w:val="single" w:sz="4" w:space="0" w:color="auto"/>
            </w:tcBorders>
            <w:shd w:val="clear" w:color="000000" w:fill="FFFFFF"/>
            <w:vAlign w:val="center"/>
          </w:tcPr>
          <w:p w14:paraId="17695B32" w14:textId="00130078"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p w14:paraId="5856B72F" w14:textId="4C37E56D" w:rsidR="00E657CA" w:rsidRPr="009743A6"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3828" w:type="dxa"/>
            <w:tcBorders>
              <w:top w:val="single" w:sz="4" w:space="0" w:color="auto"/>
              <w:left w:val="single" w:sz="4" w:space="0" w:color="auto"/>
              <w:bottom w:val="single" w:sz="2" w:space="0" w:color="000000" w:themeColor="text1"/>
              <w:right w:val="single" w:sz="4" w:space="0" w:color="auto"/>
            </w:tcBorders>
            <w:vAlign w:val="center"/>
          </w:tcPr>
          <w:p w14:paraId="0527306F" w14:textId="62EC23EE"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9743A6">
              <w:rPr>
                <w:rFonts w:ascii="Segoe UI" w:eastAsia="Times New Roman" w:hAnsi="Segoe UI" w:cs="Segoe UI"/>
                <w:color w:val="000000"/>
                <w:sz w:val="14"/>
                <w:szCs w:val="14"/>
                <w:lang w:eastAsia="es-EC"/>
              </w:rPr>
              <w:t xml:space="preserve">En octubre de 2023 se publicó la </w:t>
            </w:r>
            <w:hyperlink r:id="rId21" w:history="1">
              <w:r w:rsidRPr="009743A6">
                <w:rPr>
                  <w:rStyle w:val="Hipervnculo"/>
                  <w:rFonts w:ascii="Segoe UI" w:eastAsia="Times New Roman" w:hAnsi="Segoe UI" w:cs="Segoe UI"/>
                  <w:sz w:val="14"/>
                  <w:szCs w:val="14"/>
                  <w:lang w:eastAsia="es-EC"/>
                </w:rPr>
                <w:t>Resolución 989/023</w:t>
              </w:r>
            </w:hyperlink>
            <w:r w:rsidRPr="009743A6">
              <w:rPr>
                <w:rFonts w:ascii="Segoe UI" w:eastAsia="Times New Roman" w:hAnsi="Segoe UI" w:cs="Segoe UI"/>
                <w:color w:val="000000"/>
                <w:sz w:val="14"/>
                <w:szCs w:val="14"/>
                <w:lang w:eastAsia="es-EC"/>
              </w:rPr>
              <w:t xml:space="preserve"> de registro de laboratorios. Hay </w:t>
            </w:r>
            <w:r>
              <w:rPr>
                <w:rFonts w:ascii="Segoe UI" w:eastAsia="Times New Roman" w:hAnsi="Segoe UI" w:cs="Segoe UI"/>
                <w:color w:val="000000"/>
                <w:sz w:val="14"/>
                <w:szCs w:val="14"/>
                <w:lang w:eastAsia="es-EC"/>
              </w:rPr>
              <w:t xml:space="preserve">más de </w:t>
            </w:r>
            <w:r w:rsidRPr="009743A6">
              <w:rPr>
                <w:rFonts w:ascii="Segoe UI" w:eastAsia="Times New Roman" w:hAnsi="Segoe UI" w:cs="Segoe UI"/>
                <w:color w:val="000000"/>
                <w:sz w:val="14"/>
                <w:szCs w:val="14"/>
                <w:lang w:eastAsia="es-EC"/>
              </w:rPr>
              <w:t xml:space="preserve">40 </w:t>
            </w:r>
            <w:r>
              <w:rPr>
                <w:rFonts w:ascii="Segoe UI" w:eastAsia="Times New Roman" w:hAnsi="Segoe UI" w:cs="Segoe UI"/>
                <w:color w:val="000000"/>
                <w:sz w:val="14"/>
                <w:szCs w:val="14"/>
                <w:lang w:eastAsia="es-EC"/>
              </w:rPr>
              <w:t xml:space="preserve">laboratorios </w:t>
            </w:r>
            <w:r w:rsidRPr="009743A6">
              <w:rPr>
                <w:rFonts w:ascii="Segoe UI" w:eastAsia="Times New Roman" w:hAnsi="Segoe UI" w:cs="Segoe UI"/>
                <w:color w:val="000000"/>
                <w:sz w:val="14"/>
                <w:szCs w:val="14"/>
                <w:lang w:eastAsia="es-EC"/>
              </w:rPr>
              <w:t>que trabajan actualmente con el ministerio</w:t>
            </w:r>
            <w:r>
              <w:rPr>
                <w:rFonts w:ascii="Segoe UI" w:eastAsia="Times New Roman" w:hAnsi="Segoe UI" w:cs="Segoe UI"/>
                <w:color w:val="000000"/>
                <w:sz w:val="14"/>
                <w:szCs w:val="14"/>
                <w:lang w:eastAsia="es-EC"/>
              </w:rPr>
              <w:t>. S</w:t>
            </w:r>
            <w:r w:rsidRPr="009743A6">
              <w:rPr>
                <w:rFonts w:ascii="Segoe UI" w:eastAsia="Times New Roman" w:hAnsi="Segoe UI" w:cs="Segoe UI"/>
                <w:color w:val="000000"/>
                <w:sz w:val="14"/>
                <w:szCs w:val="14"/>
                <w:lang w:eastAsia="es-EC"/>
              </w:rPr>
              <w:t>e estima que se alcance la meta</w:t>
            </w:r>
          </w:p>
        </w:tc>
      </w:tr>
      <w:tr w:rsidR="00E657CA" w:rsidRPr="00D64238" w14:paraId="0EB933E5" w14:textId="4B79CB32" w:rsidTr="00723019">
        <w:trPr>
          <w:trHeight w:val="568"/>
          <w:jc w:val="center"/>
        </w:trPr>
        <w:tc>
          <w:tcPr>
            <w:tcW w:w="2405"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hideMark/>
          </w:tcPr>
          <w:p w14:paraId="79D2B96D" w14:textId="77777777" w:rsidR="00E657CA" w:rsidRPr="00775768" w:rsidRDefault="00E657CA" w:rsidP="00B37121">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lastRenderedPageBreak/>
              <w:t>1.11 Sistema de atención de denuncias ambientales fortalecido en olores y plaguicidas.</w:t>
            </w:r>
          </w:p>
        </w:tc>
        <w:tc>
          <w:tcPr>
            <w:tcW w:w="32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hideMark/>
          </w:tcPr>
          <w:p w14:paraId="24207D17" w14:textId="77777777" w:rsidR="00E657CA" w:rsidRPr="000E3ABB" w:rsidRDefault="00E657CA" w:rsidP="00B37121">
            <w:pPr>
              <w:spacing w:after="0" w:line="240" w:lineRule="auto"/>
              <w:jc w:val="both"/>
              <w:rPr>
                <w:rFonts w:ascii="Segoe UI" w:eastAsia="Times New Roman" w:hAnsi="Segoe UI" w:cs="Segoe UI"/>
                <w:color w:val="000000"/>
                <w:sz w:val="14"/>
                <w:szCs w:val="14"/>
                <w:lang w:eastAsia="es-EC"/>
              </w:rPr>
            </w:pPr>
            <w:bookmarkStart w:id="61" w:name="_Hlk153713517"/>
            <w:r w:rsidRPr="000E3ABB">
              <w:rPr>
                <w:rFonts w:ascii="Segoe UI" w:eastAsia="Times New Roman" w:hAnsi="Segoe UI" w:cs="Segoe UI"/>
                <w:color w:val="000000"/>
                <w:sz w:val="14"/>
                <w:szCs w:val="14"/>
                <w:lang w:eastAsia="es-EC"/>
              </w:rPr>
              <w:t xml:space="preserve">Sistema de atención de denuncias ambientales fortalecido </w:t>
            </w:r>
            <w:bookmarkEnd w:id="61"/>
            <w:r w:rsidRPr="000E3ABB">
              <w:rPr>
                <w:rFonts w:ascii="Segoe UI" w:eastAsia="Times New Roman" w:hAnsi="Segoe UI" w:cs="Segoe UI"/>
                <w:color w:val="000000"/>
                <w:sz w:val="14"/>
                <w:szCs w:val="14"/>
                <w:lang w:eastAsia="es-EC"/>
              </w:rPr>
              <w:t>en olores y plaguicidas medido a través del porcentaje del total de denuncias vinculadas a olores y plaguicidas resueltas</w:t>
            </w:r>
          </w:p>
        </w:tc>
        <w:tc>
          <w:tcPr>
            <w:tcW w:w="123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hideMark/>
          </w:tcPr>
          <w:p w14:paraId="0D6BA3D1" w14:textId="77777777" w:rsidR="00E657CA" w:rsidRPr="00775768" w:rsidRDefault="00E657CA" w:rsidP="00B37121">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Porcentaje de denuncias resueltas</w:t>
            </w:r>
          </w:p>
        </w:tc>
        <w:tc>
          <w:tcPr>
            <w:tcW w:w="95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tcPr>
          <w:p w14:paraId="192E364F" w14:textId="4809F0B4" w:rsidR="00E657CA" w:rsidRDefault="00E657CA" w:rsidP="00B37121">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p w14:paraId="75782ED6" w14:textId="7405AF97" w:rsidR="00E657CA" w:rsidRPr="00775768" w:rsidRDefault="00E657CA" w:rsidP="00B37121">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40%</w:t>
            </w:r>
          </w:p>
        </w:tc>
        <w:tc>
          <w:tcPr>
            <w:tcW w:w="8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tcPr>
          <w:p w14:paraId="1EA9C480" w14:textId="77777777" w:rsidR="00E657CA" w:rsidRPr="00775768" w:rsidRDefault="00E657CA" w:rsidP="00B37121">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r w:rsidRPr="00775768">
              <w:rPr>
                <w:rFonts w:ascii="Segoe UI" w:eastAsia="Times New Roman" w:hAnsi="Segoe UI" w:cs="Segoe UI"/>
                <w:color w:val="000000"/>
                <w:sz w:val="14"/>
                <w:szCs w:val="14"/>
                <w:lang w:eastAsia="es-EC"/>
              </w:rPr>
              <w:t>%</w:t>
            </w:r>
          </w:p>
        </w:tc>
        <w:tc>
          <w:tcPr>
            <w:tcW w:w="107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tcPr>
          <w:p w14:paraId="59C56A1E" w14:textId="0584F69D" w:rsidR="00E657CA" w:rsidRDefault="00E657CA" w:rsidP="00B37121">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w:t>
            </w:r>
          </w:p>
          <w:p w14:paraId="71E4269B" w14:textId="40640FF8" w:rsidR="00E657CA" w:rsidRDefault="00E657CA" w:rsidP="00B37121">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382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7511D6" w14:textId="60040620"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B51E3C">
              <w:rPr>
                <w:rFonts w:ascii="Segoe UI" w:eastAsia="Times New Roman" w:hAnsi="Segoe UI" w:cs="Segoe UI"/>
                <w:color w:val="000000"/>
                <w:sz w:val="14"/>
                <w:szCs w:val="14"/>
                <w:lang w:eastAsia="es-EC"/>
              </w:rPr>
              <w:t xml:space="preserve">Actualmente el sistema de atención atiende la totalidad de las denuncias. </w:t>
            </w:r>
            <w:r w:rsidRPr="00B37121">
              <w:rPr>
                <w:rFonts w:ascii="Segoe UI" w:eastAsia="Times New Roman" w:hAnsi="Segoe UI" w:cs="Segoe UI"/>
                <w:color w:val="000000"/>
                <w:sz w:val="14"/>
                <w:szCs w:val="14"/>
                <w:lang w:eastAsia="es-EC"/>
              </w:rPr>
              <w:t>Sin embargo, no se han desarrollado los protocolos de atención sobre olores y plaguicidas.</w:t>
            </w:r>
          </w:p>
        </w:tc>
      </w:tr>
      <w:tr w:rsidR="00E657CA" w:rsidRPr="00D64238" w14:paraId="407FE38B" w14:textId="1839FBF6" w:rsidTr="00723019">
        <w:trPr>
          <w:trHeight w:val="630"/>
          <w:jc w:val="center"/>
        </w:trPr>
        <w:tc>
          <w:tcPr>
            <w:tcW w:w="2405"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7208867F" w14:textId="77777777" w:rsidR="00E657CA" w:rsidRPr="00775768" w:rsidRDefault="00E657CA" w:rsidP="00B37121">
            <w:pPr>
              <w:spacing w:after="0" w:line="240" w:lineRule="auto"/>
              <w:jc w:val="both"/>
              <w:rPr>
                <w:rFonts w:ascii="Segoe UI" w:eastAsia="Times New Roman" w:hAnsi="Segoe UI" w:cs="Segoe UI"/>
                <w:color w:val="000000"/>
                <w:sz w:val="14"/>
                <w:szCs w:val="14"/>
                <w:lang w:eastAsia="es-EC"/>
              </w:rPr>
            </w:pPr>
          </w:p>
        </w:tc>
        <w:tc>
          <w:tcPr>
            <w:tcW w:w="32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hideMark/>
          </w:tcPr>
          <w:p w14:paraId="4C1C99B7" w14:textId="77777777" w:rsidR="00E657CA" w:rsidRPr="000E3ABB" w:rsidRDefault="00E657CA" w:rsidP="00B37121">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Hito 1 Protocolos operativos de actuación aprobados mediante Resolución DINAMA</w:t>
            </w:r>
          </w:p>
        </w:tc>
        <w:tc>
          <w:tcPr>
            <w:tcW w:w="123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hideMark/>
          </w:tcPr>
          <w:p w14:paraId="0041EAC2" w14:textId="77777777" w:rsidR="00E657CA" w:rsidRPr="00775768" w:rsidRDefault="00E657CA" w:rsidP="00B37121">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Numero de Protocolos</w:t>
            </w:r>
          </w:p>
        </w:tc>
        <w:tc>
          <w:tcPr>
            <w:tcW w:w="95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tcPr>
          <w:p w14:paraId="62F6B398" w14:textId="2D54B4B9" w:rsidR="00E657CA" w:rsidRDefault="00E657CA" w:rsidP="00B37121">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p w14:paraId="7BD7CFD1" w14:textId="58F5A639" w:rsidR="00E657CA" w:rsidRPr="00775768" w:rsidRDefault="00E657CA" w:rsidP="00B37121">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w:t>
            </w:r>
          </w:p>
        </w:tc>
        <w:tc>
          <w:tcPr>
            <w:tcW w:w="8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tcPr>
          <w:p w14:paraId="214C7FBD" w14:textId="25A5E344" w:rsidR="00E657CA" w:rsidRPr="00775768" w:rsidRDefault="00E657CA" w:rsidP="00B37121">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107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tcPr>
          <w:p w14:paraId="039DB94F" w14:textId="77777777" w:rsidR="00E657CA" w:rsidRDefault="00E657CA" w:rsidP="00B37121">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p w14:paraId="0ECD2C70" w14:textId="32B03807" w:rsidR="00E657CA" w:rsidRDefault="00E657CA" w:rsidP="00B37121">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382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383CF35" w14:textId="656864B8"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B51E3C">
              <w:rPr>
                <w:rFonts w:ascii="Segoe UI" w:eastAsia="Times New Roman" w:hAnsi="Segoe UI" w:cs="Segoe UI"/>
                <w:color w:val="000000"/>
                <w:sz w:val="14"/>
                <w:szCs w:val="14"/>
                <w:lang w:eastAsia="es-EC"/>
              </w:rPr>
              <w:t>No se han elaborado los protocolos para plaguicidas y olores. Se está en proceso y se esperar cumplir con la meta</w:t>
            </w:r>
          </w:p>
        </w:tc>
      </w:tr>
      <w:tr w:rsidR="00E657CA" w:rsidRPr="00D64238" w14:paraId="2D1EBC89" w14:textId="72B0D8A0" w:rsidTr="00723019">
        <w:trPr>
          <w:trHeight w:val="585"/>
          <w:jc w:val="center"/>
        </w:trPr>
        <w:tc>
          <w:tcPr>
            <w:tcW w:w="2405" w:type="dxa"/>
            <w:vMerge w:val="restart"/>
            <w:tcBorders>
              <w:top w:val="single" w:sz="2" w:space="0" w:color="000000" w:themeColor="text1"/>
              <w:left w:val="single" w:sz="4" w:space="0" w:color="auto"/>
              <w:bottom w:val="single" w:sz="4" w:space="0" w:color="auto"/>
              <w:right w:val="single" w:sz="4" w:space="0" w:color="auto"/>
            </w:tcBorders>
            <w:shd w:val="clear" w:color="auto" w:fill="FFFFFF" w:themeFill="background1"/>
            <w:vAlign w:val="center"/>
            <w:hideMark/>
          </w:tcPr>
          <w:p w14:paraId="05492A49"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1.12 Mejora de la calidad de los procesos de evaluación de impacto ambiental (EIA)</w:t>
            </w:r>
          </w:p>
        </w:tc>
        <w:tc>
          <w:tcPr>
            <w:tcW w:w="3212" w:type="dxa"/>
            <w:tcBorders>
              <w:top w:val="single" w:sz="2" w:space="0" w:color="000000" w:themeColor="text1"/>
              <w:left w:val="single" w:sz="4" w:space="0" w:color="auto"/>
              <w:bottom w:val="single" w:sz="4" w:space="0" w:color="auto"/>
              <w:right w:val="single" w:sz="4" w:space="0" w:color="auto"/>
            </w:tcBorders>
            <w:shd w:val="clear" w:color="000000" w:fill="FFFFFF"/>
            <w:vAlign w:val="center"/>
            <w:hideMark/>
          </w:tcPr>
          <w:p w14:paraId="62E7DD60" w14:textId="77777777"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Mejora de la calidad de los procesos de evaluación y seguimiento ambiental de emprendimientos clase C definidos e implementados, incluyendo aplicación de herramienta de verificación de información predictiva.</w:t>
            </w:r>
          </w:p>
        </w:tc>
        <w:tc>
          <w:tcPr>
            <w:tcW w:w="1230" w:type="dxa"/>
            <w:tcBorders>
              <w:top w:val="single" w:sz="2" w:space="0" w:color="000000" w:themeColor="text1"/>
              <w:left w:val="single" w:sz="4" w:space="0" w:color="auto"/>
              <w:bottom w:val="single" w:sz="4" w:space="0" w:color="auto"/>
              <w:right w:val="single" w:sz="4" w:space="0" w:color="auto"/>
            </w:tcBorders>
            <w:shd w:val="clear" w:color="000000" w:fill="FFFFFF"/>
            <w:vAlign w:val="center"/>
            <w:hideMark/>
          </w:tcPr>
          <w:p w14:paraId="7424A82E"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bookmarkStart w:id="62" w:name="_Hlk153713559"/>
            <w:r w:rsidRPr="00775768">
              <w:rPr>
                <w:rFonts w:ascii="Segoe UI" w:eastAsia="Times New Roman" w:hAnsi="Segoe UI" w:cs="Segoe UI"/>
                <w:color w:val="000000"/>
                <w:sz w:val="14"/>
                <w:szCs w:val="14"/>
                <w:lang w:eastAsia="es-EC"/>
              </w:rPr>
              <w:t>Número de procedimientos implantados</w:t>
            </w:r>
            <w:bookmarkEnd w:id="62"/>
          </w:p>
        </w:tc>
        <w:tc>
          <w:tcPr>
            <w:tcW w:w="955" w:type="dxa"/>
            <w:tcBorders>
              <w:top w:val="single" w:sz="2" w:space="0" w:color="000000" w:themeColor="text1"/>
              <w:left w:val="single" w:sz="4" w:space="0" w:color="auto"/>
              <w:bottom w:val="single" w:sz="4" w:space="0" w:color="auto"/>
              <w:right w:val="single" w:sz="4" w:space="0" w:color="auto"/>
            </w:tcBorders>
            <w:shd w:val="clear" w:color="000000" w:fill="FFFFFF"/>
            <w:vAlign w:val="center"/>
          </w:tcPr>
          <w:p w14:paraId="2C36D054" w14:textId="4DE2ED79"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p w14:paraId="3D54D3AA" w14:textId="2D623923"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4</w:t>
            </w:r>
          </w:p>
        </w:tc>
        <w:tc>
          <w:tcPr>
            <w:tcW w:w="840" w:type="dxa"/>
            <w:tcBorders>
              <w:top w:val="single" w:sz="2" w:space="0" w:color="000000" w:themeColor="text1"/>
              <w:left w:val="single" w:sz="4" w:space="0" w:color="auto"/>
              <w:bottom w:val="single" w:sz="4" w:space="0" w:color="auto"/>
              <w:right w:val="single" w:sz="4" w:space="0" w:color="auto"/>
            </w:tcBorders>
            <w:shd w:val="clear" w:color="000000" w:fill="FFFFFF"/>
            <w:vAlign w:val="center"/>
          </w:tcPr>
          <w:p w14:paraId="7A48EA69" w14:textId="7777777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tc>
        <w:tc>
          <w:tcPr>
            <w:tcW w:w="1071" w:type="dxa"/>
            <w:tcBorders>
              <w:top w:val="single" w:sz="2" w:space="0" w:color="000000" w:themeColor="text1"/>
              <w:left w:val="single" w:sz="4" w:space="0" w:color="auto"/>
              <w:bottom w:val="single" w:sz="4" w:space="0" w:color="auto"/>
              <w:right w:val="single" w:sz="4" w:space="0" w:color="auto"/>
            </w:tcBorders>
            <w:shd w:val="clear" w:color="000000" w:fill="FFFFFF"/>
            <w:vAlign w:val="center"/>
          </w:tcPr>
          <w:p w14:paraId="11E7C6E1" w14:textId="4221DA36"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p w14:paraId="5A55AD30" w14:textId="15BD1553" w:rsidR="00E657CA" w:rsidRPr="00442AC2"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25%</w:t>
            </w:r>
          </w:p>
        </w:tc>
        <w:tc>
          <w:tcPr>
            <w:tcW w:w="3828" w:type="dxa"/>
            <w:tcBorders>
              <w:top w:val="single" w:sz="2" w:space="0" w:color="000000" w:themeColor="text1"/>
              <w:left w:val="single" w:sz="4" w:space="0" w:color="auto"/>
              <w:bottom w:val="single" w:sz="4" w:space="0" w:color="auto"/>
              <w:right w:val="single" w:sz="4" w:space="0" w:color="auto"/>
            </w:tcBorders>
            <w:vAlign w:val="center"/>
          </w:tcPr>
          <w:p w14:paraId="0573710F" w14:textId="05C5E1C3"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 xml:space="preserve">Se ha desarrollado y publicado el </w:t>
            </w:r>
            <w:hyperlink r:id="rId22" w:history="1">
              <w:r w:rsidRPr="00E44FC0">
                <w:rPr>
                  <w:rStyle w:val="Hipervnculo"/>
                  <w:rFonts w:ascii="Segoe UI" w:eastAsia="Times New Roman" w:hAnsi="Segoe UI" w:cs="Segoe UI"/>
                  <w:sz w:val="14"/>
                  <w:szCs w:val="14"/>
                  <w:lang w:eastAsia="es-EC"/>
                </w:rPr>
                <w:t>Plan Nacional de Gestión de Residuos</w:t>
              </w:r>
            </w:hyperlink>
            <w:r>
              <w:rPr>
                <w:rFonts w:ascii="Segoe UI" w:eastAsia="Times New Roman" w:hAnsi="Segoe UI" w:cs="Segoe UI"/>
                <w:color w:val="000000"/>
                <w:sz w:val="14"/>
                <w:szCs w:val="14"/>
                <w:lang w:eastAsia="es-EC"/>
              </w:rPr>
              <w:t xml:space="preserve">. </w:t>
            </w:r>
          </w:p>
        </w:tc>
      </w:tr>
      <w:tr w:rsidR="00E657CA" w:rsidRPr="00D64238" w14:paraId="16671CA6" w14:textId="38C4F489" w:rsidTr="00723019">
        <w:trPr>
          <w:trHeight w:val="680"/>
          <w:jc w:val="center"/>
        </w:trPr>
        <w:tc>
          <w:tcPr>
            <w:tcW w:w="24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390B1"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27D43" w14:textId="77777777"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 xml:space="preserve">Hito 1. Procedimientos detallados para participación, consulta temprana y seguimiento ambiental participativo en el marco de EIA: año 2 </w:t>
            </w:r>
          </w:p>
        </w:tc>
        <w:tc>
          <w:tcPr>
            <w:tcW w:w="1230" w:type="dxa"/>
            <w:tcBorders>
              <w:top w:val="single" w:sz="4" w:space="0" w:color="auto"/>
              <w:left w:val="nil"/>
              <w:bottom w:val="single" w:sz="4" w:space="0" w:color="auto"/>
              <w:right w:val="single" w:sz="4" w:space="0" w:color="auto"/>
            </w:tcBorders>
            <w:shd w:val="clear" w:color="000000" w:fill="FFFFFF"/>
            <w:vAlign w:val="center"/>
            <w:hideMark/>
          </w:tcPr>
          <w:p w14:paraId="39CC5E90"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Documentos de Procedimientos</w:t>
            </w:r>
          </w:p>
        </w:tc>
        <w:tc>
          <w:tcPr>
            <w:tcW w:w="955" w:type="dxa"/>
            <w:tcBorders>
              <w:top w:val="single" w:sz="4" w:space="0" w:color="auto"/>
              <w:left w:val="nil"/>
              <w:bottom w:val="single" w:sz="4" w:space="0" w:color="auto"/>
              <w:right w:val="single" w:sz="4" w:space="0" w:color="auto"/>
            </w:tcBorders>
            <w:shd w:val="clear" w:color="000000" w:fill="FFFFFF"/>
            <w:vAlign w:val="center"/>
          </w:tcPr>
          <w:p w14:paraId="1B4B909B" w14:textId="3CF7414E"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p w14:paraId="70549160" w14:textId="27BD1140"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w:t>
            </w:r>
          </w:p>
        </w:tc>
        <w:tc>
          <w:tcPr>
            <w:tcW w:w="840" w:type="dxa"/>
            <w:tcBorders>
              <w:top w:val="single" w:sz="4" w:space="0" w:color="auto"/>
              <w:left w:val="nil"/>
              <w:bottom w:val="single" w:sz="4" w:space="0" w:color="auto"/>
              <w:right w:val="single" w:sz="4" w:space="0" w:color="auto"/>
            </w:tcBorders>
            <w:shd w:val="clear" w:color="000000" w:fill="FFFFFF"/>
            <w:vAlign w:val="center"/>
          </w:tcPr>
          <w:p w14:paraId="775A129F" w14:textId="22F4320F" w:rsidR="00E657CA" w:rsidRPr="00775768" w:rsidRDefault="00E657CA" w:rsidP="0099037A">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0</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32041831" w14:textId="77777777"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p w14:paraId="55895C9D" w14:textId="5BF72A1F" w:rsidR="00E657CA" w:rsidRDefault="00E657CA" w:rsidP="0099037A">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3828" w:type="dxa"/>
            <w:tcBorders>
              <w:top w:val="single" w:sz="4" w:space="0" w:color="auto"/>
              <w:left w:val="single" w:sz="4" w:space="0" w:color="auto"/>
              <w:bottom w:val="single" w:sz="4" w:space="0" w:color="auto"/>
              <w:right w:val="single" w:sz="4" w:space="0" w:color="auto"/>
            </w:tcBorders>
            <w:vAlign w:val="center"/>
          </w:tcPr>
          <w:p w14:paraId="76E60C6D" w14:textId="650BC069"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970D10">
              <w:rPr>
                <w:rFonts w:ascii="Segoe UI" w:eastAsia="Times New Roman" w:hAnsi="Segoe UI" w:cs="Segoe UI"/>
                <w:color w:val="000000"/>
                <w:sz w:val="14"/>
                <w:szCs w:val="14"/>
                <w:lang w:eastAsia="es-EC"/>
              </w:rPr>
              <w:t xml:space="preserve">Este hito se espera que se logré en el marco de la actualización del </w:t>
            </w:r>
            <w:hyperlink r:id="rId23" w:history="1">
              <w:r w:rsidRPr="00970D10">
                <w:rPr>
                  <w:rStyle w:val="Hipervnculo"/>
                  <w:rFonts w:ascii="Segoe UI" w:eastAsia="Times New Roman" w:hAnsi="Segoe UI" w:cs="Segoe UI"/>
                  <w:sz w:val="14"/>
                  <w:szCs w:val="14"/>
                  <w:lang w:eastAsia="es-EC"/>
                </w:rPr>
                <w:t>decreto 349</w:t>
              </w:r>
            </w:hyperlink>
            <w:r w:rsidRPr="00970D10">
              <w:rPr>
                <w:rFonts w:ascii="Segoe UI" w:eastAsia="Times New Roman" w:hAnsi="Segoe UI" w:cs="Segoe UI"/>
                <w:color w:val="000000"/>
                <w:sz w:val="14"/>
                <w:szCs w:val="14"/>
                <w:lang w:eastAsia="es-EC"/>
              </w:rPr>
              <w:t xml:space="preserve"> del año 2005 y su necesaria alineación con el acuerdo de Escazú.</w:t>
            </w:r>
          </w:p>
        </w:tc>
      </w:tr>
      <w:tr w:rsidR="00E657CA" w:rsidRPr="00D64238" w14:paraId="1413DFFA" w14:textId="72779793" w:rsidTr="00723019">
        <w:trPr>
          <w:trHeight w:val="907"/>
          <w:jc w:val="center"/>
        </w:trPr>
        <w:tc>
          <w:tcPr>
            <w:tcW w:w="24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2CFAB"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p>
        </w:tc>
        <w:tc>
          <w:tcPr>
            <w:tcW w:w="3212" w:type="dxa"/>
            <w:tcBorders>
              <w:top w:val="nil"/>
              <w:left w:val="single" w:sz="4" w:space="0" w:color="auto"/>
              <w:bottom w:val="single" w:sz="4" w:space="0" w:color="auto"/>
              <w:right w:val="single" w:sz="4" w:space="0" w:color="auto"/>
            </w:tcBorders>
            <w:shd w:val="clear" w:color="000000" w:fill="FFFFFF"/>
            <w:vAlign w:val="center"/>
            <w:hideMark/>
          </w:tcPr>
          <w:p w14:paraId="28A591EA" w14:textId="77777777"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 xml:space="preserve">Hito 2.  Requisitos mínimos de calidad para la realización y revisión de </w:t>
            </w:r>
            <w:proofErr w:type="spellStart"/>
            <w:r w:rsidRPr="000E3ABB">
              <w:rPr>
                <w:rFonts w:ascii="Segoe UI" w:eastAsia="Times New Roman" w:hAnsi="Segoe UI" w:cs="Segoe UI"/>
                <w:color w:val="000000"/>
                <w:sz w:val="14"/>
                <w:szCs w:val="14"/>
                <w:lang w:eastAsia="es-EC"/>
              </w:rPr>
              <w:t>EIAs</w:t>
            </w:r>
            <w:proofErr w:type="spellEnd"/>
            <w:r w:rsidRPr="000E3ABB">
              <w:rPr>
                <w:rFonts w:ascii="Segoe UI" w:eastAsia="Times New Roman" w:hAnsi="Segoe UI" w:cs="Segoe UI"/>
                <w:color w:val="000000"/>
                <w:sz w:val="14"/>
                <w:szCs w:val="14"/>
                <w:lang w:eastAsia="es-EC"/>
              </w:rPr>
              <w:t xml:space="preserve"> establecidos para al menos 10 tipologías de actividades - año 4.</w:t>
            </w:r>
          </w:p>
        </w:tc>
        <w:tc>
          <w:tcPr>
            <w:tcW w:w="1230" w:type="dxa"/>
            <w:tcBorders>
              <w:top w:val="nil"/>
              <w:left w:val="nil"/>
              <w:bottom w:val="single" w:sz="4" w:space="0" w:color="auto"/>
              <w:right w:val="single" w:sz="4" w:space="0" w:color="auto"/>
            </w:tcBorders>
            <w:shd w:val="clear" w:color="000000" w:fill="FFFFFF"/>
            <w:vAlign w:val="center"/>
            <w:hideMark/>
          </w:tcPr>
          <w:p w14:paraId="72DB79B9"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Requisitos</w:t>
            </w:r>
          </w:p>
        </w:tc>
        <w:tc>
          <w:tcPr>
            <w:tcW w:w="955" w:type="dxa"/>
            <w:tcBorders>
              <w:top w:val="nil"/>
              <w:left w:val="nil"/>
              <w:bottom w:val="single" w:sz="4" w:space="0" w:color="auto"/>
              <w:right w:val="single" w:sz="4" w:space="0" w:color="auto"/>
            </w:tcBorders>
            <w:shd w:val="clear" w:color="000000" w:fill="FFFFFF"/>
            <w:vAlign w:val="center"/>
          </w:tcPr>
          <w:p w14:paraId="120F4950" w14:textId="0D9A043A"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w:t>
            </w:r>
          </w:p>
          <w:p w14:paraId="68D9A57E" w14:textId="3417D9E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10</w:t>
            </w:r>
          </w:p>
        </w:tc>
        <w:tc>
          <w:tcPr>
            <w:tcW w:w="840" w:type="dxa"/>
            <w:tcBorders>
              <w:top w:val="nil"/>
              <w:left w:val="nil"/>
              <w:bottom w:val="single" w:sz="4" w:space="0" w:color="auto"/>
              <w:right w:val="single" w:sz="4" w:space="0" w:color="auto"/>
            </w:tcBorders>
            <w:shd w:val="clear" w:color="000000" w:fill="FFFFFF"/>
            <w:vAlign w:val="center"/>
          </w:tcPr>
          <w:p w14:paraId="00AEB336" w14:textId="0C701D7C"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2</w:t>
            </w:r>
          </w:p>
        </w:tc>
        <w:tc>
          <w:tcPr>
            <w:tcW w:w="1071" w:type="dxa"/>
            <w:tcBorders>
              <w:top w:val="nil"/>
              <w:left w:val="single" w:sz="4" w:space="0" w:color="auto"/>
              <w:bottom w:val="single" w:sz="4" w:space="0" w:color="auto"/>
              <w:right w:val="single" w:sz="4" w:space="0" w:color="auto"/>
            </w:tcBorders>
            <w:shd w:val="clear" w:color="000000" w:fill="FFFFFF"/>
            <w:vAlign w:val="center"/>
          </w:tcPr>
          <w:p w14:paraId="256E3D80" w14:textId="4627F8A7"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20%</w:t>
            </w:r>
          </w:p>
          <w:p w14:paraId="491DC953" w14:textId="38DE2AE8" w:rsidR="00E657CA" w:rsidRPr="003141E1"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20%</w:t>
            </w:r>
          </w:p>
        </w:tc>
        <w:tc>
          <w:tcPr>
            <w:tcW w:w="3828" w:type="dxa"/>
            <w:tcBorders>
              <w:top w:val="nil"/>
              <w:left w:val="single" w:sz="4" w:space="0" w:color="auto"/>
              <w:bottom w:val="single" w:sz="4" w:space="0" w:color="auto"/>
              <w:right w:val="single" w:sz="4" w:space="0" w:color="auto"/>
            </w:tcBorders>
            <w:vAlign w:val="center"/>
          </w:tcPr>
          <w:p w14:paraId="70FEC47B" w14:textId="3E20C8F8" w:rsidR="00E657CA" w:rsidRPr="00E44FC0"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Se ha avanzado en la elaboración de l</w:t>
            </w:r>
            <w:r w:rsidRPr="00E44FC0">
              <w:rPr>
                <w:rFonts w:ascii="Segoe UI" w:eastAsia="Times New Roman" w:hAnsi="Segoe UI" w:cs="Segoe UI"/>
                <w:color w:val="000000"/>
                <w:sz w:val="14"/>
                <w:szCs w:val="14"/>
                <w:lang w:eastAsia="es-EC"/>
              </w:rPr>
              <w:t xml:space="preserve">ineamientos para elaboración del Estudio de Impacto Ambiental para la </w:t>
            </w:r>
            <w:hyperlink r:id="rId24" w:history="1">
              <w:r w:rsidRPr="00E44FC0">
                <w:rPr>
                  <w:rStyle w:val="Hipervnculo"/>
                  <w:rFonts w:ascii="Segoe UI" w:eastAsia="Times New Roman" w:hAnsi="Segoe UI" w:cs="Segoe UI"/>
                  <w:sz w:val="14"/>
                  <w:szCs w:val="14"/>
                  <w:lang w:eastAsia="es-EC"/>
                </w:rPr>
                <w:t>instalación y operación de plantas de compostaje</w:t>
              </w:r>
            </w:hyperlink>
            <w:r>
              <w:rPr>
                <w:rFonts w:ascii="Segoe UI" w:eastAsia="Times New Roman" w:hAnsi="Segoe UI" w:cs="Segoe UI"/>
                <w:color w:val="000000"/>
                <w:sz w:val="14"/>
                <w:szCs w:val="14"/>
                <w:lang w:eastAsia="es-EC"/>
              </w:rPr>
              <w:t xml:space="preserve"> y de</w:t>
            </w:r>
            <w:r w:rsidRPr="00E44FC0">
              <w:rPr>
                <w:rFonts w:ascii="Segoe UI" w:eastAsia="Times New Roman" w:hAnsi="Segoe UI" w:cs="Segoe UI"/>
                <w:color w:val="000000"/>
                <w:sz w:val="14"/>
                <w:szCs w:val="14"/>
                <w:lang w:eastAsia="es-EC"/>
              </w:rPr>
              <w:t xml:space="preserve"> </w:t>
            </w:r>
            <w:hyperlink r:id="rId25" w:history="1">
              <w:r w:rsidRPr="00E44FC0">
                <w:rPr>
                  <w:rStyle w:val="Hipervnculo"/>
                  <w:rFonts w:ascii="Segoe UI" w:eastAsia="Times New Roman" w:hAnsi="Segoe UI" w:cs="Segoe UI"/>
                  <w:sz w:val="14"/>
                  <w:szCs w:val="14"/>
                  <w:lang w:eastAsia="es-EC"/>
                </w:rPr>
                <w:t>Plantaciones Forestales</w:t>
              </w:r>
            </w:hyperlink>
            <w:r>
              <w:rPr>
                <w:rFonts w:ascii="Segoe UI" w:eastAsia="Times New Roman" w:hAnsi="Segoe UI" w:cs="Segoe UI"/>
                <w:color w:val="000000"/>
                <w:sz w:val="14"/>
                <w:szCs w:val="14"/>
                <w:lang w:eastAsia="es-EC"/>
              </w:rPr>
              <w:t>.</w:t>
            </w:r>
          </w:p>
        </w:tc>
      </w:tr>
      <w:tr w:rsidR="00E657CA" w:rsidRPr="00D64238" w14:paraId="3398E82E" w14:textId="78C49A0B" w:rsidTr="00723019">
        <w:trPr>
          <w:trHeight w:val="1138"/>
          <w:jc w:val="center"/>
        </w:trPr>
        <w:tc>
          <w:tcPr>
            <w:tcW w:w="240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59843A8F"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1.13 Diseño e implementación técnica de instrumentos de política (económico-ambientales) para la mejora de la calidad ambiental</w:t>
            </w:r>
          </w:p>
        </w:tc>
        <w:tc>
          <w:tcPr>
            <w:tcW w:w="3212" w:type="dxa"/>
            <w:tcBorders>
              <w:top w:val="nil"/>
              <w:left w:val="nil"/>
              <w:bottom w:val="single" w:sz="4" w:space="0" w:color="auto"/>
              <w:right w:val="single" w:sz="4" w:space="0" w:color="auto"/>
            </w:tcBorders>
            <w:shd w:val="clear" w:color="000000" w:fill="FFFFFF"/>
            <w:vAlign w:val="center"/>
            <w:hideMark/>
          </w:tcPr>
          <w:p w14:paraId="40C75764" w14:textId="77777777"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bookmarkStart w:id="63" w:name="_Hlk153713956"/>
            <w:r w:rsidRPr="000E3ABB">
              <w:rPr>
                <w:rFonts w:ascii="Segoe UI" w:eastAsia="Times New Roman" w:hAnsi="Segoe UI" w:cs="Segoe UI"/>
                <w:color w:val="000000"/>
                <w:sz w:val="14"/>
                <w:szCs w:val="14"/>
                <w:lang w:eastAsia="es-EC"/>
              </w:rPr>
              <w:t xml:space="preserve">Diseño e implementación técnica de instrumentos económicos de carácter fiscal </w:t>
            </w:r>
            <w:bookmarkEnd w:id="63"/>
            <w:r w:rsidRPr="000E3ABB">
              <w:rPr>
                <w:rFonts w:ascii="Segoe UI" w:eastAsia="Times New Roman" w:hAnsi="Segoe UI" w:cs="Segoe UI"/>
                <w:color w:val="000000"/>
                <w:sz w:val="14"/>
                <w:szCs w:val="14"/>
                <w:lang w:eastAsia="es-EC"/>
              </w:rPr>
              <w:t xml:space="preserve">(residuos y agroquímicos) para la mejora de la calidad ambiental. </w:t>
            </w:r>
          </w:p>
        </w:tc>
        <w:tc>
          <w:tcPr>
            <w:tcW w:w="1230" w:type="dxa"/>
            <w:tcBorders>
              <w:top w:val="nil"/>
              <w:left w:val="nil"/>
              <w:bottom w:val="single" w:sz="4" w:space="0" w:color="auto"/>
              <w:right w:val="single" w:sz="4" w:space="0" w:color="auto"/>
            </w:tcBorders>
            <w:shd w:val="clear" w:color="000000" w:fill="FFFFFF"/>
            <w:vAlign w:val="center"/>
            <w:hideMark/>
          </w:tcPr>
          <w:p w14:paraId="3A707032"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Número de documentos</w:t>
            </w:r>
          </w:p>
        </w:tc>
        <w:tc>
          <w:tcPr>
            <w:tcW w:w="955" w:type="dxa"/>
            <w:tcBorders>
              <w:top w:val="nil"/>
              <w:left w:val="nil"/>
              <w:bottom w:val="single" w:sz="4" w:space="0" w:color="auto"/>
              <w:right w:val="single" w:sz="4" w:space="0" w:color="auto"/>
            </w:tcBorders>
            <w:shd w:val="clear" w:color="000000" w:fill="FFFFFF"/>
            <w:vAlign w:val="center"/>
          </w:tcPr>
          <w:p w14:paraId="756BA159" w14:textId="3D19CEBD"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4</w:t>
            </w:r>
          </w:p>
          <w:p w14:paraId="068CF1FA" w14:textId="50736161"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6</w:t>
            </w:r>
          </w:p>
        </w:tc>
        <w:tc>
          <w:tcPr>
            <w:tcW w:w="840" w:type="dxa"/>
            <w:tcBorders>
              <w:top w:val="nil"/>
              <w:left w:val="nil"/>
              <w:bottom w:val="single" w:sz="4" w:space="0" w:color="auto"/>
              <w:right w:val="single" w:sz="4" w:space="0" w:color="auto"/>
            </w:tcBorders>
            <w:shd w:val="clear" w:color="000000" w:fill="FFFFFF"/>
            <w:vAlign w:val="center"/>
          </w:tcPr>
          <w:p w14:paraId="682BC60E" w14:textId="7777777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2</w:t>
            </w:r>
          </w:p>
        </w:tc>
        <w:tc>
          <w:tcPr>
            <w:tcW w:w="1071" w:type="dxa"/>
            <w:tcBorders>
              <w:top w:val="nil"/>
              <w:left w:val="single" w:sz="4" w:space="0" w:color="auto"/>
              <w:bottom w:val="single" w:sz="4" w:space="0" w:color="auto"/>
              <w:right w:val="single" w:sz="4" w:space="0" w:color="auto"/>
            </w:tcBorders>
            <w:shd w:val="clear" w:color="000000" w:fill="FFFFFF"/>
            <w:vAlign w:val="center"/>
          </w:tcPr>
          <w:p w14:paraId="4EE72F4F" w14:textId="62CB8431"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50%</w:t>
            </w:r>
          </w:p>
          <w:p w14:paraId="7259F6CD" w14:textId="221D08CC"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33%</w:t>
            </w:r>
          </w:p>
        </w:tc>
        <w:tc>
          <w:tcPr>
            <w:tcW w:w="3828" w:type="dxa"/>
            <w:tcBorders>
              <w:top w:val="nil"/>
              <w:left w:val="single" w:sz="4" w:space="0" w:color="auto"/>
              <w:bottom w:val="single" w:sz="4" w:space="0" w:color="auto"/>
              <w:right w:val="single" w:sz="4" w:space="0" w:color="auto"/>
            </w:tcBorders>
            <w:vAlign w:val="center"/>
          </w:tcPr>
          <w:p w14:paraId="1D4C63C6" w14:textId="17CBFF49"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 xml:space="preserve">El </w:t>
            </w:r>
            <w:r w:rsidRPr="008978B3">
              <w:rPr>
                <w:rFonts w:ascii="Segoe UI" w:eastAsia="Times New Roman" w:hAnsi="Segoe UI" w:cs="Segoe UI"/>
                <w:color w:val="000000"/>
                <w:sz w:val="14"/>
                <w:szCs w:val="14"/>
                <w:lang w:eastAsia="es-EC"/>
              </w:rPr>
              <w:t>decreto</w:t>
            </w:r>
            <w:r w:rsidRPr="00832A0C">
              <w:rPr>
                <w:rFonts w:ascii="Segoe UI" w:eastAsia="Times New Roman" w:hAnsi="Segoe UI" w:cs="Segoe UI"/>
                <w:color w:val="000000"/>
                <w:sz w:val="14"/>
                <w:szCs w:val="14"/>
                <w:lang w:eastAsia="es-EC"/>
              </w:rPr>
              <w:t xml:space="preserve"> 366/021 incorpora exoneraciones</w:t>
            </w:r>
            <w:r>
              <w:rPr>
                <w:rFonts w:ascii="Segoe UI" w:eastAsia="Times New Roman" w:hAnsi="Segoe UI" w:cs="Segoe UI"/>
                <w:color w:val="000000"/>
                <w:sz w:val="14"/>
                <w:szCs w:val="14"/>
                <w:lang w:eastAsia="es-EC"/>
              </w:rPr>
              <w:t xml:space="preserve"> tributarias a las</w:t>
            </w:r>
            <w:r w:rsidRPr="00832A0C">
              <w:rPr>
                <w:rFonts w:ascii="Segoe UI" w:eastAsia="Times New Roman" w:hAnsi="Segoe UI" w:cs="Segoe UI"/>
                <w:color w:val="000000"/>
                <w:sz w:val="14"/>
                <w:szCs w:val="14"/>
                <w:lang w:eastAsia="es-EC"/>
              </w:rPr>
              <w:t xml:space="preserve"> enmiendas orgánicas, fertilizantes orgánicos y fertilizantes </w:t>
            </w:r>
            <w:proofErr w:type="spellStart"/>
            <w:r w:rsidRPr="00832A0C">
              <w:rPr>
                <w:rFonts w:ascii="Segoe UI" w:eastAsia="Times New Roman" w:hAnsi="Segoe UI" w:cs="Segoe UI"/>
                <w:color w:val="000000"/>
                <w:sz w:val="14"/>
                <w:szCs w:val="14"/>
                <w:lang w:eastAsia="es-EC"/>
              </w:rPr>
              <w:t>organominerales</w:t>
            </w:r>
            <w:proofErr w:type="spellEnd"/>
            <w:r w:rsidRPr="008978B3">
              <w:rPr>
                <w:rFonts w:ascii="Segoe UI" w:eastAsia="Times New Roman" w:hAnsi="Segoe UI" w:cs="Segoe UI"/>
                <w:color w:val="000000"/>
                <w:sz w:val="14"/>
                <w:szCs w:val="14"/>
                <w:lang w:eastAsia="es-EC"/>
              </w:rPr>
              <w:t xml:space="preserve"> </w:t>
            </w:r>
          </w:p>
          <w:p w14:paraId="32B67233" w14:textId="291CDF22"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8978B3">
              <w:rPr>
                <w:rFonts w:ascii="Segoe UI" w:eastAsia="Times New Roman" w:hAnsi="Segoe UI" w:cs="Segoe UI"/>
                <w:color w:val="000000"/>
                <w:sz w:val="14"/>
                <w:szCs w:val="14"/>
                <w:lang w:eastAsia="es-EC"/>
              </w:rPr>
              <w:t xml:space="preserve">La guía </w:t>
            </w:r>
            <w:r>
              <w:rPr>
                <w:rFonts w:ascii="Segoe UI" w:eastAsia="Times New Roman" w:hAnsi="Segoe UI" w:cs="Segoe UI"/>
                <w:color w:val="000000"/>
                <w:sz w:val="14"/>
                <w:szCs w:val="14"/>
                <w:lang w:eastAsia="es-EC"/>
              </w:rPr>
              <w:t xml:space="preserve">metodológica de seguros y garantías esta </w:t>
            </w:r>
            <w:r w:rsidRPr="008978B3">
              <w:rPr>
                <w:rFonts w:ascii="Segoe UI" w:eastAsia="Times New Roman" w:hAnsi="Segoe UI" w:cs="Segoe UI"/>
                <w:color w:val="000000"/>
                <w:sz w:val="14"/>
                <w:szCs w:val="14"/>
                <w:lang w:eastAsia="es-EC"/>
              </w:rPr>
              <w:t>desarrollada</w:t>
            </w:r>
            <w:r>
              <w:rPr>
                <w:rFonts w:ascii="Segoe UI" w:eastAsia="Times New Roman" w:hAnsi="Segoe UI" w:cs="Segoe UI"/>
                <w:color w:val="000000"/>
                <w:sz w:val="14"/>
                <w:szCs w:val="14"/>
                <w:lang w:eastAsia="es-EC"/>
              </w:rPr>
              <w:t>.</w:t>
            </w:r>
          </w:p>
          <w:p w14:paraId="29567F79" w14:textId="13CD8669" w:rsidR="00E657CA" w:rsidRPr="00832A0C"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8978B3">
              <w:rPr>
                <w:rFonts w:ascii="Segoe UI" w:eastAsia="Times New Roman" w:hAnsi="Segoe UI" w:cs="Segoe UI"/>
                <w:color w:val="000000"/>
                <w:sz w:val="14"/>
                <w:szCs w:val="14"/>
                <w:lang w:eastAsia="es-EC"/>
              </w:rPr>
              <w:t xml:space="preserve">Actualmente se está trabajando en la guía para agroquímicos.  </w:t>
            </w:r>
          </w:p>
        </w:tc>
      </w:tr>
      <w:tr w:rsidR="00E657CA" w:rsidRPr="00D64238" w14:paraId="4294F217" w14:textId="766518F3" w:rsidTr="00723019">
        <w:trPr>
          <w:trHeight w:val="555"/>
          <w:jc w:val="center"/>
        </w:trPr>
        <w:tc>
          <w:tcPr>
            <w:tcW w:w="2405" w:type="dxa"/>
            <w:vMerge/>
            <w:tcBorders>
              <w:left w:val="single" w:sz="4" w:space="0" w:color="auto"/>
              <w:right w:val="single" w:sz="4" w:space="0" w:color="auto"/>
            </w:tcBorders>
            <w:shd w:val="clear" w:color="auto" w:fill="FFFFFF" w:themeFill="background1"/>
            <w:vAlign w:val="center"/>
            <w:hideMark/>
          </w:tcPr>
          <w:p w14:paraId="0C10032F"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p>
        </w:tc>
        <w:tc>
          <w:tcPr>
            <w:tcW w:w="3212" w:type="dxa"/>
            <w:tcBorders>
              <w:top w:val="nil"/>
              <w:left w:val="nil"/>
              <w:bottom w:val="single" w:sz="4" w:space="0" w:color="auto"/>
              <w:right w:val="single" w:sz="4" w:space="0" w:color="auto"/>
            </w:tcBorders>
            <w:shd w:val="clear" w:color="000000" w:fill="FFFFFF"/>
            <w:vAlign w:val="center"/>
            <w:hideMark/>
          </w:tcPr>
          <w:p w14:paraId="5D56D519" w14:textId="77777777"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Hito 1. Metodología para el análisis costo beneficio de planes de cuencas en base a valorización de servicios ecosistémicos: Año 3,</w:t>
            </w:r>
          </w:p>
        </w:tc>
        <w:tc>
          <w:tcPr>
            <w:tcW w:w="1230" w:type="dxa"/>
            <w:tcBorders>
              <w:top w:val="nil"/>
              <w:left w:val="nil"/>
              <w:bottom w:val="single" w:sz="4" w:space="0" w:color="auto"/>
              <w:right w:val="single" w:sz="4" w:space="0" w:color="auto"/>
            </w:tcBorders>
            <w:shd w:val="clear" w:color="000000" w:fill="FFFFFF"/>
            <w:vAlign w:val="center"/>
            <w:hideMark/>
          </w:tcPr>
          <w:p w14:paraId="673A14AB"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Metodología</w:t>
            </w:r>
          </w:p>
        </w:tc>
        <w:tc>
          <w:tcPr>
            <w:tcW w:w="955" w:type="dxa"/>
            <w:tcBorders>
              <w:top w:val="nil"/>
              <w:left w:val="nil"/>
              <w:bottom w:val="single" w:sz="4" w:space="0" w:color="auto"/>
              <w:right w:val="single" w:sz="4" w:space="0" w:color="auto"/>
            </w:tcBorders>
            <w:shd w:val="clear" w:color="000000" w:fill="FFFFFF"/>
            <w:vAlign w:val="center"/>
          </w:tcPr>
          <w:p w14:paraId="41FF53B8" w14:textId="7B3B9F71"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p w14:paraId="3A37D63D" w14:textId="349B39A6"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w:t>
            </w:r>
          </w:p>
        </w:tc>
        <w:tc>
          <w:tcPr>
            <w:tcW w:w="840" w:type="dxa"/>
            <w:tcBorders>
              <w:top w:val="nil"/>
              <w:left w:val="nil"/>
              <w:bottom w:val="single" w:sz="4" w:space="0" w:color="auto"/>
              <w:right w:val="single" w:sz="4" w:space="0" w:color="auto"/>
            </w:tcBorders>
            <w:shd w:val="clear" w:color="000000" w:fill="FFFFFF"/>
            <w:vAlign w:val="center"/>
          </w:tcPr>
          <w:p w14:paraId="0B22AE24" w14:textId="7777777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0</w:t>
            </w:r>
          </w:p>
        </w:tc>
        <w:tc>
          <w:tcPr>
            <w:tcW w:w="1071" w:type="dxa"/>
            <w:tcBorders>
              <w:top w:val="nil"/>
              <w:left w:val="single" w:sz="4" w:space="0" w:color="auto"/>
              <w:bottom w:val="single" w:sz="4" w:space="0" w:color="auto"/>
              <w:right w:val="single" w:sz="4" w:space="0" w:color="auto"/>
            </w:tcBorders>
            <w:shd w:val="clear" w:color="000000" w:fill="FFFFFF"/>
            <w:vAlign w:val="center"/>
          </w:tcPr>
          <w:p w14:paraId="4F63A52F" w14:textId="77777777"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p w14:paraId="4C7F5599" w14:textId="68ADC864"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3828" w:type="dxa"/>
            <w:vMerge w:val="restart"/>
            <w:tcBorders>
              <w:top w:val="nil"/>
              <w:left w:val="single" w:sz="4" w:space="0" w:color="auto"/>
              <w:right w:val="single" w:sz="4" w:space="0" w:color="auto"/>
            </w:tcBorders>
            <w:vAlign w:val="center"/>
          </w:tcPr>
          <w:p w14:paraId="1F7B13DF" w14:textId="57C6BF8B"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 xml:space="preserve">La metodología para el análisis costo-beneficio no se había desarrollado al momento de la evaluación. Según informantes clave durante el tiempo de ejecución del Programa su elaboración dejó de ser prioritaria. </w:t>
            </w:r>
          </w:p>
        </w:tc>
      </w:tr>
      <w:tr w:rsidR="00E657CA" w:rsidRPr="00D64238" w14:paraId="1F98DB87" w14:textId="4FB61393" w:rsidTr="00723019">
        <w:trPr>
          <w:trHeight w:val="555"/>
          <w:jc w:val="center"/>
        </w:trPr>
        <w:tc>
          <w:tcPr>
            <w:tcW w:w="2405" w:type="dxa"/>
            <w:vMerge/>
            <w:tcBorders>
              <w:left w:val="single" w:sz="4" w:space="0" w:color="auto"/>
              <w:right w:val="single" w:sz="4" w:space="0" w:color="auto"/>
            </w:tcBorders>
            <w:shd w:val="clear" w:color="auto" w:fill="FFFFFF" w:themeFill="background1"/>
            <w:vAlign w:val="center"/>
            <w:hideMark/>
          </w:tcPr>
          <w:p w14:paraId="6718276E"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p>
        </w:tc>
        <w:tc>
          <w:tcPr>
            <w:tcW w:w="3212" w:type="dxa"/>
            <w:tcBorders>
              <w:top w:val="nil"/>
              <w:left w:val="nil"/>
              <w:bottom w:val="single" w:sz="4" w:space="0" w:color="auto"/>
              <w:right w:val="single" w:sz="4" w:space="0" w:color="auto"/>
            </w:tcBorders>
            <w:shd w:val="clear" w:color="000000" w:fill="FFFFFF"/>
            <w:vAlign w:val="center"/>
            <w:hideMark/>
          </w:tcPr>
          <w:p w14:paraId="24ADA751" w14:textId="77777777"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Numero de planes de acción de cuencas con medidas evaluadas económicamente (a partir de una valorización de servicios ecosistémicos).</w:t>
            </w:r>
          </w:p>
        </w:tc>
        <w:tc>
          <w:tcPr>
            <w:tcW w:w="1230" w:type="dxa"/>
            <w:tcBorders>
              <w:top w:val="nil"/>
              <w:left w:val="nil"/>
              <w:bottom w:val="single" w:sz="4" w:space="0" w:color="auto"/>
              <w:right w:val="single" w:sz="4" w:space="0" w:color="auto"/>
            </w:tcBorders>
            <w:shd w:val="clear" w:color="000000" w:fill="FFFFFF"/>
            <w:vAlign w:val="center"/>
            <w:hideMark/>
          </w:tcPr>
          <w:p w14:paraId="34F887AC"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Numero de análisis económico.</w:t>
            </w:r>
          </w:p>
        </w:tc>
        <w:tc>
          <w:tcPr>
            <w:tcW w:w="955" w:type="dxa"/>
            <w:tcBorders>
              <w:top w:val="nil"/>
              <w:left w:val="nil"/>
              <w:bottom w:val="single" w:sz="4" w:space="0" w:color="auto"/>
              <w:right w:val="single" w:sz="4" w:space="0" w:color="auto"/>
            </w:tcBorders>
            <w:shd w:val="clear" w:color="000000" w:fill="FFFFFF"/>
            <w:vAlign w:val="center"/>
          </w:tcPr>
          <w:p w14:paraId="4CE853F4" w14:textId="07E99BAC"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p w14:paraId="3D79A2A2" w14:textId="6DED8A8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tc>
        <w:tc>
          <w:tcPr>
            <w:tcW w:w="840" w:type="dxa"/>
            <w:tcBorders>
              <w:top w:val="nil"/>
              <w:left w:val="nil"/>
              <w:bottom w:val="single" w:sz="4" w:space="0" w:color="auto"/>
              <w:right w:val="single" w:sz="4" w:space="0" w:color="auto"/>
            </w:tcBorders>
            <w:shd w:val="clear" w:color="000000" w:fill="FFFFFF"/>
            <w:vAlign w:val="center"/>
          </w:tcPr>
          <w:p w14:paraId="7E60EFD3" w14:textId="7777777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1071" w:type="dxa"/>
            <w:tcBorders>
              <w:top w:val="nil"/>
              <w:left w:val="single" w:sz="4" w:space="0" w:color="auto"/>
              <w:bottom w:val="single" w:sz="4" w:space="0" w:color="auto"/>
              <w:right w:val="single" w:sz="4" w:space="0" w:color="auto"/>
            </w:tcBorders>
            <w:shd w:val="clear" w:color="000000" w:fill="FFFFFF"/>
            <w:vAlign w:val="center"/>
          </w:tcPr>
          <w:p w14:paraId="03CCD695" w14:textId="6450C694"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w:t>
            </w:r>
          </w:p>
          <w:p w14:paraId="67DD5CB9" w14:textId="2805DBC5"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3828" w:type="dxa"/>
            <w:vMerge/>
            <w:tcBorders>
              <w:left w:val="single" w:sz="4" w:space="0" w:color="auto"/>
              <w:bottom w:val="single" w:sz="4" w:space="0" w:color="auto"/>
              <w:right w:val="single" w:sz="4" w:space="0" w:color="auto"/>
            </w:tcBorders>
            <w:vAlign w:val="center"/>
          </w:tcPr>
          <w:p w14:paraId="1719C5C6" w14:textId="77777777" w:rsidR="00E657CA" w:rsidRDefault="00E657CA" w:rsidP="00780817">
            <w:pPr>
              <w:spacing w:after="0" w:line="240" w:lineRule="auto"/>
              <w:jc w:val="center"/>
              <w:rPr>
                <w:rFonts w:ascii="Segoe UI" w:eastAsia="Times New Roman" w:hAnsi="Segoe UI" w:cs="Segoe UI"/>
                <w:color w:val="000000"/>
                <w:sz w:val="14"/>
                <w:szCs w:val="14"/>
                <w:lang w:eastAsia="es-EC"/>
              </w:rPr>
            </w:pPr>
          </w:p>
        </w:tc>
      </w:tr>
      <w:tr w:rsidR="00E657CA" w:rsidRPr="00D64238" w14:paraId="4C7E8246" w14:textId="52C4E876" w:rsidTr="00723019">
        <w:trPr>
          <w:trHeight w:val="480"/>
          <w:jc w:val="center"/>
        </w:trPr>
        <w:tc>
          <w:tcPr>
            <w:tcW w:w="2405" w:type="dxa"/>
            <w:vMerge/>
            <w:tcBorders>
              <w:left w:val="single" w:sz="4" w:space="0" w:color="auto"/>
              <w:right w:val="single" w:sz="4" w:space="0" w:color="auto"/>
            </w:tcBorders>
            <w:shd w:val="clear" w:color="auto" w:fill="FFFFFF" w:themeFill="background1"/>
            <w:vAlign w:val="center"/>
            <w:hideMark/>
          </w:tcPr>
          <w:p w14:paraId="462A9D97"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p>
        </w:tc>
        <w:tc>
          <w:tcPr>
            <w:tcW w:w="3212" w:type="dxa"/>
            <w:tcBorders>
              <w:top w:val="nil"/>
              <w:left w:val="nil"/>
              <w:bottom w:val="single" w:sz="4" w:space="0" w:color="auto"/>
              <w:right w:val="single" w:sz="4" w:space="0" w:color="auto"/>
            </w:tcBorders>
            <w:shd w:val="clear" w:color="000000" w:fill="FFFFFF"/>
            <w:vAlign w:val="center"/>
            <w:hideMark/>
          </w:tcPr>
          <w:p w14:paraId="6BEC71A2" w14:textId="368C031A"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Hito 1 Guía metodológica y procedimientos para el análisis de aplicaciones de seguros y garantías.</w:t>
            </w:r>
          </w:p>
        </w:tc>
        <w:tc>
          <w:tcPr>
            <w:tcW w:w="1230" w:type="dxa"/>
            <w:tcBorders>
              <w:top w:val="nil"/>
              <w:left w:val="nil"/>
              <w:bottom w:val="single" w:sz="4" w:space="0" w:color="auto"/>
              <w:right w:val="single" w:sz="4" w:space="0" w:color="auto"/>
            </w:tcBorders>
            <w:shd w:val="clear" w:color="000000" w:fill="FFFFFF"/>
            <w:vAlign w:val="center"/>
            <w:hideMark/>
          </w:tcPr>
          <w:p w14:paraId="68D05480" w14:textId="6FDCE00F" w:rsidR="00E657CA" w:rsidRPr="00775768" w:rsidRDefault="00E657CA" w:rsidP="00F34165">
            <w:pPr>
              <w:spacing w:after="0" w:line="240" w:lineRule="auto"/>
              <w:rPr>
                <w:rFonts w:ascii="Segoe UI" w:eastAsia="Times New Roman" w:hAnsi="Segoe UI" w:cs="Segoe UI"/>
                <w:color w:val="000000"/>
                <w:sz w:val="14"/>
                <w:szCs w:val="14"/>
                <w:lang w:eastAsia="es-EC"/>
              </w:rPr>
            </w:pPr>
          </w:p>
        </w:tc>
        <w:tc>
          <w:tcPr>
            <w:tcW w:w="955" w:type="dxa"/>
            <w:tcBorders>
              <w:top w:val="nil"/>
              <w:left w:val="nil"/>
              <w:bottom w:val="single" w:sz="4" w:space="0" w:color="auto"/>
              <w:right w:val="single" w:sz="4" w:space="0" w:color="auto"/>
            </w:tcBorders>
            <w:shd w:val="clear" w:color="000000" w:fill="FFFFFF"/>
            <w:vAlign w:val="center"/>
          </w:tcPr>
          <w:p w14:paraId="35C49C29" w14:textId="77777777"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p w14:paraId="1B46AE0F" w14:textId="52A7900F"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tc>
        <w:tc>
          <w:tcPr>
            <w:tcW w:w="840" w:type="dxa"/>
            <w:tcBorders>
              <w:top w:val="nil"/>
              <w:left w:val="nil"/>
              <w:bottom w:val="single" w:sz="4" w:space="0" w:color="auto"/>
              <w:right w:val="single" w:sz="4" w:space="0" w:color="auto"/>
            </w:tcBorders>
            <w:shd w:val="clear" w:color="000000" w:fill="FFFFFF"/>
            <w:vAlign w:val="center"/>
          </w:tcPr>
          <w:p w14:paraId="01903D16" w14:textId="47492103"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tc>
        <w:tc>
          <w:tcPr>
            <w:tcW w:w="1071" w:type="dxa"/>
            <w:tcBorders>
              <w:top w:val="nil"/>
              <w:left w:val="single" w:sz="4" w:space="0" w:color="auto"/>
              <w:bottom w:val="single" w:sz="4" w:space="0" w:color="auto"/>
              <w:right w:val="single" w:sz="4" w:space="0" w:color="auto"/>
            </w:tcBorders>
            <w:shd w:val="clear" w:color="000000" w:fill="FFFFFF"/>
            <w:vAlign w:val="center"/>
          </w:tcPr>
          <w:p w14:paraId="6AF13CD2" w14:textId="77777777"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p w14:paraId="15841AFC" w14:textId="33444EAE"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tc>
        <w:tc>
          <w:tcPr>
            <w:tcW w:w="3828" w:type="dxa"/>
            <w:tcBorders>
              <w:top w:val="nil"/>
              <w:left w:val="single" w:sz="4" w:space="0" w:color="auto"/>
              <w:bottom w:val="single" w:sz="4" w:space="0" w:color="auto"/>
              <w:right w:val="single" w:sz="4" w:space="0" w:color="auto"/>
            </w:tcBorders>
            <w:vAlign w:val="center"/>
          </w:tcPr>
          <w:p w14:paraId="6716E529" w14:textId="2C0ABD8F" w:rsidR="00E657CA" w:rsidRPr="008978B3"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8978B3">
              <w:rPr>
                <w:rFonts w:ascii="Segoe UI" w:eastAsia="Times New Roman" w:hAnsi="Segoe UI" w:cs="Segoe UI"/>
                <w:color w:val="000000"/>
                <w:sz w:val="14"/>
                <w:szCs w:val="14"/>
                <w:lang w:eastAsia="es-EC"/>
              </w:rPr>
              <w:t xml:space="preserve">La guía </w:t>
            </w:r>
            <w:r>
              <w:rPr>
                <w:rFonts w:ascii="Segoe UI" w:eastAsia="Times New Roman" w:hAnsi="Segoe UI" w:cs="Segoe UI"/>
                <w:color w:val="000000"/>
                <w:sz w:val="14"/>
                <w:szCs w:val="14"/>
                <w:lang w:eastAsia="es-EC"/>
              </w:rPr>
              <w:t xml:space="preserve">metodológica </w:t>
            </w:r>
            <w:r w:rsidRPr="008978B3">
              <w:rPr>
                <w:rFonts w:ascii="Segoe UI" w:eastAsia="Times New Roman" w:hAnsi="Segoe UI" w:cs="Segoe UI"/>
                <w:color w:val="000000"/>
                <w:sz w:val="14"/>
                <w:szCs w:val="14"/>
                <w:lang w:eastAsia="es-EC"/>
              </w:rPr>
              <w:t>esta desarrollada</w:t>
            </w:r>
            <w:r>
              <w:rPr>
                <w:rFonts w:ascii="Segoe UI" w:eastAsia="Times New Roman" w:hAnsi="Segoe UI" w:cs="Segoe UI"/>
                <w:color w:val="000000"/>
                <w:sz w:val="14"/>
                <w:szCs w:val="14"/>
                <w:lang w:eastAsia="es-EC"/>
              </w:rPr>
              <w:t>.</w:t>
            </w:r>
          </w:p>
        </w:tc>
      </w:tr>
      <w:tr w:rsidR="00E657CA" w:rsidRPr="00D64238" w14:paraId="76233288" w14:textId="74623E1E" w:rsidTr="00723019">
        <w:trPr>
          <w:trHeight w:val="480"/>
          <w:jc w:val="center"/>
        </w:trPr>
        <w:tc>
          <w:tcPr>
            <w:tcW w:w="2405" w:type="dxa"/>
            <w:vMerge/>
            <w:tcBorders>
              <w:left w:val="single" w:sz="4" w:space="0" w:color="auto"/>
              <w:bottom w:val="single" w:sz="4" w:space="0" w:color="auto"/>
              <w:right w:val="single" w:sz="4" w:space="0" w:color="auto"/>
            </w:tcBorders>
            <w:shd w:val="clear" w:color="auto" w:fill="FFFFFF" w:themeFill="background1"/>
            <w:vAlign w:val="center"/>
          </w:tcPr>
          <w:p w14:paraId="602C7E46"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p>
        </w:tc>
        <w:tc>
          <w:tcPr>
            <w:tcW w:w="3212" w:type="dxa"/>
            <w:tcBorders>
              <w:top w:val="nil"/>
              <w:left w:val="nil"/>
              <w:bottom w:val="single" w:sz="4" w:space="0" w:color="auto"/>
              <w:right w:val="single" w:sz="4" w:space="0" w:color="auto"/>
            </w:tcBorders>
            <w:shd w:val="clear" w:color="000000" w:fill="FFFFFF"/>
            <w:vAlign w:val="center"/>
          </w:tcPr>
          <w:p w14:paraId="25F53B8B" w14:textId="023ED38C"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Hito 2 primera fase de implantación de seguros y garantías.</w:t>
            </w:r>
          </w:p>
        </w:tc>
        <w:tc>
          <w:tcPr>
            <w:tcW w:w="1230" w:type="dxa"/>
            <w:tcBorders>
              <w:top w:val="nil"/>
              <w:left w:val="nil"/>
              <w:bottom w:val="single" w:sz="4" w:space="0" w:color="auto"/>
              <w:right w:val="single" w:sz="4" w:space="0" w:color="auto"/>
            </w:tcBorders>
            <w:shd w:val="clear" w:color="000000" w:fill="FFFFFF"/>
            <w:vAlign w:val="center"/>
          </w:tcPr>
          <w:p w14:paraId="4BF9FD7D" w14:textId="078C8DF9"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Fase de implantación</w:t>
            </w:r>
          </w:p>
        </w:tc>
        <w:tc>
          <w:tcPr>
            <w:tcW w:w="955" w:type="dxa"/>
            <w:tcBorders>
              <w:top w:val="nil"/>
              <w:left w:val="nil"/>
              <w:bottom w:val="single" w:sz="4" w:space="0" w:color="auto"/>
              <w:right w:val="single" w:sz="4" w:space="0" w:color="auto"/>
            </w:tcBorders>
            <w:shd w:val="clear" w:color="000000" w:fill="FFFFFF"/>
            <w:vAlign w:val="center"/>
          </w:tcPr>
          <w:p w14:paraId="63AAE916" w14:textId="77777777"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p w14:paraId="507E94E0" w14:textId="2EBCE249"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tc>
        <w:tc>
          <w:tcPr>
            <w:tcW w:w="840" w:type="dxa"/>
            <w:tcBorders>
              <w:top w:val="nil"/>
              <w:left w:val="nil"/>
              <w:bottom w:val="single" w:sz="4" w:space="0" w:color="auto"/>
              <w:right w:val="single" w:sz="4" w:space="0" w:color="auto"/>
            </w:tcBorders>
            <w:shd w:val="clear" w:color="000000" w:fill="FFFFFF"/>
            <w:vAlign w:val="center"/>
          </w:tcPr>
          <w:p w14:paraId="232247DE" w14:textId="5B8448CE"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tc>
        <w:tc>
          <w:tcPr>
            <w:tcW w:w="1071" w:type="dxa"/>
            <w:tcBorders>
              <w:top w:val="nil"/>
              <w:left w:val="single" w:sz="4" w:space="0" w:color="auto"/>
              <w:bottom w:val="single" w:sz="4" w:space="0" w:color="auto"/>
              <w:right w:val="single" w:sz="4" w:space="0" w:color="auto"/>
            </w:tcBorders>
            <w:shd w:val="clear" w:color="000000" w:fill="FFFFFF"/>
            <w:vAlign w:val="center"/>
          </w:tcPr>
          <w:p w14:paraId="16991150" w14:textId="0939DA2C"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w:t>
            </w:r>
          </w:p>
          <w:p w14:paraId="752BD81A" w14:textId="3C07E997"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3828" w:type="dxa"/>
            <w:tcBorders>
              <w:top w:val="nil"/>
              <w:left w:val="single" w:sz="4" w:space="0" w:color="auto"/>
              <w:bottom w:val="single" w:sz="4" w:space="0" w:color="auto"/>
              <w:right w:val="single" w:sz="4" w:space="0" w:color="auto"/>
            </w:tcBorders>
            <w:vAlign w:val="center"/>
          </w:tcPr>
          <w:p w14:paraId="77F5F823" w14:textId="1E8663AB"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La primera fase de implantación de escapa del alcance decisional del Programa.</w:t>
            </w:r>
          </w:p>
        </w:tc>
      </w:tr>
      <w:tr w:rsidR="00E657CA" w:rsidRPr="00D64238" w14:paraId="3F90A0D7" w14:textId="323D3EA4" w:rsidTr="00723019">
        <w:trPr>
          <w:trHeight w:val="1304"/>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89D99" w14:textId="77777777" w:rsidR="00E657CA" w:rsidRPr="00775768" w:rsidRDefault="00E657CA" w:rsidP="00F34165">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lastRenderedPageBreak/>
              <w:t>1.14 integración de la evaluación ambiental en los instrumentos de Ordenamiento Territorial</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2B06D" w14:textId="77777777" w:rsidR="00E657CA" w:rsidRPr="000E3ABB" w:rsidRDefault="00E657CA" w:rsidP="00F34165">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Número de departamentos implementan instrumentos de ordenamiento territorial que integran los resultados de Evaluación Ambiental Estratégica</w:t>
            </w:r>
          </w:p>
        </w:tc>
        <w:tc>
          <w:tcPr>
            <w:tcW w:w="1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572821" w14:textId="77777777" w:rsidR="00E657CA" w:rsidRPr="00775768" w:rsidRDefault="00E657CA" w:rsidP="00F34165">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Departamentos</w:t>
            </w:r>
          </w:p>
        </w:tc>
        <w:tc>
          <w:tcPr>
            <w:tcW w:w="955" w:type="dxa"/>
            <w:tcBorders>
              <w:top w:val="single" w:sz="4" w:space="0" w:color="auto"/>
              <w:left w:val="single" w:sz="4" w:space="0" w:color="auto"/>
              <w:bottom w:val="single" w:sz="4" w:space="0" w:color="auto"/>
              <w:right w:val="single" w:sz="4" w:space="0" w:color="auto"/>
            </w:tcBorders>
            <w:shd w:val="clear" w:color="000000" w:fill="FFFFFF"/>
            <w:vAlign w:val="center"/>
          </w:tcPr>
          <w:p w14:paraId="6667C325" w14:textId="35B6462C" w:rsidR="00E657CA" w:rsidRDefault="00E657CA" w:rsidP="00F34165">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3</w:t>
            </w:r>
          </w:p>
          <w:p w14:paraId="04AB4E5D" w14:textId="0B736EA1"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5</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14:paraId="3AE9E721" w14:textId="77777777" w:rsidR="00E657CA" w:rsidRPr="00775768" w:rsidRDefault="00E657CA" w:rsidP="00F34165">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0</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4A71A2F9" w14:textId="244B8A30" w:rsidR="00E657CA" w:rsidRDefault="00E657CA" w:rsidP="0099037A">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p w14:paraId="3A54B04F" w14:textId="2CAED6C2" w:rsidR="00E657CA" w:rsidRPr="00EB1DDE" w:rsidRDefault="00E657CA" w:rsidP="00F34165">
            <w:pPr>
              <w:spacing w:after="12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3828" w:type="dxa"/>
            <w:tcBorders>
              <w:top w:val="single" w:sz="4" w:space="0" w:color="auto"/>
              <w:left w:val="single" w:sz="4" w:space="0" w:color="auto"/>
              <w:bottom w:val="single" w:sz="4" w:space="0" w:color="auto"/>
              <w:right w:val="single" w:sz="4" w:space="0" w:color="auto"/>
            </w:tcBorders>
            <w:vAlign w:val="center"/>
          </w:tcPr>
          <w:p w14:paraId="7298F104" w14:textId="15521B4A"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832A0C">
              <w:rPr>
                <w:rFonts w:ascii="Segoe UI" w:eastAsia="Times New Roman" w:hAnsi="Segoe UI" w:cs="Segoe UI"/>
                <w:color w:val="000000"/>
                <w:sz w:val="14"/>
                <w:szCs w:val="14"/>
                <w:lang w:eastAsia="es-EC"/>
              </w:rPr>
              <w:t>La incorporación de la Evaluación Ambiental Estratégica en los instrumentos de ordenamiento territorial está estipulada en la ley y por lo tanto se da por descontado que está integrada en todos los instrumentos y en la totalidad de los departamentos</w:t>
            </w:r>
            <w:r>
              <w:rPr>
                <w:rFonts w:ascii="Segoe UI" w:eastAsia="Times New Roman" w:hAnsi="Segoe UI" w:cs="Segoe UI"/>
                <w:color w:val="000000"/>
                <w:sz w:val="14"/>
                <w:szCs w:val="14"/>
                <w:lang w:eastAsia="es-EC"/>
              </w:rPr>
              <w:t xml:space="preserve">. En este sentido </w:t>
            </w:r>
            <w:r w:rsidRPr="00832A0C">
              <w:rPr>
                <w:rFonts w:ascii="Segoe UI" w:eastAsia="Times New Roman" w:hAnsi="Segoe UI" w:cs="Segoe UI"/>
                <w:color w:val="000000"/>
                <w:sz w:val="14"/>
                <w:szCs w:val="14"/>
                <w:lang w:eastAsia="es-EC"/>
              </w:rPr>
              <w:t>el indicador no sería valido</w:t>
            </w:r>
            <w:r>
              <w:rPr>
                <w:rFonts w:ascii="Segoe UI" w:eastAsia="Times New Roman" w:hAnsi="Segoe UI" w:cs="Segoe UI"/>
                <w:color w:val="000000"/>
                <w:sz w:val="14"/>
                <w:szCs w:val="14"/>
                <w:lang w:eastAsia="es-EC"/>
              </w:rPr>
              <w:t xml:space="preserve"> para verificar un avance.</w:t>
            </w:r>
            <w:r w:rsidRPr="00832A0C">
              <w:rPr>
                <w:rFonts w:ascii="Segoe UI" w:eastAsia="Times New Roman" w:hAnsi="Segoe UI" w:cs="Segoe UI"/>
                <w:color w:val="000000"/>
                <w:sz w:val="14"/>
                <w:szCs w:val="14"/>
                <w:lang w:eastAsia="es-EC"/>
              </w:rPr>
              <w:t xml:space="preserve">  </w:t>
            </w:r>
          </w:p>
        </w:tc>
      </w:tr>
      <w:tr w:rsidR="00E657CA" w:rsidRPr="00D64238" w14:paraId="7A5A4441" w14:textId="706325AE" w:rsidTr="00723019">
        <w:trPr>
          <w:trHeight w:val="292"/>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772C1A" w14:textId="77777777" w:rsidR="00E657CA" w:rsidRPr="00775768" w:rsidRDefault="00E657CA" w:rsidP="005176A3">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 xml:space="preserve">2.1 Incorporación del sensoramiento remoto como herramienta para el monitoreo y control ambiental </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3ACAD" w14:textId="77777777" w:rsidR="00E657CA" w:rsidRPr="000E3ABB" w:rsidRDefault="00E657CA" w:rsidP="005176A3">
            <w:pPr>
              <w:spacing w:after="0" w:line="240" w:lineRule="auto"/>
              <w:jc w:val="both"/>
              <w:rPr>
                <w:rFonts w:ascii="Segoe UI" w:eastAsia="Times New Roman" w:hAnsi="Segoe UI" w:cs="Segoe UI"/>
                <w:color w:val="000000"/>
                <w:sz w:val="14"/>
                <w:szCs w:val="14"/>
                <w:lang w:eastAsia="es-EC"/>
              </w:rPr>
            </w:pPr>
            <w:bookmarkStart w:id="64" w:name="_Hlk153714024"/>
            <w:r w:rsidRPr="000E3ABB">
              <w:rPr>
                <w:rFonts w:ascii="Segoe UI" w:eastAsia="Times New Roman" w:hAnsi="Segoe UI" w:cs="Segoe UI"/>
                <w:color w:val="000000"/>
                <w:sz w:val="14"/>
                <w:szCs w:val="14"/>
                <w:lang w:eastAsia="es-EC"/>
              </w:rPr>
              <w:t xml:space="preserve">Sensoramiento remoto integrado en el sistema de monitoreo y control </w:t>
            </w:r>
            <w:bookmarkEnd w:id="64"/>
            <w:r w:rsidRPr="000E3ABB">
              <w:rPr>
                <w:rFonts w:ascii="Segoe UI" w:eastAsia="Times New Roman" w:hAnsi="Segoe UI" w:cs="Segoe UI"/>
                <w:color w:val="000000"/>
                <w:sz w:val="14"/>
                <w:szCs w:val="14"/>
                <w:lang w:eastAsia="es-EC"/>
              </w:rPr>
              <w:t>del cumplimiento de las zonas buffer implantado (relacionar producto 2.2 y 1.4).</w:t>
            </w:r>
          </w:p>
        </w:tc>
        <w:tc>
          <w:tcPr>
            <w:tcW w:w="1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42A6A" w14:textId="77777777" w:rsidR="00E657CA" w:rsidRPr="00775768" w:rsidRDefault="00E657CA" w:rsidP="005176A3">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Numero de sistemas</w:t>
            </w:r>
          </w:p>
        </w:tc>
        <w:tc>
          <w:tcPr>
            <w:tcW w:w="955" w:type="dxa"/>
            <w:tcBorders>
              <w:top w:val="single" w:sz="4" w:space="0" w:color="auto"/>
              <w:left w:val="single" w:sz="4" w:space="0" w:color="auto"/>
              <w:bottom w:val="single" w:sz="4" w:space="0" w:color="auto"/>
              <w:right w:val="single" w:sz="4" w:space="0" w:color="auto"/>
            </w:tcBorders>
            <w:shd w:val="clear" w:color="000000" w:fill="FFFFFF"/>
            <w:vAlign w:val="center"/>
          </w:tcPr>
          <w:p w14:paraId="58937D82" w14:textId="2D42C9FB" w:rsidR="00E657CA" w:rsidRDefault="00E657CA" w:rsidP="005176A3">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p w14:paraId="4ABBD583" w14:textId="37587BD5" w:rsidR="00E657CA" w:rsidRPr="00775768" w:rsidRDefault="00E657CA" w:rsidP="005176A3">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14:paraId="22FAD47D" w14:textId="77777777" w:rsidR="00E657CA" w:rsidRPr="00775768" w:rsidRDefault="00E657CA" w:rsidP="005176A3">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3CBA2B24" w14:textId="77777777" w:rsidR="00E657CA" w:rsidRDefault="00E657CA" w:rsidP="005176A3">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p w14:paraId="0BB68758" w14:textId="556397A7" w:rsidR="00E657CA" w:rsidRDefault="00E657CA" w:rsidP="005176A3">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tc>
        <w:tc>
          <w:tcPr>
            <w:tcW w:w="3828" w:type="dxa"/>
            <w:tcBorders>
              <w:top w:val="single" w:sz="4" w:space="0" w:color="auto"/>
              <w:left w:val="single" w:sz="4" w:space="0" w:color="auto"/>
              <w:bottom w:val="single" w:sz="4" w:space="0" w:color="auto"/>
              <w:right w:val="single" w:sz="4" w:space="0" w:color="auto"/>
            </w:tcBorders>
            <w:vAlign w:val="center"/>
          </w:tcPr>
          <w:p w14:paraId="26A96E89" w14:textId="27BF7A3C"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5176A3">
              <w:rPr>
                <w:rFonts w:ascii="Segoe UI" w:eastAsia="Times New Roman" w:hAnsi="Segoe UI" w:cs="Segoe UI"/>
                <w:color w:val="000000"/>
                <w:sz w:val="14"/>
                <w:szCs w:val="14"/>
                <w:lang w:eastAsia="es-EC"/>
              </w:rPr>
              <w:t xml:space="preserve">El sensoramiento remoto se encuentra integrado al sistema. </w:t>
            </w:r>
          </w:p>
        </w:tc>
      </w:tr>
      <w:tr w:rsidR="00E657CA" w:rsidRPr="00D64238" w14:paraId="03488AAD" w14:textId="4D024E04" w:rsidTr="00723019">
        <w:trPr>
          <w:trHeight w:val="1048"/>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3F95989" w14:textId="77777777" w:rsidR="00E657CA" w:rsidRPr="00775768" w:rsidRDefault="00E657CA" w:rsidP="005176A3">
            <w:pPr>
              <w:spacing w:after="0" w:line="240" w:lineRule="auto"/>
              <w:jc w:val="both"/>
              <w:rPr>
                <w:rFonts w:ascii="Segoe UI" w:eastAsia="Times New Roman" w:hAnsi="Segoe UI" w:cs="Segoe UI"/>
                <w:color w:val="000000"/>
                <w:sz w:val="14"/>
                <w:szCs w:val="14"/>
                <w:lang w:eastAsia="es-EC"/>
              </w:rPr>
            </w:pP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CDA93" w14:textId="77777777" w:rsidR="00E657CA" w:rsidRPr="000E3ABB" w:rsidRDefault="00E657CA" w:rsidP="005176A3">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Hito 1. Sistema de monitoreo de clorofila basado en sensoramiento remoto calibrado en dos cuencas.</w:t>
            </w:r>
          </w:p>
        </w:tc>
        <w:tc>
          <w:tcPr>
            <w:tcW w:w="1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8A1257" w14:textId="77777777" w:rsidR="00E657CA" w:rsidRPr="00775768" w:rsidRDefault="00E657CA" w:rsidP="005176A3">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Sistema calibrado</w:t>
            </w:r>
          </w:p>
        </w:tc>
        <w:tc>
          <w:tcPr>
            <w:tcW w:w="955" w:type="dxa"/>
            <w:tcBorders>
              <w:top w:val="single" w:sz="4" w:space="0" w:color="auto"/>
              <w:left w:val="single" w:sz="4" w:space="0" w:color="auto"/>
              <w:bottom w:val="single" w:sz="4" w:space="0" w:color="auto"/>
              <w:right w:val="single" w:sz="4" w:space="0" w:color="auto"/>
            </w:tcBorders>
            <w:shd w:val="clear" w:color="000000" w:fill="FFFFFF"/>
            <w:vAlign w:val="center"/>
          </w:tcPr>
          <w:p w14:paraId="7EFC7091" w14:textId="77777777" w:rsidR="00E657CA" w:rsidRDefault="00E657CA" w:rsidP="005176A3">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2</w:t>
            </w:r>
          </w:p>
          <w:p w14:paraId="57EE84BF" w14:textId="357770A6" w:rsidR="00E657CA" w:rsidRPr="00775768" w:rsidRDefault="00E657CA" w:rsidP="005176A3">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2</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14:paraId="74677803" w14:textId="77777777" w:rsidR="00E657CA" w:rsidRPr="00775768" w:rsidRDefault="00E657CA" w:rsidP="005176A3">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4E86B62D" w14:textId="520EEA48" w:rsidR="00E657CA" w:rsidRDefault="00E657CA" w:rsidP="005176A3">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50%</w:t>
            </w:r>
          </w:p>
          <w:p w14:paraId="4074091F" w14:textId="62AE29CE" w:rsidR="00E657CA" w:rsidRDefault="00E657CA" w:rsidP="005176A3">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tc>
        <w:tc>
          <w:tcPr>
            <w:tcW w:w="3828" w:type="dxa"/>
            <w:tcBorders>
              <w:top w:val="single" w:sz="4" w:space="0" w:color="auto"/>
              <w:left w:val="single" w:sz="4" w:space="0" w:color="auto"/>
              <w:bottom w:val="single" w:sz="4" w:space="0" w:color="auto"/>
              <w:right w:val="single" w:sz="4" w:space="0" w:color="auto"/>
            </w:tcBorders>
            <w:vAlign w:val="center"/>
          </w:tcPr>
          <w:p w14:paraId="6C77DDE5" w14:textId="77C121D7"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5176A3">
              <w:rPr>
                <w:rFonts w:ascii="Segoe UI" w:eastAsia="Times New Roman" w:hAnsi="Segoe UI" w:cs="Segoe UI"/>
                <w:color w:val="000000"/>
                <w:sz w:val="14"/>
                <w:szCs w:val="14"/>
                <w:lang w:eastAsia="es-EC"/>
              </w:rPr>
              <w:t xml:space="preserve">El sistema está elaborado para las tres cuencas y calibrado solo para la cuenca del Río Negro. Se espera llegar a la meta al final del Programa. </w:t>
            </w:r>
          </w:p>
        </w:tc>
      </w:tr>
      <w:tr w:rsidR="00E657CA" w:rsidRPr="00D64238" w14:paraId="6E04DDA5" w14:textId="4D88905A" w:rsidTr="00723019">
        <w:trPr>
          <w:trHeight w:val="1531"/>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FCC9F8" w14:textId="77777777" w:rsidR="00E657CA" w:rsidRPr="00775768" w:rsidRDefault="00E657CA" w:rsidP="00716D19">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2.2 Zonas de amortiguación implantadas y control operativo para las tres cuencas.</w:t>
            </w:r>
          </w:p>
        </w:tc>
        <w:tc>
          <w:tcPr>
            <w:tcW w:w="3212" w:type="dxa"/>
            <w:tcBorders>
              <w:top w:val="single" w:sz="4" w:space="0" w:color="auto"/>
              <w:left w:val="nil"/>
              <w:bottom w:val="single" w:sz="4" w:space="0" w:color="auto"/>
              <w:right w:val="single" w:sz="4" w:space="0" w:color="auto"/>
            </w:tcBorders>
            <w:shd w:val="clear" w:color="000000" w:fill="FFFFFF"/>
            <w:vAlign w:val="center"/>
            <w:hideMark/>
          </w:tcPr>
          <w:p w14:paraId="4CDCEEA3" w14:textId="77777777" w:rsidR="00E657CA" w:rsidRPr="000E3ABB" w:rsidRDefault="00E657CA" w:rsidP="00716D19">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Sistema de control de zonas de amortiguación desarrollado y en funcionamiento en las cuencas de Santa Lucia, Rio Negro y Laguna de Sauce.</w:t>
            </w:r>
          </w:p>
        </w:tc>
        <w:tc>
          <w:tcPr>
            <w:tcW w:w="1230" w:type="dxa"/>
            <w:tcBorders>
              <w:top w:val="single" w:sz="4" w:space="0" w:color="auto"/>
              <w:left w:val="nil"/>
              <w:bottom w:val="single" w:sz="4" w:space="0" w:color="auto"/>
              <w:right w:val="single" w:sz="4" w:space="0" w:color="auto"/>
            </w:tcBorders>
            <w:shd w:val="clear" w:color="000000" w:fill="FFFFFF"/>
            <w:vAlign w:val="center"/>
            <w:hideMark/>
          </w:tcPr>
          <w:p w14:paraId="52BBAEE4" w14:textId="77777777" w:rsidR="00E657CA" w:rsidRPr="00775768" w:rsidRDefault="00E657CA" w:rsidP="00716D19">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 predios bajo control sistemático de zonas amortiguación.</w:t>
            </w:r>
          </w:p>
        </w:tc>
        <w:tc>
          <w:tcPr>
            <w:tcW w:w="955" w:type="dxa"/>
            <w:tcBorders>
              <w:top w:val="single" w:sz="4" w:space="0" w:color="auto"/>
              <w:left w:val="nil"/>
              <w:bottom w:val="single" w:sz="4" w:space="0" w:color="auto"/>
              <w:right w:val="single" w:sz="4" w:space="0" w:color="auto"/>
            </w:tcBorders>
            <w:shd w:val="clear" w:color="000000" w:fill="FFFFFF"/>
            <w:vAlign w:val="center"/>
          </w:tcPr>
          <w:p w14:paraId="23EE63F2" w14:textId="3C1B7998"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65%</w:t>
            </w:r>
          </w:p>
          <w:p w14:paraId="05314C34" w14:textId="4376141D" w:rsidR="00E657CA" w:rsidRPr="00775768" w:rsidRDefault="00E657CA" w:rsidP="00716D19">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80</w:t>
            </w:r>
            <w:r>
              <w:rPr>
                <w:rFonts w:ascii="Segoe UI" w:eastAsia="Times New Roman" w:hAnsi="Segoe UI" w:cs="Segoe UI"/>
                <w:color w:val="000000"/>
                <w:sz w:val="14"/>
                <w:szCs w:val="14"/>
                <w:lang w:eastAsia="es-EC"/>
              </w:rPr>
              <w:t>%</w:t>
            </w:r>
          </w:p>
        </w:tc>
        <w:tc>
          <w:tcPr>
            <w:tcW w:w="840" w:type="dxa"/>
            <w:tcBorders>
              <w:top w:val="single" w:sz="4" w:space="0" w:color="auto"/>
              <w:left w:val="nil"/>
              <w:bottom w:val="single" w:sz="4" w:space="0" w:color="auto"/>
              <w:right w:val="single" w:sz="4" w:space="0" w:color="auto"/>
            </w:tcBorders>
            <w:shd w:val="clear" w:color="000000" w:fill="FFFFFF"/>
            <w:vAlign w:val="center"/>
          </w:tcPr>
          <w:p w14:paraId="4F452588" w14:textId="77777777" w:rsidR="00E657CA" w:rsidRPr="00775768"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0309C0E6" w14:textId="77777777"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p w14:paraId="2ABDA68D" w14:textId="6FE86D22"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tc>
        <w:tc>
          <w:tcPr>
            <w:tcW w:w="3828" w:type="dxa"/>
            <w:tcBorders>
              <w:top w:val="single" w:sz="4" w:space="0" w:color="auto"/>
              <w:left w:val="single" w:sz="4" w:space="0" w:color="auto"/>
              <w:bottom w:val="single" w:sz="4" w:space="0" w:color="auto"/>
              <w:right w:val="single" w:sz="4" w:space="0" w:color="auto"/>
            </w:tcBorders>
            <w:vAlign w:val="center"/>
          </w:tcPr>
          <w:p w14:paraId="0B16B7C5" w14:textId="37698314" w:rsidR="00E657CA" w:rsidRPr="002B5549"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sidRPr="005176A3">
              <w:rPr>
                <w:rFonts w:ascii="Segoe UI" w:eastAsia="Times New Roman" w:hAnsi="Segoe UI" w:cs="Segoe UI"/>
                <w:color w:val="000000"/>
                <w:sz w:val="14"/>
                <w:szCs w:val="14"/>
                <w:lang w:eastAsia="es-EC"/>
              </w:rPr>
              <w:t>Actualmente se realiza seguimiento a la totalidad de los predios dentro de la zona de amortiguación vigente</w:t>
            </w:r>
            <w:r>
              <w:rPr>
                <w:rFonts w:ascii="Segoe UI" w:eastAsia="Times New Roman" w:hAnsi="Segoe UI" w:cs="Segoe UI"/>
                <w:color w:val="000000"/>
                <w:sz w:val="14"/>
                <w:szCs w:val="14"/>
                <w:lang w:eastAsia="es-EC"/>
              </w:rPr>
              <w:t>.</w:t>
            </w:r>
            <w:r w:rsidRPr="005176A3">
              <w:rPr>
                <w:rFonts w:ascii="Segoe UI" w:eastAsia="Times New Roman" w:hAnsi="Segoe UI" w:cs="Segoe UI"/>
                <w:color w:val="000000"/>
                <w:sz w:val="14"/>
                <w:szCs w:val="14"/>
                <w:lang w:eastAsia="es-EC"/>
              </w:rPr>
              <w:t xml:space="preserve"> Dado que la ampliación de la zona de amortiguación de la cuenca del Río Santa Lucia y el establecimiento de la zona de amortiguación en el Rio Negro han sido descartadas y/o postergadas, se sugiere ajustar el indicador a las zonas buffer vigentes.</w:t>
            </w:r>
          </w:p>
        </w:tc>
      </w:tr>
      <w:tr w:rsidR="00E657CA" w:rsidRPr="00D64238" w14:paraId="2759FFF3" w14:textId="0194C9B3" w:rsidTr="00723019">
        <w:trPr>
          <w:trHeight w:val="99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BB8016C" w14:textId="77777777" w:rsidR="00E657CA" w:rsidRPr="00775768" w:rsidRDefault="00E657CA" w:rsidP="00716D19">
            <w:pPr>
              <w:spacing w:after="0" w:line="240" w:lineRule="auto"/>
              <w:jc w:val="both"/>
              <w:rPr>
                <w:rFonts w:ascii="Segoe UI" w:eastAsia="Times New Roman" w:hAnsi="Segoe UI" w:cs="Segoe UI"/>
                <w:color w:val="000000"/>
                <w:sz w:val="14"/>
                <w:szCs w:val="14"/>
                <w:lang w:eastAsia="es-EC"/>
              </w:rPr>
            </w:pPr>
          </w:p>
        </w:tc>
        <w:tc>
          <w:tcPr>
            <w:tcW w:w="3212" w:type="dxa"/>
            <w:tcBorders>
              <w:top w:val="nil"/>
              <w:left w:val="nil"/>
              <w:bottom w:val="single" w:sz="4" w:space="0" w:color="auto"/>
              <w:right w:val="single" w:sz="4" w:space="0" w:color="auto"/>
            </w:tcBorders>
            <w:shd w:val="clear" w:color="000000" w:fill="FFFFFF"/>
            <w:vAlign w:val="center"/>
            <w:hideMark/>
          </w:tcPr>
          <w:p w14:paraId="6D1B5716" w14:textId="77777777" w:rsidR="00E657CA" w:rsidRPr="000E3ABB" w:rsidRDefault="00E657CA" w:rsidP="00716D19">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Hito 1. Resoluciones que establecen las zonas de amortiguación:</w:t>
            </w:r>
          </w:p>
        </w:tc>
        <w:tc>
          <w:tcPr>
            <w:tcW w:w="1230" w:type="dxa"/>
            <w:vMerge w:val="restart"/>
            <w:tcBorders>
              <w:top w:val="nil"/>
              <w:left w:val="single" w:sz="4" w:space="0" w:color="auto"/>
              <w:right w:val="single" w:sz="4" w:space="0" w:color="auto"/>
            </w:tcBorders>
            <w:shd w:val="clear" w:color="000000" w:fill="FFFFFF"/>
            <w:vAlign w:val="center"/>
            <w:hideMark/>
          </w:tcPr>
          <w:p w14:paraId="4CE8D270" w14:textId="77777777" w:rsidR="00E657CA" w:rsidRPr="00775768" w:rsidRDefault="00E657CA" w:rsidP="00716D19">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Numero de resoluciones</w:t>
            </w:r>
          </w:p>
        </w:tc>
        <w:tc>
          <w:tcPr>
            <w:tcW w:w="955" w:type="dxa"/>
            <w:tcBorders>
              <w:top w:val="nil"/>
              <w:left w:val="single" w:sz="4" w:space="0" w:color="auto"/>
              <w:bottom w:val="single" w:sz="4" w:space="0" w:color="auto"/>
              <w:right w:val="single" w:sz="4" w:space="0" w:color="auto"/>
            </w:tcBorders>
            <w:shd w:val="clear" w:color="000000" w:fill="FFFFFF"/>
            <w:vAlign w:val="center"/>
          </w:tcPr>
          <w:p w14:paraId="659DCFF9" w14:textId="72407A71"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p w14:paraId="1ADDFED0" w14:textId="42AF996D" w:rsidR="00E657CA" w:rsidRPr="00775768" w:rsidRDefault="00E657CA" w:rsidP="00716D19">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2</w:t>
            </w:r>
          </w:p>
        </w:tc>
        <w:tc>
          <w:tcPr>
            <w:tcW w:w="840" w:type="dxa"/>
            <w:tcBorders>
              <w:top w:val="nil"/>
              <w:left w:val="single" w:sz="4" w:space="0" w:color="auto"/>
              <w:bottom w:val="single" w:sz="4" w:space="0" w:color="auto"/>
              <w:right w:val="single" w:sz="4" w:space="0" w:color="auto"/>
            </w:tcBorders>
            <w:shd w:val="clear" w:color="000000" w:fill="FFFFFF"/>
            <w:vAlign w:val="center"/>
          </w:tcPr>
          <w:p w14:paraId="51852929" w14:textId="77777777" w:rsidR="00E657CA" w:rsidRPr="00775768" w:rsidRDefault="00E657CA" w:rsidP="00716D19">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0</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23CE1F2D" w14:textId="358EB81F"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w:t>
            </w:r>
          </w:p>
          <w:p w14:paraId="7C88DB30" w14:textId="3C97BA2D"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3828" w:type="dxa"/>
            <w:vMerge w:val="restart"/>
            <w:tcBorders>
              <w:top w:val="nil"/>
              <w:left w:val="single" w:sz="4" w:space="0" w:color="auto"/>
              <w:right w:val="single" w:sz="4" w:space="0" w:color="auto"/>
            </w:tcBorders>
            <w:vAlign w:val="center"/>
          </w:tcPr>
          <w:p w14:paraId="440A964B" w14:textId="0F9BA9AE" w:rsidR="00E657CA" w:rsidRPr="00780817"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Dado que la ampliación de la zona de amortiguación de la cuenca del Río Santa Lucia y el establecimiento de la zona de amortiguación en el Rio Negro han sido descartadas y/o postergadas, se sugiere desechar estos hitos del indicador.</w:t>
            </w:r>
          </w:p>
        </w:tc>
      </w:tr>
      <w:tr w:rsidR="00E657CA" w:rsidRPr="00D64238" w14:paraId="0B02D474" w14:textId="653492E9" w:rsidTr="00723019">
        <w:trPr>
          <w:trHeight w:val="97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2BCD728" w14:textId="77777777" w:rsidR="00E657CA" w:rsidRPr="00775768" w:rsidRDefault="00E657CA" w:rsidP="00716D19">
            <w:pPr>
              <w:spacing w:after="0" w:line="240" w:lineRule="auto"/>
              <w:jc w:val="both"/>
              <w:rPr>
                <w:rFonts w:ascii="Segoe UI" w:eastAsia="Times New Roman" w:hAnsi="Segoe UI" w:cs="Segoe UI"/>
                <w:color w:val="000000"/>
                <w:sz w:val="14"/>
                <w:szCs w:val="14"/>
                <w:lang w:eastAsia="es-EC"/>
              </w:rPr>
            </w:pPr>
          </w:p>
        </w:tc>
        <w:tc>
          <w:tcPr>
            <w:tcW w:w="3212" w:type="dxa"/>
            <w:tcBorders>
              <w:top w:val="nil"/>
              <w:left w:val="nil"/>
              <w:bottom w:val="single" w:sz="4" w:space="0" w:color="auto"/>
              <w:right w:val="single" w:sz="4" w:space="0" w:color="auto"/>
            </w:tcBorders>
            <w:shd w:val="clear" w:color="000000" w:fill="FFFFFF"/>
            <w:vAlign w:val="center"/>
            <w:hideMark/>
          </w:tcPr>
          <w:p w14:paraId="6196F71D" w14:textId="77777777" w:rsidR="00E657CA" w:rsidRPr="000E3ABB" w:rsidRDefault="00E657CA" w:rsidP="00716D19">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Cuenca de Santa Lucia (ampliación de acuerdo al Plan de 2da Generación)- año 1; Rio Negro – año 2. (*).</w:t>
            </w:r>
          </w:p>
        </w:tc>
        <w:tc>
          <w:tcPr>
            <w:tcW w:w="1230" w:type="dxa"/>
            <w:vMerge/>
            <w:tcBorders>
              <w:left w:val="single" w:sz="4" w:space="0" w:color="auto"/>
              <w:bottom w:val="single" w:sz="4" w:space="0" w:color="auto"/>
              <w:right w:val="single" w:sz="4" w:space="0" w:color="auto"/>
            </w:tcBorders>
            <w:vAlign w:val="center"/>
            <w:hideMark/>
          </w:tcPr>
          <w:p w14:paraId="77930EB7" w14:textId="77777777" w:rsidR="00E657CA" w:rsidRPr="00775768" w:rsidRDefault="00E657CA" w:rsidP="00716D19">
            <w:pPr>
              <w:spacing w:after="0" w:line="240" w:lineRule="auto"/>
              <w:rPr>
                <w:rFonts w:ascii="Segoe UI" w:eastAsia="Times New Roman" w:hAnsi="Segoe UI" w:cs="Segoe UI"/>
                <w:color w:val="000000"/>
                <w:sz w:val="14"/>
                <w:szCs w:val="14"/>
                <w:lang w:eastAsia="es-EC"/>
              </w:rPr>
            </w:pPr>
          </w:p>
        </w:tc>
        <w:tc>
          <w:tcPr>
            <w:tcW w:w="955" w:type="dxa"/>
            <w:tcBorders>
              <w:top w:val="nil"/>
              <w:left w:val="single" w:sz="4" w:space="0" w:color="auto"/>
              <w:bottom w:val="single" w:sz="4" w:space="0" w:color="auto"/>
              <w:right w:val="single" w:sz="4" w:space="0" w:color="auto"/>
            </w:tcBorders>
            <w:vAlign w:val="center"/>
          </w:tcPr>
          <w:p w14:paraId="37F1D117" w14:textId="52EF2CD5"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p w14:paraId="5FA873FF" w14:textId="2EA62BFA" w:rsidR="00E657CA" w:rsidRPr="00775768" w:rsidRDefault="00E657CA" w:rsidP="00716D19">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2</w:t>
            </w:r>
          </w:p>
        </w:tc>
        <w:tc>
          <w:tcPr>
            <w:tcW w:w="840" w:type="dxa"/>
            <w:tcBorders>
              <w:top w:val="nil"/>
              <w:left w:val="single" w:sz="4" w:space="0" w:color="auto"/>
              <w:bottom w:val="single" w:sz="4" w:space="0" w:color="auto"/>
              <w:right w:val="single" w:sz="4" w:space="0" w:color="auto"/>
            </w:tcBorders>
            <w:vAlign w:val="center"/>
          </w:tcPr>
          <w:p w14:paraId="5C76DEAB" w14:textId="77777777" w:rsidR="00E657CA" w:rsidRPr="00775768" w:rsidRDefault="00E657CA" w:rsidP="00716D19">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0</w:t>
            </w:r>
          </w:p>
        </w:tc>
        <w:tc>
          <w:tcPr>
            <w:tcW w:w="1071" w:type="dxa"/>
            <w:tcBorders>
              <w:top w:val="single" w:sz="4" w:space="0" w:color="auto"/>
              <w:left w:val="single" w:sz="4" w:space="0" w:color="auto"/>
              <w:bottom w:val="single" w:sz="4" w:space="0" w:color="auto"/>
              <w:right w:val="single" w:sz="4" w:space="0" w:color="auto"/>
            </w:tcBorders>
            <w:vAlign w:val="center"/>
          </w:tcPr>
          <w:p w14:paraId="3AE780BB" w14:textId="5E4264A4"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w:t>
            </w:r>
          </w:p>
          <w:p w14:paraId="57492893" w14:textId="3F3A4EA2" w:rsidR="00E657CA" w:rsidRPr="00775768"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3828" w:type="dxa"/>
            <w:vMerge/>
            <w:tcBorders>
              <w:left w:val="single" w:sz="4" w:space="0" w:color="auto"/>
              <w:bottom w:val="single" w:sz="4" w:space="0" w:color="auto"/>
              <w:right w:val="single" w:sz="4" w:space="0" w:color="auto"/>
            </w:tcBorders>
            <w:vAlign w:val="center"/>
          </w:tcPr>
          <w:p w14:paraId="2CF4EDE1" w14:textId="77777777" w:rsidR="00E657CA" w:rsidRDefault="00E657CA" w:rsidP="00780817">
            <w:pPr>
              <w:spacing w:after="0" w:line="240" w:lineRule="auto"/>
              <w:jc w:val="center"/>
              <w:rPr>
                <w:rFonts w:ascii="Segoe UI" w:eastAsia="Times New Roman" w:hAnsi="Segoe UI" w:cs="Segoe UI"/>
                <w:color w:val="000000"/>
                <w:sz w:val="14"/>
                <w:szCs w:val="14"/>
                <w:lang w:eastAsia="es-EC"/>
              </w:rPr>
            </w:pPr>
          </w:p>
        </w:tc>
      </w:tr>
      <w:tr w:rsidR="00E657CA" w:rsidRPr="00D64238" w14:paraId="0318E472" w14:textId="4B56A688" w:rsidTr="00723019">
        <w:trPr>
          <w:trHeight w:val="1294"/>
          <w:jc w:val="center"/>
        </w:trPr>
        <w:tc>
          <w:tcPr>
            <w:tcW w:w="2405" w:type="dxa"/>
            <w:tcBorders>
              <w:top w:val="single" w:sz="4" w:space="0" w:color="auto"/>
              <w:left w:val="single" w:sz="4" w:space="0" w:color="auto"/>
              <w:bottom w:val="single" w:sz="2" w:space="0" w:color="000000" w:themeColor="text1"/>
              <w:right w:val="single" w:sz="4" w:space="0" w:color="auto"/>
            </w:tcBorders>
            <w:shd w:val="clear" w:color="000000" w:fill="FFFFFF"/>
            <w:vAlign w:val="center"/>
            <w:hideMark/>
          </w:tcPr>
          <w:p w14:paraId="069D12BA" w14:textId="77777777" w:rsidR="00E657CA" w:rsidRPr="00775768" w:rsidRDefault="00E657CA" w:rsidP="00716D19">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 xml:space="preserve">2.3 Desarrollo de </w:t>
            </w:r>
            <w:bookmarkStart w:id="65" w:name="_Hlk153714097"/>
            <w:r w:rsidRPr="00775768">
              <w:rPr>
                <w:rFonts w:ascii="Segoe UI" w:eastAsia="Times New Roman" w:hAnsi="Segoe UI" w:cs="Segoe UI"/>
                <w:color w:val="000000"/>
                <w:sz w:val="14"/>
                <w:szCs w:val="14"/>
                <w:lang w:eastAsia="es-EC"/>
              </w:rPr>
              <w:t xml:space="preserve">Plan estratégico con pautas de manejo de zonas de amortiguación y conservación de áreas riparias </w:t>
            </w:r>
            <w:bookmarkEnd w:id="65"/>
            <w:r w:rsidRPr="00775768">
              <w:rPr>
                <w:rFonts w:ascii="Segoe UI" w:eastAsia="Times New Roman" w:hAnsi="Segoe UI" w:cs="Segoe UI"/>
                <w:color w:val="000000"/>
                <w:sz w:val="14"/>
                <w:szCs w:val="14"/>
                <w:lang w:eastAsia="es-EC"/>
              </w:rPr>
              <w:t>a nivel de predios para mejorar la eficacia de la retención de contaminantes</w:t>
            </w:r>
          </w:p>
        </w:tc>
        <w:tc>
          <w:tcPr>
            <w:tcW w:w="3212" w:type="dxa"/>
            <w:tcBorders>
              <w:top w:val="single" w:sz="4" w:space="0" w:color="auto"/>
              <w:left w:val="single" w:sz="4" w:space="0" w:color="auto"/>
              <w:bottom w:val="single" w:sz="2" w:space="0" w:color="000000" w:themeColor="text1"/>
              <w:right w:val="single" w:sz="4" w:space="0" w:color="auto"/>
            </w:tcBorders>
            <w:shd w:val="clear" w:color="000000" w:fill="FFFFFF"/>
            <w:vAlign w:val="center"/>
            <w:hideMark/>
          </w:tcPr>
          <w:p w14:paraId="52E41FF8" w14:textId="111E75B8" w:rsidR="00E657CA" w:rsidRPr="000E3ABB" w:rsidRDefault="007B3849" w:rsidP="00716D19">
            <w:pPr>
              <w:spacing w:after="0" w:line="240" w:lineRule="auto"/>
              <w:jc w:val="both"/>
              <w:rPr>
                <w:rFonts w:ascii="Segoe UI" w:eastAsia="Times New Roman" w:hAnsi="Segoe UI" w:cs="Segoe UI"/>
                <w:color w:val="000000"/>
                <w:sz w:val="14"/>
                <w:szCs w:val="14"/>
                <w:lang w:eastAsia="es-EC"/>
              </w:rPr>
            </w:pPr>
            <w:r w:rsidRPr="007B3849">
              <w:rPr>
                <w:rFonts w:ascii="Segoe UI" w:eastAsia="Times New Roman" w:hAnsi="Segoe UI" w:cs="Segoe UI"/>
                <w:color w:val="000000"/>
                <w:sz w:val="14"/>
                <w:szCs w:val="14"/>
                <w:lang w:eastAsia="es-EC"/>
              </w:rPr>
              <w:t>Plan Estratégico con pautas de manejo de zonas de amortiguación y conservación de áreas riparias a nivel de predios para mejorar la eficacia de la retención de contaminantes aprobado.</w:t>
            </w:r>
          </w:p>
        </w:tc>
        <w:tc>
          <w:tcPr>
            <w:tcW w:w="1230" w:type="dxa"/>
            <w:tcBorders>
              <w:top w:val="single" w:sz="4" w:space="0" w:color="auto"/>
              <w:left w:val="single" w:sz="4" w:space="0" w:color="auto"/>
              <w:bottom w:val="single" w:sz="2" w:space="0" w:color="000000" w:themeColor="text1"/>
              <w:right w:val="single" w:sz="4" w:space="0" w:color="auto"/>
            </w:tcBorders>
            <w:shd w:val="clear" w:color="000000" w:fill="FFFFFF"/>
            <w:vAlign w:val="center"/>
            <w:hideMark/>
          </w:tcPr>
          <w:p w14:paraId="14AB41FE" w14:textId="77777777" w:rsidR="00E657CA" w:rsidRPr="00775768" w:rsidRDefault="00E657CA" w:rsidP="00716D19">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Plan</w:t>
            </w:r>
          </w:p>
        </w:tc>
        <w:tc>
          <w:tcPr>
            <w:tcW w:w="955" w:type="dxa"/>
            <w:tcBorders>
              <w:top w:val="single" w:sz="4" w:space="0" w:color="auto"/>
              <w:left w:val="single" w:sz="4" w:space="0" w:color="auto"/>
              <w:bottom w:val="single" w:sz="2" w:space="0" w:color="000000" w:themeColor="text1"/>
              <w:right w:val="single" w:sz="4" w:space="0" w:color="auto"/>
            </w:tcBorders>
            <w:shd w:val="clear" w:color="000000" w:fill="FFFFFF"/>
            <w:vAlign w:val="center"/>
          </w:tcPr>
          <w:p w14:paraId="2B41D03B" w14:textId="16DE27A6"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p w14:paraId="090F5909" w14:textId="341BD832" w:rsidR="00E657CA" w:rsidRPr="00775768" w:rsidRDefault="00E657CA" w:rsidP="00716D19">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1</w:t>
            </w:r>
          </w:p>
        </w:tc>
        <w:tc>
          <w:tcPr>
            <w:tcW w:w="840" w:type="dxa"/>
            <w:tcBorders>
              <w:top w:val="single" w:sz="4" w:space="0" w:color="auto"/>
              <w:left w:val="single" w:sz="4" w:space="0" w:color="auto"/>
              <w:bottom w:val="single" w:sz="2" w:space="0" w:color="000000" w:themeColor="text1"/>
              <w:right w:val="single" w:sz="4" w:space="0" w:color="auto"/>
            </w:tcBorders>
            <w:shd w:val="clear" w:color="000000" w:fill="FFFFFF"/>
            <w:vAlign w:val="center"/>
          </w:tcPr>
          <w:p w14:paraId="2CD764BE" w14:textId="77777777" w:rsidR="00E657CA" w:rsidRPr="00775768" w:rsidRDefault="00E657CA" w:rsidP="00716D19">
            <w:pPr>
              <w:spacing w:after="0" w:line="240" w:lineRule="auto"/>
              <w:jc w:val="right"/>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0</w:t>
            </w:r>
          </w:p>
        </w:tc>
        <w:tc>
          <w:tcPr>
            <w:tcW w:w="1071" w:type="dxa"/>
            <w:tcBorders>
              <w:top w:val="single" w:sz="4" w:space="0" w:color="auto"/>
              <w:left w:val="single" w:sz="4" w:space="0" w:color="auto"/>
              <w:bottom w:val="single" w:sz="2" w:space="0" w:color="000000" w:themeColor="text1"/>
              <w:right w:val="single" w:sz="4" w:space="0" w:color="auto"/>
            </w:tcBorders>
            <w:shd w:val="clear" w:color="000000" w:fill="FFFFFF"/>
            <w:vAlign w:val="center"/>
          </w:tcPr>
          <w:p w14:paraId="1FAF043B" w14:textId="18420CA0"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w:t>
            </w:r>
          </w:p>
          <w:p w14:paraId="5E40A8E2" w14:textId="63A3D854"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3828" w:type="dxa"/>
            <w:tcBorders>
              <w:top w:val="single" w:sz="4" w:space="0" w:color="auto"/>
              <w:left w:val="single" w:sz="4" w:space="0" w:color="auto"/>
              <w:bottom w:val="single" w:sz="2" w:space="0" w:color="000000" w:themeColor="text1"/>
              <w:right w:val="single" w:sz="4" w:space="0" w:color="auto"/>
            </w:tcBorders>
            <w:vAlign w:val="center"/>
          </w:tcPr>
          <w:p w14:paraId="563F886C" w14:textId="19635457"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 xml:space="preserve">Se ha avanzado en la elaboración y está previsto que se alcance terminar planes de manejo para las zonas riparias de las </w:t>
            </w:r>
            <w:r w:rsidR="002E4C25" w:rsidRPr="000E3ABB">
              <w:rPr>
                <w:rFonts w:ascii="Segoe UI" w:eastAsia="Times New Roman" w:hAnsi="Segoe UI" w:cs="Segoe UI"/>
                <w:color w:val="000000"/>
                <w:sz w:val="14"/>
                <w:szCs w:val="14"/>
                <w:lang w:eastAsia="es-EC"/>
              </w:rPr>
              <w:t xml:space="preserve">Plan Estratégico con pautas de manejo de zonas de amortiguación y conservación de áreas riparias a nivel de predios para mejorar la eficacia de la retención de contaminantes aprobado. </w:t>
            </w:r>
            <w:r>
              <w:rPr>
                <w:rFonts w:ascii="Segoe UI" w:eastAsia="Times New Roman" w:hAnsi="Segoe UI" w:cs="Segoe UI"/>
                <w:color w:val="000000"/>
                <w:sz w:val="14"/>
                <w:szCs w:val="14"/>
                <w:lang w:eastAsia="es-EC"/>
              </w:rPr>
              <w:t xml:space="preserve">3 cuencas priorizadas cuenca. </w:t>
            </w:r>
          </w:p>
        </w:tc>
      </w:tr>
      <w:tr w:rsidR="00E657CA" w:rsidRPr="00D64238" w14:paraId="3153DF37" w14:textId="5E6168FB" w:rsidTr="00723019">
        <w:trPr>
          <w:trHeight w:val="480"/>
          <w:jc w:val="center"/>
        </w:trPr>
        <w:tc>
          <w:tcPr>
            <w:tcW w:w="2405"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hideMark/>
          </w:tcPr>
          <w:p w14:paraId="6D009B64" w14:textId="77777777" w:rsidR="00E657CA" w:rsidRPr="00775768" w:rsidRDefault="00E657CA" w:rsidP="00716D19">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lastRenderedPageBreak/>
              <w:t xml:space="preserve">2.4 Control integrado de fuentes difusas implementado en primera fase para la cuenca del Rio Santa Lucia. </w:t>
            </w:r>
          </w:p>
        </w:tc>
        <w:tc>
          <w:tcPr>
            <w:tcW w:w="32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hideMark/>
          </w:tcPr>
          <w:p w14:paraId="4B562B17" w14:textId="77777777" w:rsidR="00E657CA" w:rsidRPr="000E3ABB" w:rsidRDefault="00E657CA" w:rsidP="00716D19">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Porcentaje predios bajo control integrado de fuentes difusas en primera fase para la cuenca del Río Santa Lucia (*)</w:t>
            </w:r>
          </w:p>
        </w:tc>
        <w:tc>
          <w:tcPr>
            <w:tcW w:w="123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hideMark/>
          </w:tcPr>
          <w:p w14:paraId="43BFE127" w14:textId="77777777" w:rsidR="00E657CA" w:rsidRPr="00775768" w:rsidRDefault="00E657CA" w:rsidP="00716D19">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 predios de la cuenca del Rio Santa Lucia.</w:t>
            </w:r>
          </w:p>
        </w:tc>
        <w:tc>
          <w:tcPr>
            <w:tcW w:w="95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0359342" w14:textId="40449944"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30%</w:t>
            </w:r>
          </w:p>
          <w:p w14:paraId="332D802B" w14:textId="2C0468CF"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sidRPr="004A554D">
              <w:rPr>
                <w:rFonts w:ascii="Segoe UI" w:eastAsia="Times New Roman" w:hAnsi="Segoe UI" w:cs="Segoe UI"/>
                <w:color w:val="000000"/>
                <w:sz w:val="14"/>
                <w:szCs w:val="14"/>
                <w:lang w:eastAsia="es-EC"/>
              </w:rPr>
              <w:t>40</w:t>
            </w:r>
            <w:r>
              <w:rPr>
                <w:rFonts w:ascii="Segoe UI" w:eastAsia="Times New Roman" w:hAnsi="Segoe UI" w:cs="Segoe UI"/>
                <w:color w:val="000000"/>
                <w:sz w:val="14"/>
                <w:szCs w:val="14"/>
                <w:lang w:eastAsia="es-EC"/>
              </w:rPr>
              <w:t>%</w:t>
            </w:r>
          </w:p>
        </w:tc>
        <w:tc>
          <w:tcPr>
            <w:tcW w:w="8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39AB3C8" w14:textId="77777777"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sidRPr="004A554D">
              <w:rPr>
                <w:rFonts w:ascii="Segoe UI" w:eastAsia="Times New Roman" w:hAnsi="Segoe UI" w:cs="Segoe UI"/>
                <w:color w:val="000000"/>
                <w:sz w:val="14"/>
                <w:szCs w:val="14"/>
                <w:lang w:eastAsia="es-EC"/>
              </w:rPr>
              <w:t>Por determinar</w:t>
            </w:r>
          </w:p>
        </w:tc>
        <w:tc>
          <w:tcPr>
            <w:tcW w:w="107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89606F8" w14:textId="77777777" w:rsidR="00E657CA" w:rsidRDefault="00E657CA" w:rsidP="00716D19">
            <w:pPr>
              <w:spacing w:after="0" w:line="240" w:lineRule="auto"/>
              <w:jc w:val="right"/>
              <w:rPr>
                <w:rFonts w:ascii="Segoe UI" w:eastAsia="Times New Roman" w:hAnsi="Segoe UI" w:cs="Segoe UI"/>
                <w:color w:val="000000"/>
                <w:sz w:val="14"/>
                <w:szCs w:val="14"/>
                <w:lang w:eastAsia="es-EC"/>
              </w:rPr>
            </w:pPr>
            <w:r w:rsidRPr="004A554D">
              <w:rPr>
                <w:rFonts w:ascii="Segoe UI" w:eastAsia="Times New Roman" w:hAnsi="Segoe UI" w:cs="Segoe UI"/>
                <w:color w:val="000000"/>
                <w:sz w:val="14"/>
                <w:szCs w:val="14"/>
                <w:lang w:eastAsia="es-EC"/>
              </w:rPr>
              <w:t xml:space="preserve">Por </w:t>
            </w:r>
          </w:p>
          <w:p w14:paraId="10EFE869" w14:textId="6D10CD04"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sidRPr="004A554D">
              <w:rPr>
                <w:rFonts w:ascii="Segoe UI" w:eastAsia="Times New Roman" w:hAnsi="Segoe UI" w:cs="Segoe UI"/>
                <w:color w:val="000000"/>
                <w:sz w:val="14"/>
                <w:szCs w:val="14"/>
                <w:lang w:eastAsia="es-EC"/>
              </w:rPr>
              <w:t>determinar</w:t>
            </w:r>
          </w:p>
        </w:tc>
        <w:tc>
          <w:tcPr>
            <w:tcW w:w="382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A05458A" w14:textId="398E7A9A" w:rsidR="00E657CA" w:rsidRDefault="00723019" w:rsidP="00A5466B">
            <w:pPr>
              <w:pStyle w:val="Prrafodelista"/>
              <w:numPr>
                <w:ilvl w:val="0"/>
                <w:numId w:val="19"/>
              </w:numPr>
              <w:spacing w:after="0" w:line="240" w:lineRule="auto"/>
              <w:ind w:left="104" w:hanging="115"/>
              <w:jc w:val="both"/>
              <w:rPr>
                <w:rFonts w:ascii="Segoe UI" w:eastAsia="Times New Roman" w:hAnsi="Segoe UI" w:cs="Segoe UI"/>
                <w:sz w:val="14"/>
                <w:szCs w:val="14"/>
                <w:lang w:eastAsia="es-EC"/>
              </w:rPr>
            </w:pPr>
            <w:r>
              <w:rPr>
                <w:rFonts w:ascii="Segoe UI" w:eastAsia="Times New Roman" w:hAnsi="Segoe UI" w:cs="Segoe UI"/>
                <w:sz w:val="14"/>
                <w:szCs w:val="14"/>
                <w:lang w:eastAsia="es-EC"/>
              </w:rPr>
              <w:t>Se propondrá modificar el indicador a un porcentaje de la ejecución de la estrategia de control diseñada.</w:t>
            </w:r>
          </w:p>
        </w:tc>
      </w:tr>
      <w:tr w:rsidR="00E657CA" w:rsidRPr="00D64238" w14:paraId="308BD056" w14:textId="1749AF9A" w:rsidTr="00723019">
        <w:trPr>
          <w:trHeight w:val="601"/>
          <w:jc w:val="center"/>
        </w:trPr>
        <w:tc>
          <w:tcPr>
            <w:tcW w:w="2405"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79A70337" w14:textId="77777777" w:rsidR="00E657CA" w:rsidRPr="00775768" w:rsidRDefault="00E657CA" w:rsidP="00716D19">
            <w:pPr>
              <w:spacing w:after="0" w:line="240" w:lineRule="auto"/>
              <w:jc w:val="both"/>
              <w:rPr>
                <w:rFonts w:ascii="Segoe UI" w:eastAsia="Times New Roman" w:hAnsi="Segoe UI" w:cs="Segoe UI"/>
                <w:color w:val="000000"/>
                <w:sz w:val="14"/>
                <w:szCs w:val="14"/>
                <w:lang w:eastAsia="es-EC"/>
              </w:rPr>
            </w:pPr>
          </w:p>
        </w:tc>
        <w:tc>
          <w:tcPr>
            <w:tcW w:w="32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hideMark/>
          </w:tcPr>
          <w:p w14:paraId="173344B4" w14:textId="77777777" w:rsidR="00E657CA" w:rsidRPr="000E3ABB" w:rsidRDefault="00E657CA" w:rsidP="00716D19">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 xml:space="preserve">Hito 1. </w:t>
            </w:r>
            <w:bookmarkStart w:id="66" w:name="_Hlk153714156"/>
            <w:r w:rsidRPr="000E3ABB">
              <w:rPr>
                <w:rFonts w:ascii="Segoe UI" w:eastAsia="Times New Roman" w:hAnsi="Segoe UI" w:cs="Segoe UI"/>
                <w:color w:val="000000"/>
                <w:sz w:val="14"/>
                <w:szCs w:val="14"/>
                <w:lang w:eastAsia="es-EC"/>
              </w:rPr>
              <w:t xml:space="preserve">Estrategia de control </w:t>
            </w:r>
            <w:bookmarkEnd w:id="66"/>
            <w:r w:rsidRPr="000E3ABB">
              <w:rPr>
                <w:rFonts w:ascii="Segoe UI" w:eastAsia="Times New Roman" w:hAnsi="Segoe UI" w:cs="Segoe UI"/>
                <w:color w:val="000000"/>
                <w:sz w:val="14"/>
                <w:szCs w:val="14"/>
                <w:lang w:eastAsia="es-EC"/>
              </w:rPr>
              <w:t>diseñada para todas las cuencas - año 2.</w:t>
            </w:r>
          </w:p>
        </w:tc>
        <w:tc>
          <w:tcPr>
            <w:tcW w:w="123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hideMark/>
          </w:tcPr>
          <w:p w14:paraId="24DF5A46" w14:textId="77777777" w:rsidR="00E657CA" w:rsidRPr="00775768" w:rsidRDefault="00E657CA" w:rsidP="00716D19">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Documento de estrategia</w:t>
            </w:r>
          </w:p>
        </w:tc>
        <w:tc>
          <w:tcPr>
            <w:tcW w:w="95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E193B6" w14:textId="5BEC634A"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p w14:paraId="279701B4" w14:textId="6E961CF3"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sidRPr="004A554D">
              <w:rPr>
                <w:rFonts w:ascii="Segoe UI" w:eastAsia="Times New Roman" w:hAnsi="Segoe UI" w:cs="Segoe UI"/>
                <w:color w:val="000000"/>
                <w:sz w:val="14"/>
                <w:szCs w:val="14"/>
                <w:lang w:eastAsia="es-EC"/>
              </w:rPr>
              <w:t>1</w:t>
            </w:r>
          </w:p>
        </w:tc>
        <w:tc>
          <w:tcPr>
            <w:tcW w:w="8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7291ACC" w14:textId="5247081D"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sidRPr="004A554D">
              <w:rPr>
                <w:rFonts w:ascii="Segoe UI" w:eastAsia="Times New Roman" w:hAnsi="Segoe UI" w:cs="Segoe UI"/>
                <w:color w:val="000000"/>
                <w:sz w:val="14"/>
                <w:szCs w:val="14"/>
                <w:lang w:eastAsia="es-EC"/>
              </w:rPr>
              <w:t>1</w:t>
            </w:r>
          </w:p>
        </w:tc>
        <w:tc>
          <w:tcPr>
            <w:tcW w:w="107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A7D42D1" w14:textId="3A32EF65"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p w14:paraId="2EF5FE18" w14:textId="01371DC2"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tc>
        <w:tc>
          <w:tcPr>
            <w:tcW w:w="382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E27314" w14:textId="276B3525"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sz w:val="14"/>
                <w:szCs w:val="14"/>
                <w:lang w:eastAsia="es-EC"/>
              </w:rPr>
            </w:pPr>
            <w:r w:rsidRPr="005176A3">
              <w:rPr>
                <w:rFonts w:ascii="Segoe UI" w:eastAsia="Times New Roman" w:hAnsi="Segoe UI" w:cs="Segoe UI"/>
                <w:sz w:val="14"/>
                <w:szCs w:val="14"/>
                <w:lang w:eastAsia="es-EC"/>
              </w:rPr>
              <w:t xml:space="preserve">Estrategia elaborada. Aun fata lograr acuerdo interno en el ministerio y </w:t>
            </w:r>
            <w:r w:rsidRPr="005176A3">
              <w:rPr>
                <w:rFonts w:ascii="Segoe UI" w:eastAsia="Times New Roman" w:hAnsi="Segoe UI" w:cs="Segoe UI"/>
                <w:color w:val="000000"/>
                <w:sz w:val="14"/>
                <w:szCs w:val="14"/>
                <w:lang w:eastAsia="es-EC"/>
              </w:rPr>
              <w:t>con</w:t>
            </w:r>
            <w:r w:rsidRPr="005176A3">
              <w:rPr>
                <w:rFonts w:ascii="Segoe UI" w:eastAsia="Times New Roman" w:hAnsi="Segoe UI" w:cs="Segoe UI"/>
                <w:sz w:val="14"/>
                <w:szCs w:val="14"/>
                <w:lang w:eastAsia="es-EC"/>
              </w:rPr>
              <w:t xml:space="preserve"> otras partes interesadas.</w:t>
            </w:r>
          </w:p>
        </w:tc>
      </w:tr>
      <w:tr w:rsidR="00E657CA" w:rsidRPr="00D64238" w14:paraId="27EEEA38" w14:textId="0A65685D" w:rsidTr="00723019">
        <w:trPr>
          <w:trHeight w:val="795"/>
          <w:jc w:val="center"/>
        </w:trPr>
        <w:tc>
          <w:tcPr>
            <w:tcW w:w="2405" w:type="dxa"/>
            <w:tcBorders>
              <w:top w:val="single" w:sz="2" w:space="0" w:color="000000" w:themeColor="text1"/>
              <w:left w:val="single" w:sz="4" w:space="0" w:color="auto"/>
              <w:bottom w:val="single" w:sz="2" w:space="0" w:color="000000" w:themeColor="text1"/>
              <w:right w:val="single" w:sz="4" w:space="0" w:color="auto"/>
            </w:tcBorders>
            <w:shd w:val="clear" w:color="000000" w:fill="FFFFFF"/>
            <w:vAlign w:val="center"/>
            <w:hideMark/>
          </w:tcPr>
          <w:p w14:paraId="7EC43061" w14:textId="77777777" w:rsidR="00E657CA" w:rsidRPr="00775768" w:rsidRDefault="00E657CA" w:rsidP="00716D19">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2.5 Comisiones de Cuencas fortalecidas.</w:t>
            </w:r>
          </w:p>
        </w:tc>
        <w:tc>
          <w:tcPr>
            <w:tcW w:w="3212" w:type="dxa"/>
            <w:tcBorders>
              <w:top w:val="single" w:sz="2" w:space="0" w:color="000000" w:themeColor="text1"/>
              <w:left w:val="nil"/>
              <w:bottom w:val="single" w:sz="2" w:space="0" w:color="000000" w:themeColor="text1"/>
              <w:right w:val="single" w:sz="4" w:space="0" w:color="auto"/>
            </w:tcBorders>
            <w:shd w:val="clear" w:color="000000" w:fill="FFFFFF"/>
            <w:vAlign w:val="center"/>
            <w:hideMark/>
          </w:tcPr>
          <w:p w14:paraId="478101D5" w14:textId="77777777" w:rsidR="00E657CA" w:rsidRPr="000E3ABB" w:rsidRDefault="00E657CA" w:rsidP="00716D19">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Número de planes operativos anuales para las Comisiones de Cuencas de las tres cuencas prioritarias.</w:t>
            </w:r>
          </w:p>
        </w:tc>
        <w:tc>
          <w:tcPr>
            <w:tcW w:w="1230" w:type="dxa"/>
            <w:tcBorders>
              <w:top w:val="single" w:sz="2" w:space="0" w:color="000000" w:themeColor="text1"/>
              <w:left w:val="nil"/>
              <w:bottom w:val="single" w:sz="2" w:space="0" w:color="000000" w:themeColor="text1"/>
              <w:right w:val="single" w:sz="4" w:space="0" w:color="auto"/>
            </w:tcBorders>
            <w:shd w:val="clear" w:color="000000" w:fill="FFFFFF"/>
            <w:vAlign w:val="center"/>
            <w:hideMark/>
          </w:tcPr>
          <w:p w14:paraId="3B302750" w14:textId="77777777" w:rsidR="00E657CA" w:rsidRPr="00775768" w:rsidRDefault="00E657CA" w:rsidP="00716D19">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Planes</w:t>
            </w:r>
          </w:p>
        </w:tc>
        <w:tc>
          <w:tcPr>
            <w:tcW w:w="955" w:type="dxa"/>
            <w:tcBorders>
              <w:top w:val="single" w:sz="2" w:space="0" w:color="000000" w:themeColor="text1"/>
              <w:bottom w:val="single" w:sz="4" w:space="0" w:color="auto"/>
              <w:right w:val="single" w:sz="4" w:space="0" w:color="auto"/>
            </w:tcBorders>
            <w:vAlign w:val="center"/>
          </w:tcPr>
          <w:p w14:paraId="39F91C82" w14:textId="24C78291"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3</w:t>
            </w:r>
          </w:p>
          <w:p w14:paraId="41610739" w14:textId="4F16D513"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sidRPr="004A554D">
              <w:rPr>
                <w:rFonts w:ascii="Segoe UI" w:eastAsia="Times New Roman" w:hAnsi="Segoe UI" w:cs="Segoe UI"/>
                <w:color w:val="000000"/>
                <w:sz w:val="14"/>
                <w:szCs w:val="14"/>
                <w:lang w:eastAsia="es-EC"/>
              </w:rPr>
              <w:t>3</w:t>
            </w:r>
          </w:p>
        </w:tc>
        <w:tc>
          <w:tcPr>
            <w:tcW w:w="840" w:type="dxa"/>
            <w:tcBorders>
              <w:top w:val="single" w:sz="2" w:space="0" w:color="000000" w:themeColor="text1"/>
              <w:left w:val="single" w:sz="4" w:space="0" w:color="auto"/>
              <w:bottom w:val="single" w:sz="4" w:space="0" w:color="auto"/>
              <w:right w:val="single" w:sz="4" w:space="0" w:color="auto"/>
            </w:tcBorders>
            <w:vAlign w:val="center"/>
          </w:tcPr>
          <w:p w14:paraId="425EE368" w14:textId="77777777"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sidRPr="004A554D">
              <w:rPr>
                <w:rFonts w:ascii="Segoe UI" w:eastAsia="Times New Roman" w:hAnsi="Segoe UI" w:cs="Segoe UI"/>
                <w:color w:val="000000"/>
                <w:sz w:val="14"/>
                <w:szCs w:val="14"/>
                <w:lang w:eastAsia="es-EC"/>
              </w:rPr>
              <w:t>1</w:t>
            </w:r>
          </w:p>
        </w:tc>
        <w:tc>
          <w:tcPr>
            <w:tcW w:w="1071" w:type="dxa"/>
            <w:tcBorders>
              <w:top w:val="single" w:sz="2" w:space="0" w:color="000000" w:themeColor="text1"/>
              <w:left w:val="single" w:sz="4" w:space="0" w:color="auto"/>
              <w:bottom w:val="single" w:sz="4" w:space="0" w:color="auto"/>
              <w:right w:val="single" w:sz="4" w:space="0" w:color="auto"/>
            </w:tcBorders>
            <w:vAlign w:val="center"/>
          </w:tcPr>
          <w:p w14:paraId="335357F5" w14:textId="77777777"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33%</w:t>
            </w:r>
          </w:p>
          <w:p w14:paraId="4D46F47B" w14:textId="1F6227E0"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33%</w:t>
            </w:r>
          </w:p>
        </w:tc>
        <w:tc>
          <w:tcPr>
            <w:tcW w:w="3828" w:type="dxa"/>
            <w:tcBorders>
              <w:top w:val="single" w:sz="2" w:space="0" w:color="000000" w:themeColor="text1"/>
              <w:left w:val="single" w:sz="4" w:space="0" w:color="auto"/>
              <w:bottom w:val="single" w:sz="4" w:space="0" w:color="auto"/>
              <w:right w:val="single" w:sz="4" w:space="0" w:color="auto"/>
            </w:tcBorders>
            <w:vAlign w:val="center"/>
          </w:tcPr>
          <w:p w14:paraId="6F615DB3" w14:textId="1D25E995"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sz w:val="14"/>
                <w:szCs w:val="14"/>
                <w:lang w:eastAsia="es-EC"/>
              </w:rPr>
            </w:pPr>
            <w:r w:rsidRPr="005176A3">
              <w:rPr>
                <w:rFonts w:ascii="Segoe UI" w:eastAsia="Times New Roman" w:hAnsi="Segoe UI" w:cs="Segoe UI"/>
                <w:sz w:val="14"/>
                <w:szCs w:val="14"/>
                <w:lang w:eastAsia="es-EC"/>
              </w:rPr>
              <w:t xml:space="preserve">Se ha aprobado </w:t>
            </w:r>
            <w:r>
              <w:rPr>
                <w:rFonts w:ascii="Segoe UI" w:eastAsia="Times New Roman" w:hAnsi="Segoe UI" w:cs="Segoe UI"/>
                <w:sz w:val="14"/>
                <w:szCs w:val="14"/>
                <w:lang w:eastAsia="es-EC"/>
              </w:rPr>
              <w:t xml:space="preserve">el integrado de recursos hídricos para </w:t>
            </w:r>
            <w:r w:rsidRPr="005176A3">
              <w:rPr>
                <w:rFonts w:ascii="Segoe UI" w:eastAsia="Times New Roman" w:hAnsi="Segoe UI" w:cs="Segoe UI"/>
                <w:sz w:val="14"/>
                <w:szCs w:val="14"/>
                <w:lang w:eastAsia="es-EC"/>
              </w:rPr>
              <w:t>la cuenca del Río Negro</w:t>
            </w:r>
            <w:r>
              <w:rPr>
                <w:rFonts w:ascii="Segoe UI" w:eastAsia="Times New Roman" w:hAnsi="Segoe UI" w:cs="Segoe UI"/>
                <w:sz w:val="14"/>
                <w:szCs w:val="14"/>
                <w:lang w:eastAsia="es-EC"/>
              </w:rPr>
              <w:t xml:space="preserve"> y se está avanzado en la elaboración de planes para las otras cuencas. </w:t>
            </w:r>
          </w:p>
        </w:tc>
      </w:tr>
      <w:tr w:rsidR="00E657CA" w:rsidRPr="00D64238" w14:paraId="11D91C2D" w14:textId="05547DED" w:rsidTr="00723019">
        <w:trPr>
          <w:trHeight w:val="653"/>
          <w:jc w:val="center"/>
        </w:trPr>
        <w:tc>
          <w:tcPr>
            <w:tcW w:w="2405"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hideMark/>
          </w:tcPr>
          <w:p w14:paraId="139C32C6" w14:textId="77777777" w:rsidR="00E657CA" w:rsidRPr="00775768" w:rsidRDefault="00E657CA" w:rsidP="00716D19">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2.6 Diseño e inicio de implantación de estrategia de promoción de incorporaciones tecnológicas y prácticas de base agroecológicas en predios productivos.</w:t>
            </w:r>
          </w:p>
        </w:tc>
        <w:tc>
          <w:tcPr>
            <w:tcW w:w="32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hideMark/>
          </w:tcPr>
          <w:p w14:paraId="6A5493E5" w14:textId="77777777" w:rsidR="00E657CA" w:rsidRPr="000E3ABB" w:rsidRDefault="00E657CA" w:rsidP="00716D19">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Estrategia de promoción de tecnologías y prácticas de base agroecológica elaborada</w:t>
            </w:r>
          </w:p>
        </w:tc>
        <w:tc>
          <w:tcPr>
            <w:tcW w:w="123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000000" w:fill="FFFFFF"/>
            <w:vAlign w:val="center"/>
            <w:hideMark/>
          </w:tcPr>
          <w:p w14:paraId="49BA9A59" w14:textId="77777777" w:rsidR="00E657CA" w:rsidRPr="00775768" w:rsidRDefault="00E657CA" w:rsidP="00716D19">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Documento de estrategia</w:t>
            </w:r>
          </w:p>
        </w:tc>
        <w:tc>
          <w:tcPr>
            <w:tcW w:w="955" w:type="dxa"/>
            <w:tcBorders>
              <w:top w:val="single" w:sz="4" w:space="0" w:color="auto"/>
              <w:left w:val="single" w:sz="2" w:space="0" w:color="000000" w:themeColor="text1"/>
              <w:bottom w:val="single" w:sz="4" w:space="0" w:color="auto"/>
              <w:right w:val="single" w:sz="4" w:space="0" w:color="auto"/>
            </w:tcBorders>
            <w:vAlign w:val="center"/>
          </w:tcPr>
          <w:p w14:paraId="0DDB8544" w14:textId="39943C13"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w:t>
            </w:r>
          </w:p>
          <w:p w14:paraId="16C0203A" w14:textId="13A075FF"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sidRPr="004A554D">
              <w:rPr>
                <w:rFonts w:ascii="Segoe UI" w:eastAsia="Times New Roman" w:hAnsi="Segoe UI" w:cs="Segoe UI"/>
                <w:color w:val="000000"/>
                <w:sz w:val="14"/>
                <w:szCs w:val="14"/>
                <w:lang w:eastAsia="es-EC"/>
              </w:rPr>
              <w:t>1</w:t>
            </w:r>
          </w:p>
        </w:tc>
        <w:tc>
          <w:tcPr>
            <w:tcW w:w="840" w:type="dxa"/>
            <w:tcBorders>
              <w:top w:val="single" w:sz="4" w:space="0" w:color="auto"/>
              <w:left w:val="single" w:sz="4" w:space="0" w:color="auto"/>
              <w:bottom w:val="single" w:sz="4" w:space="0" w:color="auto"/>
              <w:right w:val="single" w:sz="4" w:space="0" w:color="auto"/>
            </w:tcBorders>
            <w:vAlign w:val="center"/>
          </w:tcPr>
          <w:p w14:paraId="63A10704" w14:textId="77777777"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sidRPr="004A554D">
              <w:rPr>
                <w:rFonts w:ascii="Segoe UI" w:eastAsia="Times New Roman" w:hAnsi="Segoe UI" w:cs="Segoe UI"/>
                <w:color w:val="000000"/>
                <w:sz w:val="14"/>
                <w:szCs w:val="14"/>
                <w:lang w:eastAsia="es-EC"/>
              </w:rPr>
              <w:t>0</w:t>
            </w:r>
          </w:p>
        </w:tc>
        <w:tc>
          <w:tcPr>
            <w:tcW w:w="1071" w:type="dxa"/>
            <w:tcBorders>
              <w:top w:val="single" w:sz="4" w:space="0" w:color="auto"/>
              <w:left w:val="single" w:sz="4" w:space="0" w:color="auto"/>
              <w:bottom w:val="single" w:sz="4" w:space="0" w:color="auto"/>
              <w:right w:val="single" w:sz="4" w:space="0" w:color="auto"/>
            </w:tcBorders>
            <w:vAlign w:val="center"/>
          </w:tcPr>
          <w:p w14:paraId="3246A134" w14:textId="77777777" w:rsidR="00E657CA" w:rsidRDefault="00E657CA" w:rsidP="00716D19">
            <w:pPr>
              <w:spacing w:after="0" w:line="240" w:lineRule="auto"/>
              <w:jc w:val="right"/>
              <w:rPr>
                <w:rFonts w:ascii="Segoe UI" w:eastAsia="Times New Roman" w:hAnsi="Segoe UI" w:cs="Segoe UI"/>
                <w:color w:val="000000"/>
                <w:sz w:val="14"/>
                <w:szCs w:val="14"/>
                <w:lang w:eastAsia="es-EC"/>
              </w:rPr>
            </w:pPr>
            <w:r w:rsidRPr="008E4D26">
              <w:rPr>
                <w:rFonts w:ascii="Segoe UI" w:eastAsia="Times New Roman" w:hAnsi="Segoe UI" w:cs="Segoe UI"/>
                <w:color w:val="000000"/>
                <w:sz w:val="14"/>
                <w:szCs w:val="14"/>
                <w:lang w:eastAsia="es-EC"/>
              </w:rPr>
              <w:t>0%</w:t>
            </w:r>
          </w:p>
          <w:p w14:paraId="33971C44" w14:textId="5AA3040F"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sidRPr="008E4D26">
              <w:rPr>
                <w:rFonts w:ascii="Segoe UI" w:eastAsia="Times New Roman" w:hAnsi="Segoe UI" w:cs="Segoe UI"/>
                <w:color w:val="000000"/>
                <w:sz w:val="14"/>
                <w:szCs w:val="14"/>
                <w:lang w:eastAsia="es-EC"/>
              </w:rPr>
              <w:t>0%</w:t>
            </w:r>
          </w:p>
        </w:tc>
        <w:tc>
          <w:tcPr>
            <w:tcW w:w="3828" w:type="dxa"/>
            <w:vMerge w:val="restart"/>
            <w:tcBorders>
              <w:top w:val="single" w:sz="4" w:space="0" w:color="auto"/>
              <w:left w:val="single" w:sz="4" w:space="0" w:color="auto"/>
              <w:right w:val="single" w:sz="4" w:space="0" w:color="auto"/>
            </w:tcBorders>
            <w:vAlign w:val="center"/>
          </w:tcPr>
          <w:p w14:paraId="156F9988" w14:textId="46AD3411"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sz w:val="14"/>
                <w:szCs w:val="14"/>
                <w:lang w:eastAsia="es-EC"/>
              </w:rPr>
            </w:pPr>
            <w:r w:rsidRPr="003E1B5A">
              <w:rPr>
                <w:rFonts w:ascii="Segoe UI" w:eastAsia="Times New Roman" w:hAnsi="Segoe UI" w:cs="Segoe UI"/>
                <w:sz w:val="14"/>
                <w:szCs w:val="14"/>
                <w:lang w:eastAsia="es-EC"/>
              </w:rPr>
              <w:t xml:space="preserve">Desde la formulación a la implementación del programa cambio la prioridad. Los consultores financiados por el BID han estado trabajando en esquemas </w:t>
            </w:r>
            <w:r>
              <w:rPr>
                <w:rFonts w:ascii="Segoe UI" w:eastAsia="Times New Roman" w:hAnsi="Segoe UI" w:cs="Segoe UI"/>
                <w:sz w:val="14"/>
                <w:szCs w:val="14"/>
                <w:lang w:eastAsia="es-EC"/>
              </w:rPr>
              <w:t xml:space="preserve">estatales </w:t>
            </w:r>
            <w:r w:rsidRPr="003E1B5A">
              <w:rPr>
                <w:rFonts w:ascii="Segoe UI" w:eastAsia="Times New Roman" w:hAnsi="Segoe UI" w:cs="Segoe UI"/>
                <w:sz w:val="14"/>
                <w:szCs w:val="14"/>
                <w:lang w:eastAsia="es-EC"/>
              </w:rPr>
              <w:t>de certificación sostenible de tambos</w:t>
            </w:r>
            <w:r>
              <w:rPr>
                <w:rFonts w:ascii="Segoe UI" w:eastAsia="Times New Roman" w:hAnsi="Segoe UI" w:cs="Segoe UI"/>
                <w:sz w:val="14"/>
                <w:szCs w:val="14"/>
                <w:lang w:eastAsia="es-EC"/>
              </w:rPr>
              <w:t xml:space="preserve">, no afectando sustancialmente los objetivos que perseguían el producto.  </w:t>
            </w:r>
          </w:p>
        </w:tc>
      </w:tr>
      <w:tr w:rsidR="00E657CA" w:rsidRPr="00D64238" w14:paraId="20558F05" w14:textId="7561C53A" w:rsidTr="00723019">
        <w:trPr>
          <w:trHeight w:val="1272"/>
          <w:jc w:val="center"/>
        </w:trPr>
        <w:tc>
          <w:tcPr>
            <w:tcW w:w="2405"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511A9A87" w14:textId="77777777" w:rsidR="00E657CA" w:rsidRPr="00775768" w:rsidRDefault="00E657CA" w:rsidP="00716D19">
            <w:pPr>
              <w:spacing w:after="0" w:line="240" w:lineRule="auto"/>
              <w:jc w:val="both"/>
              <w:rPr>
                <w:rFonts w:ascii="Segoe UI" w:eastAsia="Times New Roman" w:hAnsi="Segoe UI" w:cs="Segoe UI"/>
                <w:color w:val="000000"/>
                <w:sz w:val="14"/>
                <w:szCs w:val="14"/>
                <w:lang w:eastAsia="es-EC"/>
              </w:rPr>
            </w:pPr>
          </w:p>
        </w:tc>
        <w:tc>
          <w:tcPr>
            <w:tcW w:w="3212" w:type="dxa"/>
            <w:tcBorders>
              <w:top w:val="single" w:sz="2" w:space="0" w:color="000000" w:themeColor="text1"/>
              <w:left w:val="single" w:sz="2" w:space="0" w:color="000000" w:themeColor="text1"/>
              <w:bottom w:val="single" w:sz="4" w:space="0" w:color="auto"/>
              <w:right w:val="single" w:sz="4" w:space="0" w:color="auto"/>
            </w:tcBorders>
            <w:shd w:val="clear" w:color="000000" w:fill="FFFFFF"/>
            <w:vAlign w:val="center"/>
            <w:hideMark/>
          </w:tcPr>
          <w:p w14:paraId="04A6FF05" w14:textId="77777777" w:rsidR="00E657CA" w:rsidRPr="000E3ABB" w:rsidRDefault="00E657CA" w:rsidP="00716D19">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 xml:space="preserve">Hito 1: Relevamiento de las tecnologías y prácticas agroecológicas a nivel de predios en las Cuencas Prioritarias (línea base (áreas, prácticas y % de participación de mujeres - Año 2. </w:t>
            </w:r>
          </w:p>
        </w:tc>
        <w:tc>
          <w:tcPr>
            <w:tcW w:w="1230" w:type="dxa"/>
            <w:tcBorders>
              <w:top w:val="single" w:sz="2" w:space="0" w:color="000000" w:themeColor="text1"/>
              <w:left w:val="nil"/>
              <w:bottom w:val="single" w:sz="4" w:space="0" w:color="auto"/>
              <w:right w:val="single" w:sz="4" w:space="0" w:color="auto"/>
            </w:tcBorders>
            <w:shd w:val="clear" w:color="000000" w:fill="FFFFFF"/>
            <w:noWrap/>
            <w:vAlign w:val="center"/>
            <w:hideMark/>
          </w:tcPr>
          <w:p w14:paraId="15920B5B" w14:textId="1991F416" w:rsidR="00E657CA" w:rsidRPr="00775768" w:rsidRDefault="00E657CA" w:rsidP="00716D19">
            <w:pPr>
              <w:spacing w:after="0" w:line="240" w:lineRule="auto"/>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Sin especificar</w:t>
            </w:r>
          </w:p>
        </w:tc>
        <w:tc>
          <w:tcPr>
            <w:tcW w:w="955" w:type="dxa"/>
            <w:tcBorders>
              <w:top w:val="single" w:sz="4" w:space="0" w:color="auto"/>
              <w:bottom w:val="single" w:sz="4" w:space="0" w:color="auto"/>
              <w:right w:val="single" w:sz="4" w:space="0" w:color="auto"/>
            </w:tcBorders>
            <w:vAlign w:val="center"/>
          </w:tcPr>
          <w:p w14:paraId="1ECA5FCD" w14:textId="6FDC2901"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 xml:space="preserve">      Sin especificar</w:t>
            </w:r>
          </w:p>
        </w:tc>
        <w:tc>
          <w:tcPr>
            <w:tcW w:w="840" w:type="dxa"/>
            <w:tcBorders>
              <w:top w:val="single" w:sz="4" w:space="0" w:color="auto"/>
              <w:left w:val="single" w:sz="4" w:space="0" w:color="auto"/>
              <w:bottom w:val="single" w:sz="4" w:space="0" w:color="auto"/>
              <w:right w:val="single" w:sz="4" w:space="0" w:color="auto"/>
            </w:tcBorders>
            <w:vAlign w:val="center"/>
          </w:tcPr>
          <w:p w14:paraId="54CA08B9" w14:textId="1FB07B7C"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Por determinar</w:t>
            </w:r>
          </w:p>
        </w:tc>
        <w:tc>
          <w:tcPr>
            <w:tcW w:w="1071" w:type="dxa"/>
            <w:tcBorders>
              <w:top w:val="single" w:sz="4" w:space="0" w:color="auto"/>
              <w:left w:val="single" w:sz="4" w:space="0" w:color="auto"/>
              <w:bottom w:val="single" w:sz="4" w:space="0" w:color="auto"/>
              <w:right w:val="single" w:sz="4" w:space="0" w:color="auto"/>
            </w:tcBorders>
            <w:vAlign w:val="center"/>
          </w:tcPr>
          <w:p w14:paraId="65BD8576" w14:textId="277D72BD"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Por        determinar</w:t>
            </w:r>
          </w:p>
        </w:tc>
        <w:tc>
          <w:tcPr>
            <w:tcW w:w="3828" w:type="dxa"/>
            <w:vMerge/>
            <w:tcBorders>
              <w:left w:val="single" w:sz="4" w:space="0" w:color="auto"/>
              <w:right w:val="single" w:sz="4" w:space="0" w:color="auto"/>
            </w:tcBorders>
            <w:vAlign w:val="center"/>
          </w:tcPr>
          <w:p w14:paraId="42D84592" w14:textId="77777777" w:rsidR="00E657CA" w:rsidRDefault="00E657CA" w:rsidP="00780817">
            <w:pPr>
              <w:spacing w:after="0" w:line="240" w:lineRule="auto"/>
              <w:jc w:val="center"/>
              <w:rPr>
                <w:rFonts w:ascii="Segoe UI" w:eastAsia="Times New Roman" w:hAnsi="Segoe UI" w:cs="Segoe UI"/>
                <w:sz w:val="14"/>
                <w:szCs w:val="14"/>
                <w:lang w:eastAsia="es-EC"/>
              </w:rPr>
            </w:pPr>
          </w:p>
        </w:tc>
      </w:tr>
      <w:tr w:rsidR="00E657CA" w:rsidRPr="00D64238" w14:paraId="7ABEA138" w14:textId="7DF1C37C" w:rsidTr="00723019">
        <w:trPr>
          <w:trHeight w:val="709"/>
          <w:jc w:val="center"/>
        </w:trPr>
        <w:tc>
          <w:tcPr>
            <w:tcW w:w="2405"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0D5C87CA" w14:textId="77777777" w:rsidR="00E657CA" w:rsidRPr="00775768" w:rsidRDefault="00E657CA" w:rsidP="005176A3">
            <w:pPr>
              <w:spacing w:after="0" w:line="240" w:lineRule="auto"/>
              <w:jc w:val="both"/>
              <w:rPr>
                <w:rFonts w:ascii="Segoe UI" w:eastAsia="Times New Roman" w:hAnsi="Segoe UI" w:cs="Segoe UI"/>
                <w:color w:val="000000"/>
                <w:sz w:val="14"/>
                <w:szCs w:val="14"/>
                <w:lang w:eastAsia="es-EC"/>
              </w:rPr>
            </w:pPr>
          </w:p>
        </w:tc>
        <w:tc>
          <w:tcPr>
            <w:tcW w:w="3212" w:type="dxa"/>
            <w:tcBorders>
              <w:top w:val="nil"/>
              <w:left w:val="single" w:sz="2" w:space="0" w:color="000000" w:themeColor="text1"/>
              <w:bottom w:val="single" w:sz="4" w:space="0" w:color="auto"/>
              <w:right w:val="single" w:sz="4" w:space="0" w:color="auto"/>
            </w:tcBorders>
            <w:shd w:val="clear" w:color="000000" w:fill="FFFFFF"/>
            <w:vAlign w:val="center"/>
            <w:hideMark/>
          </w:tcPr>
          <w:p w14:paraId="31D2031C" w14:textId="77777777" w:rsidR="00E657CA" w:rsidRPr="000E3ABB" w:rsidRDefault="00E657CA" w:rsidP="005176A3">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Hito 2: Desarrollo de estrategia para la implementación de tecnologías y prácticas agroecológicas.</w:t>
            </w:r>
          </w:p>
        </w:tc>
        <w:tc>
          <w:tcPr>
            <w:tcW w:w="1230" w:type="dxa"/>
            <w:tcBorders>
              <w:top w:val="nil"/>
              <w:left w:val="nil"/>
              <w:bottom w:val="single" w:sz="4" w:space="0" w:color="auto"/>
              <w:right w:val="single" w:sz="4" w:space="0" w:color="auto"/>
            </w:tcBorders>
            <w:shd w:val="clear" w:color="000000" w:fill="FFFFFF"/>
            <w:vAlign w:val="center"/>
            <w:hideMark/>
          </w:tcPr>
          <w:p w14:paraId="60CE21E3" w14:textId="77777777" w:rsidR="00E657CA" w:rsidRPr="00775768" w:rsidRDefault="00E657CA" w:rsidP="005176A3">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 de avance de la estrategia agroecológica</w:t>
            </w:r>
          </w:p>
        </w:tc>
        <w:tc>
          <w:tcPr>
            <w:tcW w:w="955" w:type="dxa"/>
            <w:tcBorders>
              <w:top w:val="single" w:sz="4" w:space="0" w:color="auto"/>
              <w:bottom w:val="single" w:sz="4" w:space="0" w:color="auto"/>
              <w:right w:val="single" w:sz="4" w:space="0" w:color="auto"/>
            </w:tcBorders>
            <w:vAlign w:val="center"/>
          </w:tcPr>
          <w:p w14:paraId="5EF6DDB3" w14:textId="31270BED" w:rsidR="00E657CA" w:rsidRPr="004A554D" w:rsidRDefault="00E657CA" w:rsidP="005176A3">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 xml:space="preserve">      Sin especificar</w:t>
            </w:r>
          </w:p>
        </w:tc>
        <w:tc>
          <w:tcPr>
            <w:tcW w:w="840" w:type="dxa"/>
            <w:tcBorders>
              <w:top w:val="single" w:sz="4" w:space="0" w:color="auto"/>
              <w:left w:val="single" w:sz="4" w:space="0" w:color="auto"/>
              <w:bottom w:val="single" w:sz="4" w:space="0" w:color="auto"/>
              <w:right w:val="single" w:sz="4" w:space="0" w:color="auto"/>
            </w:tcBorders>
            <w:vAlign w:val="center"/>
          </w:tcPr>
          <w:p w14:paraId="3FA40CDF" w14:textId="4201530C" w:rsidR="00E657CA" w:rsidRPr="004A554D" w:rsidRDefault="00E657CA" w:rsidP="005176A3">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Por determinar</w:t>
            </w:r>
          </w:p>
        </w:tc>
        <w:tc>
          <w:tcPr>
            <w:tcW w:w="1071" w:type="dxa"/>
            <w:tcBorders>
              <w:top w:val="single" w:sz="4" w:space="0" w:color="auto"/>
              <w:left w:val="single" w:sz="4" w:space="0" w:color="auto"/>
              <w:bottom w:val="single" w:sz="4" w:space="0" w:color="auto"/>
              <w:right w:val="single" w:sz="4" w:space="0" w:color="auto"/>
            </w:tcBorders>
            <w:vAlign w:val="center"/>
          </w:tcPr>
          <w:p w14:paraId="138E8F9F" w14:textId="47DBC5EE" w:rsidR="00E657CA" w:rsidRPr="004A554D" w:rsidRDefault="00E657CA" w:rsidP="005176A3">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Por        determinar</w:t>
            </w:r>
          </w:p>
        </w:tc>
        <w:tc>
          <w:tcPr>
            <w:tcW w:w="3828" w:type="dxa"/>
            <w:vMerge/>
            <w:tcBorders>
              <w:left w:val="single" w:sz="4" w:space="0" w:color="auto"/>
              <w:bottom w:val="single" w:sz="4" w:space="0" w:color="auto"/>
              <w:right w:val="single" w:sz="4" w:space="0" w:color="auto"/>
            </w:tcBorders>
            <w:vAlign w:val="center"/>
          </w:tcPr>
          <w:p w14:paraId="3EE556E5" w14:textId="77777777" w:rsidR="00E657CA" w:rsidRDefault="00E657CA" w:rsidP="005176A3">
            <w:pPr>
              <w:spacing w:after="0" w:line="240" w:lineRule="auto"/>
              <w:jc w:val="center"/>
              <w:rPr>
                <w:rFonts w:ascii="Segoe UI" w:eastAsia="Times New Roman" w:hAnsi="Segoe UI" w:cs="Segoe UI"/>
                <w:sz w:val="14"/>
                <w:szCs w:val="14"/>
                <w:lang w:eastAsia="es-EC"/>
              </w:rPr>
            </w:pPr>
          </w:p>
        </w:tc>
      </w:tr>
      <w:tr w:rsidR="00E657CA" w:rsidRPr="00D64238" w14:paraId="79324C9C" w14:textId="7F4369ED" w:rsidTr="00BE3BC3">
        <w:trPr>
          <w:trHeight w:val="1010"/>
          <w:jc w:val="center"/>
        </w:trPr>
        <w:tc>
          <w:tcPr>
            <w:tcW w:w="2405" w:type="dxa"/>
            <w:tcBorders>
              <w:top w:val="single" w:sz="2" w:space="0" w:color="000000" w:themeColor="text1"/>
              <w:left w:val="single" w:sz="4" w:space="0" w:color="auto"/>
              <w:bottom w:val="single" w:sz="4" w:space="0" w:color="auto"/>
              <w:right w:val="single" w:sz="4" w:space="0" w:color="auto"/>
            </w:tcBorders>
            <w:shd w:val="clear" w:color="000000" w:fill="FFFFFF"/>
            <w:vAlign w:val="center"/>
            <w:hideMark/>
          </w:tcPr>
          <w:p w14:paraId="7E3BD7CD" w14:textId="77777777" w:rsidR="00E657CA" w:rsidRPr="00775768" w:rsidRDefault="00E657CA" w:rsidP="00716D19">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2.7 Sistema de auditorías aplicado a predios lecheros y desarrollo de estrategia y procedimientos para otros sectores agropecuarios relevantes.</w:t>
            </w:r>
          </w:p>
        </w:tc>
        <w:tc>
          <w:tcPr>
            <w:tcW w:w="3212" w:type="dxa"/>
            <w:tcBorders>
              <w:top w:val="nil"/>
              <w:left w:val="nil"/>
              <w:bottom w:val="single" w:sz="4" w:space="0" w:color="auto"/>
              <w:right w:val="single" w:sz="4" w:space="0" w:color="auto"/>
            </w:tcBorders>
            <w:shd w:val="clear" w:color="000000" w:fill="FFFFFF"/>
            <w:vAlign w:val="center"/>
            <w:hideMark/>
          </w:tcPr>
          <w:p w14:paraId="58D2DA6B" w14:textId="77777777" w:rsidR="00E657CA" w:rsidRPr="000E3ABB" w:rsidRDefault="00E657CA" w:rsidP="00716D19">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 xml:space="preserve">% de predios lecheros de 300+ vacas en la cuenca del Rio Santa Lucia que realizan sistema de auditorías. </w:t>
            </w:r>
          </w:p>
        </w:tc>
        <w:tc>
          <w:tcPr>
            <w:tcW w:w="1230" w:type="dxa"/>
            <w:tcBorders>
              <w:top w:val="nil"/>
              <w:left w:val="nil"/>
              <w:bottom w:val="single" w:sz="4" w:space="0" w:color="auto"/>
              <w:right w:val="single" w:sz="4" w:space="0" w:color="auto"/>
            </w:tcBorders>
            <w:shd w:val="clear" w:color="000000" w:fill="FFFFFF"/>
            <w:vAlign w:val="center"/>
            <w:hideMark/>
          </w:tcPr>
          <w:p w14:paraId="2C1219F5" w14:textId="77777777" w:rsidR="00E657CA" w:rsidRPr="00775768" w:rsidRDefault="00E657CA" w:rsidP="00716D19">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 de predios que realizan sistema de auditoría</w:t>
            </w:r>
          </w:p>
        </w:tc>
        <w:tc>
          <w:tcPr>
            <w:tcW w:w="955" w:type="dxa"/>
            <w:tcBorders>
              <w:top w:val="single" w:sz="4" w:space="0" w:color="auto"/>
              <w:bottom w:val="single" w:sz="4" w:space="0" w:color="auto"/>
              <w:right w:val="single" w:sz="4" w:space="0" w:color="auto"/>
            </w:tcBorders>
            <w:vAlign w:val="center"/>
          </w:tcPr>
          <w:p w14:paraId="4FF2CCD2" w14:textId="3857B6A8"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25%</w:t>
            </w:r>
          </w:p>
          <w:p w14:paraId="4D7A92BC" w14:textId="29EEF9D3"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sidRPr="004A554D">
              <w:rPr>
                <w:rFonts w:ascii="Segoe UI" w:eastAsia="Times New Roman" w:hAnsi="Segoe UI" w:cs="Segoe UI"/>
                <w:color w:val="000000"/>
                <w:sz w:val="14"/>
                <w:szCs w:val="14"/>
                <w:lang w:eastAsia="es-EC"/>
              </w:rPr>
              <w:t>45</w:t>
            </w:r>
            <w:r>
              <w:rPr>
                <w:rFonts w:ascii="Segoe UI" w:eastAsia="Times New Roman" w:hAnsi="Segoe UI" w:cs="Segoe UI"/>
                <w:color w:val="000000"/>
                <w:sz w:val="14"/>
                <w:szCs w:val="14"/>
                <w:lang w:eastAsia="es-EC"/>
              </w:rPr>
              <w:t>%</w:t>
            </w:r>
          </w:p>
        </w:tc>
        <w:tc>
          <w:tcPr>
            <w:tcW w:w="840" w:type="dxa"/>
            <w:tcBorders>
              <w:top w:val="single" w:sz="4" w:space="0" w:color="auto"/>
              <w:left w:val="single" w:sz="4" w:space="0" w:color="auto"/>
              <w:bottom w:val="single" w:sz="4" w:space="0" w:color="auto"/>
              <w:right w:val="single" w:sz="4" w:space="0" w:color="auto"/>
            </w:tcBorders>
            <w:vAlign w:val="center"/>
          </w:tcPr>
          <w:p w14:paraId="725C221E" w14:textId="20B8A859"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1071" w:type="dxa"/>
            <w:tcBorders>
              <w:top w:val="single" w:sz="4" w:space="0" w:color="auto"/>
              <w:left w:val="single" w:sz="4" w:space="0" w:color="auto"/>
              <w:bottom w:val="single" w:sz="4" w:space="0" w:color="auto"/>
              <w:right w:val="single" w:sz="4" w:space="0" w:color="auto"/>
            </w:tcBorders>
            <w:vAlign w:val="center"/>
          </w:tcPr>
          <w:p w14:paraId="2DB3271B" w14:textId="2EDB7793" w:rsidR="00E657CA" w:rsidRDefault="00E657CA" w:rsidP="00716D19">
            <w:pPr>
              <w:spacing w:after="0"/>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p w14:paraId="5395C159" w14:textId="671F0FEF" w:rsidR="00E657CA" w:rsidRPr="004A554D" w:rsidRDefault="00E657CA" w:rsidP="00716D19">
            <w:pPr>
              <w:spacing w:after="0"/>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0%</w:t>
            </w:r>
          </w:p>
        </w:tc>
        <w:tc>
          <w:tcPr>
            <w:tcW w:w="3828" w:type="dxa"/>
            <w:tcBorders>
              <w:top w:val="single" w:sz="4" w:space="0" w:color="auto"/>
              <w:left w:val="single" w:sz="4" w:space="0" w:color="auto"/>
              <w:bottom w:val="single" w:sz="4" w:space="0" w:color="auto"/>
              <w:right w:val="single" w:sz="4" w:space="0" w:color="auto"/>
            </w:tcBorders>
            <w:vAlign w:val="center"/>
          </w:tcPr>
          <w:p w14:paraId="5843A806" w14:textId="4A428FA8"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sz w:val="14"/>
                <w:szCs w:val="14"/>
                <w:lang w:eastAsia="es-EC"/>
              </w:rPr>
            </w:pPr>
            <w:r>
              <w:rPr>
                <w:rFonts w:ascii="Segoe UI" w:eastAsia="Times New Roman" w:hAnsi="Segoe UI" w:cs="Segoe UI"/>
                <w:sz w:val="14"/>
                <w:szCs w:val="14"/>
                <w:lang w:eastAsia="es-EC"/>
              </w:rPr>
              <w:t xml:space="preserve"> Las auditorias están incluidas en los esquemas de certificación desarrollados. Dada esta situación se propondrá fusionar el producto 2.6 con el 2.7.</w:t>
            </w:r>
          </w:p>
        </w:tc>
      </w:tr>
      <w:tr w:rsidR="00E657CA" w:rsidRPr="00D64238" w14:paraId="266836DE" w14:textId="3691E2FE" w:rsidTr="00723019">
        <w:trPr>
          <w:trHeight w:val="888"/>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1F35C" w14:textId="77777777" w:rsidR="00E657CA" w:rsidRPr="00775768" w:rsidRDefault="00E657CA" w:rsidP="00716D19">
            <w:pPr>
              <w:spacing w:after="0" w:line="240" w:lineRule="auto"/>
              <w:jc w:val="both"/>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2.8 Capacitación y concientización de técnicos, profesionales y productores para promover la adopción de prácticas productivas sostenibles.</w:t>
            </w:r>
          </w:p>
        </w:tc>
        <w:tc>
          <w:tcPr>
            <w:tcW w:w="32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1DF78" w14:textId="77777777" w:rsidR="00E657CA" w:rsidRPr="000E3ABB" w:rsidRDefault="00E657CA" w:rsidP="00716D19">
            <w:pPr>
              <w:spacing w:after="0" w:line="240" w:lineRule="auto"/>
              <w:jc w:val="both"/>
              <w:rPr>
                <w:rFonts w:ascii="Segoe UI" w:eastAsia="Times New Roman" w:hAnsi="Segoe UI" w:cs="Segoe UI"/>
                <w:color w:val="000000"/>
                <w:sz w:val="14"/>
                <w:szCs w:val="14"/>
                <w:lang w:eastAsia="es-EC"/>
              </w:rPr>
            </w:pPr>
            <w:r w:rsidRPr="000E3ABB">
              <w:rPr>
                <w:rFonts w:ascii="Segoe UI" w:eastAsia="Times New Roman" w:hAnsi="Segoe UI" w:cs="Segoe UI"/>
                <w:color w:val="000000"/>
                <w:sz w:val="14"/>
                <w:szCs w:val="14"/>
                <w:lang w:eastAsia="es-EC"/>
              </w:rPr>
              <w:t>Capacitación y concientización de técnicos, profesionales y productores para promover la adopción de prácticas productivas sostenibles.</w:t>
            </w:r>
          </w:p>
        </w:tc>
        <w:tc>
          <w:tcPr>
            <w:tcW w:w="1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6F0A3" w14:textId="77777777" w:rsidR="00E657CA" w:rsidRPr="00775768" w:rsidRDefault="00E657CA" w:rsidP="00716D19">
            <w:pPr>
              <w:spacing w:after="0" w:line="240" w:lineRule="auto"/>
              <w:rPr>
                <w:rFonts w:ascii="Segoe UI" w:eastAsia="Times New Roman" w:hAnsi="Segoe UI" w:cs="Segoe UI"/>
                <w:color w:val="000000"/>
                <w:sz w:val="14"/>
                <w:szCs w:val="14"/>
                <w:lang w:eastAsia="es-EC"/>
              </w:rPr>
            </w:pPr>
            <w:r w:rsidRPr="00775768">
              <w:rPr>
                <w:rFonts w:ascii="Segoe UI" w:eastAsia="Times New Roman" w:hAnsi="Segoe UI" w:cs="Segoe UI"/>
                <w:color w:val="000000"/>
                <w:sz w:val="14"/>
                <w:szCs w:val="14"/>
                <w:lang w:eastAsia="es-EC"/>
              </w:rPr>
              <w:t>Número de beneficiarios/as</w:t>
            </w:r>
          </w:p>
        </w:tc>
        <w:tc>
          <w:tcPr>
            <w:tcW w:w="955" w:type="dxa"/>
            <w:tcBorders>
              <w:top w:val="single" w:sz="4" w:space="0" w:color="auto"/>
              <w:left w:val="single" w:sz="4" w:space="0" w:color="auto"/>
              <w:bottom w:val="single" w:sz="4" w:space="0" w:color="auto"/>
              <w:right w:val="single" w:sz="4" w:space="0" w:color="auto"/>
            </w:tcBorders>
            <w:vAlign w:val="center"/>
          </w:tcPr>
          <w:p w14:paraId="3DE8ECFB" w14:textId="60802EA9"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200</w:t>
            </w:r>
          </w:p>
          <w:p w14:paraId="2DFA623A" w14:textId="34871978"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sidRPr="004A554D">
              <w:rPr>
                <w:rFonts w:ascii="Segoe UI" w:eastAsia="Times New Roman" w:hAnsi="Segoe UI" w:cs="Segoe UI"/>
                <w:color w:val="000000"/>
                <w:sz w:val="14"/>
                <w:szCs w:val="14"/>
                <w:lang w:eastAsia="es-EC"/>
              </w:rPr>
              <w:t>300</w:t>
            </w:r>
          </w:p>
        </w:tc>
        <w:tc>
          <w:tcPr>
            <w:tcW w:w="840" w:type="dxa"/>
            <w:tcBorders>
              <w:top w:val="single" w:sz="4" w:space="0" w:color="auto"/>
              <w:left w:val="single" w:sz="4" w:space="0" w:color="auto"/>
              <w:bottom w:val="single" w:sz="4" w:space="0" w:color="auto"/>
              <w:right w:val="single" w:sz="4" w:space="0" w:color="auto"/>
            </w:tcBorders>
            <w:vAlign w:val="center"/>
          </w:tcPr>
          <w:p w14:paraId="799709B5" w14:textId="77777777"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sidRPr="004A554D">
              <w:rPr>
                <w:rFonts w:ascii="Segoe UI" w:eastAsia="Times New Roman" w:hAnsi="Segoe UI" w:cs="Segoe UI"/>
                <w:color w:val="000000"/>
                <w:sz w:val="14"/>
                <w:szCs w:val="14"/>
                <w:lang w:eastAsia="es-EC"/>
              </w:rPr>
              <w:t>291</w:t>
            </w:r>
          </w:p>
        </w:tc>
        <w:tc>
          <w:tcPr>
            <w:tcW w:w="1071" w:type="dxa"/>
            <w:tcBorders>
              <w:top w:val="single" w:sz="4" w:space="0" w:color="auto"/>
              <w:left w:val="single" w:sz="4" w:space="0" w:color="auto"/>
              <w:bottom w:val="single" w:sz="4" w:space="0" w:color="auto"/>
              <w:right w:val="single" w:sz="4" w:space="0" w:color="auto"/>
            </w:tcBorders>
            <w:vAlign w:val="center"/>
          </w:tcPr>
          <w:p w14:paraId="5E2D6495" w14:textId="176CA193" w:rsidR="00E657CA"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+100%</w:t>
            </w:r>
          </w:p>
          <w:p w14:paraId="325C5F43" w14:textId="308AF6DE" w:rsidR="00E657CA" w:rsidRPr="004A554D" w:rsidRDefault="00E657CA" w:rsidP="00716D19">
            <w:pPr>
              <w:spacing w:after="0" w:line="240" w:lineRule="auto"/>
              <w:jc w:val="right"/>
              <w:rPr>
                <w:rFonts w:ascii="Segoe UI" w:eastAsia="Times New Roman" w:hAnsi="Segoe UI" w:cs="Segoe UI"/>
                <w:color w:val="000000"/>
                <w:sz w:val="14"/>
                <w:szCs w:val="14"/>
                <w:lang w:eastAsia="es-EC"/>
              </w:rPr>
            </w:pPr>
            <w:r>
              <w:rPr>
                <w:rFonts w:ascii="Segoe UI" w:eastAsia="Times New Roman" w:hAnsi="Segoe UI" w:cs="Segoe UI"/>
                <w:color w:val="000000"/>
                <w:sz w:val="14"/>
                <w:szCs w:val="14"/>
                <w:lang w:eastAsia="es-EC"/>
              </w:rPr>
              <w:t>97%</w:t>
            </w:r>
          </w:p>
        </w:tc>
        <w:tc>
          <w:tcPr>
            <w:tcW w:w="3828" w:type="dxa"/>
            <w:tcBorders>
              <w:top w:val="single" w:sz="4" w:space="0" w:color="auto"/>
              <w:left w:val="single" w:sz="4" w:space="0" w:color="auto"/>
              <w:bottom w:val="single" w:sz="4" w:space="0" w:color="auto"/>
              <w:right w:val="single" w:sz="4" w:space="0" w:color="auto"/>
            </w:tcBorders>
            <w:vAlign w:val="center"/>
          </w:tcPr>
          <w:p w14:paraId="15BE0AEF" w14:textId="58C6BBA2" w:rsidR="00E657CA" w:rsidRDefault="00E657CA" w:rsidP="00A5466B">
            <w:pPr>
              <w:pStyle w:val="Prrafodelista"/>
              <w:numPr>
                <w:ilvl w:val="0"/>
                <w:numId w:val="19"/>
              </w:numPr>
              <w:spacing w:after="0" w:line="240" w:lineRule="auto"/>
              <w:ind w:left="104" w:hanging="115"/>
              <w:jc w:val="both"/>
              <w:rPr>
                <w:rFonts w:ascii="Segoe UI" w:eastAsia="Times New Roman" w:hAnsi="Segoe UI" w:cs="Segoe UI"/>
                <w:sz w:val="14"/>
                <w:szCs w:val="14"/>
                <w:lang w:eastAsia="es-EC"/>
              </w:rPr>
            </w:pPr>
            <w:r w:rsidRPr="00E657CA">
              <w:rPr>
                <w:rFonts w:ascii="Segoe UI" w:eastAsia="Times New Roman" w:hAnsi="Segoe UI" w:cs="Segoe UI"/>
                <w:sz w:val="14"/>
                <w:szCs w:val="14"/>
                <w:lang w:eastAsia="es-EC"/>
              </w:rPr>
              <w:t>El desarrollo de este producto no ha respondido a un proceso de formación sistemático Se han apoyado procesos de formación del personal del Ministerio y difundido en productores prácticas sostenibles</w:t>
            </w:r>
          </w:p>
        </w:tc>
      </w:tr>
    </w:tbl>
    <w:bookmarkEnd w:id="51"/>
    <w:p w14:paraId="69509B3C" w14:textId="429EC7A0" w:rsidR="004438F5" w:rsidRDefault="00576F42" w:rsidP="00F34165">
      <w:pPr>
        <w:rPr>
          <w:lang w:val="es-MX"/>
        </w:rPr>
        <w:sectPr w:rsidR="004438F5" w:rsidSect="004438F5">
          <w:pgSz w:w="16838" w:h="11906" w:orient="landscape" w:code="9"/>
          <w:pgMar w:top="1701" w:right="1417" w:bottom="1700" w:left="1417" w:header="708" w:footer="708" w:gutter="0"/>
          <w:cols w:space="708"/>
          <w:docGrid w:linePitch="360"/>
        </w:sectPr>
      </w:pPr>
      <w:r>
        <w:rPr>
          <w:noProof/>
          <w:lang w:val="es-UY" w:eastAsia="es-UY"/>
        </w:rPr>
        <mc:AlternateContent>
          <mc:Choice Requires="wps">
            <w:drawing>
              <wp:anchor distT="0" distB="0" distL="114300" distR="114300" simplePos="0" relativeHeight="251659264" behindDoc="0" locked="0" layoutInCell="1" allowOverlap="1" wp14:anchorId="605D22B5" wp14:editId="7A2840C6">
                <wp:simplePos x="0" y="0"/>
                <wp:positionH relativeFrom="margin">
                  <wp:posOffset>74428</wp:posOffset>
                </wp:positionH>
                <wp:positionV relativeFrom="paragraph">
                  <wp:posOffset>9998</wp:posOffset>
                </wp:positionV>
                <wp:extent cx="5276850" cy="323850"/>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5276850" cy="323850"/>
                        </a:xfrm>
                        <a:prstGeom prst="rect">
                          <a:avLst/>
                        </a:prstGeom>
                        <a:solidFill>
                          <a:schemeClr val="lt1"/>
                        </a:solidFill>
                        <a:ln w="6350">
                          <a:noFill/>
                        </a:ln>
                      </wps:spPr>
                      <wps:txbx>
                        <w:txbxContent>
                          <w:p w14:paraId="18F70C6F" w14:textId="77777777" w:rsidR="0008540D" w:rsidRPr="00CD79BF" w:rsidRDefault="0008540D" w:rsidP="00576F42">
                            <w:pPr>
                              <w:rPr>
                                <w:rFonts w:ascii="Segoe UI" w:hAnsi="Segoe UI" w:cs="Segoe UI"/>
                                <w:sz w:val="18"/>
                                <w:szCs w:val="18"/>
                                <w:lang w:val="es-MX"/>
                              </w:rPr>
                            </w:pPr>
                            <w:r w:rsidRPr="00CD79BF">
                              <w:rPr>
                                <w:rFonts w:ascii="Segoe UI" w:hAnsi="Segoe UI" w:cs="Segoe UI"/>
                                <w:sz w:val="16"/>
                                <w:szCs w:val="16"/>
                                <w:lang w:val="es-MX"/>
                              </w:rPr>
                              <w:t>Fuente: Elaboración propia en base a entrevistas a agentes clave e informes semestrales</w:t>
                            </w:r>
                            <w:r w:rsidRPr="00576F42">
                              <w:rPr>
                                <w:rFonts w:ascii="Segoe UI" w:hAnsi="Segoe UI" w:cs="Segoe UI"/>
                                <w:sz w:val="16"/>
                                <w:szCs w:val="16"/>
                                <w:lang w:val="es-MX"/>
                              </w:rPr>
                              <w:t xml:space="preserve"> del Programa</w:t>
                            </w:r>
                            <w:r>
                              <w:rPr>
                                <w:rFonts w:ascii="Segoe UI" w:hAnsi="Segoe UI" w:cs="Segoe UI"/>
                                <w:sz w:val="18"/>
                                <w:szCs w:val="1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D22B5" id="Cuadro de texto 52" o:spid="_x0000_s1045" type="#_x0000_t202" style="position:absolute;margin-left:5.85pt;margin-top:.8pt;width:415.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" fillcolor="white [3201]" stroked="f" strokeweight=".5pt">
                <v:textbox>
                  <w:txbxContent>
                    <w:p w14:paraId="18F70C6F" w14:textId="77777777" w:rsidR="0008540D" w:rsidRPr="00CD79BF" w:rsidRDefault="0008540D" w:rsidP="00576F42">
                      <w:pPr>
                        <w:rPr>
                          <w:rFonts w:ascii="Segoe UI" w:hAnsi="Segoe UI" w:cs="Segoe UI"/>
                          <w:sz w:val="18"/>
                          <w:szCs w:val="18"/>
                          <w:lang w:val="es-MX"/>
                        </w:rPr>
                      </w:pPr>
                      <w:r w:rsidRPr="00CD79BF">
                        <w:rPr>
                          <w:rFonts w:ascii="Segoe UI" w:hAnsi="Segoe UI" w:cs="Segoe UI"/>
                          <w:sz w:val="16"/>
                          <w:szCs w:val="16"/>
                          <w:lang w:val="es-MX"/>
                        </w:rPr>
                        <w:t>Fuente: Elaboración propia en base a entrevistas a agentes clave e informes semestrales</w:t>
                      </w:r>
                      <w:r w:rsidRPr="00576F42">
                        <w:rPr>
                          <w:rFonts w:ascii="Segoe UI" w:hAnsi="Segoe UI" w:cs="Segoe UI"/>
                          <w:sz w:val="16"/>
                          <w:szCs w:val="16"/>
                          <w:lang w:val="es-MX"/>
                        </w:rPr>
                        <w:t xml:space="preserve"> del Programa</w:t>
                      </w:r>
                      <w:r>
                        <w:rPr>
                          <w:rFonts w:ascii="Segoe UI" w:hAnsi="Segoe UI" w:cs="Segoe UI"/>
                          <w:sz w:val="18"/>
                          <w:szCs w:val="18"/>
                          <w:lang w:val="es-MX"/>
                        </w:rPr>
                        <w:t>.</w:t>
                      </w:r>
                    </w:p>
                  </w:txbxContent>
                </v:textbox>
                <w10:wrap anchorx="margin"/>
              </v:shape>
            </w:pict>
          </mc:Fallback>
        </mc:AlternateContent>
      </w:r>
    </w:p>
    <w:tbl>
      <w:tblPr>
        <w:tblStyle w:val="Tablaconcuadrcula"/>
        <w:tblW w:w="0" w:type="auto"/>
        <w:tblInd w:w="279" w:type="dxa"/>
        <w:shd w:val="clear" w:color="auto" w:fill="FFFFFF" w:themeFill="background1"/>
        <w:tblLook w:val="04A0" w:firstRow="1" w:lastRow="0" w:firstColumn="1" w:lastColumn="0" w:noHBand="0" w:noVBand="1"/>
      </w:tblPr>
      <w:tblGrid>
        <w:gridCol w:w="8215"/>
      </w:tblGrid>
      <w:tr w:rsidR="00285ABD" w14:paraId="194525B2" w14:textId="77777777" w:rsidTr="00254753">
        <w:trPr>
          <w:trHeight w:val="1134"/>
        </w:trPr>
        <w:tc>
          <w:tcPr>
            <w:tcW w:w="8215" w:type="dxa"/>
            <w:shd w:val="clear" w:color="auto" w:fill="FFFFFF" w:themeFill="background1"/>
            <w:vAlign w:val="center"/>
          </w:tcPr>
          <w:p w14:paraId="02628997" w14:textId="59FBC86E" w:rsidR="00285ABD" w:rsidRPr="001A7532" w:rsidRDefault="00285ABD" w:rsidP="00B425AD">
            <w:pPr>
              <w:jc w:val="both"/>
              <w:rPr>
                <w:rFonts w:ascii="Segoe UI" w:hAnsi="Segoe UI" w:cs="Segoe UI"/>
                <w:b/>
                <w:bCs/>
                <w:sz w:val="21"/>
                <w:szCs w:val="21"/>
              </w:rPr>
            </w:pPr>
            <w:r w:rsidRPr="001A7532">
              <w:rPr>
                <w:rFonts w:ascii="Segoe UI" w:hAnsi="Segoe UI" w:cs="Segoe UI"/>
                <w:b/>
                <w:bCs/>
                <w:sz w:val="21"/>
                <w:szCs w:val="21"/>
              </w:rPr>
              <w:lastRenderedPageBreak/>
              <w:t xml:space="preserve">Hallazgo </w:t>
            </w:r>
            <w:r w:rsidR="003573DC">
              <w:rPr>
                <w:rFonts w:ascii="Segoe UI" w:hAnsi="Segoe UI" w:cs="Segoe UI"/>
                <w:b/>
                <w:bCs/>
                <w:sz w:val="21"/>
                <w:szCs w:val="21"/>
              </w:rPr>
              <w:t>9</w:t>
            </w:r>
            <w:r w:rsidRPr="001A7532">
              <w:rPr>
                <w:rFonts w:ascii="Segoe UI" w:hAnsi="Segoe UI" w:cs="Segoe UI"/>
                <w:b/>
                <w:bCs/>
                <w:sz w:val="21"/>
                <w:szCs w:val="21"/>
              </w:rPr>
              <w:t xml:space="preserve">. </w:t>
            </w:r>
            <w:r w:rsidR="00B425AD">
              <w:rPr>
                <w:rFonts w:ascii="Segoe UI" w:hAnsi="Segoe UI" w:cs="Segoe UI"/>
                <w:b/>
                <w:bCs/>
                <w:sz w:val="21"/>
                <w:szCs w:val="21"/>
              </w:rPr>
              <w:t xml:space="preserve">Si bien el programa presenta retrasos de ejecución en sus productos, se observan señales positivas </w:t>
            </w:r>
            <w:r w:rsidR="00B425AD" w:rsidRPr="00571C2B">
              <w:rPr>
                <w:rFonts w:ascii="Segoe UI" w:hAnsi="Segoe UI" w:cs="Segoe UI"/>
                <w:b/>
                <w:bCs/>
                <w:sz w:val="21"/>
                <w:szCs w:val="21"/>
                <w:shd w:val="clear" w:color="auto" w:fill="FFFFFF" w:themeFill="background1"/>
              </w:rPr>
              <w:t>de</w:t>
            </w:r>
            <w:r w:rsidR="00B425AD">
              <w:rPr>
                <w:rFonts w:ascii="Segoe UI" w:hAnsi="Segoe UI" w:cs="Segoe UI"/>
                <w:b/>
                <w:bCs/>
                <w:sz w:val="21"/>
                <w:szCs w:val="21"/>
                <w:shd w:val="clear" w:color="auto" w:fill="FFFFFF" w:themeFill="background1"/>
              </w:rPr>
              <w:t>l aporte del Programa</w:t>
            </w:r>
            <w:r w:rsidR="00395952">
              <w:rPr>
                <w:rFonts w:ascii="Segoe UI" w:hAnsi="Segoe UI" w:cs="Segoe UI"/>
                <w:b/>
                <w:bCs/>
                <w:sz w:val="21"/>
                <w:szCs w:val="21"/>
                <w:shd w:val="clear" w:color="auto" w:fill="FFFFFF" w:themeFill="background1"/>
              </w:rPr>
              <w:t xml:space="preserve"> </w:t>
            </w:r>
            <w:r w:rsidR="00B425AD">
              <w:rPr>
                <w:rFonts w:ascii="Segoe UI" w:hAnsi="Segoe UI" w:cs="Segoe UI"/>
                <w:b/>
                <w:bCs/>
                <w:sz w:val="21"/>
                <w:szCs w:val="21"/>
                <w:shd w:val="clear" w:color="auto" w:fill="FFFFFF" w:themeFill="background1"/>
              </w:rPr>
              <w:t>a</w:t>
            </w:r>
            <w:r w:rsidR="00395952">
              <w:rPr>
                <w:rFonts w:ascii="Segoe UI" w:hAnsi="Segoe UI" w:cs="Segoe UI"/>
                <w:b/>
                <w:bCs/>
                <w:sz w:val="21"/>
                <w:szCs w:val="21"/>
                <w:shd w:val="clear" w:color="auto" w:fill="FFFFFF" w:themeFill="background1"/>
              </w:rPr>
              <w:t xml:space="preserve"> la superación de algunas</w:t>
            </w:r>
            <w:r w:rsidR="00B425AD">
              <w:rPr>
                <w:rFonts w:ascii="Segoe UI" w:hAnsi="Segoe UI" w:cs="Segoe UI"/>
                <w:b/>
                <w:bCs/>
                <w:sz w:val="21"/>
                <w:szCs w:val="21"/>
                <w:shd w:val="clear" w:color="auto" w:fill="FFFFFF" w:themeFill="background1"/>
              </w:rPr>
              <w:t xml:space="preserve"> de las</w:t>
            </w:r>
            <w:r w:rsidR="00AD1F9F">
              <w:rPr>
                <w:rFonts w:ascii="Segoe UI" w:hAnsi="Segoe UI" w:cs="Segoe UI"/>
                <w:b/>
                <w:bCs/>
                <w:sz w:val="21"/>
                <w:szCs w:val="21"/>
                <w:shd w:val="clear" w:color="auto" w:fill="FFFFFF" w:themeFill="background1"/>
              </w:rPr>
              <w:t xml:space="preserve"> barreras </w:t>
            </w:r>
            <w:r w:rsidR="00B425AD">
              <w:rPr>
                <w:rFonts w:ascii="Segoe UI" w:hAnsi="Segoe UI" w:cs="Segoe UI"/>
                <w:b/>
                <w:bCs/>
                <w:sz w:val="21"/>
                <w:szCs w:val="21"/>
                <w:shd w:val="clear" w:color="auto" w:fill="FFFFFF" w:themeFill="background1"/>
              </w:rPr>
              <w:t xml:space="preserve">identificadas en la teoría de cambio </w:t>
            </w:r>
            <w:r w:rsidR="000069CE">
              <w:rPr>
                <w:rFonts w:ascii="Segoe UI" w:hAnsi="Segoe UI" w:cs="Segoe UI"/>
                <w:b/>
                <w:bCs/>
                <w:sz w:val="21"/>
                <w:szCs w:val="21"/>
                <w:shd w:val="clear" w:color="auto" w:fill="FFFFFF" w:themeFill="background1"/>
              </w:rPr>
              <w:t>e indicios que indican su</w:t>
            </w:r>
            <w:r w:rsidR="00254753">
              <w:rPr>
                <w:rFonts w:ascii="Segoe UI" w:hAnsi="Segoe UI" w:cs="Segoe UI"/>
                <w:b/>
                <w:bCs/>
                <w:sz w:val="21"/>
                <w:szCs w:val="21"/>
                <w:shd w:val="clear" w:color="auto" w:fill="FFFFFF" w:themeFill="background1"/>
              </w:rPr>
              <w:t xml:space="preserve"> </w:t>
            </w:r>
            <w:r w:rsidRPr="00571C2B">
              <w:rPr>
                <w:rFonts w:ascii="Segoe UI" w:hAnsi="Segoe UI" w:cs="Segoe UI"/>
                <w:b/>
                <w:bCs/>
                <w:sz w:val="21"/>
                <w:szCs w:val="21"/>
                <w:shd w:val="clear" w:color="auto" w:fill="FFFFFF" w:themeFill="background1"/>
              </w:rPr>
              <w:t>contribu</w:t>
            </w:r>
            <w:r w:rsidR="00B425AD">
              <w:rPr>
                <w:rFonts w:ascii="Segoe UI" w:hAnsi="Segoe UI" w:cs="Segoe UI"/>
                <w:b/>
                <w:bCs/>
                <w:sz w:val="21"/>
                <w:szCs w:val="21"/>
                <w:shd w:val="clear" w:color="auto" w:fill="FFFFFF" w:themeFill="background1"/>
              </w:rPr>
              <w:t>ción</w:t>
            </w:r>
            <w:r w:rsidRPr="00571C2B">
              <w:rPr>
                <w:rFonts w:ascii="Segoe UI" w:hAnsi="Segoe UI" w:cs="Segoe UI"/>
                <w:b/>
                <w:bCs/>
                <w:sz w:val="21"/>
                <w:szCs w:val="21"/>
                <w:shd w:val="clear" w:color="auto" w:fill="FFFFFF" w:themeFill="background1"/>
              </w:rPr>
              <w:t xml:space="preserve"> </w:t>
            </w:r>
            <w:r w:rsidR="00B425AD">
              <w:rPr>
                <w:rFonts w:ascii="Segoe UI" w:hAnsi="Segoe UI" w:cs="Segoe UI"/>
                <w:b/>
                <w:bCs/>
                <w:sz w:val="21"/>
                <w:szCs w:val="21"/>
                <w:shd w:val="clear" w:color="auto" w:fill="FFFFFF" w:themeFill="background1"/>
              </w:rPr>
              <w:t>al</w:t>
            </w:r>
            <w:r w:rsidRPr="00571C2B">
              <w:rPr>
                <w:rFonts w:ascii="Segoe UI" w:hAnsi="Segoe UI" w:cs="Segoe UI"/>
                <w:b/>
                <w:bCs/>
                <w:sz w:val="21"/>
                <w:szCs w:val="21"/>
                <w:shd w:val="clear" w:color="auto" w:fill="FFFFFF" w:themeFill="background1"/>
              </w:rPr>
              <w:t xml:space="preserve"> fortalec</w:t>
            </w:r>
            <w:r w:rsidR="00B425AD">
              <w:rPr>
                <w:rFonts w:ascii="Segoe UI" w:hAnsi="Segoe UI" w:cs="Segoe UI"/>
                <w:b/>
                <w:bCs/>
                <w:sz w:val="21"/>
                <w:szCs w:val="21"/>
                <w:shd w:val="clear" w:color="auto" w:fill="FFFFFF" w:themeFill="background1"/>
              </w:rPr>
              <w:t>imiento de</w:t>
            </w:r>
            <w:r w:rsidRPr="00571C2B">
              <w:rPr>
                <w:rFonts w:ascii="Segoe UI" w:hAnsi="Segoe UI" w:cs="Segoe UI"/>
                <w:b/>
                <w:bCs/>
                <w:sz w:val="21"/>
                <w:szCs w:val="21"/>
                <w:shd w:val="clear" w:color="auto" w:fill="FFFFFF" w:themeFill="background1"/>
              </w:rPr>
              <w:t xml:space="preserve"> las capacidades </w:t>
            </w:r>
            <w:r w:rsidR="00EF0468">
              <w:rPr>
                <w:rFonts w:ascii="Segoe UI" w:hAnsi="Segoe UI" w:cs="Segoe UI"/>
                <w:b/>
                <w:bCs/>
                <w:sz w:val="21"/>
                <w:szCs w:val="21"/>
                <w:shd w:val="clear" w:color="auto" w:fill="FFFFFF" w:themeFill="background1"/>
              </w:rPr>
              <w:t xml:space="preserve">individuales e institucionales </w:t>
            </w:r>
            <w:r w:rsidRPr="00571C2B">
              <w:rPr>
                <w:rFonts w:ascii="Segoe UI" w:hAnsi="Segoe UI" w:cs="Segoe UI"/>
                <w:b/>
                <w:bCs/>
                <w:sz w:val="21"/>
                <w:szCs w:val="21"/>
                <w:shd w:val="clear" w:color="auto" w:fill="FFFFFF" w:themeFill="background1"/>
              </w:rPr>
              <w:t>del Ministerio de Ambiente</w:t>
            </w:r>
            <w:r w:rsidR="00B425AD">
              <w:rPr>
                <w:rFonts w:ascii="Segoe UI" w:hAnsi="Segoe UI" w:cs="Segoe UI"/>
                <w:b/>
                <w:bCs/>
                <w:sz w:val="21"/>
                <w:szCs w:val="21"/>
                <w:shd w:val="clear" w:color="auto" w:fill="FFFFFF" w:themeFill="background1"/>
              </w:rPr>
              <w:t xml:space="preserve">. </w:t>
            </w:r>
          </w:p>
        </w:tc>
      </w:tr>
    </w:tbl>
    <w:p w14:paraId="0CC3EE38" w14:textId="77777777" w:rsidR="00285ABD" w:rsidRDefault="00285ABD" w:rsidP="00285ABD">
      <w:pPr>
        <w:spacing w:after="0"/>
        <w:rPr>
          <w:b/>
          <w:bCs/>
        </w:rPr>
      </w:pPr>
    </w:p>
    <w:p w14:paraId="31CFCF4F" w14:textId="52D5A1CC" w:rsidR="006F5662" w:rsidRDefault="006F2ED1" w:rsidP="006F5662">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A pesar que e</w:t>
      </w:r>
      <w:r w:rsidR="006F5662" w:rsidRPr="006F5662">
        <w:rPr>
          <w:rFonts w:ascii="Segoe UI" w:hAnsi="Segoe UI" w:cs="Segoe UI"/>
          <w:sz w:val="21"/>
          <w:szCs w:val="21"/>
          <w:lang w:val="es-MX"/>
        </w:rPr>
        <w:t xml:space="preserve">l </w:t>
      </w:r>
      <w:r>
        <w:rPr>
          <w:rFonts w:ascii="Segoe UI" w:hAnsi="Segoe UI" w:cs="Segoe UI"/>
          <w:sz w:val="21"/>
          <w:szCs w:val="21"/>
          <w:lang w:val="es-MX"/>
        </w:rPr>
        <w:t xml:space="preserve">desarrollo de productos presenta algunos retrasos, la ejecución del Programa </w:t>
      </w:r>
      <w:r w:rsidR="006F5662" w:rsidRPr="006F5662">
        <w:rPr>
          <w:rFonts w:ascii="Segoe UI" w:hAnsi="Segoe UI" w:cs="Segoe UI"/>
          <w:sz w:val="21"/>
          <w:szCs w:val="21"/>
          <w:lang w:val="es-MX"/>
        </w:rPr>
        <w:t xml:space="preserve">le ha permitido al Ministerio </w:t>
      </w:r>
      <w:r w:rsidR="00AD1F9F">
        <w:rPr>
          <w:rFonts w:ascii="Segoe UI" w:hAnsi="Segoe UI" w:cs="Segoe UI"/>
          <w:sz w:val="21"/>
          <w:szCs w:val="21"/>
          <w:lang w:val="es-MX"/>
        </w:rPr>
        <w:t xml:space="preserve">de Ambiente </w:t>
      </w:r>
      <w:r w:rsidR="00395952">
        <w:rPr>
          <w:rFonts w:ascii="Segoe UI" w:hAnsi="Segoe UI" w:cs="Segoe UI"/>
          <w:sz w:val="21"/>
          <w:szCs w:val="21"/>
          <w:lang w:val="es-MX"/>
        </w:rPr>
        <w:t xml:space="preserve">comenzar </w:t>
      </w:r>
      <w:r w:rsidR="00AD1F9F">
        <w:rPr>
          <w:rFonts w:ascii="Segoe UI" w:hAnsi="Segoe UI" w:cs="Segoe UI"/>
          <w:sz w:val="21"/>
          <w:szCs w:val="21"/>
          <w:lang w:val="es-MX"/>
        </w:rPr>
        <w:t>superar</w:t>
      </w:r>
      <w:r w:rsidR="0055513A">
        <w:rPr>
          <w:rFonts w:ascii="Segoe UI" w:hAnsi="Segoe UI" w:cs="Segoe UI"/>
          <w:sz w:val="21"/>
          <w:szCs w:val="21"/>
          <w:lang w:val="es-MX"/>
        </w:rPr>
        <w:t xml:space="preserve"> </w:t>
      </w:r>
      <w:r w:rsidR="00AD1F9F">
        <w:rPr>
          <w:rFonts w:ascii="Segoe UI" w:hAnsi="Segoe UI" w:cs="Segoe UI"/>
          <w:sz w:val="21"/>
          <w:szCs w:val="21"/>
          <w:lang w:val="es-MX"/>
        </w:rPr>
        <w:t>las barreras</w:t>
      </w:r>
      <w:r w:rsidR="00395952">
        <w:rPr>
          <w:rFonts w:ascii="Segoe UI" w:hAnsi="Segoe UI" w:cs="Segoe UI"/>
          <w:sz w:val="21"/>
          <w:szCs w:val="21"/>
          <w:lang w:val="es-MX"/>
        </w:rPr>
        <w:t xml:space="preserve"> identificadas</w:t>
      </w:r>
      <w:r w:rsidR="0055513A">
        <w:rPr>
          <w:rFonts w:ascii="Segoe UI" w:hAnsi="Segoe UI" w:cs="Segoe UI"/>
          <w:sz w:val="21"/>
          <w:szCs w:val="21"/>
          <w:lang w:val="es-MX"/>
        </w:rPr>
        <w:t xml:space="preserve"> como las que estarían impidiendo </w:t>
      </w:r>
      <w:r w:rsidR="00395952">
        <w:rPr>
          <w:rFonts w:ascii="Segoe UI" w:hAnsi="Segoe UI" w:cs="Segoe UI"/>
          <w:sz w:val="21"/>
          <w:szCs w:val="21"/>
          <w:lang w:val="es-MX"/>
        </w:rPr>
        <w:t>avanzar</w:t>
      </w:r>
      <w:r w:rsidR="006F5662" w:rsidRPr="006F5662">
        <w:rPr>
          <w:rFonts w:ascii="Segoe UI" w:hAnsi="Segoe UI" w:cs="Segoe UI"/>
          <w:sz w:val="21"/>
          <w:szCs w:val="21"/>
          <w:lang w:val="es-MX"/>
        </w:rPr>
        <w:t xml:space="preserve"> en la senda del cambio que subyace de la matriz de resultados formulada</w:t>
      </w:r>
      <w:r>
        <w:rPr>
          <w:rStyle w:val="Refdenotaalpie"/>
          <w:rFonts w:ascii="Segoe UI" w:hAnsi="Segoe UI" w:cs="Segoe UI"/>
          <w:sz w:val="21"/>
          <w:szCs w:val="21"/>
          <w:lang w:val="es-MX"/>
        </w:rPr>
        <w:footnoteReference w:id="9"/>
      </w:r>
      <w:r w:rsidR="0082469C">
        <w:rPr>
          <w:rFonts w:ascii="Segoe UI" w:hAnsi="Segoe UI" w:cs="Segoe UI"/>
          <w:sz w:val="21"/>
          <w:szCs w:val="21"/>
          <w:lang w:val="es-MX"/>
        </w:rPr>
        <w:t xml:space="preserve">. </w:t>
      </w:r>
      <w:r w:rsidR="00B00B9B">
        <w:rPr>
          <w:rFonts w:ascii="Segoe UI" w:hAnsi="Segoe UI" w:cs="Segoe UI"/>
          <w:sz w:val="21"/>
          <w:szCs w:val="21"/>
          <w:lang w:val="es-MX"/>
        </w:rPr>
        <w:t xml:space="preserve"> </w:t>
      </w:r>
    </w:p>
    <w:p w14:paraId="4D8B8673" w14:textId="61B9600C" w:rsidR="0082469C" w:rsidRDefault="0082469C" w:rsidP="006F5662">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 xml:space="preserve">El avance se observa principalmente </w:t>
      </w:r>
      <w:r w:rsidR="001B5DB1">
        <w:rPr>
          <w:rFonts w:ascii="Segoe UI" w:hAnsi="Segoe UI" w:cs="Segoe UI"/>
          <w:sz w:val="21"/>
          <w:szCs w:val="21"/>
          <w:lang w:val="es-MX"/>
        </w:rPr>
        <w:t xml:space="preserve">a nivel de cambios en el corto plazo y en menor medida en la consolidación de resultados intermedios.  A </w:t>
      </w:r>
      <w:r w:rsidR="00AE5D6D">
        <w:rPr>
          <w:rFonts w:ascii="Segoe UI" w:hAnsi="Segoe UI" w:cs="Segoe UI"/>
          <w:sz w:val="21"/>
          <w:szCs w:val="21"/>
          <w:lang w:val="es-MX"/>
        </w:rPr>
        <w:t>continuación</w:t>
      </w:r>
      <w:r w:rsidR="000069CE">
        <w:rPr>
          <w:rFonts w:ascii="Segoe UI" w:hAnsi="Segoe UI" w:cs="Segoe UI"/>
          <w:sz w:val="21"/>
          <w:szCs w:val="21"/>
          <w:lang w:val="es-MX"/>
        </w:rPr>
        <w:t xml:space="preserve"> </w:t>
      </w:r>
      <w:r w:rsidR="001B5DB1">
        <w:rPr>
          <w:rFonts w:ascii="Segoe UI" w:hAnsi="Segoe UI" w:cs="Segoe UI"/>
          <w:sz w:val="21"/>
          <w:szCs w:val="21"/>
          <w:lang w:val="es-MX"/>
        </w:rPr>
        <w:t>se presenta, a modo ayuda memoria, un extracto de la teoría de cambio reconstruida en la sección 1.3.</w:t>
      </w:r>
      <w:r w:rsidR="006F2ED1">
        <w:rPr>
          <w:rFonts w:ascii="Segoe UI" w:hAnsi="Segoe UI" w:cs="Segoe UI"/>
          <w:sz w:val="21"/>
          <w:szCs w:val="21"/>
          <w:lang w:val="es-MX"/>
        </w:rPr>
        <w:t xml:space="preserve"> </w:t>
      </w:r>
    </w:p>
    <w:p w14:paraId="27DCC2B0" w14:textId="5308696A" w:rsidR="006F2ED1" w:rsidRPr="006F2ED1" w:rsidRDefault="006F2ED1" w:rsidP="006F2ED1">
      <w:pPr>
        <w:pStyle w:val="Descripcin"/>
        <w:keepNext/>
        <w:jc w:val="center"/>
        <w:rPr>
          <w:rFonts w:ascii="Segoe UI" w:hAnsi="Segoe UI" w:cs="Segoe UI"/>
          <w:b/>
          <w:bCs/>
          <w:i w:val="0"/>
          <w:iCs w:val="0"/>
          <w:color w:val="auto"/>
          <w:sz w:val="21"/>
          <w:szCs w:val="21"/>
        </w:rPr>
      </w:pPr>
      <w:bookmarkStart w:id="67" w:name="_Toc154141707"/>
      <w:r w:rsidRPr="006F2ED1">
        <w:rPr>
          <w:rFonts w:ascii="Segoe UI" w:hAnsi="Segoe UI" w:cs="Segoe UI"/>
          <w:b/>
          <w:bCs/>
          <w:i w:val="0"/>
          <w:iCs w:val="0"/>
          <w:color w:val="auto"/>
          <w:sz w:val="21"/>
          <w:szCs w:val="21"/>
        </w:rPr>
        <w:t xml:space="preserve">Cuadro </w:t>
      </w:r>
      <w:r w:rsidRPr="006F2ED1">
        <w:rPr>
          <w:rFonts w:ascii="Segoe UI" w:hAnsi="Segoe UI" w:cs="Segoe UI"/>
          <w:b/>
          <w:bCs/>
          <w:i w:val="0"/>
          <w:iCs w:val="0"/>
          <w:color w:val="auto"/>
          <w:sz w:val="21"/>
          <w:szCs w:val="21"/>
        </w:rPr>
        <w:fldChar w:fldCharType="begin"/>
      </w:r>
      <w:r w:rsidRPr="006F2ED1">
        <w:rPr>
          <w:rFonts w:ascii="Segoe UI" w:hAnsi="Segoe UI" w:cs="Segoe UI"/>
          <w:b/>
          <w:bCs/>
          <w:i w:val="0"/>
          <w:iCs w:val="0"/>
          <w:color w:val="auto"/>
          <w:sz w:val="21"/>
          <w:szCs w:val="21"/>
        </w:rPr>
        <w:instrText xml:space="preserve"> SEQ Cuadro \* ARABIC </w:instrText>
      </w:r>
      <w:r w:rsidRPr="006F2ED1">
        <w:rPr>
          <w:rFonts w:ascii="Segoe UI" w:hAnsi="Segoe UI" w:cs="Segoe UI"/>
          <w:b/>
          <w:bCs/>
          <w:i w:val="0"/>
          <w:iCs w:val="0"/>
          <w:color w:val="auto"/>
          <w:sz w:val="21"/>
          <w:szCs w:val="21"/>
        </w:rPr>
        <w:fldChar w:fldCharType="separate"/>
      </w:r>
      <w:r w:rsidR="00CD167E">
        <w:rPr>
          <w:rFonts w:ascii="Segoe UI" w:hAnsi="Segoe UI" w:cs="Segoe UI"/>
          <w:b/>
          <w:bCs/>
          <w:i w:val="0"/>
          <w:iCs w:val="0"/>
          <w:noProof/>
          <w:color w:val="auto"/>
          <w:sz w:val="21"/>
          <w:szCs w:val="21"/>
        </w:rPr>
        <w:t>12</w:t>
      </w:r>
      <w:r w:rsidRPr="006F2ED1">
        <w:rPr>
          <w:rFonts w:ascii="Segoe UI" w:hAnsi="Segoe UI" w:cs="Segoe UI"/>
          <w:b/>
          <w:bCs/>
          <w:i w:val="0"/>
          <w:iCs w:val="0"/>
          <w:color w:val="auto"/>
          <w:sz w:val="21"/>
          <w:szCs w:val="21"/>
        </w:rPr>
        <w:fldChar w:fldCharType="end"/>
      </w:r>
      <w:r w:rsidRPr="006F2ED1">
        <w:rPr>
          <w:rFonts w:ascii="Segoe UI" w:hAnsi="Segoe UI" w:cs="Segoe UI"/>
          <w:b/>
          <w:bCs/>
          <w:i w:val="0"/>
          <w:iCs w:val="0"/>
          <w:color w:val="auto"/>
          <w:sz w:val="21"/>
          <w:szCs w:val="21"/>
        </w:rPr>
        <w:t>. Extracto de la teoría del cambio reconstruida por la evaluación.</w:t>
      </w:r>
      <w:bookmarkEnd w:id="67"/>
    </w:p>
    <w:tbl>
      <w:tblPr>
        <w:tblStyle w:val="Tablaconcuadrcula"/>
        <w:tblW w:w="8217" w:type="dxa"/>
        <w:jc w:val="right"/>
        <w:tblLook w:val="04A0" w:firstRow="1" w:lastRow="0" w:firstColumn="1" w:lastColumn="0" w:noHBand="0" w:noVBand="1"/>
      </w:tblPr>
      <w:tblGrid>
        <w:gridCol w:w="2835"/>
        <w:gridCol w:w="1271"/>
        <w:gridCol w:w="1422"/>
        <w:gridCol w:w="2689"/>
      </w:tblGrid>
      <w:tr w:rsidR="001B5DB1" w:rsidRPr="00D53167" w14:paraId="0A229273" w14:textId="77777777" w:rsidTr="001B5DB1">
        <w:trPr>
          <w:trHeight w:val="387"/>
          <w:jc w:val="right"/>
        </w:trPr>
        <w:tc>
          <w:tcPr>
            <w:tcW w:w="8217" w:type="dxa"/>
            <w:gridSpan w:val="4"/>
            <w:shd w:val="clear" w:color="auto" w:fill="FFF3D1"/>
            <w:vAlign w:val="center"/>
          </w:tcPr>
          <w:p w14:paraId="4AB12D45" w14:textId="742859FF" w:rsidR="001B5DB1" w:rsidRPr="00D53167" w:rsidRDefault="001B5DB1" w:rsidP="00AC1454">
            <w:pPr>
              <w:jc w:val="center"/>
              <w:rPr>
                <w:rFonts w:ascii="Segoe UI" w:hAnsi="Segoe UI" w:cs="Segoe UI"/>
                <w:sz w:val="18"/>
                <w:szCs w:val="18"/>
              </w:rPr>
            </w:pPr>
            <w:r>
              <w:rPr>
                <w:rFonts w:ascii="Segoe UI" w:hAnsi="Segoe UI" w:cs="Segoe UI"/>
                <w:b/>
                <w:bCs/>
                <w:sz w:val="20"/>
                <w:szCs w:val="20"/>
              </w:rPr>
              <w:t>Resultados intermedios o cambios en el mediano plazo</w:t>
            </w:r>
          </w:p>
        </w:tc>
      </w:tr>
      <w:tr w:rsidR="001B5DB1" w:rsidRPr="00EF7D42" w14:paraId="06CAE453" w14:textId="77777777" w:rsidTr="001B5DB1">
        <w:trPr>
          <w:trHeight w:val="717"/>
          <w:jc w:val="right"/>
        </w:trPr>
        <w:tc>
          <w:tcPr>
            <w:tcW w:w="4106" w:type="dxa"/>
            <w:gridSpan w:val="2"/>
            <w:vAlign w:val="center"/>
          </w:tcPr>
          <w:p w14:paraId="6B590C35" w14:textId="77777777" w:rsidR="001B5DB1" w:rsidRPr="00EF7D42" w:rsidRDefault="001B5DB1" w:rsidP="00AC1454">
            <w:pPr>
              <w:jc w:val="center"/>
              <w:rPr>
                <w:rFonts w:ascii="Segoe UI" w:hAnsi="Segoe UI" w:cs="Segoe UI"/>
                <w:sz w:val="16"/>
                <w:szCs w:val="16"/>
              </w:rPr>
            </w:pPr>
            <w:r>
              <w:rPr>
                <w:rFonts w:ascii="Segoe UI" w:hAnsi="Segoe UI" w:cs="Segoe UI"/>
                <w:sz w:val="16"/>
                <w:szCs w:val="16"/>
              </w:rPr>
              <w:t xml:space="preserve">3. </w:t>
            </w:r>
            <w:r w:rsidRPr="00EF7D42">
              <w:rPr>
                <w:rFonts w:ascii="Segoe UI" w:hAnsi="Segoe UI" w:cs="Segoe UI"/>
                <w:sz w:val="16"/>
                <w:szCs w:val="16"/>
              </w:rPr>
              <w:t>Incrementada la eficacia</w:t>
            </w:r>
            <w:r>
              <w:rPr>
                <w:rFonts w:ascii="Segoe UI" w:hAnsi="Segoe UI" w:cs="Segoe UI"/>
                <w:sz w:val="16"/>
                <w:szCs w:val="16"/>
              </w:rPr>
              <w:t xml:space="preserve"> y oportunidad en el desarrollo de las </w:t>
            </w:r>
            <w:r w:rsidRPr="00EF7D42">
              <w:rPr>
                <w:rFonts w:ascii="Segoe UI" w:hAnsi="Segoe UI" w:cs="Segoe UI"/>
                <w:sz w:val="16"/>
                <w:szCs w:val="16"/>
              </w:rPr>
              <w:t xml:space="preserve">en las funciones </w:t>
            </w:r>
            <w:r>
              <w:rPr>
                <w:rFonts w:ascii="Segoe UI" w:hAnsi="Segoe UI" w:cs="Segoe UI"/>
                <w:sz w:val="16"/>
                <w:szCs w:val="16"/>
              </w:rPr>
              <w:t>del Ministerio de Ambiente.</w:t>
            </w:r>
          </w:p>
        </w:tc>
        <w:tc>
          <w:tcPr>
            <w:tcW w:w="4111" w:type="dxa"/>
            <w:gridSpan w:val="2"/>
            <w:vAlign w:val="center"/>
          </w:tcPr>
          <w:p w14:paraId="52364391" w14:textId="4F71D899" w:rsidR="001B5DB1" w:rsidRPr="00EF7D42" w:rsidRDefault="001B5DB1" w:rsidP="00AC1454">
            <w:pPr>
              <w:jc w:val="center"/>
              <w:rPr>
                <w:rFonts w:ascii="Segoe UI" w:hAnsi="Segoe UI" w:cs="Segoe UI"/>
                <w:sz w:val="16"/>
                <w:szCs w:val="16"/>
              </w:rPr>
            </w:pPr>
            <w:r>
              <w:rPr>
                <w:rFonts w:ascii="Segoe UI" w:hAnsi="Segoe UI" w:cs="Segoe UI"/>
                <w:sz w:val="16"/>
                <w:szCs w:val="16"/>
              </w:rPr>
              <w:t>4</w:t>
            </w:r>
            <w:r w:rsidR="000069CE">
              <w:rPr>
                <w:rFonts w:ascii="Segoe UI" w:hAnsi="Segoe UI" w:cs="Segoe UI"/>
                <w:sz w:val="16"/>
                <w:szCs w:val="16"/>
              </w:rPr>
              <w:t xml:space="preserve">. </w:t>
            </w:r>
            <w:r w:rsidR="000069CE" w:rsidRPr="000069CE">
              <w:rPr>
                <w:rFonts w:ascii="Segoe UI" w:hAnsi="Segoe UI" w:cs="Segoe UI"/>
                <w:sz w:val="16"/>
                <w:szCs w:val="16"/>
              </w:rPr>
              <w:t>Productores/as presentes en las cuencas prioritarias implementan prácticas sostenibles</w:t>
            </w:r>
          </w:p>
        </w:tc>
      </w:tr>
      <w:tr w:rsidR="001B5DB1" w:rsidRPr="00EF7D42" w14:paraId="1150E1B7" w14:textId="77777777" w:rsidTr="001B5DB1">
        <w:trPr>
          <w:trHeight w:val="572"/>
          <w:jc w:val="right"/>
        </w:trPr>
        <w:tc>
          <w:tcPr>
            <w:tcW w:w="4106" w:type="dxa"/>
            <w:gridSpan w:val="2"/>
            <w:vAlign w:val="center"/>
          </w:tcPr>
          <w:p w14:paraId="30A6050B" w14:textId="52D897A9" w:rsidR="001B5DB1" w:rsidRPr="00EF7D42" w:rsidRDefault="001B5DB1" w:rsidP="00AC1454">
            <w:pPr>
              <w:jc w:val="center"/>
              <w:rPr>
                <w:rFonts w:ascii="Segoe UI" w:hAnsi="Segoe UI" w:cs="Segoe UI"/>
                <w:sz w:val="16"/>
                <w:szCs w:val="16"/>
              </w:rPr>
            </w:pPr>
            <w:r>
              <w:rPr>
                <w:rFonts w:ascii="Segoe UI" w:hAnsi="Segoe UI" w:cs="Segoe UI"/>
                <w:sz w:val="16"/>
                <w:szCs w:val="16"/>
              </w:rPr>
              <w:t xml:space="preserve">1. </w:t>
            </w:r>
            <w:r w:rsidRPr="00EF7D42">
              <w:rPr>
                <w:rFonts w:ascii="Segoe UI" w:hAnsi="Segoe UI" w:cs="Segoe UI"/>
                <w:sz w:val="16"/>
                <w:szCs w:val="16"/>
              </w:rPr>
              <w:t>Fortalecida la sustentabilidad de los servicios de gestión ambiental de</w:t>
            </w:r>
            <w:r>
              <w:rPr>
                <w:rFonts w:ascii="Segoe UI" w:hAnsi="Segoe UI" w:cs="Segoe UI"/>
                <w:sz w:val="16"/>
                <w:szCs w:val="16"/>
              </w:rPr>
              <w:t>l</w:t>
            </w:r>
            <w:r w:rsidRPr="00EF7D42">
              <w:rPr>
                <w:rFonts w:ascii="Segoe UI" w:hAnsi="Segoe UI" w:cs="Segoe UI"/>
                <w:sz w:val="16"/>
                <w:szCs w:val="16"/>
              </w:rPr>
              <w:t xml:space="preserve"> Ministerio de Ambiente</w:t>
            </w:r>
            <w:r w:rsidR="000069CE">
              <w:rPr>
                <w:rFonts w:ascii="Segoe UI" w:hAnsi="Segoe UI" w:cs="Segoe UI"/>
                <w:sz w:val="16"/>
                <w:szCs w:val="16"/>
              </w:rPr>
              <w:t>.</w:t>
            </w:r>
          </w:p>
        </w:tc>
        <w:tc>
          <w:tcPr>
            <w:tcW w:w="4111" w:type="dxa"/>
            <w:gridSpan w:val="2"/>
            <w:vAlign w:val="center"/>
          </w:tcPr>
          <w:p w14:paraId="6C1C3602" w14:textId="55C71E0C" w:rsidR="001B5DB1" w:rsidRPr="00EF7D42" w:rsidRDefault="001B5DB1" w:rsidP="00AC1454">
            <w:pPr>
              <w:jc w:val="center"/>
              <w:rPr>
                <w:rFonts w:ascii="Segoe UI" w:hAnsi="Segoe UI" w:cs="Segoe UI"/>
                <w:sz w:val="16"/>
                <w:szCs w:val="16"/>
              </w:rPr>
            </w:pPr>
            <w:r>
              <w:rPr>
                <w:rFonts w:ascii="Segoe UI" w:hAnsi="Segoe UI" w:cs="Segoe UI"/>
                <w:sz w:val="16"/>
                <w:szCs w:val="16"/>
              </w:rPr>
              <w:t>2. Las</w:t>
            </w:r>
            <w:r w:rsidRPr="00EF7D42">
              <w:rPr>
                <w:rFonts w:ascii="Segoe UI" w:hAnsi="Segoe UI" w:cs="Segoe UI"/>
                <w:sz w:val="16"/>
                <w:szCs w:val="16"/>
              </w:rPr>
              <w:t xml:space="preserve"> decisiones estratégicas</w:t>
            </w:r>
            <w:r>
              <w:rPr>
                <w:rFonts w:ascii="Segoe UI" w:hAnsi="Segoe UI" w:cs="Segoe UI"/>
                <w:sz w:val="16"/>
                <w:szCs w:val="16"/>
              </w:rPr>
              <w:t xml:space="preserve"> se toman</w:t>
            </w:r>
            <w:r w:rsidRPr="00EF7D42">
              <w:rPr>
                <w:rFonts w:ascii="Segoe UI" w:hAnsi="Segoe UI" w:cs="Segoe UI"/>
                <w:sz w:val="16"/>
                <w:szCs w:val="16"/>
              </w:rPr>
              <w:t xml:space="preserve"> </w:t>
            </w:r>
            <w:r>
              <w:rPr>
                <w:rFonts w:ascii="Segoe UI" w:hAnsi="Segoe UI" w:cs="Segoe UI"/>
                <w:sz w:val="16"/>
                <w:szCs w:val="16"/>
              </w:rPr>
              <w:t xml:space="preserve">basadas </w:t>
            </w:r>
            <w:r w:rsidR="007E5521">
              <w:rPr>
                <w:rFonts w:ascii="Segoe UI" w:hAnsi="Segoe UI" w:cs="Segoe UI"/>
                <w:sz w:val="16"/>
                <w:szCs w:val="16"/>
              </w:rPr>
              <w:t xml:space="preserve">en planes y en </w:t>
            </w:r>
            <w:r w:rsidRPr="00EF7D42">
              <w:rPr>
                <w:rFonts w:ascii="Segoe UI" w:hAnsi="Segoe UI" w:cs="Segoe UI"/>
                <w:sz w:val="16"/>
                <w:szCs w:val="16"/>
              </w:rPr>
              <w:t xml:space="preserve">información ambiental </w:t>
            </w:r>
            <w:r w:rsidR="007E5521">
              <w:rPr>
                <w:rFonts w:ascii="Segoe UI" w:hAnsi="Segoe UI" w:cs="Segoe UI"/>
                <w:sz w:val="16"/>
                <w:szCs w:val="16"/>
              </w:rPr>
              <w:t>actualizada y de calidad</w:t>
            </w:r>
            <w:r w:rsidR="000069CE">
              <w:rPr>
                <w:rFonts w:ascii="Segoe UI" w:hAnsi="Segoe UI" w:cs="Segoe UI"/>
                <w:sz w:val="16"/>
                <w:szCs w:val="16"/>
              </w:rPr>
              <w:t>.</w:t>
            </w:r>
          </w:p>
        </w:tc>
      </w:tr>
      <w:tr w:rsidR="001B5DB1" w:rsidRPr="00BB20A2" w14:paraId="1D8BD731" w14:textId="77777777" w:rsidTr="001B5DB1">
        <w:trPr>
          <w:trHeight w:val="418"/>
          <w:jc w:val="right"/>
        </w:trPr>
        <w:tc>
          <w:tcPr>
            <w:tcW w:w="8217" w:type="dxa"/>
            <w:gridSpan w:val="4"/>
            <w:shd w:val="clear" w:color="auto" w:fill="FFF3D1"/>
            <w:vAlign w:val="center"/>
          </w:tcPr>
          <w:p w14:paraId="66EFEE0A" w14:textId="77777777" w:rsidR="001B5DB1" w:rsidRPr="00BB20A2" w:rsidRDefault="001B5DB1" w:rsidP="00AC1454">
            <w:pPr>
              <w:jc w:val="center"/>
              <w:rPr>
                <w:rFonts w:ascii="Segoe UI" w:hAnsi="Segoe UI" w:cs="Segoe UI"/>
                <w:sz w:val="18"/>
                <w:szCs w:val="18"/>
              </w:rPr>
            </w:pPr>
            <w:r w:rsidRPr="00BD32B5">
              <w:rPr>
                <w:rFonts w:ascii="Segoe UI" w:hAnsi="Segoe UI" w:cs="Segoe UI"/>
                <w:b/>
                <w:bCs/>
                <w:sz w:val="20"/>
                <w:szCs w:val="20"/>
              </w:rPr>
              <w:t xml:space="preserve">Cambios en el </w:t>
            </w:r>
            <w:r>
              <w:rPr>
                <w:rFonts w:ascii="Segoe UI" w:hAnsi="Segoe UI" w:cs="Segoe UI"/>
                <w:b/>
                <w:bCs/>
                <w:sz w:val="20"/>
                <w:szCs w:val="20"/>
              </w:rPr>
              <w:t>corto</w:t>
            </w:r>
            <w:r w:rsidRPr="00BD32B5">
              <w:rPr>
                <w:rFonts w:ascii="Segoe UI" w:hAnsi="Segoe UI" w:cs="Segoe UI"/>
                <w:b/>
                <w:bCs/>
                <w:sz w:val="20"/>
                <w:szCs w:val="20"/>
              </w:rPr>
              <w:t xml:space="preserve"> plazo</w:t>
            </w:r>
          </w:p>
        </w:tc>
      </w:tr>
      <w:tr w:rsidR="001B5DB1" w:rsidRPr="00EF7D42" w14:paraId="2E49067E" w14:textId="77777777" w:rsidTr="001B5DB1">
        <w:trPr>
          <w:trHeight w:val="996"/>
          <w:jc w:val="right"/>
        </w:trPr>
        <w:tc>
          <w:tcPr>
            <w:tcW w:w="2835" w:type="dxa"/>
            <w:vAlign w:val="center"/>
          </w:tcPr>
          <w:p w14:paraId="18CB3950" w14:textId="77777777" w:rsidR="001B5DB1" w:rsidRPr="00EF7D42" w:rsidRDefault="001B5DB1" w:rsidP="00AC1454">
            <w:pPr>
              <w:jc w:val="center"/>
              <w:rPr>
                <w:rFonts w:ascii="Segoe UI" w:hAnsi="Segoe UI" w:cs="Segoe UI"/>
                <w:sz w:val="16"/>
                <w:szCs w:val="16"/>
              </w:rPr>
            </w:pPr>
            <w:r>
              <w:rPr>
                <w:rFonts w:ascii="Segoe UI" w:hAnsi="Segoe UI" w:cs="Segoe UI"/>
                <w:sz w:val="16"/>
                <w:szCs w:val="16"/>
              </w:rPr>
              <w:t xml:space="preserve">7. </w:t>
            </w:r>
            <w:r w:rsidRPr="00EF7D42">
              <w:rPr>
                <w:rFonts w:ascii="Segoe UI" w:hAnsi="Segoe UI" w:cs="Segoe UI"/>
                <w:sz w:val="16"/>
                <w:szCs w:val="16"/>
              </w:rPr>
              <w:t>Diseño y/o mejoramiento de protocolos de procesos de evaluación de impacto ambiental.</w:t>
            </w:r>
          </w:p>
        </w:tc>
        <w:tc>
          <w:tcPr>
            <w:tcW w:w="2693" w:type="dxa"/>
            <w:gridSpan w:val="2"/>
            <w:vAlign w:val="center"/>
          </w:tcPr>
          <w:p w14:paraId="4762629E" w14:textId="77777777" w:rsidR="001B5DB1" w:rsidRPr="00EF7D42" w:rsidRDefault="001B5DB1" w:rsidP="00AC1454">
            <w:pPr>
              <w:jc w:val="center"/>
              <w:rPr>
                <w:rFonts w:ascii="Segoe UI" w:hAnsi="Segoe UI" w:cs="Segoe UI"/>
                <w:sz w:val="16"/>
                <w:szCs w:val="16"/>
              </w:rPr>
            </w:pPr>
            <w:r>
              <w:rPr>
                <w:rFonts w:ascii="Segoe UI" w:hAnsi="Segoe UI" w:cs="Segoe UI"/>
                <w:sz w:val="16"/>
                <w:szCs w:val="16"/>
              </w:rPr>
              <w:t xml:space="preserve">8. </w:t>
            </w:r>
            <w:r w:rsidRPr="00EF7D42">
              <w:rPr>
                <w:rFonts w:ascii="Segoe UI" w:hAnsi="Segoe UI" w:cs="Segoe UI"/>
                <w:sz w:val="16"/>
                <w:szCs w:val="16"/>
              </w:rPr>
              <w:t>Diseño e implementación técnica de instrumentos económicos de carácter fiscal</w:t>
            </w:r>
          </w:p>
        </w:tc>
        <w:tc>
          <w:tcPr>
            <w:tcW w:w="2689" w:type="dxa"/>
            <w:vAlign w:val="center"/>
          </w:tcPr>
          <w:p w14:paraId="246E15DA" w14:textId="19102834" w:rsidR="001B5DB1" w:rsidRPr="00EF7D42" w:rsidRDefault="001B5DB1" w:rsidP="00AC1454">
            <w:pPr>
              <w:jc w:val="center"/>
              <w:rPr>
                <w:rFonts w:ascii="Segoe UI" w:hAnsi="Segoe UI" w:cs="Segoe UI"/>
                <w:sz w:val="16"/>
                <w:szCs w:val="16"/>
              </w:rPr>
            </w:pPr>
            <w:r>
              <w:rPr>
                <w:rFonts w:ascii="Segoe UI" w:hAnsi="Segoe UI" w:cs="Segoe UI"/>
                <w:sz w:val="16"/>
                <w:szCs w:val="16"/>
              </w:rPr>
              <w:t xml:space="preserve">9. </w:t>
            </w:r>
            <w:r w:rsidRPr="00EF7D42">
              <w:rPr>
                <w:rFonts w:ascii="Segoe UI" w:hAnsi="Segoe UI" w:cs="Segoe UI"/>
                <w:sz w:val="16"/>
                <w:szCs w:val="16"/>
              </w:rPr>
              <w:t xml:space="preserve">Esquemas de certificación para la producción sostenible </w:t>
            </w:r>
            <w:r w:rsidR="006701D2">
              <w:rPr>
                <w:rFonts w:ascii="Segoe UI" w:hAnsi="Segoe UI" w:cs="Segoe UI"/>
                <w:sz w:val="16"/>
                <w:szCs w:val="16"/>
              </w:rPr>
              <w:t>en</w:t>
            </w:r>
            <w:r w:rsidRPr="00EF7D42">
              <w:rPr>
                <w:rFonts w:ascii="Segoe UI" w:hAnsi="Segoe UI" w:cs="Segoe UI"/>
                <w:sz w:val="16"/>
                <w:szCs w:val="16"/>
              </w:rPr>
              <w:t xml:space="preserve"> tambos diseñados e implementados.</w:t>
            </w:r>
          </w:p>
        </w:tc>
      </w:tr>
      <w:tr w:rsidR="001B5DB1" w:rsidRPr="00EF7D42" w14:paraId="0F77CCB4" w14:textId="77777777" w:rsidTr="001B5DB1">
        <w:trPr>
          <w:trHeight w:val="776"/>
          <w:jc w:val="right"/>
        </w:trPr>
        <w:tc>
          <w:tcPr>
            <w:tcW w:w="2835" w:type="dxa"/>
            <w:vAlign w:val="center"/>
          </w:tcPr>
          <w:p w14:paraId="428ACF63" w14:textId="77777777" w:rsidR="001B5DB1" w:rsidRPr="00EF7D42" w:rsidRDefault="001B5DB1" w:rsidP="00AC1454">
            <w:pPr>
              <w:jc w:val="center"/>
              <w:rPr>
                <w:rFonts w:ascii="Segoe UI" w:hAnsi="Segoe UI" w:cs="Segoe UI"/>
                <w:sz w:val="16"/>
                <w:szCs w:val="16"/>
              </w:rPr>
            </w:pPr>
            <w:r>
              <w:rPr>
                <w:rFonts w:ascii="Segoe UI" w:hAnsi="Segoe UI" w:cs="Segoe UI"/>
                <w:sz w:val="16"/>
                <w:szCs w:val="16"/>
              </w:rPr>
              <w:t>4. G</w:t>
            </w:r>
            <w:r w:rsidRPr="00EF7D42">
              <w:rPr>
                <w:rFonts w:ascii="Segoe UI" w:hAnsi="Segoe UI" w:cs="Segoe UI"/>
                <w:sz w:val="16"/>
                <w:szCs w:val="16"/>
              </w:rPr>
              <w:t>eneración, recolección</w:t>
            </w:r>
            <w:r>
              <w:rPr>
                <w:rFonts w:ascii="Segoe UI" w:hAnsi="Segoe UI" w:cs="Segoe UI"/>
                <w:sz w:val="16"/>
                <w:szCs w:val="16"/>
              </w:rPr>
              <w:t xml:space="preserve">, </w:t>
            </w:r>
            <w:r w:rsidRPr="00EF7D42">
              <w:rPr>
                <w:rFonts w:ascii="Segoe UI" w:hAnsi="Segoe UI" w:cs="Segoe UI"/>
                <w:sz w:val="16"/>
                <w:szCs w:val="16"/>
              </w:rPr>
              <w:t>sistematización</w:t>
            </w:r>
            <w:r>
              <w:rPr>
                <w:rFonts w:ascii="Segoe UI" w:hAnsi="Segoe UI" w:cs="Segoe UI"/>
                <w:sz w:val="16"/>
                <w:szCs w:val="16"/>
              </w:rPr>
              <w:t xml:space="preserve"> y socialización </w:t>
            </w:r>
            <w:r w:rsidRPr="00EF7D42">
              <w:rPr>
                <w:rFonts w:ascii="Segoe UI" w:hAnsi="Segoe UI" w:cs="Segoe UI"/>
                <w:sz w:val="16"/>
                <w:szCs w:val="16"/>
              </w:rPr>
              <w:t xml:space="preserve">de información y datos útiles para </w:t>
            </w:r>
            <w:r>
              <w:rPr>
                <w:rFonts w:ascii="Segoe UI" w:hAnsi="Segoe UI" w:cs="Segoe UI"/>
                <w:sz w:val="16"/>
                <w:szCs w:val="16"/>
              </w:rPr>
              <w:t xml:space="preserve">la </w:t>
            </w:r>
            <w:r w:rsidRPr="00EF7D42">
              <w:rPr>
                <w:rFonts w:ascii="Segoe UI" w:hAnsi="Segoe UI" w:cs="Segoe UI"/>
                <w:sz w:val="16"/>
                <w:szCs w:val="16"/>
              </w:rPr>
              <w:t>evaluación de la calidad ambiental</w:t>
            </w:r>
            <w:r>
              <w:rPr>
                <w:rFonts w:ascii="Segoe UI" w:hAnsi="Segoe UI" w:cs="Segoe UI"/>
                <w:sz w:val="16"/>
                <w:szCs w:val="16"/>
              </w:rPr>
              <w:t xml:space="preserve"> y el control de la contaminación</w:t>
            </w:r>
          </w:p>
        </w:tc>
        <w:tc>
          <w:tcPr>
            <w:tcW w:w="2693" w:type="dxa"/>
            <w:gridSpan w:val="2"/>
            <w:vAlign w:val="center"/>
          </w:tcPr>
          <w:p w14:paraId="6242EAF8" w14:textId="77777777" w:rsidR="001B5DB1" w:rsidRPr="00EF7D42" w:rsidRDefault="001B5DB1" w:rsidP="00AC1454">
            <w:pPr>
              <w:jc w:val="center"/>
              <w:rPr>
                <w:rFonts w:ascii="Segoe UI" w:hAnsi="Segoe UI" w:cs="Segoe UI"/>
                <w:sz w:val="16"/>
                <w:szCs w:val="16"/>
              </w:rPr>
            </w:pPr>
            <w:r>
              <w:rPr>
                <w:rFonts w:ascii="Segoe UI" w:hAnsi="Segoe UI" w:cs="Segoe UI"/>
                <w:sz w:val="16"/>
                <w:szCs w:val="16"/>
              </w:rPr>
              <w:t xml:space="preserve">5. Desarrollo </w:t>
            </w:r>
            <w:r w:rsidRPr="00511BEE">
              <w:rPr>
                <w:rFonts w:ascii="Segoe UI" w:hAnsi="Segoe UI" w:cs="Segoe UI"/>
                <w:sz w:val="16"/>
                <w:szCs w:val="16"/>
              </w:rPr>
              <w:t>y aplica</w:t>
            </w:r>
            <w:r>
              <w:rPr>
                <w:rFonts w:ascii="Segoe UI" w:hAnsi="Segoe UI" w:cs="Segoe UI"/>
                <w:sz w:val="16"/>
                <w:szCs w:val="16"/>
              </w:rPr>
              <w:t>ción</w:t>
            </w:r>
            <w:r w:rsidRPr="00511BEE">
              <w:rPr>
                <w:rFonts w:ascii="Segoe UI" w:hAnsi="Segoe UI" w:cs="Segoe UI"/>
                <w:sz w:val="16"/>
                <w:szCs w:val="16"/>
              </w:rPr>
              <w:t xml:space="preserve"> herramientas para el monitoreo, control y fiscalización de la contaminación</w:t>
            </w:r>
            <w:r>
              <w:rPr>
                <w:rFonts w:ascii="Segoe UI" w:hAnsi="Segoe UI" w:cs="Segoe UI"/>
                <w:sz w:val="16"/>
                <w:szCs w:val="16"/>
              </w:rPr>
              <w:t xml:space="preserve"> y la evaluación de la calidad ambiental.</w:t>
            </w:r>
          </w:p>
        </w:tc>
        <w:tc>
          <w:tcPr>
            <w:tcW w:w="2689" w:type="dxa"/>
            <w:vAlign w:val="center"/>
          </w:tcPr>
          <w:p w14:paraId="3C3D1C69" w14:textId="77777777" w:rsidR="001B5DB1" w:rsidRPr="00EF7D42" w:rsidRDefault="001B5DB1" w:rsidP="00AC1454">
            <w:pPr>
              <w:jc w:val="center"/>
              <w:rPr>
                <w:rFonts w:ascii="Segoe UI" w:hAnsi="Segoe UI" w:cs="Segoe UI"/>
                <w:sz w:val="16"/>
                <w:szCs w:val="16"/>
              </w:rPr>
            </w:pPr>
            <w:r>
              <w:rPr>
                <w:rFonts w:ascii="Segoe UI" w:hAnsi="Segoe UI" w:cs="Segoe UI"/>
                <w:sz w:val="16"/>
                <w:szCs w:val="16"/>
              </w:rPr>
              <w:t xml:space="preserve">6. </w:t>
            </w:r>
            <w:r w:rsidRPr="00EF7D42">
              <w:rPr>
                <w:rFonts w:ascii="Segoe UI" w:hAnsi="Segoe UI" w:cs="Segoe UI"/>
                <w:sz w:val="16"/>
                <w:szCs w:val="16"/>
              </w:rPr>
              <w:t>Planes, programas y/o procesos de planificación y/</w:t>
            </w:r>
            <w:proofErr w:type="spellStart"/>
            <w:r w:rsidRPr="00EF7D42">
              <w:rPr>
                <w:rFonts w:ascii="Segoe UI" w:hAnsi="Segoe UI" w:cs="Segoe UI"/>
                <w:sz w:val="16"/>
                <w:szCs w:val="16"/>
              </w:rPr>
              <w:t>o</w:t>
            </w:r>
            <w:proofErr w:type="spellEnd"/>
            <w:r w:rsidRPr="00EF7D42">
              <w:rPr>
                <w:rFonts w:ascii="Segoe UI" w:hAnsi="Segoe UI" w:cs="Segoe UI"/>
                <w:sz w:val="16"/>
                <w:szCs w:val="16"/>
              </w:rPr>
              <w:t xml:space="preserve"> ordenamiento territorial diseñados y/o robustecidos.</w:t>
            </w:r>
          </w:p>
        </w:tc>
      </w:tr>
      <w:tr w:rsidR="001B5DB1" w:rsidRPr="00F34AB3" w14:paraId="256C0E1A" w14:textId="77777777" w:rsidTr="001B5DB1">
        <w:trPr>
          <w:trHeight w:val="422"/>
          <w:jc w:val="right"/>
        </w:trPr>
        <w:tc>
          <w:tcPr>
            <w:tcW w:w="8217" w:type="dxa"/>
            <w:gridSpan w:val="4"/>
            <w:vAlign w:val="center"/>
          </w:tcPr>
          <w:p w14:paraId="01F4BFBB" w14:textId="77777777" w:rsidR="001B5DB1" w:rsidRPr="00F34AB3" w:rsidRDefault="001B5DB1" w:rsidP="00AC1454">
            <w:pPr>
              <w:jc w:val="center"/>
              <w:rPr>
                <w:rFonts w:ascii="Segoe UI" w:hAnsi="Segoe UI" w:cs="Segoe UI"/>
                <w:sz w:val="16"/>
                <w:szCs w:val="16"/>
              </w:rPr>
            </w:pPr>
            <w:r>
              <w:rPr>
                <w:rFonts w:ascii="Segoe UI" w:hAnsi="Segoe UI" w:cs="Segoe UI"/>
                <w:sz w:val="16"/>
                <w:szCs w:val="16"/>
              </w:rPr>
              <w:t xml:space="preserve">3. </w:t>
            </w:r>
            <w:r w:rsidRPr="00EF7D42">
              <w:rPr>
                <w:rFonts w:ascii="Segoe UI" w:hAnsi="Segoe UI" w:cs="Segoe UI"/>
                <w:sz w:val="16"/>
                <w:szCs w:val="16"/>
              </w:rPr>
              <w:t>Programa de apoyo a la transición institucional y la sostenibilidad del Ministerio de Ambiente.</w:t>
            </w:r>
          </w:p>
        </w:tc>
      </w:tr>
      <w:tr w:rsidR="001B5DB1" w:rsidRPr="00F34AB3" w14:paraId="017E7635" w14:textId="77777777" w:rsidTr="001B5DB1">
        <w:trPr>
          <w:trHeight w:val="422"/>
          <w:jc w:val="right"/>
        </w:trPr>
        <w:tc>
          <w:tcPr>
            <w:tcW w:w="8217" w:type="dxa"/>
            <w:gridSpan w:val="4"/>
            <w:vAlign w:val="center"/>
          </w:tcPr>
          <w:p w14:paraId="3D65B285" w14:textId="77777777" w:rsidR="001B5DB1" w:rsidRPr="00F34AB3" w:rsidRDefault="001B5DB1" w:rsidP="00AC1454">
            <w:pPr>
              <w:jc w:val="center"/>
              <w:rPr>
                <w:rFonts w:ascii="Segoe UI" w:hAnsi="Segoe UI" w:cs="Segoe UI"/>
                <w:sz w:val="16"/>
                <w:szCs w:val="16"/>
              </w:rPr>
            </w:pPr>
            <w:r>
              <w:rPr>
                <w:rFonts w:ascii="Segoe UI" w:hAnsi="Segoe UI" w:cs="Segoe UI"/>
                <w:sz w:val="16"/>
                <w:szCs w:val="16"/>
              </w:rPr>
              <w:t xml:space="preserve">2. </w:t>
            </w:r>
            <w:r w:rsidRPr="00F34AB3">
              <w:rPr>
                <w:rFonts w:ascii="Segoe UI" w:hAnsi="Segoe UI" w:cs="Segoe UI"/>
                <w:sz w:val="16"/>
                <w:szCs w:val="16"/>
              </w:rPr>
              <w:t>Programa de capacitación y concientización a técnicos, profesionales y productores diseñado e implementado</w:t>
            </w:r>
          </w:p>
        </w:tc>
      </w:tr>
      <w:tr w:rsidR="001B5DB1" w:rsidRPr="00D26BDA" w14:paraId="13160C61" w14:textId="77777777" w:rsidTr="001B5DB1">
        <w:trPr>
          <w:trHeight w:val="415"/>
          <w:jc w:val="right"/>
        </w:trPr>
        <w:tc>
          <w:tcPr>
            <w:tcW w:w="8217" w:type="dxa"/>
            <w:gridSpan w:val="4"/>
            <w:vAlign w:val="center"/>
          </w:tcPr>
          <w:p w14:paraId="6B897338" w14:textId="77777777" w:rsidR="001B5DB1" w:rsidRPr="00D26BDA" w:rsidRDefault="001B5DB1" w:rsidP="00AC1454">
            <w:pPr>
              <w:pStyle w:val="Prrafodelista"/>
              <w:ind w:left="0"/>
              <w:jc w:val="center"/>
              <w:rPr>
                <w:rFonts w:ascii="Segoe UI" w:hAnsi="Segoe UI" w:cs="Segoe UI"/>
                <w:sz w:val="16"/>
                <w:szCs w:val="16"/>
              </w:rPr>
            </w:pPr>
            <w:r>
              <w:rPr>
                <w:rFonts w:ascii="Segoe UI" w:hAnsi="Segoe UI" w:cs="Segoe UI"/>
                <w:sz w:val="16"/>
                <w:szCs w:val="16"/>
              </w:rPr>
              <w:t xml:space="preserve">1. </w:t>
            </w:r>
            <w:r w:rsidRPr="00D26BDA">
              <w:rPr>
                <w:rFonts w:ascii="Segoe UI" w:hAnsi="Segoe UI" w:cs="Segoe UI"/>
                <w:sz w:val="16"/>
                <w:szCs w:val="16"/>
              </w:rPr>
              <w:t>Aumentada la cantidad y la calidad de profesionales que trabajan en el Ministerio de Ambiente.</w:t>
            </w:r>
          </w:p>
        </w:tc>
      </w:tr>
      <w:tr w:rsidR="001B5DB1" w:rsidRPr="006A6E9A" w14:paraId="4874BFB0" w14:textId="77777777" w:rsidTr="001B5DB1">
        <w:tblPrEx>
          <w:jc w:val="left"/>
        </w:tblPrEx>
        <w:trPr>
          <w:trHeight w:val="346"/>
        </w:trPr>
        <w:tc>
          <w:tcPr>
            <w:tcW w:w="8217" w:type="dxa"/>
            <w:gridSpan w:val="4"/>
            <w:shd w:val="clear" w:color="auto" w:fill="FFF2CC" w:themeFill="accent4" w:themeFillTint="33"/>
          </w:tcPr>
          <w:p w14:paraId="2FE03C44" w14:textId="77777777" w:rsidR="001B5DB1" w:rsidRPr="006A6E9A" w:rsidRDefault="001B5DB1" w:rsidP="00AC1454">
            <w:pPr>
              <w:jc w:val="center"/>
              <w:rPr>
                <w:rFonts w:ascii="Segoe UI" w:hAnsi="Segoe UI" w:cs="Segoe UI"/>
                <w:b/>
                <w:bCs/>
                <w:sz w:val="18"/>
                <w:szCs w:val="18"/>
              </w:rPr>
            </w:pPr>
            <w:r w:rsidRPr="006A6E9A">
              <w:rPr>
                <w:rFonts w:ascii="Segoe UI" w:hAnsi="Segoe UI" w:cs="Segoe UI"/>
                <w:b/>
                <w:bCs/>
                <w:sz w:val="20"/>
                <w:szCs w:val="20"/>
              </w:rPr>
              <w:t>Barreras</w:t>
            </w:r>
          </w:p>
        </w:tc>
      </w:tr>
      <w:tr w:rsidR="001B5DB1" w:rsidRPr="006A6E9A" w14:paraId="62C6765B" w14:textId="77777777" w:rsidTr="001B5DB1">
        <w:tblPrEx>
          <w:jc w:val="left"/>
        </w:tblPrEx>
        <w:trPr>
          <w:trHeight w:val="564"/>
        </w:trPr>
        <w:tc>
          <w:tcPr>
            <w:tcW w:w="8217" w:type="dxa"/>
            <w:gridSpan w:val="4"/>
          </w:tcPr>
          <w:p w14:paraId="41EAAB9D" w14:textId="4064FF3D" w:rsidR="001B5DB1" w:rsidRPr="006A6E9A" w:rsidRDefault="001B5DB1" w:rsidP="00AC1454">
            <w:pPr>
              <w:spacing w:before="60"/>
              <w:jc w:val="center"/>
              <w:rPr>
                <w:rFonts w:ascii="Segoe UI" w:hAnsi="Segoe UI" w:cs="Segoe UI"/>
                <w:sz w:val="18"/>
                <w:szCs w:val="18"/>
              </w:rPr>
            </w:pPr>
            <w:r w:rsidRPr="001B5DB1">
              <w:rPr>
                <w:rFonts w:ascii="Segoe UI" w:hAnsi="Segoe UI" w:cs="Segoe UI"/>
                <w:sz w:val="16"/>
                <w:szCs w:val="16"/>
              </w:rPr>
              <w:t>Las capacidades individuales e institucionales no están lo suficientemente desarrolladas y fortalecidas como para dar respuesta a los desafíos de gestión que el Ministerio de Ambiente enfrenta.</w:t>
            </w:r>
          </w:p>
        </w:tc>
      </w:tr>
    </w:tbl>
    <w:p w14:paraId="0EC18DE0" w14:textId="77777777" w:rsidR="001B5DB1" w:rsidRDefault="001B5DB1" w:rsidP="00AE5D6D">
      <w:pPr>
        <w:pStyle w:val="Prrafodelista"/>
        <w:spacing w:after="0" w:line="276" w:lineRule="auto"/>
        <w:ind w:left="284"/>
        <w:contextualSpacing w:val="0"/>
        <w:jc w:val="both"/>
        <w:rPr>
          <w:rFonts w:ascii="Segoe UI" w:hAnsi="Segoe UI" w:cs="Segoe UI"/>
          <w:sz w:val="21"/>
          <w:szCs w:val="21"/>
          <w:lang w:val="es-MX"/>
        </w:rPr>
      </w:pPr>
    </w:p>
    <w:p w14:paraId="0AA95FB1" w14:textId="0ECD57A6" w:rsidR="006F5662" w:rsidRDefault="001B5DB1" w:rsidP="006F5662">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En la superación de la barrera</w:t>
      </w:r>
      <w:r w:rsidR="003C5D01">
        <w:rPr>
          <w:rFonts w:ascii="Segoe UI" w:hAnsi="Segoe UI" w:cs="Segoe UI"/>
          <w:sz w:val="21"/>
          <w:szCs w:val="21"/>
          <w:lang w:val="es-MX"/>
        </w:rPr>
        <w:t xml:space="preserve">, </w:t>
      </w:r>
      <w:r>
        <w:rPr>
          <w:rFonts w:ascii="Segoe UI" w:hAnsi="Segoe UI" w:cs="Segoe UI"/>
          <w:sz w:val="21"/>
          <w:szCs w:val="21"/>
          <w:lang w:val="es-MX"/>
        </w:rPr>
        <w:t>a</w:t>
      </w:r>
      <w:r w:rsidR="006F5662" w:rsidRPr="006F5662">
        <w:rPr>
          <w:rFonts w:ascii="Segoe UI" w:hAnsi="Segoe UI" w:cs="Segoe UI"/>
          <w:sz w:val="21"/>
          <w:szCs w:val="21"/>
          <w:lang w:val="es-MX"/>
        </w:rPr>
        <w:t xml:space="preserve"> nivel </w:t>
      </w:r>
      <w:r w:rsidR="003C5D01">
        <w:rPr>
          <w:rFonts w:ascii="Segoe UI" w:hAnsi="Segoe UI" w:cs="Segoe UI"/>
          <w:sz w:val="21"/>
          <w:szCs w:val="21"/>
          <w:lang w:val="es-MX"/>
        </w:rPr>
        <w:t xml:space="preserve">del fortalecimiento de las </w:t>
      </w:r>
      <w:r w:rsidR="006F5662" w:rsidRPr="006F5662">
        <w:rPr>
          <w:rFonts w:ascii="Segoe UI" w:hAnsi="Segoe UI" w:cs="Segoe UI"/>
          <w:sz w:val="21"/>
          <w:szCs w:val="21"/>
          <w:lang w:val="es-MX"/>
        </w:rPr>
        <w:t xml:space="preserve">capacidades individuales, el Programa ha </w:t>
      </w:r>
      <w:r w:rsidR="001B7424">
        <w:rPr>
          <w:rFonts w:ascii="Segoe UI" w:hAnsi="Segoe UI" w:cs="Segoe UI"/>
          <w:sz w:val="21"/>
          <w:szCs w:val="21"/>
          <w:lang w:val="es-MX"/>
        </w:rPr>
        <w:t>aportado</w:t>
      </w:r>
      <w:r w:rsidR="006F5662" w:rsidRPr="006F5662">
        <w:rPr>
          <w:rFonts w:ascii="Segoe UI" w:hAnsi="Segoe UI" w:cs="Segoe UI"/>
          <w:sz w:val="21"/>
          <w:szCs w:val="21"/>
          <w:lang w:val="es-MX"/>
        </w:rPr>
        <w:t xml:space="preserve"> con la dotación de </w:t>
      </w:r>
      <w:r w:rsidR="00F836A3">
        <w:rPr>
          <w:rFonts w:ascii="Segoe UI" w:hAnsi="Segoe UI" w:cs="Segoe UI"/>
          <w:sz w:val="21"/>
          <w:szCs w:val="21"/>
          <w:lang w:val="es-MX"/>
        </w:rPr>
        <w:t xml:space="preserve">62 </w:t>
      </w:r>
      <w:r w:rsidR="006F5662" w:rsidRPr="006F5662">
        <w:rPr>
          <w:rFonts w:ascii="Segoe UI" w:hAnsi="Segoe UI" w:cs="Segoe UI"/>
          <w:sz w:val="21"/>
          <w:szCs w:val="21"/>
          <w:lang w:val="es-MX"/>
        </w:rPr>
        <w:t xml:space="preserve">recursos humanos calificados y diversos </w:t>
      </w:r>
      <w:r w:rsidR="00F836A3">
        <w:rPr>
          <w:rFonts w:ascii="Segoe UI" w:hAnsi="Segoe UI" w:cs="Segoe UI"/>
          <w:sz w:val="21"/>
          <w:szCs w:val="21"/>
          <w:lang w:val="es-MX"/>
        </w:rPr>
        <w:t>(cambio en el corto plazo 1)</w:t>
      </w:r>
      <w:r w:rsidR="006F5662" w:rsidRPr="006F5662">
        <w:rPr>
          <w:rFonts w:ascii="Segoe UI" w:hAnsi="Segoe UI" w:cs="Segoe UI"/>
          <w:sz w:val="21"/>
          <w:szCs w:val="21"/>
          <w:lang w:val="es-MX"/>
        </w:rPr>
        <w:t>; capacidades técnicas adicionales al staff ministerial</w:t>
      </w:r>
      <w:r w:rsidR="000273BE">
        <w:rPr>
          <w:rFonts w:ascii="Segoe UI" w:hAnsi="Segoe UI" w:cs="Segoe UI"/>
          <w:sz w:val="21"/>
          <w:szCs w:val="21"/>
          <w:lang w:val="es-MX"/>
        </w:rPr>
        <w:t xml:space="preserve"> </w:t>
      </w:r>
      <w:r w:rsidR="006F5662" w:rsidRPr="006F5662">
        <w:rPr>
          <w:rFonts w:ascii="Segoe UI" w:hAnsi="Segoe UI" w:cs="Segoe UI"/>
          <w:sz w:val="21"/>
          <w:szCs w:val="21"/>
          <w:lang w:val="es-MX"/>
        </w:rPr>
        <w:t xml:space="preserve">que, según informantes clave, hubiese sido inviable de contratar sin que existiera el </w:t>
      </w:r>
      <w:r w:rsidR="006F5662" w:rsidRPr="006F5662">
        <w:rPr>
          <w:rFonts w:ascii="Segoe UI" w:hAnsi="Segoe UI" w:cs="Segoe UI"/>
          <w:sz w:val="21"/>
          <w:szCs w:val="21"/>
          <w:lang w:val="es-MX"/>
        </w:rPr>
        <w:lastRenderedPageBreak/>
        <w:t>financiamiento proveniente del Préstamo (</w:t>
      </w:r>
      <w:r w:rsidR="006F5662">
        <w:rPr>
          <w:rFonts w:ascii="Segoe UI" w:hAnsi="Segoe UI" w:cs="Segoe UI"/>
          <w:sz w:val="21"/>
          <w:szCs w:val="21"/>
          <w:lang w:val="es-MX"/>
        </w:rPr>
        <w:t xml:space="preserve">Apéndice </w:t>
      </w:r>
      <w:r w:rsidR="000069CE">
        <w:rPr>
          <w:rFonts w:ascii="Segoe UI" w:hAnsi="Segoe UI" w:cs="Segoe UI"/>
          <w:sz w:val="21"/>
          <w:szCs w:val="21"/>
          <w:lang w:val="es-MX"/>
        </w:rPr>
        <w:t>2</w:t>
      </w:r>
      <w:r w:rsidR="0044608C">
        <w:rPr>
          <w:rFonts w:ascii="Segoe UI" w:hAnsi="Segoe UI" w:cs="Segoe UI"/>
          <w:sz w:val="21"/>
          <w:szCs w:val="21"/>
          <w:lang w:val="es-MX"/>
        </w:rPr>
        <w:t>. Listado con los perfiles profesionales de los consultores parte del equipo del programa</w:t>
      </w:r>
      <w:r w:rsidR="006F5662" w:rsidRPr="006F5662">
        <w:rPr>
          <w:rFonts w:ascii="Segoe UI" w:hAnsi="Segoe UI" w:cs="Segoe UI"/>
          <w:sz w:val="21"/>
          <w:szCs w:val="21"/>
          <w:lang w:val="es-MX"/>
        </w:rPr>
        <w:t>).</w:t>
      </w:r>
      <w:r w:rsidR="006F5662">
        <w:rPr>
          <w:rFonts w:ascii="Segoe UI" w:hAnsi="Segoe UI" w:cs="Segoe UI"/>
          <w:sz w:val="21"/>
          <w:szCs w:val="21"/>
          <w:lang w:val="es-MX"/>
        </w:rPr>
        <w:t xml:space="preserve"> </w:t>
      </w:r>
    </w:p>
    <w:p w14:paraId="3F1280CC" w14:textId="28BFC566" w:rsidR="00AD1F9F" w:rsidRDefault="00AD1F9F" w:rsidP="006F5662">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 xml:space="preserve">Con </w:t>
      </w:r>
      <w:r w:rsidR="000273BE">
        <w:rPr>
          <w:rFonts w:ascii="Segoe UI" w:hAnsi="Segoe UI" w:cs="Segoe UI"/>
          <w:sz w:val="21"/>
          <w:szCs w:val="21"/>
          <w:lang w:val="es-MX"/>
        </w:rPr>
        <w:t>el</w:t>
      </w:r>
      <w:r>
        <w:rPr>
          <w:rFonts w:ascii="Segoe UI" w:hAnsi="Segoe UI" w:cs="Segoe UI"/>
          <w:sz w:val="21"/>
          <w:szCs w:val="21"/>
          <w:lang w:val="es-MX"/>
        </w:rPr>
        <w:t xml:space="preserve"> </w:t>
      </w:r>
      <w:r w:rsidR="006F5662" w:rsidRPr="006F5662">
        <w:rPr>
          <w:rFonts w:ascii="Segoe UI" w:hAnsi="Segoe UI" w:cs="Segoe UI"/>
          <w:sz w:val="21"/>
          <w:szCs w:val="21"/>
          <w:lang w:val="es-MX"/>
        </w:rPr>
        <w:t>personal contratado</w:t>
      </w:r>
      <w:r>
        <w:rPr>
          <w:rFonts w:ascii="Segoe UI" w:hAnsi="Segoe UI" w:cs="Segoe UI"/>
          <w:sz w:val="21"/>
          <w:szCs w:val="21"/>
          <w:lang w:val="es-MX"/>
        </w:rPr>
        <w:t xml:space="preserve"> se aumenta</w:t>
      </w:r>
      <w:r w:rsidRPr="00AD1F9F">
        <w:rPr>
          <w:rFonts w:ascii="Segoe UI" w:hAnsi="Segoe UI" w:cs="Segoe UI"/>
          <w:sz w:val="21"/>
          <w:szCs w:val="21"/>
          <w:lang w:val="es-MX"/>
        </w:rPr>
        <w:t xml:space="preserve"> la cantidad y </w:t>
      </w:r>
      <w:r>
        <w:rPr>
          <w:rFonts w:ascii="Segoe UI" w:hAnsi="Segoe UI" w:cs="Segoe UI"/>
          <w:sz w:val="21"/>
          <w:szCs w:val="21"/>
          <w:lang w:val="es-MX"/>
        </w:rPr>
        <w:t>se fortalece</w:t>
      </w:r>
      <w:r w:rsidRPr="00AD1F9F">
        <w:rPr>
          <w:rFonts w:ascii="Segoe UI" w:hAnsi="Segoe UI" w:cs="Segoe UI"/>
          <w:sz w:val="21"/>
          <w:szCs w:val="21"/>
          <w:lang w:val="es-MX"/>
        </w:rPr>
        <w:t xml:space="preserve"> la calidad de</w:t>
      </w:r>
      <w:r>
        <w:rPr>
          <w:rFonts w:ascii="Segoe UI" w:hAnsi="Segoe UI" w:cs="Segoe UI"/>
          <w:sz w:val="21"/>
          <w:szCs w:val="21"/>
          <w:lang w:val="es-MX"/>
        </w:rPr>
        <w:t xml:space="preserve"> los</w:t>
      </w:r>
      <w:r w:rsidRPr="00AD1F9F">
        <w:rPr>
          <w:rFonts w:ascii="Segoe UI" w:hAnsi="Segoe UI" w:cs="Segoe UI"/>
          <w:sz w:val="21"/>
          <w:szCs w:val="21"/>
          <w:lang w:val="es-MX"/>
        </w:rPr>
        <w:t xml:space="preserve"> profesionales que trabajan en el Ministerio de Ambiente</w:t>
      </w:r>
      <w:r>
        <w:rPr>
          <w:rFonts w:ascii="Segoe UI" w:hAnsi="Segoe UI" w:cs="Segoe UI"/>
          <w:sz w:val="21"/>
          <w:szCs w:val="21"/>
          <w:lang w:val="es-MX"/>
        </w:rPr>
        <w:t>, constituyéndose en una contribución</w:t>
      </w:r>
      <w:r w:rsidR="006F5662" w:rsidRPr="006F5662">
        <w:rPr>
          <w:rFonts w:ascii="Segoe UI" w:hAnsi="Segoe UI" w:cs="Segoe UI"/>
          <w:sz w:val="21"/>
          <w:szCs w:val="21"/>
          <w:lang w:val="es-MX"/>
        </w:rPr>
        <w:t xml:space="preserve"> sustancial</w:t>
      </w:r>
      <w:r>
        <w:rPr>
          <w:rFonts w:ascii="Segoe UI" w:hAnsi="Segoe UI" w:cs="Segoe UI"/>
          <w:sz w:val="21"/>
          <w:szCs w:val="21"/>
          <w:lang w:val="es-MX"/>
        </w:rPr>
        <w:t xml:space="preserve"> para</w:t>
      </w:r>
      <w:r w:rsidR="006F5662" w:rsidRPr="006F5662">
        <w:rPr>
          <w:rFonts w:ascii="Segoe UI" w:hAnsi="Segoe UI" w:cs="Segoe UI"/>
          <w:sz w:val="21"/>
          <w:szCs w:val="21"/>
          <w:lang w:val="es-MX"/>
        </w:rPr>
        <w:t xml:space="preserve"> </w:t>
      </w:r>
      <w:r w:rsidR="00AE5D6D">
        <w:rPr>
          <w:rFonts w:ascii="Segoe UI" w:hAnsi="Segoe UI" w:cs="Segoe UI"/>
          <w:sz w:val="21"/>
          <w:szCs w:val="21"/>
          <w:lang w:val="es-MX"/>
        </w:rPr>
        <w:t>desplegar la integridad de la teoría de cambio presentada.</w:t>
      </w:r>
      <w:r w:rsidR="000273BE">
        <w:rPr>
          <w:rFonts w:ascii="Segoe UI" w:hAnsi="Segoe UI" w:cs="Segoe UI"/>
          <w:sz w:val="21"/>
          <w:szCs w:val="21"/>
          <w:lang w:val="es-MX"/>
        </w:rPr>
        <w:t xml:space="preserve"> </w:t>
      </w:r>
    </w:p>
    <w:p w14:paraId="2C5C8CAB" w14:textId="1F8B3E48" w:rsidR="00B425AD" w:rsidRDefault="00B425AD" w:rsidP="006F5662">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E</w:t>
      </w:r>
      <w:r w:rsidR="007C0901">
        <w:rPr>
          <w:rFonts w:ascii="Segoe UI" w:hAnsi="Segoe UI" w:cs="Segoe UI"/>
          <w:sz w:val="21"/>
          <w:szCs w:val="21"/>
          <w:lang w:val="es-MX"/>
        </w:rPr>
        <w:t>n términos de</w:t>
      </w:r>
      <w:r w:rsidR="00B00B9B">
        <w:rPr>
          <w:rFonts w:ascii="Segoe UI" w:hAnsi="Segoe UI" w:cs="Segoe UI"/>
          <w:sz w:val="21"/>
          <w:szCs w:val="21"/>
          <w:lang w:val="es-MX"/>
        </w:rPr>
        <w:t>l</w:t>
      </w:r>
      <w:r w:rsidR="007C0901">
        <w:rPr>
          <w:rFonts w:ascii="Segoe UI" w:hAnsi="Segoe UI" w:cs="Segoe UI"/>
          <w:sz w:val="21"/>
          <w:szCs w:val="21"/>
          <w:lang w:val="es-MX"/>
        </w:rPr>
        <w:t xml:space="preserve"> </w:t>
      </w:r>
      <w:r>
        <w:rPr>
          <w:rFonts w:ascii="Segoe UI" w:hAnsi="Segoe UI" w:cs="Segoe UI"/>
          <w:sz w:val="21"/>
          <w:szCs w:val="21"/>
          <w:lang w:val="es-MX"/>
        </w:rPr>
        <w:t xml:space="preserve">desarrollo </w:t>
      </w:r>
      <w:r w:rsidR="001B7424">
        <w:rPr>
          <w:rFonts w:ascii="Segoe UI" w:hAnsi="Segoe UI" w:cs="Segoe UI"/>
          <w:sz w:val="21"/>
          <w:szCs w:val="21"/>
          <w:lang w:val="es-MX"/>
        </w:rPr>
        <w:t>de</w:t>
      </w:r>
      <w:r w:rsidR="00AE5D6D">
        <w:rPr>
          <w:rFonts w:ascii="Segoe UI" w:hAnsi="Segoe UI" w:cs="Segoe UI"/>
          <w:sz w:val="21"/>
          <w:szCs w:val="21"/>
          <w:lang w:val="es-MX"/>
        </w:rPr>
        <w:t xml:space="preserve"> las</w:t>
      </w:r>
      <w:r w:rsidR="007C0901">
        <w:rPr>
          <w:rFonts w:ascii="Segoe UI" w:hAnsi="Segoe UI" w:cs="Segoe UI"/>
          <w:sz w:val="21"/>
          <w:szCs w:val="21"/>
          <w:lang w:val="es-MX"/>
        </w:rPr>
        <w:t xml:space="preserve"> </w:t>
      </w:r>
      <w:r w:rsidR="001B7424">
        <w:rPr>
          <w:rFonts w:ascii="Segoe UI" w:hAnsi="Segoe UI" w:cs="Segoe UI"/>
          <w:sz w:val="21"/>
          <w:szCs w:val="21"/>
          <w:lang w:val="es-MX"/>
        </w:rPr>
        <w:t>capacidades</w:t>
      </w:r>
      <w:r w:rsidR="00AE5D6D">
        <w:rPr>
          <w:rFonts w:ascii="Segoe UI" w:hAnsi="Segoe UI" w:cs="Segoe UI"/>
          <w:sz w:val="21"/>
          <w:szCs w:val="21"/>
          <w:lang w:val="es-MX"/>
        </w:rPr>
        <w:t xml:space="preserve"> individuales</w:t>
      </w:r>
      <w:r w:rsidR="00B00B9B">
        <w:rPr>
          <w:rFonts w:ascii="Segoe UI" w:hAnsi="Segoe UI" w:cs="Segoe UI"/>
          <w:sz w:val="21"/>
          <w:szCs w:val="21"/>
          <w:lang w:val="es-MX"/>
        </w:rPr>
        <w:t xml:space="preserve">, </w:t>
      </w:r>
      <w:r w:rsidR="007C0901">
        <w:rPr>
          <w:rFonts w:ascii="Segoe UI" w:hAnsi="Segoe UI" w:cs="Segoe UI"/>
          <w:sz w:val="21"/>
          <w:szCs w:val="21"/>
          <w:lang w:val="es-MX"/>
        </w:rPr>
        <w:t xml:space="preserve">la evaluación </w:t>
      </w:r>
      <w:r w:rsidR="006D3A9B">
        <w:rPr>
          <w:rFonts w:ascii="Segoe UI" w:hAnsi="Segoe UI" w:cs="Segoe UI"/>
          <w:sz w:val="21"/>
          <w:szCs w:val="21"/>
          <w:lang w:val="es-MX"/>
        </w:rPr>
        <w:t xml:space="preserve">constata que no se </w:t>
      </w:r>
      <w:r w:rsidR="00AE5D6D">
        <w:rPr>
          <w:rFonts w:ascii="Segoe UI" w:hAnsi="Segoe UI" w:cs="Segoe UI"/>
          <w:sz w:val="21"/>
          <w:szCs w:val="21"/>
          <w:lang w:val="es-MX"/>
        </w:rPr>
        <w:t>ha contemplado el diseño e implementación un programa</w:t>
      </w:r>
      <w:r w:rsidR="00AE5D6D" w:rsidRPr="001B7424">
        <w:rPr>
          <w:rFonts w:ascii="Segoe UI" w:hAnsi="Segoe UI" w:cs="Segoe UI"/>
          <w:sz w:val="21"/>
          <w:szCs w:val="21"/>
          <w:lang w:val="es-MX"/>
        </w:rPr>
        <w:t xml:space="preserve"> de capacitación y concientización a técnicos, profesionales y productores </w:t>
      </w:r>
      <w:r w:rsidR="00AE5D6D">
        <w:rPr>
          <w:rFonts w:ascii="Segoe UI" w:hAnsi="Segoe UI" w:cs="Segoe UI"/>
          <w:sz w:val="21"/>
          <w:szCs w:val="21"/>
          <w:lang w:val="es-MX"/>
        </w:rPr>
        <w:t>(cambio en el corto plazo 2 y producto 2.8), los espacios de formación han sido puntuales (financiamiento de la asistencia a seminarios, congresos, talleres, etc.) y no responden a un proceso sistemático y direccionado por el Programa</w:t>
      </w:r>
      <w:r w:rsidR="007C0901">
        <w:rPr>
          <w:rFonts w:ascii="Segoe UI" w:hAnsi="Segoe UI" w:cs="Segoe UI"/>
          <w:sz w:val="21"/>
          <w:szCs w:val="21"/>
          <w:lang w:val="es-MX"/>
        </w:rPr>
        <w:t>.</w:t>
      </w:r>
    </w:p>
    <w:p w14:paraId="1A6C749D" w14:textId="76F0A47E" w:rsidR="00AD1F9F" w:rsidRDefault="000273BE" w:rsidP="00AC1454">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395952">
        <w:rPr>
          <w:rFonts w:ascii="Segoe UI" w:hAnsi="Segoe UI" w:cs="Segoe UI"/>
          <w:sz w:val="21"/>
          <w:szCs w:val="21"/>
          <w:lang w:val="es-MX"/>
        </w:rPr>
        <w:t>A nivel institucional</w:t>
      </w:r>
      <w:r w:rsidR="00395952" w:rsidRPr="00395952">
        <w:rPr>
          <w:rFonts w:ascii="Segoe UI" w:hAnsi="Segoe UI" w:cs="Segoe UI"/>
          <w:sz w:val="21"/>
          <w:szCs w:val="21"/>
          <w:lang w:val="es-MX"/>
        </w:rPr>
        <w:t xml:space="preserve">, </w:t>
      </w:r>
      <w:r w:rsidR="005975EA">
        <w:rPr>
          <w:rFonts w:ascii="Segoe UI" w:hAnsi="Segoe UI" w:cs="Segoe UI"/>
          <w:sz w:val="21"/>
          <w:szCs w:val="21"/>
          <w:lang w:val="es-MX"/>
        </w:rPr>
        <w:t xml:space="preserve">el </w:t>
      </w:r>
      <w:r w:rsidR="005975EA" w:rsidRPr="005975EA">
        <w:rPr>
          <w:rFonts w:ascii="Segoe UI" w:hAnsi="Segoe UI" w:cs="Segoe UI"/>
          <w:sz w:val="21"/>
          <w:szCs w:val="21"/>
          <w:lang w:val="es-MX"/>
        </w:rPr>
        <w:t>trabajo</w:t>
      </w:r>
      <w:r w:rsidR="005975EA">
        <w:rPr>
          <w:rFonts w:ascii="Segoe UI" w:hAnsi="Segoe UI" w:cs="Segoe UI"/>
          <w:sz w:val="21"/>
          <w:szCs w:val="21"/>
          <w:lang w:val="es-MX"/>
        </w:rPr>
        <w:t xml:space="preserve"> realizado</w:t>
      </w:r>
      <w:r w:rsidR="005975EA" w:rsidRPr="005975EA">
        <w:rPr>
          <w:rFonts w:ascii="Segoe UI" w:hAnsi="Segoe UI" w:cs="Segoe UI"/>
          <w:sz w:val="21"/>
          <w:szCs w:val="21"/>
          <w:lang w:val="es-MX"/>
        </w:rPr>
        <w:t xml:space="preserve"> entre </w:t>
      </w:r>
      <w:r w:rsidR="005975EA">
        <w:rPr>
          <w:rFonts w:ascii="Segoe UI" w:hAnsi="Segoe UI" w:cs="Segoe UI"/>
          <w:sz w:val="21"/>
          <w:szCs w:val="21"/>
          <w:lang w:val="es-MX"/>
        </w:rPr>
        <w:t>los</w:t>
      </w:r>
      <w:r w:rsidR="005975EA" w:rsidRPr="005975EA">
        <w:rPr>
          <w:rFonts w:ascii="Segoe UI" w:hAnsi="Segoe UI" w:cs="Segoe UI"/>
          <w:sz w:val="21"/>
          <w:szCs w:val="21"/>
          <w:lang w:val="es-MX"/>
        </w:rPr>
        <w:t xml:space="preserve">/as funcionarios/as del Ministerio y </w:t>
      </w:r>
      <w:r w:rsidR="007C0901" w:rsidRPr="005975EA">
        <w:rPr>
          <w:rFonts w:ascii="Segoe UI" w:hAnsi="Segoe UI" w:cs="Segoe UI"/>
          <w:sz w:val="21"/>
          <w:szCs w:val="21"/>
          <w:lang w:val="es-MX"/>
        </w:rPr>
        <w:t>los</w:t>
      </w:r>
      <w:r w:rsidR="0044608C">
        <w:rPr>
          <w:rFonts w:ascii="Segoe UI" w:hAnsi="Segoe UI" w:cs="Segoe UI"/>
          <w:sz w:val="21"/>
          <w:szCs w:val="21"/>
          <w:lang w:val="es-MX"/>
        </w:rPr>
        <w:t>/as</w:t>
      </w:r>
      <w:r w:rsidR="007C0901" w:rsidRPr="005975EA">
        <w:rPr>
          <w:rFonts w:ascii="Segoe UI" w:hAnsi="Segoe UI" w:cs="Segoe UI"/>
          <w:sz w:val="21"/>
          <w:szCs w:val="21"/>
          <w:lang w:val="es-MX"/>
        </w:rPr>
        <w:t xml:space="preserve"> profesionales aportados</w:t>
      </w:r>
      <w:r w:rsidR="007C0901">
        <w:rPr>
          <w:rFonts w:ascii="Segoe UI" w:hAnsi="Segoe UI" w:cs="Segoe UI"/>
          <w:sz w:val="21"/>
          <w:szCs w:val="21"/>
          <w:lang w:val="es-MX"/>
        </w:rPr>
        <w:t xml:space="preserve"> con fondos del </w:t>
      </w:r>
      <w:r w:rsidR="005975EA" w:rsidRPr="005975EA">
        <w:rPr>
          <w:rFonts w:ascii="Segoe UI" w:hAnsi="Segoe UI" w:cs="Segoe UI"/>
          <w:sz w:val="21"/>
          <w:szCs w:val="21"/>
          <w:lang w:val="es-MX"/>
        </w:rPr>
        <w:t xml:space="preserve">Programa, </w:t>
      </w:r>
      <w:r w:rsidR="00AE5D6D">
        <w:rPr>
          <w:rFonts w:ascii="Segoe UI" w:hAnsi="Segoe UI" w:cs="Segoe UI"/>
          <w:sz w:val="21"/>
          <w:szCs w:val="21"/>
          <w:lang w:val="es-MX"/>
        </w:rPr>
        <w:t xml:space="preserve">también está generando cambios. </w:t>
      </w:r>
      <w:r w:rsidR="00043E39">
        <w:rPr>
          <w:rFonts w:ascii="Segoe UI" w:hAnsi="Segoe UI" w:cs="Segoe UI"/>
          <w:sz w:val="21"/>
          <w:szCs w:val="21"/>
          <w:lang w:val="es-MX"/>
        </w:rPr>
        <w:t xml:space="preserve"> </w:t>
      </w:r>
    </w:p>
    <w:p w14:paraId="77405280" w14:textId="36A4E6A3" w:rsidR="00F836A3" w:rsidRPr="00F836A3" w:rsidRDefault="00F836A3" w:rsidP="00120174">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La</w:t>
      </w:r>
      <w:r w:rsidRPr="005975EA">
        <w:rPr>
          <w:rFonts w:ascii="Segoe UI" w:hAnsi="Segoe UI" w:cs="Segoe UI"/>
          <w:sz w:val="21"/>
          <w:szCs w:val="21"/>
          <w:lang w:val="es-MX"/>
        </w:rPr>
        <w:t xml:space="preserve"> instauración de un proceso de apoyo </w:t>
      </w:r>
      <w:r w:rsidRPr="005975EA">
        <w:rPr>
          <w:rFonts w:ascii="Segoe UI" w:hAnsi="Segoe UI" w:cs="Segoe UI"/>
          <w:sz w:val="21"/>
          <w:szCs w:val="21"/>
        </w:rPr>
        <w:t>a la transición institucional y la sostenibilidad del Ministerio</w:t>
      </w:r>
      <w:r>
        <w:rPr>
          <w:rFonts w:ascii="Segoe UI" w:hAnsi="Segoe UI" w:cs="Segoe UI"/>
          <w:sz w:val="21"/>
          <w:szCs w:val="21"/>
        </w:rPr>
        <w:t xml:space="preserve"> (cambio en el corto plazo 3), ha comenzado a tributar al</w:t>
      </w:r>
      <w:r w:rsidRPr="00F10BB6">
        <w:t xml:space="preserve"> </w:t>
      </w:r>
      <w:r>
        <w:rPr>
          <w:rFonts w:ascii="Segoe UI" w:hAnsi="Segoe UI" w:cs="Segoe UI"/>
          <w:sz w:val="21"/>
          <w:szCs w:val="21"/>
        </w:rPr>
        <w:t>f</w:t>
      </w:r>
      <w:r w:rsidRPr="00F10BB6">
        <w:rPr>
          <w:rFonts w:ascii="Segoe UI" w:hAnsi="Segoe UI" w:cs="Segoe UI"/>
          <w:sz w:val="21"/>
          <w:szCs w:val="21"/>
        </w:rPr>
        <w:t>ortaleci</w:t>
      </w:r>
      <w:r>
        <w:rPr>
          <w:rFonts w:ascii="Segoe UI" w:hAnsi="Segoe UI" w:cs="Segoe UI"/>
          <w:sz w:val="21"/>
          <w:szCs w:val="21"/>
        </w:rPr>
        <w:t>miento de</w:t>
      </w:r>
      <w:r w:rsidRPr="00F10BB6">
        <w:rPr>
          <w:rFonts w:ascii="Segoe UI" w:hAnsi="Segoe UI" w:cs="Segoe UI"/>
          <w:sz w:val="21"/>
          <w:szCs w:val="21"/>
        </w:rPr>
        <w:t xml:space="preserve"> la sustentabilidad de los servicios de gestión ambiental del Ministerio</w:t>
      </w:r>
      <w:r w:rsidR="007B0A99">
        <w:rPr>
          <w:rFonts w:ascii="Segoe UI" w:hAnsi="Segoe UI" w:cs="Segoe UI"/>
          <w:sz w:val="21"/>
          <w:szCs w:val="21"/>
        </w:rPr>
        <w:t xml:space="preserve"> (resultado intermedio 1)</w:t>
      </w:r>
      <w:r w:rsidR="00AE5D6D">
        <w:rPr>
          <w:rFonts w:ascii="Segoe UI" w:hAnsi="Segoe UI" w:cs="Segoe UI"/>
          <w:sz w:val="21"/>
          <w:szCs w:val="21"/>
        </w:rPr>
        <w:t xml:space="preserve"> y transversalmente a los otros cambios en el mediano plazo identificados.</w:t>
      </w:r>
    </w:p>
    <w:p w14:paraId="16B91EF7" w14:textId="289C4202" w:rsidR="00AE5D6D" w:rsidRPr="00AE5D6D" w:rsidRDefault="00F836A3" w:rsidP="00AC1454">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AE5D6D">
        <w:rPr>
          <w:rFonts w:ascii="Segoe UI" w:hAnsi="Segoe UI" w:cs="Segoe UI"/>
          <w:sz w:val="21"/>
          <w:szCs w:val="21"/>
        </w:rPr>
        <w:t>El aporte</w:t>
      </w:r>
      <w:r w:rsidR="00D6292F">
        <w:rPr>
          <w:rFonts w:ascii="Segoe UI" w:hAnsi="Segoe UI" w:cs="Segoe UI"/>
          <w:sz w:val="21"/>
          <w:szCs w:val="21"/>
        </w:rPr>
        <w:t xml:space="preserve"> consistió</w:t>
      </w:r>
      <w:r w:rsidR="00FC0B70">
        <w:rPr>
          <w:rFonts w:ascii="Segoe UI" w:hAnsi="Segoe UI" w:cs="Segoe UI"/>
          <w:sz w:val="21"/>
          <w:szCs w:val="21"/>
        </w:rPr>
        <w:t>, por decisión de la Dirección General de Secretaría,</w:t>
      </w:r>
      <w:r w:rsidR="00D6292F">
        <w:rPr>
          <w:rFonts w:ascii="Segoe UI" w:hAnsi="Segoe UI" w:cs="Segoe UI"/>
          <w:sz w:val="21"/>
          <w:szCs w:val="21"/>
        </w:rPr>
        <w:t xml:space="preserve"> en que dos de los consultores del Programa apoya</w:t>
      </w:r>
      <w:r w:rsidR="00142D46">
        <w:rPr>
          <w:rFonts w:ascii="Segoe UI" w:hAnsi="Segoe UI" w:cs="Segoe UI"/>
          <w:sz w:val="21"/>
          <w:szCs w:val="21"/>
        </w:rPr>
        <w:t>ro</w:t>
      </w:r>
      <w:r w:rsidR="00D6292F">
        <w:rPr>
          <w:rFonts w:ascii="Segoe UI" w:hAnsi="Segoe UI" w:cs="Segoe UI"/>
          <w:sz w:val="21"/>
          <w:szCs w:val="21"/>
        </w:rPr>
        <w:t>n</w:t>
      </w:r>
      <w:r w:rsidR="0044608C">
        <w:rPr>
          <w:rFonts w:ascii="Segoe UI" w:hAnsi="Segoe UI" w:cs="Segoe UI"/>
          <w:sz w:val="21"/>
          <w:szCs w:val="21"/>
        </w:rPr>
        <w:t xml:space="preserve"> </w:t>
      </w:r>
      <w:r w:rsidR="00D6292F">
        <w:rPr>
          <w:rFonts w:ascii="Segoe UI" w:hAnsi="Segoe UI" w:cs="Segoe UI"/>
          <w:sz w:val="21"/>
          <w:szCs w:val="21"/>
        </w:rPr>
        <w:t xml:space="preserve">el </w:t>
      </w:r>
      <w:r w:rsidR="00AE5D6D">
        <w:rPr>
          <w:rFonts w:ascii="Segoe UI" w:hAnsi="Segoe UI" w:cs="Segoe UI"/>
          <w:sz w:val="21"/>
          <w:szCs w:val="21"/>
        </w:rPr>
        <w:t>diseñ</w:t>
      </w:r>
      <w:r w:rsidR="00D6292F">
        <w:rPr>
          <w:rFonts w:ascii="Segoe UI" w:hAnsi="Segoe UI" w:cs="Segoe UI"/>
          <w:sz w:val="21"/>
          <w:szCs w:val="21"/>
        </w:rPr>
        <w:t>o de</w:t>
      </w:r>
      <w:r w:rsidR="00AE5D6D">
        <w:rPr>
          <w:rFonts w:ascii="Segoe UI" w:hAnsi="Segoe UI" w:cs="Segoe UI"/>
          <w:sz w:val="21"/>
          <w:szCs w:val="21"/>
        </w:rPr>
        <w:t xml:space="preserve"> l</w:t>
      </w:r>
      <w:r w:rsidRPr="00AE5D6D">
        <w:rPr>
          <w:rFonts w:ascii="Segoe UI" w:hAnsi="Segoe UI" w:cs="Segoe UI"/>
          <w:sz w:val="21"/>
          <w:szCs w:val="21"/>
        </w:rPr>
        <w:t xml:space="preserve">a nueva estructura y </w:t>
      </w:r>
      <w:r w:rsidR="00FC0B70">
        <w:rPr>
          <w:rFonts w:ascii="Segoe UI" w:hAnsi="Segoe UI" w:cs="Segoe UI"/>
          <w:sz w:val="21"/>
          <w:szCs w:val="21"/>
        </w:rPr>
        <w:t xml:space="preserve">la </w:t>
      </w:r>
      <w:r w:rsidRPr="00AE5D6D">
        <w:rPr>
          <w:rFonts w:ascii="Segoe UI" w:hAnsi="Segoe UI" w:cs="Segoe UI"/>
          <w:sz w:val="21"/>
          <w:szCs w:val="21"/>
        </w:rPr>
        <w:t xml:space="preserve">conceptualización estratégica </w:t>
      </w:r>
      <w:r w:rsidR="00AE5D6D">
        <w:rPr>
          <w:rFonts w:ascii="Segoe UI" w:hAnsi="Segoe UI" w:cs="Segoe UI"/>
          <w:sz w:val="21"/>
          <w:szCs w:val="21"/>
        </w:rPr>
        <w:t>ministeria</w:t>
      </w:r>
      <w:r w:rsidR="000069CE">
        <w:rPr>
          <w:rFonts w:ascii="Segoe UI" w:hAnsi="Segoe UI" w:cs="Segoe UI"/>
          <w:sz w:val="21"/>
          <w:szCs w:val="21"/>
        </w:rPr>
        <w:t xml:space="preserve">l. Está </w:t>
      </w:r>
      <w:r w:rsidRPr="00AE5D6D">
        <w:rPr>
          <w:rFonts w:ascii="Segoe UI" w:hAnsi="Segoe UI" w:cs="Segoe UI"/>
          <w:sz w:val="21"/>
          <w:szCs w:val="21"/>
        </w:rPr>
        <w:t xml:space="preserve">ya entró en vigencia y </w:t>
      </w:r>
      <w:r w:rsidR="007B0A99" w:rsidRPr="00AE5D6D">
        <w:rPr>
          <w:rFonts w:ascii="Segoe UI" w:hAnsi="Segoe UI" w:cs="Segoe UI"/>
          <w:sz w:val="21"/>
          <w:szCs w:val="21"/>
        </w:rPr>
        <w:t>está</w:t>
      </w:r>
      <w:r w:rsidRPr="00AE5D6D">
        <w:rPr>
          <w:rFonts w:ascii="Segoe UI" w:hAnsi="Segoe UI" w:cs="Segoe UI"/>
          <w:sz w:val="21"/>
          <w:szCs w:val="21"/>
        </w:rPr>
        <w:t xml:space="preserve"> siendo utilizada</w:t>
      </w:r>
      <w:r w:rsidR="000069CE">
        <w:rPr>
          <w:rFonts w:ascii="Segoe UI" w:hAnsi="Segoe UI" w:cs="Segoe UI"/>
          <w:sz w:val="21"/>
          <w:szCs w:val="21"/>
        </w:rPr>
        <w:t>, e</w:t>
      </w:r>
      <w:r w:rsidR="007B0A99" w:rsidRPr="00AE5D6D">
        <w:rPr>
          <w:rFonts w:ascii="Segoe UI" w:hAnsi="Segoe UI" w:cs="Segoe UI"/>
          <w:sz w:val="21"/>
          <w:szCs w:val="21"/>
        </w:rPr>
        <w:t xml:space="preserve">s más, la planta de funcionarios/as se ha ampliado y se estima que alrededor de </w:t>
      </w:r>
      <w:r w:rsidR="00D6292F">
        <w:rPr>
          <w:rFonts w:ascii="Segoe UI" w:hAnsi="Segoe UI" w:cs="Segoe UI"/>
          <w:sz w:val="21"/>
          <w:szCs w:val="21"/>
        </w:rPr>
        <w:t xml:space="preserve">40 </w:t>
      </w:r>
      <w:r w:rsidR="007B0A99" w:rsidRPr="00AE5D6D">
        <w:rPr>
          <w:rFonts w:ascii="Segoe UI" w:hAnsi="Segoe UI" w:cs="Segoe UI"/>
          <w:sz w:val="21"/>
          <w:szCs w:val="21"/>
        </w:rPr>
        <w:t xml:space="preserve">de </w:t>
      </w:r>
      <w:r w:rsidR="000069CE">
        <w:rPr>
          <w:rFonts w:ascii="Segoe UI" w:hAnsi="Segoe UI" w:cs="Segoe UI"/>
          <w:sz w:val="21"/>
          <w:szCs w:val="21"/>
        </w:rPr>
        <w:t xml:space="preserve">las </w:t>
      </w:r>
      <w:r w:rsidR="007B0A99" w:rsidRPr="00AE5D6D">
        <w:rPr>
          <w:rFonts w:ascii="Segoe UI" w:hAnsi="Segoe UI" w:cs="Segoe UI"/>
          <w:sz w:val="21"/>
          <w:szCs w:val="21"/>
        </w:rPr>
        <w:t xml:space="preserve">personas </w:t>
      </w:r>
      <w:r w:rsidR="002E5E54">
        <w:rPr>
          <w:rFonts w:ascii="Segoe UI" w:hAnsi="Segoe UI" w:cs="Segoe UI"/>
          <w:sz w:val="21"/>
          <w:szCs w:val="21"/>
        </w:rPr>
        <w:t>financiadas por el</w:t>
      </w:r>
      <w:r w:rsidR="0044608C">
        <w:rPr>
          <w:rFonts w:ascii="Segoe UI" w:hAnsi="Segoe UI" w:cs="Segoe UI"/>
          <w:sz w:val="21"/>
          <w:szCs w:val="21"/>
        </w:rPr>
        <w:t xml:space="preserve"> Préstamo</w:t>
      </w:r>
      <w:r w:rsidR="00142D46">
        <w:rPr>
          <w:rFonts w:ascii="Segoe UI" w:hAnsi="Segoe UI" w:cs="Segoe UI"/>
          <w:sz w:val="21"/>
          <w:szCs w:val="21"/>
        </w:rPr>
        <w:t xml:space="preserve"> </w:t>
      </w:r>
      <w:r w:rsidR="007B0A99" w:rsidRPr="00AE5D6D">
        <w:rPr>
          <w:rFonts w:ascii="Segoe UI" w:hAnsi="Segoe UI" w:cs="Segoe UI"/>
          <w:sz w:val="21"/>
          <w:szCs w:val="21"/>
        </w:rPr>
        <w:t>cambien de estatus</w:t>
      </w:r>
      <w:r w:rsidR="00142D46">
        <w:rPr>
          <w:rFonts w:ascii="Segoe UI" w:hAnsi="Segoe UI" w:cs="Segoe UI"/>
          <w:sz w:val="21"/>
          <w:szCs w:val="21"/>
        </w:rPr>
        <w:t xml:space="preserve"> (</w:t>
      </w:r>
      <w:r w:rsidR="008C630F">
        <w:rPr>
          <w:rFonts w:ascii="Segoe UI" w:hAnsi="Segoe UI" w:cs="Segoe UI"/>
          <w:sz w:val="21"/>
          <w:szCs w:val="21"/>
        </w:rPr>
        <w:t>38</w:t>
      </w:r>
      <w:r w:rsidR="007B0A99" w:rsidRPr="00AE5D6D">
        <w:rPr>
          <w:rFonts w:ascii="Segoe UI" w:hAnsi="Segoe UI" w:cs="Segoe UI"/>
          <w:sz w:val="21"/>
          <w:szCs w:val="21"/>
        </w:rPr>
        <w:t xml:space="preserve"> </w:t>
      </w:r>
      <w:r w:rsidR="00142D46">
        <w:rPr>
          <w:rFonts w:ascii="Segoe UI" w:hAnsi="Segoe UI" w:cs="Segoe UI"/>
          <w:sz w:val="21"/>
          <w:szCs w:val="21"/>
        </w:rPr>
        <w:t xml:space="preserve">pasarán ser </w:t>
      </w:r>
      <w:r w:rsidR="00142D46" w:rsidRPr="00AE5D6D">
        <w:rPr>
          <w:rFonts w:ascii="Segoe UI" w:hAnsi="Segoe UI" w:cs="Segoe UI"/>
          <w:sz w:val="21"/>
          <w:szCs w:val="21"/>
        </w:rPr>
        <w:t>parte</w:t>
      </w:r>
      <w:r w:rsidR="007B0A99" w:rsidRPr="00AE5D6D">
        <w:rPr>
          <w:rFonts w:ascii="Segoe UI" w:hAnsi="Segoe UI" w:cs="Segoe UI"/>
          <w:sz w:val="21"/>
          <w:szCs w:val="21"/>
        </w:rPr>
        <w:t xml:space="preserve"> </w:t>
      </w:r>
      <w:r w:rsidR="00AE5D6D">
        <w:rPr>
          <w:rFonts w:ascii="Segoe UI" w:hAnsi="Segoe UI" w:cs="Segoe UI"/>
          <w:sz w:val="21"/>
          <w:szCs w:val="21"/>
        </w:rPr>
        <w:t xml:space="preserve">permanente </w:t>
      </w:r>
      <w:r w:rsidR="007B0A99" w:rsidRPr="00AE5D6D">
        <w:rPr>
          <w:rFonts w:ascii="Segoe UI" w:hAnsi="Segoe UI" w:cs="Segoe UI"/>
          <w:sz w:val="21"/>
          <w:szCs w:val="21"/>
        </w:rPr>
        <w:t xml:space="preserve">del </w:t>
      </w:r>
      <w:r w:rsidR="00142D46">
        <w:rPr>
          <w:rFonts w:ascii="Segoe UI" w:hAnsi="Segoe UI" w:cs="Segoe UI"/>
          <w:sz w:val="21"/>
          <w:szCs w:val="21"/>
        </w:rPr>
        <w:t>Ministerio de Ambiente</w:t>
      </w:r>
      <w:r w:rsidR="008C630F">
        <w:rPr>
          <w:rFonts w:ascii="Segoe UI" w:hAnsi="Segoe UI" w:cs="Segoe UI"/>
          <w:sz w:val="21"/>
          <w:szCs w:val="21"/>
        </w:rPr>
        <w:t xml:space="preserve"> y 2 </w:t>
      </w:r>
      <w:r w:rsidR="00142D46">
        <w:rPr>
          <w:rFonts w:ascii="Segoe UI" w:hAnsi="Segoe UI" w:cs="Segoe UI"/>
          <w:sz w:val="21"/>
          <w:szCs w:val="21"/>
        </w:rPr>
        <w:t>se incorporarán al Ministerio Vivienda y Ordenamiento Territorial).</w:t>
      </w:r>
    </w:p>
    <w:p w14:paraId="5883E1C2" w14:textId="3E321A2C" w:rsidR="00AE5D6D" w:rsidRDefault="00AE5D6D" w:rsidP="00AC1454">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AE5D6D">
        <w:rPr>
          <w:rFonts w:ascii="Segoe UI" w:hAnsi="Segoe UI" w:cs="Segoe UI"/>
          <w:sz w:val="21"/>
          <w:szCs w:val="21"/>
          <w:lang w:val="es-MX"/>
        </w:rPr>
        <w:t xml:space="preserve">Junto a lo anterior, </w:t>
      </w:r>
      <w:r>
        <w:rPr>
          <w:rFonts w:ascii="Segoe UI" w:hAnsi="Segoe UI" w:cs="Segoe UI"/>
          <w:sz w:val="21"/>
          <w:szCs w:val="21"/>
          <w:lang w:val="es-MX"/>
        </w:rPr>
        <w:t xml:space="preserve">se </w:t>
      </w:r>
      <w:r w:rsidRPr="00AE5D6D">
        <w:rPr>
          <w:rFonts w:ascii="Segoe UI" w:hAnsi="Segoe UI" w:cs="Segoe UI"/>
          <w:sz w:val="21"/>
          <w:szCs w:val="21"/>
        </w:rPr>
        <w:t>está</w:t>
      </w:r>
      <w:r w:rsidRPr="00AE5D6D">
        <w:rPr>
          <w:rFonts w:ascii="Segoe UI" w:hAnsi="Segoe UI" w:cs="Segoe UI"/>
          <w:sz w:val="21"/>
          <w:szCs w:val="21"/>
          <w:lang w:val="es-MX"/>
        </w:rPr>
        <w:t xml:space="preserve"> logrando a través de distintas realizaciones, generar, recolectar y sistematizar datos útiles (cambio en el corto plazo 4)</w:t>
      </w:r>
      <w:r>
        <w:rPr>
          <w:rFonts w:ascii="Segoe UI" w:hAnsi="Segoe UI" w:cs="Segoe UI"/>
          <w:sz w:val="21"/>
          <w:szCs w:val="21"/>
          <w:lang w:val="es-MX"/>
        </w:rPr>
        <w:t xml:space="preserve"> y </w:t>
      </w:r>
      <w:r w:rsidRPr="00AE5D6D">
        <w:rPr>
          <w:rFonts w:ascii="Segoe UI" w:hAnsi="Segoe UI" w:cs="Segoe UI"/>
          <w:sz w:val="21"/>
          <w:szCs w:val="21"/>
          <w:lang w:val="es-MX"/>
        </w:rPr>
        <w:t>desarrollar herramientas para el monitoreo, control y fiscalización y la evaluación de la calidad ambiental (cambio en el corto plazo 5).  Entre las realizaciones que respaldan esta constatación,</w:t>
      </w:r>
      <w:r>
        <w:rPr>
          <w:rFonts w:ascii="Segoe UI" w:hAnsi="Segoe UI" w:cs="Segoe UI"/>
          <w:sz w:val="21"/>
          <w:szCs w:val="21"/>
          <w:lang w:val="es-MX"/>
        </w:rPr>
        <w:t xml:space="preserve"> </w:t>
      </w:r>
      <w:r w:rsidRPr="00AE5D6D">
        <w:rPr>
          <w:rFonts w:ascii="Segoe UI" w:hAnsi="Segoe UI" w:cs="Segoe UI"/>
          <w:sz w:val="21"/>
          <w:szCs w:val="21"/>
          <w:lang w:val="es-MX"/>
        </w:rPr>
        <w:t xml:space="preserve">destacan:  </w:t>
      </w:r>
    </w:p>
    <w:p w14:paraId="6F4CA11F" w14:textId="66018429" w:rsidR="0082469C" w:rsidRDefault="00AE5D6D" w:rsidP="002E5E54">
      <w:pPr>
        <w:pStyle w:val="Prrafodelista"/>
        <w:numPr>
          <w:ilvl w:val="0"/>
          <w:numId w:val="22"/>
        </w:numPr>
        <w:spacing w:after="0" w:line="240" w:lineRule="auto"/>
        <w:ind w:hanging="188"/>
        <w:jc w:val="both"/>
        <w:rPr>
          <w:rFonts w:ascii="Segoe UI" w:hAnsi="Segoe UI" w:cs="Segoe UI"/>
          <w:sz w:val="21"/>
          <w:szCs w:val="21"/>
          <w:lang w:val="es-MX"/>
        </w:rPr>
      </w:pPr>
      <w:r>
        <w:rPr>
          <w:rFonts w:ascii="Segoe UI" w:hAnsi="Segoe UI" w:cs="Segoe UI"/>
          <w:sz w:val="21"/>
          <w:szCs w:val="21"/>
          <w:lang w:val="es-MX"/>
        </w:rPr>
        <w:t>El a</w:t>
      </w:r>
      <w:r w:rsidR="0082469C" w:rsidRPr="0082469C">
        <w:rPr>
          <w:rFonts w:ascii="Segoe UI" w:hAnsi="Segoe UI" w:cs="Segoe UI"/>
          <w:sz w:val="21"/>
          <w:szCs w:val="21"/>
          <w:lang w:val="es-MX"/>
        </w:rPr>
        <w:t>vance de un 75% de un programa de evaluación de la calidad de los recursos hídricos</w:t>
      </w:r>
    </w:p>
    <w:p w14:paraId="6D1389F0" w14:textId="240BAF31" w:rsidR="0082469C" w:rsidRDefault="0082469C" w:rsidP="002E5E54">
      <w:pPr>
        <w:pStyle w:val="Prrafodelista"/>
        <w:numPr>
          <w:ilvl w:val="0"/>
          <w:numId w:val="22"/>
        </w:numPr>
        <w:spacing w:after="0" w:line="240" w:lineRule="auto"/>
        <w:ind w:hanging="188"/>
        <w:jc w:val="both"/>
        <w:rPr>
          <w:rFonts w:ascii="Segoe UI" w:hAnsi="Segoe UI" w:cs="Segoe UI"/>
          <w:sz w:val="21"/>
          <w:szCs w:val="21"/>
          <w:lang w:val="es-MX"/>
        </w:rPr>
      </w:pPr>
      <w:r>
        <w:rPr>
          <w:rFonts w:ascii="Segoe UI" w:hAnsi="Segoe UI" w:cs="Segoe UI"/>
          <w:sz w:val="21"/>
          <w:szCs w:val="21"/>
          <w:lang w:val="es-MX"/>
        </w:rPr>
        <w:t>La elaboración de una guía metodológica de estimación del caudal ambiental</w:t>
      </w:r>
    </w:p>
    <w:p w14:paraId="36E79A25" w14:textId="75C67E0D" w:rsidR="0082469C" w:rsidRDefault="0082469C" w:rsidP="002E5E54">
      <w:pPr>
        <w:pStyle w:val="Prrafodelista"/>
        <w:numPr>
          <w:ilvl w:val="0"/>
          <w:numId w:val="22"/>
        </w:numPr>
        <w:spacing w:after="0" w:line="240" w:lineRule="auto"/>
        <w:ind w:hanging="188"/>
        <w:jc w:val="both"/>
        <w:rPr>
          <w:rFonts w:ascii="Segoe UI" w:hAnsi="Segoe UI" w:cs="Segoe UI"/>
          <w:sz w:val="21"/>
          <w:szCs w:val="21"/>
          <w:lang w:val="es-MX"/>
        </w:rPr>
      </w:pPr>
      <w:r w:rsidRPr="0082469C">
        <w:rPr>
          <w:rFonts w:ascii="Segoe UI" w:hAnsi="Segoe UI" w:cs="Segoe UI"/>
          <w:sz w:val="21"/>
          <w:szCs w:val="21"/>
          <w:lang w:val="es-MX"/>
        </w:rPr>
        <w:t>Implementación de procedimientos para incorporar al sistema información generada por terceros</w:t>
      </w:r>
    </w:p>
    <w:p w14:paraId="1DC2F7F2" w14:textId="24CBBB92" w:rsidR="006D3A9B" w:rsidRPr="006D3A9B" w:rsidRDefault="006D3A9B" w:rsidP="002E5E54">
      <w:pPr>
        <w:pStyle w:val="Prrafodelista"/>
        <w:numPr>
          <w:ilvl w:val="0"/>
          <w:numId w:val="22"/>
        </w:numPr>
        <w:spacing w:after="0" w:line="240" w:lineRule="auto"/>
        <w:ind w:hanging="188"/>
        <w:jc w:val="both"/>
        <w:rPr>
          <w:rFonts w:ascii="Segoe UI" w:hAnsi="Segoe UI" w:cs="Segoe UI"/>
          <w:sz w:val="21"/>
          <w:szCs w:val="21"/>
          <w:lang w:val="es-MX"/>
        </w:rPr>
      </w:pPr>
      <w:r>
        <w:rPr>
          <w:rFonts w:ascii="Segoe UI" w:hAnsi="Segoe UI" w:cs="Segoe UI"/>
          <w:sz w:val="21"/>
          <w:szCs w:val="21"/>
          <w:lang w:val="es-MX"/>
        </w:rPr>
        <w:t>La e</w:t>
      </w:r>
      <w:r w:rsidRPr="006D3A9B">
        <w:rPr>
          <w:rFonts w:ascii="Segoe UI" w:hAnsi="Segoe UI" w:cs="Segoe UI"/>
          <w:sz w:val="21"/>
          <w:szCs w:val="21"/>
          <w:lang w:val="es-MX"/>
        </w:rPr>
        <w:t>valuación de las necesidades de fortalecimiento de la red hidrométrica</w:t>
      </w:r>
      <w:r w:rsidR="003C4187">
        <w:rPr>
          <w:rFonts w:ascii="Segoe UI" w:hAnsi="Segoe UI" w:cs="Segoe UI"/>
          <w:sz w:val="21"/>
          <w:szCs w:val="21"/>
          <w:lang w:val="es-MX"/>
        </w:rPr>
        <w:t xml:space="preserve"> y la generación de i</w:t>
      </w:r>
      <w:r w:rsidR="003C4187" w:rsidRPr="003C4187">
        <w:rPr>
          <w:rFonts w:ascii="Segoe UI" w:hAnsi="Segoe UI" w:cs="Segoe UI"/>
          <w:sz w:val="21"/>
          <w:szCs w:val="21"/>
          <w:lang w:val="es-MX"/>
        </w:rPr>
        <w:t>nformes estadísticos</w:t>
      </w:r>
      <w:r w:rsidR="003C4187">
        <w:rPr>
          <w:rFonts w:ascii="Segoe UI" w:hAnsi="Segoe UI" w:cs="Segoe UI"/>
          <w:sz w:val="21"/>
          <w:szCs w:val="21"/>
          <w:lang w:val="es-MX"/>
        </w:rPr>
        <w:t xml:space="preserve"> periódicos</w:t>
      </w:r>
      <w:r w:rsidR="0082469C">
        <w:rPr>
          <w:rFonts w:ascii="Segoe UI" w:hAnsi="Segoe UI" w:cs="Segoe UI"/>
          <w:sz w:val="21"/>
          <w:szCs w:val="21"/>
          <w:lang w:val="es-MX"/>
        </w:rPr>
        <w:t xml:space="preserve"> sobre el caudal hídrico</w:t>
      </w:r>
      <w:r>
        <w:rPr>
          <w:rFonts w:ascii="Segoe UI" w:hAnsi="Segoe UI" w:cs="Segoe UI"/>
          <w:sz w:val="21"/>
          <w:szCs w:val="21"/>
          <w:lang w:val="es-MX"/>
        </w:rPr>
        <w:t>;</w:t>
      </w:r>
    </w:p>
    <w:p w14:paraId="5F15FF68" w14:textId="77777777" w:rsidR="0082469C" w:rsidRPr="006D3A9B" w:rsidRDefault="0082469C" w:rsidP="002E5E54">
      <w:pPr>
        <w:pStyle w:val="Prrafodelista"/>
        <w:numPr>
          <w:ilvl w:val="0"/>
          <w:numId w:val="22"/>
        </w:numPr>
        <w:spacing w:after="0" w:line="240" w:lineRule="auto"/>
        <w:ind w:hanging="188"/>
        <w:jc w:val="both"/>
        <w:rPr>
          <w:rFonts w:ascii="Segoe UI" w:hAnsi="Segoe UI" w:cs="Segoe UI"/>
          <w:sz w:val="21"/>
          <w:szCs w:val="21"/>
          <w:lang w:val="es-MX"/>
        </w:rPr>
      </w:pPr>
      <w:r>
        <w:rPr>
          <w:rFonts w:ascii="Segoe UI" w:hAnsi="Segoe UI" w:cs="Segoe UI"/>
          <w:sz w:val="21"/>
          <w:szCs w:val="21"/>
          <w:lang w:val="es-MX"/>
        </w:rPr>
        <w:t>El desarrollo</w:t>
      </w:r>
      <w:r w:rsidRPr="006D3A9B">
        <w:rPr>
          <w:rFonts w:ascii="Segoe UI" w:hAnsi="Segoe UI" w:cs="Segoe UI"/>
          <w:sz w:val="21"/>
          <w:szCs w:val="21"/>
          <w:lang w:val="es-MX"/>
        </w:rPr>
        <w:t xml:space="preserve"> de un sistema integrado de fiscalización</w:t>
      </w:r>
    </w:p>
    <w:p w14:paraId="188734C8" w14:textId="234DCF3F" w:rsidR="006D3A9B" w:rsidRPr="006D3A9B" w:rsidRDefault="006D3A9B" w:rsidP="002E5E54">
      <w:pPr>
        <w:pStyle w:val="Prrafodelista"/>
        <w:numPr>
          <w:ilvl w:val="0"/>
          <w:numId w:val="22"/>
        </w:numPr>
        <w:spacing w:after="0" w:line="240" w:lineRule="auto"/>
        <w:ind w:hanging="188"/>
        <w:jc w:val="both"/>
        <w:rPr>
          <w:rFonts w:ascii="Segoe UI" w:hAnsi="Segoe UI" w:cs="Segoe UI"/>
          <w:sz w:val="21"/>
          <w:szCs w:val="21"/>
          <w:lang w:val="es-MX"/>
        </w:rPr>
      </w:pPr>
      <w:r>
        <w:rPr>
          <w:rFonts w:ascii="Segoe UI" w:hAnsi="Segoe UI" w:cs="Segoe UI"/>
          <w:sz w:val="21"/>
          <w:szCs w:val="21"/>
          <w:lang w:val="es-MX"/>
        </w:rPr>
        <w:t>La i</w:t>
      </w:r>
      <w:r w:rsidRPr="006D3A9B">
        <w:rPr>
          <w:rFonts w:ascii="Segoe UI" w:hAnsi="Segoe UI" w:cs="Segoe UI"/>
          <w:sz w:val="21"/>
          <w:szCs w:val="21"/>
          <w:lang w:val="es-MX"/>
        </w:rPr>
        <w:t>ntegración de sensoramiento remoto al sistema de monitoreo y control.</w:t>
      </w:r>
    </w:p>
    <w:p w14:paraId="1600AA49" w14:textId="5285C5BC" w:rsidR="006D3A9B" w:rsidRPr="006D3A9B" w:rsidRDefault="006D3A9B" w:rsidP="002E5E54">
      <w:pPr>
        <w:pStyle w:val="Prrafodelista"/>
        <w:numPr>
          <w:ilvl w:val="0"/>
          <w:numId w:val="22"/>
        </w:numPr>
        <w:spacing w:after="0" w:line="240" w:lineRule="auto"/>
        <w:ind w:hanging="188"/>
        <w:jc w:val="both"/>
        <w:rPr>
          <w:rFonts w:ascii="Segoe UI" w:hAnsi="Segoe UI" w:cs="Segoe UI"/>
          <w:sz w:val="21"/>
          <w:szCs w:val="21"/>
          <w:lang w:val="es-MX"/>
        </w:rPr>
      </w:pPr>
      <w:r>
        <w:rPr>
          <w:rFonts w:ascii="Segoe UI" w:hAnsi="Segoe UI" w:cs="Segoe UI"/>
          <w:sz w:val="21"/>
          <w:szCs w:val="21"/>
          <w:lang w:val="es-MX"/>
        </w:rPr>
        <w:t>La puesta en</w:t>
      </w:r>
      <w:r w:rsidRPr="006D3A9B">
        <w:rPr>
          <w:rFonts w:ascii="Segoe UI" w:hAnsi="Segoe UI" w:cs="Segoe UI"/>
          <w:sz w:val="21"/>
          <w:szCs w:val="21"/>
          <w:lang w:val="es-MX"/>
        </w:rPr>
        <w:t xml:space="preserve"> marcha un sistema de información para el monitoreo y control continuo de efluentes y emisiones.</w:t>
      </w:r>
    </w:p>
    <w:p w14:paraId="61F0462D" w14:textId="77777777" w:rsidR="003C4187" w:rsidRDefault="006D3A9B" w:rsidP="002E5E54">
      <w:pPr>
        <w:pStyle w:val="Prrafodelista"/>
        <w:numPr>
          <w:ilvl w:val="0"/>
          <w:numId w:val="22"/>
        </w:numPr>
        <w:spacing w:after="0" w:line="240" w:lineRule="auto"/>
        <w:ind w:hanging="188"/>
        <w:jc w:val="both"/>
        <w:rPr>
          <w:rFonts w:ascii="Segoe UI" w:hAnsi="Segoe UI" w:cs="Segoe UI"/>
          <w:sz w:val="21"/>
          <w:szCs w:val="21"/>
          <w:lang w:val="es-MX"/>
        </w:rPr>
      </w:pPr>
      <w:r>
        <w:rPr>
          <w:rFonts w:ascii="Segoe UI" w:hAnsi="Segoe UI" w:cs="Segoe UI"/>
          <w:sz w:val="21"/>
          <w:szCs w:val="21"/>
          <w:lang w:val="es-MX"/>
        </w:rPr>
        <w:t>El d</w:t>
      </w:r>
      <w:r w:rsidRPr="006D3A9B">
        <w:rPr>
          <w:rFonts w:ascii="Segoe UI" w:hAnsi="Segoe UI" w:cs="Segoe UI"/>
          <w:sz w:val="21"/>
          <w:szCs w:val="21"/>
          <w:lang w:val="es-MX"/>
        </w:rPr>
        <w:t>iseño (no así implementación) de estrategia de control de fuentes difusas para la cuenca del Río Santa Lucia.</w:t>
      </w:r>
      <w:r w:rsidR="003C4187" w:rsidRPr="003C4187">
        <w:rPr>
          <w:rFonts w:ascii="Segoe UI" w:hAnsi="Segoe UI" w:cs="Segoe UI"/>
          <w:sz w:val="21"/>
          <w:szCs w:val="21"/>
          <w:lang w:val="es-MX"/>
        </w:rPr>
        <w:t xml:space="preserve"> </w:t>
      </w:r>
    </w:p>
    <w:p w14:paraId="15C5DB80" w14:textId="3F9C1577" w:rsidR="003C4187" w:rsidRPr="006D3A9B" w:rsidRDefault="003C4187" w:rsidP="002E5E54">
      <w:pPr>
        <w:pStyle w:val="Prrafodelista"/>
        <w:numPr>
          <w:ilvl w:val="0"/>
          <w:numId w:val="22"/>
        </w:numPr>
        <w:spacing w:after="0" w:line="240" w:lineRule="auto"/>
        <w:ind w:hanging="188"/>
        <w:jc w:val="both"/>
        <w:rPr>
          <w:rFonts w:ascii="Segoe UI" w:hAnsi="Segoe UI" w:cs="Segoe UI"/>
          <w:sz w:val="21"/>
          <w:szCs w:val="21"/>
          <w:lang w:val="es-MX"/>
        </w:rPr>
      </w:pPr>
      <w:r>
        <w:rPr>
          <w:rFonts w:ascii="Segoe UI" w:hAnsi="Segoe UI" w:cs="Segoe UI"/>
          <w:sz w:val="21"/>
          <w:szCs w:val="21"/>
          <w:lang w:val="es-MX"/>
        </w:rPr>
        <w:lastRenderedPageBreak/>
        <w:t>El d</w:t>
      </w:r>
      <w:r w:rsidRPr="006D3A9B">
        <w:rPr>
          <w:rFonts w:ascii="Segoe UI" w:hAnsi="Segoe UI" w:cs="Segoe UI"/>
          <w:sz w:val="21"/>
          <w:szCs w:val="21"/>
          <w:lang w:val="es-MX"/>
        </w:rPr>
        <w:t xml:space="preserve">esarrollo de 3 modelos predictivos integrados (cuencas del Río San Salvador, del Río Negro, y del Santa lucia) y 1 en proceso (Laguna El Sauce)  </w:t>
      </w:r>
    </w:p>
    <w:p w14:paraId="39027B06" w14:textId="7F11627C" w:rsidR="003C4187" w:rsidRPr="006D3A9B" w:rsidRDefault="003C4187" w:rsidP="002E5E54">
      <w:pPr>
        <w:pStyle w:val="Prrafodelista"/>
        <w:numPr>
          <w:ilvl w:val="0"/>
          <w:numId w:val="22"/>
        </w:numPr>
        <w:spacing w:after="0" w:line="240" w:lineRule="auto"/>
        <w:ind w:hanging="188"/>
        <w:jc w:val="both"/>
        <w:rPr>
          <w:rFonts w:ascii="Segoe UI" w:hAnsi="Segoe UI" w:cs="Segoe UI"/>
          <w:sz w:val="21"/>
          <w:szCs w:val="21"/>
          <w:lang w:val="es-MX"/>
        </w:rPr>
      </w:pPr>
      <w:r>
        <w:rPr>
          <w:rFonts w:ascii="Segoe UI" w:hAnsi="Segoe UI" w:cs="Segoe UI"/>
          <w:sz w:val="21"/>
          <w:szCs w:val="21"/>
          <w:lang w:val="es-MX"/>
        </w:rPr>
        <w:t>La e</w:t>
      </w:r>
      <w:r w:rsidRPr="006D3A9B">
        <w:rPr>
          <w:rFonts w:ascii="Segoe UI" w:hAnsi="Segoe UI" w:cs="Segoe UI"/>
          <w:sz w:val="21"/>
          <w:szCs w:val="21"/>
          <w:lang w:val="es-MX"/>
        </w:rPr>
        <w:t>laboración y publicación de la Resolución 989/023 mandata la instauración de un registro nacional de laboratorios</w:t>
      </w:r>
      <w:r w:rsidR="00DD2440">
        <w:rPr>
          <w:rFonts w:ascii="Segoe UI" w:hAnsi="Segoe UI" w:cs="Segoe UI"/>
          <w:sz w:val="21"/>
          <w:szCs w:val="21"/>
          <w:lang w:val="es-MX"/>
        </w:rPr>
        <w:t xml:space="preserve"> ambientales.</w:t>
      </w:r>
    </w:p>
    <w:p w14:paraId="47C9911D" w14:textId="7589197B" w:rsidR="003C4187" w:rsidRPr="003C4187" w:rsidRDefault="003C4187" w:rsidP="002E5E54">
      <w:pPr>
        <w:pStyle w:val="Prrafodelista"/>
        <w:numPr>
          <w:ilvl w:val="0"/>
          <w:numId w:val="22"/>
        </w:numPr>
        <w:spacing w:after="120" w:line="240" w:lineRule="auto"/>
        <w:ind w:hanging="187"/>
        <w:contextualSpacing w:val="0"/>
        <w:jc w:val="both"/>
        <w:rPr>
          <w:rFonts w:ascii="Segoe UI" w:hAnsi="Segoe UI" w:cs="Segoe UI"/>
          <w:sz w:val="21"/>
          <w:szCs w:val="21"/>
          <w:lang w:val="es-MX"/>
        </w:rPr>
      </w:pPr>
      <w:r w:rsidRPr="003C4187">
        <w:rPr>
          <w:rFonts w:ascii="Segoe UI" w:hAnsi="Segoe UI" w:cs="Segoe UI"/>
          <w:sz w:val="21"/>
          <w:szCs w:val="21"/>
          <w:lang w:val="es-MX"/>
        </w:rPr>
        <w:t xml:space="preserve">La elaboración y/o actualización de protocolos que permiten analizar 68 </w:t>
      </w:r>
      <w:r w:rsidR="004B5165" w:rsidRPr="003C4187">
        <w:rPr>
          <w:rFonts w:ascii="Segoe UI" w:hAnsi="Segoe UI" w:cs="Segoe UI"/>
          <w:sz w:val="21"/>
          <w:szCs w:val="21"/>
          <w:lang w:val="es-MX"/>
        </w:rPr>
        <w:t>nuevas</w:t>
      </w:r>
      <w:r w:rsidR="004B5165">
        <w:rPr>
          <w:rFonts w:ascii="Segoe UI" w:hAnsi="Segoe UI" w:cs="Segoe UI"/>
          <w:sz w:val="21"/>
          <w:szCs w:val="21"/>
          <w:lang w:val="es-MX"/>
        </w:rPr>
        <w:t xml:space="preserve"> variables</w:t>
      </w:r>
      <w:r w:rsidRPr="003C4187">
        <w:rPr>
          <w:rFonts w:ascii="Segoe UI" w:hAnsi="Segoe UI" w:cs="Segoe UI"/>
          <w:sz w:val="21"/>
          <w:szCs w:val="21"/>
          <w:lang w:val="es-MX"/>
        </w:rPr>
        <w:t xml:space="preserve"> </w:t>
      </w:r>
      <w:r w:rsidR="004B5165">
        <w:rPr>
          <w:rFonts w:ascii="Segoe UI" w:hAnsi="Segoe UI" w:cs="Segoe UI"/>
          <w:sz w:val="21"/>
          <w:szCs w:val="21"/>
          <w:lang w:val="es-MX"/>
        </w:rPr>
        <w:t xml:space="preserve">(incluyendo </w:t>
      </w:r>
      <w:r w:rsidRPr="003C4187">
        <w:rPr>
          <w:rFonts w:ascii="Segoe UI" w:hAnsi="Segoe UI" w:cs="Segoe UI"/>
          <w:sz w:val="21"/>
          <w:szCs w:val="21"/>
          <w:lang w:val="es-MX"/>
        </w:rPr>
        <w:t>toxinas y plaguicidas</w:t>
      </w:r>
      <w:r w:rsidR="004B5165">
        <w:rPr>
          <w:rFonts w:ascii="Segoe UI" w:hAnsi="Segoe UI" w:cs="Segoe UI"/>
          <w:sz w:val="21"/>
          <w:szCs w:val="21"/>
          <w:lang w:val="es-MX"/>
        </w:rPr>
        <w:t>)</w:t>
      </w:r>
    </w:p>
    <w:p w14:paraId="7F3CEE1E" w14:textId="77777777" w:rsidR="002E5E54" w:rsidRDefault="0082469C" w:rsidP="00AC1454">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2E5E54">
        <w:rPr>
          <w:rFonts w:ascii="Segoe UI" w:hAnsi="Segoe UI" w:cs="Segoe UI"/>
          <w:sz w:val="21"/>
          <w:szCs w:val="21"/>
          <w:lang w:val="es-MX"/>
        </w:rPr>
        <w:t xml:space="preserve">En cuanto a la formulación y fortalecimiento de planes, programas y/o impulso de procesos de planificación y/u ordenamiento territorial (cambio en el corto plazo </w:t>
      </w:r>
      <w:r w:rsidR="00D22E9A" w:rsidRPr="002E5E54">
        <w:rPr>
          <w:rFonts w:ascii="Segoe UI" w:hAnsi="Segoe UI" w:cs="Segoe UI"/>
          <w:sz w:val="21"/>
          <w:szCs w:val="21"/>
          <w:lang w:val="es-MX"/>
        </w:rPr>
        <w:t>6</w:t>
      </w:r>
      <w:r w:rsidR="00AE5D6D" w:rsidRPr="002E5E54">
        <w:rPr>
          <w:rFonts w:ascii="Segoe UI" w:hAnsi="Segoe UI" w:cs="Segoe UI"/>
          <w:sz w:val="21"/>
          <w:szCs w:val="21"/>
          <w:lang w:val="es-MX"/>
        </w:rPr>
        <w:t xml:space="preserve">), </w:t>
      </w:r>
      <w:r w:rsidR="007E5521" w:rsidRPr="002E5E54">
        <w:rPr>
          <w:rFonts w:ascii="Segoe UI" w:hAnsi="Segoe UI" w:cs="Segoe UI"/>
          <w:sz w:val="21"/>
          <w:szCs w:val="21"/>
          <w:lang w:val="es-MX"/>
        </w:rPr>
        <w:t xml:space="preserve">la </w:t>
      </w:r>
      <w:r w:rsidR="00AE5D6D" w:rsidRPr="002E5E54">
        <w:rPr>
          <w:rFonts w:ascii="Segoe UI" w:hAnsi="Segoe UI" w:cs="Segoe UI"/>
          <w:sz w:val="21"/>
          <w:szCs w:val="21"/>
          <w:lang w:val="es-MX"/>
        </w:rPr>
        <w:t xml:space="preserve">materialización es menor a lo </w:t>
      </w:r>
      <w:r w:rsidR="007E5521" w:rsidRPr="002E5E54">
        <w:rPr>
          <w:rFonts w:ascii="Segoe UI" w:hAnsi="Segoe UI" w:cs="Segoe UI"/>
          <w:sz w:val="21"/>
          <w:szCs w:val="21"/>
          <w:lang w:val="es-MX"/>
        </w:rPr>
        <w:t>esperado</w:t>
      </w:r>
      <w:r w:rsidR="00AE5D6D" w:rsidRPr="002E5E54">
        <w:rPr>
          <w:rFonts w:ascii="Segoe UI" w:hAnsi="Segoe UI" w:cs="Segoe UI"/>
          <w:sz w:val="21"/>
          <w:szCs w:val="21"/>
          <w:lang w:val="es-MX"/>
        </w:rPr>
        <w:t xml:space="preserve">. </w:t>
      </w:r>
    </w:p>
    <w:p w14:paraId="2FF4EC5A" w14:textId="6A028F36" w:rsidR="007E5521" w:rsidRPr="002E5E54" w:rsidRDefault="007E5521" w:rsidP="00AC1454">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2E5E54">
        <w:rPr>
          <w:rFonts w:ascii="Segoe UI" w:hAnsi="Segoe UI" w:cs="Segoe UI"/>
          <w:sz w:val="21"/>
          <w:szCs w:val="21"/>
          <w:lang w:val="es-MX"/>
        </w:rPr>
        <w:t>A medio término está pendiente el diseño e implantación de un mecanismo que permita la integración oportuna de la evaluación ambiental estratégica en los instrumentos de ordenamiento territorial</w:t>
      </w:r>
      <w:r w:rsidR="00D22E9A" w:rsidRPr="002E5E54">
        <w:rPr>
          <w:rFonts w:ascii="Segoe UI" w:hAnsi="Segoe UI" w:cs="Segoe UI"/>
          <w:sz w:val="21"/>
          <w:szCs w:val="21"/>
          <w:lang w:val="es-MX"/>
        </w:rPr>
        <w:t xml:space="preserve"> y </w:t>
      </w:r>
      <w:r w:rsidRPr="002E5E54">
        <w:rPr>
          <w:rFonts w:ascii="Segoe UI" w:hAnsi="Segoe UI" w:cs="Segoe UI"/>
          <w:sz w:val="21"/>
          <w:szCs w:val="21"/>
          <w:lang w:val="es-MX"/>
        </w:rPr>
        <w:t xml:space="preserve">se </w:t>
      </w:r>
      <w:r w:rsidR="00D22E9A" w:rsidRPr="002E5E54">
        <w:rPr>
          <w:rFonts w:ascii="Segoe UI" w:hAnsi="Segoe UI" w:cs="Segoe UI"/>
          <w:sz w:val="21"/>
          <w:szCs w:val="21"/>
          <w:lang w:val="es-MX"/>
        </w:rPr>
        <w:t>está</w:t>
      </w:r>
      <w:r w:rsidRPr="002E5E54">
        <w:rPr>
          <w:rFonts w:ascii="Segoe UI" w:hAnsi="Segoe UI" w:cs="Segoe UI"/>
          <w:sz w:val="21"/>
          <w:szCs w:val="21"/>
          <w:lang w:val="es-MX"/>
        </w:rPr>
        <w:t xml:space="preserve"> en etapas intermedias de la elaboración de planes de manejo para la conservación de áreas riparias</w:t>
      </w:r>
      <w:r w:rsidR="00D22E9A" w:rsidRPr="002E5E54">
        <w:rPr>
          <w:rFonts w:ascii="Segoe UI" w:hAnsi="Segoe UI" w:cs="Segoe UI"/>
          <w:sz w:val="21"/>
          <w:szCs w:val="21"/>
          <w:lang w:val="es-MX"/>
        </w:rPr>
        <w:t xml:space="preserve">. </w:t>
      </w:r>
    </w:p>
    <w:p w14:paraId="5981CF95" w14:textId="3C330B29" w:rsidR="00D22E9A" w:rsidRDefault="00D22E9A" w:rsidP="00D22E9A">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Mejor desempeño presenta la elaboración de los planes de ordenamiento territorial de la cuenca media del Río negro (región centro) y del Santa Lucia</w:t>
      </w:r>
      <w:r w:rsidR="0044608C">
        <w:rPr>
          <w:rFonts w:ascii="Segoe UI" w:hAnsi="Segoe UI" w:cs="Segoe UI"/>
          <w:sz w:val="21"/>
          <w:szCs w:val="21"/>
          <w:lang w:val="es-MX"/>
        </w:rPr>
        <w:t>. E</w:t>
      </w:r>
      <w:r>
        <w:rPr>
          <w:rFonts w:ascii="Segoe UI" w:hAnsi="Segoe UI" w:cs="Segoe UI"/>
          <w:sz w:val="21"/>
          <w:szCs w:val="21"/>
          <w:lang w:val="es-MX"/>
        </w:rPr>
        <w:t>l primero ya está elaborado y segundo elaborado</w:t>
      </w:r>
      <w:r w:rsidR="0044608C">
        <w:rPr>
          <w:rFonts w:ascii="Segoe UI" w:hAnsi="Segoe UI" w:cs="Segoe UI"/>
          <w:sz w:val="21"/>
          <w:szCs w:val="21"/>
          <w:lang w:val="es-MX"/>
        </w:rPr>
        <w:t xml:space="preserve"> y</w:t>
      </w:r>
      <w:r>
        <w:rPr>
          <w:rFonts w:ascii="Segoe UI" w:hAnsi="Segoe UI" w:cs="Segoe UI"/>
          <w:sz w:val="21"/>
          <w:szCs w:val="21"/>
          <w:lang w:val="es-MX"/>
        </w:rPr>
        <w:t xml:space="preserve"> aprobado a través de una resolución ministerial. </w:t>
      </w:r>
    </w:p>
    <w:p w14:paraId="1FF26EB1" w14:textId="3AEC64D2" w:rsidR="007E5521" w:rsidRDefault="00D22E9A" w:rsidP="00D22E9A">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Situación</w:t>
      </w:r>
      <w:r w:rsidR="002E5E54">
        <w:rPr>
          <w:rFonts w:ascii="Segoe UI" w:hAnsi="Segoe UI" w:cs="Segoe UI"/>
          <w:sz w:val="21"/>
          <w:szCs w:val="21"/>
          <w:lang w:val="es-MX"/>
        </w:rPr>
        <w:t xml:space="preserve"> similar</w:t>
      </w:r>
      <w:r>
        <w:rPr>
          <w:rFonts w:ascii="Segoe UI" w:hAnsi="Segoe UI" w:cs="Segoe UI"/>
          <w:sz w:val="21"/>
          <w:szCs w:val="21"/>
          <w:lang w:val="es-MX"/>
        </w:rPr>
        <w:t xml:space="preserve"> </w:t>
      </w:r>
      <w:r w:rsidR="0044608C">
        <w:rPr>
          <w:rFonts w:ascii="Segoe UI" w:hAnsi="Segoe UI" w:cs="Segoe UI"/>
          <w:sz w:val="21"/>
          <w:szCs w:val="21"/>
          <w:lang w:val="es-MX"/>
        </w:rPr>
        <w:t>ocurre</w:t>
      </w:r>
      <w:r>
        <w:rPr>
          <w:rFonts w:ascii="Segoe UI" w:hAnsi="Segoe UI" w:cs="Segoe UI"/>
          <w:sz w:val="21"/>
          <w:szCs w:val="21"/>
          <w:lang w:val="es-MX"/>
        </w:rPr>
        <w:t xml:space="preserve"> con</w:t>
      </w:r>
      <w:r w:rsidR="0044608C">
        <w:rPr>
          <w:rFonts w:ascii="Segoe UI" w:hAnsi="Segoe UI" w:cs="Segoe UI"/>
          <w:sz w:val="21"/>
          <w:szCs w:val="21"/>
          <w:lang w:val="es-MX"/>
        </w:rPr>
        <w:t xml:space="preserve"> los</w:t>
      </w:r>
      <w:r>
        <w:rPr>
          <w:rFonts w:ascii="Segoe UI" w:hAnsi="Segoe UI" w:cs="Segoe UI"/>
          <w:sz w:val="21"/>
          <w:szCs w:val="21"/>
          <w:lang w:val="es-MX"/>
        </w:rPr>
        <w:t xml:space="preserve"> planes </w:t>
      </w:r>
      <w:r w:rsidR="007E5521" w:rsidRPr="007E5521">
        <w:rPr>
          <w:rFonts w:ascii="Segoe UI" w:hAnsi="Segoe UI" w:cs="Segoe UI"/>
          <w:sz w:val="21"/>
          <w:szCs w:val="21"/>
          <w:lang w:val="es-MX"/>
        </w:rPr>
        <w:t>integrado</w:t>
      </w:r>
      <w:r>
        <w:rPr>
          <w:rFonts w:ascii="Segoe UI" w:hAnsi="Segoe UI" w:cs="Segoe UI"/>
          <w:sz w:val="21"/>
          <w:szCs w:val="21"/>
          <w:lang w:val="es-MX"/>
        </w:rPr>
        <w:t>s</w:t>
      </w:r>
      <w:r w:rsidR="007E5521" w:rsidRPr="007E5521">
        <w:rPr>
          <w:rFonts w:ascii="Segoe UI" w:hAnsi="Segoe UI" w:cs="Segoe UI"/>
          <w:sz w:val="21"/>
          <w:szCs w:val="21"/>
          <w:lang w:val="es-MX"/>
        </w:rPr>
        <w:t xml:space="preserve"> de recursos </w:t>
      </w:r>
      <w:r w:rsidRPr="007E5521">
        <w:rPr>
          <w:rFonts w:ascii="Segoe UI" w:hAnsi="Segoe UI" w:cs="Segoe UI"/>
          <w:sz w:val="21"/>
          <w:szCs w:val="21"/>
          <w:lang w:val="es-MX"/>
        </w:rPr>
        <w:t>hídricos</w:t>
      </w:r>
      <w:r>
        <w:rPr>
          <w:rFonts w:ascii="Segoe UI" w:hAnsi="Segoe UI" w:cs="Segoe UI"/>
          <w:sz w:val="21"/>
          <w:szCs w:val="21"/>
          <w:lang w:val="es-MX"/>
        </w:rPr>
        <w:t xml:space="preserve">; </w:t>
      </w:r>
      <w:r w:rsidRPr="007E5521">
        <w:rPr>
          <w:rFonts w:ascii="Segoe UI" w:hAnsi="Segoe UI" w:cs="Segoe UI"/>
          <w:sz w:val="21"/>
          <w:szCs w:val="21"/>
          <w:lang w:val="es-MX"/>
        </w:rPr>
        <w:t>para</w:t>
      </w:r>
      <w:r w:rsidR="007E5521" w:rsidRPr="007E5521">
        <w:rPr>
          <w:rFonts w:ascii="Segoe UI" w:hAnsi="Segoe UI" w:cs="Segoe UI"/>
          <w:sz w:val="21"/>
          <w:szCs w:val="21"/>
          <w:lang w:val="es-MX"/>
        </w:rPr>
        <w:t xml:space="preserve"> la cuenca del Río Negro </w:t>
      </w:r>
      <w:r>
        <w:rPr>
          <w:rFonts w:ascii="Segoe UI" w:hAnsi="Segoe UI" w:cs="Segoe UI"/>
          <w:sz w:val="21"/>
          <w:szCs w:val="21"/>
          <w:lang w:val="es-MX"/>
        </w:rPr>
        <w:t xml:space="preserve">ya está formulado </w:t>
      </w:r>
      <w:r w:rsidR="007E5521" w:rsidRPr="007E5521">
        <w:rPr>
          <w:rFonts w:ascii="Segoe UI" w:hAnsi="Segoe UI" w:cs="Segoe UI"/>
          <w:sz w:val="21"/>
          <w:szCs w:val="21"/>
          <w:lang w:val="es-MX"/>
        </w:rPr>
        <w:t xml:space="preserve">y </w:t>
      </w:r>
      <w:r>
        <w:rPr>
          <w:rFonts w:ascii="Segoe UI" w:hAnsi="Segoe UI" w:cs="Segoe UI"/>
          <w:sz w:val="21"/>
          <w:szCs w:val="21"/>
          <w:lang w:val="es-MX"/>
        </w:rPr>
        <w:t>existen buenas perspectivas de alcanzar a terminar los planes para</w:t>
      </w:r>
      <w:r w:rsidR="007E5521" w:rsidRPr="007E5521">
        <w:rPr>
          <w:rFonts w:ascii="Segoe UI" w:hAnsi="Segoe UI" w:cs="Segoe UI"/>
          <w:sz w:val="21"/>
          <w:szCs w:val="21"/>
          <w:lang w:val="es-MX"/>
        </w:rPr>
        <w:t xml:space="preserve"> las otras</w:t>
      </w:r>
      <w:r>
        <w:rPr>
          <w:rFonts w:ascii="Segoe UI" w:hAnsi="Segoe UI" w:cs="Segoe UI"/>
          <w:sz w:val="21"/>
          <w:szCs w:val="21"/>
          <w:lang w:val="es-MX"/>
        </w:rPr>
        <w:t xml:space="preserve"> dos </w:t>
      </w:r>
      <w:r w:rsidR="007E5521" w:rsidRPr="007E5521">
        <w:rPr>
          <w:rFonts w:ascii="Segoe UI" w:hAnsi="Segoe UI" w:cs="Segoe UI"/>
          <w:sz w:val="21"/>
          <w:szCs w:val="21"/>
          <w:lang w:val="es-MX"/>
        </w:rPr>
        <w:t>cuencas</w:t>
      </w:r>
      <w:r>
        <w:rPr>
          <w:rFonts w:ascii="Segoe UI" w:hAnsi="Segoe UI" w:cs="Segoe UI"/>
          <w:sz w:val="21"/>
          <w:szCs w:val="21"/>
          <w:lang w:val="es-MX"/>
        </w:rPr>
        <w:t xml:space="preserve"> priorizadas</w:t>
      </w:r>
      <w:r w:rsidR="007E5521" w:rsidRPr="007E5521">
        <w:rPr>
          <w:rFonts w:ascii="Segoe UI" w:hAnsi="Segoe UI" w:cs="Segoe UI"/>
          <w:sz w:val="21"/>
          <w:szCs w:val="21"/>
          <w:lang w:val="es-MX"/>
        </w:rPr>
        <w:t>.</w:t>
      </w:r>
    </w:p>
    <w:p w14:paraId="19AF8C5C" w14:textId="14C69BA1" w:rsidR="0015288F" w:rsidRPr="0015288F" w:rsidRDefault="00D22E9A" w:rsidP="00AC1454">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15288F">
        <w:rPr>
          <w:rFonts w:ascii="Segoe UI" w:hAnsi="Segoe UI" w:cs="Segoe UI"/>
          <w:sz w:val="21"/>
          <w:szCs w:val="21"/>
          <w:lang w:val="es-MX"/>
        </w:rPr>
        <w:t>El cambio en el corto plazo 7</w:t>
      </w:r>
      <w:r w:rsidR="002E5E54">
        <w:rPr>
          <w:rFonts w:ascii="Segoe UI" w:hAnsi="Segoe UI" w:cs="Segoe UI"/>
          <w:sz w:val="21"/>
          <w:szCs w:val="21"/>
          <w:lang w:val="es-MX"/>
        </w:rPr>
        <w:t xml:space="preserve"> (D</w:t>
      </w:r>
      <w:r w:rsidRPr="002E5E54">
        <w:rPr>
          <w:rFonts w:ascii="Segoe UI" w:hAnsi="Segoe UI" w:cs="Segoe UI"/>
          <w:sz w:val="21"/>
          <w:szCs w:val="21"/>
          <w:lang w:val="es-MX"/>
        </w:rPr>
        <w:t>iseño y/o mejoramiento de protocolos de procesos de evaluación de impacto ambiental</w:t>
      </w:r>
      <w:r w:rsidR="002E5E54">
        <w:rPr>
          <w:rFonts w:ascii="Segoe UI" w:hAnsi="Segoe UI" w:cs="Segoe UI"/>
          <w:i/>
          <w:iCs/>
          <w:sz w:val="21"/>
          <w:szCs w:val="21"/>
          <w:lang w:val="es-MX"/>
        </w:rPr>
        <w:t>)</w:t>
      </w:r>
      <w:r w:rsidRPr="0015288F">
        <w:rPr>
          <w:rFonts w:ascii="Segoe UI" w:hAnsi="Segoe UI" w:cs="Segoe UI"/>
          <w:sz w:val="21"/>
          <w:szCs w:val="21"/>
          <w:lang w:val="es-MX"/>
        </w:rPr>
        <w:t>, también se ha ido materializando</w:t>
      </w:r>
      <w:r w:rsidR="0015288F" w:rsidRPr="0015288F">
        <w:rPr>
          <w:rFonts w:ascii="Segoe UI" w:hAnsi="Segoe UI" w:cs="Segoe UI"/>
          <w:sz w:val="21"/>
          <w:szCs w:val="21"/>
          <w:lang w:val="es-MX"/>
        </w:rPr>
        <w:t>. E</w:t>
      </w:r>
      <w:r w:rsidRPr="0015288F">
        <w:rPr>
          <w:rFonts w:ascii="Segoe UI" w:hAnsi="Segoe UI" w:cs="Segoe UI"/>
          <w:sz w:val="21"/>
          <w:szCs w:val="21"/>
          <w:lang w:val="es-MX"/>
        </w:rPr>
        <w:t>n el marco de la ejecución del Producto</w:t>
      </w:r>
      <w:r w:rsidR="0015288F" w:rsidRPr="0015288F">
        <w:rPr>
          <w:rFonts w:ascii="Segoe UI" w:hAnsi="Segoe UI" w:cs="Segoe UI"/>
          <w:sz w:val="21"/>
          <w:szCs w:val="21"/>
          <w:lang w:val="es-MX"/>
        </w:rPr>
        <w:t xml:space="preserve"> 1.12</w:t>
      </w:r>
      <w:r w:rsidR="0044608C">
        <w:rPr>
          <w:rFonts w:ascii="Segoe UI" w:hAnsi="Segoe UI" w:cs="Segoe UI"/>
          <w:sz w:val="21"/>
          <w:szCs w:val="21"/>
          <w:lang w:val="es-MX"/>
        </w:rPr>
        <w:t xml:space="preserve"> del programa</w:t>
      </w:r>
      <w:r w:rsidR="00FC0B70">
        <w:rPr>
          <w:rFonts w:ascii="Segoe UI" w:hAnsi="Segoe UI" w:cs="Segoe UI"/>
          <w:sz w:val="21"/>
          <w:szCs w:val="21"/>
          <w:lang w:val="es-MX"/>
        </w:rPr>
        <w:t xml:space="preserve"> se ha</w:t>
      </w:r>
      <w:r w:rsidR="0015288F" w:rsidRPr="0015288F">
        <w:rPr>
          <w:rFonts w:ascii="Segoe UI" w:hAnsi="Segoe UI" w:cs="Segoe UI"/>
          <w:sz w:val="21"/>
          <w:szCs w:val="21"/>
          <w:lang w:val="es-MX"/>
        </w:rPr>
        <w:t xml:space="preserve"> </w:t>
      </w:r>
      <w:r w:rsidR="0015288F">
        <w:rPr>
          <w:rFonts w:ascii="Segoe UI" w:hAnsi="Segoe UI" w:cs="Segoe UI"/>
          <w:sz w:val="21"/>
          <w:szCs w:val="21"/>
          <w:lang w:val="es-MX"/>
        </w:rPr>
        <w:t>concretado</w:t>
      </w:r>
      <w:r w:rsidR="0015288F" w:rsidRPr="0015288F">
        <w:rPr>
          <w:rFonts w:ascii="Segoe UI" w:hAnsi="Segoe UI" w:cs="Segoe UI"/>
          <w:sz w:val="21"/>
          <w:szCs w:val="21"/>
          <w:lang w:val="es-MX"/>
        </w:rPr>
        <w:t xml:space="preserve"> la elaboración de lineamientos </w:t>
      </w:r>
      <w:r w:rsidR="002E5E54">
        <w:rPr>
          <w:rFonts w:ascii="Segoe UI" w:hAnsi="Segoe UI" w:cs="Segoe UI"/>
          <w:sz w:val="21"/>
          <w:szCs w:val="21"/>
          <w:lang w:val="es-MX"/>
        </w:rPr>
        <w:t>de e</w:t>
      </w:r>
      <w:r w:rsidR="0015288F" w:rsidRPr="0015288F">
        <w:rPr>
          <w:rFonts w:ascii="Segoe UI" w:hAnsi="Segoe UI" w:cs="Segoe UI"/>
          <w:sz w:val="21"/>
          <w:szCs w:val="21"/>
          <w:lang w:val="es-MX"/>
        </w:rPr>
        <w:t>studio</w:t>
      </w:r>
      <w:r w:rsidR="002E5E54">
        <w:rPr>
          <w:rFonts w:ascii="Segoe UI" w:hAnsi="Segoe UI" w:cs="Segoe UI"/>
          <w:sz w:val="21"/>
          <w:szCs w:val="21"/>
          <w:lang w:val="es-MX"/>
        </w:rPr>
        <w:t>s</w:t>
      </w:r>
      <w:r w:rsidR="0015288F" w:rsidRPr="0015288F">
        <w:rPr>
          <w:rFonts w:ascii="Segoe UI" w:hAnsi="Segoe UI" w:cs="Segoe UI"/>
          <w:sz w:val="21"/>
          <w:szCs w:val="21"/>
          <w:lang w:val="es-MX"/>
        </w:rPr>
        <w:t xml:space="preserve"> de </w:t>
      </w:r>
      <w:r w:rsidR="002E5E54">
        <w:rPr>
          <w:rFonts w:ascii="Segoe UI" w:hAnsi="Segoe UI" w:cs="Segoe UI"/>
          <w:sz w:val="21"/>
          <w:szCs w:val="21"/>
          <w:lang w:val="es-MX"/>
        </w:rPr>
        <w:t>i</w:t>
      </w:r>
      <w:r w:rsidR="0015288F" w:rsidRPr="0015288F">
        <w:rPr>
          <w:rFonts w:ascii="Segoe UI" w:hAnsi="Segoe UI" w:cs="Segoe UI"/>
          <w:sz w:val="21"/>
          <w:szCs w:val="21"/>
          <w:lang w:val="es-MX"/>
        </w:rPr>
        <w:t xml:space="preserve">mpacto </w:t>
      </w:r>
      <w:r w:rsidR="002E5E54">
        <w:rPr>
          <w:rFonts w:ascii="Segoe UI" w:hAnsi="Segoe UI" w:cs="Segoe UI"/>
          <w:sz w:val="21"/>
          <w:szCs w:val="21"/>
          <w:lang w:val="es-MX"/>
        </w:rPr>
        <w:t>a</w:t>
      </w:r>
      <w:r w:rsidR="0015288F" w:rsidRPr="0015288F">
        <w:rPr>
          <w:rFonts w:ascii="Segoe UI" w:hAnsi="Segoe UI" w:cs="Segoe UI"/>
          <w:sz w:val="21"/>
          <w:szCs w:val="21"/>
          <w:lang w:val="es-MX"/>
        </w:rPr>
        <w:t>mbiental para la instalación y operación de plantas de compostaje y de Plantaciones Forestales</w:t>
      </w:r>
      <w:r w:rsidR="0044608C">
        <w:rPr>
          <w:rFonts w:ascii="Segoe UI" w:hAnsi="Segoe UI" w:cs="Segoe UI"/>
          <w:sz w:val="21"/>
          <w:szCs w:val="21"/>
          <w:lang w:val="es-MX"/>
        </w:rPr>
        <w:t xml:space="preserve">; </w:t>
      </w:r>
      <w:r w:rsidR="0015288F">
        <w:rPr>
          <w:rFonts w:ascii="Segoe UI" w:hAnsi="Segoe UI" w:cs="Segoe UI"/>
          <w:sz w:val="21"/>
          <w:szCs w:val="21"/>
          <w:lang w:val="es-MX"/>
        </w:rPr>
        <w:t>y</w:t>
      </w:r>
      <w:r w:rsidR="002E5E54">
        <w:rPr>
          <w:rFonts w:ascii="Segoe UI" w:hAnsi="Segoe UI" w:cs="Segoe UI"/>
          <w:sz w:val="21"/>
          <w:szCs w:val="21"/>
          <w:lang w:val="es-MX"/>
        </w:rPr>
        <w:t xml:space="preserve"> se ha</w:t>
      </w:r>
      <w:r w:rsidR="0015288F">
        <w:rPr>
          <w:rFonts w:ascii="Segoe UI" w:hAnsi="Segoe UI" w:cs="Segoe UI"/>
          <w:sz w:val="21"/>
          <w:szCs w:val="21"/>
          <w:lang w:val="es-MX"/>
        </w:rPr>
        <w:t xml:space="preserve"> avanzado en el diseño de procedimientos </w:t>
      </w:r>
      <w:r w:rsidR="0015288F" w:rsidRPr="0015288F">
        <w:rPr>
          <w:rFonts w:ascii="Segoe UI" w:hAnsi="Segoe UI" w:cs="Segoe UI"/>
          <w:sz w:val="21"/>
          <w:szCs w:val="21"/>
          <w:lang w:val="es-MX"/>
        </w:rPr>
        <w:t>detallados para participación, consulta temprana y seguimiento ambiental participativo</w:t>
      </w:r>
      <w:r w:rsidR="0015288F">
        <w:rPr>
          <w:rFonts w:ascii="Segoe UI" w:hAnsi="Segoe UI" w:cs="Segoe UI"/>
          <w:sz w:val="21"/>
          <w:szCs w:val="21"/>
          <w:lang w:val="es-MX"/>
        </w:rPr>
        <w:t xml:space="preserve">. </w:t>
      </w:r>
    </w:p>
    <w:p w14:paraId="45C88D8E" w14:textId="77777777" w:rsidR="005975EA" w:rsidRDefault="009C249B" w:rsidP="00AC1454">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Como contribución al d</w:t>
      </w:r>
      <w:r w:rsidR="0015288F" w:rsidRPr="009C249B">
        <w:rPr>
          <w:rFonts w:ascii="Segoe UI" w:hAnsi="Segoe UI" w:cs="Segoe UI"/>
          <w:sz w:val="21"/>
          <w:szCs w:val="21"/>
          <w:lang w:val="es-MX"/>
        </w:rPr>
        <w:t>iseño e implementación técnica de instrumentos económicos de carácter fiscal</w:t>
      </w:r>
      <w:r w:rsidRPr="009C249B">
        <w:rPr>
          <w:rFonts w:ascii="Segoe UI" w:hAnsi="Segoe UI" w:cs="Segoe UI"/>
          <w:sz w:val="21"/>
          <w:szCs w:val="21"/>
          <w:lang w:val="es-MX"/>
        </w:rPr>
        <w:t xml:space="preserve"> </w:t>
      </w:r>
      <w:r>
        <w:rPr>
          <w:rFonts w:ascii="Segoe UI" w:hAnsi="Segoe UI" w:cs="Segoe UI"/>
          <w:sz w:val="21"/>
          <w:szCs w:val="21"/>
          <w:lang w:val="es-MX"/>
        </w:rPr>
        <w:t xml:space="preserve">(cambio en el corto plazo 8), </w:t>
      </w:r>
      <w:r w:rsidR="0044608C">
        <w:rPr>
          <w:rFonts w:ascii="Segoe UI" w:hAnsi="Segoe UI" w:cs="Segoe UI"/>
          <w:sz w:val="21"/>
          <w:szCs w:val="21"/>
          <w:lang w:val="es-MX"/>
        </w:rPr>
        <w:t xml:space="preserve">a medio término, </w:t>
      </w:r>
      <w:r>
        <w:rPr>
          <w:rFonts w:ascii="Segoe UI" w:hAnsi="Segoe UI" w:cs="Segoe UI"/>
          <w:sz w:val="21"/>
          <w:szCs w:val="21"/>
          <w:lang w:val="es-MX"/>
        </w:rPr>
        <w:t>se ha elaborado una guía metodológica para el análisis de seguros y garantías, incorporado</w:t>
      </w:r>
      <w:r w:rsidRPr="009C249B">
        <w:rPr>
          <w:rFonts w:ascii="Segoe UI" w:hAnsi="Segoe UI" w:cs="Segoe UI"/>
          <w:sz w:val="21"/>
          <w:szCs w:val="21"/>
          <w:lang w:val="es-MX"/>
        </w:rPr>
        <w:t xml:space="preserve"> exoneraciones tributarias a las enmiendas orgánicas</w:t>
      </w:r>
      <w:r w:rsidR="0044608C">
        <w:rPr>
          <w:rFonts w:ascii="Segoe UI" w:hAnsi="Segoe UI" w:cs="Segoe UI"/>
          <w:sz w:val="21"/>
          <w:szCs w:val="21"/>
          <w:lang w:val="es-MX"/>
        </w:rPr>
        <w:t xml:space="preserve"> y</w:t>
      </w:r>
      <w:r w:rsidRPr="009C249B">
        <w:rPr>
          <w:rFonts w:ascii="Segoe UI" w:hAnsi="Segoe UI" w:cs="Segoe UI"/>
          <w:sz w:val="21"/>
          <w:szCs w:val="21"/>
          <w:lang w:val="es-MX"/>
        </w:rPr>
        <w:t xml:space="preserve"> fertilizantes orgánicos y </w:t>
      </w:r>
      <w:proofErr w:type="spellStart"/>
      <w:r w:rsidRPr="009C249B">
        <w:rPr>
          <w:rFonts w:ascii="Segoe UI" w:hAnsi="Segoe UI" w:cs="Segoe UI"/>
          <w:sz w:val="21"/>
          <w:szCs w:val="21"/>
          <w:lang w:val="es-MX"/>
        </w:rPr>
        <w:t>organominerales</w:t>
      </w:r>
      <w:proofErr w:type="spellEnd"/>
      <w:r>
        <w:rPr>
          <w:rFonts w:ascii="Segoe UI" w:hAnsi="Segoe UI" w:cs="Segoe UI"/>
          <w:sz w:val="21"/>
          <w:szCs w:val="21"/>
          <w:lang w:val="es-MX"/>
        </w:rPr>
        <w:t xml:space="preserve"> a través del decreto 366/021 y</w:t>
      </w:r>
      <w:r w:rsidR="0044608C">
        <w:rPr>
          <w:rFonts w:ascii="Segoe UI" w:hAnsi="Segoe UI" w:cs="Segoe UI"/>
          <w:sz w:val="21"/>
          <w:szCs w:val="21"/>
          <w:lang w:val="es-MX"/>
        </w:rPr>
        <w:t>,</w:t>
      </w:r>
      <w:r>
        <w:rPr>
          <w:rFonts w:ascii="Segoe UI" w:hAnsi="Segoe UI" w:cs="Segoe UI"/>
          <w:sz w:val="21"/>
          <w:szCs w:val="21"/>
          <w:lang w:val="es-MX"/>
        </w:rPr>
        <w:t xml:space="preserve"> actualmente</w:t>
      </w:r>
      <w:r w:rsidR="0044608C">
        <w:rPr>
          <w:rFonts w:ascii="Segoe UI" w:hAnsi="Segoe UI" w:cs="Segoe UI"/>
          <w:sz w:val="21"/>
          <w:szCs w:val="21"/>
          <w:lang w:val="es-MX"/>
        </w:rPr>
        <w:t xml:space="preserve">, </w:t>
      </w:r>
      <w:r>
        <w:rPr>
          <w:rFonts w:ascii="Segoe UI" w:hAnsi="Segoe UI" w:cs="Segoe UI"/>
          <w:sz w:val="21"/>
          <w:szCs w:val="21"/>
          <w:lang w:val="es-MX"/>
        </w:rPr>
        <w:t xml:space="preserve">se trabaja en una </w:t>
      </w:r>
      <w:r w:rsidR="006701D2">
        <w:rPr>
          <w:rFonts w:ascii="Segoe UI" w:hAnsi="Segoe UI" w:cs="Segoe UI"/>
          <w:sz w:val="21"/>
          <w:szCs w:val="21"/>
          <w:lang w:val="es-MX"/>
        </w:rPr>
        <w:t>propuesta</w:t>
      </w:r>
      <w:r>
        <w:rPr>
          <w:rFonts w:ascii="Segoe UI" w:hAnsi="Segoe UI" w:cs="Segoe UI"/>
          <w:sz w:val="21"/>
          <w:szCs w:val="21"/>
          <w:lang w:val="es-MX"/>
        </w:rPr>
        <w:t xml:space="preserve"> </w:t>
      </w:r>
      <w:r w:rsidR="006701D2" w:rsidRPr="009C249B">
        <w:rPr>
          <w:rFonts w:ascii="Segoe UI" w:hAnsi="Segoe UI" w:cs="Segoe UI"/>
          <w:sz w:val="21"/>
          <w:szCs w:val="21"/>
          <w:lang w:val="es-MX"/>
        </w:rPr>
        <w:t>para agroquímicos</w:t>
      </w:r>
      <w:r w:rsidR="006701D2">
        <w:rPr>
          <w:rFonts w:ascii="Segoe UI" w:hAnsi="Segoe UI" w:cs="Segoe UI"/>
          <w:sz w:val="21"/>
          <w:szCs w:val="21"/>
          <w:lang w:val="es-MX"/>
        </w:rPr>
        <w:t xml:space="preserve">.  </w:t>
      </w:r>
    </w:p>
    <w:p w14:paraId="002C5FED" w14:textId="2E4D50EE" w:rsidR="006701D2" w:rsidRDefault="006701D2" w:rsidP="006701D2">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 xml:space="preserve">Finalmente, el diseño e implementación de esquemas de certificación </w:t>
      </w:r>
      <w:r w:rsidRPr="006701D2">
        <w:rPr>
          <w:rFonts w:ascii="Segoe UI" w:hAnsi="Segoe UI" w:cs="Segoe UI"/>
          <w:sz w:val="21"/>
          <w:szCs w:val="21"/>
          <w:lang w:val="es-MX"/>
        </w:rPr>
        <w:t>para la producción sostenible en tambos</w:t>
      </w:r>
      <w:r>
        <w:rPr>
          <w:rFonts w:ascii="Segoe UI" w:hAnsi="Segoe UI" w:cs="Segoe UI"/>
          <w:sz w:val="21"/>
          <w:szCs w:val="21"/>
          <w:lang w:val="es-MX"/>
        </w:rPr>
        <w:t>, entendido como el cambio al corto plazo 9</w:t>
      </w:r>
      <w:r w:rsidR="0044608C">
        <w:rPr>
          <w:rFonts w:ascii="Segoe UI" w:hAnsi="Segoe UI" w:cs="Segoe UI"/>
          <w:sz w:val="21"/>
          <w:szCs w:val="21"/>
          <w:lang w:val="es-MX"/>
        </w:rPr>
        <w:t>, m</w:t>
      </w:r>
      <w:r>
        <w:rPr>
          <w:rFonts w:ascii="Segoe UI" w:hAnsi="Segoe UI" w:cs="Segoe UI"/>
          <w:sz w:val="21"/>
          <w:szCs w:val="21"/>
          <w:lang w:val="es-MX"/>
        </w:rPr>
        <w:t>uestra avances significativos</w:t>
      </w:r>
      <w:r w:rsidR="002E5E54">
        <w:rPr>
          <w:rFonts w:ascii="Segoe UI" w:hAnsi="Segoe UI" w:cs="Segoe UI"/>
          <w:sz w:val="21"/>
          <w:szCs w:val="21"/>
          <w:lang w:val="es-MX"/>
        </w:rPr>
        <w:t>. E</w:t>
      </w:r>
      <w:r>
        <w:rPr>
          <w:rFonts w:ascii="Segoe UI" w:hAnsi="Segoe UI" w:cs="Segoe UI"/>
          <w:sz w:val="21"/>
          <w:szCs w:val="21"/>
          <w:lang w:val="es-MX"/>
        </w:rPr>
        <w:t xml:space="preserve">l diseño </w:t>
      </w:r>
      <w:r w:rsidR="0044608C">
        <w:rPr>
          <w:rFonts w:ascii="Segoe UI" w:hAnsi="Segoe UI" w:cs="Segoe UI"/>
          <w:sz w:val="21"/>
          <w:szCs w:val="21"/>
          <w:lang w:val="es-MX"/>
        </w:rPr>
        <w:t>está</w:t>
      </w:r>
      <w:r>
        <w:rPr>
          <w:rFonts w:ascii="Segoe UI" w:hAnsi="Segoe UI" w:cs="Segoe UI"/>
          <w:sz w:val="21"/>
          <w:szCs w:val="21"/>
          <w:lang w:val="es-MX"/>
        </w:rPr>
        <w:t xml:space="preserve"> terminado y se está en fases iniciales de implementación. </w:t>
      </w:r>
      <w:r w:rsidR="0044608C">
        <w:rPr>
          <w:rFonts w:ascii="Segoe UI" w:hAnsi="Segoe UI" w:cs="Segoe UI"/>
          <w:sz w:val="21"/>
          <w:szCs w:val="21"/>
          <w:lang w:val="es-MX"/>
        </w:rPr>
        <w:t>L</w:t>
      </w:r>
      <w:r>
        <w:rPr>
          <w:rFonts w:ascii="Segoe UI" w:hAnsi="Segoe UI" w:cs="Segoe UI"/>
          <w:sz w:val="21"/>
          <w:szCs w:val="21"/>
          <w:lang w:val="es-MX"/>
        </w:rPr>
        <w:t xml:space="preserve">os desafíos son que el INALE, institución que finalmente será la encargada de gestionar </w:t>
      </w:r>
      <w:r w:rsidR="0044608C">
        <w:rPr>
          <w:rFonts w:ascii="Segoe UI" w:hAnsi="Segoe UI" w:cs="Segoe UI"/>
          <w:sz w:val="21"/>
          <w:szCs w:val="21"/>
          <w:lang w:val="es-MX"/>
        </w:rPr>
        <w:t>los esquemas</w:t>
      </w:r>
      <w:r>
        <w:rPr>
          <w:rFonts w:ascii="Segoe UI" w:hAnsi="Segoe UI" w:cs="Segoe UI"/>
          <w:sz w:val="21"/>
          <w:szCs w:val="21"/>
          <w:lang w:val="es-MX"/>
        </w:rPr>
        <w:t xml:space="preserve">, logre autonomía en todas las etapas de su implementación e intentar desarrollar </w:t>
      </w:r>
      <w:r w:rsidR="0044608C">
        <w:rPr>
          <w:rFonts w:ascii="Segoe UI" w:hAnsi="Segoe UI" w:cs="Segoe UI"/>
          <w:sz w:val="21"/>
          <w:szCs w:val="21"/>
          <w:lang w:val="es-MX"/>
        </w:rPr>
        <w:t>un mecanismo</w:t>
      </w:r>
      <w:r>
        <w:rPr>
          <w:rFonts w:ascii="Segoe UI" w:hAnsi="Segoe UI" w:cs="Segoe UI"/>
          <w:sz w:val="21"/>
          <w:szCs w:val="21"/>
          <w:lang w:val="es-MX"/>
        </w:rPr>
        <w:t xml:space="preserve"> que incentive a los productores a certificarse. </w:t>
      </w:r>
    </w:p>
    <w:p w14:paraId="13215B32" w14:textId="21167BAA" w:rsidR="001A3221" w:rsidRDefault="006841D2" w:rsidP="006841D2">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Considerando el resumen de realizaciones</w:t>
      </w:r>
      <w:r w:rsidR="003A25BD">
        <w:rPr>
          <w:rFonts w:ascii="Segoe UI" w:hAnsi="Segoe UI" w:cs="Segoe UI"/>
          <w:sz w:val="21"/>
          <w:szCs w:val="21"/>
          <w:lang w:val="es-MX"/>
        </w:rPr>
        <w:t xml:space="preserve"> </w:t>
      </w:r>
      <w:r>
        <w:rPr>
          <w:rFonts w:ascii="Segoe UI" w:hAnsi="Segoe UI" w:cs="Segoe UI"/>
          <w:sz w:val="21"/>
          <w:szCs w:val="21"/>
          <w:lang w:val="es-MX"/>
        </w:rPr>
        <w:t>recién presentado, la evaluación estima que el</w:t>
      </w:r>
      <w:r w:rsidR="006F2ED1">
        <w:rPr>
          <w:rFonts w:ascii="Segoe UI" w:hAnsi="Segoe UI" w:cs="Segoe UI"/>
          <w:sz w:val="21"/>
          <w:szCs w:val="21"/>
          <w:lang w:val="es-MX"/>
        </w:rPr>
        <w:t xml:space="preserve"> desarrollo de productos le está</w:t>
      </w:r>
      <w:r>
        <w:rPr>
          <w:rFonts w:ascii="Segoe UI" w:hAnsi="Segoe UI" w:cs="Segoe UI"/>
          <w:sz w:val="21"/>
          <w:szCs w:val="21"/>
          <w:lang w:val="es-MX"/>
        </w:rPr>
        <w:t xml:space="preserve"> </w:t>
      </w:r>
      <w:r w:rsidR="006F2ED1">
        <w:rPr>
          <w:rFonts w:ascii="Segoe UI" w:hAnsi="Segoe UI" w:cs="Segoe UI"/>
          <w:sz w:val="21"/>
          <w:szCs w:val="21"/>
          <w:lang w:val="es-MX"/>
        </w:rPr>
        <w:t xml:space="preserve">permitiendo al </w:t>
      </w:r>
      <w:r>
        <w:rPr>
          <w:rFonts w:ascii="Segoe UI" w:hAnsi="Segoe UI" w:cs="Segoe UI"/>
          <w:sz w:val="21"/>
          <w:szCs w:val="21"/>
          <w:lang w:val="es-MX"/>
        </w:rPr>
        <w:t xml:space="preserve">Programa </w:t>
      </w:r>
      <w:r w:rsidR="006F2ED1">
        <w:rPr>
          <w:rFonts w:ascii="Segoe UI" w:hAnsi="Segoe UI" w:cs="Segoe UI"/>
          <w:sz w:val="21"/>
          <w:szCs w:val="21"/>
          <w:lang w:val="es-MX"/>
        </w:rPr>
        <w:t xml:space="preserve">superar las barreras identificadas y encontrarse </w:t>
      </w:r>
      <w:r>
        <w:rPr>
          <w:rFonts w:ascii="Segoe UI" w:hAnsi="Segoe UI" w:cs="Segoe UI"/>
          <w:sz w:val="21"/>
          <w:szCs w:val="21"/>
          <w:lang w:val="es-MX"/>
        </w:rPr>
        <w:t>bien encaminado en la senda cambio</w:t>
      </w:r>
      <w:r w:rsidR="006F2ED1">
        <w:rPr>
          <w:rFonts w:ascii="Segoe UI" w:hAnsi="Segoe UI" w:cs="Segoe UI"/>
          <w:sz w:val="21"/>
          <w:szCs w:val="21"/>
          <w:lang w:val="es-MX"/>
        </w:rPr>
        <w:t>. Se</w:t>
      </w:r>
      <w:r>
        <w:rPr>
          <w:rFonts w:ascii="Segoe UI" w:hAnsi="Segoe UI" w:cs="Segoe UI"/>
          <w:sz w:val="21"/>
          <w:szCs w:val="21"/>
          <w:lang w:val="es-MX"/>
        </w:rPr>
        <w:t xml:space="preserve"> prevé</w:t>
      </w:r>
      <w:r w:rsidR="006F2ED1">
        <w:rPr>
          <w:rFonts w:ascii="Segoe UI" w:hAnsi="Segoe UI" w:cs="Segoe UI"/>
          <w:sz w:val="21"/>
          <w:szCs w:val="21"/>
          <w:lang w:val="es-MX"/>
        </w:rPr>
        <w:t xml:space="preserve"> que, de no mediar inconvenientes mayores y realizando los ajustes correspondientes, existen</w:t>
      </w:r>
      <w:r w:rsidR="001A3221">
        <w:rPr>
          <w:rFonts w:ascii="Segoe UI" w:hAnsi="Segoe UI" w:cs="Segoe UI"/>
          <w:sz w:val="21"/>
          <w:szCs w:val="21"/>
          <w:lang w:val="es-MX"/>
        </w:rPr>
        <w:t xml:space="preserve"> buenas </w:t>
      </w:r>
      <w:r w:rsidR="001A3221">
        <w:rPr>
          <w:rFonts w:ascii="Segoe UI" w:hAnsi="Segoe UI" w:cs="Segoe UI"/>
          <w:sz w:val="21"/>
          <w:szCs w:val="21"/>
          <w:lang w:val="es-MX"/>
        </w:rPr>
        <w:lastRenderedPageBreak/>
        <w:t>perspectivas de se logren los resultados intermedio</w:t>
      </w:r>
      <w:r w:rsidR="006F2ED1">
        <w:rPr>
          <w:rFonts w:ascii="Segoe UI" w:hAnsi="Segoe UI" w:cs="Segoe UI"/>
          <w:sz w:val="21"/>
          <w:szCs w:val="21"/>
          <w:lang w:val="es-MX"/>
        </w:rPr>
        <w:t xml:space="preserve">s y se avance hacia el impacto esperado. </w:t>
      </w:r>
    </w:p>
    <w:p w14:paraId="0F7D3DB8" w14:textId="77777777" w:rsidR="00BD1770" w:rsidRDefault="00BD1770" w:rsidP="00BD1770">
      <w:pPr>
        <w:pStyle w:val="Ttulo1"/>
        <w:spacing w:before="0" w:after="120"/>
        <w:ind w:left="284"/>
        <w:rPr>
          <w:rFonts w:ascii="Segoe UI" w:hAnsi="Segoe UI" w:cs="Segoe UI"/>
          <w:b/>
          <w:bCs/>
          <w:color w:val="auto"/>
          <w:sz w:val="28"/>
          <w:szCs w:val="28"/>
          <w:lang w:val="es-MX"/>
        </w:rPr>
      </w:pPr>
      <w:bookmarkStart w:id="68" w:name="_Toc154141565"/>
      <w:r>
        <w:rPr>
          <w:rFonts w:ascii="Segoe UI" w:hAnsi="Segoe UI" w:cs="Segoe UI"/>
          <w:b/>
          <w:bCs/>
          <w:color w:val="auto"/>
          <w:sz w:val="28"/>
          <w:szCs w:val="28"/>
          <w:lang w:val="es-MX"/>
        </w:rPr>
        <w:t>3</w:t>
      </w:r>
      <w:r w:rsidRPr="000246A8">
        <w:rPr>
          <w:rFonts w:ascii="Segoe UI" w:hAnsi="Segoe UI" w:cs="Segoe UI"/>
          <w:b/>
          <w:bCs/>
          <w:color w:val="auto"/>
          <w:sz w:val="28"/>
          <w:szCs w:val="28"/>
          <w:lang w:val="es-MX"/>
        </w:rPr>
        <w:t>.</w:t>
      </w:r>
      <w:r>
        <w:rPr>
          <w:rFonts w:ascii="Segoe UI" w:hAnsi="Segoe UI" w:cs="Segoe UI"/>
          <w:b/>
          <w:bCs/>
          <w:color w:val="auto"/>
          <w:sz w:val="28"/>
          <w:szCs w:val="28"/>
          <w:lang w:val="es-MX"/>
        </w:rPr>
        <w:t>4</w:t>
      </w:r>
      <w:r w:rsidRPr="000246A8">
        <w:rPr>
          <w:rFonts w:ascii="Segoe UI" w:hAnsi="Segoe UI" w:cs="Segoe UI"/>
          <w:b/>
          <w:bCs/>
          <w:color w:val="auto"/>
          <w:sz w:val="28"/>
          <w:szCs w:val="28"/>
          <w:lang w:val="es-MX"/>
        </w:rPr>
        <w:t xml:space="preserve"> </w:t>
      </w:r>
      <w:r>
        <w:rPr>
          <w:rFonts w:ascii="Segoe UI" w:hAnsi="Segoe UI" w:cs="Segoe UI"/>
          <w:b/>
          <w:bCs/>
          <w:color w:val="auto"/>
          <w:sz w:val="28"/>
          <w:szCs w:val="28"/>
          <w:lang w:val="es-MX"/>
        </w:rPr>
        <w:t>Eficiencia</w:t>
      </w:r>
    </w:p>
    <w:tbl>
      <w:tblPr>
        <w:tblStyle w:val="Tablaconcuadrcula"/>
        <w:tblW w:w="0" w:type="auto"/>
        <w:tblInd w:w="279" w:type="dxa"/>
        <w:tblLook w:val="04A0" w:firstRow="1" w:lastRow="0" w:firstColumn="1" w:lastColumn="0" w:noHBand="0" w:noVBand="1"/>
      </w:tblPr>
      <w:tblGrid>
        <w:gridCol w:w="8216"/>
      </w:tblGrid>
      <w:tr w:rsidR="00BD1770" w14:paraId="16E69E2B" w14:textId="77777777" w:rsidTr="0008540D">
        <w:trPr>
          <w:trHeight w:val="886"/>
        </w:trPr>
        <w:tc>
          <w:tcPr>
            <w:tcW w:w="8216" w:type="dxa"/>
            <w:vAlign w:val="center"/>
          </w:tcPr>
          <w:p w14:paraId="52B578C2" w14:textId="77777777" w:rsidR="00BD1770" w:rsidRDefault="00BD1770" w:rsidP="0008540D">
            <w:pPr>
              <w:ind w:left="-26"/>
              <w:jc w:val="both"/>
              <w:rPr>
                <w:lang w:val="es-MX"/>
              </w:rPr>
            </w:pPr>
            <w:r w:rsidRPr="00CD79BF">
              <w:rPr>
                <w:rFonts w:ascii="Segoe UI" w:hAnsi="Segoe UI" w:cs="Segoe UI"/>
                <w:b/>
                <w:bCs/>
                <w:sz w:val="21"/>
                <w:szCs w:val="21"/>
                <w:lang w:val="es-MX"/>
              </w:rPr>
              <w:t xml:space="preserve">Hallazgo </w:t>
            </w:r>
            <w:r>
              <w:rPr>
                <w:rFonts w:ascii="Segoe UI" w:hAnsi="Segoe UI" w:cs="Segoe UI"/>
                <w:b/>
                <w:bCs/>
                <w:sz w:val="21"/>
                <w:szCs w:val="21"/>
                <w:lang w:val="es-MX"/>
              </w:rPr>
              <w:t>10</w:t>
            </w:r>
            <w:r w:rsidRPr="00CD79BF">
              <w:rPr>
                <w:rFonts w:ascii="Segoe UI" w:hAnsi="Segoe UI" w:cs="Segoe UI"/>
                <w:b/>
                <w:bCs/>
                <w:sz w:val="21"/>
                <w:szCs w:val="21"/>
                <w:lang w:val="es-MX"/>
              </w:rPr>
              <w:t>.</w:t>
            </w:r>
            <w:r>
              <w:rPr>
                <w:rFonts w:ascii="Segoe UI" w:hAnsi="Segoe UI" w:cs="Segoe UI"/>
                <w:b/>
                <w:bCs/>
                <w:sz w:val="21"/>
                <w:szCs w:val="21"/>
                <w:lang w:val="es-MX"/>
              </w:rPr>
              <w:t xml:space="preserve"> A octubre de 2023 e</w:t>
            </w:r>
            <w:r w:rsidRPr="00CD79BF">
              <w:rPr>
                <w:rFonts w:ascii="Segoe UI" w:hAnsi="Segoe UI" w:cs="Segoe UI"/>
                <w:b/>
                <w:bCs/>
                <w:sz w:val="21"/>
                <w:szCs w:val="21"/>
                <w:lang w:val="es-MX"/>
              </w:rPr>
              <w:t xml:space="preserve">l Programa presenta una ejecución presupuestaria del </w:t>
            </w:r>
            <w:r>
              <w:rPr>
                <w:rFonts w:ascii="Segoe UI" w:hAnsi="Segoe UI" w:cs="Segoe UI"/>
                <w:b/>
                <w:bCs/>
                <w:sz w:val="21"/>
                <w:szCs w:val="21"/>
                <w:lang w:val="es-MX"/>
              </w:rPr>
              <w:t>58</w:t>
            </w:r>
            <w:r w:rsidRPr="00CD79BF">
              <w:rPr>
                <w:rFonts w:ascii="Segoe UI" w:hAnsi="Segoe UI" w:cs="Segoe UI"/>
                <w:b/>
                <w:bCs/>
                <w:sz w:val="21"/>
                <w:szCs w:val="21"/>
                <w:lang w:val="es-MX"/>
              </w:rPr>
              <w:t xml:space="preserve">% del total </w:t>
            </w:r>
            <w:r>
              <w:rPr>
                <w:rFonts w:ascii="Segoe UI" w:hAnsi="Segoe UI" w:cs="Segoe UI"/>
                <w:b/>
                <w:bCs/>
                <w:sz w:val="21"/>
                <w:szCs w:val="21"/>
                <w:lang w:val="es-MX"/>
              </w:rPr>
              <w:t xml:space="preserve">del presupuesto y </w:t>
            </w:r>
            <w:r w:rsidRPr="00CD79BF">
              <w:rPr>
                <w:rFonts w:ascii="Segoe UI" w:hAnsi="Segoe UI" w:cs="Segoe UI"/>
                <w:b/>
                <w:bCs/>
                <w:sz w:val="21"/>
                <w:szCs w:val="21"/>
                <w:lang w:val="es-MX"/>
              </w:rPr>
              <w:t xml:space="preserve">del </w:t>
            </w:r>
            <w:r>
              <w:rPr>
                <w:rFonts w:ascii="Segoe UI" w:hAnsi="Segoe UI" w:cs="Segoe UI"/>
                <w:b/>
                <w:bCs/>
                <w:sz w:val="21"/>
                <w:szCs w:val="21"/>
                <w:lang w:val="es-MX"/>
              </w:rPr>
              <w:t>76</w:t>
            </w:r>
            <w:r w:rsidRPr="00CD79BF">
              <w:rPr>
                <w:rFonts w:ascii="Segoe UI" w:hAnsi="Segoe UI" w:cs="Segoe UI"/>
                <w:b/>
                <w:bCs/>
                <w:sz w:val="21"/>
                <w:szCs w:val="21"/>
                <w:lang w:val="es-MX"/>
              </w:rPr>
              <w:t>% respecto</w:t>
            </w:r>
            <w:r>
              <w:rPr>
                <w:rFonts w:ascii="Segoe UI" w:hAnsi="Segoe UI" w:cs="Segoe UI"/>
                <w:b/>
                <w:bCs/>
                <w:sz w:val="21"/>
                <w:szCs w:val="21"/>
                <w:lang w:val="es-MX"/>
              </w:rPr>
              <w:t xml:space="preserve"> a</w:t>
            </w:r>
            <w:r w:rsidRPr="00CD79BF">
              <w:rPr>
                <w:rFonts w:ascii="Segoe UI" w:hAnsi="Segoe UI" w:cs="Segoe UI"/>
                <w:b/>
                <w:bCs/>
                <w:sz w:val="21"/>
                <w:szCs w:val="21"/>
                <w:lang w:val="es-MX"/>
              </w:rPr>
              <w:t xml:space="preserve"> lo planificado para</w:t>
            </w:r>
            <w:r>
              <w:rPr>
                <w:rFonts w:ascii="Segoe UI" w:hAnsi="Segoe UI" w:cs="Segoe UI"/>
                <w:b/>
                <w:bCs/>
                <w:sz w:val="21"/>
                <w:szCs w:val="21"/>
                <w:lang w:val="es-MX"/>
              </w:rPr>
              <w:t xml:space="preserve"> diciembre de 2023. </w:t>
            </w:r>
            <w:r w:rsidRPr="00CD79BF">
              <w:rPr>
                <w:rFonts w:ascii="Segoe UI" w:hAnsi="Segoe UI" w:cs="Segoe UI"/>
                <w:b/>
                <w:bCs/>
                <w:sz w:val="21"/>
                <w:szCs w:val="21"/>
                <w:lang w:val="es-MX"/>
              </w:rPr>
              <w:t xml:space="preserve"> </w:t>
            </w:r>
          </w:p>
        </w:tc>
      </w:tr>
    </w:tbl>
    <w:p w14:paraId="284E9C7B" w14:textId="77777777" w:rsidR="00BD1770" w:rsidRDefault="00BD1770" w:rsidP="00BD1770">
      <w:pPr>
        <w:spacing w:after="0"/>
        <w:rPr>
          <w:lang w:val="es-MX"/>
        </w:rPr>
      </w:pPr>
    </w:p>
    <w:p w14:paraId="6AD5F1BF" w14:textId="77777777" w:rsidR="00BD1770" w:rsidRPr="0039392F" w:rsidRDefault="00BD1770" w:rsidP="00BD1770">
      <w:pPr>
        <w:pStyle w:val="Prrafodelista"/>
        <w:numPr>
          <w:ilvl w:val="0"/>
          <w:numId w:val="17"/>
        </w:numPr>
        <w:spacing w:after="240" w:line="276" w:lineRule="auto"/>
        <w:ind w:left="284" w:hanging="522"/>
        <w:contextualSpacing w:val="0"/>
        <w:jc w:val="both"/>
        <w:rPr>
          <w:lang w:val="es-MX"/>
        </w:rPr>
      </w:pPr>
      <w:r w:rsidRPr="00B87771">
        <w:rPr>
          <w:rFonts w:ascii="Segoe UI" w:hAnsi="Segoe UI" w:cs="Segoe UI"/>
          <w:sz w:val="21"/>
          <w:szCs w:val="21"/>
          <w:lang w:val="es-MX"/>
        </w:rPr>
        <w:t>Los retrasos en el ámbito programático tienen un correlato en la ejecución financiera. A octubre de 2023 el Proyecto había ejecutado 4.775.656 USD, equivalente al 58% del total presupuestado (8.286.082 USD)</w:t>
      </w:r>
      <w:r>
        <w:rPr>
          <w:rFonts w:ascii="Segoe UI" w:hAnsi="Segoe UI" w:cs="Segoe UI"/>
          <w:sz w:val="21"/>
          <w:szCs w:val="21"/>
          <w:lang w:val="es-MX"/>
        </w:rPr>
        <w:t xml:space="preserve"> y </w:t>
      </w:r>
      <w:r w:rsidRPr="00B87771">
        <w:rPr>
          <w:rFonts w:ascii="Segoe UI" w:hAnsi="Segoe UI" w:cs="Segoe UI"/>
          <w:sz w:val="21"/>
          <w:szCs w:val="21"/>
          <w:lang w:val="es-MX"/>
        </w:rPr>
        <w:t>a un 76 % de lo planificado en el documento de formulación para fines de 2023 (6.246.538 USD)</w:t>
      </w:r>
      <w:r>
        <w:rPr>
          <w:rFonts w:ascii="Segoe UI" w:hAnsi="Segoe UI" w:cs="Segoe UI"/>
          <w:sz w:val="21"/>
          <w:szCs w:val="21"/>
          <w:lang w:val="es-MX"/>
        </w:rPr>
        <w:t xml:space="preserve">. Brecha en torno al 26% que ha mantenido su comportamiento desde el inicio del Programa (gráficos 2 y 3 –página siguiente-). </w:t>
      </w:r>
    </w:p>
    <w:p w14:paraId="2CA82F23" w14:textId="77777777" w:rsidR="00BD1770" w:rsidRDefault="00BD1770" w:rsidP="00BD1770">
      <w:pPr>
        <w:pStyle w:val="Prrafodelista"/>
        <w:spacing w:after="120" w:line="276" w:lineRule="auto"/>
        <w:ind w:left="284"/>
        <w:contextualSpacing w:val="0"/>
        <w:jc w:val="both"/>
        <w:rPr>
          <w:lang w:val="es-MX"/>
        </w:rPr>
      </w:pPr>
      <w:r>
        <w:rPr>
          <w:noProof/>
          <w:lang w:val="es-UY" w:eastAsia="es-UY"/>
        </w:rPr>
        <mc:AlternateContent>
          <mc:Choice Requires="wps">
            <w:drawing>
              <wp:anchor distT="0" distB="0" distL="114300" distR="114300" simplePos="0" relativeHeight="251682816" behindDoc="1" locked="0" layoutInCell="1" allowOverlap="1" wp14:anchorId="1EA2DF8C" wp14:editId="6966D17A">
                <wp:simplePos x="0" y="0"/>
                <wp:positionH relativeFrom="column">
                  <wp:posOffset>284480</wp:posOffset>
                </wp:positionH>
                <wp:positionV relativeFrom="paragraph">
                  <wp:posOffset>10795</wp:posOffset>
                </wp:positionV>
                <wp:extent cx="5048250" cy="457200"/>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5048250" cy="457200"/>
                        </a:xfrm>
                        <a:prstGeom prst="rect">
                          <a:avLst/>
                        </a:prstGeom>
                        <a:solidFill>
                          <a:prstClr val="white"/>
                        </a:solidFill>
                        <a:ln>
                          <a:noFill/>
                        </a:ln>
                      </wps:spPr>
                      <wps:txbx>
                        <w:txbxContent>
                          <w:p w14:paraId="28A4DB41" w14:textId="77777777" w:rsidR="0008540D" w:rsidRPr="0039392F" w:rsidRDefault="0008540D" w:rsidP="00BD1770">
                            <w:pPr>
                              <w:pStyle w:val="Descripcin"/>
                              <w:jc w:val="center"/>
                              <w:rPr>
                                <w:rFonts w:ascii="Segoe UI" w:hAnsi="Segoe UI" w:cs="Segoe UI"/>
                                <w:b/>
                                <w:bCs/>
                                <w:i w:val="0"/>
                                <w:iCs w:val="0"/>
                                <w:noProof/>
                                <w:color w:val="auto"/>
                                <w:sz w:val="21"/>
                                <w:szCs w:val="21"/>
                                <w:lang w:val="es-MX"/>
                              </w:rPr>
                            </w:pPr>
                            <w:r w:rsidRPr="0039392F">
                              <w:rPr>
                                <w:rFonts w:ascii="Segoe UI" w:hAnsi="Segoe UI" w:cs="Segoe UI"/>
                                <w:b/>
                                <w:bCs/>
                                <w:i w:val="0"/>
                                <w:iCs w:val="0"/>
                                <w:color w:val="auto"/>
                                <w:sz w:val="21"/>
                                <w:szCs w:val="21"/>
                              </w:rPr>
                              <w:t xml:space="preserve">Gráfico </w:t>
                            </w:r>
                            <w:r w:rsidRPr="0039392F">
                              <w:rPr>
                                <w:rFonts w:ascii="Segoe UI" w:hAnsi="Segoe UI" w:cs="Segoe UI"/>
                                <w:b/>
                                <w:bCs/>
                                <w:i w:val="0"/>
                                <w:iCs w:val="0"/>
                                <w:color w:val="auto"/>
                                <w:sz w:val="21"/>
                                <w:szCs w:val="21"/>
                              </w:rPr>
                              <w:fldChar w:fldCharType="begin"/>
                            </w:r>
                            <w:r w:rsidRPr="0039392F">
                              <w:rPr>
                                <w:rFonts w:ascii="Segoe UI" w:hAnsi="Segoe UI" w:cs="Segoe UI"/>
                                <w:b/>
                                <w:bCs/>
                                <w:i w:val="0"/>
                                <w:iCs w:val="0"/>
                                <w:color w:val="auto"/>
                                <w:sz w:val="21"/>
                                <w:szCs w:val="21"/>
                              </w:rPr>
                              <w:instrText xml:space="preserve"> SEQ Gráfico \* ARABIC </w:instrText>
                            </w:r>
                            <w:r w:rsidRPr="0039392F">
                              <w:rPr>
                                <w:rFonts w:ascii="Segoe UI" w:hAnsi="Segoe UI" w:cs="Segoe UI"/>
                                <w:b/>
                                <w:bCs/>
                                <w:i w:val="0"/>
                                <w:iCs w:val="0"/>
                                <w:color w:val="auto"/>
                                <w:sz w:val="21"/>
                                <w:szCs w:val="21"/>
                              </w:rPr>
                              <w:fldChar w:fldCharType="separate"/>
                            </w:r>
                            <w:r>
                              <w:rPr>
                                <w:rFonts w:ascii="Segoe UI" w:hAnsi="Segoe UI" w:cs="Segoe UI"/>
                                <w:b/>
                                <w:bCs/>
                                <w:i w:val="0"/>
                                <w:iCs w:val="0"/>
                                <w:noProof/>
                                <w:color w:val="auto"/>
                                <w:sz w:val="21"/>
                                <w:szCs w:val="21"/>
                              </w:rPr>
                              <w:t>2</w:t>
                            </w:r>
                            <w:r w:rsidRPr="0039392F">
                              <w:rPr>
                                <w:rFonts w:ascii="Segoe UI" w:hAnsi="Segoe UI" w:cs="Segoe UI"/>
                                <w:b/>
                                <w:bCs/>
                                <w:i w:val="0"/>
                                <w:iCs w:val="0"/>
                                <w:color w:val="auto"/>
                                <w:sz w:val="21"/>
                                <w:szCs w:val="21"/>
                              </w:rPr>
                              <w:fldChar w:fldCharType="end"/>
                            </w:r>
                            <w:r w:rsidRPr="0039392F">
                              <w:rPr>
                                <w:rFonts w:ascii="Segoe UI" w:hAnsi="Segoe UI" w:cs="Segoe UI"/>
                                <w:b/>
                                <w:bCs/>
                                <w:i w:val="0"/>
                                <w:iCs w:val="0"/>
                                <w:color w:val="auto"/>
                                <w:sz w:val="21"/>
                                <w:szCs w:val="21"/>
                              </w:rPr>
                              <w:t>. Porcentaje de ejecución financiera respecto al total presupuestado (a) y Ejecución financiera acumulada v/s planificada a diciembre de 2023</w:t>
                            </w:r>
                            <w:r>
                              <w:rPr>
                                <w:rFonts w:ascii="Segoe UI" w:hAnsi="Segoe UI" w:cs="Segoe UI"/>
                                <w:b/>
                                <w:bCs/>
                                <w:i w:val="0"/>
                                <w:iCs w:val="0"/>
                                <w:color w:val="auto"/>
                                <w:sz w:val="21"/>
                                <w:szCs w:val="21"/>
                              </w:rPr>
                              <w:t xml:space="preserve">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A2DF8C" id="Cuadro de texto 46" o:spid="_x0000_s1046" type="#_x0000_t202" style="position:absolute;left:0;text-align:left;margin-left:22.4pt;margin-top:.85pt;width:397.5pt;height:36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" stroked="f">
                <v:textbox inset="0,0,0,0">
                  <w:txbxContent>
                    <w:p w14:paraId="28A4DB41" w14:textId="77777777" w:rsidR="0008540D" w:rsidRPr="0039392F" w:rsidRDefault="0008540D" w:rsidP="00BD1770">
                      <w:pPr>
                        <w:pStyle w:val="Descripcin"/>
                        <w:jc w:val="center"/>
                        <w:rPr>
                          <w:rFonts w:ascii="Segoe UI" w:hAnsi="Segoe UI" w:cs="Segoe UI"/>
                          <w:b/>
                          <w:bCs/>
                          <w:i w:val="0"/>
                          <w:iCs w:val="0"/>
                          <w:noProof/>
                          <w:color w:val="auto"/>
                          <w:sz w:val="21"/>
                          <w:szCs w:val="21"/>
                          <w:lang w:val="es-MX"/>
                        </w:rPr>
                      </w:pPr>
                      <w:r w:rsidRPr="0039392F">
                        <w:rPr>
                          <w:rFonts w:ascii="Segoe UI" w:hAnsi="Segoe UI" w:cs="Segoe UI"/>
                          <w:b/>
                          <w:bCs/>
                          <w:i w:val="0"/>
                          <w:iCs w:val="0"/>
                          <w:color w:val="auto"/>
                          <w:sz w:val="21"/>
                          <w:szCs w:val="21"/>
                        </w:rPr>
                        <w:t xml:space="preserve">Gráfico </w:t>
                      </w:r>
                      <w:r w:rsidRPr="0039392F">
                        <w:rPr>
                          <w:rFonts w:ascii="Segoe UI" w:hAnsi="Segoe UI" w:cs="Segoe UI"/>
                          <w:b/>
                          <w:bCs/>
                          <w:i w:val="0"/>
                          <w:iCs w:val="0"/>
                          <w:color w:val="auto"/>
                          <w:sz w:val="21"/>
                          <w:szCs w:val="21"/>
                        </w:rPr>
                        <w:fldChar w:fldCharType="begin"/>
                      </w:r>
                      <w:r w:rsidRPr="0039392F">
                        <w:rPr>
                          <w:rFonts w:ascii="Segoe UI" w:hAnsi="Segoe UI" w:cs="Segoe UI"/>
                          <w:b/>
                          <w:bCs/>
                          <w:i w:val="0"/>
                          <w:iCs w:val="0"/>
                          <w:color w:val="auto"/>
                          <w:sz w:val="21"/>
                          <w:szCs w:val="21"/>
                        </w:rPr>
                        <w:instrText xml:space="preserve"> SEQ Gráfico \* ARABIC </w:instrText>
                      </w:r>
                      <w:r w:rsidRPr="0039392F">
                        <w:rPr>
                          <w:rFonts w:ascii="Segoe UI" w:hAnsi="Segoe UI" w:cs="Segoe UI"/>
                          <w:b/>
                          <w:bCs/>
                          <w:i w:val="0"/>
                          <w:iCs w:val="0"/>
                          <w:color w:val="auto"/>
                          <w:sz w:val="21"/>
                          <w:szCs w:val="21"/>
                        </w:rPr>
                        <w:fldChar w:fldCharType="separate"/>
                      </w:r>
                      <w:r>
                        <w:rPr>
                          <w:rFonts w:ascii="Segoe UI" w:hAnsi="Segoe UI" w:cs="Segoe UI"/>
                          <w:b/>
                          <w:bCs/>
                          <w:i w:val="0"/>
                          <w:iCs w:val="0"/>
                          <w:noProof/>
                          <w:color w:val="auto"/>
                          <w:sz w:val="21"/>
                          <w:szCs w:val="21"/>
                        </w:rPr>
                        <w:t>2</w:t>
                      </w:r>
                      <w:r w:rsidRPr="0039392F">
                        <w:rPr>
                          <w:rFonts w:ascii="Segoe UI" w:hAnsi="Segoe UI" w:cs="Segoe UI"/>
                          <w:b/>
                          <w:bCs/>
                          <w:i w:val="0"/>
                          <w:iCs w:val="0"/>
                          <w:color w:val="auto"/>
                          <w:sz w:val="21"/>
                          <w:szCs w:val="21"/>
                        </w:rPr>
                        <w:fldChar w:fldCharType="end"/>
                      </w:r>
                      <w:r w:rsidRPr="0039392F">
                        <w:rPr>
                          <w:rFonts w:ascii="Segoe UI" w:hAnsi="Segoe UI" w:cs="Segoe UI"/>
                          <w:b/>
                          <w:bCs/>
                          <w:i w:val="0"/>
                          <w:iCs w:val="0"/>
                          <w:color w:val="auto"/>
                          <w:sz w:val="21"/>
                          <w:szCs w:val="21"/>
                        </w:rPr>
                        <w:t>. Porcentaje de ejecución financiera respecto al total presupuestado (a) y Ejecución financiera acumulada v/s planificada a diciembre de 2023</w:t>
                      </w:r>
                      <w:r>
                        <w:rPr>
                          <w:rFonts w:ascii="Segoe UI" w:hAnsi="Segoe UI" w:cs="Segoe UI"/>
                          <w:b/>
                          <w:bCs/>
                          <w:i w:val="0"/>
                          <w:iCs w:val="0"/>
                          <w:color w:val="auto"/>
                          <w:sz w:val="21"/>
                          <w:szCs w:val="21"/>
                        </w:rPr>
                        <w:t xml:space="preserve"> (b)</w:t>
                      </w:r>
                    </w:p>
                  </w:txbxContent>
                </v:textbox>
              </v:shape>
            </w:pict>
          </mc:Fallback>
        </mc:AlternateContent>
      </w:r>
    </w:p>
    <w:p w14:paraId="4B252A34" w14:textId="77777777" w:rsidR="00BD1770" w:rsidRDefault="00BD1770" w:rsidP="00BD1770">
      <w:pPr>
        <w:pStyle w:val="Prrafodelista"/>
        <w:spacing w:after="120" w:line="276" w:lineRule="auto"/>
        <w:ind w:left="284"/>
        <w:contextualSpacing w:val="0"/>
        <w:jc w:val="both"/>
        <w:rPr>
          <w:lang w:val="es-MX"/>
        </w:rPr>
      </w:pPr>
      <w:r>
        <w:rPr>
          <w:noProof/>
          <w:lang w:val="es-UY" w:eastAsia="es-UY"/>
        </w:rPr>
        <mc:AlternateContent>
          <mc:Choice Requires="wpg">
            <w:drawing>
              <wp:anchor distT="0" distB="0" distL="114300" distR="114300" simplePos="0" relativeHeight="251684864" behindDoc="0" locked="0" layoutInCell="1" allowOverlap="1" wp14:anchorId="287F2A6F" wp14:editId="318BBA7E">
                <wp:simplePos x="0" y="0"/>
                <wp:positionH relativeFrom="margin">
                  <wp:posOffset>109855</wp:posOffset>
                </wp:positionH>
                <wp:positionV relativeFrom="paragraph">
                  <wp:posOffset>231140</wp:posOffset>
                </wp:positionV>
                <wp:extent cx="5558075" cy="2251617"/>
                <wp:effectExtent l="0" t="0" r="5080" b="0"/>
                <wp:wrapNone/>
                <wp:docPr id="53" name="Grupo 53"/>
                <wp:cNvGraphicFramePr/>
                <a:graphic xmlns:a="http://schemas.openxmlformats.org/drawingml/2006/main">
                  <a:graphicData uri="http://schemas.microsoft.com/office/word/2010/wordprocessingGroup">
                    <wpg:wgp>
                      <wpg:cNvGrpSpPr/>
                      <wpg:grpSpPr>
                        <a:xfrm>
                          <a:off x="0" y="0"/>
                          <a:ext cx="5558075" cy="2251617"/>
                          <a:chOff x="53163" y="0"/>
                          <a:chExt cx="5291522" cy="2109137"/>
                        </a:xfrm>
                      </wpg:grpSpPr>
                      <wpg:grpSp>
                        <wpg:cNvPr id="55" name="Grupo 55"/>
                        <wpg:cNvGrpSpPr/>
                        <wpg:grpSpPr>
                          <a:xfrm>
                            <a:off x="53163" y="0"/>
                            <a:ext cx="5198166" cy="1685925"/>
                            <a:chOff x="0" y="-28575"/>
                            <a:chExt cx="5198166" cy="1685925"/>
                          </a:xfrm>
                        </wpg:grpSpPr>
                        <wpg:grpSp>
                          <wpg:cNvPr id="63" name="Grupo 63"/>
                          <wpg:cNvGrpSpPr/>
                          <wpg:grpSpPr>
                            <a:xfrm>
                              <a:off x="0" y="19050"/>
                              <a:ext cx="5198166" cy="1638300"/>
                              <a:chOff x="447675" y="85725"/>
                              <a:chExt cx="5198166" cy="1638300"/>
                            </a:xfrm>
                          </wpg:grpSpPr>
                          <pic:pic xmlns:pic="http://schemas.openxmlformats.org/drawingml/2006/picture">
                            <pic:nvPicPr>
                              <pic:cNvPr id="64" name="Imagen 64"/>
                              <pic:cNvPicPr>
                                <a:picLocks noChangeAspect="1"/>
                              </pic:cNvPicPr>
                            </pic:nvPicPr>
                            <pic:blipFill rotWithShape="1">
                              <a:blip r:embed="rId26" cstate="print">
                                <a:extLst>
                                  <a:ext uri="{28A0092B-C50C-407E-A947-70E740481C1C}">
                                    <a14:useLocalDpi xmlns:a14="http://schemas.microsoft.com/office/drawing/2010/main" val="0"/>
                                  </a:ext>
                                </a:extLst>
                              </a:blip>
                              <a:srcRect l="16694" t="4972" r="16528"/>
                              <a:stretch/>
                            </pic:blipFill>
                            <pic:spPr bwMode="auto">
                              <a:xfrm>
                                <a:off x="447675" y="85725"/>
                                <a:ext cx="1790700" cy="1638300"/>
                              </a:xfrm>
                              <a:prstGeom prst="rect">
                                <a:avLst/>
                              </a:prstGeom>
                              <a:noFill/>
                            </pic:spPr>
                          </pic:pic>
                          <pic:pic xmlns:pic="http://schemas.openxmlformats.org/drawingml/2006/picture">
                            <pic:nvPicPr>
                              <pic:cNvPr id="65" name="Imagen 65"/>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2654991" y="141276"/>
                                <a:ext cx="2990850" cy="1461770"/>
                              </a:xfrm>
                              <a:prstGeom prst="rect">
                                <a:avLst/>
                              </a:prstGeom>
                              <a:noFill/>
                            </pic:spPr>
                          </pic:pic>
                        </wpg:grpSp>
                        <wps:wsp>
                          <wps:cNvPr id="66" name="Cuadro de texto 66"/>
                          <wps:cNvSpPr txBox="1"/>
                          <wps:spPr>
                            <a:xfrm>
                              <a:off x="0" y="-28575"/>
                              <a:ext cx="314325" cy="342900"/>
                            </a:xfrm>
                            <a:prstGeom prst="rect">
                              <a:avLst/>
                            </a:prstGeom>
                            <a:noFill/>
                            <a:ln w="6350">
                              <a:noFill/>
                            </a:ln>
                          </wps:spPr>
                          <wps:txbx>
                            <w:txbxContent>
                              <w:p w14:paraId="4BB49D2C" w14:textId="77777777" w:rsidR="0008540D" w:rsidRPr="0039392F" w:rsidRDefault="0008540D" w:rsidP="00BD1770">
                                <w:pPr>
                                  <w:rPr>
                                    <w:rFonts w:ascii="Segoe UI" w:hAnsi="Segoe UI" w:cs="Segoe UI"/>
                                    <w:sz w:val="20"/>
                                    <w:szCs w:val="20"/>
                                    <w:lang w:val="es-MX"/>
                                  </w:rPr>
                                </w:pPr>
                                <w:r w:rsidRPr="00AF18ED">
                                  <w:rPr>
                                    <w:rFonts w:ascii="Segoe UI" w:hAnsi="Segoe UI" w:cs="Segoe UI"/>
                                    <w:b/>
                                    <w:bCs/>
                                    <w:sz w:val="20"/>
                                    <w:szCs w:val="20"/>
                                    <w:lang w:val="es-MX"/>
                                  </w:rPr>
                                  <w:t>a</w:t>
                                </w:r>
                                <w:r w:rsidRPr="0039392F">
                                  <w:rPr>
                                    <w:rFonts w:ascii="Segoe UI" w:hAnsi="Segoe UI" w:cs="Segoe UI"/>
                                    <w:sz w:val="20"/>
                                    <w:szCs w:val="20"/>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Cuadro de texto 67"/>
                          <wps:cNvSpPr txBox="1"/>
                          <wps:spPr>
                            <a:xfrm>
                              <a:off x="2298923" y="-11125"/>
                              <a:ext cx="314325" cy="323850"/>
                            </a:xfrm>
                            <a:prstGeom prst="rect">
                              <a:avLst/>
                            </a:prstGeom>
                            <a:noFill/>
                            <a:ln w="6350">
                              <a:noFill/>
                            </a:ln>
                          </wps:spPr>
                          <wps:txbx>
                            <w:txbxContent>
                              <w:p w14:paraId="416CCECC" w14:textId="77777777" w:rsidR="0008540D" w:rsidRPr="0039392F" w:rsidRDefault="0008540D" w:rsidP="00BD1770">
                                <w:pPr>
                                  <w:rPr>
                                    <w:rFonts w:ascii="Segoe UI" w:hAnsi="Segoe UI" w:cs="Segoe UI"/>
                                    <w:sz w:val="20"/>
                                    <w:szCs w:val="20"/>
                                    <w:lang w:val="es-MX"/>
                                  </w:rPr>
                                </w:pPr>
                                <w:r w:rsidRPr="00AF18ED">
                                  <w:rPr>
                                    <w:rFonts w:ascii="Segoe UI" w:hAnsi="Segoe UI" w:cs="Segoe UI"/>
                                    <w:b/>
                                    <w:bCs/>
                                    <w:sz w:val="20"/>
                                    <w:szCs w:val="20"/>
                                    <w:lang w:val="es-MX"/>
                                  </w:rPr>
                                  <w:t>b</w:t>
                                </w:r>
                                <w:r w:rsidRPr="0039392F">
                                  <w:rPr>
                                    <w:rFonts w:ascii="Segoe UI" w:hAnsi="Segoe UI" w:cs="Segoe UI"/>
                                    <w:sz w:val="20"/>
                                    <w:szCs w:val="20"/>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8" name="Cuadro de texto 68"/>
                        <wps:cNvSpPr txBox="1"/>
                        <wps:spPr>
                          <a:xfrm>
                            <a:off x="67835" y="1785287"/>
                            <a:ext cx="5276850" cy="323850"/>
                          </a:xfrm>
                          <a:prstGeom prst="rect">
                            <a:avLst/>
                          </a:prstGeom>
                          <a:solidFill>
                            <a:schemeClr val="lt1"/>
                          </a:solidFill>
                          <a:ln w="6350">
                            <a:noFill/>
                          </a:ln>
                        </wps:spPr>
                        <wps:txbx>
                          <w:txbxContent>
                            <w:p w14:paraId="4F09A836" w14:textId="77777777" w:rsidR="0008540D" w:rsidRPr="00CD79BF" w:rsidRDefault="0008540D" w:rsidP="00BD1770">
                              <w:pPr>
                                <w:rPr>
                                  <w:rFonts w:ascii="Segoe UI" w:hAnsi="Segoe UI" w:cs="Segoe UI"/>
                                  <w:sz w:val="18"/>
                                  <w:szCs w:val="18"/>
                                  <w:lang w:val="es-MX"/>
                                </w:rPr>
                              </w:pPr>
                              <w:r w:rsidRPr="00CD79BF">
                                <w:rPr>
                                  <w:rFonts w:ascii="Segoe UI" w:hAnsi="Segoe UI" w:cs="Segoe UI"/>
                                  <w:sz w:val="16"/>
                                  <w:szCs w:val="16"/>
                                  <w:lang w:val="es-MX"/>
                                </w:rPr>
                                <w:t>Fuente: Elaboración propia en base a</w:t>
                              </w:r>
                              <w:r>
                                <w:rPr>
                                  <w:rFonts w:ascii="Segoe UI" w:hAnsi="Segoe UI" w:cs="Segoe UI"/>
                                  <w:sz w:val="16"/>
                                  <w:szCs w:val="16"/>
                                  <w:lang w:val="es-MX"/>
                                </w:rPr>
                                <w:t xml:space="preserve"> información proporcionada por el equipo del Programa</w:t>
                              </w:r>
                              <w:r>
                                <w:rPr>
                                  <w:rFonts w:ascii="Segoe UI" w:hAnsi="Segoe UI" w:cs="Segoe UI"/>
                                  <w:sz w:val="18"/>
                                  <w:szCs w:val="1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7F2A6F" id="Grupo 53" o:spid="_x0000_s1047" style="position:absolute;left:0;text-align:left;margin-left:8.65pt;margin-top:18.2pt;width:437.65pt;height:177.3pt;z-index:251684864;mso-position-horizontal-relative:margin;mso-width-relative:margin;mso-height-relative:margin" coordorigin="531" coordsize="52915,21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">
                <v:group id="Grupo 55" o:spid="_x0000_s1048" style="position:absolute;left:531;width:51982;height:16859" coordorigin=",-285" coordsize="51981,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upo 63" o:spid="_x0000_s1049" style="position:absolute;top:190;width:51981;height:16383" coordorigin="4476,857" coordsize="51981,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4" o:spid="_x0000_s1050" type="#_x0000_t75" style="position:absolute;left:4476;top:857;width:17907;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">
                      <v:imagedata r:id="rId28" o:title="" croptop="3258f" cropleft="10941f" cropright="10832f"/>
                    </v:shape>
                    <v:shape id="Imagen 65" o:spid="_x0000_s1051" type="#_x0000_t75" style="position:absolute;left:26549;top:1412;width:29909;height:14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">
                      <v:imagedata r:id="rId29" o:title=""/>
                    </v:shape>
                  </v:group>
                  <v:shapetype id="_x0000_t202" coordsize="21600,21600" o:spt="202" path="m,l,21600r21600,l21600,xe">
                    <v:stroke joinstyle="miter"/>
                    <v:path gradientshapeok="t" o:connecttype="rect"/>
                  </v:shapetype>
                  <v:shape id="Cuadro de texto 66" o:spid="_x0000_s1052" type="#_x0000_t202" style="position:absolute;top:-285;width:314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4BB49D2C" w14:textId="77777777" w:rsidR="0008540D" w:rsidRPr="0039392F" w:rsidRDefault="0008540D" w:rsidP="00BD1770">
                          <w:pPr>
                            <w:rPr>
                              <w:rFonts w:ascii="Segoe UI" w:hAnsi="Segoe UI" w:cs="Segoe UI"/>
                              <w:sz w:val="20"/>
                              <w:szCs w:val="20"/>
                              <w:lang w:val="es-MX"/>
                            </w:rPr>
                          </w:pPr>
                          <w:r w:rsidRPr="00AF18ED">
                            <w:rPr>
                              <w:rFonts w:ascii="Segoe UI" w:hAnsi="Segoe UI" w:cs="Segoe UI"/>
                              <w:b/>
                              <w:bCs/>
                              <w:sz w:val="20"/>
                              <w:szCs w:val="20"/>
                              <w:lang w:val="es-MX"/>
                            </w:rPr>
                            <w:t>a</w:t>
                          </w:r>
                          <w:r w:rsidRPr="0039392F">
                            <w:rPr>
                              <w:rFonts w:ascii="Segoe UI" w:hAnsi="Segoe UI" w:cs="Segoe UI"/>
                              <w:sz w:val="20"/>
                              <w:szCs w:val="20"/>
                              <w:lang w:val="es-MX"/>
                            </w:rPr>
                            <w:t>.</w:t>
                          </w:r>
                        </w:p>
                      </w:txbxContent>
                    </v:textbox>
                  </v:shape>
                  <v:shape id="Cuadro de texto 67" o:spid="_x0000_s1053" type="#_x0000_t202" style="position:absolute;left:22989;top:-111;width:314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416CCECC" w14:textId="77777777" w:rsidR="0008540D" w:rsidRPr="0039392F" w:rsidRDefault="0008540D" w:rsidP="00BD1770">
                          <w:pPr>
                            <w:rPr>
                              <w:rFonts w:ascii="Segoe UI" w:hAnsi="Segoe UI" w:cs="Segoe UI"/>
                              <w:sz w:val="20"/>
                              <w:szCs w:val="20"/>
                              <w:lang w:val="es-MX"/>
                            </w:rPr>
                          </w:pPr>
                          <w:r w:rsidRPr="00AF18ED">
                            <w:rPr>
                              <w:rFonts w:ascii="Segoe UI" w:hAnsi="Segoe UI" w:cs="Segoe UI"/>
                              <w:b/>
                              <w:bCs/>
                              <w:sz w:val="20"/>
                              <w:szCs w:val="20"/>
                              <w:lang w:val="es-MX"/>
                            </w:rPr>
                            <w:t>b</w:t>
                          </w:r>
                          <w:r w:rsidRPr="0039392F">
                            <w:rPr>
                              <w:rFonts w:ascii="Segoe UI" w:hAnsi="Segoe UI" w:cs="Segoe UI"/>
                              <w:sz w:val="20"/>
                              <w:szCs w:val="20"/>
                              <w:lang w:val="es-MX"/>
                            </w:rPr>
                            <w:t>.</w:t>
                          </w:r>
                        </w:p>
                      </w:txbxContent>
                    </v:textbox>
                  </v:shape>
                </v:group>
                <v:shape id="Cuadro de texto 68" o:spid="_x0000_s1054" type="#_x0000_t202" style="position:absolute;left:678;top:17852;width:5276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" fillcolor="white [3201]" stroked="f" strokeweight=".5pt">
                  <v:textbox>
                    <w:txbxContent>
                      <w:p w14:paraId="4F09A836" w14:textId="77777777" w:rsidR="0008540D" w:rsidRPr="00CD79BF" w:rsidRDefault="0008540D" w:rsidP="00BD1770">
                        <w:pPr>
                          <w:rPr>
                            <w:rFonts w:ascii="Segoe UI" w:hAnsi="Segoe UI" w:cs="Segoe UI"/>
                            <w:sz w:val="18"/>
                            <w:szCs w:val="18"/>
                            <w:lang w:val="es-MX"/>
                          </w:rPr>
                        </w:pPr>
                        <w:r w:rsidRPr="00CD79BF">
                          <w:rPr>
                            <w:rFonts w:ascii="Segoe UI" w:hAnsi="Segoe UI" w:cs="Segoe UI"/>
                            <w:sz w:val="16"/>
                            <w:szCs w:val="16"/>
                            <w:lang w:val="es-MX"/>
                          </w:rPr>
                          <w:t>Fuente: Elaboración propia en base a</w:t>
                        </w:r>
                        <w:r>
                          <w:rPr>
                            <w:rFonts w:ascii="Segoe UI" w:hAnsi="Segoe UI" w:cs="Segoe UI"/>
                            <w:sz w:val="16"/>
                            <w:szCs w:val="16"/>
                            <w:lang w:val="es-MX"/>
                          </w:rPr>
                          <w:t xml:space="preserve"> información proporcionada por el equipo del Programa</w:t>
                        </w:r>
                        <w:r>
                          <w:rPr>
                            <w:rFonts w:ascii="Segoe UI" w:hAnsi="Segoe UI" w:cs="Segoe UI"/>
                            <w:sz w:val="18"/>
                            <w:szCs w:val="18"/>
                            <w:lang w:val="es-MX"/>
                          </w:rPr>
                          <w:t>.</w:t>
                        </w:r>
                      </w:p>
                    </w:txbxContent>
                  </v:textbox>
                </v:shape>
                <w10:wrap anchorx="margin"/>
              </v:group>
            </w:pict>
          </mc:Fallback>
        </mc:AlternateContent>
      </w:r>
    </w:p>
    <w:p w14:paraId="6BD0FA95" w14:textId="77777777" w:rsidR="00BD1770" w:rsidRDefault="00BD1770" w:rsidP="00BD1770">
      <w:pPr>
        <w:pStyle w:val="Prrafodelista"/>
        <w:spacing w:after="120" w:line="276" w:lineRule="auto"/>
        <w:ind w:left="284"/>
        <w:contextualSpacing w:val="0"/>
        <w:jc w:val="both"/>
        <w:rPr>
          <w:lang w:val="es-MX"/>
        </w:rPr>
      </w:pPr>
    </w:p>
    <w:p w14:paraId="4B2A2355" w14:textId="77777777" w:rsidR="00BD1770" w:rsidRDefault="00BD1770" w:rsidP="00BD1770">
      <w:pPr>
        <w:pStyle w:val="Prrafodelista"/>
        <w:spacing w:after="120" w:line="276" w:lineRule="auto"/>
        <w:ind w:left="284"/>
        <w:contextualSpacing w:val="0"/>
        <w:jc w:val="both"/>
        <w:rPr>
          <w:lang w:val="es-MX"/>
        </w:rPr>
      </w:pPr>
    </w:p>
    <w:p w14:paraId="2A9A61CD" w14:textId="77777777" w:rsidR="00BD1770" w:rsidRDefault="00BD1770" w:rsidP="00BD1770">
      <w:pPr>
        <w:pStyle w:val="Prrafodelista"/>
        <w:spacing w:after="120" w:line="276" w:lineRule="auto"/>
        <w:ind w:left="284"/>
        <w:contextualSpacing w:val="0"/>
        <w:jc w:val="both"/>
        <w:rPr>
          <w:lang w:val="es-MX"/>
        </w:rPr>
      </w:pPr>
    </w:p>
    <w:p w14:paraId="7FA6BADA" w14:textId="77777777" w:rsidR="00BD1770" w:rsidRDefault="00BD1770" w:rsidP="00BD1770">
      <w:pPr>
        <w:pStyle w:val="Prrafodelista"/>
        <w:spacing w:after="120" w:line="276" w:lineRule="auto"/>
        <w:ind w:left="284"/>
        <w:contextualSpacing w:val="0"/>
        <w:jc w:val="both"/>
        <w:rPr>
          <w:lang w:val="es-MX"/>
        </w:rPr>
      </w:pPr>
    </w:p>
    <w:p w14:paraId="3A5B450A" w14:textId="77777777" w:rsidR="00BD1770" w:rsidRDefault="00BD1770" w:rsidP="00BD1770">
      <w:pPr>
        <w:pStyle w:val="Prrafodelista"/>
        <w:spacing w:after="120" w:line="276" w:lineRule="auto"/>
        <w:ind w:left="284"/>
        <w:contextualSpacing w:val="0"/>
        <w:jc w:val="both"/>
        <w:rPr>
          <w:lang w:val="es-MX"/>
        </w:rPr>
      </w:pPr>
    </w:p>
    <w:p w14:paraId="5A74769C" w14:textId="77777777" w:rsidR="00BD1770" w:rsidRDefault="00BD1770" w:rsidP="00BD1770">
      <w:pPr>
        <w:pStyle w:val="Prrafodelista"/>
        <w:spacing w:after="120" w:line="276" w:lineRule="auto"/>
        <w:ind w:left="284"/>
        <w:contextualSpacing w:val="0"/>
        <w:jc w:val="both"/>
        <w:rPr>
          <w:lang w:val="es-MX"/>
        </w:rPr>
      </w:pPr>
    </w:p>
    <w:p w14:paraId="40F720AE" w14:textId="77777777" w:rsidR="00BD1770" w:rsidRDefault="00BD1770" w:rsidP="00BD1770">
      <w:pPr>
        <w:pStyle w:val="Prrafodelista"/>
        <w:spacing w:after="120" w:line="276" w:lineRule="auto"/>
        <w:ind w:left="284"/>
        <w:contextualSpacing w:val="0"/>
        <w:jc w:val="both"/>
        <w:rPr>
          <w:lang w:val="es-MX"/>
        </w:rPr>
      </w:pPr>
    </w:p>
    <w:p w14:paraId="63AD7D2A" w14:textId="77777777" w:rsidR="00BD1770" w:rsidRDefault="00BD1770" w:rsidP="00BD1770">
      <w:pPr>
        <w:pStyle w:val="Prrafodelista"/>
        <w:spacing w:after="120" w:line="276" w:lineRule="auto"/>
        <w:ind w:left="284"/>
        <w:contextualSpacing w:val="0"/>
        <w:jc w:val="both"/>
        <w:rPr>
          <w:lang w:val="es-MX"/>
        </w:rPr>
      </w:pPr>
    </w:p>
    <w:p w14:paraId="11A798D1" w14:textId="77777777" w:rsidR="00BD1770" w:rsidRDefault="00BD1770" w:rsidP="00BD1770">
      <w:pPr>
        <w:pStyle w:val="Prrafodelista"/>
        <w:spacing w:after="0" w:line="276" w:lineRule="auto"/>
        <w:ind w:left="284"/>
        <w:contextualSpacing w:val="0"/>
        <w:jc w:val="both"/>
        <w:rPr>
          <w:lang w:val="es-MX"/>
        </w:rPr>
      </w:pPr>
    </w:p>
    <w:p w14:paraId="659E3442" w14:textId="77777777" w:rsidR="00BD1770" w:rsidRPr="00D6669A" w:rsidRDefault="00BD1770" w:rsidP="00BD1770">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D6669A">
        <w:rPr>
          <w:rFonts w:ascii="Segoe UI" w:hAnsi="Segoe UI" w:cs="Segoe UI"/>
          <w:sz w:val="21"/>
          <w:szCs w:val="21"/>
          <w:lang w:val="es-MX"/>
        </w:rPr>
        <w:t>Las razones más influyentes que explica</w:t>
      </w:r>
      <w:r>
        <w:rPr>
          <w:rFonts w:ascii="Segoe UI" w:hAnsi="Segoe UI" w:cs="Segoe UI"/>
          <w:sz w:val="21"/>
          <w:szCs w:val="21"/>
          <w:lang w:val="es-MX"/>
        </w:rPr>
        <w:t>ría</w:t>
      </w:r>
      <w:r w:rsidRPr="00D6669A">
        <w:rPr>
          <w:rFonts w:ascii="Segoe UI" w:hAnsi="Segoe UI" w:cs="Segoe UI"/>
          <w:sz w:val="21"/>
          <w:szCs w:val="21"/>
          <w:lang w:val="es-MX"/>
        </w:rPr>
        <w:t xml:space="preserve">n esta </w:t>
      </w:r>
      <w:r>
        <w:rPr>
          <w:rFonts w:ascii="Segoe UI" w:hAnsi="Segoe UI" w:cs="Segoe UI"/>
          <w:sz w:val="21"/>
          <w:szCs w:val="21"/>
          <w:lang w:val="es-MX"/>
        </w:rPr>
        <w:t>situación son</w:t>
      </w:r>
      <w:r w:rsidRPr="00D6669A">
        <w:rPr>
          <w:rFonts w:ascii="Segoe UI" w:hAnsi="Segoe UI" w:cs="Segoe UI"/>
          <w:sz w:val="21"/>
          <w:szCs w:val="21"/>
          <w:lang w:val="es-MX"/>
        </w:rPr>
        <w:t>: a) Las restricciones a la movilidad y reunión impuestas para enfrentar a la crisis sanitaria del COVID-19 en el 2020 y 2021 impidieron el despliegue de actividades y por consiguiente afectaron las inversiones planificadas; b) El acuerdo de cooperación entre el Ministerio y el PNUD (entidad encargada de la gestión de recursos financieros) tardó más de lo esperado</w:t>
      </w:r>
      <w:r>
        <w:rPr>
          <w:rFonts w:ascii="Segoe UI" w:hAnsi="Segoe UI" w:cs="Segoe UI"/>
          <w:sz w:val="21"/>
          <w:szCs w:val="21"/>
          <w:lang w:val="es-MX"/>
        </w:rPr>
        <w:t xml:space="preserve">; </w:t>
      </w:r>
      <w:r w:rsidRPr="00D6669A">
        <w:rPr>
          <w:rFonts w:ascii="Segoe UI" w:hAnsi="Segoe UI" w:cs="Segoe UI"/>
          <w:sz w:val="21"/>
          <w:szCs w:val="21"/>
          <w:lang w:val="es-MX"/>
        </w:rPr>
        <w:t>recién en junio de 202</w:t>
      </w:r>
      <w:r>
        <w:rPr>
          <w:rFonts w:ascii="Segoe UI" w:hAnsi="Segoe UI" w:cs="Segoe UI"/>
          <w:sz w:val="21"/>
          <w:szCs w:val="21"/>
          <w:lang w:val="es-MX"/>
        </w:rPr>
        <w:t>0 se materializó,</w:t>
      </w:r>
      <w:r w:rsidRPr="00D6669A">
        <w:rPr>
          <w:rFonts w:ascii="Segoe UI" w:hAnsi="Segoe UI" w:cs="Segoe UI"/>
          <w:sz w:val="21"/>
          <w:szCs w:val="21"/>
          <w:lang w:val="es-MX"/>
        </w:rPr>
        <w:t xml:space="preserve"> restringiendo las posibilidades de ejecución</w:t>
      </w:r>
      <w:r>
        <w:rPr>
          <w:rFonts w:ascii="Segoe UI" w:hAnsi="Segoe UI" w:cs="Segoe UI"/>
          <w:sz w:val="21"/>
          <w:szCs w:val="21"/>
          <w:lang w:val="es-MX"/>
        </w:rPr>
        <w:t xml:space="preserve"> durante el primer semestre de ese año</w:t>
      </w:r>
      <w:r w:rsidRPr="00D6669A">
        <w:rPr>
          <w:rFonts w:ascii="Segoe UI" w:hAnsi="Segoe UI" w:cs="Segoe UI"/>
          <w:sz w:val="21"/>
          <w:szCs w:val="21"/>
          <w:lang w:val="es-MX"/>
        </w:rPr>
        <w:t xml:space="preserve">;; c) </w:t>
      </w:r>
      <w:r>
        <w:rPr>
          <w:rFonts w:ascii="Segoe UI" w:hAnsi="Segoe UI" w:cs="Segoe UI"/>
          <w:sz w:val="21"/>
          <w:szCs w:val="21"/>
          <w:lang w:val="es-MX"/>
        </w:rPr>
        <w:t xml:space="preserve">Ese mismo año, el 2020, el Estado establece una limitaciones de utilización del crédito fiscal, ocasionando una merma en las posibilidades de contratación de consultores. </w:t>
      </w:r>
    </w:p>
    <w:p w14:paraId="0147B9DF" w14:textId="77777777" w:rsidR="00BD1770" w:rsidRDefault="00BD1770" w:rsidP="00BD1770">
      <w:pPr>
        <w:pStyle w:val="Prrafodelista"/>
        <w:numPr>
          <w:ilvl w:val="0"/>
          <w:numId w:val="17"/>
        </w:numPr>
        <w:spacing w:after="120" w:line="276" w:lineRule="auto"/>
        <w:ind w:left="284" w:hanging="522"/>
        <w:contextualSpacing w:val="0"/>
        <w:jc w:val="both"/>
        <w:rPr>
          <w:rFonts w:ascii="Segoe UI" w:hAnsi="Segoe UI" w:cs="Segoe UI"/>
          <w:sz w:val="21"/>
          <w:szCs w:val="21"/>
        </w:rPr>
        <w:sectPr w:rsidR="00BD1770" w:rsidSect="004438F5">
          <w:pgSz w:w="11906" w:h="16838" w:code="9"/>
          <w:pgMar w:top="1417" w:right="1700" w:bottom="1417" w:left="1701" w:header="708" w:footer="708" w:gutter="0"/>
          <w:cols w:space="708"/>
          <w:docGrid w:linePitch="360"/>
        </w:sectPr>
      </w:pPr>
      <w:r>
        <w:rPr>
          <w:rFonts w:ascii="Segoe UI" w:hAnsi="Segoe UI" w:cs="Segoe UI"/>
          <w:sz w:val="21"/>
          <w:szCs w:val="21"/>
        </w:rPr>
        <w:t xml:space="preserve">Superadas estas condicionantes de contexto, el Programa entra en una fase de aceleración del gasto, logrando establecer un ritmo que ha tendido a equiparar lo presupuestado originalmente para el 2022 y 2023 con lo ejecutado en ese mismo periodo. No obstante, ha manteniendo un delta de subejecución de </w:t>
      </w:r>
      <w:r w:rsidRPr="00D6669A">
        <w:rPr>
          <w:rFonts w:ascii="Segoe UI" w:hAnsi="Segoe UI" w:cs="Segoe UI"/>
          <w:sz w:val="21"/>
          <w:szCs w:val="21"/>
        </w:rPr>
        <w:t>arrastre</w:t>
      </w:r>
      <w:r>
        <w:rPr>
          <w:rFonts w:ascii="Segoe UI" w:hAnsi="Segoe UI" w:cs="Segoe UI"/>
          <w:sz w:val="21"/>
          <w:szCs w:val="21"/>
        </w:rPr>
        <w:t xml:space="preserve"> proveniente de los años anteriores. (gráfico 3). </w:t>
      </w:r>
    </w:p>
    <w:p w14:paraId="37B25716" w14:textId="77777777" w:rsidR="00BD1770" w:rsidRDefault="00BD1770" w:rsidP="00BD1770">
      <w:pPr>
        <w:pStyle w:val="Prrafodelista"/>
        <w:spacing w:after="120" w:line="276" w:lineRule="auto"/>
        <w:ind w:left="284"/>
        <w:contextualSpacing w:val="0"/>
        <w:jc w:val="both"/>
        <w:rPr>
          <w:lang w:val="es-MX"/>
        </w:rPr>
      </w:pPr>
      <w:r>
        <w:rPr>
          <w:noProof/>
          <w:lang w:val="es-UY" w:eastAsia="es-UY"/>
        </w:rPr>
        <w:lastRenderedPageBreak/>
        <mc:AlternateContent>
          <mc:Choice Requires="wps">
            <w:drawing>
              <wp:anchor distT="0" distB="0" distL="114300" distR="114300" simplePos="0" relativeHeight="251683840" behindDoc="0" locked="0" layoutInCell="1" allowOverlap="1" wp14:anchorId="587E4944" wp14:editId="7FCD9934">
                <wp:simplePos x="0" y="0"/>
                <wp:positionH relativeFrom="margin">
                  <wp:posOffset>46710</wp:posOffset>
                </wp:positionH>
                <wp:positionV relativeFrom="paragraph">
                  <wp:posOffset>-6350</wp:posOffset>
                </wp:positionV>
                <wp:extent cx="5475767" cy="265814"/>
                <wp:effectExtent l="0" t="0" r="0" b="1270"/>
                <wp:wrapNone/>
                <wp:docPr id="69" name="Cuadro de texto 69"/>
                <wp:cNvGraphicFramePr/>
                <a:graphic xmlns:a="http://schemas.openxmlformats.org/drawingml/2006/main">
                  <a:graphicData uri="http://schemas.microsoft.com/office/word/2010/wordprocessingShape">
                    <wps:wsp>
                      <wps:cNvSpPr txBox="1"/>
                      <wps:spPr>
                        <a:xfrm>
                          <a:off x="0" y="0"/>
                          <a:ext cx="5475767" cy="265814"/>
                        </a:xfrm>
                        <a:prstGeom prst="rect">
                          <a:avLst/>
                        </a:prstGeom>
                        <a:solidFill>
                          <a:prstClr val="white"/>
                        </a:solidFill>
                        <a:ln>
                          <a:noFill/>
                        </a:ln>
                      </wps:spPr>
                      <wps:txbx>
                        <w:txbxContent>
                          <w:p w14:paraId="132E656C" w14:textId="77777777" w:rsidR="0008540D" w:rsidRPr="005830D3" w:rsidRDefault="0008540D" w:rsidP="00BD1770">
                            <w:pPr>
                              <w:pStyle w:val="Descripcin"/>
                              <w:jc w:val="center"/>
                              <w:rPr>
                                <w:rFonts w:ascii="Segoe UI" w:hAnsi="Segoe UI" w:cs="Segoe UI"/>
                                <w:b/>
                                <w:bCs/>
                                <w:i w:val="0"/>
                                <w:iCs w:val="0"/>
                                <w:noProof/>
                                <w:color w:val="auto"/>
                                <w:sz w:val="21"/>
                                <w:szCs w:val="21"/>
                                <w:lang w:val="es-MX"/>
                              </w:rPr>
                            </w:pPr>
                            <w:r w:rsidRPr="005830D3">
                              <w:rPr>
                                <w:rFonts w:ascii="Segoe UI" w:hAnsi="Segoe UI" w:cs="Segoe UI"/>
                                <w:b/>
                                <w:bCs/>
                                <w:i w:val="0"/>
                                <w:iCs w:val="0"/>
                                <w:color w:val="auto"/>
                                <w:sz w:val="21"/>
                                <w:szCs w:val="21"/>
                              </w:rPr>
                              <w:t xml:space="preserve">Gráfico </w:t>
                            </w:r>
                            <w:r w:rsidRPr="005830D3">
                              <w:rPr>
                                <w:rFonts w:ascii="Segoe UI" w:hAnsi="Segoe UI" w:cs="Segoe UI"/>
                                <w:b/>
                                <w:bCs/>
                                <w:i w:val="0"/>
                                <w:iCs w:val="0"/>
                                <w:color w:val="auto"/>
                                <w:sz w:val="21"/>
                                <w:szCs w:val="21"/>
                              </w:rPr>
                              <w:fldChar w:fldCharType="begin"/>
                            </w:r>
                            <w:r w:rsidRPr="005830D3">
                              <w:rPr>
                                <w:rFonts w:ascii="Segoe UI" w:hAnsi="Segoe UI" w:cs="Segoe UI"/>
                                <w:b/>
                                <w:bCs/>
                                <w:i w:val="0"/>
                                <w:iCs w:val="0"/>
                                <w:color w:val="auto"/>
                                <w:sz w:val="21"/>
                                <w:szCs w:val="21"/>
                              </w:rPr>
                              <w:instrText xml:space="preserve"> SEQ Gráfico \* ARABIC </w:instrText>
                            </w:r>
                            <w:r w:rsidRPr="005830D3">
                              <w:rPr>
                                <w:rFonts w:ascii="Segoe UI" w:hAnsi="Segoe UI" w:cs="Segoe UI"/>
                                <w:b/>
                                <w:bCs/>
                                <w:i w:val="0"/>
                                <w:iCs w:val="0"/>
                                <w:color w:val="auto"/>
                                <w:sz w:val="21"/>
                                <w:szCs w:val="21"/>
                              </w:rPr>
                              <w:fldChar w:fldCharType="separate"/>
                            </w:r>
                            <w:r>
                              <w:rPr>
                                <w:rFonts w:ascii="Segoe UI" w:hAnsi="Segoe UI" w:cs="Segoe UI"/>
                                <w:b/>
                                <w:bCs/>
                                <w:i w:val="0"/>
                                <w:iCs w:val="0"/>
                                <w:noProof/>
                                <w:color w:val="auto"/>
                                <w:sz w:val="21"/>
                                <w:szCs w:val="21"/>
                              </w:rPr>
                              <w:t>3</w:t>
                            </w:r>
                            <w:r w:rsidRPr="005830D3">
                              <w:rPr>
                                <w:rFonts w:ascii="Segoe UI" w:hAnsi="Segoe UI" w:cs="Segoe UI"/>
                                <w:b/>
                                <w:bCs/>
                                <w:i w:val="0"/>
                                <w:iCs w:val="0"/>
                                <w:color w:val="auto"/>
                                <w:sz w:val="21"/>
                                <w:szCs w:val="21"/>
                              </w:rPr>
                              <w:fldChar w:fldCharType="end"/>
                            </w:r>
                            <w:r w:rsidRPr="005830D3">
                              <w:rPr>
                                <w:rFonts w:ascii="Segoe UI" w:hAnsi="Segoe UI" w:cs="Segoe UI"/>
                                <w:b/>
                                <w:bCs/>
                                <w:i w:val="0"/>
                                <w:iCs w:val="0"/>
                                <w:color w:val="auto"/>
                                <w:sz w:val="21"/>
                                <w:szCs w:val="21"/>
                              </w:rPr>
                              <w:t>. Historia de ejecución presupuestada y materializada acumulada y por año.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4944" id="Cuadro de texto 69" o:spid="_x0000_s1055" type="#_x0000_t202" style="position:absolute;left:0;text-align:left;margin-left:3.7pt;margin-top:-.5pt;width:431.15pt;height:20.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" stroked="f">
                <v:textbox inset="0,0,0,0">
                  <w:txbxContent>
                    <w:p w14:paraId="132E656C" w14:textId="77777777" w:rsidR="0008540D" w:rsidRPr="005830D3" w:rsidRDefault="0008540D" w:rsidP="00BD1770">
                      <w:pPr>
                        <w:pStyle w:val="Descripcin"/>
                        <w:jc w:val="center"/>
                        <w:rPr>
                          <w:rFonts w:ascii="Segoe UI" w:hAnsi="Segoe UI" w:cs="Segoe UI"/>
                          <w:b/>
                          <w:bCs/>
                          <w:i w:val="0"/>
                          <w:iCs w:val="0"/>
                          <w:noProof/>
                          <w:color w:val="auto"/>
                          <w:sz w:val="21"/>
                          <w:szCs w:val="21"/>
                          <w:lang w:val="es-MX"/>
                        </w:rPr>
                      </w:pPr>
                      <w:r w:rsidRPr="005830D3">
                        <w:rPr>
                          <w:rFonts w:ascii="Segoe UI" w:hAnsi="Segoe UI" w:cs="Segoe UI"/>
                          <w:b/>
                          <w:bCs/>
                          <w:i w:val="0"/>
                          <w:iCs w:val="0"/>
                          <w:color w:val="auto"/>
                          <w:sz w:val="21"/>
                          <w:szCs w:val="21"/>
                        </w:rPr>
                        <w:t xml:space="preserve">Gráfico </w:t>
                      </w:r>
                      <w:r w:rsidRPr="005830D3">
                        <w:rPr>
                          <w:rFonts w:ascii="Segoe UI" w:hAnsi="Segoe UI" w:cs="Segoe UI"/>
                          <w:b/>
                          <w:bCs/>
                          <w:i w:val="0"/>
                          <w:iCs w:val="0"/>
                          <w:color w:val="auto"/>
                          <w:sz w:val="21"/>
                          <w:szCs w:val="21"/>
                        </w:rPr>
                        <w:fldChar w:fldCharType="begin"/>
                      </w:r>
                      <w:r w:rsidRPr="005830D3">
                        <w:rPr>
                          <w:rFonts w:ascii="Segoe UI" w:hAnsi="Segoe UI" w:cs="Segoe UI"/>
                          <w:b/>
                          <w:bCs/>
                          <w:i w:val="0"/>
                          <w:iCs w:val="0"/>
                          <w:color w:val="auto"/>
                          <w:sz w:val="21"/>
                          <w:szCs w:val="21"/>
                        </w:rPr>
                        <w:instrText xml:space="preserve"> SEQ Gráfico \* ARABIC </w:instrText>
                      </w:r>
                      <w:r w:rsidRPr="005830D3">
                        <w:rPr>
                          <w:rFonts w:ascii="Segoe UI" w:hAnsi="Segoe UI" w:cs="Segoe UI"/>
                          <w:b/>
                          <w:bCs/>
                          <w:i w:val="0"/>
                          <w:iCs w:val="0"/>
                          <w:color w:val="auto"/>
                          <w:sz w:val="21"/>
                          <w:szCs w:val="21"/>
                        </w:rPr>
                        <w:fldChar w:fldCharType="separate"/>
                      </w:r>
                      <w:r>
                        <w:rPr>
                          <w:rFonts w:ascii="Segoe UI" w:hAnsi="Segoe UI" w:cs="Segoe UI"/>
                          <w:b/>
                          <w:bCs/>
                          <w:i w:val="0"/>
                          <w:iCs w:val="0"/>
                          <w:noProof/>
                          <w:color w:val="auto"/>
                          <w:sz w:val="21"/>
                          <w:szCs w:val="21"/>
                        </w:rPr>
                        <w:t>3</w:t>
                      </w:r>
                      <w:r w:rsidRPr="005830D3">
                        <w:rPr>
                          <w:rFonts w:ascii="Segoe UI" w:hAnsi="Segoe UI" w:cs="Segoe UI"/>
                          <w:b/>
                          <w:bCs/>
                          <w:i w:val="0"/>
                          <w:iCs w:val="0"/>
                          <w:color w:val="auto"/>
                          <w:sz w:val="21"/>
                          <w:szCs w:val="21"/>
                        </w:rPr>
                        <w:fldChar w:fldCharType="end"/>
                      </w:r>
                      <w:r w:rsidRPr="005830D3">
                        <w:rPr>
                          <w:rFonts w:ascii="Segoe UI" w:hAnsi="Segoe UI" w:cs="Segoe UI"/>
                          <w:b/>
                          <w:bCs/>
                          <w:i w:val="0"/>
                          <w:iCs w:val="0"/>
                          <w:color w:val="auto"/>
                          <w:sz w:val="21"/>
                          <w:szCs w:val="21"/>
                        </w:rPr>
                        <w:t>. Historia de ejecución presupuestada y materializada acumulada y por año.</w:t>
                      </w:r>
                    </w:p>
                  </w:txbxContent>
                </v:textbox>
                <w10:wrap anchorx="margin"/>
              </v:shape>
            </w:pict>
          </mc:Fallback>
        </mc:AlternateContent>
      </w:r>
    </w:p>
    <w:p w14:paraId="4FC3ADE0" w14:textId="77777777" w:rsidR="00BD1770" w:rsidRDefault="00BD1770" w:rsidP="00BD1770">
      <w:pPr>
        <w:pStyle w:val="Prrafodelista"/>
        <w:spacing w:after="120" w:line="276" w:lineRule="auto"/>
        <w:ind w:left="284"/>
        <w:contextualSpacing w:val="0"/>
        <w:jc w:val="both"/>
        <w:rPr>
          <w:lang w:val="es-MX"/>
        </w:rPr>
      </w:pPr>
      <w:r>
        <w:rPr>
          <w:noProof/>
          <w:lang w:val="es-UY" w:eastAsia="es-UY"/>
        </w:rPr>
        <mc:AlternateContent>
          <mc:Choice Requires="wpg">
            <w:drawing>
              <wp:anchor distT="0" distB="0" distL="114300" distR="114300" simplePos="0" relativeHeight="251685888" behindDoc="0" locked="0" layoutInCell="1" allowOverlap="1" wp14:anchorId="0D7B687D" wp14:editId="52643BFB">
                <wp:simplePos x="0" y="0"/>
                <wp:positionH relativeFrom="column">
                  <wp:posOffset>196215</wp:posOffset>
                </wp:positionH>
                <wp:positionV relativeFrom="paragraph">
                  <wp:posOffset>113665</wp:posOffset>
                </wp:positionV>
                <wp:extent cx="5018405" cy="4683125"/>
                <wp:effectExtent l="0" t="0" r="0" b="3175"/>
                <wp:wrapNone/>
                <wp:docPr id="70" name="Grupo 70"/>
                <wp:cNvGraphicFramePr/>
                <a:graphic xmlns:a="http://schemas.openxmlformats.org/drawingml/2006/main">
                  <a:graphicData uri="http://schemas.microsoft.com/office/word/2010/wordprocessingGroup">
                    <wpg:wgp>
                      <wpg:cNvGrpSpPr/>
                      <wpg:grpSpPr>
                        <a:xfrm>
                          <a:off x="0" y="0"/>
                          <a:ext cx="5018405" cy="4683125"/>
                          <a:chOff x="0" y="0"/>
                          <a:chExt cx="5018405" cy="4683125"/>
                        </a:xfrm>
                      </wpg:grpSpPr>
                      <wpg:grpSp>
                        <wpg:cNvPr id="71" name="Grupo 71"/>
                        <wpg:cNvGrpSpPr/>
                        <wpg:grpSpPr>
                          <a:xfrm>
                            <a:off x="0" y="0"/>
                            <a:ext cx="5018405" cy="4683125"/>
                            <a:chOff x="0" y="0"/>
                            <a:chExt cx="5018405" cy="4683125"/>
                          </a:xfrm>
                        </wpg:grpSpPr>
                        <wpg:grpSp>
                          <wpg:cNvPr id="72" name="Grupo 72"/>
                          <wpg:cNvGrpSpPr/>
                          <wpg:grpSpPr>
                            <a:xfrm>
                              <a:off x="0" y="0"/>
                              <a:ext cx="5018405" cy="4683125"/>
                              <a:chOff x="0" y="0"/>
                              <a:chExt cx="5018405" cy="4683125"/>
                            </a:xfrm>
                          </wpg:grpSpPr>
                          <wpg:grpSp>
                            <wpg:cNvPr id="73" name="Grupo 73"/>
                            <wpg:cNvGrpSpPr/>
                            <wpg:grpSpPr>
                              <a:xfrm>
                                <a:off x="0" y="0"/>
                                <a:ext cx="5018405" cy="4683125"/>
                                <a:chOff x="0" y="0"/>
                                <a:chExt cx="5018568" cy="4683198"/>
                              </a:xfrm>
                            </wpg:grpSpPr>
                            <wpg:grpSp>
                              <wpg:cNvPr id="74" name="Grupo 74"/>
                              <wpg:cNvGrpSpPr/>
                              <wpg:grpSpPr>
                                <a:xfrm>
                                  <a:off x="21265" y="0"/>
                                  <a:ext cx="4954772" cy="4327451"/>
                                  <a:chOff x="0" y="0"/>
                                  <a:chExt cx="4512310" cy="3705225"/>
                                </a:xfrm>
                              </wpg:grpSpPr>
                              <pic:pic xmlns:pic="http://schemas.openxmlformats.org/drawingml/2006/picture">
                                <pic:nvPicPr>
                                  <pic:cNvPr id="75" name="Imagen 75"/>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12310" cy="3705225"/>
                                  </a:xfrm>
                                  <a:prstGeom prst="rect">
                                    <a:avLst/>
                                  </a:prstGeom>
                                  <a:noFill/>
                                </pic:spPr>
                              </pic:pic>
                              <wps:wsp>
                                <wps:cNvPr id="76" name="Cuadro de texto 76"/>
                                <wps:cNvSpPr txBox="1"/>
                                <wps:spPr>
                                  <a:xfrm>
                                    <a:off x="2164320" y="311538"/>
                                    <a:ext cx="1728864" cy="238125"/>
                                  </a:xfrm>
                                  <a:prstGeom prst="rect">
                                    <a:avLst/>
                                  </a:prstGeom>
                                  <a:noFill/>
                                  <a:ln w="6350">
                                    <a:noFill/>
                                  </a:ln>
                                </wps:spPr>
                                <wps:txbx>
                                  <w:txbxContent>
                                    <w:p w14:paraId="6BDCA002" w14:textId="77777777" w:rsidR="0008540D" w:rsidRPr="00AF18ED" w:rsidRDefault="0008540D" w:rsidP="00BD1770">
                                      <w:pPr>
                                        <w:jc w:val="right"/>
                                        <w:rPr>
                                          <w:rFonts w:ascii="Segoe UI" w:hAnsi="Segoe UI" w:cs="Segoe UI"/>
                                          <w:color w:val="3B3838" w:themeColor="background2" w:themeShade="40"/>
                                          <w:sz w:val="16"/>
                                          <w:szCs w:val="16"/>
                                          <w:lang w:val="es-MX"/>
                                        </w:rPr>
                                      </w:pPr>
                                      <w:r>
                                        <w:rPr>
                                          <w:rFonts w:ascii="Segoe UI" w:hAnsi="Segoe UI" w:cs="Segoe UI"/>
                                          <w:color w:val="3B3838" w:themeColor="background2" w:themeShade="40"/>
                                          <w:sz w:val="16"/>
                                          <w:szCs w:val="16"/>
                                          <w:lang w:val="es-MX"/>
                                        </w:rPr>
                                        <w:t xml:space="preserve">Brecha de </w:t>
                                      </w:r>
                                      <w:r w:rsidRPr="00AF18ED">
                                        <w:rPr>
                                          <w:rFonts w:ascii="Segoe UI" w:hAnsi="Segoe UI" w:cs="Segoe UI"/>
                                          <w:color w:val="3B3838" w:themeColor="background2" w:themeShade="40"/>
                                          <w:sz w:val="16"/>
                                          <w:szCs w:val="16"/>
                                          <w:lang w:val="es-MX"/>
                                        </w:rPr>
                                        <w:t>ejecución del 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Abrir corchete 77"/>
                                <wps:cNvSpPr/>
                                <wps:spPr>
                                  <a:xfrm>
                                    <a:off x="3733800" y="485775"/>
                                    <a:ext cx="114300" cy="590550"/>
                                  </a:xfrm>
                                  <a:prstGeom prst="leftBracket">
                                    <a:avLst/>
                                  </a:prstGeom>
                                  <a:ln w="3175">
                                    <a:solidFill>
                                      <a:schemeClr val="tx1">
                                        <a:alpha val="32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Abrir corchete 78"/>
                                <wps:cNvSpPr/>
                                <wps:spPr>
                                  <a:xfrm rot="5400000">
                                    <a:off x="3393122" y="1621473"/>
                                    <a:ext cx="76200" cy="923925"/>
                                  </a:xfrm>
                                  <a:prstGeom prst="leftBracket">
                                    <a:avLst/>
                                  </a:prstGeom>
                                  <a:ln w="3175">
                                    <a:solidFill>
                                      <a:schemeClr val="tx1">
                                        <a:alpha val="32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Cuadro de texto 79"/>
                                <wps:cNvSpPr txBox="1"/>
                                <wps:spPr>
                                  <a:xfrm>
                                    <a:off x="2895600" y="1864797"/>
                                    <a:ext cx="1057275" cy="209550"/>
                                  </a:xfrm>
                                  <a:prstGeom prst="rect">
                                    <a:avLst/>
                                  </a:prstGeom>
                                  <a:noFill/>
                                  <a:ln w="6350">
                                    <a:noFill/>
                                  </a:ln>
                                </wps:spPr>
                                <wps:txbx>
                                  <w:txbxContent>
                                    <w:p w14:paraId="5753DE7D" w14:textId="77777777" w:rsidR="0008540D" w:rsidRPr="00AF18ED" w:rsidRDefault="0008540D" w:rsidP="00BD1770">
                                      <w:pPr>
                                        <w:jc w:val="center"/>
                                        <w:rPr>
                                          <w:rFonts w:ascii="Segoe UI" w:hAnsi="Segoe UI" w:cs="Segoe UI"/>
                                          <w:color w:val="3B3838" w:themeColor="background2" w:themeShade="40"/>
                                          <w:sz w:val="16"/>
                                          <w:szCs w:val="16"/>
                                          <w:lang w:val="es-MX"/>
                                        </w:rPr>
                                      </w:pPr>
                                      <w:r w:rsidRPr="00AF18ED">
                                        <w:rPr>
                                          <w:rFonts w:ascii="Segoe UI" w:hAnsi="Segoe UI" w:cs="Segoe UI"/>
                                          <w:color w:val="3B3838" w:themeColor="background2" w:themeShade="40"/>
                                          <w:sz w:val="16"/>
                                          <w:szCs w:val="16"/>
                                          <w:lang w:val="es-MX"/>
                                        </w:rPr>
                                        <w:t>Tendencia al ajuste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Cuadro de texto 80"/>
                                <wps:cNvSpPr txBox="1"/>
                                <wps:spPr>
                                  <a:xfrm>
                                    <a:off x="2284575" y="2649463"/>
                                    <a:ext cx="1835224" cy="407581"/>
                                  </a:xfrm>
                                  <a:prstGeom prst="rect">
                                    <a:avLst/>
                                  </a:prstGeom>
                                  <a:noFill/>
                                  <a:ln w="6350">
                                    <a:noFill/>
                                  </a:ln>
                                </wps:spPr>
                                <wps:txbx>
                                  <w:txbxContent>
                                    <w:p w14:paraId="433BFA1F" w14:textId="77777777" w:rsidR="0008540D" w:rsidRPr="00AF18ED" w:rsidRDefault="0008540D" w:rsidP="00BD1770">
                                      <w:pPr>
                                        <w:jc w:val="center"/>
                                        <w:rPr>
                                          <w:rFonts w:ascii="Segoe UI" w:hAnsi="Segoe UI" w:cs="Segoe UI"/>
                                          <w:color w:val="3B3838" w:themeColor="background2" w:themeShade="40"/>
                                          <w:sz w:val="16"/>
                                          <w:szCs w:val="16"/>
                                          <w:lang w:val="es-MX"/>
                                        </w:rPr>
                                      </w:pPr>
                                      <w:r w:rsidRPr="00AF18ED">
                                        <w:rPr>
                                          <w:rFonts w:ascii="Segoe UI" w:hAnsi="Segoe UI" w:cs="Segoe UI"/>
                                          <w:color w:val="3B3838" w:themeColor="background2" w:themeShade="40"/>
                                          <w:sz w:val="16"/>
                                          <w:szCs w:val="16"/>
                                          <w:lang w:val="es-MX"/>
                                        </w:rPr>
                                        <w:t>Subejecución condicionada por el contexto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1" name="Cuadro de texto 81"/>
                              <wps:cNvSpPr txBox="1"/>
                              <wps:spPr>
                                <a:xfrm>
                                  <a:off x="0" y="4359348"/>
                                  <a:ext cx="5018568" cy="323850"/>
                                </a:xfrm>
                                <a:prstGeom prst="rect">
                                  <a:avLst/>
                                </a:prstGeom>
                                <a:solidFill>
                                  <a:schemeClr val="lt1"/>
                                </a:solidFill>
                                <a:ln w="6350">
                                  <a:noFill/>
                                </a:ln>
                              </wps:spPr>
                              <wps:txbx>
                                <w:txbxContent>
                                  <w:p w14:paraId="1FDE1068" w14:textId="77777777" w:rsidR="0008540D" w:rsidRPr="00CD79BF" w:rsidRDefault="0008540D" w:rsidP="00BD1770">
                                    <w:pPr>
                                      <w:rPr>
                                        <w:rFonts w:ascii="Segoe UI" w:hAnsi="Segoe UI" w:cs="Segoe UI"/>
                                        <w:sz w:val="18"/>
                                        <w:szCs w:val="18"/>
                                        <w:lang w:val="es-MX"/>
                                      </w:rPr>
                                    </w:pPr>
                                    <w:r w:rsidRPr="00CD79BF">
                                      <w:rPr>
                                        <w:rFonts w:ascii="Segoe UI" w:hAnsi="Segoe UI" w:cs="Segoe UI"/>
                                        <w:sz w:val="16"/>
                                        <w:szCs w:val="16"/>
                                        <w:lang w:val="es-MX"/>
                                      </w:rPr>
                                      <w:t>Fuente: Elaboración propia en base a</w:t>
                                    </w:r>
                                    <w:r>
                                      <w:rPr>
                                        <w:rFonts w:ascii="Segoe UI" w:hAnsi="Segoe UI" w:cs="Segoe UI"/>
                                        <w:sz w:val="16"/>
                                        <w:szCs w:val="16"/>
                                        <w:lang w:val="es-MX"/>
                                      </w:rPr>
                                      <w:t xml:space="preserve"> información proporcionada por el equipo del Programa</w:t>
                                    </w:r>
                                    <w:r>
                                      <w:rPr>
                                        <w:rFonts w:ascii="Segoe UI" w:hAnsi="Segoe UI" w:cs="Segoe UI"/>
                                        <w:sz w:val="18"/>
                                        <w:szCs w:val="1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2" name="Abrir corchete 82"/>
                            <wps:cNvSpPr/>
                            <wps:spPr>
                              <a:xfrm rot="10800000">
                                <a:off x="2317898" y="2626242"/>
                                <a:ext cx="212651" cy="431800"/>
                              </a:xfrm>
                              <a:prstGeom prst="leftBracket">
                                <a:avLst/>
                              </a:prstGeom>
                              <a:ln w="3175">
                                <a:solidFill>
                                  <a:schemeClr val="tx1">
                                    <a:alpha val="32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Abrir corchete 83"/>
                            <wps:cNvSpPr/>
                            <wps:spPr>
                              <a:xfrm rot="10800000">
                                <a:off x="1360968" y="3189767"/>
                                <a:ext cx="95693" cy="212651"/>
                              </a:xfrm>
                              <a:prstGeom prst="leftBracket">
                                <a:avLst/>
                              </a:prstGeom>
                              <a:ln w="3175">
                                <a:solidFill>
                                  <a:schemeClr val="tx1">
                                    <a:alpha val="32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 name="Conector: angular 84"/>
                          <wps:cNvCnPr/>
                          <wps:spPr>
                            <a:xfrm>
                              <a:off x="2530549" y="2849525"/>
                              <a:ext cx="1008000" cy="212090"/>
                            </a:xfrm>
                            <a:prstGeom prst="bentConnector3">
                              <a:avLst>
                                <a:gd name="adj1" fmla="val 99599"/>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5" name="Conector recto 85"/>
                        <wps:cNvCnPr/>
                        <wps:spPr>
                          <a:xfrm flipV="1">
                            <a:off x="1456660" y="3267075"/>
                            <a:ext cx="1200815" cy="18074"/>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7B687D" id="Grupo 70" o:spid="_x0000_s1056" style="position:absolute;left:0;text-align:left;margin-left:15.45pt;margin-top:8.95pt;width:395.15pt;height:368.75pt;z-index:251685888" coordsize="50184,4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">
                <v:group id="Grupo 71" o:spid="_x0000_s1057" style="position:absolute;width:50184;height:46831" coordsize="50184,46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upo 72" o:spid="_x0000_s1058" style="position:absolute;width:50184;height:46831" coordsize="50184,46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Grupo 73" o:spid="_x0000_s1059" style="position:absolute;width:50184;height:46831" coordsize="50185,46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upo 74" o:spid="_x0000_s1060" style="position:absolute;left:212;width:49548;height:43274" coordsize="45123,37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Imagen 75" o:spid="_x0000_s1061" type="#_x0000_t75" style="position:absolute;width:45123;height:37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1eti/AAAA2wAAAA8AAABkcnMvZG93bnJldi54bWxEj80KwjAQhO+C7xBW8Kapgj9Uo6ig6MGD&#10;1YPHpVnbYrMpTdT69kYQPA4z8w0zXzamFE+qXWFZwaAfgSBOrS44U3A5b3tTEM4jaywtk4I3OVgu&#10;2q05xtq++ETPxGciQNjFqCD3voqldGlOBl3fVsTBu9naoA+yzqSu8RXgppTDKBpLgwWHhRwr2uSU&#10;3pOHUYDlkXn4mGTrG/sD7a7N+KBPSnU7zWoGwlPj/+Ffe68VTEbw/RJ+gFx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wtXrYvwAAANsAAAAPAAAAAAAAAAAAAAAAAJ8CAABk&#10;cnMvZG93bnJldi54bWxQSwUGAAAAAAQABAD3AAAAiwMAAAAA&#10;">
                          <v:imagedata r:id="rId31" o:title=""/>
                          <v:path arrowok="t"/>
                        </v:shape>
                        <v:shape id="Cuadro de texto 76" o:spid="_x0000_s1062" type="#_x0000_t202" style="position:absolute;left:21643;top:3115;width:1728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14:paraId="6BDCA002" w14:textId="77777777" w:rsidR="0008540D" w:rsidRPr="00AF18ED" w:rsidRDefault="0008540D" w:rsidP="00BD1770">
                                <w:pPr>
                                  <w:jc w:val="right"/>
                                  <w:rPr>
                                    <w:rFonts w:ascii="Segoe UI" w:hAnsi="Segoe UI" w:cs="Segoe UI"/>
                                    <w:color w:val="3B3838" w:themeColor="background2" w:themeShade="40"/>
                                    <w:sz w:val="16"/>
                                    <w:szCs w:val="16"/>
                                    <w:lang w:val="es-MX"/>
                                  </w:rPr>
                                </w:pPr>
                                <w:r>
                                  <w:rPr>
                                    <w:rFonts w:ascii="Segoe UI" w:hAnsi="Segoe UI" w:cs="Segoe UI"/>
                                    <w:color w:val="3B3838" w:themeColor="background2" w:themeShade="40"/>
                                    <w:sz w:val="16"/>
                                    <w:szCs w:val="16"/>
                                    <w:lang w:val="es-MX"/>
                                  </w:rPr>
                                  <w:t xml:space="preserve">Brecha de </w:t>
                                </w:r>
                                <w:r w:rsidRPr="00AF18ED">
                                  <w:rPr>
                                    <w:rFonts w:ascii="Segoe UI" w:hAnsi="Segoe UI" w:cs="Segoe UI"/>
                                    <w:color w:val="3B3838" w:themeColor="background2" w:themeShade="40"/>
                                    <w:sz w:val="16"/>
                                    <w:szCs w:val="16"/>
                                    <w:lang w:val="es-MX"/>
                                  </w:rPr>
                                  <w:t>ejecución del 26%</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77" o:spid="_x0000_s1063" type="#_x0000_t85" style="position:absolute;left:37338;top:4857;width:1143;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FL8A&#10;AADbAAAADwAAAGRycy9kb3ducmV2LnhtbESPQYvCMBSE74L/ITxhb5q6By3VKCK49Gq3rNdH82yK&#10;zUtJstr992ZB8DjMzDfMdj/aXtzJh86xguUiA0HcON1xq6D+Ps1zECEia+wdk4I/CrDfTSdbLLR7&#10;8JnuVWxFgnAoUIGJcSikDI0hi2HhBuLkXZ23GJP0rdQeHwlue/mZZStpseO0YHCgo6HmVv1aBSs0&#10;8ifY6lLn5dJ/Dd7Vl7xU6mM2HjYgIo3xHX61S61gvYb/L+kHyN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6VcUvwAAANsAAAAPAAAAAAAAAAAAAAAAAJgCAABkcnMvZG93bnJl&#10;di54bWxQSwUGAAAAAAQABAD1AAAAhAMAAAAA&#10;" adj="348" strokecolor="black [3213]" strokeweight=".25pt">
                          <v:stroke opacity="21074f" joinstyle="miter"/>
                        </v:shape>
                        <v:shape id="Abrir corchete 78" o:spid="_x0000_s1064" type="#_x0000_t85" style="position:absolute;left:33931;top:16214;width:762;height:923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Zn18AA&#10;AADbAAAADwAAAGRycy9kb3ducmV2LnhtbERPyWrDMBC9B/oPYgq9hEZuKG3jRAl1oOCr4/Q+WBPb&#10;rTVyJHnJ30eHQo+Pt+8Os+nESM63lhW8rBIQxJXVLdcKzuXX8wcIH5A1dpZJwY08HPYPix2m2k5c&#10;0HgKtYgh7FNU0ITQp1L6qiGDfmV74shdrDMYInS11A6nGG46uU6SN2mw5djQYE/Hhqrf02AUyCG7&#10;Xkve6J9vV4zZkl83Js+VenqcP7cgAs3hX/znzrWC9zg2fok/QO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Zn18AAAADbAAAADwAAAAAAAAAAAAAAAACYAgAAZHJzL2Rvd25y&#10;ZXYueG1sUEsFBgAAAAAEAAQA9QAAAIUDAAAAAA==&#10;" adj="148" strokecolor="black [3213]" strokeweight=".25pt">
                          <v:stroke opacity="21074f" joinstyle="miter"/>
                        </v:shape>
                        <v:shape id="Cuadro de texto 79" o:spid="_x0000_s1065" type="#_x0000_t202" style="position:absolute;left:28956;top:18647;width:10572;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14:paraId="5753DE7D" w14:textId="77777777" w:rsidR="0008540D" w:rsidRPr="00AF18ED" w:rsidRDefault="0008540D" w:rsidP="00BD1770">
                                <w:pPr>
                                  <w:jc w:val="center"/>
                                  <w:rPr>
                                    <w:rFonts w:ascii="Segoe UI" w:hAnsi="Segoe UI" w:cs="Segoe UI"/>
                                    <w:color w:val="3B3838" w:themeColor="background2" w:themeShade="40"/>
                                    <w:sz w:val="16"/>
                                    <w:szCs w:val="16"/>
                                    <w:lang w:val="es-MX"/>
                                  </w:rPr>
                                </w:pPr>
                                <w:r w:rsidRPr="00AF18ED">
                                  <w:rPr>
                                    <w:rFonts w:ascii="Segoe UI" w:hAnsi="Segoe UI" w:cs="Segoe UI"/>
                                    <w:color w:val="3B3838" w:themeColor="background2" w:themeShade="40"/>
                                    <w:sz w:val="16"/>
                                    <w:szCs w:val="16"/>
                                    <w:lang w:val="es-MX"/>
                                  </w:rPr>
                                  <w:t>Tendencia al ajuste</w:t>
                                </w:r>
                              </w:p>
                            </w:txbxContent>
                          </v:textbox>
                        </v:shape>
                        <v:shape id="Cuadro de texto 80" o:spid="_x0000_s1066" type="#_x0000_t202" style="position:absolute;left:22845;top:26494;width:18352;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14:paraId="433BFA1F" w14:textId="77777777" w:rsidR="0008540D" w:rsidRPr="00AF18ED" w:rsidRDefault="0008540D" w:rsidP="00BD1770">
                                <w:pPr>
                                  <w:jc w:val="center"/>
                                  <w:rPr>
                                    <w:rFonts w:ascii="Segoe UI" w:hAnsi="Segoe UI" w:cs="Segoe UI"/>
                                    <w:color w:val="3B3838" w:themeColor="background2" w:themeShade="40"/>
                                    <w:sz w:val="16"/>
                                    <w:szCs w:val="16"/>
                                    <w:lang w:val="es-MX"/>
                                  </w:rPr>
                                </w:pPr>
                                <w:r w:rsidRPr="00AF18ED">
                                  <w:rPr>
                                    <w:rFonts w:ascii="Segoe UI" w:hAnsi="Segoe UI" w:cs="Segoe UI"/>
                                    <w:color w:val="3B3838" w:themeColor="background2" w:themeShade="40"/>
                                    <w:sz w:val="16"/>
                                    <w:szCs w:val="16"/>
                                    <w:lang w:val="es-MX"/>
                                  </w:rPr>
                                  <w:t>Subejecución condicionada por el contexto</w:t>
                                </w:r>
                              </w:p>
                            </w:txbxContent>
                          </v:textbox>
                        </v:shape>
                      </v:group>
                      <v:shape id="Cuadro de texto 81" o:spid="_x0000_s1067" type="#_x0000_t202" style="position:absolute;top:43593;width:5018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3xMUA&#10;AADbAAAADwAAAGRycy9kb3ducmV2LnhtbESPQWvCQBSE7wX/w/IEL6VurGglukoptYo3jbZ4e2Sf&#10;STD7NmS3Sfz3rlDocZiZb5jFqjOlaKh2hWUFo2EEgji1uuBMwTFZv8xAOI+ssbRMCm7kYLXsPS0w&#10;1rblPTUHn4kAYRejgtz7KpbSpTkZdENbEQfvYmuDPsg6k7rGNsBNKV+jaCoNFhwWcqzoI6f0evg1&#10;Cs7P2c/OdV+ndjwZV5+bJnn71olSg373PgfhqfP/4b/2ViuYjeDxJfw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XfExQAAANsAAAAPAAAAAAAAAAAAAAAAAJgCAABkcnMv&#10;ZG93bnJldi54bWxQSwUGAAAAAAQABAD1AAAAigMAAAAA&#10;" fillcolor="white [3201]" stroked="f" strokeweight=".5pt">
                        <v:textbox>
                          <w:txbxContent>
                            <w:p w14:paraId="1FDE1068" w14:textId="77777777" w:rsidR="0008540D" w:rsidRPr="00CD79BF" w:rsidRDefault="0008540D" w:rsidP="00BD1770">
                              <w:pPr>
                                <w:rPr>
                                  <w:rFonts w:ascii="Segoe UI" w:hAnsi="Segoe UI" w:cs="Segoe UI"/>
                                  <w:sz w:val="18"/>
                                  <w:szCs w:val="18"/>
                                  <w:lang w:val="es-MX"/>
                                </w:rPr>
                              </w:pPr>
                              <w:r w:rsidRPr="00CD79BF">
                                <w:rPr>
                                  <w:rFonts w:ascii="Segoe UI" w:hAnsi="Segoe UI" w:cs="Segoe UI"/>
                                  <w:sz w:val="16"/>
                                  <w:szCs w:val="16"/>
                                  <w:lang w:val="es-MX"/>
                                </w:rPr>
                                <w:t>Fuente: Elaboración propia en base a</w:t>
                              </w:r>
                              <w:r>
                                <w:rPr>
                                  <w:rFonts w:ascii="Segoe UI" w:hAnsi="Segoe UI" w:cs="Segoe UI"/>
                                  <w:sz w:val="16"/>
                                  <w:szCs w:val="16"/>
                                  <w:lang w:val="es-MX"/>
                                </w:rPr>
                                <w:t xml:space="preserve"> información proporcionada por el equipo del Programa</w:t>
                              </w:r>
                              <w:r>
                                <w:rPr>
                                  <w:rFonts w:ascii="Segoe UI" w:hAnsi="Segoe UI" w:cs="Segoe UI"/>
                                  <w:sz w:val="18"/>
                                  <w:szCs w:val="18"/>
                                  <w:lang w:val="es-MX"/>
                                </w:rPr>
                                <w:t>.</w:t>
                              </w:r>
                            </w:p>
                          </w:txbxContent>
                        </v:textbox>
                      </v:shape>
                    </v:group>
                    <v:shape id="Abrir corchete 82" o:spid="_x0000_s1068" type="#_x0000_t85" style="position:absolute;left:23178;top:26262;width:2127;height:431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YgcMMA&#10;AADbAAAADwAAAGRycy9kb3ducmV2LnhtbESPT2sCMRTE7wW/Q3hCbzXrQkVXo4it2GtVcL09Nm//&#10;4OYlbKK7fvumUOhxmJnfMKvNYFrxoM43lhVMJwkI4sLqhisF59P+bQ7CB2SNrWVS8CQPm/XoZYWZ&#10;tj1/0+MYKhEh7DNUUIfgMil9UZNBP7GOOHql7QyGKLtK6g77CDetTJNkJg02HBdqdLSrqbgd70bB&#10;4bOcfeSLRcquz6/5RbqyGd6Veh0P2yWIQEP4D/+1v7SCeQq/X+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YgcMMAAADbAAAADwAAAAAAAAAAAAAAAACYAgAAZHJzL2Rv&#10;d25yZXYueG1sUEsFBgAAAAAEAAQA9QAAAIgDAAAAAA==&#10;" adj="886" strokecolor="black [3213]" strokeweight=".25pt">
                      <v:stroke opacity="21074f" joinstyle="miter"/>
                    </v:shape>
                    <v:shape id="Abrir corchete 83" o:spid="_x0000_s1069" type="#_x0000_t85" style="position:absolute;left:13609;top:31897;width:957;height:212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UaOcUA&#10;AADbAAAADwAAAGRycy9kb3ducmV2LnhtbESPX0vDQBDE34V+h2MLvoi9aP1TYq+lrRRKfbLW9yW3&#10;TYK5vXi3psm37wmCj8PM/IaZL3vXqI5CrD0buJtkoIgLb2suDRw/trczUFGQLTaeycBAEZaL0dUc&#10;c+vP/E7dQUqVIBxzNFCJtLnWsajIYZz4ljh5Jx8cSpKh1DbgOcFdo++z7Ek7rDktVNjSpqLi6/Dj&#10;DDyc1vvH4di86c23DPJpn1+7m2DM9bhfvYAS6uU//NfeWQOzKfx+ST9AL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Ro5xQAAANsAAAAPAAAAAAAAAAAAAAAAAJgCAABkcnMv&#10;ZG93bnJldi54bWxQSwUGAAAAAAQABAD1AAAAigMAAAAA&#10;" adj="810" strokecolor="black [3213]" strokeweight=".25pt">
                      <v:stroke opacity="21074f" joinstyle="miter"/>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84" o:spid="_x0000_s1070" type="#_x0000_t34" style="position:absolute;left:25305;top:28495;width:10080;height:212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93vsMAAADbAAAADwAAAGRycy9kb3ducmV2LnhtbESPzYrCQBCE78K+w9ALexEzWREJWUcR&#10;YdGLBzUP0GY6P2umJ2QmJvv2jiB4LKrqK2q1GU0j7tS52rKC7ygGQZxbXXOpILv8zhIQziNrbCyT&#10;gn9ysFl/TFaYajvwie5nX4oAYZeigsr7NpXS5RUZdJFtiYNX2M6gD7Irpe5wCHDTyHkcL6XBmsNC&#10;hS3tKspv594oMEXWZ5fjXhbXfNz/JbvpUDa9Ul+f4/YHhKfRv8Ov9kErSBb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fd77DAAAA2wAAAA8AAAAAAAAAAAAA&#10;AAAAoQIAAGRycy9kb3ducmV2LnhtbFBLBQYAAAAABAAEAPkAAACRAwAAAAA=&#10;" adj="21513" strokecolor="#aeaaaa [2414]" strokeweight=".25pt"/>
                </v:group>
                <v:line id="Conector recto 85" o:spid="_x0000_s1071" style="position:absolute;flip:y;visibility:visible;mso-wrap-style:square" from="14566,32670" to="26574,3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5z8EAAADbAAAADwAAAGRycy9kb3ducmV2LnhtbESPzYoCMRCE78K+Q+iFvWmisDqMRpFF&#10;YW/iz8FjM+mdGZx0hiRq9u2NIHgsquorarFKthM38qF1rGE8UiCIK2darjWcjtthASJEZIOdY9Lw&#10;TwFWy4/BAkvj7ryn2yHWIkM4lKihibEvpQxVQxbDyPXE2ftz3mLM0tfSeLxnuO3kRKmptNhyXmiw&#10;p5+GqsvhajXUs1Sk9Yb95My78W6qNrOLU1p/fab1HESkFN/hV/vXaCi+4fkl/w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8PnPwQAAANsAAAAPAAAAAAAAAAAAAAAA&#10;AKECAABkcnMvZG93bnJldi54bWxQSwUGAAAAAAQABAD5AAAAjwMAAAAA&#10;" strokecolor="#aeaaaa [2414]" strokeweight=".25pt">
                  <v:stroke joinstyle="miter"/>
                </v:line>
              </v:group>
            </w:pict>
          </mc:Fallback>
        </mc:AlternateContent>
      </w:r>
    </w:p>
    <w:p w14:paraId="20F2493D" w14:textId="77777777" w:rsidR="00BD1770" w:rsidRDefault="00BD1770" w:rsidP="00BD1770">
      <w:pPr>
        <w:pStyle w:val="Prrafodelista"/>
        <w:spacing w:after="120" w:line="276" w:lineRule="auto"/>
        <w:ind w:left="284"/>
        <w:contextualSpacing w:val="0"/>
        <w:jc w:val="both"/>
        <w:rPr>
          <w:lang w:val="es-MX"/>
        </w:rPr>
      </w:pPr>
    </w:p>
    <w:p w14:paraId="09F05AFE" w14:textId="77777777" w:rsidR="00BD1770" w:rsidRDefault="00BD1770" w:rsidP="00BD1770">
      <w:pPr>
        <w:pStyle w:val="Prrafodelista"/>
        <w:spacing w:after="120" w:line="276" w:lineRule="auto"/>
        <w:ind w:left="284"/>
        <w:contextualSpacing w:val="0"/>
        <w:jc w:val="both"/>
        <w:rPr>
          <w:lang w:val="es-MX"/>
        </w:rPr>
      </w:pPr>
    </w:p>
    <w:p w14:paraId="64DF6DBB" w14:textId="77777777" w:rsidR="00BD1770" w:rsidRDefault="00BD1770" w:rsidP="00BD1770">
      <w:pPr>
        <w:pStyle w:val="Prrafodelista"/>
        <w:spacing w:after="120" w:line="276" w:lineRule="auto"/>
        <w:ind w:left="284"/>
        <w:contextualSpacing w:val="0"/>
        <w:jc w:val="both"/>
        <w:rPr>
          <w:lang w:val="es-MX"/>
        </w:rPr>
      </w:pPr>
    </w:p>
    <w:p w14:paraId="6A818642" w14:textId="77777777" w:rsidR="00BD1770" w:rsidRDefault="00BD1770" w:rsidP="00BD1770">
      <w:pPr>
        <w:pStyle w:val="Prrafodelista"/>
        <w:spacing w:after="120" w:line="276" w:lineRule="auto"/>
        <w:ind w:left="284"/>
        <w:contextualSpacing w:val="0"/>
        <w:jc w:val="both"/>
        <w:rPr>
          <w:lang w:val="es-MX"/>
        </w:rPr>
      </w:pPr>
    </w:p>
    <w:p w14:paraId="06087E54" w14:textId="77777777" w:rsidR="00BD1770" w:rsidRDefault="00BD1770" w:rsidP="00BD1770">
      <w:pPr>
        <w:pStyle w:val="Prrafodelista"/>
        <w:spacing w:after="120" w:line="276" w:lineRule="auto"/>
        <w:ind w:left="284"/>
        <w:contextualSpacing w:val="0"/>
        <w:jc w:val="both"/>
        <w:rPr>
          <w:lang w:val="es-MX"/>
        </w:rPr>
      </w:pPr>
    </w:p>
    <w:p w14:paraId="0EE302A8" w14:textId="77777777" w:rsidR="00BD1770" w:rsidRDefault="00BD1770" w:rsidP="00BD1770">
      <w:pPr>
        <w:pStyle w:val="Prrafodelista"/>
        <w:spacing w:after="120" w:line="276" w:lineRule="auto"/>
        <w:ind w:left="284"/>
        <w:contextualSpacing w:val="0"/>
        <w:jc w:val="both"/>
        <w:rPr>
          <w:lang w:val="es-MX"/>
        </w:rPr>
      </w:pPr>
    </w:p>
    <w:p w14:paraId="35E9ABF7" w14:textId="77777777" w:rsidR="00BD1770" w:rsidRDefault="00BD1770" w:rsidP="00BD1770">
      <w:pPr>
        <w:pStyle w:val="Prrafodelista"/>
        <w:spacing w:after="120" w:line="276" w:lineRule="auto"/>
        <w:ind w:left="284"/>
        <w:contextualSpacing w:val="0"/>
        <w:jc w:val="both"/>
        <w:rPr>
          <w:lang w:val="es-MX"/>
        </w:rPr>
      </w:pPr>
    </w:p>
    <w:p w14:paraId="607700C4" w14:textId="77777777" w:rsidR="00BD1770" w:rsidRDefault="00BD1770" w:rsidP="00BD1770">
      <w:pPr>
        <w:pStyle w:val="Prrafodelista"/>
        <w:spacing w:after="120" w:line="276" w:lineRule="auto"/>
        <w:ind w:left="284"/>
        <w:contextualSpacing w:val="0"/>
        <w:jc w:val="both"/>
        <w:rPr>
          <w:lang w:val="es-MX"/>
        </w:rPr>
      </w:pPr>
    </w:p>
    <w:p w14:paraId="50653778" w14:textId="77777777" w:rsidR="00BD1770" w:rsidRDefault="00BD1770" w:rsidP="00BD1770">
      <w:pPr>
        <w:pStyle w:val="Prrafodelista"/>
        <w:spacing w:after="120" w:line="276" w:lineRule="auto"/>
        <w:ind w:left="284"/>
        <w:contextualSpacing w:val="0"/>
        <w:jc w:val="both"/>
        <w:rPr>
          <w:lang w:val="es-MX"/>
        </w:rPr>
      </w:pPr>
    </w:p>
    <w:p w14:paraId="560DCF62" w14:textId="77777777" w:rsidR="00BD1770" w:rsidRDefault="00BD1770" w:rsidP="00BD1770">
      <w:pPr>
        <w:pStyle w:val="Prrafodelista"/>
        <w:spacing w:after="120" w:line="276" w:lineRule="auto"/>
        <w:ind w:left="284"/>
        <w:contextualSpacing w:val="0"/>
        <w:jc w:val="both"/>
        <w:rPr>
          <w:lang w:val="es-MX"/>
        </w:rPr>
      </w:pPr>
    </w:p>
    <w:p w14:paraId="6AD9C5CE" w14:textId="77777777" w:rsidR="00BD1770" w:rsidRDefault="00BD1770" w:rsidP="00BD1770">
      <w:pPr>
        <w:pStyle w:val="Prrafodelista"/>
        <w:spacing w:after="120" w:line="276" w:lineRule="auto"/>
        <w:ind w:left="284"/>
        <w:contextualSpacing w:val="0"/>
        <w:jc w:val="both"/>
        <w:rPr>
          <w:lang w:val="es-MX"/>
        </w:rPr>
      </w:pPr>
    </w:p>
    <w:p w14:paraId="3F865C8F" w14:textId="77777777" w:rsidR="00BD1770" w:rsidRPr="005830D3" w:rsidRDefault="00BD1770" w:rsidP="00BD1770">
      <w:pPr>
        <w:pStyle w:val="Prrafodelista"/>
        <w:spacing w:after="120" w:line="276" w:lineRule="auto"/>
        <w:ind w:left="284"/>
        <w:contextualSpacing w:val="0"/>
        <w:jc w:val="both"/>
        <w:rPr>
          <w:lang w:val="es-MX"/>
        </w:rPr>
      </w:pPr>
    </w:p>
    <w:p w14:paraId="2099A302" w14:textId="77777777" w:rsidR="00BD1770" w:rsidRDefault="00BD1770" w:rsidP="00BD1770">
      <w:pPr>
        <w:pStyle w:val="Prrafodelista"/>
        <w:spacing w:after="120" w:line="276" w:lineRule="auto"/>
        <w:ind w:left="284"/>
        <w:contextualSpacing w:val="0"/>
        <w:jc w:val="both"/>
        <w:rPr>
          <w:lang w:val="es-MX"/>
        </w:rPr>
      </w:pPr>
    </w:p>
    <w:p w14:paraId="410F3B06" w14:textId="77777777" w:rsidR="00BD1770" w:rsidRDefault="00BD1770" w:rsidP="00BD1770">
      <w:pPr>
        <w:pStyle w:val="Prrafodelista"/>
        <w:spacing w:after="120" w:line="276" w:lineRule="auto"/>
        <w:ind w:left="284"/>
        <w:contextualSpacing w:val="0"/>
        <w:jc w:val="both"/>
        <w:rPr>
          <w:lang w:val="es-MX"/>
        </w:rPr>
      </w:pPr>
    </w:p>
    <w:p w14:paraId="005830F9" w14:textId="77777777" w:rsidR="00BD1770" w:rsidRDefault="00BD1770" w:rsidP="00BD1770">
      <w:pPr>
        <w:pStyle w:val="Prrafodelista"/>
        <w:spacing w:after="120" w:line="276" w:lineRule="auto"/>
        <w:ind w:left="284"/>
        <w:contextualSpacing w:val="0"/>
        <w:jc w:val="both"/>
        <w:rPr>
          <w:lang w:val="es-MX"/>
        </w:rPr>
      </w:pPr>
    </w:p>
    <w:p w14:paraId="525B6120" w14:textId="77777777" w:rsidR="00BD1770" w:rsidRDefault="00BD1770" w:rsidP="00BD1770">
      <w:pPr>
        <w:pStyle w:val="Prrafodelista"/>
        <w:spacing w:after="120" w:line="276" w:lineRule="auto"/>
        <w:ind w:left="284"/>
        <w:contextualSpacing w:val="0"/>
        <w:jc w:val="both"/>
        <w:rPr>
          <w:lang w:val="es-MX"/>
        </w:rPr>
      </w:pPr>
    </w:p>
    <w:p w14:paraId="16A9E9F6" w14:textId="77777777" w:rsidR="00BD1770" w:rsidRDefault="00BD1770" w:rsidP="00BD1770">
      <w:pPr>
        <w:pStyle w:val="Prrafodelista"/>
        <w:spacing w:after="120" w:line="276" w:lineRule="auto"/>
        <w:ind w:left="284"/>
        <w:contextualSpacing w:val="0"/>
        <w:jc w:val="both"/>
        <w:rPr>
          <w:lang w:val="es-MX"/>
        </w:rPr>
      </w:pPr>
    </w:p>
    <w:p w14:paraId="0F81425C" w14:textId="77777777" w:rsidR="00BD1770" w:rsidRDefault="00BD1770" w:rsidP="00BD1770">
      <w:pPr>
        <w:pStyle w:val="Prrafodelista"/>
        <w:numPr>
          <w:ilvl w:val="0"/>
          <w:numId w:val="17"/>
        </w:numPr>
        <w:spacing w:after="120" w:line="276" w:lineRule="auto"/>
        <w:ind w:left="284" w:hanging="522"/>
        <w:contextualSpacing w:val="0"/>
        <w:jc w:val="both"/>
        <w:rPr>
          <w:rFonts w:ascii="Segoe UI" w:hAnsi="Segoe UI" w:cs="Segoe UI"/>
          <w:sz w:val="21"/>
          <w:szCs w:val="21"/>
        </w:rPr>
      </w:pPr>
      <w:r>
        <w:rPr>
          <w:rFonts w:ascii="Segoe UI" w:hAnsi="Segoe UI" w:cs="Segoe UI"/>
          <w:sz w:val="21"/>
          <w:szCs w:val="21"/>
        </w:rPr>
        <w:t>De cara el futuro, el Programa presenta nevos restos</w:t>
      </w:r>
      <w:r w:rsidRPr="00D6669A">
        <w:rPr>
          <w:rFonts w:ascii="Segoe UI" w:hAnsi="Segoe UI" w:cs="Segoe UI"/>
          <w:sz w:val="21"/>
          <w:szCs w:val="21"/>
        </w:rPr>
        <w:t xml:space="preserve"> de ejecución</w:t>
      </w:r>
      <w:r>
        <w:rPr>
          <w:rFonts w:ascii="Segoe UI" w:hAnsi="Segoe UI" w:cs="Segoe UI"/>
          <w:sz w:val="21"/>
          <w:szCs w:val="21"/>
        </w:rPr>
        <w:t xml:space="preserve">, los identificados por la evaluación son los siguientes: </w:t>
      </w:r>
    </w:p>
    <w:p w14:paraId="6CDB7B8A" w14:textId="45C57BB2" w:rsidR="00BD1770" w:rsidRDefault="00BD1770" w:rsidP="00BD1770">
      <w:pPr>
        <w:pStyle w:val="Prrafodelista"/>
        <w:numPr>
          <w:ilvl w:val="0"/>
          <w:numId w:val="27"/>
        </w:numPr>
        <w:spacing w:after="120" w:line="276" w:lineRule="auto"/>
        <w:ind w:left="567" w:hanging="141"/>
        <w:contextualSpacing w:val="0"/>
        <w:jc w:val="both"/>
        <w:rPr>
          <w:rFonts w:ascii="Segoe UI" w:hAnsi="Segoe UI" w:cs="Segoe UI"/>
          <w:sz w:val="21"/>
          <w:szCs w:val="21"/>
        </w:rPr>
      </w:pPr>
      <w:r>
        <w:rPr>
          <w:rFonts w:ascii="Segoe UI" w:hAnsi="Segoe UI" w:cs="Segoe UI"/>
          <w:b/>
          <w:bCs/>
          <w:sz w:val="21"/>
          <w:szCs w:val="21"/>
        </w:rPr>
        <w:t>Reasignación de fondos por c</w:t>
      </w:r>
      <w:r w:rsidRPr="00012869">
        <w:rPr>
          <w:rFonts w:ascii="Segoe UI" w:hAnsi="Segoe UI" w:cs="Segoe UI"/>
          <w:b/>
          <w:bCs/>
          <w:sz w:val="21"/>
          <w:szCs w:val="21"/>
        </w:rPr>
        <w:t>ambio de estatus de consultores:</w:t>
      </w:r>
      <w:r>
        <w:rPr>
          <w:rFonts w:ascii="Segoe UI" w:hAnsi="Segoe UI" w:cs="Segoe UI"/>
          <w:sz w:val="21"/>
          <w:szCs w:val="21"/>
        </w:rPr>
        <w:t xml:space="preserve"> a partir del año 2024, </w:t>
      </w:r>
      <w:r w:rsidR="004B5165">
        <w:rPr>
          <w:rFonts w:ascii="Segoe UI" w:hAnsi="Segoe UI" w:cs="Segoe UI"/>
          <w:sz w:val="21"/>
          <w:szCs w:val="21"/>
        </w:rPr>
        <w:t xml:space="preserve">40 </w:t>
      </w:r>
      <w:r>
        <w:rPr>
          <w:rFonts w:ascii="Segoe UI" w:hAnsi="Segoe UI" w:cs="Segoe UI"/>
          <w:sz w:val="21"/>
          <w:szCs w:val="21"/>
        </w:rPr>
        <w:t>de los consultores financiados con recursos del Préstamo pasarán por ley a ser funcionarios públicos cuyos salarios provendrán del presupuesto de la Nación, liberando aproximadamente 76.000 USD anuales al Programa</w:t>
      </w:r>
      <w:r>
        <w:rPr>
          <w:rStyle w:val="Refdenotaalpie"/>
          <w:rFonts w:ascii="Segoe UI" w:hAnsi="Segoe UI" w:cs="Segoe UI"/>
          <w:sz w:val="21"/>
          <w:szCs w:val="21"/>
        </w:rPr>
        <w:footnoteReference w:id="10"/>
      </w:r>
      <w:r>
        <w:rPr>
          <w:rFonts w:ascii="Segoe UI" w:hAnsi="Segoe UI" w:cs="Segoe UI"/>
          <w:sz w:val="21"/>
          <w:szCs w:val="21"/>
        </w:rPr>
        <w:t xml:space="preserve"> que serán necesarios de reasignar. </w:t>
      </w:r>
    </w:p>
    <w:p w14:paraId="3B1F5F35" w14:textId="77777777" w:rsidR="00BD1770" w:rsidRPr="005830D3" w:rsidRDefault="00BD1770" w:rsidP="00BD1770">
      <w:pPr>
        <w:pStyle w:val="Prrafodelista"/>
        <w:numPr>
          <w:ilvl w:val="0"/>
          <w:numId w:val="27"/>
        </w:numPr>
        <w:spacing w:after="120" w:line="276" w:lineRule="auto"/>
        <w:ind w:left="567" w:hanging="141"/>
        <w:contextualSpacing w:val="0"/>
        <w:jc w:val="both"/>
        <w:rPr>
          <w:sz w:val="21"/>
          <w:szCs w:val="21"/>
          <w:lang w:val="es-MX"/>
        </w:rPr>
      </w:pPr>
      <w:r w:rsidRPr="005830D3">
        <w:rPr>
          <w:rFonts w:ascii="Segoe UI" w:hAnsi="Segoe UI" w:cs="Segoe UI"/>
          <w:b/>
          <w:bCs/>
          <w:sz w:val="21"/>
          <w:szCs w:val="21"/>
          <w:lang w:val="es-MX"/>
        </w:rPr>
        <w:t xml:space="preserve">Cerrar </w:t>
      </w:r>
      <w:r w:rsidRPr="005830D3">
        <w:rPr>
          <w:rFonts w:ascii="Segoe UI" w:hAnsi="Segoe UI" w:cs="Segoe UI"/>
          <w:b/>
          <w:bCs/>
          <w:sz w:val="21"/>
          <w:szCs w:val="21"/>
        </w:rPr>
        <w:t>la</w:t>
      </w:r>
      <w:r w:rsidRPr="005830D3">
        <w:rPr>
          <w:rFonts w:ascii="Segoe UI" w:hAnsi="Segoe UI" w:cs="Segoe UI"/>
          <w:b/>
          <w:bCs/>
          <w:sz w:val="21"/>
          <w:szCs w:val="21"/>
          <w:lang w:val="es-MX"/>
        </w:rPr>
        <w:t xml:space="preserve"> brecha de subejecución: </w:t>
      </w:r>
      <w:r w:rsidRPr="005830D3">
        <w:rPr>
          <w:rFonts w:ascii="Segoe UI" w:hAnsi="Segoe UI" w:cs="Segoe UI"/>
          <w:sz w:val="21"/>
          <w:szCs w:val="21"/>
          <w:lang w:val="es-MX"/>
        </w:rPr>
        <w:t>a los montos que quedarán disponibles</w:t>
      </w:r>
      <w:r>
        <w:rPr>
          <w:rFonts w:ascii="Segoe UI" w:hAnsi="Segoe UI" w:cs="Segoe UI"/>
          <w:sz w:val="21"/>
          <w:szCs w:val="21"/>
          <w:lang w:val="es-MX"/>
        </w:rPr>
        <w:t>,</w:t>
      </w:r>
      <w:r w:rsidRPr="005830D3">
        <w:rPr>
          <w:rFonts w:ascii="Segoe UI" w:hAnsi="Segoe UI" w:cs="Segoe UI"/>
          <w:sz w:val="21"/>
          <w:szCs w:val="21"/>
          <w:lang w:val="es-MX"/>
        </w:rPr>
        <w:t xml:space="preserve"> se suma la brecha ejecución presupuestaria de arrastre. Considerando que al Programa le restan 12 meses </w:t>
      </w:r>
      <w:r>
        <w:rPr>
          <w:rFonts w:ascii="Segoe UI" w:hAnsi="Segoe UI" w:cs="Segoe UI"/>
          <w:sz w:val="21"/>
          <w:szCs w:val="21"/>
          <w:lang w:val="es-MX"/>
        </w:rPr>
        <w:t>para su cierre</w:t>
      </w:r>
      <w:r w:rsidRPr="005830D3">
        <w:rPr>
          <w:rFonts w:ascii="Segoe UI" w:hAnsi="Segoe UI" w:cs="Segoe UI"/>
          <w:sz w:val="21"/>
          <w:szCs w:val="21"/>
          <w:lang w:val="es-MX"/>
        </w:rPr>
        <w:t xml:space="preserve">, la evaluación, en concordancia con expresado por los agentes clave, estima que ejecutar el 42% del presupuesto del Programa (3.510.426 USD) en un solo año no es factible. </w:t>
      </w:r>
    </w:p>
    <w:p w14:paraId="3D945AAE" w14:textId="77777777" w:rsidR="00BD1770" w:rsidRDefault="00BD1770" w:rsidP="00BD1770">
      <w:pPr>
        <w:pStyle w:val="Prrafodelista"/>
        <w:numPr>
          <w:ilvl w:val="0"/>
          <w:numId w:val="17"/>
        </w:numPr>
        <w:spacing w:after="120" w:line="276" w:lineRule="auto"/>
        <w:ind w:left="284" w:hanging="522"/>
        <w:contextualSpacing w:val="0"/>
        <w:jc w:val="both"/>
        <w:rPr>
          <w:rFonts w:ascii="Segoe UI" w:hAnsi="Segoe UI" w:cs="Segoe UI"/>
          <w:sz w:val="21"/>
          <w:szCs w:val="21"/>
        </w:rPr>
      </w:pPr>
      <w:r w:rsidRPr="005830D3">
        <w:rPr>
          <w:rFonts w:ascii="Segoe UI" w:hAnsi="Segoe UI" w:cs="Segoe UI"/>
          <w:sz w:val="21"/>
          <w:szCs w:val="21"/>
        </w:rPr>
        <w:lastRenderedPageBreak/>
        <w:t>Consideran</w:t>
      </w:r>
      <w:r>
        <w:rPr>
          <w:rFonts w:ascii="Segoe UI" w:hAnsi="Segoe UI" w:cs="Segoe UI"/>
          <w:sz w:val="21"/>
          <w:szCs w:val="21"/>
        </w:rPr>
        <w:t>do</w:t>
      </w:r>
      <w:r w:rsidRPr="005830D3">
        <w:rPr>
          <w:rFonts w:ascii="Segoe UI" w:hAnsi="Segoe UI" w:cs="Segoe UI"/>
          <w:sz w:val="21"/>
          <w:szCs w:val="21"/>
        </w:rPr>
        <w:t xml:space="preserve"> estos antecedentes, la evaluación</w:t>
      </w:r>
      <w:r>
        <w:rPr>
          <w:rFonts w:ascii="Segoe UI" w:hAnsi="Segoe UI" w:cs="Segoe UI"/>
          <w:sz w:val="21"/>
          <w:szCs w:val="21"/>
        </w:rPr>
        <w:t xml:space="preserve">, en conjunto con las modificaciones a la matriz de resultados, recomienda al Ministerio de Ambiente solicitar al BID una extensión de al menos 18 meses (ver sección 6. Recomendaciones). </w:t>
      </w:r>
    </w:p>
    <w:tbl>
      <w:tblPr>
        <w:tblStyle w:val="Tablaconcuadrcula"/>
        <w:tblW w:w="0" w:type="auto"/>
        <w:tblInd w:w="284" w:type="dxa"/>
        <w:tblLook w:val="04A0" w:firstRow="1" w:lastRow="0" w:firstColumn="1" w:lastColumn="0" w:noHBand="0" w:noVBand="1"/>
      </w:tblPr>
      <w:tblGrid>
        <w:gridCol w:w="8211"/>
      </w:tblGrid>
      <w:tr w:rsidR="00BD1770" w14:paraId="470B1359" w14:textId="77777777" w:rsidTr="0008540D">
        <w:trPr>
          <w:trHeight w:val="552"/>
        </w:trPr>
        <w:tc>
          <w:tcPr>
            <w:tcW w:w="8211" w:type="dxa"/>
          </w:tcPr>
          <w:p w14:paraId="7F67AAA9" w14:textId="185B6D6F" w:rsidR="00BD1770" w:rsidRDefault="00BD1770" w:rsidP="0008540D">
            <w:pPr>
              <w:jc w:val="both"/>
              <w:rPr>
                <w:lang w:val="es-MX"/>
              </w:rPr>
            </w:pPr>
            <w:r w:rsidRPr="005830D3">
              <w:rPr>
                <w:rFonts w:ascii="Segoe UI" w:hAnsi="Segoe UI" w:cs="Segoe UI"/>
                <w:b/>
                <w:bCs/>
                <w:sz w:val="21"/>
                <w:szCs w:val="21"/>
                <w:lang w:val="es-MX"/>
              </w:rPr>
              <w:t>Hallazgo 1</w:t>
            </w:r>
            <w:r>
              <w:rPr>
                <w:rFonts w:ascii="Segoe UI" w:hAnsi="Segoe UI" w:cs="Segoe UI"/>
                <w:b/>
                <w:bCs/>
                <w:sz w:val="21"/>
                <w:szCs w:val="21"/>
                <w:lang w:val="es-MX"/>
              </w:rPr>
              <w:t>1</w:t>
            </w:r>
            <w:r w:rsidRPr="005830D3">
              <w:rPr>
                <w:rFonts w:ascii="Segoe UI" w:hAnsi="Segoe UI" w:cs="Segoe UI"/>
                <w:b/>
                <w:bCs/>
                <w:sz w:val="21"/>
                <w:szCs w:val="21"/>
                <w:lang w:val="es-MX"/>
              </w:rPr>
              <w:t xml:space="preserve">. La modalidad de ejecución basada en la contratación intensiva de personal a tiempo completo ha sido apropiada para el cumplimiento de las necesidades de fortalecimiento del Ministerio de Ambiente en general, virtuosa para el aseguramiento del anclaje de las capacidades humanas, un aporte continuidad de los procesos impulsados desde </w:t>
            </w:r>
            <w:r w:rsidR="0008540D" w:rsidRPr="005830D3">
              <w:rPr>
                <w:rFonts w:ascii="Segoe UI" w:hAnsi="Segoe UI" w:cs="Segoe UI"/>
                <w:b/>
                <w:bCs/>
                <w:sz w:val="21"/>
                <w:szCs w:val="21"/>
                <w:lang w:val="es-MX"/>
              </w:rPr>
              <w:t>fases anteriores y funcionales</w:t>
            </w:r>
            <w:r w:rsidR="0008540D">
              <w:rPr>
                <w:rFonts w:ascii="Segoe UI" w:hAnsi="Segoe UI" w:cs="Segoe UI"/>
                <w:b/>
                <w:bCs/>
                <w:sz w:val="21"/>
                <w:szCs w:val="21"/>
                <w:lang w:val="es-MX"/>
              </w:rPr>
              <w:t xml:space="preserve"> a</w:t>
            </w:r>
            <w:r w:rsidRPr="005830D3">
              <w:rPr>
                <w:rFonts w:ascii="Segoe UI" w:hAnsi="Segoe UI" w:cs="Segoe UI"/>
                <w:b/>
                <w:bCs/>
                <w:sz w:val="21"/>
                <w:szCs w:val="21"/>
                <w:lang w:val="es-MX"/>
              </w:rPr>
              <w:t xml:space="preserve"> la sostenibilidad del Programa.</w:t>
            </w:r>
            <w:r>
              <w:rPr>
                <w:rFonts w:ascii="Segoe UI" w:hAnsi="Segoe UI" w:cs="Segoe UI"/>
                <w:b/>
                <w:bCs/>
                <w:sz w:val="21"/>
                <w:szCs w:val="21"/>
                <w:lang w:val="es-MX"/>
              </w:rPr>
              <w:t xml:space="preserve"> </w:t>
            </w:r>
          </w:p>
        </w:tc>
      </w:tr>
    </w:tbl>
    <w:p w14:paraId="0EF22436" w14:textId="77777777" w:rsidR="00BD1770" w:rsidRDefault="00BD1770" w:rsidP="00BD1770">
      <w:pPr>
        <w:pStyle w:val="Prrafodelista"/>
        <w:spacing w:after="0" w:line="276" w:lineRule="auto"/>
        <w:ind w:left="284"/>
        <w:contextualSpacing w:val="0"/>
        <w:jc w:val="both"/>
        <w:rPr>
          <w:lang w:val="es-MX"/>
        </w:rPr>
      </w:pPr>
    </w:p>
    <w:p w14:paraId="7A63EE26" w14:textId="6C1B1747" w:rsidR="00BD1770" w:rsidRDefault="00BD1770" w:rsidP="00BD1770">
      <w:pPr>
        <w:pStyle w:val="Prrafodelista"/>
        <w:numPr>
          <w:ilvl w:val="0"/>
          <w:numId w:val="17"/>
        </w:numPr>
        <w:spacing w:after="120" w:line="276" w:lineRule="auto"/>
        <w:ind w:left="284" w:hanging="522"/>
        <w:contextualSpacing w:val="0"/>
        <w:jc w:val="both"/>
        <w:rPr>
          <w:lang w:val="es-MX"/>
        </w:rPr>
      </w:pPr>
      <w:r>
        <w:rPr>
          <w:lang w:val="es-MX"/>
        </w:rPr>
        <w:t xml:space="preserve">El Programa ha contratado y mantiene como parte del equipo </w:t>
      </w:r>
      <w:r w:rsidR="00FC0B70">
        <w:rPr>
          <w:lang w:val="es-MX"/>
        </w:rPr>
        <w:t>del Programa</w:t>
      </w:r>
      <w:r>
        <w:rPr>
          <w:lang w:val="es-MX"/>
        </w:rPr>
        <w:t xml:space="preserve"> a 6</w:t>
      </w:r>
      <w:r w:rsidR="00FC0B70">
        <w:rPr>
          <w:lang w:val="es-MX"/>
        </w:rPr>
        <w:t>4</w:t>
      </w:r>
      <w:r>
        <w:rPr>
          <w:lang w:val="es-MX"/>
        </w:rPr>
        <w:t xml:space="preserve"> consultores/as</w:t>
      </w:r>
      <w:r w:rsidR="00FC0B70">
        <w:rPr>
          <w:lang w:val="es-MX"/>
        </w:rPr>
        <w:t xml:space="preserve"> en total</w:t>
      </w:r>
      <w:r>
        <w:rPr>
          <w:lang w:val="es-MX"/>
        </w:rPr>
        <w:t xml:space="preserve"> </w:t>
      </w:r>
      <w:r w:rsidR="00FC0B70">
        <w:rPr>
          <w:lang w:val="es-MX"/>
        </w:rPr>
        <w:t xml:space="preserve">considerando la </w:t>
      </w:r>
      <w:r>
        <w:rPr>
          <w:lang w:val="es-MX"/>
        </w:rPr>
        <w:t xml:space="preserve">(profesionales a tiempo completo cargados financieramente a los distintos productos del Programa). </w:t>
      </w:r>
    </w:p>
    <w:p w14:paraId="66B43365" w14:textId="77777777" w:rsidR="00BD1770" w:rsidRDefault="00BD1770" w:rsidP="00BD1770">
      <w:pPr>
        <w:pStyle w:val="Prrafodelista"/>
        <w:numPr>
          <w:ilvl w:val="0"/>
          <w:numId w:val="17"/>
        </w:numPr>
        <w:spacing w:after="120" w:line="276" w:lineRule="auto"/>
        <w:ind w:left="284" w:hanging="522"/>
        <w:contextualSpacing w:val="0"/>
        <w:jc w:val="both"/>
        <w:rPr>
          <w:lang w:val="es-MX"/>
        </w:rPr>
      </w:pPr>
      <w:r>
        <w:rPr>
          <w:lang w:val="es-MX"/>
        </w:rPr>
        <w:t xml:space="preserve">Los/as consultores/as son los encargados de desarrollar los productos, pero además tienen responsabilidades adicionales vinculadas a otras tareas del Ministerio que, según informantes clave, son igualmente importantes. </w:t>
      </w:r>
    </w:p>
    <w:p w14:paraId="2A2492D1" w14:textId="77777777" w:rsidR="00BD1770" w:rsidRDefault="00BD1770" w:rsidP="00BD1770">
      <w:pPr>
        <w:pStyle w:val="Prrafodelista"/>
        <w:numPr>
          <w:ilvl w:val="0"/>
          <w:numId w:val="17"/>
        </w:numPr>
        <w:spacing w:after="120" w:line="276" w:lineRule="auto"/>
        <w:ind w:left="284" w:hanging="522"/>
        <w:contextualSpacing w:val="0"/>
        <w:jc w:val="both"/>
        <w:rPr>
          <w:lang w:val="es-MX"/>
        </w:rPr>
      </w:pPr>
      <w:r>
        <w:rPr>
          <w:lang w:val="es-MX"/>
        </w:rPr>
        <w:t xml:space="preserve">Desde la perspectiva de las necesidades institucionales, el apoyo del personal contratado con fondos del Préstamo al cumplimento de los objetivos y las labores cotidianas de las distintas direcciones ha sido fundamental y constituyen una contribución al fortalecimiento del Ministerio. </w:t>
      </w:r>
    </w:p>
    <w:p w14:paraId="58212FB2" w14:textId="2FED421C" w:rsidR="00BD1770" w:rsidRDefault="00BD1770" w:rsidP="00BD1770">
      <w:pPr>
        <w:pStyle w:val="Prrafodelista"/>
        <w:numPr>
          <w:ilvl w:val="0"/>
          <w:numId w:val="17"/>
        </w:numPr>
        <w:spacing w:after="120" w:line="276" w:lineRule="auto"/>
        <w:ind w:left="284" w:hanging="522"/>
        <w:contextualSpacing w:val="0"/>
        <w:jc w:val="both"/>
        <w:rPr>
          <w:lang w:val="es-MX"/>
        </w:rPr>
      </w:pPr>
      <w:r>
        <w:rPr>
          <w:lang w:val="es-MX"/>
        </w:rPr>
        <w:t xml:space="preserve">En su mayoría, los consultores contratados no son nuevos en la institución, han ido renovando esta modalidad de vinculación laboral desde los </w:t>
      </w:r>
      <w:r w:rsidR="00FC0B70">
        <w:rPr>
          <w:lang w:val="es-MX"/>
        </w:rPr>
        <w:t>proyectos</w:t>
      </w:r>
      <w:r>
        <w:rPr>
          <w:lang w:val="es-MX"/>
        </w:rPr>
        <w:t xml:space="preserve"> anteriores; una ventaja, pues no requieren de un periodo de inducción y adaptación a la dinámica ministerial y aseguran continuidad de procesos ya en marcha. </w:t>
      </w:r>
    </w:p>
    <w:p w14:paraId="0C2F9C5B" w14:textId="1C9B0D4B" w:rsidR="00BD1770" w:rsidRDefault="00BD1770" w:rsidP="00BD1770">
      <w:pPr>
        <w:pStyle w:val="Prrafodelista"/>
        <w:numPr>
          <w:ilvl w:val="0"/>
          <w:numId w:val="17"/>
        </w:numPr>
        <w:spacing w:after="120" w:line="276" w:lineRule="auto"/>
        <w:ind w:left="284" w:hanging="522"/>
        <w:contextualSpacing w:val="0"/>
        <w:jc w:val="both"/>
        <w:rPr>
          <w:lang w:val="es-MX"/>
        </w:rPr>
      </w:pPr>
      <w:r>
        <w:rPr>
          <w:lang w:val="es-MX"/>
        </w:rPr>
        <w:t>La disponibilidad de consultores también ha facilitado el proceso de transición institucional, pues han sido recursos humanos que han estado comprometidos a apoyar la creación del nuevo ministerio y algunos de ellos (</w:t>
      </w:r>
      <w:r w:rsidR="0008540D">
        <w:rPr>
          <w:lang w:val="es-MX"/>
        </w:rPr>
        <w:t>38</w:t>
      </w:r>
      <w:r>
        <w:rPr>
          <w:lang w:val="es-MX"/>
        </w:rPr>
        <w:t xml:space="preserve">) disponibles para formar parte del staff de funcionarios que lo integrarán a partir del </w:t>
      </w:r>
      <w:r w:rsidR="0008540D">
        <w:rPr>
          <w:lang w:val="es-MX"/>
        </w:rPr>
        <w:t>2024</w:t>
      </w:r>
      <w:r>
        <w:rPr>
          <w:lang w:val="es-MX"/>
        </w:rPr>
        <w:t xml:space="preserve">, dejando una capacidad instalada permanente en la institución. </w:t>
      </w:r>
    </w:p>
    <w:p w14:paraId="198DF6A0" w14:textId="77777777" w:rsidR="00BD1770" w:rsidRPr="00FC47C2" w:rsidRDefault="00BD1770" w:rsidP="00BD1770">
      <w:pPr>
        <w:pStyle w:val="Prrafodelista"/>
        <w:numPr>
          <w:ilvl w:val="0"/>
          <w:numId w:val="17"/>
        </w:numPr>
        <w:spacing w:line="276" w:lineRule="auto"/>
        <w:ind w:left="284" w:hanging="522"/>
        <w:contextualSpacing w:val="0"/>
        <w:jc w:val="both"/>
        <w:rPr>
          <w:lang w:val="es-MX"/>
        </w:rPr>
      </w:pPr>
      <w:r w:rsidRPr="00FC47C2">
        <w:rPr>
          <w:lang w:val="es-MX"/>
        </w:rPr>
        <w:t>Ahora bien, si el análisis se restring</w:t>
      </w:r>
      <w:r>
        <w:rPr>
          <w:lang w:val="es-MX"/>
        </w:rPr>
        <w:t>iera</w:t>
      </w:r>
      <w:r w:rsidRPr="00FC47C2">
        <w:rPr>
          <w:lang w:val="es-MX"/>
        </w:rPr>
        <w:t xml:space="preserve"> solo a comparar la cantidad de profesionales y el tiempo invertido con el cumplimiento</w:t>
      </w:r>
      <w:r>
        <w:rPr>
          <w:lang w:val="es-MX"/>
        </w:rPr>
        <w:t xml:space="preserve"> a medio término </w:t>
      </w:r>
      <w:r w:rsidRPr="00FC47C2">
        <w:rPr>
          <w:lang w:val="es-MX"/>
        </w:rPr>
        <w:t xml:space="preserve">de </w:t>
      </w:r>
      <w:r>
        <w:rPr>
          <w:lang w:val="es-MX"/>
        </w:rPr>
        <w:t>solamente</w:t>
      </w:r>
      <w:r w:rsidRPr="00FC47C2">
        <w:rPr>
          <w:lang w:val="es-MX"/>
        </w:rPr>
        <w:t xml:space="preserve"> los productos</w:t>
      </w:r>
      <w:r>
        <w:rPr>
          <w:lang w:val="es-MX"/>
        </w:rPr>
        <w:t xml:space="preserve"> estipulados en el documento de formulación</w:t>
      </w:r>
      <w:r w:rsidRPr="00FC47C2">
        <w:rPr>
          <w:lang w:val="es-MX"/>
        </w:rPr>
        <w:t xml:space="preserve">, esta modalidad no pareciera ser la más </w:t>
      </w:r>
      <w:r>
        <w:rPr>
          <w:lang w:val="es-MX"/>
        </w:rPr>
        <w:t>eficiente</w:t>
      </w:r>
      <w:r w:rsidRPr="00FC47C2">
        <w:rPr>
          <w:lang w:val="es-MX"/>
        </w:rPr>
        <w:t xml:space="preserve">. Sin embargo, </w:t>
      </w:r>
      <w:r>
        <w:rPr>
          <w:lang w:val="es-MX"/>
        </w:rPr>
        <w:t xml:space="preserve">la opción alternativa de tercerizar la ejecución, impediría contar con el valor agregado que los consultores permanentes entregan. </w:t>
      </w:r>
    </w:p>
    <w:tbl>
      <w:tblPr>
        <w:tblStyle w:val="Tablaconcuadrcula"/>
        <w:tblW w:w="0" w:type="auto"/>
        <w:tblInd w:w="284" w:type="dxa"/>
        <w:tblLook w:val="04A0" w:firstRow="1" w:lastRow="0" w:firstColumn="1" w:lastColumn="0" w:noHBand="0" w:noVBand="1"/>
      </w:tblPr>
      <w:tblGrid>
        <w:gridCol w:w="8211"/>
      </w:tblGrid>
      <w:tr w:rsidR="00BD1770" w14:paraId="51AEEAD3" w14:textId="77777777" w:rsidTr="0008540D">
        <w:tc>
          <w:tcPr>
            <w:tcW w:w="8211" w:type="dxa"/>
          </w:tcPr>
          <w:p w14:paraId="763B0800" w14:textId="77777777" w:rsidR="00BD1770" w:rsidRPr="00864F37" w:rsidRDefault="00BD1770" w:rsidP="0008540D">
            <w:pPr>
              <w:jc w:val="both"/>
              <w:rPr>
                <w:rFonts w:ascii="Segoe UI" w:hAnsi="Segoe UI" w:cs="Segoe UI"/>
                <w:b/>
                <w:bCs/>
                <w:sz w:val="21"/>
                <w:szCs w:val="21"/>
                <w:lang w:val="es-MX"/>
              </w:rPr>
            </w:pPr>
            <w:r w:rsidRPr="00864F37">
              <w:rPr>
                <w:rFonts w:ascii="Segoe UI" w:hAnsi="Segoe UI" w:cs="Segoe UI"/>
                <w:b/>
                <w:bCs/>
                <w:sz w:val="21"/>
                <w:szCs w:val="21"/>
                <w:lang w:val="es-MX"/>
              </w:rPr>
              <w:t>Hallazgo 1</w:t>
            </w:r>
            <w:r>
              <w:rPr>
                <w:rFonts w:ascii="Segoe UI" w:hAnsi="Segoe UI" w:cs="Segoe UI"/>
                <w:b/>
                <w:bCs/>
                <w:sz w:val="21"/>
                <w:szCs w:val="21"/>
                <w:lang w:val="es-MX"/>
              </w:rPr>
              <w:t>2</w:t>
            </w:r>
            <w:r w:rsidRPr="00864F37">
              <w:rPr>
                <w:rFonts w:ascii="Segoe UI" w:hAnsi="Segoe UI" w:cs="Segoe UI"/>
                <w:b/>
                <w:bCs/>
                <w:sz w:val="21"/>
                <w:szCs w:val="21"/>
                <w:lang w:val="es-MX"/>
              </w:rPr>
              <w:t>. El mecanismo de cofinanciación ha asegurado una materialización aparejada a la ejecución presupuestaria del Programa.</w:t>
            </w:r>
          </w:p>
        </w:tc>
      </w:tr>
    </w:tbl>
    <w:p w14:paraId="3E738030" w14:textId="77777777" w:rsidR="00BD1770" w:rsidRPr="00B21ACC" w:rsidRDefault="00BD1770" w:rsidP="00BD1770">
      <w:pPr>
        <w:pStyle w:val="Prrafodelista"/>
        <w:spacing w:after="0" w:line="276" w:lineRule="auto"/>
        <w:ind w:left="284"/>
        <w:contextualSpacing w:val="0"/>
        <w:jc w:val="both"/>
        <w:rPr>
          <w:sz w:val="14"/>
          <w:szCs w:val="14"/>
          <w:lang w:val="es-MX"/>
        </w:rPr>
      </w:pPr>
    </w:p>
    <w:p w14:paraId="70097B9D" w14:textId="77777777" w:rsidR="00BD1770" w:rsidRDefault="00BD1770" w:rsidP="00BD1770">
      <w:pPr>
        <w:pStyle w:val="Prrafodelista"/>
        <w:numPr>
          <w:ilvl w:val="0"/>
          <w:numId w:val="17"/>
        </w:numPr>
        <w:spacing w:after="240" w:line="276" w:lineRule="auto"/>
        <w:ind w:left="284" w:hanging="522"/>
        <w:contextualSpacing w:val="0"/>
        <w:jc w:val="both"/>
        <w:rPr>
          <w:lang w:val="es-MX"/>
        </w:rPr>
      </w:pPr>
      <w:r>
        <w:rPr>
          <w:lang w:val="es-MX"/>
        </w:rPr>
        <w:t>A medio término</w:t>
      </w:r>
      <w:r w:rsidRPr="00864F37">
        <w:rPr>
          <w:lang w:val="es-MX"/>
        </w:rPr>
        <w:t>, la cofinanciación materializada alcanzaba 1.298.055 USD</w:t>
      </w:r>
      <w:r>
        <w:rPr>
          <w:lang w:val="es-MX"/>
        </w:rPr>
        <w:t xml:space="preserve">, equivalente al 27% del presupuesto total ejecutado, porcentaje igual al aporte local comprometido durante la formulación y la firma del Préstamo. </w:t>
      </w:r>
    </w:p>
    <w:p w14:paraId="36D82F7F" w14:textId="77777777" w:rsidR="00BD1770" w:rsidRPr="00AD0996" w:rsidRDefault="00BD1770" w:rsidP="00BD1770">
      <w:pPr>
        <w:pStyle w:val="Prrafodelista"/>
        <w:numPr>
          <w:ilvl w:val="0"/>
          <w:numId w:val="17"/>
        </w:numPr>
        <w:spacing w:after="240" w:line="276" w:lineRule="auto"/>
        <w:ind w:left="284" w:hanging="522"/>
        <w:contextualSpacing w:val="0"/>
        <w:jc w:val="both"/>
        <w:rPr>
          <w:rFonts w:ascii="Segoe UI" w:hAnsi="Segoe UI" w:cs="Segoe UI"/>
          <w:b/>
          <w:bCs/>
          <w:sz w:val="28"/>
          <w:szCs w:val="28"/>
          <w:lang w:val="es-MX"/>
        </w:rPr>
      </w:pPr>
      <w:r w:rsidRPr="00AD0996">
        <w:rPr>
          <w:lang w:val="es-MX"/>
        </w:rPr>
        <w:lastRenderedPageBreak/>
        <w:t>El Ministerio comprometió el pago de los impuestos de que devengan de la ejecución presupuestaria como cofinanciamiento del Programa; mecanismo que asegura una materialización aparejada a</w:t>
      </w:r>
      <w:r>
        <w:rPr>
          <w:lang w:val="es-MX"/>
        </w:rPr>
        <w:t xml:space="preserve"> los gastos incurridos con fondos del BID.</w:t>
      </w:r>
    </w:p>
    <w:p w14:paraId="2998AAF3" w14:textId="68EC06CB" w:rsidR="00285BF6" w:rsidRPr="00D63E5B" w:rsidRDefault="00285BF6" w:rsidP="00D63E5B">
      <w:pPr>
        <w:pStyle w:val="Ttulo1"/>
        <w:spacing w:before="0" w:after="120"/>
        <w:ind w:left="284"/>
        <w:rPr>
          <w:rFonts w:ascii="Segoe UI" w:hAnsi="Segoe UI" w:cs="Segoe UI"/>
          <w:b/>
          <w:bCs/>
          <w:color w:val="auto"/>
          <w:sz w:val="28"/>
          <w:szCs w:val="28"/>
          <w:lang w:val="es-MX"/>
        </w:rPr>
      </w:pPr>
      <w:r w:rsidRPr="00D63E5B">
        <w:rPr>
          <w:rFonts w:ascii="Segoe UI" w:hAnsi="Segoe UI" w:cs="Segoe UI"/>
          <w:b/>
          <w:bCs/>
          <w:color w:val="auto"/>
          <w:sz w:val="28"/>
          <w:szCs w:val="28"/>
          <w:lang w:val="es-MX"/>
        </w:rPr>
        <w:t>3.6 Monitoreo y evaluación</w:t>
      </w:r>
      <w:bookmarkEnd w:id="68"/>
      <w:r w:rsidRPr="00D63E5B">
        <w:rPr>
          <w:rFonts w:ascii="Segoe UI" w:hAnsi="Segoe UI" w:cs="Segoe UI"/>
          <w:b/>
          <w:bCs/>
          <w:color w:val="auto"/>
          <w:sz w:val="28"/>
          <w:szCs w:val="28"/>
          <w:lang w:val="es-MX"/>
        </w:rPr>
        <w:t xml:space="preserve"> </w:t>
      </w:r>
    </w:p>
    <w:tbl>
      <w:tblPr>
        <w:tblStyle w:val="Tablaconcuadrcula"/>
        <w:tblW w:w="0" w:type="auto"/>
        <w:tblInd w:w="279" w:type="dxa"/>
        <w:tblLook w:val="04A0" w:firstRow="1" w:lastRow="0" w:firstColumn="1" w:lastColumn="0" w:noHBand="0" w:noVBand="1"/>
      </w:tblPr>
      <w:tblGrid>
        <w:gridCol w:w="8216"/>
      </w:tblGrid>
      <w:tr w:rsidR="00571C2B" w14:paraId="0FEF1862" w14:textId="77777777" w:rsidTr="00D63E5B">
        <w:trPr>
          <w:trHeight w:val="703"/>
        </w:trPr>
        <w:tc>
          <w:tcPr>
            <w:tcW w:w="8216" w:type="dxa"/>
            <w:vAlign w:val="center"/>
          </w:tcPr>
          <w:p w14:paraId="0BBDEB0D" w14:textId="1E1A1727" w:rsidR="00571C2B" w:rsidRPr="00571C2B" w:rsidRDefault="00571C2B" w:rsidP="00571C2B">
            <w:pPr>
              <w:jc w:val="both"/>
              <w:rPr>
                <w:rFonts w:ascii="Segoe UI" w:hAnsi="Segoe UI" w:cs="Segoe UI"/>
                <w:b/>
                <w:bCs/>
                <w:sz w:val="21"/>
                <w:szCs w:val="21"/>
                <w:lang w:val="es-MX"/>
              </w:rPr>
            </w:pPr>
            <w:r w:rsidRPr="00571C2B">
              <w:rPr>
                <w:rFonts w:ascii="Segoe UI" w:hAnsi="Segoe UI" w:cs="Segoe UI"/>
                <w:b/>
                <w:bCs/>
                <w:sz w:val="21"/>
                <w:szCs w:val="21"/>
                <w:lang w:val="es-MX"/>
              </w:rPr>
              <w:t xml:space="preserve">Hallazgo </w:t>
            </w:r>
            <w:r w:rsidR="003573DC">
              <w:rPr>
                <w:rFonts w:ascii="Segoe UI" w:hAnsi="Segoe UI" w:cs="Segoe UI"/>
                <w:b/>
                <w:bCs/>
                <w:sz w:val="21"/>
                <w:szCs w:val="21"/>
                <w:lang w:val="es-MX"/>
              </w:rPr>
              <w:t>13</w:t>
            </w:r>
            <w:r w:rsidRPr="00571C2B">
              <w:rPr>
                <w:rFonts w:ascii="Segoe UI" w:hAnsi="Segoe UI" w:cs="Segoe UI"/>
                <w:b/>
                <w:bCs/>
                <w:sz w:val="21"/>
                <w:szCs w:val="21"/>
                <w:lang w:val="es-MX"/>
              </w:rPr>
              <w:t>. El Programa carece del diseño y puesta en marcha de un sistema de monitoreo</w:t>
            </w:r>
            <w:r w:rsidR="002E0F95">
              <w:rPr>
                <w:rFonts w:ascii="Segoe UI" w:hAnsi="Segoe UI" w:cs="Segoe UI"/>
                <w:b/>
                <w:bCs/>
                <w:sz w:val="21"/>
                <w:szCs w:val="21"/>
                <w:lang w:val="es-MX"/>
              </w:rPr>
              <w:t xml:space="preserve"> y evaluación (SME)</w:t>
            </w:r>
            <w:r w:rsidRPr="00571C2B">
              <w:rPr>
                <w:rFonts w:ascii="Segoe UI" w:hAnsi="Segoe UI" w:cs="Segoe UI"/>
                <w:b/>
                <w:bCs/>
                <w:sz w:val="21"/>
                <w:szCs w:val="21"/>
                <w:lang w:val="es-MX"/>
              </w:rPr>
              <w:t xml:space="preserve"> robusto</w:t>
            </w:r>
            <w:r w:rsidR="00D63E5B">
              <w:rPr>
                <w:rFonts w:ascii="Segoe UI" w:hAnsi="Segoe UI" w:cs="Segoe UI"/>
                <w:b/>
                <w:bCs/>
                <w:sz w:val="21"/>
                <w:szCs w:val="21"/>
                <w:lang w:val="es-MX"/>
              </w:rPr>
              <w:t>.</w:t>
            </w:r>
          </w:p>
        </w:tc>
      </w:tr>
    </w:tbl>
    <w:p w14:paraId="0851138B" w14:textId="77777777" w:rsidR="004C7737" w:rsidRPr="003573DC" w:rsidRDefault="004C7737" w:rsidP="004C7737">
      <w:pPr>
        <w:pStyle w:val="Prrafodelista"/>
        <w:spacing w:after="0" w:line="276" w:lineRule="auto"/>
        <w:ind w:left="284"/>
        <w:contextualSpacing w:val="0"/>
        <w:jc w:val="both"/>
        <w:rPr>
          <w:sz w:val="14"/>
          <w:szCs w:val="14"/>
          <w:lang w:val="es-MX"/>
        </w:rPr>
      </w:pPr>
    </w:p>
    <w:p w14:paraId="5CCCDBEE" w14:textId="50C356BC" w:rsidR="002351C4" w:rsidRPr="00C231D1" w:rsidRDefault="00E7224D" w:rsidP="00AC1454">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C231D1">
        <w:rPr>
          <w:rFonts w:ascii="Segoe UI" w:hAnsi="Segoe UI" w:cs="Segoe UI"/>
          <w:sz w:val="21"/>
          <w:szCs w:val="21"/>
          <w:lang w:val="es-MX"/>
        </w:rPr>
        <w:t>Si se concibe a los SME como</w:t>
      </w:r>
      <w:r w:rsidR="002E0F95" w:rsidRPr="00C231D1">
        <w:rPr>
          <w:rFonts w:ascii="Segoe UI" w:hAnsi="Segoe UI" w:cs="Segoe UI"/>
          <w:sz w:val="21"/>
          <w:szCs w:val="21"/>
          <w:lang w:val="es-MX"/>
        </w:rPr>
        <w:t>:</w:t>
      </w:r>
      <w:r w:rsidR="004C7737" w:rsidRPr="00C231D1">
        <w:rPr>
          <w:rFonts w:ascii="Segoe UI" w:hAnsi="Segoe UI" w:cs="Segoe UI"/>
          <w:sz w:val="21"/>
          <w:szCs w:val="21"/>
          <w:lang w:val="es-MX"/>
        </w:rPr>
        <w:t xml:space="preserve"> una herramienta de implementación permanente, continua y sistemática de procesos, procedimientos y prácticas, que tienen como principal objetivo, generar información relevante y de calidad para la toma de decisiones de los distintos actores involucrados en la gestión, implementación y operación, con la finalidad de generar conocimiento dirigido a mejorar y optimizar la calidad, eficiencia</w:t>
      </w:r>
      <w:r w:rsidR="00A2315F">
        <w:rPr>
          <w:rFonts w:ascii="Segoe UI" w:hAnsi="Segoe UI" w:cs="Segoe UI"/>
          <w:sz w:val="21"/>
          <w:szCs w:val="21"/>
          <w:lang w:val="es-MX"/>
        </w:rPr>
        <w:t xml:space="preserve"> y</w:t>
      </w:r>
      <w:r w:rsidR="004C7737" w:rsidRPr="00C231D1">
        <w:rPr>
          <w:rFonts w:ascii="Segoe UI" w:hAnsi="Segoe UI" w:cs="Segoe UI"/>
          <w:sz w:val="21"/>
          <w:szCs w:val="21"/>
          <w:lang w:val="es-MX"/>
        </w:rPr>
        <w:t xml:space="preserve"> efectividad de los resultados, así como los efectos e impactos a obtener producto de la implementación de una iniciativa (</w:t>
      </w:r>
      <w:hyperlink r:id="rId32" w:history="1">
        <w:r w:rsidR="004C7737" w:rsidRPr="00C231D1">
          <w:rPr>
            <w:rStyle w:val="Hipervnculo"/>
            <w:rFonts w:ascii="Segoe UI" w:hAnsi="Segoe UI" w:cs="Segoe UI"/>
            <w:sz w:val="21"/>
            <w:szCs w:val="21"/>
            <w:lang w:val="es-MX"/>
          </w:rPr>
          <w:t>USAID, 2018</w:t>
        </w:r>
      </w:hyperlink>
      <w:r w:rsidR="004C7737" w:rsidRPr="00C231D1">
        <w:rPr>
          <w:rFonts w:ascii="Segoe UI" w:hAnsi="Segoe UI" w:cs="Segoe UI"/>
          <w:sz w:val="21"/>
          <w:szCs w:val="21"/>
          <w:u w:val="single"/>
          <w:lang w:val="es-MX"/>
        </w:rPr>
        <w:t xml:space="preserve">; </w:t>
      </w:r>
      <w:hyperlink r:id="rId33" w:history="1">
        <w:r w:rsidR="004C7737" w:rsidRPr="00C231D1">
          <w:rPr>
            <w:rStyle w:val="Hipervnculo"/>
            <w:rFonts w:ascii="Segoe UI" w:hAnsi="Segoe UI" w:cs="Segoe UI"/>
            <w:sz w:val="21"/>
            <w:szCs w:val="21"/>
            <w:lang w:val="es-MX"/>
          </w:rPr>
          <w:t>Pasquetti y Salas C, 2016</w:t>
        </w:r>
      </w:hyperlink>
      <w:r w:rsidR="002E0F95" w:rsidRPr="00C231D1">
        <w:rPr>
          <w:rFonts w:ascii="Segoe UI" w:hAnsi="Segoe UI" w:cs="Segoe UI"/>
          <w:sz w:val="21"/>
          <w:szCs w:val="21"/>
          <w:lang w:val="es-MX"/>
        </w:rPr>
        <w:t>)</w:t>
      </w:r>
      <w:r w:rsidRPr="00C231D1">
        <w:rPr>
          <w:rFonts w:ascii="Segoe UI" w:hAnsi="Segoe UI" w:cs="Segoe UI"/>
          <w:sz w:val="21"/>
          <w:szCs w:val="21"/>
          <w:lang w:val="es-MX"/>
        </w:rPr>
        <w:t xml:space="preserve">, la evaluación </w:t>
      </w:r>
      <w:r w:rsidR="002351C4" w:rsidRPr="00C231D1">
        <w:rPr>
          <w:rFonts w:ascii="Segoe UI" w:hAnsi="Segoe UI" w:cs="Segoe UI"/>
          <w:sz w:val="21"/>
          <w:szCs w:val="21"/>
          <w:lang w:val="es-MX"/>
        </w:rPr>
        <w:t xml:space="preserve">constata </w:t>
      </w:r>
      <w:r w:rsidRPr="00C231D1">
        <w:rPr>
          <w:rFonts w:ascii="Segoe UI" w:hAnsi="Segoe UI" w:cs="Segoe UI"/>
          <w:sz w:val="21"/>
          <w:szCs w:val="21"/>
          <w:lang w:val="es-MX"/>
        </w:rPr>
        <w:t xml:space="preserve">que </w:t>
      </w:r>
      <w:r w:rsidR="002351C4" w:rsidRPr="00C231D1">
        <w:rPr>
          <w:rFonts w:ascii="Segoe UI" w:hAnsi="Segoe UI" w:cs="Segoe UI"/>
          <w:sz w:val="21"/>
          <w:szCs w:val="21"/>
          <w:lang w:val="es-MX"/>
        </w:rPr>
        <w:t>e</w:t>
      </w:r>
      <w:r w:rsidRPr="00C231D1">
        <w:rPr>
          <w:rFonts w:ascii="Segoe UI" w:hAnsi="Segoe UI" w:cs="Segoe UI"/>
          <w:sz w:val="21"/>
          <w:szCs w:val="21"/>
          <w:lang w:val="es-MX"/>
        </w:rPr>
        <w:t>l Programa ha carecido</w:t>
      </w:r>
      <w:r w:rsidR="002351C4" w:rsidRPr="00C231D1">
        <w:rPr>
          <w:rFonts w:ascii="Segoe UI" w:hAnsi="Segoe UI" w:cs="Segoe UI"/>
          <w:sz w:val="21"/>
          <w:szCs w:val="21"/>
          <w:lang w:val="es-MX"/>
        </w:rPr>
        <w:t xml:space="preserve"> de uno que responda a estas características.  </w:t>
      </w:r>
      <w:r w:rsidRPr="00C231D1">
        <w:rPr>
          <w:rFonts w:ascii="Segoe UI" w:hAnsi="Segoe UI" w:cs="Segoe UI"/>
          <w:sz w:val="21"/>
          <w:szCs w:val="21"/>
          <w:lang w:val="es-MX"/>
        </w:rPr>
        <w:t xml:space="preserve"> </w:t>
      </w:r>
    </w:p>
    <w:p w14:paraId="22408B4F" w14:textId="2A2E17F0" w:rsidR="004C7737" w:rsidRPr="00C231D1" w:rsidRDefault="002351C4" w:rsidP="002351C4">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C231D1">
        <w:rPr>
          <w:rFonts w:ascii="Segoe UI" w:hAnsi="Segoe UI" w:cs="Segoe UI"/>
          <w:sz w:val="21"/>
          <w:szCs w:val="21"/>
          <w:lang w:val="es-MX"/>
        </w:rPr>
        <w:t xml:space="preserve">Esta debilidad, no obsta </w:t>
      </w:r>
      <w:r w:rsidR="000B73D0" w:rsidRPr="00C231D1">
        <w:rPr>
          <w:rFonts w:ascii="Segoe UI" w:hAnsi="Segoe UI" w:cs="Segoe UI"/>
          <w:sz w:val="21"/>
          <w:szCs w:val="21"/>
          <w:lang w:val="es-MX"/>
        </w:rPr>
        <w:t xml:space="preserve">a </w:t>
      </w:r>
      <w:r w:rsidRPr="00C231D1">
        <w:rPr>
          <w:rFonts w:ascii="Segoe UI" w:hAnsi="Segoe UI" w:cs="Segoe UI"/>
          <w:sz w:val="21"/>
          <w:szCs w:val="21"/>
          <w:lang w:val="es-MX"/>
        </w:rPr>
        <w:t xml:space="preserve">que las funciones básicas de seguimiento se hayan realizado y que el Programa cuente con herramientas que permitan planificar y rendir cuentas periódicas a la entidad financiadora.  </w:t>
      </w:r>
    </w:p>
    <w:p w14:paraId="5AE55B96" w14:textId="2DDDE0CD" w:rsidR="000672B6" w:rsidRPr="00C231D1" w:rsidRDefault="000672B6" w:rsidP="000672B6">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sidRPr="00C231D1">
        <w:rPr>
          <w:rFonts w:ascii="Segoe UI" w:hAnsi="Segoe UI" w:cs="Segoe UI"/>
          <w:sz w:val="21"/>
          <w:szCs w:val="21"/>
          <w:lang w:val="es-MX"/>
        </w:rPr>
        <w:t xml:space="preserve">La evaluación ha elaborado un listado con los componentes </w:t>
      </w:r>
      <w:r w:rsidRPr="00C231D1">
        <w:rPr>
          <w:rFonts w:ascii="Segoe UI" w:hAnsi="Segoe UI" w:cs="Segoe UI"/>
          <w:sz w:val="21"/>
          <w:szCs w:val="21"/>
          <w:u w:val="single"/>
          <w:lang w:val="es-MX"/>
        </w:rPr>
        <w:t>mínimos</w:t>
      </w:r>
      <w:r w:rsidRPr="00C231D1">
        <w:rPr>
          <w:rFonts w:ascii="Segoe UI" w:hAnsi="Segoe UI" w:cs="Segoe UI"/>
          <w:sz w:val="21"/>
          <w:szCs w:val="21"/>
          <w:lang w:val="es-MX"/>
        </w:rPr>
        <w:t xml:space="preserve"> que debiera tener un SME para cumplir con sus funciones. Se presenta</w:t>
      </w:r>
      <w:r w:rsidR="00CD79BF">
        <w:rPr>
          <w:rFonts w:ascii="Segoe UI" w:hAnsi="Segoe UI" w:cs="Segoe UI"/>
          <w:sz w:val="21"/>
          <w:szCs w:val="21"/>
          <w:lang w:val="es-MX"/>
        </w:rPr>
        <w:t>n</w:t>
      </w:r>
      <w:r w:rsidRPr="00C231D1">
        <w:rPr>
          <w:rFonts w:ascii="Segoe UI" w:hAnsi="Segoe UI" w:cs="Segoe UI"/>
          <w:sz w:val="21"/>
          <w:szCs w:val="21"/>
          <w:lang w:val="es-MX"/>
        </w:rPr>
        <w:t xml:space="preserve"> a continuación junto a una pequeña valoración de lo observado para el Programa:</w:t>
      </w:r>
    </w:p>
    <w:p w14:paraId="2FF0C65C" w14:textId="3D221201" w:rsidR="000B73D0" w:rsidRPr="00C231D1" w:rsidRDefault="004C7737" w:rsidP="000F2651">
      <w:pPr>
        <w:pStyle w:val="Prrafodelista"/>
        <w:numPr>
          <w:ilvl w:val="0"/>
          <w:numId w:val="22"/>
        </w:numPr>
        <w:spacing w:after="120" w:line="276" w:lineRule="auto"/>
        <w:contextualSpacing w:val="0"/>
        <w:jc w:val="both"/>
        <w:rPr>
          <w:rFonts w:ascii="Segoe UI" w:hAnsi="Segoe UI" w:cs="Segoe UI"/>
          <w:sz w:val="21"/>
          <w:szCs w:val="21"/>
          <w:lang w:val="es-MX"/>
        </w:rPr>
      </w:pPr>
      <w:r w:rsidRPr="00C231D1">
        <w:rPr>
          <w:rFonts w:ascii="Segoe UI" w:hAnsi="Segoe UI" w:cs="Segoe UI"/>
          <w:b/>
          <w:bCs/>
          <w:sz w:val="21"/>
          <w:szCs w:val="21"/>
          <w:lang w:val="es-MX"/>
        </w:rPr>
        <w:t>Estructura de gestión</w:t>
      </w:r>
      <w:r w:rsidR="007C0D31" w:rsidRPr="00C231D1">
        <w:rPr>
          <w:rFonts w:ascii="Segoe UI" w:hAnsi="Segoe UI" w:cs="Segoe UI"/>
          <w:sz w:val="21"/>
          <w:szCs w:val="21"/>
          <w:lang w:val="es-MX"/>
        </w:rPr>
        <w:t>. E</w:t>
      </w:r>
      <w:r w:rsidRPr="00C231D1">
        <w:rPr>
          <w:rFonts w:ascii="Segoe UI" w:hAnsi="Segoe UI" w:cs="Segoe UI"/>
          <w:sz w:val="21"/>
          <w:szCs w:val="21"/>
          <w:lang w:val="es-MX"/>
        </w:rPr>
        <w:t xml:space="preserve">l </w:t>
      </w:r>
      <w:r w:rsidR="000F2651" w:rsidRPr="00C231D1">
        <w:rPr>
          <w:rFonts w:ascii="Segoe UI" w:hAnsi="Segoe UI" w:cs="Segoe UI"/>
          <w:sz w:val="21"/>
          <w:szCs w:val="21"/>
          <w:lang w:val="es-MX"/>
        </w:rPr>
        <w:t xml:space="preserve">Programa cuenta con </w:t>
      </w:r>
      <w:r w:rsidRPr="00C231D1">
        <w:rPr>
          <w:rFonts w:ascii="Segoe UI" w:hAnsi="Segoe UI" w:cs="Segoe UI"/>
          <w:sz w:val="21"/>
          <w:szCs w:val="21"/>
          <w:lang w:val="es-MX"/>
        </w:rPr>
        <w:t>una estructura para el monitoreo y evaluación</w:t>
      </w:r>
      <w:r w:rsidR="000B73D0" w:rsidRPr="00C231D1">
        <w:rPr>
          <w:rFonts w:ascii="Segoe UI" w:hAnsi="Segoe UI" w:cs="Segoe UI"/>
          <w:sz w:val="21"/>
          <w:szCs w:val="21"/>
          <w:lang w:val="es-MX"/>
        </w:rPr>
        <w:t xml:space="preserve">; se </w:t>
      </w:r>
      <w:r w:rsidR="00C37A36" w:rsidRPr="00C231D1">
        <w:rPr>
          <w:rFonts w:ascii="Segoe UI" w:hAnsi="Segoe UI" w:cs="Segoe UI"/>
          <w:sz w:val="21"/>
          <w:szCs w:val="21"/>
          <w:lang w:val="es-MX"/>
        </w:rPr>
        <w:t>consideró un puesto</w:t>
      </w:r>
      <w:r w:rsidR="000B73D0" w:rsidRPr="00C231D1">
        <w:rPr>
          <w:rFonts w:ascii="Segoe UI" w:hAnsi="Segoe UI" w:cs="Segoe UI"/>
          <w:sz w:val="21"/>
          <w:szCs w:val="21"/>
          <w:lang w:val="es-MX"/>
        </w:rPr>
        <w:t xml:space="preserve"> específico para asumir esta responsabilidad. Sin embargo, en los hechos, este perfil cumple también con otras funciones en el</w:t>
      </w:r>
      <w:r w:rsidR="00C37A36" w:rsidRPr="00C231D1">
        <w:rPr>
          <w:rFonts w:ascii="Segoe UI" w:hAnsi="Segoe UI" w:cs="Segoe UI"/>
          <w:sz w:val="21"/>
          <w:szCs w:val="21"/>
          <w:lang w:val="es-MX"/>
        </w:rPr>
        <w:t xml:space="preserve"> Ministerio</w:t>
      </w:r>
      <w:r w:rsidR="00A2315F">
        <w:rPr>
          <w:rFonts w:ascii="Segoe UI" w:hAnsi="Segoe UI" w:cs="Segoe UI"/>
          <w:sz w:val="21"/>
          <w:szCs w:val="21"/>
          <w:lang w:val="es-MX"/>
        </w:rPr>
        <w:t>,</w:t>
      </w:r>
      <w:r w:rsidR="00C37A36" w:rsidRPr="00C231D1">
        <w:rPr>
          <w:rFonts w:ascii="Segoe UI" w:hAnsi="Segoe UI" w:cs="Segoe UI"/>
          <w:sz w:val="21"/>
          <w:szCs w:val="21"/>
          <w:lang w:val="es-MX"/>
        </w:rPr>
        <w:t xml:space="preserve"> </w:t>
      </w:r>
      <w:r w:rsidR="000B73D0" w:rsidRPr="00C231D1">
        <w:rPr>
          <w:rFonts w:ascii="Segoe UI" w:hAnsi="Segoe UI" w:cs="Segoe UI"/>
          <w:sz w:val="21"/>
          <w:szCs w:val="21"/>
          <w:lang w:val="es-MX"/>
        </w:rPr>
        <w:t xml:space="preserve">que le demandan una alta dedicación horaria, mermando las posibilidades </w:t>
      </w:r>
      <w:r w:rsidR="00A805FE" w:rsidRPr="00C231D1">
        <w:rPr>
          <w:rFonts w:ascii="Segoe UI" w:hAnsi="Segoe UI" w:cs="Segoe UI"/>
          <w:sz w:val="21"/>
          <w:szCs w:val="21"/>
          <w:lang w:val="es-MX"/>
        </w:rPr>
        <w:t xml:space="preserve">temporales de </w:t>
      </w:r>
      <w:r w:rsidR="000B73D0" w:rsidRPr="00C231D1">
        <w:rPr>
          <w:rFonts w:ascii="Segoe UI" w:hAnsi="Segoe UI" w:cs="Segoe UI"/>
          <w:sz w:val="21"/>
          <w:szCs w:val="21"/>
          <w:lang w:val="es-MX"/>
        </w:rPr>
        <w:t>de</w:t>
      </w:r>
      <w:r w:rsidR="00A805FE" w:rsidRPr="00C231D1">
        <w:rPr>
          <w:rFonts w:ascii="Segoe UI" w:hAnsi="Segoe UI" w:cs="Segoe UI"/>
          <w:sz w:val="21"/>
          <w:szCs w:val="21"/>
          <w:lang w:val="es-MX"/>
        </w:rPr>
        <w:t xml:space="preserve">splegar un SME que reúna las características descritas al inicio de esta sección. </w:t>
      </w:r>
    </w:p>
    <w:p w14:paraId="04F60AD8" w14:textId="6E7A8D1C" w:rsidR="000F2651" w:rsidRPr="00C231D1" w:rsidRDefault="00A805FE" w:rsidP="000F2651">
      <w:pPr>
        <w:pStyle w:val="Prrafodelista"/>
        <w:numPr>
          <w:ilvl w:val="0"/>
          <w:numId w:val="22"/>
        </w:numPr>
        <w:spacing w:after="120" w:line="276" w:lineRule="auto"/>
        <w:contextualSpacing w:val="0"/>
        <w:jc w:val="both"/>
        <w:rPr>
          <w:rFonts w:ascii="Segoe UI" w:hAnsi="Segoe UI" w:cs="Segoe UI"/>
          <w:sz w:val="21"/>
          <w:szCs w:val="21"/>
          <w:lang w:val="es-MX"/>
        </w:rPr>
      </w:pPr>
      <w:r w:rsidRPr="00C231D1">
        <w:rPr>
          <w:rFonts w:ascii="Segoe UI" w:hAnsi="Segoe UI" w:cs="Segoe UI"/>
          <w:b/>
          <w:bCs/>
          <w:sz w:val="21"/>
          <w:szCs w:val="21"/>
          <w:lang w:val="es-MX"/>
        </w:rPr>
        <w:t>I</w:t>
      </w:r>
      <w:r w:rsidR="004C7737" w:rsidRPr="00C231D1">
        <w:rPr>
          <w:rFonts w:ascii="Segoe UI" w:hAnsi="Segoe UI" w:cs="Segoe UI"/>
          <w:b/>
          <w:bCs/>
          <w:sz w:val="21"/>
          <w:szCs w:val="21"/>
          <w:lang w:val="es-MX"/>
        </w:rPr>
        <w:t>nstancias de coordinación</w:t>
      </w:r>
      <w:r w:rsidR="007C0D31" w:rsidRPr="00C231D1">
        <w:rPr>
          <w:rFonts w:ascii="Segoe UI" w:hAnsi="Segoe UI" w:cs="Segoe UI"/>
          <w:b/>
          <w:bCs/>
          <w:sz w:val="21"/>
          <w:szCs w:val="21"/>
          <w:lang w:val="es-MX"/>
        </w:rPr>
        <w:t>.</w:t>
      </w:r>
      <w:r w:rsidR="004C7737" w:rsidRPr="00C231D1">
        <w:rPr>
          <w:rFonts w:ascii="Segoe UI" w:hAnsi="Segoe UI" w:cs="Segoe UI"/>
          <w:sz w:val="21"/>
          <w:szCs w:val="21"/>
          <w:lang w:val="es-MX"/>
        </w:rPr>
        <w:t xml:space="preserve"> </w:t>
      </w:r>
      <w:r w:rsidR="007C0D31" w:rsidRPr="00C231D1">
        <w:rPr>
          <w:rFonts w:ascii="Segoe UI" w:hAnsi="Segoe UI" w:cs="Segoe UI"/>
          <w:sz w:val="21"/>
          <w:szCs w:val="21"/>
          <w:lang w:val="es-MX"/>
        </w:rPr>
        <w:t>E</w:t>
      </w:r>
      <w:r w:rsidR="004C7737" w:rsidRPr="00C231D1">
        <w:rPr>
          <w:rFonts w:ascii="Segoe UI" w:hAnsi="Segoe UI" w:cs="Segoe UI"/>
          <w:sz w:val="21"/>
          <w:szCs w:val="21"/>
          <w:lang w:val="es-MX"/>
        </w:rPr>
        <w:t>l equipo del Pro</w:t>
      </w:r>
      <w:r w:rsidR="000F2651" w:rsidRPr="00C231D1">
        <w:rPr>
          <w:rFonts w:ascii="Segoe UI" w:hAnsi="Segoe UI" w:cs="Segoe UI"/>
          <w:sz w:val="21"/>
          <w:szCs w:val="21"/>
          <w:lang w:val="es-MX"/>
        </w:rPr>
        <w:t>grama</w:t>
      </w:r>
      <w:r w:rsidR="004C7737" w:rsidRPr="00C231D1">
        <w:rPr>
          <w:rFonts w:ascii="Segoe UI" w:hAnsi="Segoe UI" w:cs="Segoe UI"/>
          <w:sz w:val="21"/>
          <w:szCs w:val="21"/>
          <w:lang w:val="es-MX"/>
        </w:rPr>
        <w:t xml:space="preserve"> realiza reuniones de coordinación y planificación periódicas y ajustadas a las necesidades de seguimiento técnico. Además, considera encuentros </w:t>
      </w:r>
      <w:r w:rsidR="000F2651" w:rsidRPr="00C231D1">
        <w:rPr>
          <w:rFonts w:ascii="Segoe UI" w:hAnsi="Segoe UI" w:cs="Segoe UI"/>
          <w:sz w:val="21"/>
          <w:szCs w:val="21"/>
          <w:lang w:val="es-MX"/>
        </w:rPr>
        <w:t>con el comité estratégico</w:t>
      </w:r>
      <w:r w:rsidR="004C7737" w:rsidRPr="00C231D1">
        <w:rPr>
          <w:rFonts w:ascii="Segoe UI" w:hAnsi="Segoe UI" w:cs="Segoe UI"/>
          <w:sz w:val="21"/>
          <w:szCs w:val="21"/>
          <w:lang w:val="es-MX"/>
        </w:rPr>
        <w:t>, siendo esta última instancia necesaria de fortalecer en cuanto a la</w:t>
      </w:r>
      <w:r w:rsidR="000F2651" w:rsidRPr="00C231D1">
        <w:rPr>
          <w:rFonts w:ascii="Segoe UI" w:hAnsi="Segoe UI" w:cs="Segoe UI"/>
          <w:sz w:val="21"/>
          <w:szCs w:val="21"/>
          <w:lang w:val="es-MX"/>
        </w:rPr>
        <w:t xml:space="preserve"> periodicidad de los encuentros. </w:t>
      </w:r>
    </w:p>
    <w:p w14:paraId="63E9CE3E" w14:textId="5167A847" w:rsidR="00A805FE" w:rsidRPr="00C231D1" w:rsidRDefault="004C7737" w:rsidP="00A805FE">
      <w:pPr>
        <w:pStyle w:val="Prrafodelista"/>
        <w:numPr>
          <w:ilvl w:val="0"/>
          <w:numId w:val="22"/>
        </w:numPr>
        <w:spacing w:after="120" w:line="276" w:lineRule="auto"/>
        <w:contextualSpacing w:val="0"/>
        <w:jc w:val="both"/>
        <w:rPr>
          <w:rFonts w:ascii="Segoe UI" w:hAnsi="Segoe UI" w:cs="Segoe UI"/>
          <w:sz w:val="21"/>
          <w:szCs w:val="21"/>
          <w:lang w:val="es-MX"/>
        </w:rPr>
      </w:pPr>
      <w:r w:rsidRPr="00C231D1">
        <w:rPr>
          <w:rFonts w:ascii="Segoe UI" w:hAnsi="Segoe UI" w:cs="Segoe UI"/>
          <w:b/>
          <w:bCs/>
          <w:sz w:val="21"/>
          <w:szCs w:val="21"/>
          <w:lang w:val="es-MX"/>
        </w:rPr>
        <w:t>Instrumentos de planificación</w:t>
      </w:r>
      <w:r w:rsidR="007C0D31" w:rsidRPr="00C231D1">
        <w:rPr>
          <w:rFonts w:ascii="Segoe UI" w:hAnsi="Segoe UI" w:cs="Segoe UI"/>
          <w:b/>
          <w:bCs/>
          <w:sz w:val="21"/>
          <w:szCs w:val="21"/>
          <w:lang w:val="es-MX"/>
        </w:rPr>
        <w:t>.</w:t>
      </w:r>
      <w:r w:rsidR="007C0D31" w:rsidRPr="00C231D1">
        <w:rPr>
          <w:rFonts w:ascii="Segoe UI" w:hAnsi="Segoe UI" w:cs="Segoe UI"/>
          <w:sz w:val="21"/>
          <w:szCs w:val="21"/>
          <w:lang w:val="es-MX"/>
        </w:rPr>
        <w:t xml:space="preserve"> L</w:t>
      </w:r>
      <w:r w:rsidR="00A805FE" w:rsidRPr="00C231D1">
        <w:rPr>
          <w:rFonts w:ascii="Segoe UI" w:hAnsi="Segoe UI" w:cs="Segoe UI"/>
          <w:sz w:val="21"/>
          <w:szCs w:val="21"/>
          <w:lang w:val="es-MX"/>
        </w:rPr>
        <w:t>a matriz de resultados, los</w:t>
      </w:r>
      <w:r w:rsidRPr="00C231D1">
        <w:rPr>
          <w:rFonts w:ascii="Segoe UI" w:hAnsi="Segoe UI" w:cs="Segoe UI"/>
          <w:sz w:val="21"/>
          <w:szCs w:val="21"/>
          <w:lang w:val="es-MX"/>
        </w:rPr>
        <w:t xml:space="preserve"> P</w:t>
      </w:r>
      <w:r w:rsidR="00A805FE" w:rsidRPr="00C231D1">
        <w:rPr>
          <w:rFonts w:ascii="Segoe UI" w:hAnsi="Segoe UI" w:cs="Segoe UI"/>
          <w:sz w:val="21"/>
          <w:szCs w:val="21"/>
          <w:lang w:val="es-MX"/>
        </w:rPr>
        <w:t>lanes Operativos Anuales (POA) y las planificaciones de actividades (PEP)</w:t>
      </w:r>
      <w:r w:rsidRPr="00C231D1">
        <w:rPr>
          <w:rFonts w:ascii="Segoe UI" w:hAnsi="Segoe UI" w:cs="Segoe UI"/>
          <w:sz w:val="21"/>
          <w:szCs w:val="21"/>
          <w:lang w:val="es-MX"/>
        </w:rPr>
        <w:t xml:space="preserve"> son los instrumentos utilizados para la planificación.  </w:t>
      </w:r>
    </w:p>
    <w:p w14:paraId="0E55175D" w14:textId="6F663741" w:rsidR="00A805FE" w:rsidRPr="00C231D1" w:rsidRDefault="00A805FE" w:rsidP="00A805FE">
      <w:pPr>
        <w:pStyle w:val="Prrafodelista"/>
        <w:spacing w:after="120" w:line="276" w:lineRule="auto"/>
        <w:contextualSpacing w:val="0"/>
        <w:jc w:val="both"/>
        <w:rPr>
          <w:rFonts w:ascii="Segoe UI" w:hAnsi="Segoe UI" w:cs="Segoe UI"/>
          <w:sz w:val="21"/>
          <w:szCs w:val="21"/>
          <w:lang w:val="es-MX"/>
        </w:rPr>
      </w:pPr>
      <w:r w:rsidRPr="00C231D1">
        <w:rPr>
          <w:rFonts w:ascii="Segoe UI" w:hAnsi="Segoe UI" w:cs="Segoe UI"/>
          <w:sz w:val="21"/>
          <w:szCs w:val="21"/>
          <w:lang w:val="es-MX"/>
        </w:rPr>
        <w:t>Como se mencionó en la sección 3.5 Diseño del Programa, algunos productos han sufrido cambios de facto</w:t>
      </w:r>
      <w:r w:rsidR="00A2315F">
        <w:rPr>
          <w:rFonts w:ascii="Segoe UI" w:hAnsi="Segoe UI" w:cs="Segoe UI"/>
          <w:sz w:val="21"/>
          <w:szCs w:val="21"/>
          <w:lang w:val="es-MX"/>
        </w:rPr>
        <w:t xml:space="preserve"> </w:t>
      </w:r>
      <w:r w:rsidRPr="00C231D1">
        <w:rPr>
          <w:rFonts w:ascii="Segoe UI" w:hAnsi="Segoe UI" w:cs="Segoe UI"/>
          <w:sz w:val="21"/>
          <w:szCs w:val="21"/>
          <w:lang w:val="es-MX"/>
        </w:rPr>
        <w:t xml:space="preserve">que aún no se han reflejado en la matriz de resultados, además presenta debilidades en la formulación de algunos indicadores y presenta algunas deficiencias en su lógica horizontal, aspectos que agregan dificultad al seguimiento </w:t>
      </w:r>
      <w:r w:rsidR="00D27D3E" w:rsidRPr="00C231D1">
        <w:rPr>
          <w:rFonts w:ascii="Segoe UI" w:hAnsi="Segoe UI" w:cs="Segoe UI"/>
          <w:sz w:val="21"/>
          <w:szCs w:val="21"/>
          <w:lang w:val="es-MX"/>
        </w:rPr>
        <w:t xml:space="preserve">del Programa. </w:t>
      </w:r>
    </w:p>
    <w:p w14:paraId="555B24B4" w14:textId="635B669E" w:rsidR="007C0D31" w:rsidRPr="00C231D1" w:rsidRDefault="004C7737" w:rsidP="00D27D3E">
      <w:pPr>
        <w:pStyle w:val="Prrafodelista"/>
        <w:numPr>
          <w:ilvl w:val="0"/>
          <w:numId w:val="22"/>
        </w:numPr>
        <w:spacing w:after="120" w:line="276" w:lineRule="auto"/>
        <w:contextualSpacing w:val="0"/>
        <w:jc w:val="both"/>
        <w:rPr>
          <w:rFonts w:ascii="Segoe UI" w:hAnsi="Segoe UI" w:cs="Segoe UI"/>
          <w:sz w:val="21"/>
          <w:szCs w:val="21"/>
          <w:lang w:val="es-MX"/>
        </w:rPr>
      </w:pPr>
      <w:r w:rsidRPr="00C231D1">
        <w:rPr>
          <w:rFonts w:ascii="Segoe UI" w:hAnsi="Segoe UI" w:cs="Segoe UI"/>
          <w:b/>
          <w:bCs/>
          <w:sz w:val="21"/>
          <w:szCs w:val="21"/>
          <w:lang w:val="es-MX"/>
        </w:rPr>
        <w:lastRenderedPageBreak/>
        <w:t>Herramientas para el seguimiento</w:t>
      </w:r>
      <w:r w:rsidR="007C0D31" w:rsidRPr="00C231D1">
        <w:rPr>
          <w:rFonts w:ascii="Segoe UI" w:hAnsi="Segoe UI" w:cs="Segoe UI"/>
          <w:b/>
          <w:bCs/>
          <w:sz w:val="21"/>
          <w:szCs w:val="21"/>
          <w:lang w:val="es-MX"/>
        </w:rPr>
        <w:t xml:space="preserve"> técnico.</w:t>
      </w:r>
      <w:r w:rsidR="007C0D31" w:rsidRPr="00C231D1">
        <w:rPr>
          <w:rFonts w:ascii="Segoe UI" w:hAnsi="Segoe UI" w:cs="Segoe UI"/>
          <w:sz w:val="21"/>
          <w:szCs w:val="21"/>
          <w:lang w:val="es-MX"/>
        </w:rPr>
        <w:t xml:space="preserve"> E</w:t>
      </w:r>
      <w:r w:rsidRPr="00C231D1">
        <w:rPr>
          <w:rFonts w:ascii="Segoe UI" w:hAnsi="Segoe UI" w:cs="Segoe UI"/>
          <w:sz w:val="21"/>
          <w:szCs w:val="21"/>
          <w:lang w:val="es-MX"/>
        </w:rPr>
        <w:t>l Pro</w:t>
      </w:r>
      <w:r w:rsidR="00D27D3E" w:rsidRPr="00C231D1">
        <w:rPr>
          <w:rFonts w:ascii="Segoe UI" w:hAnsi="Segoe UI" w:cs="Segoe UI"/>
          <w:sz w:val="21"/>
          <w:szCs w:val="21"/>
          <w:lang w:val="es-MX"/>
        </w:rPr>
        <w:t>grama</w:t>
      </w:r>
      <w:r w:rsidR="007C0D31" w:rsidRPr="00C231D1">
        <w:rPr>
          <w:rFonts w:ascii="Segoe UI" w:hAnsi="Segoe UI" w:cs="Segoe UI"/>
          <w:sz w:val="21"/>
          <w:szCs w:val="21"/>
          <w:lang w:val="es-MX"/>
        </w:rPr>
        <w:t xml:space="preserve"> desarrollado las siguientes herramientas: </w:t>
      </w:r>
    </w:p>
    <w:p w14:paraId="6BAEF20C" w14:textId="6426EB9D" w:rsidR="007C0D31" w:rsidRPr="00C231D1" w:rsidRDefault="007C0D31" w:rsidP="007C0D31">
      <w:pPr>
        <w:pStyle w:val="Prrafodelista"/>
        <w:numPr>
          <w:ilvl w:val="0"/>
          <w:numId w:val="24"/>
        </w:numPr>
        <w:spacing w:after="120" w:line="276" w:lineRule="auto"/>
        <w:contextualSpacing w:val="0"/>
        <w:jc w:val="both"/>
        <w:rPr>
          <w:rFonts w:ascii="Segoe UI" w:hAnsi="Segoe UI" w:cs="Segoe UI"/>
          <w:sz w:val="21"/>
          <w:szCs w:val="21"/>
          <w:lang w:val="es-MX"/>
        </w:rPr>
      </w:pPr>
      <w:r w:rsidRPr="00C231D1">
        <w:rPr>
          <w:rFonts w:ascii="Segoe UI" w:hAnsi="Segoe UI" w:cs="Segoe UI"/>
          <w:sz w:val="21"/>
          <w:szCs w:val="21"/>
          <w:lang w:val="es-MX"/>
        </w:rPr>
        <w:t>Fo</w:t>
      </w:r>
      <w:r w:rsidR="00D27D3E" w:rsidRPr="00C231D1">
        <w:rPr>
          <w:rFonts w:ascii="Segoe UI" w:hAnsi="Segoe UI" w:cs="Segoe UI"/>
          <w:sz w:val="21"/>
          <w:szCs w:val="21"/>
          <w:lang w:val="es-MX"/>
        </w:rPr>
        <w:t>rmulario</w:t>
      </w:r>
      <w:r w:rsidR="004C7737" w:rsidRPr="00C231D1">
        <w:rPr>
          <w:rFonts w:ascii="Segoe UI" w:hAnsi="Segoe UI" w:cs="Segoe UI"/>
          <w:sz w:val="21"/>
          <w:szCs w:val="21"/>
          <w:lang w:val="es-MX"/>
        </w:rPr>
        <w:t xml:space="preserve"> para el seguimiento</w:t>
      </w:r>
      <w:r w:rsidR="00D27D3E" w:rsidRPr="00C231D1">
        <w:rPr>
          <w:rFonts w:ascii="Segoe UI" w:hAnsi="Segoe UI" w:cs="Segoe UI"/>
          <w:sz w:val="21"/>
          <w:szCs w:val="21"/>
          <w:lang w:val="es-MX"/>
        </w:rPr>
        <w:t xml:space="preserve"> trimestral</w:t>
      </w:r>
      <w:r w:rsidR="004C7737" w:rsidRPr="00C231D1">
        <w:rPr>
          <w:rFonts w:ascii="Segoe UI" w:hAnsi="Segoe UI" w:cs="Segoe UI"/>
          <w:sz w:val="21"/>
          <w:szCs w:val="21"/>
          <w:lang w:val="es-MX"/>
        </w:rPr>
        <w:t xml:space="preserve"> </w:t>
      </w:r>
      <w:r w:rsidR="00D27D3E" w:rsidRPr="00C231D1">
        <w:rPr>
          <w:rFonts w:ascii="Segoe UI" w:hAnsi="Segoe UI" w:cs="Segoe UI"/>
          <w:sz w:val="21"/>
          <w:szCs w:val="21"/>
          <w:lang w:val="es-MX"/>
        </w:rPr>
        <w:t>de los consultores</w:t>
      </w:r>
      <w:r w:rsidRPr="00C231D1">
        <w:rPr>
          <w:rFonts w:ascii="Segoe UI" w:hAnsi="Segoe UI" w:cs="Segoe UI"/>
          <w:sz w:val="21"/>
          <w:szCs w:val="21"/>
          <w:lang w:val="es-MX"/>
        </w:rPr>
        <w:t xml:space="preserve">: </w:t>
      </w:r>
      <w:r w:rsidR="00D27D3E" w:rsidRPr="00C231D1">
        <w:rPr>
          <w:rFonts w:ascii="Segoe UI" w:hAnsi="Segoe UI" w:cs="Segoe UI"/>
          <w:sz w:val="21"/>
          <w:szCs w:val="21"/>
          <w:lang w:val="es-MX"/>
        </w:rPr>
        <w:t xml:space="preserve">esta herramienta es un buen insumo para la unidad de </w:t>
      </w:r>
      <w:r w:rsidRPr="00C231D1">
        <w:rPr>
          <w:rFonts w:ascii="Segoe UI" w:hAnsi="Segoe UI" w:cs="Segoe UI"/>
          <w:sz w:val="21"/>
          <w:szCs w:val="21"/>
          <w:lang w:val="es-MX"/>
        </w:rPr>
        <w:t>coordinación porque le permite estar al tanto d</w:t>
      </w:r>
      <w:r w:rsidR="00D27D3E" w:rsidRPr="00C231D1">
        <w:rPr>
          <w:rFonts w:ascii="Segoe UI" w:hAnsi="Segoe UI" w:cs="Segoe UI"/>
          <w:sz w:val="21"/>
          <w:szCs w:val="21"/>
          <w:lang w:val="es-MX"/>
        </w:rPr>
        <w:t>el trabajo realizado</w:t>
      </w:r>
      <w:r w:rsidRPr="00C231D1">
        <w:rPr>
          <w:rFonts w:ascii="Segoe UI" w:hAnsi="Segoe UI" w:cs="Segoe UI"/>
          <w:sz w:val="21"/>
          <w:szCs w:val="21"/>
          <w:lang w:val="es-MX"/>
        </w:rPr>
        <w:t xml:space="preserve"> por las personas contratadas con fondos del Préstamo</w:t>
      </w:r>
      <w:r w:rsidR="00D27D3E" w:rsidRPr="00C231D1">
        <w:rPr>
          <w:rFonts w:ascii="Segoe UI" w:hAnsi="Segoe UI" w:cs="Segoe UI"/>
          <w:sz w:val="21"/>
          <w:szCs w:val="21"/>
          <w:lang w:val="es-MX"/>
        </w:rPr>
        <w:t xml:space="preserve">, sin embargo, no aporta información relevante sobre el avance de los indicadores producto y resultado.  </w:t>
      </w:r>
    </w:p>
    <w:p w14:paraId="7228856C" w14:textId="77E2A68F" w:rsidR="007C0D31" w:rsidRPr="00C231D1" w:rsidRDefault="007C0D31" w:rsidP="007C0D31">
      <w:pPr>
        <w:pStyle w:val="Prrafodelista"/>
        <w:numPr>
          <w:ilvl w:val="0"/>
          <w:numId w:val="24"/>
        </w:numPr>
        <w:spacing w:after="120" w:line="276" w:lineRule="auto"/>
        <w:contextualSpacing w:val="0"/>
        <w:jc w:val="both"/>
        <w:rPr>
          <w:rFonts w:ascii="Segoe UI" w:hAnsi="Segoe UI" w:cs="Segoe UI"/>
          <w:sz w:val="21"/>
          <w:szCs w:val="21"/>
          <w:lang w:val="es-MX"/>
        </w:rPr>
      </w:pPr>
      <w:r w:rsidRPr="00C231D1">
        <w:rPr>
          <w:rFonts w:ascii="Segoe UI" w:hAnsi="Segoe UI" w:cs="Segoe UI"/>
          <w:sz w:val="21"/>
          <w:szCs w:val="21"/>
          <w:lang w:val="es-MX"/>
        </w:rPr>
        <w:t>R</w:t>
      </w:r>
      <w:r w:rsidR="00D27D3E" w:rsidRPr="00C231D1">
        <w:rPr>
          <w:rFonts w:ascii="Segoe UI" w:hAnsi="Segoe UI" w:cs="Segoe UI"/>
          <w:sz w:val="21"/>
          <w:szCs w:val="21"/>
          <w:lang w:val="es-MX"/>
        </w:rPr>
        <w:t>euniones trimestrales con los/as responsables de producto</w:t>
      </w:r>
      <w:r w:rsidRPr="00C231D1">
        <w:rPr>
          <w:rFonts w:ascii="Segoe UI" w:hAnsi="Segoe UI" w:cs="Segoe UI"/>
          <w:sz w:val="21"/>
          <w:szCs w:val="21"/>
          <w:lang w:val="es-MX"/>
        </w:rPr>
        <w:t>: instancia</w:t>
      </w:r>
      <w:r w:rsidR="00D27D3E" w:rsidRPr="00C231D1">
        <w:rPr>
          <w:rFonts w:ascii="Segoe UI" w:hAnsi="Segoe UI" w:cs="Segoe UI"/>
          <w:sz w:val="21"/>
          <w:szCs w:val="21"/>
          <w:lang w:val="es-MX"/>
        </w:rPr>
        <w:t xml:space="preserve"> para discutir avances y retrocesos</w:t>
      </w:r>
      <w:r w:rsidRPr="00C231D1">
        <w:rPr>
          <w:rFonts w:ascii="Segoe UI" w:hAnsi="Segoe UI" w:cs="Segoe UI"/>
          <w:sz w:val="21"/>
          <w:szCs w:val="21"/>
          <w:lang w:val="es-MX"/>
        </w:rPr>
        <w:t xml:space="preserve"> en torno a cada uno de los productos. Estos </w:t>
      </w:r>
      <w:r w:rsidR="00D27D3E" w:rsidRPr="00C231D1">
        <w:rPr>
          <w:rFonts w:ascii="Segoe UI" w:hAnsi="Segoe UI" w:cs="Segoe UI"/>
          <w:sz w:val="21"/>
          <w:szCs w:val="21"/>
          <w:lang w:val="es-MX"/>
        </w:rPr>
        <w:t>espacios</w:t>
      </w:r>
      <w:r w:rsidRPr="00C231D1">
        <w:rPr>
          <w:rFonts w:ascii="Segoe UI" w:hAnsi="Segoe UI" w:cs="Segoe UI"/>
          <w:sz w:val="21"/>
          <w:szCs w:val="21"/>
          <w:lang w:val="es-MX"/>
        </w:rPr>
        <w:t xml:space="preserve"> han sido</w:t>
      </w:r>
      <w:r w:rsidR="00D27D3E" w:rsidRPr="00C231D1">
        <w:rPr>
          <w:rFonts w:ascii="Segoe UI" w:hAnsi="Segoe UI" w:cs="Segoe UI"/>
          <w:sz w:val="21"/>
          <w:szCs w:val="21"/>
          <w:lang w:val="es-MX"/>
        </w:rPr>
        <w:t xml:space="preserve"> bien valorados por los agentes clave</w:t>
      </w:r>
      <w:r w:rsidRPr="00C231D1">
        <w:rPr>
          <w:rFonts w:ascii="Segoe UI" w:hAnsi="Segoe UI" w:cs="Segoe UI"/>
          <w:sz w:val="21"/>
          <w:szCs w:val="21"/>
          <w:lang w:val="es-MX"/>
        </w:rPr>
        <w:t xml:space="preserve"> y es </w:t>
      </w:r>
      <w:r w:rsidR="00D27D3E" w:rsidRPr="00C231D1">
        <w:rPr>
          <w:rFonts w:ascii="Segoe UI" w:hAnsi="Segoe UI" w:cs="Segoe UI"/>
          <w:sz w:val="21"/>
          <w:szCs w:val="21"/>
          <w:lang w:val="es-MX"/>
        </w:rPr>
        <w:t>una buena práctica identificada por la evaluación</w:t>
      </w:r>
      <w:r w:rsidRPr="00C231D1">
        <w:rPr>
          <w:rFonts w:ascii="Segoe UI" w:hAnsi="Segoe UI" w:cs="Segoe UI"/>
          <w:sz w:val="21"/>
          <w:szCs w:val="21"/>
          <w:lang w:val="es-MX"/>
        </w:rPr>
        <w:t>, no obstante,</w:t>
      </w:r>
      <w:r w:rsidR="004B5165">
        <w:rPr>
          <w:rFonts w:ascii="Segoe UI" w:hAnsi="Segoe UI" w:cs="Segoe UI"/>
          <w:sz w:val="21"/>
          <w:szCs w:val="21"/>
          <w:lang w:val="es-MX"/>
        </w:rPr>
        <w:t xml:space="preserve"> en los meses previos a la evaluación ha sido dificultoso convocarlos, perdiendo </w:t>
      </w:r>
      <w:r w:rsidRPr="00C231D1">
        <w:rPr>
          <w:rFonts w:ascii="Segoe UI" w:hAnsi="Segoe UI" w:cs="Segoe UI"/>
          <w:sz w:val="21"/>
          <w:szCs w:val="21"/>
          <w:lang w:val="es-MX"/>
        </w:rPr>
        <w:t xml:space="preserve">paulatinamente </w:t>
      </w:r>
      <w:r w:rsidR="004B5165">
        <w:rPr>
          <w:rFonts w:ascii="Segoe UI" w:hAnsi="Segoe UI" w:cs="Segoe UI"/>
          <w:sz w:val="21"/>
          <w:szCs w:val="21"/>
          <w:lang w:val="es-MX"/>
        </w:rPr>
        <w:t>de</w:t>
      </w:r>
      <w:r w:rsidR="004B5165" w:rsidRPr="00C231D1">
        <w:rPr>
          <w:rFonts w:ascii="Segoe UI" w:hAnsi="Segoe UI" w:cs="Segoe UI"/>
          <w:sz w:val="21"/>
          <w:szCs w:val="21"/>
          <w:lang w:val="es-MX"/>
        </w:rPr>
        <w:t xml:space="preserve"> </w:t>
      </w:r>
      <w:r w:rsidRPr="00C231D1">
        <w:rPr>
          <w:rFonts w:ascii="Segoe UI" w:hAnsi="Segoe UI" w:cs="Segoe UI"/>
          <w:sz w:val="21"/>
          <w:szCs w:val="21"/>
          <w:lang w:val="es-MX"/>
        </w:rPr>
        <w:t xml:space="preserve">continuidad. </w:t>
      </w:r>
    </w:p>
    <w:p w14:paraId="54223E9F" w14:textId="77777777" w:rsidR="007C0D31" w:rsidRPr="00C231D1" w:rsidRDefault="007C0D31" w:rsidP="007C0D31">
      <w:pPr>
        <w:pStyle w:val="Prrafodelista"/>
        <w:numPr>
          <w:ilvl w:val="0"/>
          <w:numId w:val="24"/>
        </w:numPr>
        <w:spacing w:after="120" w:line="276" w:lineRule="auto"/>
        <w:contextualSpacing w:val="0"/>
        <w:jc w:val="both"/>
        <w:rPr>
          <w:rFonts w:ascii="Segoe UI" w:hAnsi="Segoe UI" w:cs="Segoe UI"/>
          <w:sz w:val="21"/>
          <w:szCs w:val="21"/>
          <w:lang w:val="es-MX"/>
        </w:rPr>
      </w:pPr>
      <w:r w:rsidRPr="00C231D1">
        <w:rPr>
          <w:rFonts w:ascii="Segoe UI" w:hAnsi="Segoe UI" w:cs="Segoe UI"/>
          <w:sz w:val="21"/>
          <w:szCs w:val="21"/>
          <w:lang w:val="es-MX"/>
        </w:rPr>
        <w:t>I</w:t>
      </w:r>
      <w:r w:rsidR="00D27D3E" w:rsidRPr="00C231D1">
        <w:rPr>
          <w:rFonts w:ascii="Segoe UI" w:hAnsi="Segoe UI" w:cs="Segoe UI"/>
          <w:sz w:val="21"/>
          <w:szCs w:val="21"/>
          <w:lang w:val="es-MX"/>
        </w:rPr>
        <w:t>nformes semestrales</w:t>
      </w:r>
      <w:r w:rsidR="004C7737" w:rsidRPr="00C231D1">
        <w:rPr>
          <w:rFonts w:ascii="Segoe UI" w:hAnsi="Segoe UI" w:cs="Segoe UI"/>
          <w:sz w:val="21"/>
          <w:szCs w:val="21"/>
          <w:lang w:val="es-MX"/>
        </w:rPr>
        <w:t xml:space="preserve"> de avanc</w:t>
      </w:r>
      <w:r w:rsidRPr="00C231D1">
        <w:rPr>
          <w:rFonts w:ascii="Segoe UI" w:hAnsi="Segoe UI" w:cs="Segoe UI"/>
          <w:sz w:val="21"/>
          <w:szCs w:val="21"/>
          <w:lang w:val="es-MX"/>
        </w:rPr>
        <w:t xml:space="preserve">e: instrumento de rendición de cuentas al BID donde se explicita el estado de las artes del Programa. </w:t>
      </w:r>
    </w:p>
    <w:p w14:paraId="6689BAE5" w14:textId="102D3441" w:rsidR="00D27D3E" w:rsidRPr="00C231D1" w:rsidRDefault="007C0D31" w:rsidP="007C0D31">
      <w:pPr>
        <w:pStyle w:val="Prrafodelista"/>
        <w:numPr>
          <w:ilvl w:val="0"/>
          <w:numId w:val="24"/>
        </w:numPr>
        <w:spacing w:after="120" w:line="276" w:lineRule="auto"/>
        <w:contextualSpacing w:val="0"/>
        <w:jc w:val="both"/>
        <w:rPr>
          <w:rFonts w:ascii="Segoe UI" w:hAnsi="Segoe UI" w:cs="Segoe UI"/>
          <w:sz w:val="21"/>
          <w:szCs w:val="21"/>
          <w:lang w:val="es-MX"/>
        </w:rPr>
      </w:pPr>
      <w:r w:rsidRPr="00C231D1">
        <w:rPr>
          <w:rFonts w:ascii="Segoe UI" w:hAnsi="Segoe UI" w:cs="Segoe UI"/>
          <w:sz w:val="21"/>
          <w:szCs w:val="21"/>
          <w:lang w:val="es-MX"/>
        </w:rPr>
        <w:t>E</w:t>
      </w:r>
      <w:r w:rsidR="00D27D3E" w:rsidRPr="00C231D1">
        <w:rPr>
          <w:rFonts w:ascii="Segoe UI" w:hAnsi="Segoe UI" w:cs="Segoe UI"/>
          <w:sz w:val="21"/>
          <w:szCs w:val="21"/>
          <w:lang w:val="es-MX"/>
        </w:rPr>
        <w:t>valuaciones</w:t>
      </w:r>
      <w:r w:rsidRPr="00C231D1">
        <w:rPr>
          <w:rFonts w:ascii="Segoe UI" w:hAnsi="Segoe UI" w:cs="Segoe UI"/>
          <w:sz w:val="21"/>
          <w:szCs w:val="21"/>
          <w:lang w:val="es-MX"/>
        </w:rPr>
        <w:t>: el Programa contempla dos evaluaciones,</w:t>
      </w:r>
      <w:r w:rsidR="00D27D3E" w:rsidRPr="00C231D1">
        <w:rPr>
          <w:rFonts w:ascii="Segoe UI" w:hAnsi="Segoe UI" w:cs="Segoe UI"/>
          <w:sz w:val="21"/>
          <w:szCs w:val="21"/>
          <w:lang w:val="es-MX"/>
        </w:rPr>
        <w:t xml:space="preserve"> una de medio término y otra final. </w:t>
      </w:r>
    </w:p>
    <w:p w14:paraId="3A5D3B03" w14:textId="3648A93A" w:rsidR="00D27D3E" w:rsidRPr="00C231D1" w:rsidRDefault="000672B6" w:rsidP="000672B6">
      <w:pPr>
        <w:pStyle w:val="Prrafodelista"/>
        <w:numPr>
          <w:ilvl w:val="0"/>
          <w:numId w:val="22"/>
        </w:numPr>
        <w:spacing w:after="120" w:line="276" w:lineRule="auto"/>
        <w:contextualSpacing w:val="0"/>
        <w:jc w:val="both"/>
        <w:rPr>
          <w:rFonts w:ascii="Segoe UI" w:hAnsi="Segoe UI" w:cs="Segoe UI"/>
          <w:sz w:val="21"/>
          <w:szCs w:val="21"/>
          <w:lang w:val="es-MX"/>
        </w:rPr>
      </w:pPr>
      <w:r w:rsidRPr="00C231D1">
        <w:rPr>
          <w:rFonts w:ascii="Segoe UI" w:hAnsi="Segoe UI" w:cs="Segoe UI"/>
          <w:b/>
          <w:bCs/>
          <w:sz w:val="21"/>
          <w:szCs w:val="21"/>
          <w:lang w:val="es-MX"/>
        </w:rPr>
        <w:t>M</w:t>
      </w:r>
      <w:r w:rsidR="00D27D3E" w:rsidRPr="00C231D1">
        <w:rPr>
          <w:rFonts w:ascii="Segoe UI" w:hAnsi="Segoe UI" w:cs="Segoe UI"/>
          <w:b/>
          <w:bCs/>
          <w:sz w:val="21"/>
          <w:szCs w:val="21"/>
          <w:lang w:val="es-MX"/>
        </w:rPr>
        <w:t>onitoreo de efectos</w:t>
      </w:r>
      <w:r w:rsidRPr="00C231D1">
        <w:rPr>
          <w:rFonts w:ascii="Segoe UI" w:hAnsi="Segoe UI" w:cs="Segoe UI"/>
          <w:b/>
          <w:bCs/>
          <w:sz w:val="21"/>
          <w:szCs w:val="21"/>
          <w:lang w:val="es-MX"/>
        </w:rPr>
        <w:t>.</w:t>
      </w:r>
      <w:r w:rsidRPr="00C231D1">
        <w:rPr>
          <w:rFonts w:ascii="Segoe UI" w:hAnsi="Segoe UI" w:cs="Segoe UI"/>
          <w:sz w:val="21"/>
          <w:szCs w:val="21"/>
          <w:lang w:val="es-MX"/>
        </w:rPr>
        <w:t xml:space="preserve"> No se han desarrollado herramientas permitan observar el estado de avance de los efectos intermedios, finales y de largo plazo esperados por el Programa. </w:t>
      </w:r>
      <w:r w:rsidR="00380C98" w:rsidRPr="00C231D1">
        <w:rPr>
          <w:rFonts w:ascii="Segoe UI" w:hAnsi="Segoe UI" w:cs="Segoe UI"/>
          <w:sz w:val="21"/>
          <w:szCs w:val="21"/>
          <w:lang w:val="es-MX"/>
        </w:rPr>
        <w:t>Esta debilidad</w:t>
      </w:r>
      <w:r w:rsidR="00A2315F">
        <w:rPr>
          <w:rFonts w:ascii="Segoe UI" w:hAnsi="Segoe UI" w:cs="Segoe UI"/>
          <w:sz w:val="21"/>
          <w:szCs w:val="21"/>
          <w:lang w:val="es-MX"/>
        </w:rPr>
        <w:t xml:space="preserve"> se</w:t>
      </w:r>
      <w:r w:rsidR="00380C98" w:rsidRPr="00C231D1">
        <w:rPr>
          <w:rFonts w:ascii="Segoe UI" w:hAnsi="Segoe UI" w:cs="Segoe UI"/>
          <w:sz w:val="21"/>
          <w:szCs w:val="21"/>
          <w:lang w:val="es-MX"/>
        </w:rPr>
        <w:t xml:space="preserve"> explica en parte por la ausencia en la matriz de resultados de indicadores asociados a los objetivos específicos.  </w:t>
      </w:r>
    </w:p>
    <w:p w14:paraId="77BD604F" w14:textId="590C4BD1" w:rsidR="004C7737" w:rsidRPr="00C231D1" w:rsidRDefault="004C7737" w:rsidP="000672B6">
      <w:pPr>
        <w:pStyle w:val="Prrafodelista"/>
        <w:numPr>
          <w:ilvl w:val="0"/>
          <w:numId w:val="22"/>
        </w:numPr>
        <w:spacing w:after="120" w:line="276" w:lineRule="auto"/>
        <w:contextualSpacing w:val="0"/>
        <w:jc w:val="both"/>
        <w:rPr>
          <w:rFonts w:ascii="Segoe UI" w:hAnsi="Segoe UI" w:cs="Segoe UI"/>
          <w:sz w:val="21"/>
          <w:szCs w:val="21"/>
          <w:lang w:val="es-MX"/>
        </w:rPr>
      </w:pPr>
      <w:r w:rsidRPr="00C231D1">
        <w:rPr>
          <w:rFonts w:ascii="Segoe UI" w:hAnsi="Segoe UI" w:cs="Segoe UI"/>
          <w:b/>
          <w:bCs/>
          <w:sz w:val="21"/>
          <w:szCs w:val="21"/>
          <w:lang w:val="es-MX"/>
        </w:rPr>
        <w:t>Espacio virtual</w:t>
      </w:r>
      <w:r w:rsidR="000672B6" w:rsidRPr="00C231D1">
        <w:rPr>
          <w:rFonts w:ascii="Segoe UI" w:hAnsi="Segoe UI" w:cs="Segoe UI"/>
          <w:b/>
          <w:bCs/>
          <w:sz w:val="21"/>
          <w:szCs w:val="21"/>
          <w:lang w:val="es-MX"/>
        </w:rPr>
        <w:t>.</w:t>
      </w:r>
      <w:r w:rsidRPr="00C231D1">
        <w:rPr>
          <w:rFonts w:ascii="Segoe UI" w:hAnsi="Segoe UI" w:cs="Segoe UI"/>
          <w:sz w:val="21"/>
          <w:szCs w:val="21"/>
          <w:lang w:val="es-MX"/>
        </w:rPr>
        <w:t xml:space="preserve"> </w:t>
      </w:r>
      <w:r w:rsidR="006E61DE" w:rsidRPr="00C231D1">
        <w:rPr>
          <w:rFonts w:ascii="Segoe UI" w:hAnsi="Segoe UI" w:cs="Segoe UI"/>
          <w:sz w:val="21"/>
          <w:szCs w:val="21"/>
          <w:lang w:val="es-MX"/>
        </w:rPr>
        <w:t>L</w:t>
      </w:r>
      <w:r w:rsidRPr="00C231D1">
        <w:rPr>
          <w:rFonts w:ascii="Segoe UI" w:hAnsi="Segoe UI" w:cs="Segoe UI"/>
          <w:sz w:val="21"/>
          <w:szCs w:val="21"/>
          <w:lang w:val="es-MX"/>
        </w:rPr>
        <w:t>a información generada por el Pro</w:t>
      </w:r>
      <w:r w:rsidR="000672B6" w:rsidRPr="00C231D1">
        <w:rPr>
          <w:rFonts w:ascii="Segoe UI" w:hAnsi="Segoe UI" w:cs="Segoe UI"/>
          <w:sz w:val="21"/>
          <w:szCs w:val="21"/>
          <w:lang w:val="es-MX"/>
        </w:rPr>
        <w:t xml:space="preserve">grama (resoluciones, decretos, planes, guías, estudios y diversas fuentes de verificación de actividades y productos, entre otras) no </w:t>
      </w:r>
      <w:r w:rsidRPr="00C231D1">
        <w:rPr>
          <w:rFonts w:ascii="Segoe UI" w:hAnsi="Segoe UI" w:cs="Segoe UI"/>
          <w:sz w:val="21"/>
          <w:szCs w:val="21"/>
          <w:lang w:val="es-MX"/>
        </w:rPr>
        <w:t>se almacena en un espacio virtual</w:t>
      </w:r>
      <w:r w:rsidR="000672B6" w:rsidRPr="00C231D1">
        <w:rPr>
          <w:rFonts w:ascii="Segoe UI" w:hAnsi="Segoe UI" w:cs="Segoe UI"/>
          <w:sz w:val="21"/>
          <w:szCs w:val="21"/>
          <w:lang w:val="es-MX"/>
        </w:rPr>
        <w:t xml:space="preserve"> organizado, depurado, categorizado y de fácil acceso</w:t>
      </w:r>
      <w:r w:rsidRPr="00C231D1">
        <w:rPr>
          <w:rFonts w:ascii="Segoe UI" w:hAnsi="Segoe UI" w:cs="Segoe UI"/>
          <w:sz w:val="21"/>
          <w:szCs w:val="21"/>
          <w:lang w:val="es-MX"/>
        </w:rPr>
        <w:t xml:space="preserve">, </w:t>
      </w:r>
      <w:r w:rsidR="000672B6" w:rsidRPr="00C231D1">
        <w:rPr>
          <w:rFonts w:ascii="Segoe UI" w:hAnsi="Segoe UI" w:cs="Segoe UI"/>
          <w:sz w:val="21"/>
          <w:szCs w:val="21"/>
          <w:lang w:val="es-MX"/>
        </w:rPr>
        <w:t xml:space="preserve">dificultando </w:t>
      </w:r>
      <w:r w:rsidR="00A2315F">
        <w:rPr>
          <w:rFonts w:ascii="Segoe UI" w:hAnsi="Segoe UI" w:cs="Segoe UI"/>
          <w:sz w:val="21"/>
          <w:szCs w:val="21"/>
          <w:lang w:val="es-MX"/>
        </w:rPr>
        <w:t>el</w:t>
      </w:r>
      <w:r w:rsidRPr="00C231D1">
        <w:rPr>
          <w:rFonts w:ascii="Segoe UI" w:hAnsi="Segoe UI" w:cs="Segoe UI"/>
          <w:sz w:val="21"/>
          <w:szCs w:val="21"/>
          <w:lang w:val="es-MX"/>
        </w:rPr>
        <w:t xml:space="preserve"> intercambio</w:t>
      </w:r>
      <w:r w:rsidR="000672B6" w:rsidRPr="00C231D1">
        <w:rPr>
          <w:rFonts w:ascii="Segoe UI" w:hAnsi="Segoe UI" w:cs="Segoe UI"/>
          <w:sz w:val="21"/>
          <w:szCs w:val="21"/>
          <w:lang w:val="es-MX"/>
        </w:rPr>
        <w:t xml:space="preserve"> de información y documentación</w:t>
      </w:r>
      <w:r w:rsidRPr="00C231D1">
        <w:rPr>
          <w:rFonts w:ascii="Segoe UI" w:hAnsi="Segoe UI" w:cs="Segoe UI"/>
          <w:sz w:val="21"/>
          <w:szCs w:val="21"/>
          <w:lang w:val="es-MX"/>
        </w:rPr>
        <w:t xml:space="preserve"> entre </w:t>
      </w:r>
      <w:r w:rsidR="000672B6" w:rsidRPr="00C231D1">
        <w:rPr>
          <w:rFonts w:ascii="Segoe UI" w:hAnsi="Segoe UI" w:cs="Segoe UI"/>
          <w:sz w:val="21"/>
          <w:szCs w:val="21"/>
          <w:lang w:val="es-MX"/>
        </w:rPr>
        <w:t xml:space="preserve">el equipo y las partes interesadas del Programa.  </w:t>
      </w:r>
    </w:p>
    <w:p w14:paraId="366F2DF7" w14:textId="2D67448A" w:rsidR="00285BF6" w:rsidRDefault="00A2315F" w:rsidP="00F54873">
      <w:pPr>
        <w:pStyle w:val="Ttulo1"/>
        <w:numPr>
          <w:ilvl w:val="1"/>
          <w:numId w:val="35"/>
        </w:numPr>
        <w:spacing w:before="0" w:after="120"/>
        <w:rPr>
          <w:rFonts w:ascii="Segoe UI" w:hAnsi="Segoe UI" w:cs="Segoe UI"/>
          <w:b/>
          <w:bCs/>
          <w:color w:val="auto"/>
          <w:sz w:val="28"/>
          <w:szCs w:val="28"/>
          <w:lang w:val="es-MX"/>
        </w:rPr>
      </w:pPr>
      <w:r>
        <w:rPr>
          <w:rFonts w:ascii="Segoe UI" w:hAnsi="Segoe UI" w:cs="Segoe UI"/>
          <w:b/>
          <w:bCs/>
          <w:color w:val="auto"/>
          <w:sz w:val="28"/>
          <w:szCs w:val="28"/>
          <w:lang w:val="es-MX"/>
        </w:rPr>
        <w:t xml:space="preserve"> </w:t>
      </w:r>
      <w:bookmarkStart w:id="69" w:name="_Toc154141566"/>
      <w:r w:rsidR="00285BF6">
        <w:rPr>
          <w:rFonts w:ascii="Segoe UI" w:hAnsi="Segoe UI" w:cs="Segoe UI"/>
          <w:b/>
          <w:bCs/>
          <w:color w:val="auto"/>
          <w:sz w:val="28"/>
          <w:szCs w:val="28"/>
          <w:lang w:val="es-MX"/>
        </w:rPr>
        <w:t>Sostenibilidad</w:t>
      </w:r>
      <w:bookmarkEnd w:id="69"/>
    </w:p>
    <w:tbl>
      <w:tblPr>
        <w:tblStyle w:val="Tablaconcuadrcula"/>
        <w:tblW w:w="0" w:type="auto"/>
        <w:tblInd w:w="284" w:type="dxa"/>
        <w:tblLook w:val="04A0" w:firstRow="1" w:lastRow="0" w:firstColumn="1" w:lastColumn="0" w:noHBand="0" w:noVBand="1"/>
      </w:tblPr>
      <w:tblGrid>
        <w:gridCol w:w="8211"/>
      </w:tblGrid>
      <w:tr w:rsidR="00F54873" w14:paraId="2F1A4212" w14:textId="77777777" w:rsidTr="00F54873">
        <w:tc>
          <w:tcPr>
            <w:tcW w:w="8495" w:type="dxa"/>
          </w:tcPr>
          <w:p w14:paraId="4A11FCC1" w14:textId="3F06692B" w:rsidR="00F54873" w:rsidRPr="00F54873" w:rsidRDefault="00F54873" w:rsidP="00F54873">
            <w:pPr>
              <w:spacing w:line="276" w:lineRule="auto"/>
              <w:jc w:val="both"/>
              <w:rPr>
                <w:rFonts w:ascii="Segoe UI" w:hAnsi="Segoe UI" w:cs="Segoe UI"/>
                <w:b/>
                <w:bCs/>
                <w:sz w:val="21"/>
                <w:szCs w:val="21"/>
                <w:lang w:val="es-MX"/>
              </w:rPr>
            </w:pPr>
            <w:r w:rsidRPr="00F54873">
              <w:rPr>
                <w:rFonts w:ascii="Segoe UI" w:hAnsi="Segoe UI" w:cs="Segoe UI"/>
                <w:b/>
                <w:bCs/>
                <w:sz w:val="21"/>
                <w:szCs w:val="21"/>
                <w:lang w:val="es-MX"/>
              </w:rPr>
              <w:t xml:space="preserve">A medio término se observan </w:t>
            </w:r>
            <w:r w:rsidR="00A2315F">
              <w:rPr>
                <w:rFonts w:ascii="Segoe UI" w:hAnsi="Segoe UI" w:cs="Segoe UI"/>
                <w:b/>
                <w:bCs/>
                <w:sz w:val="21"/>
                <w:szCs w:val="21"/>
                <w:lang w:val="es-MX"/>
              </w:rPr>
              <w:t xml:space="preserve">señales </w:t>
            </w:r>
            <w:r w:rsidRPr="00F54873">
              <w:rPr>
                <w:rFonts w:ascii="Segoe UI" w:hAnsi="Segoe UI" w:cs="Segoe UI"/>
                <w:b/>
                <w:bCs/>
                <w:sz w:val="21"/>
                <w:szCs w:val="21"/>
                <w:lang w:val="es-MX"/>
              </w:rPr>
              <w:t>de sostenibilidad de los productos y resultados que está consiguiendo el Programa</w:t>
            </w:r>
            <w:r>
              <w:rPr>
                <w:rFonts w:ascii="Segoe UI" w:hAnsi="Segoe UI" w:cs="Segoe UI"/>
                <w:b/>
                <w:bCs/>
                <w:sz w:val="21"/>
                <w:szCs w:val="21"/>
                <w:lang w:val="es-MX"/>
              </w:rPr>
              <w:t xml:space="preserve">. </w:t>
            </w:r>
          </w:p>
        </w:tc>
      </w:tr>
    </w:tbl>
    <w:p w14:paraId="3DF510F1" w14:textId="4231E8EA" w:rsidR="009C4D07" w:rsidRPr="00F54873" w:rsidRDefault="009C4D07" w:rsidP="003B126E">
      <w:pPr>
        <w:spacing w:after="0" w:line="240" w:lineRule="auto"/>
        <w:ind w:left="284"/>
        <w:jc w:val="both"/>
        <w:rPr>
          <w:rFonts w:ascii="Segoe UI" w:hAnsi="Segoe UI" w:cs="Segoe UI"/>
          <w:sz w:val="21"/>
          <w:szCs w:val="21"/>
          <w:lang w:val="es-MX"/>
        </w:rPr>
      </w:pPr>
      <w:r w:rsidRPr="00F54873">
        <w:rPr>
          <w:rFonts w:ascii="Segoe UI" w:hAnsi="Segoe UI" w:cs="Segoe UI"/>
          <w:sz w:val="21"/>
          <w:szCs w:val="21"/>
          <w:lang w:val="es-MX"/>
        </w:rPr>
        <w:t xml:space="preserve"> </w:t>
      </w:r>
    </w:p>
    <w:p w14:paraId="32E2AB8C" w14:textId="25E460EF" w:rsidR="00F94D97" w:rsidRDefault="0008540D" w:rsidP="009C4D07">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 xml:space="preserve">Los </w:t>
      </w:r>
      <w:r w:rsidR="009C4D07">
        <w:rPr>
          <w:rFonts w:ascii="Segoe UI" w:hAnsi="Segoe UI" w:cs="Segoe UI"/>
          <w:sz w:val="21"/>
          <w:szCs w:val="21"/>
          <w:lang w:val="es-MX"/>
        </w:rPr>
        <w:t xml:space="preserve">consultores </w:t>
      </w:r>
      <w:r w:rsidR="00D11167">
        <w:rPr>
          <w:rFonts w:ascii="Segoe UI" w:hAnsi="Segoe UI" w:cs="Segoe UI"/>
          <w:sz w:val="21"/>
          <w:szCs w:val="21"/>
          <w:lang w:val="es-MX"/>
        </w:rPr>
        <w:t xml:space="preserve">que </w:t>
      </w:r>
      <w:r w:rsidR="00176945">
        <w:rPr>
          <w:rFonts w:ascii="Segoe UI" w:hAnsi="Segoe UI" w:cs="Segoe UI"/>
          <w:sz w:val="21"/>
          <w:szCs w:val="21"/>
          <w:lang w:val="es-MX"/>
        </w:rPr>
        <w:t xml:space="preserve">pasarán a formar parte </w:t>
      </w:r>
      <w:r w:rsidR="00C01315">
        <w:rPr>
          <w:rFonts w:ascii="Segoe UI" w:hAnsi="Segoe UI" w:cs="Segoe UI"/>
          <w:sz w:val="21"/>
          <w:szCs w:val="21"/>
          <w:lang w:val="es-MX"/>
        </w:rPr>
        <w:t xml:space="preserve">del </w:t>
      </w:r>
      <w:r w:rsidR="009C4D07">
        <w:rPr>
          <w:rFonts w:ascii="Segoe UI" w:hAnsi="Segoe UI" w:cs="Segoe UI"/>
          <w:sz w:val="21"/>
          <w:szCs w:val="21"/>
          <w:lang w:val="es-MX"/>
        </w:rPr>
        <w:t>staff</w:t>
      </w:r>
      <w:r w:rsidR="00D11167">
        <w:rPr>
          <w:rFonts w:ascii="Segoe UI" w:hAnsi="Segoe UI" w:cs="Segoe UI"/>
          <w:sz w:val="21"/>
          <w:szCs w:val="21"/>
          <w:lang w:val="es-MX"/>
        </w:rPr>
        <w:t xml:space="preserve"> ministerial permanente</w:t>
      </w:r>
      <w:r w:rsidR="00142D46">
        <w:rPr>
          <w:rFonts w:ascii="Segoe UI" w:hAnsi="Segoe UI" w:cs="Segoe UI"/>
          <w:sz w:val="21"/>
          <w:szCs w:val="21"/>
          <w:lang w:val="es-MX"/>
        </w:rPr>
        <w:t>,</w:t>
      </w:r>
      <w:r w:rsidR="009C4D07">
        <w:rPr>
          <w:rFonts w:ascii="Segoe UI" w:hAnsi="Segoe UI" w:cs="Segoe UI"/>
          <w:sz w:val="21"/>
          <w:szCs w:val="21"/>
          <w:lang w:val="es-MX"/>
        </w:rPr>
        <w:t xml:space="preserve"> es una </w:t>
      </w:r>
      <w:r w:rsidR="00D11167">
        <w:rPr>
          <w:rFonts w:ascii="Segoe UI" w:hAnsi="Segoe UI" w:cs="Segoe UI"/>
          <w:sz w:val="21"/>
          <w:szCs w:val="21"/>
          <w:lang w:val="es-MX"/>
        </w:rPr>
        <w:t>señal inequívoca</w:t>
      </w:r>
      <w:r w:rsidR="009C4D07">
        <w:rPr>
          <w:rFonts w:ascii="Segoe UI" w:hAnsi="Segoe UI" w:cs="Segoe UI"/>
          <w:sz w:val="21"/>
          <w:szCs w:val="21"/>
          <w:lang w:val="es-MX"/>
        </w:rPr>
        <w:t xml:space="preserve"> </w:t>
      </w:r>
      <w:r w:rsidR="00D11167">
        <w:rPr>
          <w:rFonts w:ascii="Segoe UI" w:hAnsi="Segoe UI" w:cs="Segoe UI"/>
          <w:sz w:val="21"/>
          <w:szCs w:val="21"/>
          <w:lang w:val="es-MX"/>
        </w:rPr>
        <w:t xml:space="preserve">de </w:t>
      </w:r>
      <w:r w:rsidR="0013487B">
        <w:rPr>
          <w:rFonts w:ascii="Segoe UI" w:hAnsi="Segoe UI" w:cs="Segoe UI"/>
          <w:sz w:val="21"/>
          <w:szCs w:val="21"/>
          <w:lang w:val="es-MX"/>
        </w:rPr>
        <w:t>continuidad</w:t>
      </w:r>
      <w:r w:rsidR="00D11167">
        <w:rPr>
          <w:rFonts w:ascii="Segoe UI" w:hAnsi="Segoe UI" w:cs="Segoe UI"/>
          <w:sz w:val="21"/>
          <w:szCs w:val="21"/>
          <w:lang w:val="es-MX"/>
        </w:rPr>
        <w:t xml:space="preserve"> del proceso de fortalecimiento de las capacidades individuales. También</w:t>
      </w:r>
      <w:r w:rsidR="0013487B">
        <w:rPr>
          <w:rFonts w:ascii="Segoe UI" w:hAnsi="Segoe UI" w:cs="Segoe UI"/>
          <w:sz w:val="21"/>
          <w:szCs w:val="21"/>
          <w:lang w:val="es-MX"/>
        </w:rPr>
        <w:t xml:space="preserve">, la trayectoria que han acumulado trabajando en el Ministerio y el conocimiento que estas personas tienen del Programa, </w:t>
      </w:r>
      <w:r w:rsidR="00527AD7">
        <w:rPr>
          <w:rFonts w:ascii="Segoe UI" w:hAnsi="Segoe UI" w:cs="Segoe UI"/>
          <w:sz w:val="21"/>
          <w:szCs w:val="21"/>
          <w:lang w:val="es-MX"/>
        </w:rPr>
        <w:t>ofrece la oportunidad mantener y profundizar una línea de trabajo coherente con ya realizado</w:t>
      </w:r>
      <w:r w:rsidR="00F94D97">
        <w:rPr>
          <w:rFonts w:ascii="Segoe UI" w:hAnsi="Segoe UI" w:cs="Segoe UI"/>
          <w:sz w:val="21"/>
          <w:szCs w:val="21"/>
          <w:lang w:val="es-MX"/>
        </w:rPr>
        <w:t>, además de</w:t>
      </w:r>
      <w:r w:rsidR="00527AD7">
        <w:rPr>
          <w:rFonts w:ascii="Segoe UI" w:hAnsi="Segoe UI" w:cs="Segoe UI"/>
          <w:sz w:val="21"/>
          <w:szCs w:val="21"/>
          <w:lang w:val="es-MX"/>
        </w:rPr>
        <w:t xml:space="preserve"> </w:t>
      </w:r>
      <w:r w:rsidR="00F94D97">
        <w:rPr>
          <w:rFonts w:ascii="Segoe UI" w:hAnsi="Segoe UI" w:cs="Segoe UI"/>
          <w:sz w:val="21"/>
          <w:szCs w:val="21"/>
          <w:lang w:val="es-MX"/>
        </w:rPr>
        <w:t xml:space="preserve">optimizar el uso y aprovechamiento de los productos orientados al </w:t>
      </w:r>
      <w:r w:rsidR="00D11167">
        <w:rPr>
          <w:rFonts w:ascii="Segoe UI" w:hAnsi="Segoe UI" w:cs="Segoe UI"/>
          <w:sz w:val="21"/>
          <w:szCs w:val="21"/>
          <w:lang w:val="es-MX"/>
        </w:rPr>
        <w:t>fortalecimiento institucional</w:t>
      </w:r>
      <w:r w:rsidR="00F94D97">
        <w:rPr>
          <w:rFonts w:ascii="Segoe UI" w:hAnsi="Segoe UI" w:cs="Segoe UI"/>
          <w:sz w:val="21"/>
          <w:szCs w:val="21"/>
          <w:lang w:val="es-MX"/>
        </w:rPr>
        <w:t xml:space="preserve"> que se han generado </w:t>
      </w:r>
      <w:r w:rsidR="00C01315">
        <w:rPr>
          <w:rFonts w:ascii="Segoe UI" w:hAnsi="Segoe UI" w:cs="Segoe UI"/>
          <w:sz w:val="21"/>
          <w:szCs w:val="21"/>
          <w:lang w:val="es-MX"/>
        </w:rPr>
        <w:t>con el apoyo financiero del BID</w:t>
      </w:r>
      <w:r w:rsidR="00F94D97">
        <w:rPr>
          <w:rFonts w:ascii="Segoe UI" w:hAnsi="Segoe UI" w:cs="Segoe UI"/>
          <w:sz w:val="21"/>
          <w:szCs w:val="21"/>
          <w:lang w:val="es-MX"/>
        </w:rPr>
        <w:t xml:space="preserve">. </w:t>
      </w:r>
    </w:p>
    <w:p w14:paraId="53405848" w14:textId="48A45606" w:rsidR="00C01315" w:rsidRDefault="00C01315" w:rsidP="009C4D07">
      <w:pPr>
        <w:pStyle w:val="Prrafodelista"/>
        <w:numPr>
          <w:ilvl w:val="0"/>
          <w:numId w:val="17"/>
        </w:numPr>
        <w:spacing w:after="120" w:line="276" w:lineRule="auto"/>
        <w:ind w:left="284" w:hanging="522"/>
        <w:contextualSpacing w:val="0"/>
        <w:jc w:val="both"/>
        <w:rPr>
          <w:rFonts w:ascii="Segoe UI" w:hAnsi="Segoe UI" w:cs="Segoe UI"/>
          <w:sz w:val="21"/>
          <w:szCs w:val="21"/>
          <w:lang w:val="es-MX"/>
        </w:rPr>
      </w:pPr>
      <w:r>
        <w:rPr>
          <w:rFonts w:ascii="Segoe UI" w:hAnsi="Segoe UI" w:cs="Segoe UI"/>
          <w:sz w:val="21"/>
          <w:szCs w:val="21"/>
          <w:lang w:val="es-MX"/>
        </w:rPr>
        <w:t>Los distintos instrumentos de política pública elaborados -y por elaborar- quedarán anclados en el Ministerio. Igualmente, las herramientas de g</w:t>
      </w:r>
      <w:r w:rsidRPr="00C01315">
        <w:rPr>
          <w:rFonts w:ascii="Segoe UI" w:hAnsi="Segoe UI" w:cs="Segoe UI"/>
          <w:sz w:val="21"/>
          <w:szCs w:val="21"/>
          <w:lang w:val="es-MX"/>
        </w:rPr>
        <w:t>eneración, recolección, sistematización y socialización de información y datos</w:t>
      </w:r>
      <w:r>
        <w:rPr>
          <w:rFonts w:ascii="Segoe UI" w:hAnsi="Segoe UI" w:cs="Segoe UI"/>
          <w:sz w:val="21"/>
          <w:szCs w:val="21"/>
          <w:lang w:val="es-MX"/>
        </w:rPr>
        <w:t xml:space="preserve">, así como y los mecanismos y protocolos instaurados para </w:t>
      </w:r>
      <w:r w:rsidRPr="00C01315">
        <w:rPr>
          <w:rFonts w:ascii="Segoe UI" w:hAnsi="Segoe UI" w:cs="Segoe UI"/>
          <w:sz w:val="21"/>
          <w:szCs w:val="21"/>
          <w:lang w:val="es-MX"/>
        </w:rPr>
        <w:t xml:space="preserve">el monitoreo, control y fiscalización de la contaminación y la </w:t>
      </w:r>
      <w:r w:rsidRPr="00C01315">
        <w:rPr>
          <w:rFonts w:ascii="Segoe UI" w:hAnsi="Segoe UI" w:cs="Segoe UI"/>
          <w:sz w:val="21"/>
          <w:szCs w:val="21"/>
          <w:lang w:val="es-MX"/>
        </w:rPr>
        <w:lastRenderedPageBreak/>
        <w:t>evaluación de la calidad ambiental</w:t>
      </w:r>
      <w:r w:rsidR="00A77A2C">
        <w:rPr>
          <w:rFonts w:ascii="Segoe UI" w:hAnsi="Segoe UI" w:cs="Segoe UI"/>
          <w:sz w:val="21"/>
          <w:szCs w:val="21"/>
          <w:lang w:val="es-MX"/>
        </w:rPr>
        <w:t>. Todos</w:t>
      </w:r>
      <w:r>
        <w:rPr>
          <w:rFonts w:ascii="Segoe UI" w:hAnsi="Segoe UI" w:cs="Segoe UI"/>
          <w:sz w:val="21"/>
          <w:szCs w:val="21"/>
          <w:lang w:val="es-MX"/>
        </w:rPr>
        <w:t xml:space="preserve"> productos que formarán parte</w:t>
      </w:r>
      <w:r w:rsidR="00176945">
        <w:rPr>
          <w:rFonts w:ascii="Segoe UI" w:hAnsi="Segoe UI" w:cs="Segoe UI"/>
          <w:sz w:val="21"/>
          <w:szCs w:val="21"/>
          <w:lang w:val="es-MX"/>
        </w:rPr>
        <w:t xml:space="preserve"> de la institución y</w:t>
      </w:r>
      <w:r>
        <w:rPr>
          <w:rFonts w:ascii="Segoe UI" w:hAnsi="Segoe UI" w:cs="Segoe UI"/>
          <w:sz w:val="21"/>
          <w:szCs w:val="21"/>
          <w:lang w:val="es-MX"/>
        </w:rPr>
        <w:t xml:space="preserve"> estarán disponibles para su utilización en el Ministerio.  </w:t>
      </w:r>
    </w:p>
    <w:p w14:paraId="42CAE733" w14:textId="3BA4A01C" w:rsidR="00176945" w:rsidRPr="00B954B7" w:rsidRDefault="00176945" w:rsidP="00AC1454">
      <w:pPr>
        <w:pStyle w:val="Prrafodelista"/>
        <w:numPr>
          <w:ilvl w:val="0"/>
          <w:numId w:val="17"/>
        </w:numPr>
        <w:spacing w:after="120" w:line="276" w:lineRule="auto"/>
        <w:ind w:left="284" w:hanging="522"/>
        <w:contextualSpacing w:val="0"/>
        <w:jc w:val="both"/>
        <w:rPr>
          <w:rFonts w:ascii="Segoe UI" w:hAnsi="Segoe UI" w:cs="Segoe UI"/>
          <w:b/>
          <w:bCs/>
          <w:sz w:val="28"/>
          <w:szCs w:val="28"/>
          <w:lang w:val="es-MX"/>
        </w:rPr>
      </w:pPr>
      <w:r w:rsidRPr="00176945">
        <w:rPr>
          <w:rFonts w:ascii="Segoe UI" w:hAnsi="Segoe UI" w:cs="Segoe UI"/>
          <w:sz w:val="21"/>
          <w:szCs w:val="21"/>
          <w:lang w:val="es-MX"/>
        </w:rPr>
        <w:t xml:space="preserve">Para mejorar las posibilidades de sostenibilidad, junto con realizar los esfuerzos por materializar los productos pendientes, será esencial poner la mirada en el futuro. Proyectar las necesidades de fortalecimiento con miras al siguiente quinquenio, estimar sus costos asociados y </w:t>
      </w:r>
      <w:r>
        <w:rPr>
          <w:rFonts w:ascii="Segoe UI" w:hAnsi="Segoe UI" w:cs="Segoe UI"/>
          <w:sz w:val="21"/>
          <w:szCs w:val="21"/>
          <w:lang w:val="es-MX"/>
        </w:rPr>
        <w:t xml:space="preserve">explorar posibles fuentes de financiamiento. </w:t>
      </w:r>
    </w:p>
    <w:p w14:paraId="359F2CD6" w14:textId="16A69A4F" w:rsidR="00B954B7" w:rsidRPr="00B954B7" w:rsidRDefault="00B954B7" w:rsidP="00AC1454">
      <w:pPr>
        <w:pStyle w:val="Prrafodelista"/>
        <w:numPr>
          <w:ilvl w:val="0"/>
          <w:numId w:val="17"/>
        </w:numPr>
        <w:spacing w:after="120" w:line="276" w:lineRule="auto"/>
        <w:ind w:left="284" w:hanging="522"/>
        <w:contextualSpacing w:val="0"/>
        <w:jc w:val="both"/>
        <w:rPr>
          <w:rFonts w:ascii="Segoe UI" w:hAnsi="Segoe UI" w:cs="Segoe UI"/>
          <w:b/>
          <w:bCs/>
          <w:sz w:val="28"/>
          <w:szCs w:val="28"/>
          <w:lang w:val="es-MX"/>
        </w:rPr>
      </w:pPr>
      <w:r>
        <w:rPr>
          <w:rFonts w:ascii="Segoe UI" w:hAnsi="Segoe UI" w:cs="Segoe UI"/>
          <w:sz w:val="21"/>
          <w:szCs w:val="21"/>
          <w:lang w:val="es-MX"/>
        </w:rPr>
        <w:t xml:space="preserve">Asimismo, sería conveniente reflexionar sobre los riesgos asociados a eventuales cambios en la administración de Estado u otros de tipo </w:t>
      </w:r>
      <w:r w:rsidR="00A77A2C">
        <w:rPr>
          <w:rFonts w:ascii="Segoe UI" w:hAnsi="Segoe UI" w:cs="Segoe UI"/>
          <w:sz w:val="21"/>
          <w:szCs w:val="21"/>
          <w:lang w:val="es-MX"/>
        </w:rPr>
        <w:t>(</w:t>
      </w:r>
      <w:r>
        <w:rPr>
          <w:rFonts w:ascii="Segoe UI" w:hAnsi="Segoe UI" w:cs="Segoe UI"/>
          <w:sz w:val="21"/>
          <w:szCs w:val="21"/>
          <w:lang w:val="es-MX"/>
        </w:rPr>
        <w:t>ambiental, económico, social y/o productivo</w:t>
      </w:r>
      <w:r w:rsidR="00A77A2C">
        <w:rPr>
          <w:rFonts w:ascii="Segoe UI" w:hAnsi="Segoe UI" w:cs="Segoe UI"/>
          <w:sz w:val="21"/>
          <w:szCs w:val="21"/>
          <w:lang w:val="es-MX"/>
        </w:rPr>
        <w:t xml:space="preserve">) </w:t>
      </w:r>
      <w:r>
        <w:rPr>
          <w:rFonts w:ascii="Segoe UI" w:hAnsi="Segoe UI" w:cs="Segoe UI"/>
          <w:sz w:val="21"/>
          <w:szCs w:val="21"/>
          <w:lang w:val="es-MX"/>
        </w:rPr>
        <w:t>y establecer las respectivas medias de mitigación</w:t>
      </w:r>
      <w:r w:rsidR="00A77A2C">
        <w:rPr>
          <w:rFonts w:ascii="Segoe UI" w:hAnsi="Segoe UI" w:cs="Segoe UI"/>
          <w:sz w:val="21"/>
          <w:szCs w:val="21"/>
          <w:lang w:val="es-MX"/>
        </w:rPr>
        <w:t xml:space="preserve">. </w:t>
      </w:r>
      <w:r>
        <w:rPr>
          <w:rFonts w:ascii="Segoe UI" w:hAnsi="Segoe UI" w:cs="Segoe UI"/>
          <w:sz w:val="21"/>
          <w:szCs w:val="21"/>
          <w:lang w:val="es-MX"/>
        </w:rPr>
        <w:t xml:space="preserve"> </w:t>
      </w:r>
    </w:p>
    <w:p w14:paraId="12C90567" w14:textId="77777777" w:rsidR="00B954B7" w:rsidRDefault="00B954B7" w:rsidP="00176945">
      <w:pPr>
        <w:pStyle w:val="Prrafodelista"/>
        <w:spacing w:after="120" w:line="276" w:lineRule="auto"/>
        <w:ind w:left="284"/>
        <w:contextualSpacing w:val="0"/>
        <w:jc w:val="both"/>
        <w:rPr>
          <w:rFonts w:ascii="Segoe UI" w:hAnsi="Segoe UI" w:cs="Segoe UI"/>
          <w:b/>
          <w:bCs/>
          <w:sz w:val="28"/>
          <w:szCs w:val="28"/>
          <w:lang w:val="es-MX"/>
        </w:rPr>
        <w:sectPr w:rsidR="00B954B7" w:rsidSect="004438F5">
          <w:pgSz w:w="11906" w:h="16838" w:code="9"/>
          <w:pgMar w:top="1417" w:right="1700" w:bottom="1417" w:left="1701" w:header="708" w:footer="708" w:gutter="0"/>
          <w:cols w:space="708"/>
          <w:docGrid w:linePitch="360"/>
        </w:sectPr>
      </w:pPr>
    </w:p>
    <w:p w14:paraId="7FA16284" w14:textId="3F1A3EA7" w:rsidR="00285BF6" w:rsidRDefault="00285BF6" w:rsidP="008278BB">
      <w:pPr>
        <w:pStyle w:val="Ttulo1"/>
        <w:spacing w:before="0" w:after="120"/>
        <w:ind w:left="284"/>
        <w:rPr>
          <w:rFonts w:ascii="Segoe UI" w:hAnsi="Segoe UI" w:cs="Segoe UI"/>
          <w:b/>
          <w:bCs/>
          <w:color w:val="auto"/>
          <w:sz w:val="28"/>
          <w:szCs w:val="28"/>
          <w:lang w:val="es-MX"/>
        </w:rPr>
      </w:pPr>
      <w:bookmarkStart w:id="70" w:name="_Toc154141567"/>
      <w:r w:rsidRPr="00176945">
        <w:rPr>
          <w:rFonts w:ascii="Segoe UI" w:hAnsi="Segoe UI" w:cs="Segoe UI"/>
          <w:b/>
          <w:bCs/>
          <w:color w:val="auto"/>
          <w:sz w:val="28"/>
          <w:szCs w:val="28"/>
          <w:lang w:val="es-MX"/>
        </w:rPr>
        <w:lastRenderedPageBreak/>
        <w:t>4. CONCLUSIONES</w:t>
      </w:r>
      <w:bookmarkEnd w:id="70"/>
    </w:p>
    <w:p w14:paraId="6CE270EB" w14:textId="1368B474" w:rsidR="002428FA" w:rsidRPr="00A77A2C" w:rsidRDefault="002428FA" w:rsidP="005748E6">
      <w:pPr>
        <w:pStyle w:val="Prrafodelista"/>
        <w:numPr>
          <w:ilvl w:val="1"/>
          <w:numId w:val="41"/>
        </w:numPr>
        <w:spacing w:line="276" w:lineRule="auto"/>
        <w:ind w:left="334" w:hanging="446"/>
        <w:contextualSpacing w:val="0"/>
        <w:jc w:val="both"/>
        <w:rPr>
          <w:rFonts w:ascii="Segoe UI" w:hAnsi="Segoe UI" w:cs="Segoe UI"/>
          <w:sz w:val="21"/>
          <w:szCs w:val="21"/>
          <w:lang w:val="es-MX"/>
        </w:rPr>
      </w:pPr>
      <w:r w:rsidRPr="00A77A2C">
        <w:rPr>
          <w:rFonts w:ascii="Segoe UI" w:hAnsi="Segoe UI" w:cs="Segoe UI"/>
          <w:sz w:val="21"/>
          <w:szCs w:val="21"/>
          <w:lang w:val="es-MX"/>
        </w:rPr>
        <w:t>Considerando los principales hallazgos asociados a las preguntas y criterios de la presente evaluación, es posible presentar las siguientes conclusiones:</w:t>
      </w:r>
    </w:p>
    <w:p w14:paraId="5B4F24F2" w14:textId="4E933088" w:rsidR="00DB476D" w:rsidRPr="00A77A2C" w:rsidRDefault="00DB476D" w:rsidP="0047798C">
      <w:pPr>
        <w:pStyle w:val="Prrafodelista"/>
        <w:numPr>
          <w:ilvl w:val="0"/>
          <w:numId w:val="34"/>
        </w:numPr>
        <w:spacing w:line="276" w:lineRule="auto"/>
        <w:ind w:left="851" w:hanging="284"/>
        <w:contextualSpacing w:val="0"/>
        <w:jc w:val="both"/>
        <w:rPr>
          <w:rFonts w:ascii="Segoe UI" w:hAnsi="Segoe UI" w:cs="Segoe UI"/>
          <w:sz w:val="21"/>
          <w:szCs w:val="21"/>
          <w:lang w:val="es-ES"/>
        </w:rPr>
      </w:pPr>
      <w:r w:rsidRPr="00A77A2C">
        <w:rPr>
          <w:rFonts w:ascii="Segoe UI" w:hAnsi="Segoe UI" w:cs="Segoe UI"/>
          <w:b/>
          <w:sz w:val="21"/>
          <w:szCs w:val="21"/>
          <w:lang w:val="es-ES"/>
        </w:rPr>
        <w:t>Conclusión 1 (Relevancia)</w:t>
      </w:r>
      <w:r w:rsidR="00965CD0" w:rsidRPr="00A77A2C">
        <w:rPr>
          <w:rFonts w:ascii="Segoe UI" w:hAnsi="Segoe UI" w:cs="Segoe UI"/>
          <w:b/>
          <w:sz w:val="21"/>
          <w:szCs w:val="21"/>
          <w:lang w:val="es-ES"/>
        </w:rPr>
        <w:t>.</w:t>
      </w:r>
      <w:r w:rsidR="009E4F25" w:rsidRPr="00A77A2C">
        <w:rPr>
          <w:rFonts w:ascii="Segoe UI" w:hAnsi="Segoe UI" w:cs="Segoe UI"/>
          <w:sz w:val="21"/>
          <w:szCs w:val="21"/>
          <w:lang w:val="es-ES"/>
        </w:rPr>
        <w:t xml:space="preserve"> E</w:t>
      </w:r>
      <w:r w:rsidRPr="00A77A2C">
        <w:rPr>
          <w:rFonts w:ascii="Segoe UI" w:hAnsi="Segoe UI" w:cs="Segoe UI"/>
          <w:sz w:val="21"/>
          <w:szCs w:val="21"/>
          <w:lang w:val="es-ES"/>
        </w:rPr>
        <w:t xml:space="preserve">l diseño e implementación del Programa presenta una alta relevancia. La estrategia de intervención </w:t>
      </w:r>
      <w:r w:rsidR="00820613" w:rsidRPr="00A77A2C">
        <w:rPr>
          <w:rFonts w:ascii="Segoe UI" w:hAnsi="Segoe UI" w:cs="Segoe UI"/>
          <w:sz w:val="21"/>
          <w:szCs w:val="21"/>
          <w:lang w:val="es-ES"/>
        </w:rPr>
        <w:t>está</w:t>
      </w:r>
      <w:r w:rsidR="00820613">
        <w:rPr>
          <w:rFonts w:ascii="Segoe UI" w:hAnsi="Segoe UI" w:cs="Segoe UI"/>
          <w:sz w:val="21"/>
          <w:szCs w:val="21"/>
          <w:lang w:val="es-ES"/>
        </w:rPr>
        <w:t xml:space="preserve"> en línea</w:t>
      </w:r>
      <w:r w:rsidRPr="00A77A2C">
        <w:rPr>
          <w:rFonts w:ascii="Segoe UI" w:hAnsi="Segoe UI" w:cs="Segoe UI"/>
          <w:sz w:val="21"/>
          <w:szCs w:val="21"/>
          <w:lang w:val="es-ES"/>
        </w:rPr>
        <w:t xml:space="preserve"> con las prioridades estratégicas del Ministerio de Ambiente y el Banco Interamericano de Desarrollo</w:t>
      </w:r>
      <w:r w:rsidR="00820613">
        <w:rPr>
          <w:rFonts w:ascii="Segoe UI" w:hAnsi="Segoe UI" w:cs="Segoe UI"/>
          <w:sz w:val="21"/>
          <w:szCs w:val="21"/>
          <w:lang w:val="es-ES"/>
        </w:rPr>
        <w:t xml:space="preserve">, </w:t>
      </w:r>
      <w:r w:rsidRPr="00A77A2C">
        <w:rPr>
          <w:rFonts w:ascii="Segoe UI" w:hAnsi="Segoe UI" w:cs="Segoe UI"/>
          <w:sz w:val="21"/>
          <w:szCs w:val="21"/>
          <w:lang w:val="es-ES"/>
        </w:rPr>
        <w:t>entrega</w:t>
      </w:r>
      <w:r w:rsidR="00820613">
        <w:rPr>
          <w:rFonts w:ascii="Segoe UI" w:hAnsi="Segoe UI" w:cs="Segoe UI"/>
          <w:sz w:val="21"/>
          <w:szCs w:val="21"/>
          <w:lang w:val="es-ES"/>
        </w:rPr>
        <w:t>ndo</w:t>
      </w:r>
      <w:r w:rsidRPr="00A77A2C">
        <w:rPr>
          <w:rFonts w:ascii="Segoe UI" w:hAnsi="Segoe UI" w:cs="Segoe UI"/>
          <w:sz w:val="21"/>
          <w:szCs w:val="21"/>
          <w:lang w:val="es-ES"/>
        </w:rPr>
        <w:t xml:space="preserve"> una respuesta satisfactoria de las necesidades fortalecimiento institucional.  La elevada relevancia, forja un escenario favorable para asegurar buenos niveles de interés y participación de las partes interesadas. </w:t>
      </w:r>
    </w:p>
    <w:p w14:paraId="351ED786" w14:textId="6AD5A49D" w:rsidR="009E4F25" w:rsidRPr="00A77A2C" w:rsidRDefault="009E4F25" w:rsidP="009E4F25">
      <w:pPr>
        <w:pStyle w:val="Prrafodelista"/>
        <w:numPr>
          <w:ilvl w:val="0"/>
          <w:numId w:val="24"/>
        </w:numPr>
        <w:spacing w:line="276" w:lineRule="auto"/>
        <w:ind w:hanging="142"/>
        <w:contextualSpacing w:val="0"/>
        <w:rPr>
          <w:rFonts w:ascii="Segoe UI" w:hAnsi="Segoe UI" w:cs="Segoe UI"/>
          <w:sz w:val="21"/>
          <w:szCs w:val="21"/>
          <w:lang w:val="es-ES"/>
        </w:rPr>
      </w:pPr>
      <w:r w:rsidRPr="00A77A2C">
        <w:rPr>
          <w:rFonts w:ascii="Segoe UI" w:hAnsi="Segoe UI" w:cs="Segoe UI"/>
          <w:b/>
          <w:bCs/>
          <w:sz w:val="21"/>
          <w:szCs w:val="21"/>
          <w:lang w:val="es-ES"/>
        </w:rPr>
        <w:t xml:space="preserve">Valoración: </w:t>
      </w:r>
      <w:r w:rsidRPr="00A77A2C">
        <w:rPr>
          <w:rFonts w:ascii="Segoe UI" w:hAnsi="Segoe UI" w:cs="Segoe UI"/>
          <w:bCs/>
          <w:sz w:val="21"/>
          <w:szCs w:val="21"/>
          <w:lang w:val="es-ES"/>
        </w:rPr>
        <w:t>altamente</w:t>
      </w:r>
      <w:r w:rsidRPr="00A77A2C">
        <w:rPr>
          <w:rFonts w:ascii="Segoe UI" w:hAnsi="Segoe UI" w:cs="Segoe UI"/>
          <w:sz w:val="21"/>
          <w:szCs w:val="21"/>
          <w:lang w:val="es-ES"/>
        </w:rPr>
        <w:t xml:space="preserve"> </w:t>
      </w:r>
      <w:r w:rsidR="00D63E5B" w:rsidRPr="00A77A2C">
        <w:rPr>
          <w:rFonts w:ascii="Segoe UI" w:hAnsi="Segoe UI" w:cs="Segoe UI"/>
          <w:sz w:val="21"/>
          <w:szCs w:val="21"/>
          <w:lang w:val="es-ES"/>
        </w:rPr>
        <w:t>s</w:t>
      </w:r>
      <w:r w:rsidRPr="00A77A2C">
        <w:rPr>
          <w:rFonts w:ascii="Segoe UI" w:hAnsi="Segoe UI" w:cs="Segoe UI"/>
          <w:sz w:val="21"/>
          <w:szCs w:val="21"/>
          <w:lang w:val="es-ES"/>
        </w:rPr>
        <w:t>atisfactoria</w:t>
      </w:r>
    </w:p>
    <w:p w14:paraId="29965AB5" w14:textId="06FEA9B5" w:rsidR="00965CD0" w:rsidRPr="00A77A2C" w:rsidRDefault="00DB476D" w:rsidP="00965CD0">
      <w:pPr>
        <w:pStyle w:val="Prrafodelista"/>
        <w:numPr>
          <w:ilvl w:val="0"/>
          <w:numId w:val="34"/>
        </w:numPr>
        <w:spacing w:line="276" w:lineRule="auto"/>
        <w:ind w:left="851" w:hanging="284"/>
        <w:contextualSpacing w:val="0"/>
        <w:jc w:val="both"/>
        <w:rPr>
          <w:rFonts w:ascii="Segoe UI" w:hAnsi="Segoe UI" w:cs="Segoe UI"/>
          <w:sz w:val="21"/>
          <w:szCs w:val="21"/>
          <w:lang w:val="es-MX"/>
        </w:rPr>
      </w:pPr>
      <w:r w:rsidRPr="00A77A2C">
        <w:rPr>
          <w:rFonts w:ascii="Segoe UI" w:hAnsi="Segoe UI" w:cs="Segoe UI"/>
          <w:b/>
          <w:sz w:val="21"/>
          <w:szCs w:val="21"/>
          <w:lang w:val="es-ES"/>
        </w:rPr>
        <w:t>Conclusión 2 (Coherencia)</w:t>
      </w:r>
      <w:r w:rsidR="00965CD0" w:rsidRPr="00A77A2C">
        <w:rPr>
          <w:rFonts w:ascii="Segoe UI" w:hAnsi="Segoe UI" w:cs="Segoe UI"/>
          <w:b/>
          <w:sz w:val="21"/>
          <w:szCs w:val="21"/>
          <w:lang w:val="es-ES"/>
        </w:rPr>
        <w:t>.</w:t>
      </w:r>
      <w:r w:rsidRPr="00A77A2C">
        <w:rPr>
          <w:rFonts w:ascii="Segoe UI" w:hAnsi="Segoe UI" w:cs="Segoe UI"/>
          <w:sz w:val="21"/>
          <w:szCs w:val="21"/>
          <w:lang w:val="es-ES"/>
        </w:rPr>
        <w:t xml:space="preserve"> El Programa </w:t>
      </w:r>
      <w:r w:rsidR="00965CD0" w:rsidRPr="00A77A2C">
        <w:rPr>
          <w:rFonts w:ascii="Segoe UI" w:hAnsi="Segoe UI" w:cs="Segoe UI"/>
          <w:sz w:val="21"/>
          <w:szCs w:val="21"/>
          <w:lang w:val="es-ES"/>
        </w:rPr>
        <w:t xml:space="preserve">se articuló coherente con </w:t>
      </w:r>
      <w:r w:rsidR="00965CD0" w:rsidRPr="00A77A2C">
        <w:rPr>
          <w:rFonts w:ascii="Segoe UI" w:hAnsi="Segoe UI" w:cs="Segoe UI"/>
          <w:sz w:val="21"/>
          <w:szCs w:val="21"/>
          <w:lang w:val="es-MX"/>
        </w:rPr>
        <w:t>las iniciativas anteriores financiadas con fondos del Banco Interamericano de Desarrollo</w:t>
      </w:r>
      <w:r w:rsidR="00965CD0" w:rsidRPr="00A77A2C">
        <w:rPr>
          <w:rFonts w:ascii="Segoe UI" w:hAnsi="Segoe UI" w:cs="Segoe UI"/>
          <w:b/>
          <w:bCs/>
          <w:sz w:val="21"/>
          <w:szCs w:val="21"/>
          <w:lang w:val="es-MX"/>
        </w:rPr>
        <w:t xml:space="preserve">. </w:t>
      </w:r>
      <w:r w:rsidR="00965CD0" w:rsidRPr="00A77A2C">
        <w:rPr>
          <w:rFonts w:ascii="Segoe UI" w:hAnsi="Segoe UI" w:cs="Segoe UI"/>
          <w:sz w:val="21"/>
          <w:szCs w:val="21"/>
          <w:lang w:val="es-ES"/>
        </w:rPr>
        <w:t xml:space="preserve">Un factor de éxito, pues ha </w:t>
      </w:r>
      <w:r w:rsidR="00965CD0" w:rsidRPr="00A77A2C">
        <w:rPr>
          <w:rFonts w:ascii="Segoe UI" w:hAnsi="Segoe UI" w:cs="Segoe UI"/>
          <w:sz w:val="21"/>
          <w:szCs w:val="21"/>
          <w:lang w:val="es-MX"/>
        </w:rPr>
        <w:t xml:space="preserve">permitido consolidar y profundizar en etapas sucesivas el proceso de fortalecimiento que la institucionalidad ambiental de Uruguay requiere. </w:t>
      </w:r>
    </w:p>
    <w:p w14:paraId="72C13348" w14:textId="3A717355" w:rsidR="009E4F25" w:rsidRPr="00A77A2C" w:rsidRDefault="009E4F25" w:rsidP="009E4F25">
      <w:pPr>
        <w:pStyle w:val="Prrafodelista"/>
        <w:spacing w:line="276" w:lineRule="auto"/>
        <w:ind w:left="851"/>
        <w:contextualSpacing w:val="0"/>
        <w:jc w:val="both"/>
        <w:rPr>
          <w:rFonts w:ascii="Segoe UI" w:hAnsi="Segoe UI" w:cs="Segoe UI"/>
          <w:bCs/>
          <w:sz w:val="21"/>
          <w:szCs w:val="21"/>
          <w:lang w:val="es-ES"/>
        </w:rPr>
      </w:pPr>
      <w:r w:rsidRPr="00A77A2C">
        <w:rPr>
          <w:rFonts w:ascii="Segoe UI" w:hAnsi="Segoe UI" w:cs="Segoe UI"/>
          <w:bCs/>
          <w:sz w:val="21"/>
          <w:szCs w:val="21"/>
          <w:lang w:val="es-ES"/>
        </w:rPr>
        <w:t xml:space="preserve">La generación de relaciones de complementariedad con otras iniciativas de financiamiento externo, en un aspecto a fortalecer; permitiría asegurar la no replicación de esfuerzos y amplificar el potencial de efectividad y eficiencia tanto del Programa </w:t>
      </w:r>
      <w:r w:rsidR="00820613">
        <w:rPr>
          <w:rFonts w:ascii="Segoe UI" w:hAnsi="Segoe UI" w:cs="Segoe UI"/>
          <w:bCs/>
          <w:sz w:val="21"/>
          <w:szCs w:val="21"/>
          <w:lang w:val="es-ES"/>
        </w:rPr>
        <w:t>como</w:t>
      </w:r>
      <w:r w:rsidRPr="00A77A2C">
        <w:rPr>
          <w:rFonts w:ascii="Segoe UI" w:hAnsi="Segoe UI" w:cs="Segoe UI"/>
          <w:bCs/>
          <w:sz w:val="21"/>
          <w:szCs w:val="21"/>
          <w:lang w:val="es-ES"/>
        </w:rPr>
        <w:t xml:space="preserve"> de los otros proyectos de apoyo al Ministerio de Ambiente.</w:t>
      </w:r>
    </w:p>
    <w:p w14:paraId="01A3E0A8" w14:textId="1B4ADC19" w:rsidR="009E4F25" w:rsidRPr="00A77A2C" w:rsidRDefault="009E4F25" w:rsidP="009E4F25">
      <w:pPr>
        <w:pStyle w:val="Prrafodelista"/>
        <w:numPr>
          <w:ilvl w:val="0"/>
          <w:numId w:val="24"/>
        </w:numPr>
        <w:spacing w:line="276" w:lineRule="auto"/>
        <w:ind w:hanging="142"/>
        <w:contextualSpacing w:val="0"/>
        <w:rPr>
          <w:rFonts w:ascii="Segoe UI" w:hAnsi="Segoe UI" w:cs="Segoe UI"/>
          <w:b/>
          <w:sz w:val="21"/>
          <w:szCs w:val="21"/>
          <w:lang w:val="es-MX"/>
        </w:rPr>
      </w:pPr>
      <w:r w:rsidRPr="00A77A2C">
        <w:rPr>
          <w:rFonts w:ascii="Segoe UI" w:hAnsi="Segoe UI" w:cs="Segoe UI"/>
          <w:b/>
          <w:sz w:val="21"/>
          <w:szCs w:val="21"/>
          <w:lang w:val="es-ES"/>
        </w:rPr>
        <w:t xml:space="preserve">Valoración: </w:t>
      </w:r>
      <w:r w:rsidRPr="00A77A2C">
        <w:rPr>
          <w:rFonts w:ascii="Segoe UI" w:hAnsi="Segoe UI" w:cs="Segoe UI"/>
          <w:bCs/>
          <w:sz w:val="21"/>
          <w:szCs w:val="21"/>
          <w:lang w:val="es-ES"/>
        </w:rPr>
        <w:t>satisfactoria</w:t>
      </w:r>
    </w:p>
    <w:p w14:paraId="715120CD" w14:textId="52FDF660" w:rsidR="00965CD0" w:rsidRPr="00A77A2C" w:rsidRDefault="00965CD0" w:rsidP="00965CD0">
      <w:pPr>
        <w:pStyle w:val="Prrafodelista"/>
        <w:numPr>
          <w:ilvl w:val="0"/>
          <w:numId w:val="34"/>
        </w:numPr>
        <w:spacing w:line="276" w:lineRule="auto"/>
        <w:ind w:left="851" w:hanging="284"/>
        <w:contextualSpacing w:val="0"/>
        <w:jc w:val="both"/>
        <w:rPr>
          <w:rFonts w:ascii="Segoe UI" w:hAnsi="Segoe UI" w:cs="Segoe UI"/>
          <w:sz w:val="21"/>
          <w:szCs w:val="21"/>
          <w:lang w:val="es-ES"/>
        </w:rPr>
      </w:pPr>
      <w:r w:rsidRPr="00A77A2C">
        <w:rPr>
          <w:rFonts w:ascii="Segoe UI" w:hAnsi="Segoe UI" w:cs="Segoe UI"/>
          <w:b/>
          <w:sz w:val="21"/>
          <w:szCs w:val="21"/>
          <w:lang w:val="es-ES"/>
        </w:rPr>
        <w:t>Conclusión 3 (Eficacia).</w:t>
      </w:r>
      <w:r w:rsidRPr="00A77A2C">
        <w:rPr>
          <w:rFonts w:ascii="Segoe UI" w:hAnsi="Segoe UI" w:cs="Segoe UI"/>
          <w:sz w:val="21"/>
          <w:szCs w:val="21"/>
          <w:lang w:val="es-ES"/>
        </w:rPr>
        <w:t xml:space="preserve"> </w:t>
      </w:r>
      <w:bookmarkStart w:id="71" w:name="_5._LECCIONES_APRENDIDAS"/>
      <w:bookmarkEnd w:id="71"/>
      <w:r w:rsidR="009E4F25" w:rsidRPr="00A77A2C">
        <w:rPr>
          <w:rFonts w:ascii="Segoe UI" w:hAnsi="Segoe UI" w:cs="Segoe UI"/>
          <w:sz w:val="21"/>
          <w:szCs w:val="21"/>
          <w:lang w:val="es-ES"/>
        </w:rPr>
        <w:t>El Programa presenta retrasos justificados en su ejecución técnica. Esta situación no ha obstado a que e</w:t>
      </w:r>
      <w:r w:rsidRPr="00A77A2C">
        <w:rPr>
          <w:rFonts w:ascii="Segoe UI" w:hAnsi="Segoe UI" w:cs="Segoe UI"/>
          <w:sz w:val="21"/>
          <w:szCs w:val="21"/>
          <w:lang w:val="es-ES"/>
        </w:rPr>
        <w:t xml:space="preserve">l trabajo desarrollado entre los/as y funcionarios/as del Ministerio y las capacidades individuales instaladas </w:t>
      </w:r>
      <w:r w:rsidR="009E4F25" w:rsidRPr="00A77A2C">
        <w:rPr>
          <w:rFonts w:ascii="Segoe UI" w:hAnsi="Segoe UI" w:cs="Segoe UI"/>
          <w:sz w:val="21"/>
          <w:szCs w:val="21"/>
          <w:lang w:val="es-ES"/>
        </w:rPr>
        <w:t>con fondos del préstamo</w:t>
      </w:r>
      <w:r w:rsidRPr="00A77A2C">
        <w:rPr>
          <w:rFonts w:ascii="Segoe UI" w:hAnsi="Segoe UI" w:cs="Segoe UI"/>
          <w:sz w:val="21"/>
          <w:szCs w:val="21"/>
          <w:lang w:val="es-ES"/>
        </w:rPr>
        <w:t xml:space="preserve">, se </w:t>
      </w:r>
      <w:r w:rsidR="009E4F25" w:rsidRPr="00A77A2C">
        <w:rPr>
          <w:rFonts w:ascii="Segoe UI" w:hAnsi="Segoe UI" w:cs="Segoe UI"/>
          <w:sz w:val="21"/>
          <w:szCs w:val="21"/>
          <w:lang w:val="es-ES"/>
        </w:rPr>
        <w:t>esté</w:t>
      </w:r>
      <w:r w:rsidRPr="00A77A2C">
        <w:rPr>
          <w:rFonts w:ascii="Segoe UI" w:hAnsi="Segoe UI" w:cs="Segoe UI"/>
          <w:sz w:val="21"/>
          <w:szCs w:val="21"/>
          <w:lang w:val="es-ES"/>
        </w:rPr>
        <w:t xml:space="preserve"> traduciendo en un fortalecimiento </w:t>
      </w:r>
      <w:r w:rsidR="00820613">
        <w:rPr>
          <w:rFonts w:ascii="Segoe UI" w:hAnsi="Segoe UI" w:cs="Segoe UI"/>
          <w:sz w:val="21"/>
          <w:szCs w:val="21"/>
          <w:lang w:val="es-ES"/>
        </w:rPr>
        <w:t>institucional</w:t>
      </w:r>
      <w:r w:rsidRPr="00A77A2C">
        <w:rPr>
          <w:rFonts w:ascii="Segoe UI" w:hAnsi="Segoe UI" w:cs="Segoe UI"/>
          <w:sz w:val="21"/>
          <w:szCs w:val="21"/>
          <w:lang w:val="es-ES"/>
        </w:rPr>
        <w:t xml:space="preserve"> sustantivo. Planes, programas, guías metodológicas, instrumentos de fomento a la producción sostenible, sistemas de información, protocolos, entre otros productos le están permitiendo al Ministerio estar mejor preparado para enfrentar los desafíos de gestión que enfrenta. </w:t>
      </w:r>
    </w:p>
    <w:p w14:paraId="25A438A7" w14:textId="27A5BAAB" w:rsidR="009E4F25" w:rsidRPr="00A77A2C" w:rsidRDefault="009E4F25" w:rsidP="009E4F25">
      <w:pPr>
        <w:pStyle w:val="Prrafodelista"/>
        <w:numPr>
          <w:ilvl w:val="0"/>
          <w:numId w:val="24"/>
        </w:numPr>
        <w:spacing w:line="276" w:lineRule="auto"/>
        <w:ind w:hanging="142"/>
        <w:contextualSpacing w:val="0"/>
        <w:rPr>
          <w:rFonts w:ascii="Segoe UI" w:hAnsi="Segoe UI" w:cs="Segoe UI"/>
          <w:b/>
          <w:sz w:val="21"/>
          <w:szCs w:val="21"/>
          <w:lang w:val="es-MX"/>
        </w:rPr>
      </w:pPr>
      <w:r w:rsidRPr="00A77A2C">
        <w:rPr>
          <w:rFonts w:ascii="Segoe UI" w:hAnsi="Segoe UI" w:cs="Segoe UI"/>
          <w:b/>
          <w:sz w:val="21"/>
          <w:szCs w:val="21"/>
          <w:lang w:val="es-ES"/>
        </w:rPr>
        <w:t xml:space="preserve">Valoración: </w:t>
      </w:r>
      <w:r w:rsidR="00D63E5B" w:rsidRPr="00A77A2C">
        <w:rPr>
          <w:rFonts w:ascii="Segoe UI" w:hAnsi="Segoe UI" w:cs="Segoe UI"/>
          <w:bCs/>
          <w:sz w:val="21"/>
          <w:szCs w:val="21"/>
          <w:lang w:val="es-ES"/>
        </w:rPr>
        <w:t>s</w:t>
      </w:r>
      <w:r w:rsidRPr="00A77A2C">
        <w:rPr>
          <w:rFonts w:ascii="Segoe UI" w:hAnsi="Segoe UI" w:cs="Segoe UI"/>
          <w:bCs/>
          <w:sz w:val="21"/>
          <w:szCs w:val="21"/>
          <w:lang w:val="es-ES"/>
        </w:rPr>
        <w:t>atisfactoria</w:t>
      </w:r>
    </w:p>
    <w:p w14:paraId="2FB44AA0" w14:textId="211F44EF" w:rsidR="00340D7E" w:rsidRPr="00A77A2C" w:rsidRDefault="00965CD0" w:rsidP="00340D7E">
      <w:pPr>
        <w:pStyle w:val="Prrafodelista"/>
        <w:numPr>
          <w:ilvl w:val="0"/>
          <w:numId w:val="34"/>
        </w:numPr>
        <w:spacing w:line="276" w:lineRule="auto"/>
        <w:ind w:left="851" w:hanging="284"/>
        <w:contextualSpacing w:val="0"/>
        <w:jc w:val="both"/>
        <w:rPr>
          <w:rFonts w:ascii="Segoe UI" w:hAnsi="Segoe UI" w:cs="Segoe UI"/>
          <w:sz w:val="21"/>
          <w:szCs w:val="21"/>
          <w:lang w:val="es-ES"/>
        </w:rPr>
      </w:pPr>
      <w:r w:rsidRPr="00A77A2C">
        <w:rPr>
          <w:rFonts w:ascii="Segoe UI" w:hAnsi="Segoe UI" w:cs="Segoe UI"/>
          <w:b/>
          <w:sz w:val="21"/>
          <w:szCs w:val="21"/>
          <w:lang w:val="es-ES"/>
        </w:rPr>
        <w:t>Conclusión 4 (Eficiencia).</w:t>
      </w:r>
      <w:r w:rsidRPr="00A77A2C">
        <w:rPr>
          <w:rFonts w:ascii="Segoe UI" w:hAnsi="Segoe UI" w:cs="Segoe UI"/>
          <w:sz w:val="21"/>
          <w:szCs w:val="21"/>
          <w:lang w:val="es-ES"/>
        </w:rPr>
        <w:t xml:space="preserve"> </w:t>
      </w:r>
      <w:r w:rsidR="00340D7E" w:rsidRPr="00A77A2C">
        <w:rPr>
          <w:rFonts w:ascii="Segoe UI" w:hAnsi="Segoe UI" w:cs="Segoe UI"/>
          <w:sz w:val="21"/>
          <w:szCs w:val="21"/>
          <w:lang w:val="es-ES"/>
        </w:rPr>
        <w:t xml:space="preserve">A un año del cierre planificado, </w:t>
      </w:r>
      <w:r w:rsidR="00350EE3" w:rsidRPr="00A77A2C">
        <w:rPr>
          <w:rFonts w:ascii="Segoe UI" w:hAnsi="Segoe UI" w:cs="Segoe UI"/>
          <w:sz w:val="21"/>
          <w:szCs w:val="21"/>
          <w:lang w:val="es-ES"/>
        </w:rPr>
        <w:t>se</w:t>
      </w:r>
      <w:r w:rsidR="00340D7E" w:rsidRPr="00A77A2C">
        <w:rPr>
          <w:rFonts w:ascii="Segoe UI" w:hAnsi="Segoe UI" w:cs="Segoe UI"/>
          <w:sz w:val="21"/>
          <w:szCs w:val="21"/>
          <w:lang w:val="es-ES"/>
        </w:rPr>
        <w:t xml:space="preserve"> presenta una ejecución presupuestaria del 58% del total del presupuesto y del 76% respecto a lo planificado para diciembre de 2023. La subejecución se explica mayormente por condicionantes de contexto al inicio</w:t>
      </w:r>
      <w:r w:rsidR="002428FA" w:rsidRPr="00A77A2C">
        <w:rPr>
          <w:rFonts w:ascii="Segoe UI" w:hAnsi="Segoe UI" w:cs="Segoe UI"/>
          <w:sz w:val="21"/>
          <w:szCs w:val="21"/>
          <w:lang w:val="es-ES"/>
        </w:rPr>
        <w:t xml:space="preserve"> (años 2020-2021)</w:t>
      </w:r>
      <w:r w:rsidR="00340D7E" w:rsidRPr="00A77A2C">
        <w:rPr>
          <w:rFonts w:ascii="Segoe UI" w:hAnsi="Segoe UI" w:cs="Segoe UI"/>
          <w:sz w:val="21"/>
          <w:szCs w:val="21"/>
          <w:lang w:val="es-ES"/>
        </w:rPr>
        <w:t xml:space="preserve"> que estuvieron fuera del control inmediato del Programa. Resu</w:t>
      </w:r>
      <w:r w:rsidR="00350EE3" w:rsidRPr="00A77A2C">
        <w:rPr>
          <w:rFonts w:ascii="Segoe UI" w:hAnsi="Segoe UI" w:cs="Segoe UI"/>
          <w:sz w:val="21"/>
          <w:szCs w:val="21"/>
          <w:lang w:val="es-ES"/>
        </w:rPr>
        <w:t>e</w:t>
      </w:r>
      <w:r w:rsidR="00340D7E" w:rsidRPr="00A77A2C">
        <w:rPr>
          <w:rFonts w:ascii="Segoe UI" w:hAnsi="Segoe UI" w:cs="Segoe UI"/>
          <w:sz w:val="21"/>
          <w:szCs w:val="21"/>
          <w:lang w:val="es-ES"/>
        </w:rPr>
        <w:t>ltas estas restricciones</w:t>
      </w:r>
      <w:r w:rsidR="00350EE3" w:rsidRPr="00A77A2C">
        <w:rPr>
          <w:rFonts w:ascii="Segoe UI" w:hAnsi="Segoe UI" w:cs="Segoe UI"/>
          <w:sz w:val="21"/>
          <w:szCs w:val="21"/>
          <w:lang w:val="es-ES"/>
        </w:rPr>
        <w:t xml:space="preserve">, </w:t>
      </w:r>
      <w:r w:rsidR="002428FA" w:rsidRPr="00A77A2C">
        <w:rPr>
          <w:rFonts w:ascii="Segoe UI" w:hAnsi="Segoe UI" w:cs="Segoe UI"/>
          <w:sz w:val="21"/>
          <w:szCs w:val="21"/>
          <w:lang w:val="es-ES"/>
        </w:rPr>
        <w:t>el Programa</w:t>
      </w:r>
      <w:r w:rsidR="00340D7E" w:rsidRPr="00A77A2C">
        <w:rPr>
          <w:rFonts w:ascii="Segoe UI" w:hAnsi="Segoe UI" w:cs="Segoe UI"/>
          <w:sz w:val="21"/>
          <w:szCs w:val="21"/>
          <w:lang w:val="es-ES"/>
        </w:rPr>
        <w:t xml:space="preserve"> entra una fase de aceleración del gasto, logrando establecer un ritmo que ha tendido a equiparar lo presupuestado</w:t>
      </w:r>
      <w:r w:rsidR="00350EE3" w:rsidRPr="00A77A2C">
        <w:rPr>
          <w:rFonts w:ascii="Segoe UI" w:hAnsi="Segoe UI" w:cs="Segoe UI"/>
          <w:sz w:val="21"/>
          <w:szCs w:val="21"/>
          <w:lang w:val="es-ES"/>
        </w:rPr>
        <w:t xml:space="preserve"> anualmente. </w:t>
      </w:r>
    </w:p>
    <w:p w14:paraId="018E3143" w14:textId="5450DF39" w:rsidR="002428FA" w:rsidRPr="00A77A2C" w:rsidRDefault="00350EE3" w:rsidP="002428FA">
      <w:pPr>
        <w:pStyle w:val="Prrafodelista"/>
        <w:spacing w:line="276" w:lineRule="auto"/>
        <w:ind w:left="851"/>
        <w:contextualSpacing w:val="0"/>
        <w:jc w:val="both"/>
        <w:rPr>
          <w:rFonts w:ascii="Segoe UI" w:hAnsi="Segoe UI" w:cs="Segoe UI"/>
          <w:sz w:val="21"/>
          <w:szCs w:val="21"/>
          <w:lang w:val="es-MX"/>
        </w:rPr>
      </w:pPr>
      <w:r w:rsidRPr="00A77A2C">
        <w:rPr>
          <w:rFonts w:ascii="Segoe UI" w:hAnsi="Segoe UI" w:cs="Segoe UI"/>
          <w:sz w:val="21"/>
          <w:szCs w:val="21"/>
          <w:lang w:val="es-ES"/>
        </w:rPr>
        <w:t>La estructura</w:t>
      </w:r>
      <w:r w:rsidR="002428FA" w:rsidRPr="00A77A2C">
        <w:rPr>
          <w:rFonts w:ascii="Segoe UI" w:hAnsi="Segoe UI" w:cs="Segoe UI"/>
          <w:sz w:val="21"/>
          <w:szCs w:val="21"/>
          <w:lang w:val="es-ES"/>
        </w:rPr>
        <w:t xml:space="preserve"> organizacional</w:t>
      </w:r>
      <w:r w:rsidRPr="00A77A2C">
        <w:rPr>
          <w:rFonts w:ascii="Segoe UI" w:hAnsi="Segoe UI" w:cs="Segoe UI"/>
          <w:sz w:val="21"/>
          <w:szCs w:val="21"/>
          <w:lang w:val="es-ES"/>
        </w:rPr>
        <w:t xml:space="preserve"> </w:t>
      </w:r>
      <w:r w:rsidR="002428FA" w:rsidRPr="00A77A2C">
        <w:rPr>
          <w:rFonts w:ascii="Segoe UI" w:hAnsi="Segoe UI" w:cs="Segoe UI"/>
          <w:sz w:val="21"/>
          <w:szCs w:val="21"/>
          <w:lang w:val="es-ES"/>
        </w:rPr>
        <w:t xml:space="preserve">del equipo del Programa, aunque </w:t>
      </w:r>
      <w:r w:rsidR="00820613">
        <w:rPr>
          <w:rFonts w:ascii="Segoe UI" w:hAnsi="Segoe UI" w:cs="Segoe UI"/>
          <w:sz w:val="21"/>
          <w:szCs w:val="21"/>
          <w:lang w:val="es-ES"/>
        </w:rPr>
        <w:t xml:space="preserve">es </w:t>
      </w:r>
      <w:r w:rsidR="002428FA" w:rsidRPr="00A77A2C">
        <w:rPr>
          <w:rFonts w:ascii="Segoe UI" w:hAnsi="Segoe UI" w:cs="Segoe UI"/>
          <w:sz w:val="21"/>
          <w:szCs w:val="21"/>
          <w:lang w:val="es-ES"/>
        </w:rPr>
        <w:t xml:space="preserve">bastante grande </w:t>
      </w:r>
      <w:r w:rsidR="002428FA" w:rsidRPr="00A77A2C">
        <w:rPr>
          <w:rFonts w:ascii="Segoe UI" w:hAnsi="Segoe UI" w:cs="Segoe UI"/>
          <w:sz w:val="21"/>
          <w:szCs w:val="21"/>
          <w:lang w:val="es-MX"/>
        </w:rPr>
        <w:t xml:space="preserve">en comparación con los productos comprometidos y requiere esfuerzos de gestión considerables, </w:t>
      </w:r>
      <w:r w:rsidRPr="00A77A2C">
        <w:rPr>
          <w:rFonts w:ascii="Segoe UI" w:hAnsi="Segoe UI" w:cs="Segoe UI"/>
          <w:sz w:val="21"/>
          <w:szCs w:val="21"/>
          <w:lang w:val="es-MX"/>
        </w:rPr>
        <w:t xml:space="preserve">ha sido apropiada para el cumplimiento de las necesidades de </w:t>
      </w:r>
      <w:r w:rsidRPr="00A77A2C">
        <w:rPr>
          <w:rFonts w:ascii="Segoe UI" w:hAnsi="Segoe UI" w:cs="Segoe UI"/>
          <w:sz w:val="21"/>
          <w:szCs w:val="21"/>
          <w:lang w:val="es-MX"/>
        </w:rPr>
        <w:lastRenderedPageBreak/>
        <w:t xml:space="preserve">fortalecimiento del Ministerio de Ambiente en general, virtuosa para el aseguramiento del anclaje de las capacidades humanas, un aporte continuidad de los procesos impulsados desde fases anteriores y funcional la sostenibilidad del Programa. </w:t>
      </w:r>
    </w:p>
    <w:p w14:paraId="6E934B6D" w14:textId="05DF3EA3" w:rsidR="00340D7E" w:rsidRPr="00A77A2C" w:rsidRDefault="00340D7E" w:rsidP="002428FA">
      <w:pPr>
        <w:pStyle w:val="Prrafodelista"/>
        <w:numPr>
          <w:ilvl w:val="0"/>
          <w:numId w:val="24"/>
        </w:numPr>
        <w:spacing w:line="276" w:lineRule="auto"/>
        <w:ind w:hanging="142"/>
        <w:contextualSpacing w:val="0"/>
        <w:rPr>
          <w:rFonts w:ascii="Segoe UI" w:hAnsi="Segoe UI" w:cs="Segoe UI"/>
          <w:b/>
          <w:sz w:val="21"/>
          <w:szCs w:val="21"/>
          <w:lang w:val="es-MX"/>
        </w:rPr>
      </w:pPr>
      <w:r w:rsidRPr="00A77A2C">
        <w:rPr>
          <w:rFonts w:ascii="Segoe UI" w:hAnsi="Segoe UI" w:cs="Segoe UI"/>
          <w:b/>
          <w:sz w:val="21"/>
          <w:szCs w:val="21"/>
          <w:lang w:val="es-ES"/>
        </w:rPr>
        <w:t xml:space="preserve">Valoración: </w:t>
      </w:r>
      <w:r w:rsidR="00D63E5B" w:rsidRPr="00A77A2C">
        <w:rPr>
          <w:rFonts w:ascii="Segoe UI" w:hAnsi="Segoe UI" w:cs="Segoe UI"/>
          <w:bCs/>
          <w:sz w:val="21"/>
          <w:szCs w:val="21"/>
          <w:lang w:val="es-ES"/>
        </w:rPr>
        <w:t>s</w:t>
      </w:r>
      <w:r w:rsidRPr="00A77A2C">
        <w:rPr>
          <w:rFonts w:ascii="Segoe UI" w:hAnsi="Segoe UI" w:cs="Segoe UI"/>
          <w:bCs/>
          <w:sz w:val="21"/>
          <w:szCs w:val="21"/>
          <w:lang w:val="es-ES"/>
        </w:rPr>
        <w:t>atisfactoria</w:t>
      </w:r>
    </w:p>
    <w:p w14:paraId="15392F45" w14:textId="77777777" w:rsidR="00820613" w:rsidRDefault="002428FA" w:rsidP="00AC1454">
      <w:pPr>
        <w:pStyle w:val="Prrafodelista"/>
        <w:numPr>
          <w:ilvl w:val="0"/>
          <w:numId w:val="34"/>
        </w:numPr>
        <w:spacing w:line="276" w:lineRule="auto"/>
        <w:ind w:left="851" w:hanging="284"/>
        <w:contextualSpacing w:val="0"/>
        <w:jc w:val="both"/>
        <w:rPr>
          <w:rFonts w:ascii="Segoe UI" w:hAnsi="Segoe UI" w:cs="Segoe UI"/>
          <w:sz w:val="21"/>
          <w:szCs w:val="21"/>
          <w:lang w:val="es-ES"/>
        </w:rPr>
      </w:pPr>
      <w:r w:rsidRPr="00A77A2C">
        <w:rPr>
          <w:rFonts w:ascii="Segoe UI" w:hAnsi="Segoe UI" w:cs="Segoe UI"/>
          <w:b/>
          <w:sz w:val="21"/>
          <w:szCs w:val="21"/>
          <w:lang w:val="es-ES"/>
        </w:rPr>
        <w:t>Conclusión 5 (Diseño del Programa).</w:t>
      </w:r>
      <w:r w:rsidRPr="00A77A2C">
        <w:rPr>
          <w:rFonts w:ascii="Segoe UI" w:hAnsi="Segoe UI" w:cs="Segoe UI"/>
          <w:sz w:val="21"/>
          <w:szCs w:val="21"/>
          <w:lang w:val="es-ES"/>
        </w:rPr>
        <w:t xml:space="preserve"> </w:t>
      </w:r>
      <w:r w:rsidR="000F7475" w:rsidRPr="00A77A2C">
        <w:rPr>
          <w:rFonts w:ascii="Segoe UI" w:hAnsi="Segoe UI" w:cs="Segoe UI"/>
          <w:sz w:val="21"/>
          <w:szCs w:val="21"/>
          <w:lang w:val="es-ES"/>
        </w:rPr>
        <w:t xml:space="preserve">El problema de intervención, sus causas, efectos y su traducción a la matriz de resultados no está taxativamente expuesto en el documento de formulación del Programa, dificultando la comprensión integral de su lógica causal. Además, la matriz de resultados muestra inconsistencias en su lógica vertical y horizontal. </w:t>
      </w:r>
    </w:p>
    <w:p w14:paraId="6214B4AA" w14:textId="086FA201" w:rsidR="000F7475" w:rsidRPr="00A77A2C" w:rsidRDefault="00820613" w:rsidP="00820613">
      <w:pPr>
        <w:pStyle w:val="Prrafodelista"/>
        <w:spacing w:line="276" w:lineRule="auto"/>
        <w:ind w:left="851"/>
        <w:contextualSpacing w:val="0"/>
        <w:jc w:val="both"/>
        <w:rPr>
          <w:rFonts w:ascii="Segoe UI" w:hAnsi="Segoe UI" w:cs="Segoe UI"/>
          <w:sz w:val="21"/>
          <w:szCs w:val="21"/>
          <w:lang w:val="es-ES"/>
        </w:rPr>
      </w:pPr>
      <w:r>
        <w:rPr>
          <w:rFonts w:ascii="Segoe UI" w:hAnsi="Segoe UI" w:cs="Segoe UI"/>
          <w:sz w:val="21"/>
          <w:szCs w:val="21"/>
          <w:lang w:val="es-ES"/>
        </w:rPr>
        <w:t>Estas</w:t>
      </w:r>
      <w:r w:rsidR="000F7475" w:rsidRPr="00A77A2C">
        <w:rPr>
          <w:rFonts w:ascii="Segoe UI" w:hAnsi="Segoe UI" w:cs="Segoe UI"/>
          <w:sz w:val="21"/>
          <w:szCs w:val="21"/>
          <w:lang w:val="es-ES"/>
        </w:rPr>
        <w:t xml:space="preserve"> debilidades no han sid</w:t>
      </w:r>
      <w:r w:rsidR="00D63E5B" w:rsidRPr="00A77A2C">
        <w:rPr>
          <w:rFonts w:ascii="Segoe UI" w:hAnsi="Segoe UI" w:cs="Segoe UI"/>
          <w:sz w:val="21"/>
          <w:szCs w:val="21"/>
          <w:lang w:val="es-ES"/>
        </w:rPr>
        <w:t>o un o</w:t>
      </w:r>
      <w:r w:rsidR="000F7475" w:rsidRPr="00A77A2C">
        <w:rPr>
          <w:rFonts w:ascii="Segoe UI" w:hAnsi="Segoe UI" w:cs="Segoe UI"/>
          <w:sz w:val="21"/>
          <w:szCs w:val="21"/>
          <w:lang w:val="es-ES"/>
        </w:rPr>
        <w:t xml:space="preserve">bstáculo insalvable para el equipo del Proyecto; el conocimiento acabado que tienen de la institución y las trayectorias personales vinculadas la gestión de préstamos del BID han </w:t>
      </w:r>
      <w:r w:rsidR="00D63E5B" w:rsidRPr="00A77A2C">
        <w:rPr>
          <w:rFonts w:ascii="Segoe UI" w:hAnsi="Segoe UI" w:cs="Segoe UI"/>
          <w:sz w:val="21"/>
          <w:szCs w:val="21"/>
          <w:lang w:val="es-ES"/>
        </w:rPr>
        <w:t>actuado en favor de una correcta i</w:t>
      </w:r>
      <w:r>
        <w:rPr>
          <w:rFonts w:ascii="Segoe UI" w:hAnsi="Segoe UI" w:cs="Segoe UI"/>
          <w:sz w:val="21"/>
          <w:szCs w:val="21"/>
          <w:lang w:val="es-ES"/>
        </w:rPr>
        <w:t>n</w:t>
      </w:r>
      <w:r w:rsidR="00D63E5B" w:rsidRPr="00A77A2C">
        <w:rPr>
          <w:rFonts w:ascii="Segoe UI" w:hAnsi="Segoe UI" w:cs="Segoe UI"/>
          <w:sz w:val="21"/>
          <w:szCs w:val="21"/>
          <w:lang w:val="es-ES"/>
        </w:rPr>
        <w:t xml:space="preserve">terpretación de la lógica </w:t>
      </w:r>
      <w:r>
        <w:rPr>
          <w:rFonts w:ascii="Segoe UI" w:hAnsi="Segoe UI" w:cs="Segoe UI"/>
          <w:sz w:val="21"/>
          <w:szCs w:val="21"/>
          <w:lang w:val="es-ES"/>
        </w:rPr>
        <w:t>que subyace</w:t>
      </w:r>
      <w:r w:rsidR="00D63E5B" w:rsidRPr="00A77A2C">
        <w:rPr>
          <w:rFonts w:ascii="Segoe UI" w:hAnsi="Segoe UI" w:cs="Segoe UI"/>
          <w:sz w:val="21"/>
          <w:szCs w:val="21"/>
          <w:lang w:val="es-ES"/>
        </w:rPr>
        <w:t xml:space="preserve"> del diseño del Programa.</w:t>
      </w:r>
    </w:p>
    <w:p w14:paraId="5450B963" w14:textId="35C88507" w:rsidR="00D63E5B" w:rsidRPr="00A77A2C" w:rsidRDefault="00D63E5B" w:rsidP="00D63E5B">
      <w:pPr>
        <w:pStyle w:val="Prrafodelista"/>
        <w:numPr>
          <w:ilvl w:val="0"/>
          <w:numId w:val="24"/>
        </w:numPr>
        <w:spacing w:line="276" w:lineRule="auto"/>
        <w:ind w:hanging="142"/>
        <w:contextualSpacing w:val="0"/>
        <w:rPr>
          <w:rFonts w:ascii="Segoe UI" w:hAnsi="Segoe UI" w:cs="Segoe UI"/>
          <w:b/>
          <w:sz w:val="21"/>
          <w:szCs w:val="21"/>
          <w:lang w:val="es-MX"/>
        </w:rPr>
      </w:pPr>
      <w:r w:rsidRPr="00A77A2C">
        <w:rPr>
          <w:rFonts w:ascii="Segoe UI" w:hAnsi="Segoe UI" w:cs="Segoe UI"/>
          <w:b/>
          <w:sz w:val="21"/>
          <w:szCs w:val="21"/>
          <w:lang w:val="es-ES"/>
        </w:rPr>
        <w:t xml:space="preserve">Valoración: </w:t>
      </w:r>
      <w:r w:rsidRPr="00A77A2C">
        <w:rPr>
          <w:rFonts w:ascii="Segoe UI" w:hAnsi="Segoe UI" w:cs="Segoe UI"/>
          <w:bCs/>
          <w:sz w:val="21"/>
          <w:szCs w:val="21"/>
          <w:lang w:val="es-ES"/>
        </w:rPr>
        <w:t>moderadamente insatisfactoria</w:t>
      </w:r>
    </w:p>
    <w:p w14:paraId="7B29A9CE" w14:textId="51BF0B85" w:rsidR="00D63E5B" w:rsidRPr="00A77A2C" w:rsidRDefault="00D63E5B" w:rsidP="00D63E5B">
      <w:pPr>
        <w:pStyle w:val="Prrafodelista"/>
        <w:numPr>
          <w:ilvl w:val="0"/>
          <w:numId w:val="34"/>
        </w:numPr>
        <w:spacing w:line="276" w:lineRule="auto"/>
        <w:ind w:left="851" w:hanging="284"/>
        <w:contextualSpacing w:val="0"/>
        <w:jc w:val="both"/>
        <w:rPr>
          <w:rFonts w:ascii="Segoe UI" w:hAnsi="Segoe UI" w:cs="Segoe UI"/>
          <w:sz w:val="21"/>
          <w:szCs w:val="21"/>
          <w:lang w:val="es-MX"/>
        </w:rPr>
      </w:pPr>
      <w:r w:rsidRPr="00A77A2C">
        <w:rPr>
          <w:rFonts w:ascii="Segoe UI" w:hAnsi="Segoe UI" w:cs="Segoe UI"/>
          <w:b/>
          <w:sz w:val="21"/>
          <w:szCs w:val="21"/>
          <w:lang w:val="es-ES"/>
        </w:rPr>
        <w:t>Conclusión 6 (Monitoreo y evaluación).</w:t>
      </w:r>
      <w:r w:rsidRPr="00A77A2C">
        <w:rPr>
          <w:rFonts w:ascii="Segoe UI" w:hAnsi="Segoe UI" w:cs="Segoe UI"/>
          <w:sz w:val="21"/>
          <w:szCs w:val="21"/>
          <w:lang w:val="es-ES"/>
        </w:rPr>
        <w:t xml:space="preserve"> El Programa ha carecido de un sistema de monitoreo y evaluación robusto. Condición que no ha impedido </w:t>
      </w:r>
      <w:r w:rsidRPr="00A77A2C">
        <w:rPr>
          <w:rFonts w:ascii="Segoe UI" w:hAnsi="Segoe UI" w:cs="Segoe UI"/>
          <w:sz w:val="21"/>
          <w:szCs w:val="21"/>
          <w:lang w:val="es-MX"/>
        </w:rPr>
        <w:t xml:space="preserve">que las funciones básicas de seguimiento se hayan realizado y que el Programa cuente con herramientas que permitan planificar y rendir cuentas periódicas a la entidad financiadora.  </w:t>
      </w:r>
    </w:p>
    <w:p w14:paraId="381C9430" w14:textId="41E7FE76" w:rsidR="00D63E5B" w:rsidRPr="00A77A2C" w:rsidRDefault="00D63E5B" w:rsidP="00D63E5B">
      <w:pPr>
        <w:pStyle w:val="Prrafodelista"/>
        <w:numPr>
          <w:ilvl w:val="0"/>
          <w:numId w:val="24"/>
        </w:numPr>
        <w:spacing w:line="276" w:lineRule="auto"/>
        <w:ind w:hanging="142"/>
        <w:contextualSpacing w:val="0"/>
        <w:rPr>
          <w:rFonts w:ascii="Segoe UI" w:hAnsi="Segoe UI" w:cs="Segoe UI"/>
          <w:b/>
          <w:sz w:val="21"/>
          <w:szCs w:val="21"/>
          <w:lang w:val="es-MX"/>
        </w:rPr>
      </w:pPr>
      <w:r w:rsidRPr="00A77A2C">
        <w:rPr>
          <w:rFonts w:ascii="Segoe UI" w:hAnsi="Segoe UI" w:cs="Segoe UI"/>
          <w:b/>
          <w:sz w:val="21"/>
          <w:szCs w:val="21"/>
          <w:lang w:val="es-ES"/>
        </w:rPr>
        <w:t xml:space="preserve">Valoración: </w:t>
      </w:r>
      <w:r w:rsidRPr="00A77A2C">
        <w:rPr>
          <w:rFonts w:ascii="Segoe UI" w:hAnsi="Segoe UI" w:cs="Segoe UI"/>
          <w:bCs/>
          <w:sz w:val="21"/>
          <w:szCs w:val="21"/>
          <w:lang w:val="es-ES"/>
        </w:rPr>
        <w:t>moderadamente satisfactoria</w:t>
      </w:r>
    </w:p>
    <w:p w14:paraId="7A5462B0" w14:textId="08F0E86A" w:rsidR="00C12B5B" w:rsidRPr="00A77A2C" w:rsidRDefault="00D63E5B" w:rsidP="00AC1454">
      <w:pPr>
        <w:pStyle w:val="Prrafodelista"/>
        <w:numPr>
          <w:ilvl w:val="0"/>
          <w:numId w:val="24"/>
        </w:numPr>
        <w:spacing w:line="276" w:lineRule="auto"/>
        <w:ind w:hanging="142"/>
        <w:contextualSpacing w:val="0"/>
        <w:jc w:val="both"/>
        <w:rPr>
          <w:rFonts w:ascii="Segoe UI" w:hAnsi="Segoe UI" w:cs="Segoe UI"/>
          <w:b/>
          <w:sz w:val="21"/>
          <w:szCs w:val="21"/>
          <w:lang w:val="es-MX"/>
        </w:rPr>
      </w:pPr>
      <w:r w:rsidRPr="00A77A2C">
        <w:rPr>
          <w:rFonts w:ascii="Segoe UI" w:hAnsi="Segoe UI" w:cs="Segoe UI"/>
          <w:b/>
          <w:sz w:val="21"/>
          <w:szCs w:val="21"/>
          <w:lang w:val="es-ES"/>
        </w:rPr>
        <w:t>Conclusión 6 (Sostenibilidad).</w:t>
      </w:r>
      <w:r w:rsidRPr="00A77A2C">
        <w:rPr>
          <w:rFonts w:ascii="Segoe UI" w:hAnsi="Segoe UI" w:cs="Segoe UI"/>
          <w:sz w:val="21"/>
          <w:szCs w:val="21"/>
          <w:lang w:val="es-ES"/>
        </w:rPr>
        <w:t xml:space="preserve"> </w:t>
      </w:r>
      <w:r w:rsidR="00F54873" w:rsidRPr="00A77A2C">
        <w:rPr>
          <w:rFonts w:ascii="Segoe UI" w:hAnsi="Segoe UI" w:cs="Segoe UI"/>
          <w:sz w:val="21"/>
          <w:szCs w:val="21"/>
          <w:lang w:val="es-ES"/>
        </w:rPr>
        <w:t xml:space="preserve">La evaluación concluye que </w:t>
      </w:r>
      <w:r w:rsidR="00C12B5B" w:rsidRPr="00A77A2C">
        <w:rPr>
          <w:rFonts w:ascii="Segoe UI" w:hAnsi="Segoe UI" w:cs="Segoe UI"/>
          <w:sz w:val="21"/>
          <w:szCs w:val="21"/>
          <w:lang w:val="es-ES"/>
        </w:rPr>
        <w:t>el</w:t>
      </w:r>
      <w:r w:rsidRPr="00A77A2C">
        <w:rPr>
          <w:rFonts w:ascii="Segoe UI" w:hAnsi="Segoe UI" w:cs="Segoe UI"/>
          <w:sz w:val="21"/>
          <w:szCs w:val="21"/>
          <w:lang w:val="es-ES"/>
        </w:rPr>
        <w:t xml:space="preserve"> Programa</w:t>
      </w:r>
      <w:r w:rsidR="00C12B5B" w:rsidRPr="00A77A2C">
        <w:rPr>
          <w:rFonts w:ascii="Segoe UI" w:hAnsi="Segoe UI" w:cs="Segoe UI"/>
          <w:sz w:val="21"/>
          <w:szCs w:val="21"/>
          <w:lang w:val="es-ES"/>
        </w:rPr>
        <w:t xml:space="preserve"> tiene buenas perspectivas de sostenibilidad de las capacidades individuales y organizacionales. A medio término se ha asegurado la continuidad </w:t>
      </w:r>
      <w:r w:rsidR="0008540D">
        <w:rPr>
          <w:rFonts w:ascii="Segoe UI" w:hAnsi="Segoe UI" w:cs="Segoe UI"/>
          <w:sz w:val="21"/>
          <w:szCs w:val="21"/>
          <w:lang w:val="es-ES"/>
        </w:rPr>
        <w:t>a</w:t>
      </w:r>
      <w:r w:rsidR="00C12B5B" w:rsidRPr="00A77A2C">
        <w:rPr>
          <w:rFonts w:ascii="Segoe UI" w:hAnsi="Segoe UI" w:cs="Segoe UI"/>
          <w:sz w:val="21"/>
          <w:szCs w:val="21"/>
          <w:lang w:val="es-ES"/>
        </w:rPr>
        <w:t xml:space="preserve"> más de la mitad (</w:t>
      </w:r>
      <w:r w:rsidR="0008540D">
        <w:rPr>
          <w:rFonts w:ascii="Segoe UI" w:hAnsi="Segoe UI" w:cs="Segoe UI"/>
          <w:sz w:val="21"/>
          <w:szCs w:val="21"/>
          <w:lang w:val="es-ES"/>
        </w:rPr>
        <w:t>40</w:t>
      </w:r>
      <w:r w:rsidR="00C12B5B" w:rsidRPr="00A77A2C">
        <w:rPr>
          <w:rFonts w:ascii="Segoe UI" w:hAnsi="Segoe UI" w:cs="Segoe UI"/>
          <w:sz w:val="21"/>
          <w:szCs w:val="21"/>
          <w:lang w:val="es-ES"/>
        </w:rPr>
        <w:t xml:space="preserve">) de los consultores contratados y </w:t>
      </w:r>
      <w:r w:rsidR="005748E6" w:rsidRPr="00A77A2C">
        <w:rPr>
          <w:rFonts w:ascii="Segoe UI" w:hAnsi="Segoe UI" w:cs="Segoe UI"/>
          <w:sz w:val="21"/>
          <w:szCs w:val="21"/>
          <w:lang w:val="es-ES"/>
        </w:rPr>
        <w:t>las distintas herramientas</w:t>
      </w:r>
      <w:r w:rsidR="00C12B5B" w:rsidRPr="00A77A2C">
        <w:rPr>
          <w:rFonts w:ascii="Segoe UI" w:hAnsi="Segoe UI" w:cs="Segoe UI"/>
          <w:sz w:val="21"/>
          <w:szCs w:val="21"/>
          <w:lang w:val="es-ES"/>
        </w:rPr>
        <w:t>, mecanismos, protocolos</w:t>
      </w:r>
      <w:r w:rsidR="00820613">
        <w:rPr>
          <w:rFonts w:ascii="Segoe UI" w:hAnsi="Segoe UI" w:cs="Segoe UI"/>
          <w:sz w:val="21"/>
          <w:szCs w:val="21"/>
          <w:lang w:val="es-ES"/>
        </w:rPr>
        <w:t xml:space="preserve"> e</w:t>
      </w:r>
      <w:r w:rsidR="00C12B5B" w:rsidRPr="00A77A2C">
        <w:rPr>
          <w:rFonts w:ascii="Segoe UI" w:hAnsi="Segoe UI" w:cs="Segoe UI"/>
          <w:sz w:val="21"/>
          <w:szCs w:val="21"/>
          <w:lang w:val="es-ES"/>
        </w:rPr>
        <w:t xml:space="preserve"> instrumentos de</w:t>
      </w:r>
      <w:r w:rsidR="00820613">
        <w:rPr>
          <w:rFonts w:ascii="Segoe UI" w:hAnsi="Segoe UI" w:cs="Segoe UI"/>
          <w:sz w:val="21"/>
          <w:szCs w:val="21"/>
          <w:lang w:val="es-ES"/>
        </w:rPr>
        <w:t xml:space="preserve"> política </w:t>
      </w:r>
      <w:r w:rsidR="00820613" w:rsidRPr="00A77A2C">
        <w:rPr>
          <w:rFonts w:ascii="Segoe UI" w:hAnsi="Segoe UI" w:cs="Segoe UI"/>
          <w:sz w:val="21"/>
          <w:szCs w:val="21"/>
          <w:lang w:val="es-ES"/>
        </w:rPr>
        <w:t>pública</w:t>
      </w:r>
      <w:r w:rsidR="00C12B5B" w:rsidRPr="00A77A2C">
        <w:rPr>
          <w:rFonts w:ascii="Segoe UI" w:hAnsi="Segoe UI" w:cs="Segoe UI"/>
          <w:sz w:val="21"/>
          <w:szCs w:val="21"/>
          <w:lang w:val="es-ES"/>
        </w:rPr>
        <w:t xml:space="preserve"> en general ya están y quedarán anclados a la institucionalidad una vez que el Programa acabe con su ejecución.</w:t>
      </w:r>
    </w:p>
    <w:p w14:paraId="72907625" w14:textId="4749EEA1" w:rsidR="00D63E5B" w:rsidRPr="00A77A2C" w:rsidRDefault="00D63E5B" w:rsidP="00AC1454">
      <w:pPr>
        <w:pStyle w:val="Prrafodelista"/>
        <w:numPr>
          <w:ilvl w:val="0"/>
          <w:numId w:val="24"/>
        </w:numPr>
        <w:spacing w:line="276" w:lineRule="auto"/>
        <w:ind w:hanging="142"/>
        <w:contextualSpacing w:val="0"/>
        <w:jc w:val="both"/>
        <w:rPr>
          <w:rFonts w:ascii="Segoe UI" w:hAnsi="Segoe UI" w:cs="Segoe UI"/>
          <w:b/>
          <w:sz w:val="21"/>
          <w:szCs w:val="21"/>
          <w:lang w:val="es-MX"/>
        </w:rPr>
      </w:pPr>
      <w:r w:rsidRPr="00A77A2C">
        <w:rPr>
          <w:rFonts w:ascii="Segoe UI" w:hAnsi="Segoe UI" w:cs="Segoe UI"/>
          <w:b/>
          <w:sz w:val="21"/>
          <w:szCs w:val="21"/>
          <w:lang w:val="es-ES"/>
        </w:rPr>
        <w:t xml:space="preserve">Valoración: </w:t>
      </w:r>
      <w:r w:rsidRPr="00A77A2C">
        <w:rPr>
          <w:rFonts w:ascii="Segoe UI" w:hAnsi="Segoe UI" w:cs="Segoe UI"/>
          <w:bCs/>
          <w:sz w:val="21"/>
          <w:szCs w:val="21"/>
          <w:lang w:val="es-ES"/>
        </w:rPr>
        <w:t>altamente probable</w:t>
      </w:r>
    </w:p>
    <w:p w14:paraId="71AA28C7" w14:textId="086436B4" w:rsidR="000F7475" w:rsidRPr="00A77A2C" w:rsidRDefault="000F7475" w:rsidP="00D63E5B">
      <w:pPr>
        <w:pStyle w:val="Prrafodelista"/>
        <w:spacing w:line="276" w:lineRule="auto"/>
        <w:ind w:left="851"/>
        <w:contextualSpacing w:val="0"/>
        <w:jc w:val="both"/>
        <w:rPr>
          <w:rFonts w:ascii="Segoe UI" w:hAnsi="Segoe UI" w:cs="Segoe UI"/>
          <w:sz w:val="21"/>
          <w:szCs w:val="21"/>
          <w:lang w:val="es-ES"/>
        </w:rPr>
      </w:pPr>
    </w:p>
    <w:p w14:paraId="0113F104" w14:textId="77777777" w:rsidR="00C12B5B" w:rsidRDefault="00C12B5B" w:rsidP="00340D7E">
      <w:pPr>
        <w:spacing w:line="276" w:lineRule="auto"/>
        <w:jc w:val="both"/>
        <w:rPr>
          <w:rFonts w:ascii="Segoe UI" w:hAnsi="Segoe UI" w:cs="Segoe UI"/>
          <w:b/>
          <w:bCs/>
          <w:sz w:val="28"/>
          <w:szCs w:val="28"/>
          <w:lang w:val="es-MX"/>
        </w:rPr>
        <w:sectPr w:rsidR="00C12B5B" w:rsidSect="004438F5">
          <w:pgSz w:w="11906" w:h="16838" w:code="9"/>
          <w:pgMar w:top="1417" w:right="1700" w:bottom="1417" w:left="1701" w:header="708" w:footer="708" w:gutter="0"/>
          <w:cols w:space="708"/>
          <w:docGrid w:linePitch="360"/>
        </w:sectPr>
      </w:pPr>
    </w:p>
    <w:p w14:paraId="60F41DF3" w14:textId="22405D0D" w:rsidR="0051588E" w:rsidRDefault="0051588E" w:rsidP="0051588E">
      <w:pPr>
        <w:pStyle w:val="Ttulo1"/>
        <w:spacing w:before="0" w:after="240"/>
        <w:rPr>
          <w:rFonts w:ascii="Segoe UI" w:hAnsi="Segoe UI" w:cs="Segoe UI"/>
          <w:b/>
          <w:bCs/>
          <w:color w:val="auto"/>
          <w:sz w:val="28"/>
          <w:szCs w:val="28"/>
          <w:lang w:val="es-MX"/>
        </w:rPr>
      </w:pPr>
      <w:bookmarkStart w:id="72" w:name="_Toc154141568"/>
      <w:r w:rsidRPr="00FD7F5C">
        <w:rPr>
          <w:rFonts w:ascii="Segoe UI" w:hAnsi="Segoe UI" w:cs="Segoe UI"/>
          <w:b/>
          <w:bCs/>
          <w:color w:val="auto"/>
          <w:sz w:val="28"/>
          <w:szCs w:val="28"/>
          <w:lang w:val="es-MX"/>
        </w:rPr>
        <w:lastRenderedPageBreak/>
        <w:t>5. LECCIONES APRENDIDAS</w:t>
      </w:r>
      <w:bookmarkEnd w:id="72"/>
    </w:p>
    <w:p w14:paraId="1A3E8D19" w14:textId="2910CA61" w:rsidR="00621ADA" w:rsidRPr="009F6A3B" w:rsidRDefault="00621ADA" w:rsidP="00621ADA">
      <w:pPr>
        <w:pStyle w:val="Prrafodelista"/>
        <w:numPr>
          <w:ilvl w:val="1"/>
          <w:numId w:val="45"/>
        </w:numPr>
        <w:spacing w:after="240" w:line="276" w:lineRule="auto"/>
        <w:ind w:left="0" w:hanging="357"/>
        <w:contextualSpacing w:val="0"/>
        <w:jc w:val="both"/>
        <w:rPr>
          <w:rFonts w:ascii="Segoe UI" w:hAnsi="Segoe UI" w:cs="Segoe UI"/>
          <w:sz w:val="21"/>
          <w:szCs w:val="21"/>
          <w:lang w:val="es-MX"/>
        </w:rPr>
      </w:pPr>
      <w:r w:rsidRPr="009F6A3B">
        <w:rPr>
          <w:rFonts w:ascii="Segoe UI" w:hAnsi="Segoe UI" w:cs="Segoe UI"/>
          <w:sz w:val="21"/>
          <w:szCs w:val="21"/>
          <w:lang w:val="es-MX"/>
        </w:rPr>
        <w:t>La evaluación ha recuperado las siguientes lecciones aprendidas:</w:t>
      </w:r>
    </w:p>
    <w:p w14:paraId="102DCE52" w14:textId="35C9EF65" w:rsidR="0051588E" w:rsidRPr="00ED390F" w:rsidRDefault="0051588E" w:rsidP="0051588E">
      <w:pPr>
        <w:pStyle w:val="Prrafodelista"/>
        <w:numPr>
          <w:ilvl w:val="0"/>
          <w:numId w:val="34"/>
        </w:numPr>
        <w:ind w:left="425" w:hanging="357"/>
        <w:contextualSpacing w:val="0"/>
        <w:jc w:val="both"/>
        <w:rPr>
          <w:lang w:val="es-MX"/>
        </w:rPr>
      </w:pPr>
      <w:bookmarkStart w:id="73" w:name="_6._RECOMENDACIONES"/>
      <w:bookmarkEnd w:id="73"/>
      <w:r w:rsidRPr="00ED390F">
        <w:rPr>
          <w:rFonts w:ascii="Segoe UI" w:hAnsi="Segoe UI" w:cs="Segoe UI"/>
          <w:b/>
          <w:bCs/>
          <w:sz w:val="21"/>
          <w:szCs w:val="21"/>
          <w:lang w:val="es-MX"/>
        </w:rPr>
        <w:t xml:space="preserve">Lección aprendida 1. </w:t>
      </w:r>
      <w:r w:rsidRPr="00ED390F">
        <w:rPr>
          <w:rFonts w:ascii="Segoe UI" w:hAnsi="Segoe UI" w:cs="Segoe UI"/>
          <w:sz w:val="21"/>
          <w:szCs w:val="21"/>
          <w:lang w:val="es-MX"/>
        </w:rPr>
        <w:t xml:space="preserve">Los sucesivos enlaces programáticos de los </w:t>
      </w:r>
      <w:r w:rsidR="007275D3" w:rsidRPr="00ED390F">
        <w:rPr>
          <w:rFonts w:ascii="Segoe UI" w:hAnsi="Segoe UI" w:cs="Segoe UI"/>
          <w:sz w:val="21"/>
          <w:szCs w:val="21"/>
          <w:lang w:val="es-MX"/>
        </w:rPr>
        <w:t>Préstamos</w:t>
      </w:r>
      <w:r w:rsidRPr="00ED390F">
        <w:rPr>
          <w:rFonts w:ascii="Segoe UI" w:hAnsi="Segoe UI" w:cs="Segoe UI"/>
          <w:sz w:val="21"/>
          <w:szCs w:val="21"/>
          <w:lang w:val="es-MX"/>
        </w:rPr>
        <w:t xml:space="preserve"> del BID han permitido exitosamente proyectar al largo plazo y la vez en fases acotadas, los cambios institucionales que se desean alcanzar. </w:t>
      </w:r>
    </w:p>
    <w:p w14:paraId="4850C780" w14:textId="77777777" w:rsidR="0051588E" w:rsidRPr="00ED390F" w:rsidRDefault="0051588E" w:rsidP="0051588E">
      <w:pPr>
        <w:pStyle w:val="Prrafodelista"/>
        <w:numPr>
          <w:ilvl w:val="0"/>
          <w:numId w:val="34"/>
        </w:numPr>
        <w:ind w:left="425" w:hanging="357"/>
        <w:contextualSpacing w:val="0"/>
        <w:jc w:val="both"/>
        <w:rPr>
          <w:rFonts w:ascii="Segoe UI" w:hAnsi="Segoe UI" w:cs="Segoe UI"/>
          <w:b/>
          <w:bCs/>
          <w:sz w:val="21"/>
          <w:szCs w:val="21"/>
          <w:lang w:val="es-MX"/>
        </w:rPr>
      </w:pPr>
      <w:r w:rsidRPr="00ED390F">
        <w:rPr>
          <w:rFonts w:ascii="Segoe UI" w:hAnsi="Segoe UI" w:cs="Segoe UI"/>
          <w:b/>
          <w:bCs/>
          <w:sz w:val="21"/>
          <w:szCs w:val="21"/>
          <w:lang w:val="es-MX"/>
        </w:rPr>
        <w:t xml:space="preserve">Lección aprendida 2. </w:t>
      </w:r>
      <w:r w:rsidRPr="00ED390F">
        <w:rPr>
          <w:rFonts w:ascii="Segoe UI" w:hAnsi="Segoe UI" w:cs="Segoe UI"/>
          <w:sz w:val="21"/>
          <w:szCs w:val="21"/>
          <w:lang w:val="es-MX"/>
        </w:rPr>
        <w:t xml:space="preserve">La utilización de modelos analíticos de problemas y posibles soluciones durante la formulación del Programa hubiese facilitado la compresión del diseño y la lógica de intervención elaborada. </w:t>
      </w:r>
    </w:p>
    <w:p w14:paraId="5E025DAD" w14:textId="4B186EDD" w:rsidR="0051588E" w:rsidRPr="00ED390F" w:rsidRDefault="0051588E" w:rsidP="0051588E">
      <w:pPr>
        <w:pStyle w:val="Prrafodelista"/>
        <w:numPr>
          <w:ilvl w:val="0"/>
          <w:numId w:val="34"/>
        </w:numPr>
        <w:ind w:left="425" w:hanging="357"/>
        <w:contextualSpacing w:val="0"/>
        <w:jc w:val="both"/>
        <w:rPr>
          <w:rFonts w:ascii="Segoe UI" w:hAnsi="Segoe UI" w:cs="Segoe UI"/>
          <w:b/>
          <w:bCs/>
          <w:sz w:val="21"/>
          <w:szCs w:val="21"/>
          <w:lang w:val="es-MX"/>
        </w:rPr>
      </w:pPr>
      <w:r w:rsidRPr="00ED390F">
        <w:rPr>
          <w:rFonts w:ascii="Segoe UI" w:hAnsi="Segoe UI" w:cs="Segoe UI"/>
          <w:b/>
          <w:bCs/>
          <w:sz w:val="21"/>
          <w:szCs w:val="21"/>
          <w:lang w:val="es-MX"/>
        </w:rPr>
        <w:t xml:space="preserve">Lección aprendida 3. </w:t>
      </w:r>
      <w:r w:rsidRPr="00ED390F">
        <w:rPr>
          <w:rFonts w:ascii="Segoe UI" w:hAnsi="Segoe UI" w:cs="Segoe UI"/>
          <w:sz w:val="21"/>
          <w:szCs w:val="21"/>
          <w:lang w:val="es-MX"/>
        </w:rPr>
        <w:t>El diseño final de la matriz de resultados debió considerar criterios de factibilidad temporal, financiera y humana, además de un análisis</w:t>
      </w:r>
      <w:r w:rsidR="00820613">
        <w:rPr>
          <w:rFonts w:ascii="Segoe UI" w:hAnsi="Segoe UI" w:cs="Segoe UI"/>
          <w:sz w:val="21"/>
          <w:szCs w:val="21"/>
          <w:lang w:val="es-MX"/>
        </w:rPr>
        <w:t xml:space="preserve"> de su coherencia interna y una valoración</w:t>
      </w:r>
      <w:r w:rsidRPr="00ED390F">
        <w:rPr>
          <w:rFonts w:ascii="Segoe UI" w:hAnsi="Segoe UI" w:cs="Segoe UI"/>
          <w:sz w:val="21"/>
          <w:szCs w:val="21"/>
          <w:lang w:val="es-MX"/>
        </w:rPr>
        <w:t xml:space="preserve"> realista de su viabilidad técnica.</w:t>
      </w:r>
      <w:r w:rsidRPr="00ED390F">
        <w:rPr>
          <w:rFonts w:ascii="Segoe UI" w:hAnsi="Segoe UI" w:cs="Segoe UI"/>
          <w:b/>
          <w:bCs/>
          <w:sz w:val="21"/>
          <w:szCs w:val="21"/>
          <w:lang w:val="es-MX"/>
        </w:rPr>
        <w:t xml:space="preserve"> </w:t>
      </w:r>
    </w:p>
    <w:p w14:paraId="300D4C18" w14:textId="1A4E277B" w:rsidR="0051588E" w:rsidRPr="00ED390F" w:rsidRDefault="0051588E" w:rsidP="0051588E">
      <w:pPr>
        <w:pStyle w:val="Prrafodelista"/>
        <w:numPr>
          <w:ilvl w:val="0"/>
          <w:numId w:val="34"/>
        </w:numPr>
        <w:ind w:left="425" w:hanging="357"/>
        <w:contextualSpacing w:val="0"/>
        <w:jc w:val="both"/>
        <w:rPr>
          <w:rFonts w:ascii="Segoe UI" w:hAnsi="Segoe UI" w:cs="Segoe UI"/>
          <w:sz w:val="21"/>
          <w:szCs w:val="21"/>
          <w:lang w:val="es-MX"/>
        </w:rPr>
      </w:pPr>
      <w:r w:rsidRPr="00ED390F">
        <w:rPr>
          <w:rFonts w:ascii="Segoe UI" w:hAnsi="Segoe UI" w:cs="Segoe UI"/>
          <w:b/>
          <w:bCs/>
          <w:sz w:val="21"/>
          <w:szCs w:val="21"/>
          <w:lang w:val="es-MX"/>
        </w:rPr>
        <w:t xml:space="preserve">Lección aprendida </w:t>
      </w:r>
      <w:r w:rsidR="00621ADA">
        <w:rPr>
          <w:rFonts w:ascii="Segoe UI" w:hAnsi="Segoe UI" w:cs="Segoe UI"/>
          <w:b/>
          <w:bCs/>
          <w:sz w:val="21"/>
          <w:szCs w:val="21"/>
          <w:lang w:val="es-MX"/>
        </w:rPr>
        <w:t>4</w:t>
      </w:r>
      <w:r w:rsidRPr="00ED390F">
        <w:rPr>
          <w:rFonts w:ascii="Segoe UI" w:hAnsi="Segoe UI" w:cs="Segoe UI"/>
          <w:b/>
          <w:bCs/>
          <w:sz w:val="21"/>
          <w:szCs w:val="21"/>
          <w:lang w:val="es-MX"/>
        </w:rPr>
        <w:t>.</w:t>
      </w:r>
      <w:r w:rsidRPr="00ED390F">
        <w:rPr>
          <w:rFonts w:ascii="Segoe UI" w:hAnsi="Segoe UI" w:cs="Segoe UI"/>
          <w:sz w:val="21"/>
          <w:szCs w:val="21"/>
          <w:lang w:val="es-MX"/>
        </w:rPr>
        <w:t xml:space="preserve"> Los fondos provenientes de este y los otros préstamos y la creación del Ministerio de Ambiente han propiciado un entorno favorable (administrativo, institucional, político, normativo y presupuestario) que respalda el impulso y la continuidad de los procesos de fortalecimiento de capacidades promovidos por el Programa. </w:t>
      </w:r>
    </w:p>
    <w:p w14:paraId="092D1049" w14:textId="47E4776B" w:rsidR="0051588E" w:rsidRDefault="0051588E" w:rsidP="0051588E">
      <w:pPr>
        <w:pStyle w:val="Prrafodelista"/>
        <w:numPr>
          <w:ilvl w:val="0"/>
          <w:numId w:val="34"/>
        </w:numPr>
        <w:ind w:left="425" w:hanging="357"/>
        <w:contextualSpacing w:val="0"/>
        <w:jc w:val="both"/>
        <w:rPr>
          <w:rFonts w:ascii="Segoe UI" w:hAnsi="Segoe UI" w:cs="Segoe UI"/>
          <w:b/>
          <w:bCs/>
          <w:sz w:val="28"/>
          <w:szCs w:val="28"/>
          <w:lang w:val="es-MX"/>
        </w:rPr>
      </w:pPr>
      <w:r w:rsidRPr="00ED390F">
        <w:rPr>
          <w:rFonts w:ascii="Segoe UI" w:hAnsi="Segoe UI" w:cs="Segoe UI"/>
          <w:b/>
          <w:bCs/>
          <w:sz w:val="21"/>
          <w:szCs w:val="21"/>
          <w:lang w:val="es-MX"/>
        </w:rPr>
        <w:t xml:space="preserve">Lección aprendida </w:t>
      </w:r>
      <w:r w:rsidR="00621ADA">
        <w:rPr>
          <w:rFonts w:ascii="Segoe UI" w:hAnsi="Segoe UI" w:cs="Segoe UI"/>
          <w:b/>
          <w:bCs/>
          <w:sz w:val="21"/>
          <w:szCs w:val="21"/>
          <w:lang w:val="es-MX"/>
        </w:rPr>
        <w:t>5.</w:t>
      </w:r>
      <w:r w:rsidRPr="00ED390F">
        <w:rPr>
          <w:rFonts w:ascii="Segoe UI" w:hAnsi="Segoe UI" w:cs="Segoe UI"/>
          <w:bCs/>
          <w:color w:val="FF0000"/>
          <w:sz w:val="21"/>
          <w:szCs w:val="21"/>
          <w:lang w:val="es-ES"/>
        </w:rPr>
        <w:t xml:space="preserve"> </w:t>
      </w:r>
      <w:r w:rsidRPr="00ED390F">
        <w:rPr>
          <w:rFonts w:ascii="Segoe UI" w:hAnsi="Segoe UI" w:cs="Segoe UI"/>
          <w:bCs/>
          <w:sz w:val="21"/>
          <w:szCs w:val="21"/>
          <w:lang w:val="es-ES"/>
        </w:rPr>
        <w:t>Considerar un equipo del tamaño y con</w:t>
      </w:r>
      <w:r w:rsidR="00820613">
        <w:rPr>
          <w:rFonts w:ascii="Segoe UI" w:hAnsi="Segoe UI" w:cs="Segoe UI"/>
          <w:bCs/>
          <w:sz w:val="21"/>
          <w:szCs w:val="21"/>
          <w:lang w:val="es-ES"/>
        </w:rPr>
        <w:t xml:space="preserve"> la</w:t>
      </w:r>
      <w:r w:rsidRPr="00ED390F">
        <w:rPr>
          <w:rFonts w:ascii="Segoe UI" w:hAnsi="Segoe UI" w:cs="Segoe UI"/>
          <w:bCs/>
          <w:sz w:val="21"/>
          <w:szCs w:val="21"/>
          <w:lang w:val="es-ES"/>
        </w:rPr>
        <w:t xml:space="preserve"> variedad de perfiles que detenta, está permitiendo, además de desarrollar los productos contemplados por el Programa, apoyar al Ministerio de Ambiente en tareas que no necesariamente están estipuladas en marco de resultados pero que igualmente se orientan al fortalecimiento de la institución.  </w:t>
      </w:r>
    </w:p>
    <w:p w14:paraId="20D672A6" w14:textId="24606CF3" w:rsidR="0051588E" w:rsidRPr="00ED390F" w:rsidRDefault="0051588E" w:rsidP="0051588E">
      <w:pPr>
        <w:pStyle w:val="Prrafodelista"/>
        <w:numPr>
          <w:ilvl w:val="0"/>
          <w:numId w:val="34"/>
        </w:numPr>
        <w:ind w:left="425" w:hanging="357"/>
        <w:contextualSpacing w:val="0"/>
        <w:jc w:val="both"/>
        <w:rPr>
          <w:rFonts w:ascii="Segoe UI" w:hAnsi="Segoe UI" w:cs="Segoe UI"/>
          <w:b/>
          <w:bCs/>
          <w:sz w:val="28"/>
          <w:szCs w:val="28"/>
          <w:lang w:val="es-MX"/>
        </w:rPr>
      </w:pPr>
      <w:r w:rsidRPr="00ED390F">
        <w:rPr>
          <w:rFonts w:ascii="Segoe UI" w:hAnsi="Segoe UI" w:cs="Segoe UI"/>
          <w:b/>
          <w:bCs/>
          <w:sz w:val="21"/>
          <w:szCs w:val="21"/>
          <w:lang w:val="es-MX"/>
        </w:rPr>
        <w:t xml:space="preserve">Lección aprendida </w:t>
      </w:r>
      <w:r w:rsidR="00621ADA">
        <w:rPr>
          <w:rFonts w:ascii="Segoe UI" w:hAnsi="Segoe UI" w:cs="Segoe UI"/>
          <w:b/>
          <w:bCs/>
          <w:sz w:val="21"/>
          <w:szCs w:val="21"/>
          <w:lang w:val="es-MX"/>
        </w:rPr>
        <w:t>6</w:t>
      </w:r>
      <w:r w:rsidRPr="00ED390F">
        <w:rPr>
          <w:rFonts w:ascii="Segoe UI" w:hAnsi="Segoe UI" w:cs="Segoe UI"/>
          <w:b/>
          <w:bCs/>
          <w:sz w:val="21"/>
          <w:szCs w:val="21"/>
          <w:lang w:val="es-MX"/>
        </w:rPr>
        <w:t xml:space="preserve">. </w:t>
      </w:r>
      <w:r w:rsidRPr="00ED390F">
        <w:rPr>
          <w:rFonts w:ascii="Segoe UI" w:hAnsi="Segoe UI" w:cs="Segoe UI"/>
          <w:sz w:val="21"/>
          <w:szCs w:val="21"/>
          <w:lang w:val="es-MX"/>
        </w:rPr>
        <w:t xml:space="preserve">Adecuar algunos productos procurando no alejarse programáticamente de los objetivos del Programa fue una respuesta acertada a un contexto institucional variable. </w:t>
      </w:r>
    </w:p>
    <w:p w14:paraId="5DF911A3" w14:textId="77777777" w:rsidR="0051588E" w:rsidRPr="009D0620" w:rsidRDefault="0051588E" w:rsidP="0051588E">
      <w:pPr>
        <w:jc w:val="both"/>
        <w:rPr>
          <w:rFonts w:ascii="Segoe UI" w:hAnsi="Segoe UI" w:cs="Segoe UI"/>
          <w:b/>
          <w:bCs/>
          <w:sz w:val="28"/>
          <w:szCs w:val="28"/>
          <w:lang w:val="es-MX"/>
        </w:rPr>
      </w:pPr>
    </w:p>
    <w:p w14:paraId="3726710F" w14:textId="77777777" w:rsidR="0051588E" w:rsidRDefault="0051588E" w:rsidP="0051588E">
      <w:pPr>
        <w:spacing w:after="120"/>
        <w:jc w:val="both"/>
        <w:rPr>
          <w:rFonts w:ascii="Segoe UI" w:hAnsi="Segoe UI" w:cs="Segoe UI"/>
          <w:b/>
          <w:bCs/>
          <w:sz w:val="28"/>
          <w:szCs w:val="28"/>
          <w:lang w:val="es-MX"/>
        </w:rPr>
        <w:sectPr w:rsidR="0051588E" w:rsidSect="004438F5">
          <w:pgSz w:w="11906" w:h="16838" w:code="9"/>
          <w:pgMar w:top="1417" w:right="1700" w:bottom="1417" w:left="1701" w:header="708" w:footer="708" w:gutter="0"/>
          <w:cols w:space="708"/>
          <w:docGrid w:linePitch="360"/>
        </w:sectPr>
      </w:pPr>
    </w:p>
    <w:p w14:paraId="4773455E" w14:textId="14A81468" w:rsidR="00285BF6" w:rsidRDefault="00285BF6" w:rsidP="002755AD">
      <w:pPr>
        <w:pStyle w:val="Ttulo1"/>
        <w:spacing w:before="0" w:after="120"/>
        <w:rPr>
          <w:rFonts w:ascii="Segoe UI" w:hAnsi="Segoe UI" w:cs="Segoe UI"/>
          <w:b/>
          <w:bCs/>
          <w:color w:val="auto"/>
          <w:sz w:val="28"/>
          <w:szCs w:val="28"/>
          <w:lang w:val="es-MX"/>
        </w:rPr>
      </w:pPr>
      <w:bookmarkStart w:id="74" w:name="_Toc154141569"/>
      <w:r w:rsidRPr="002755AD">
        <w:rPr>
          <w:rFonts w:ascii="Segoe UI" w:hAnsi="Segoe UI" w:cs="Segoe UI"/>
          <w:b/>
          <w:bCs/>
          <w:color w:val="auto"/>
          <w:sz w:val="28"/>
          <w:szCs w:val="28"/>
          <w:lang w:val="es-MX"/>
        </w:rPr>
        <w:lastRenderedPageBreak/>
        <w:t>6. RECOMENDACIONES</w:t>
      </w:r>
      <w:bookmarkEnd w:id="74"/>
      <w:r w:rsidRPr="002755AD">
        <w:rPr>
          <w:rFonts w:ascii="Segoe UI" w:hAnsi="Segoe UI" w:cs="Segoe UI"/>
          <w:b/>
          <w:bCs/>
          <w:color w:val="auto"/>
          <w:sz w:val="28"/>
          <w:szCs w:val="28"/>
          <w:lang w:val="es-MX"/>
        </w:rPr>
        <w:t xml:space="preserve"> </w:t>
      </w:r>
    </w:p>
    <w:p w14:paraId="0F23A3BD" w14:textId="726C831B" w:rsidR="00621ADA" w:rsidRPr="00621ADA" w:rsidRDefault="00621ADA" w:rsidP="00621ADA">
      <w:pPr>
        <w:ind w:hanging="336"/>
        <w:rPr>
          <w:rFonts w:ascii="Segoe UI" w:hAnsi="Segoe UI" w:cs="Segoe UI"/>
          <w:sz w:val="21"/>
          <w:szCs w:val="21"/>
          <w:lang w:val="es-MX"/>
        </w:rPr>
      </w:pPr>
      <w:r w:rsidRPr="00621ADA">
        <w:rPr>
          <w:rFonts w:ascii="Segoe UI" w:hAnsi="Segoe UI" w:cs="Segoe UI"/>
          <w:sz w:val="21"/>
          <w:szCs w:val="21"/>
          <w:lang w:val="es-MX"/>
        </w:rPr>
        <w:t>6.1 La evaluación considera oportuno realizar las siguientes recomendaciones:</w:t>
      </w:r>
    </w:p>
    <w:p w14:paraId="1A298F83" w14:textId="07350912" w:rsidR="00285BF6" w:rsidRPr="00ED390F" w:rsidRDefault="00EE607F" w:rsidP="005A2C17">
      <w:pPr>
        <w:pStyle w:val="Prrafodelista"/>
        <w:numPr>
          <w:ilvl w:val="0"/>
          <w:numId w:val="43"/>
        </w:numPr>
        <w:ind w:left="363" w:hanging="357"/>
        <w:contextualSpacing w:val="0"/>
        <w:jc w:val="both"/>
        <w:rPr>
          <w:rFonts w:ascii="Segoe UI" w:hAnsi="Segoe UI" w:cs="Segoe UI"/>
          <w:sz w:val="21"/>
          <w:szCs w:val="21"/>
          <w:lang w:val="es-MX"/>
        </w:rPr>
      </w:pPr>
      <w:r w:rsidRPr="00ED390F">
        <w:rPr>
          <w:rFonts w:ascii="Segoe UI" w:hAnsi="Segoe UI" w:cs="Segoe UI"/>
          <w:b/>
          <w:bCs/>
          <w:sz w:val="21"/>
          <w:szCs w:val="21"/>
          <w:lang w:val="es-MX"/>
        </w:rPr>
        <w:t>Recomendación 1.</w:t>
      </w:r>
      <w:r w:rsidRPr="00ED390F">
        <w:rPr>
          <w:rFonts w:ascii="Segoe UI" w:hAnsi="Segoe UI" w:cs="Segoe UI"/>
          <w:sz w:val="21"/>
          <w:szCs w:val="21"/>
          <w:lang w:val="es-MX"/>
        </w:rPr>
        <w:t xml:space="preserve"> considerando las condicionantes de contexto iniciales y los excedentes que </w:t>
      </w:r>
      <w:r w:rsidR="00930658" w:rsidRPr="00ED390F">
        <w:rPr>
          <w:rFonts w:ascii="Segoe UI" w:hAnsi="Segoe UI" w:cs="Segoe UI"/>
          <w:sz w:val="21"/>
          <w:szCs w:val="21"/>
          <w:lang w:val="es-MX"/>
        </w:rPr>
        <w:t xml:space="preserve">se </w:t>
      </w:r>
      <w:r w:rsidRPr="00ED390F">
        <w:rPr>
          <w:rFonts w:ascii="Segoe UI" w:hAnsi="Segoe UI" w:cs="Segoe UI"/>
          <w:sz w:val="21"/>
          <w:szCs w:val="21"/>
          <w:lang w:val="es-MX"/>
        </w:rPr>
        <w:t xml:space="preserve">generarán a causa del cambio estatus de </w:t>
      </w:r>
      <w:r w:rsidR="004B5165">
        <w:rPr>
          <w:rFonts w:ascii="Segoe UI" w:hAnsi="Segoe UI" w:cs="Segoe UI"/>
          <w:sz w:val="21"/>
          <w:szCs w:val="21"/>
          <w:lang w:val="es-MX"/>
        </w:rPr>
        <w:t>40</w:t>
      </w:r>
      <w:r w:rsidR="004B5165" w:rsidRPr="00ED390F">
        <w:rPr>
          <w:rFonts w:ascii="Segoe UI" w:hAnsi="Segoe UI" w:cs="Segoe UI"/>
          <w:sz w:val="21"/>
          <w:szCs w:val="21"/>
          <w:lang w:val="es-MX"/>
        </w:rPr>
        <w:t xml:space="preserve"> </w:t>
      </w:r>
      <w:r w:rsidR="00930658" w:rsidRPr="00ED390F">
        <w:rPr>
          <w:rFonts w:ascii="Segoe UI" w:hAnsi="Segoe UI" w:cs="Segoe UI"/>
          <w:sz w:val="21"/>
          <w:szCs w:val="21"/>
          <w:lang w:val="es-MX"/>
        </w:rPr>
        <w:t xml:space="preserve">de los </w:t>
      </w:r>
      <w:r w:rsidRPr="00ED390F">
        <w:rPr>
          <w:rFonts w:ascii="Segoe UI" w:hAnsi="Segoe UI" w:cs="Segoe UI"/>
          <w:sz w:val="21"/>
          <w:szCs w:val="21"/>
          <w:lang w:val="es-MX"/>
        </w:rPr>
        <w:t>consultore</w:t>
      </w:r>
      <w:r w:rsidR="00930658" w:rsidRPr="00ED390F">
        <w:rPr>
          <w:rFonts w:ascii="Segoe UI" w:hAnsi="Segoe UI" w:cs="Segoe UI"/>
          <w:sz w:val="21"/>
          <w:szCs w:val="21"/>
          <w:lang w:val="es-MX"/>
        </w:rPr>
        <w:t>s contratados</w:t>
      </w:r>
      <w:r w:rsidRPr="00ED390F">
        <w:rPr>
          <w:rFonts w:ascii="Segoe UI" w:hAnsi="Segoe UI" w:cs="Segoe UI"/>
          <w:sz w:val="21"/>
          <w:szCs w:val="21"/>
          <w:lang w:val="es-MX"/>
        </w:rPr>
        <w:t xml:space="preserve">, </w:t>
      </w:r>
      <w:r w:rsidR="00270B36">
        <w:rPr>
          <w:rFonts w:ascii="Segoe UI" w:hAnsi="Segoe UI" w:cs="Segoe UI"/>
          <w:sz w:val="21"/>
          <w:szCs w:val="21"/>
          <w:lang w:val="es-MX"/>
        </w:rPr>
        <w:t xml:space="preserve">se </w:t>
      </w:r>
      <w:r w:rsidRPr="00ED390F">
        <w:rPr>
          <w:rFonts w:ascii="Segoe UI" w:hAnsi="Segoe UI" w:cs="Segoe UI"/>
          <w:sz w:val="21"/>
          <w:szCs w:val="21"/>
          <w:lang w:val="es-MX"/>
        </w:rPr>
        <w:t>recomienda, con el fin de asegurar el desarrollo de los productos comprometidos y la ejecución de la totalidad del presupuesto</w:t>
      </w:r>
      <w:r w:rsidR="00930658" w:rsidRPr="00ED390F">
        <w:rPr>
          <w:rFonts w:ascii="Segoe UI" w:hAnsi="Segoe UI" w:cs="Segoe UI"/>
          <w:sz w:val="21"/>
          <w:szCs w:val="21"/>
          <w:lang w:val="es-MX"/>
        </w:rPr>
        <w:t>,</w:t>
      </w:r>
      <w:r w:rsidRPr="00ED390F">
        <w:rPr>
          <w:rFonts w:ascii="Segoe UI" w:hAnsi="Segoe UI" w:cs="Segoe UI"/>
          <w:sz w:val="21"/>
          <w:szCs w:val="21"/>
          <w:lang w:val="es-MX"/>
        </w:rPr>
        <w:t xml:space="preserve"> extender el periodo de ejecución del Programa por </w:t>
      </w:r>
      <w:r w:rsidRPr="00ED390F">
        <w:rPr>
          <w:rFonts w:ascii="Segoe UI" w:hAnsi="Segoe UI" w:cs="Segoe UI"/>
          <w:sz w:val="21"/>
          <w:szCs w:val="21"/>
          <w:u w:val="single"/>
          <w:lang w:val="es-MX"/>
        </w:rPr>
        <w:t>al menos 18 meses</w:t>
      </w:r>
      <w:r w:rsidRPr="00ED390F">
        <w:rPr>
          <w:rFonts w:ascii="Segoe UI" w:hAnsi="Segoe UI" w:cs="Segoe UI"/>
          <w:sz w:val="21"/>
          <w:szCs w:val="21"/>
          <w:lang w:val="es-MX"/>
        </w:rPr>
        <w:t>.</w:t>
      </w:r>
    </w:p>
    <w:p w14:paraId="4223715F" w14:textId="52835856" w:rsidR="00285BF6" w:rsidRPr="002755AD" w:rsidRDefault="00EE607F" w:rsidP="00ED390F">
      <w:pPr>
        <w:pStyle w:val="Prrafodelista"/>
        <w:numPr>
          <w:ilvl w:val="0"/>
          <w:numId w:val="43"/>
        </w:numPr>
        <w:ind w:left="364"/>
        <w:jc w:val="both"/>
        <w:rPr>
          <w:rFonts w:ascii="Segoe UI" w:hAnsi="Segoe UI" w:cs="Segoe UI"/>
          <w:sz w:val="21"/>
          <w:szCs w:val="21"/>
          <w:lang w:val="es-MX"/>
        </w:rPr>
      </w:pPr>
      <w:r w:rsidRPr="002755AD">
        <w:rPr>
          <w:rFonts w:ascii="Segoe UI" w:hAnsi="Segoe UI" w:cs="Segoe UI"/>
          <w:b/>
          <w:bCs/>
          <w:sz w:val="21"/>
          <w:szCs w:val="21"/>
          <w:lang w:val="es-MX"/>
        </w:rPr>
        <w:t>Recomendación 2.</w:t>
      </w:r>
      <w:r w:rsidRPr="002755AD">
        <w:rPr>
          <w:rFonts w:ascii="Segoe UI" w:hAnsi="Segoe UI" w:cs="Segoe UI"/>
          <w:sz w:val="21"/>
          <w:szCs w:val="21"/>
          <w:lang w:val="es-MX"/>
        </w:rPr>
        <w:t xml:space="preserve"> Dados los </w:t>
      </w:r>
      <w:r w:rsidR="00924256">
        <w:rPr>
          <w:rFonts w:ascii="Segoe UI" w:hAnsi="Segoe UI" w:cs="Segoe UI"/>
          <w:sz w:val="21"/>
          <w:szCs w:val="21"/>
          <w:lang w:val="es-MX"/>
        </w:rPr>
        <w:t>cambios</w:t>
      </w:r>
      <w:r w:rsidRPr="002755AD">
        <w:rPr>
          <w:rFonts w:ascii="Segoe UI" w:hAnsi="Segoe UI" w:cs="Segoe UI"/>
          <w:sz w:val="21"/>
          <w:szCs w:val="21"/>
          <w:lang w:val="es-MX"/>
        </w:rPr>
        <w:t xml:space="preserve"> de facto y formales, las nuevas circunstancias institucionales y las debilidades identificadas en algunos indicadores, se recomienda realizar modificaciones a la matriz de resultados e incorporar dos productos</w:t>
      </w:r>
      <w:r w:rsidR="00930658">
        <w:rPr>
          <w:rFonts w:ascii="Segoe UI" w:hAnsi="Segoe UI" w:cs="Segoe UI"/>
          <w:sz w:val="21"/>
          <w:szCs w:val="21"/>
          <w:lang w:val="es-MX"/>
        </w:rPr>
        <w:t xml:space="preserve"> nuevos</w:t>
      </w:r>
      <w:r w:rsidRPr="002755AD">
        <w:rPr>
          <w:rFonts w:ascii="Segoe UI" w:hAnsi="Segoe UI" w:cs="Segoe UI"/>
          <w:sz w:val="21"/>
          <w:szCs w:val="21"/>
          <w:lang w:val="es-MX"/>
        </w:rPr>
        <w:t xml:space="preserve"> a su estructura. El destalle se presenta a continuación: </w:t>
      </w:r>
    </w:p>
    <w:tbl>
      <w:tblPr>
        <w:tblStyle w:val="Tablaconcuadrcula"/>
        <w:tblW w:w="8528" w:type="dxa"/>
        <w:jc w:val="center"/>
        <w:tblLook w:val="04A0" w:firstRow="1" w:lastRow="0" w:firstColumn="1" w:lastColumn="0" w:noHBand="0" w:noVBand="1"/>
      </w:tblPr>
      <w:tblGrid>
        <w:gridCol w:w="4263"/>
        <w:gridCol w:w="4265"/>
      </w:tblGrid>
      <w:tr w:rsidR="002755AD" w:rsidRPr="0079425D" w14:paraId="32DAF7AB" w14:textId="77777777" w:rsidTr="00930658">
        <w:trPr>
          <w:trHeight w:val="275"/>
          <w:jc w:val="center"/>
        </w:trPr>
        <w:tc>
          <w:tcPr>
            <w:tcW w:w="8528" w:type="dxa"/>
            <w:gridSpan w:val="2"/>
            <w:shd w:val="clear" w:color="auto" w:fill="FFE599" w:themeFill="accent4" w:themeFillTint="66"/>
            <w:vAlign w:val="center"/>
          </w:tcPr>
          <w:p w14:paraId="2A2A4662" w14:textId="19155B59" w:rsidR="002755AD" w:rsidRPr="0079425D" w:rsidRDefault="002755AD" w:rsidP="00AC1454">
            <w:pPr>
              <w:rPr>
                <w:rFonts w:ascii="Segoe UI" w:hAnsi="Segoe UI" w:cs="Segoe UI"/>
                <w:b/>
                <w:bCs/>
                <w:sz w:val="21"/>
                <w:szCs w:val="21"/>
              </w:rPr>
            </w:pPr>
            <w:r>
              <w:rPr>
                <w:rFonts w:ascii="Segoe UI" w:hAnsi="Segoe UI" w:cs="Segoe UI"/>
                <w:b/>
                <w:bCs/>
                <w:sz w:val="21"/>
                <w:szCs w:val="21"/>
              </w:rPr>
              <w:t>Modificaciones</w:t>
            </w:r>
            <w:r w:rsidR="00DB6824">
              <w:rPr>
                <w:rFonts w:ascii="Segoe UI" w:hAnsi="Segoe UI" w:cs="Segoe UI"/>
                <w:b/>
                <w:bCs/>
                <w:sz w:val="21"/>
                <w:szCs w:val="21"/>
              </w:rPr>
              <w:t xml:space="preserve"> </w:t>
            </w:r>
          </w:p>
        </w:tc>
      </w:tr>
      <w:tr w:rsidR="00EE607F" w:rsidRPr="0079425D" w14:paraId="26B81B9A" w14:textId="77777777" w:rsidTr="00EE607F">
        <w:trPr>
          <w:trHeight w:val="429"/>
          <w:jc w:val="center"/>
        </w:trPr>
        <w:tc>
          <w:tcPr>
            <w:tcW w:w="4263" w:type="dxa"/>
            <w:shd w:val="clear" w:color="auto" w:fill="FFFFE1"/>
            <w:vAlign w:val="center"/>
          </w:tcPr>
          <w:p w14:paraId="33CE0CE2" w14:textId="352FF552" w:rsidR="00EE607F" w:rsidRPr="0079425D" w:rsidRDefault="00EE607F" w:rsidP="00AC1454">
            <w:pPr>
              <w:rPr>
                <w:rFonts w:ascii="Segoe UI" w:hAnsi="Segoe UI" w:cs="Segoe UI"/>
                <w:b/>
                <w:bCs/>
                <w:sz w:val="21"/>
                <w:szCs w:val="21"/>
              </w:rPr>
            </w:pPr>
            <w:r w:rsidRPr="0079425D">
              <w:rPr>
                <w:rFonts w:ascii="Segoe UI" w:hAnsi="Segoe UI" w:cs="Segoe UI"/>
                <w:b/>
                <w:bCs/>
                <w:sz w:val="21"/>
                <w:szCs w:val="21"/>
              </w:rPr>
              <w:t>Diseño original</w:t>
            </w:r>
          </w:p>
        </w:tc>
        <w:tc>
          <w:tcPr>
            <w:tcW w:w="4265" w:type="dxa"/>
            <w:shd w:val="clear" w:color="auto" w:fill="FFFFE1"/>
            <w:vAlign w:val="center"/>
          </w:tcPr>
          <w:p w14:paraId="02D0FE4A" w14:textId="726F7593" w:rsidR="00EE607F" w:rsidRPr="0079425D" w:rsidRDefault="00EE607F" w:rsidP="00AC1454">
            <w:pPr>
              <w:rPr>
                <w:rFonts w:ascii="Segoe UI" w:hAnsi="Segoe UI" w:cs="Segoe UI"/>
                <w:b/>
                <w:bCs/>
                <w:sz w:val="21"/>
                <w:szCs w:val="21"/>
              </w:rPr>
            </w:pPr>
            <w:r w:rsidRPr="0079425D">
              <w:rPr>
                <w:rFonts w:ascii="Segoe UI" w:hAnsi="Segoe UI" w:cs="Segoe UI"/>
                <w:b/>
                <w:bCs/>
                <w:sz w:val="21"/>
                <w:szCs w:val="21"/>
              </w:rPr>
              <w:t>Ajustes propuestos</w:t>
            </w:r>
            <w:r>
              <w:rPr>
                <w:rFonts w:ascii="Segoe UI" w:hAnsi="Segoe UI" w:cs="Segoe UI"/>
                <w:b/>
                <w:bCs/>
                <w:sz w:val="21"/>
                <w:szCs w:val="21"/>
              </w:rPr>
              <w:t xml:space="preserve"> </w:t>
            </w:r>
          </w:p>
        </w:tc>
      </w:tr>
      <w:tr w:rsidR="00EE607F" w:rsidRPr="0079425D" w14:paraId="228AE41D" w14:textId="77777777" w:rsidTr="00EE607F">
        <w:trPr>
          <w:trHeight w:val="435"/>
          <w:jc w:val="center"/>
        </w:trPr>
        <w:tc>
          <w:tcPr>
            <w:tcW w:w="4263" w:type="dxa"/>
            <w:shd w:val="clear" w:color="auto" w:fill="FFFFE1"/>
            <w:vAlign w:val="center"/>
          </w:tcPr>
          <w:p w14:paraId="000797B4" w14:textId="77777777" w:rsidR="00EE607F" w:rsidRPr="0079425D" w:rsidRDefault="00EE607F" w:rsidP="002755AD">
            <w:pPr>
              <w:spacing w:line="259" w:lineRule="auto"/>
              <w:jc w:val="both"/>
              <w:rPr>
                <w:rFonts w:ascii="Segoe UI" w:hAnsi="Segoe UI" w:cs="Segoe UI"/>
                <w:sz w:val="18"/>
                <w:szCs w:val="18"/>
              </w:rPr>
            </w:pPr>
            <w:r w:rsidRPr="0079425D">
              <w:rPr>
                <w:rFonts w:ascii="Segoe UI" w:hAnsi="Segoe UI" w:cs="Segoe UI"/>
                <w:b/>
                <w:bCs/>
                <w:sz w:val="18"/>
                <w:szCs w:val="18"/>
              </w:rPr>
              <w:t>Producto 1.2</w:t>
            </w:r>
            <w:r w:rsidRPr="0079425D">
              <w:rPr>
                <w:rFonts w:ascii="Segoe UI" w:hAnsi="Segoe UI" w:cs="Segoe UI"/>
                <w:sz w:val="18"/>
                <w:szCs w:val="18"/>
              </w:rPr>
              <w:t xml:space="preserve"> Seguimiento de planes ambientales (Plan Ambiental Nacional y planes de acción de cuencas). </w:t>
            </w:r>
            <w:r w:rsidRPr="0079425D">
              <w:rPr>
                <w:rFonts w:ascii="Segoe UI" w:hAnsi="Segoe UI" w:cs="Segoe UI"/>
                <w:b/>
                <w:bCs/>
                <w:sz w:val="18"/>
                <w:szCs w:val="18"/>
              </w:rPr>
              <w:t xml:space="preserve"> </w:t>
            </w:r>
          </w:p>
        </w:tc>
        <w:tc>
          <w:tcPr>
            <w:tcW w:w="4265" w:type="dxa"/>
            <w:shd w:val="clear" w:color="auto" w:fill="FFFFE1"/>
            <w:vAlign w:val="center"/>
          </w:tcPr>
          <w:p w14:paraId="3E5373B6" w14:textId="77777777" w:rsidR="00EE607F" w:rsidRPr="0079425D" w:rsidRDefault="00EE607F" w:rsidP="002755AD">
            <w:pPr>
              <w:spacing w:line="259" w:lineRule="auto"/>
              <w:jc w:val="both"/>
              <w:rPr>
                <w:rFonts w:ascii="Segoe UI" w:hAnsi="Segoe UI" w:cs="Segoe UI"/>
                <w:sz w:val="18"/>
                <w:szCs w:val="18"/>
              </w:rPr>
            </w:pPr>
            <w:r w:rsidRPr="0079425D">
              <w:rPr>
                <w:rFonts w:ascii="Segoe UI" w:hAnsi="Segoe UI" w:cs="Segoe UI"/>
                <w:b/>
                <w:bCs/>
                <w:sz w:val="18"/>
                <w:szCs w:val="18"/>
              </w:rPr>
              <w:t>Producto 1.2</w:t>
            </w:r>
            <w:r w:rsidRPr="0079425D">
              <w:rPr>
                <w:rFonts w:ascii="Segoe UI" w:hAnsi="Segoe UI" w:cs="Segoe UI"/>
                <w:sz w:val="18"/>
                <w:szCs w:val="18"/>
                <w:lang w:val="es-MX"/>
              </w:rPr>
              <w:t xml:space="preserve"> Apoyo a la transición institucional y la sostenibilidad del Ministerio de Ambiente</w:t>
            </w:r>
            <w:r w:rsidRPr="0079425D">
              <w:rPr>
                <w:rFonts w:ascii="Segoe UI" w:hAnsi="Segoe UI" w:cs="Segoe UI"/>
                <w:sz w:val="18"/>
                <w:szCs w:val="18"/>
              </w:rPr>
              <w:t xml:space="preserve">. </w:t>
            </w:r>
            <w:r w:rsidRPr="0079425D">
              <w:rPr>
                <w:rFonts w:ascii="Segoe UI" w:hAnsi="Segoe UI" w:cs="Segoe UI"/>
                <w:b/>
                <w:bCs/>
                <w:sz w:val="18"/>
                <w:szCs w:val="18"/>
              </w:rPr>
              <w:t xml:space="preserve"> </w:t>
            </w:r>
          </w:p>
        </w:tc>
      </w:tr>
      <w:tr w:rsidR="00EE607F" w:rsidRPr="0079425D" w14:paraId="0040E08A" w14:textId="77777777" w:rsidTr="00EE607F">
        <w:trPr>
          <w:trHeight w:val="631"/>
          <w:jc w:val="center"/>
        </w:trPr>
        <w:tc>
          <w:tcPr>
            <w:tcW w:w="4263" w:type="dxa"/>
            <w:shd w:val="clear" w:color="auto" w:fill="FFFFFF" w:themeFill="background1"/>
            <w:vAlign w:val="center"/>
          </w:tcPr>
          <w:p w14:paraId="455DE93A" w14:textId="77777777" w:rsidR="00EE607F" w:rsidRPr="0079425D" w:rsidRDefault="00EE607F" w:rsidP="002755AD">
            <w:pPr>
              <w:jc w:val="both"/>
              <w:rPr>
                <w:rFonts w:ascii="Segoe UI" w:hAnsi="Segoe UI" w:cs="Segoe UI"/>
                <w:sz w:val="18"/>
                <w:szCs w:val="18"/>
              </w:rPr>
            </w:pPr>
            <w:r w:rsidRPr="0079425D">
              <w:rPr>
                <w:rFonts w:ascii="Segoe UI" w:hAnsi="Segoe UI" w:cs="Segoe UI"/>
                <w:b/>
                <w:bCs/>
                <w:sz w:val="18"/>
                <w:szCs w:val="18"/>
              </w:rPr>
              <w:t>IOV 1</w:t>
            </w:r>
            <w:r>
              <w:rPr>
                <w:rFonts w:ascii="Segoe UI" w:hAnsi="Segoe UI" w:cs="Segoe UI"/>
                <w:sz w:val="18"/>
                <w:szCs w:val="18"/>
              </w:rPr>
              <w:t>. Numero de informes anuales</w:t>
            </w:r>
          </w:p>
        </w:tc>
        <w:tc>
          <w:tcPr>
            <w:tcW w:w="4265" w:type="dxa"/>
            <w:shd w:val="clear" w:color="auto" w:fill="FFFFFF" w:themeFill="background1"/>
            <w:vAlign w:val="center"/>
          </w:tcPr>
          <w:p w14:paraId="3EC934DB" w14:textId="77777777" w:rsidR="00EE607F" w:rsidRPr="0079425D" w:rsidRDefault="00EE607F" w:rsidP="002755AD">
            <w:pPr>
              <w:spacing w:line="259" w:lineRule="auto"/>
              <w:jc w:val="both"/>
              <w:rPr>
                <w:rFonts w:ascii="Segoe UI" w:hAnsi="Segoe UI" w:cs="Segoe UI"/>
                <w:sz w:val="18"/>
                <w:szCs w:val="18"/>
              </w:rPr>
            </w:pPr>
            <w:r>
              <w:rPr>
                <w:rFonts w:ascii="Segoe UI" w:hAnsi="Segoe UI" w:cs="Segoe UI"/>
                <w:b/>
                <w:bCs/>
                <w:sz w:val="18"/>
                <w:szCs w:val="18"/>
              </w:rPr>
              <w:t>IOV</w:t>
            </w:r>
            <w:r w:rsidRPr="0079425D">
              <w:rPr>
                <w:rFonts w:ascii="Segoe UI" w:hAnsi="Segoe UI" w:cs="Segoe UI"/>
                <w:b/>
                <w:bCs/>
                <w:sz w:val="18"/>
                <w:szCs w:val="18"/>
              </w:rPr>
              <w:t xml:space="preserve"> 1.</w:t>
            </w:r>
            <w:r w:rsidRPr="0079425D">
              <w:rPr>
                <w:rFonts w:ascii="Segoe UI" w:hAnsi="Segoe UI" w:cs="Segoe UI"/>
                <w:sz w:val="18"/>
                <w:szCs w:val="18"/>
              </w:rPr>
              <w:t xml:space="preserve"> Nueva estructura organizativa diseñada y aprobada.</w:t>
            </w:r>
          </w:p>
          <w:p w14:paraId="47FD86C8" w14:textId="77777777" w:rsidR="00EE607F" w:rsidRPr="0079425D" w:rsidRDefault="00EE607F" w:rsidP="002755AD">
            <w:pPr>
              <w:spacing w:line="259" w:lineRule="auto"/>
              <w:jc w:val="both"/>
              <w:rPr>
                <w:rFonts w:ascii="Segoe UI" w:hAnsi="Segoe UI" w:cs="Segoe UI"/>
                <w:sz w:val="18"/>
                <w:szCs w:val="18"/>
              </w:rPr>
            </w:pPr>
            <w:r>
              <w:rPr>
                <w:rFonts w:ascii="Segoe UI" w:hAnsi="Segoe UI" w:cs="Segoe UI"/>
                <w:b/>
                <w:bCs/>
                <w:sz w:val="18"/>
                <w:szCs w:val="18"/>
              </w:rPr>
              <w:t xml:space="preserve">IOV </w:t>
            </w:r>
            <w:r w:rsidRPr="0079425D">
              <w:rPr>
                <w:rFonts w:ascii="Segoe UI" w:hAnsi="Segoe UI" w:cs="Segoe UI"/>
                <w:b/>
                <w:bCs/>
                <w:sz w:val="18"/>
                <w:szCs w:val="18"/>
              </w:rPr>
              <w:t>2.</w:t>
            </w:r>
            <w:r w:rsidRPr="0079425D">
              <w:rPr>
                <w:rFonts w:ascii="Segoe UI" w:hAnsi="Segoe UI" w:cs="Segoe UI"/>
                <w:sz w:val="18"/>
                <w:szCs w:val="18"/>
              </w:rPr>
              <w:t xml:space="preserve"> </w:t>
            </w:r>
            <w:r w:rsidRPr="0079425D">
              <w:rPr>
                <w:rFonts w:ascii="Segoe UI" w:hAnsi="Segoe UI" w:cs="Segoe UI"/>
                <w:sz w:val="18"/>
                <w:szCs w:val="18"/>
                <w:lang w:val="es-MX"/>
              </w:rPr>
              <w:t>Plan de implementación y fortalecimiento</w:t>
            </w:r>
          </w:p>
          <w:p w14:paraId="64287C99" w14:textId="77777777" w:rsidR="00EE607F" w:rsidRPr="0079425D" w:rsidRDefault="00EE607F" w:rsidP="002755AD">
            <w:pPr>
              <w:jc w:val="both"/>
              <w:rPr>
                <w:rFonts w:ascii="Segoe UI" w:hAnsi="Segoe UI" w:cs="Segoe UI"/>
                <w:sz w:val="18"/>
                <w:szCs w:val="18"/>
              </w:rPr>
            </w:pPr>
            <w:r>
              <w:rPr>
                <w:rFonts w:ascii="Segoe UI" w:hAnsi="Segoe UI" w:cs="Segoe UI"/>
                <w:b/>
                <w:bCs/>
                <w:sz w:val="18"/>
                <w:szCs w:val="18"/>
              </w:rPr>
              <w:t>IOV</w:t>
            </w:r>
            <w:r w:rsidRPr="0079425D">
              <w:rPr>
                <w:rFonts w:ascii="Segoe UI" w:hAnsi="Segoe UI" w:cs="Segoe UI"/>
                <w:b/>
                <w:bCs/>
                <w:sz w:val="18"/>
                <w:szCs w:val="18"/>
              </w:rPr>
              <w:t xml:space="preserve"> 3</w:t>
            </w:r>
            <w:r w:rsidRPr="0079425D">
              <w:rPr>
                <w:rFonts w:ascii="Segoe UI" w:hAnsi="Segoe UI" w:cs="Segoe UI"/>
                <w:sz w:val="18"/>
                <w:szCs w:val="18"/>
              </w:rPr>
              <w:t>. Propuesta de cobro de tarifas de autorizaciones y permisos ambientales diseñada</w:t>
            </w:r>
          </w:p>
        </w:tc>
      </w:tr>
      <w:tr w:rsidR="00EE607F" w:rsidRPr="0079425D" w14:paraId="0FCC9E95" w14:textId="77777777" w:rsidTr="00621ADA">
        <w:trPr>
          <w:trHeight w:val="510"/>
          <w:jc w:val="center"/>
        </w:trPr>
        <w:tc>
          <w:tcPr>
            <w:tcW w:w="4263" w:type="dxa"/>
            <w:shd w:val="clear" w:color="auto" w:fill="FFFFE1"/>
            <w:vAlign w:val="center"/>
          </w:tcPr>
          <w:p w14:paraId="53F2B146" w14:textId="77777777" w:rsidR="00EE607F" w:rsidRPr="00112889" w:rsidRDefault="00EE607F" w:rsidP="002755AD">
            <w:pPr>
              <w:jc w:val="both"/>
              <w:rPr>
                <w:rFonts w:ascii="Segoe UI" w:hAnsi="Segoe UI" w:cs="Segoe UI"/>
                <w:b/>
                <w:bCs/>
                <w:sz w:val="18"/>
                <w:szCs w:val="18"/>
              </w:rPr>
            </w:pPr>
            <w:r w:rsidRPr="00112889">
              <w:rPr>
                <w:rFonts w:ascii="Segoe UI" w:eastAsia="Times New Roman" w:hAnsi="Segoe UI" w:cs="Segoe UI"/>
                <w:b/>
                <w:bCs/>
                <w:color w:val="000000"/>
                <w:sz w:val="18"/>
                <w:szCs w:val="18"/>
                <w:lang w:eastAsia="es-EC"/>
              </w:rPr>
              <w:t>Producto 1.6</w:t>
            </w:r>
            <w:r w:rsidRPr="00112889">
              <w:rPr>
                <w:rFonts w:ascii="Segoe UI" w:eastAsia="Times New Roman" w:hAnsi="Segoe UI" w:cs="Segoe UI"/>
                <w:color w:val="000000"/>
                <w:sz w:val="18"/>
                <w:szCs w:val="18"/>
                <w:lang w:eastAsia="es-EC"/>
              </w:rPr>
              <w:t xml:space="preserve"> Red hidrométrica fortalecida para mejorar la calidad de información.</w:t>
            </w:r>
          </w:p>
        </w:tc>
        <w:tc>
          <w:tcPr>
            <w:tcW w:w="4265" w:type="dxa"/>
            <w:shd w:val="clear" w:color="auto" w:fill="FFFFE1"/>
            <w:vAlign w:val="center"/>
          </w:tcPr>
          <w:p w14:paraId="2087AB8A" w14:textId="77777777" w:rsidR="00EE607F" w:rsidRDefault="00EE607F" w:rsidP="002755AD">
            <w:pPr>
              <w:jc w:val="both"/>
              <w:rPr>
                <w:rFonts w:ascii="Segoe UI" w:hAnsi="Segoe UI" w:cs="Segoe UI"/>
                <w:b/>
                <w:bCs/>
                <w:sz w:val="18"/>
                <w:szCs w:val="18"/>
              </w:rPr>
            </w:pPr>
            <w:r>
              <w:rPr>
                <w:rFonts w:ascii="Segoe UI" w:hAnsi="Segoe UI" w:cs="Segoe UI"/>
                <w:b/>
                <w:bCs/>
                <w:sz w:val="18"/>
                <w:szCs w:val="18"/>
              </w:rPr>
              <w:t xml:space="preserve">- </w:t>
            </w:r>
          </w:p>
        </w:tc>
      </w:tr>
      <w:tr w:rsidR="00EE607F" w:rsidRPr="0079425D" w14:paraId="51F22001" w14:textId="77777777" w:rsidTr="00EE607F">
        <w:trPr>
          <w:trHeight w:val="845"/>
          <w:jc w:val="center"/>
        </w:trPr>
        <w:tc>
          <w:tcPr>
            <w:tcW w:w="4263" w:type="dxa"/>
            <w:shd w:val="clear" w:color="auto" w:fill="FFFFFF" w:themeFill="background1"/>
            <w:vAlign w:val="center"/>
          </w:tcPr>
          <w:p w14:paraId="37EC7E9D" w14:textId="77777777" w:rsidR="00EE607F" w:rsidRPr="00112889" w:rsidRDefault="00EE607F" w:rsidP="002755AD">
            <w:pPr>
              <w:jc w:val="both"/>
              <w:rPr>
                <w:rFonts w:ascii="Segoe UI" w:eastAsia="Times New Roman" w:hAnsi="Segoe UI" w:cs="Segoe UI"/>
                <w:b/>
                <w:bCs/>
                <w:color w:val="000000"/>
                <w:sz w:val="18"/>
                <w:szCs w:val="18"/>
                <w:lang w:eastAsia="es-EC"/>
              </w:rPr>
            </w:pPr>
            <w:r>
              <w:rPr>
                <w:rFonts w:ascii="Segoe UI" w:eastAsia="Times New Roman" w:hAnsi="Segoe UI" w:cs="Segoe UI"/>
                <w:b/>
                <w:bCs/>
                <w:color w:val="000000"/>
                <w:sz w:val="18"/>
                <w:szCs w:val="18"/>
                <w:lang w:eastAsia="es-EC"/>
              </w:rPr>
              <w:t xml:space="preserve">IOV 1. </w:t>
            </w:r>
            <w:r w:rsidRPr="00112889">
              <w:rPr>
                <w:rFonts w:ascii="Segoe UI" w:eastAsia="Times New Roman" w:hAnsi="Segoe UI" w:cs="Segoe UI"/>
                <w:color w:val="000000"/>
                <w:sz w:val="18"/>
                <w:szCs w:val="18"/>
                <w:lang w:eastAsia="es-EC"/>
              </w:rPr>
              <w:t>Número de cuencas con estaciones hidrométricas rehabilitadas y automatizadas para mejorar la calidad de información.</w:t>
            </w:r>
          </w:p>
        </w:tc>
        <w:tc>
          <w:tcPr>
            <w:tcW w:w="4265" w:type="dxa"/>
            <w:shd w:val="clear" w:color="auto" w:fill="FFFFFF" w:themeFill="background1"/>
            <w:vAlign w:val="center"/>
          </w:tcPr>
          <w:p w14:paraId="06C227A1" w14:textId="77777777" w:rsidR="00EE607F" w:rsidRPr="00112889" w:rsidRDefault="00EE607F" w:rsidP="002755AD">
            <w:pPr>
              <w:jc w:val="both"/>
              <w:rPr>
                <w:rFonts w:ascii="Segoe UI" w:hAnsi="Segoe UI" w:cs="Segoe UI"/>
                <w:b/>
                <w:bCs/>
                <w:sz w:val="18"/>
                <w:szCs w:val="18"/>
              </w:rPr>
            </w:pPr>
            <w:r>
              <w:rPr>
                <w:rFonts w:ascii="Segoe UI" w:hAnsi="Segoe UI" w:cs="Segoe UI"/>
                <w:b/>
                <w:bCs/>
                <w:sz w:val="18"/>
                <w:szCs w:val="18"/>
              </w:rPr>
              <w:t>IOV</w:t>
            </w:r>
            <w:r w:rsidRPr="00112889">
              <w:rPr>
                <w:rFonts w:ascii="Segoe UI" w:hAnsi="Segoe UI" w:cs="Segoe UI"/>
                <w:b/>
                <w:bCs/>
                <w:sz w:val="18"/>
                <w:szCs w:val="18"/>
              </w:rPr>
              <w:t xml:space="preserve"> 1. </w:t>
            </w:r>
            <w:r w:rsidRPr="00112889">
              <w:rPr>
                <w:rFonts w:ascii="Segoe UI" w:hAnsi="Segoe UI" w:cs="Segoe UI"/>
                <w:sz w:val="18"/>
                <w:szCs w:val="18"/>
              </w:rPr>
              <w:t>Numero de cuencas con planes de fortalecimiento de la red hidrométrica diñados y presupuestados (3)</w:t>
            </w:r>
            <w:r>
              <w:rPr>
                <w:rFonts w:ascii="Segoe UI" w:hAnsi="Segoe UI" w:cs="Segoe UI"/>
                <w:sz w:val="18"/>
                <w:szCs w:val="18"/>
              </w:rPr>
              <w:t xml:space="preserve"> -Por confirmar-</w:t>
            </w:r>
          </w:p>
          <w:p w14:paraId="6176EFC0" w14:textId="77777777" w:rsidR="00EE607F" w:rsidRPr="00112889" w:rsidRDefault="00EE607F" w:rsidP="002755AD">
            <w:pPr>
              <w:jc w:val="both"/>
              <w:rPr>
                <w:rFonts w:ascii="Segoe UI" w:hAnsi="Segoe UI" w:cs="Segoe UI"/>
                <w:b/>
                <w:bCs/>
                <w:sz w:val="18"/>
                <w:szCs w:val="18"/>
              </w:rPr>
            </w:pPr>
            <w:r w:rsidRPr="00112889">
              <w:rPr>
                <w:rFonts w:ascii="Segoe UI" w:hAnsi="Segoe UI" w:cs="Segoe UI"/>
                <w:b/>
                <w:bCs/>
                <w:sz w:val="18"/>
                <w:szCs w:val="18"/>
              </w:rPr>
              <w:t xml:space="preserve">Hito 1. </w:t>
            </w:r>
            <w:r w:rsidRPr="00112889">
              <w:rPr>
                <w:rFonts w:ascii="Segoe UI" w:hAnsi="Segoe UI" w:cs="Segoe UI"/>
                <w:sz w:val="18"/>
                <w:szCs w:val="18"/>
              </w:rPr>
              <w:t>Número de cuencas que cuentan con un diagnóstico de sus necesidades de fortalecimiento (3)</w:t>
            </w:r>
            <w:r>
              <w:rPr>
                <w:rFonts w:ascii="Segoe UI" w:hAnsi="Segoe UI" w:cs="Segoe UI"/>
                <w:sz w:val="18"/>
                <w:szCs w:val="18"/>
              </w:rPr>
              <w:t xml:space="preserve"> </w:t>
            </w:r>
          </w:p>
          <w:p w14:paraId="2AD895A8" w14:textId="77777777" w:rsidR="00EE607F" w:rsidRDefault="00EE607F" w:rsidP="002755AD">
            <w:pPr>
              <w:jc w:val="both"/>
              <w:rPr>
                <w:rFonts w:ascii="Segoe UI" w:hAnsi="Segoe UI" w:cs="Segoe UI"/>
                <w:b/>
                <w:bCs/>
                <w:sz w:val="18"/>
                <w:szCs w:val="18"/>
              </w:rPr>
            </w:pPr>
            <w:r>
              <w:rPr>
                <w:rFonts w:ascii="Segoe UI" w:hAnsi="Segoe UI" w:cs="Segoe UI"/>
                <w:b/>
                <w:bCs/>
                <w:sz w:val="18"/>
                <w:szCs w:val="18"/>
              </w:rPr>
              <w:t>IOV</w:t>
            </w:r>
            <w:r w:rsidRPr="00112889">
              <w:rPr>
                <w:rFonts w:ascii="Segoe UI" w:hAnsi="Segoe UI" w:cs="Segoe UI"/>
                <w:b/>
                <w:bCs/>
                <w:sz w:val="18"/>
                <w:szCs w:val="18"/>
              </w:rPr>
              <w:t xml:space="preserve"> 2</w:t>
            </w:r>
            <w:r w:rsidRPr="00112889">
              <w:rPr>
                <w:rFonts w:ascii="Segoe UI" w:hAnsi="Segoe UI" w:cs="Segoe UI"/>
                <w:sz w:val="18"/>
                <w:szCs w:val="18"/>
              </w:rPr>
              <w:t>. Informes estadísticos e indicadores de estado actualizados y publicados (9 – tres por años a partir del 2022)</w:t>
            </w:r>
          </w:p>
        </w:tc>
      </w:tr>
      <w:tr w:rsidR="00EE607F" w:rsidRPr="0079425D" w14:paraId="158E55AB" w14:textId="77777777" w:rsidTr="00EE607F">
        <w:trPr>
          <w:trHeight w:val="602"/>
          <w:jc w:val="center"/>
        </w:trPr>
        <w:tc>
          <w:tcPr>
            <w:tcW w:w="4263" w:type="dxa"/>
            <w:shd w:val="clear" w:color="auto" w:fill="FFFFE1"/>
            <w:vAlign w:val="center"/>
          </w:tcPr>
          <w:p w14:paraId="50C29543" w14:textId="77777777" w:rsidR="00EE607F" w:rsidRDefault="00EE607F" w:rsidP="002755AD">
            <w:pPr>
              <w:jc w:val="both"/>
              <w:rPr>
                <w:rFonts w:ascii="Segoe UI" w:eastAsia="Times New Roman" w:hAnsi="Segoe UI" w:cs="Segoe UI"/>
                <w:b/>
                <w:bCs/>
                <w:color w:val="000000"/>
                <w:sz w:val="18"/>
                <w:szCs w:val="18"/>
                <w:lang w:eastAsia="es-EC"/>
              </w:rPr>
            </w:pPr>
            <w:r w:rsidRPr="00112889">
              <w:rPr>
                <w:rFonts w:ascii="Segoe UI" w:eastAsia="Times New Roman" w:hAnsi="Segoe UI" w:cs="Segoe UI"/>
                <w:b/>
                <w:bCs/>
                <w:color w:val="000000"/>
                <w:sz w:val="18"/>
                <w:szCs w:val="18"/>
                <w:lang w:eastAsia="es-EC"/>
              </w:rPr>
              <w:t xml:space="preserve">Producto 1.12 </w:t>
            </w:r>
            <w:r w:rsidRPr="00112889">
              <w:rPr>
                <w:rFonts w:ascii="Segoe UI" w:eastAsia="Times New Roman" w:hAnsi="Segoe UI" w:cs="Segoe UI"/>
                <w:color w:val="000000"/>
                <w:sz w:val="18"/>
                <w:szCs w:val="18"/>
                <w:lang w:eastAsia="es-EC"/>
              </w:rPr>
              <w:t>Mejora de la calidad de los procesos de evaluación de impacto ambiental (EIA)</w:t>
            </w:r>
          </w:p>
        </w:tc>
        <w:tc>
          <w:tcPr>
            <w:tcW w:w="4265" w:type="dxa"/>
            <w:shd w:val="clear" w:color="auto" w:fill="FFFFE1"/>
            <w:vAlign w:val="center"/>
          </w:tcPr>
          <w:p w14:paraId="53E50F71" w14:textId="77777777" w:rsidR="00EE607F" w:rsidRDefault="00EE607F" w:rsidP="002755AD">
            <w:pPr>
              <w:jc w:val="both"/>
              <w:rPr>
                <w:rFonts w:ascii="Segoe UI" w:hAnsi="Segoe UI" w:cs="Segoe UI"/>
                <w:b/>
                <w:bCs/>
                <w:sz w:val="18"/>
                <w:szCs w:val="18"/>
              </w:rPr>
            </w:pPr>
            <w:r>
              <w:rPr>
                <w:rFonts w:ascii="Segoe UI" w:hAnsi="Segoe UI" w:cs="Segoe UI"/>
                <w:b/>
                <w:bCs/>
                <w:sz w:val="18"/>
                <w:szCs w:val="18"/>
              </w:rPr>
              <w:t>-</w:t>
            </w:r>
          </w:p>
        </w:tc>
      </w:tr>
      <w:tr w:rsidR="00EE607F" w:rsidRPr="0079425D" w14:paraId="2866BEE6" w14:textId="77777777" w:rsidTr="00621ADA">
        <w:trPr>
          <w:trHeight w:val="1407"/>
          <w:jc w:val="center"/>
        </w:trPr>
        <w:tc>
          <w:tcPr>
            <w:tcW w:w="4263" w:type="dxa"/>
            <w:shd w:val="clear" w:color="auto" w:fill="FFFFFF" w:themeFill="background1"/>
            <w:vAlign w:val="center"/>
          </w:tcPr>
          <w:p w14:paraId="10793F04" w14:textId="77777777" w:rsidR="00EE607F" w:rsidRPr="00112889" w:rsidRDefault="00EE607F" w:rsidP="002755AD">
            <w:pPr>
              <w:jc w:val="both"/>
              <w:rPr>
                <w:rFonts w:ascii="Segoe UI" w:eastAsia="Times New Roman" w:hAnsi="Segoe UI" w:cs="Segoe UI"/>
                <w:b/>
                <w:bCs/>
                <w:color w:val="000000"/>
                <w:sz w:val="18"/>
                <w:szCs w:val="18"/>
                <w:lang w:eastAsia="es-EC"/>
              </w:rPr>
            </w:pPr>
            <w:r w:rsidRPr="00112889">
              <w:rPr>
                <w:rFonts w:ascii="Segoe UI" w:eastAsia="Times New Roman" w:hAnsi="Segoe UI" w:cs="Segoe UI"/>
                <w:b/>
                <w:bCs/>
                <w:color w:val="000000"/>
                <w:sz w:val="18"/>
                <w:szCs w:val="18"/>
                <w:lang w:eastAsia="es-EC"/>
              </w:rPr>
              <w:t xml:space="preserve">Hito 1. </w:t>
            </w:r>
            <w:r w:rsidRPr="00112889">
              <w:rPr>
                <w:rFonts w:ascii="Segoe UI" w:eastAsia="Times New Roman" w:hAnsi="Segoe UI" w:cs="Segoe UI"/>
                <w:color w:val="000000"/>
                <w:sz w:val="18"/>
                <w:szCs w:val="18"/>
                <w:lang w:eastAsia="es-EC"/>
              </w:rPr>
              <w:t>Procedimientos detallados para participación, consulta temprana y seguimiento ambiental participativo en el marco de EIA</w:t>
            </w:r>
            <w:r w:rsidRPr="00112889">
              <w:rPr>
                <w:rFonts w:ascii="Segoe UI" w:eastAsia="Times New Roman" w:hAnsi="Segoe UI" w:cs="Segoe UI"/>
                <w:b/>
                <w:bCs/>
                <w:color w:val="000000"/>
                <w:sz w:val="18"/>
                <w:szCs w:val="18"/>
                <w:lang w:eastAsia="es-EC"/>
              </w:rPr>
              <w:t xml:space="preserve"> </w:t>
            </w:r>
          </w:p>
          <w:p w14:paraId="16733148" w14:textId="77777777" w:rsidR="00EE607F" w:rsidRDefault="00EE607F" w:rsidP="002755AD">
            <w:pPr>
              <w:jc w:val="both"/>
              <w:rPr>
                <w:rFonts w:ascii="Segoe UI" w:eastAsia="Times New Roman" w:hAnsi="Segoe UI" w:cs="Segoe UI"/>
                <w:b/>
                <w:bCs/>
                <w:color w:val="000000"/>
                <w:sz w:val="18"/>
                <w:szCs w:val="18"/>
                <w:lang w:eastAsia="es-EC"/>
              </w:rPr>
            </w:pPr>
            <w:r w:rsidRPr="00112889">
              <w:rPr>
                <w:rFonts w:ascii="Segoe UI" w:eastAsia="Times New Roman" w:hAnsi="Segoe UI" w:cs="Segoe UI"/>
                <w:b/>
                <w:bCs/>
                <w:color w:val="000000"/>
                <w:sz w:val="18"/>
                <w:szCs w:val="18"/>
                <w:lang w:eastAsia="es-EC"/>
              </w:rPr>
              <w:t xml:space="preserve">Hito 2.  </w:t>
            </w:r>
            <w:r w:rsidRPr="00112889">
              <w:rPr>
                <w:rFonts w:ascii="Segoe UI" w:eastAsia="Times New Roman" w:hAnsi="Segoe UI" w:cs="Segoe UI"/>
                <w:color w:val="000000"/>
                <w:sz w:val="18"/>
                <w:szCs w:val="18"/>
                <w:lang w:eastAsia="es-EC"/>
              </w:rPr>
              <w:t xml:space="preserve">Requisitos mínimos de calidad para la realización y revisión de </w:t>
            </w:r>
            <w:proofErr w:type="spellStart"/>
            <w:r w:rsidRPr="00112889">
              <w:rPr>
                <w:rFonts w:ascii="Segoe UI" w:eastAsia="Times New Roman" w:hAnsi="Segoe UI" w:cs="Segoe UI"/>
                <w:color w:val="000000"/>
                <w:sz w:val="18"/>
                <w:szCs w:val="18"/>
                <w:lang w:eastAsia="es-EC"/>
              </w:rPr>
              <w:t>EIAs</w:t>
            </w:r>
            <w:proofErr w:type="spellEnd"/>
            <w:r w:rsidRPr="00112889">
              <w:rPr>
                <w:rFonts w:ascii="Segoe UI" w:eastAsia="Times New Roman" w:hAnsi="Segoe UI" w:cs="Segoe UI"/>
                <w:color w:val="000000"/>
                <w:sz w:val="18"/>
                <w:szCs w:val="18"/>
                <w:lang w:eastAsia="es-EC"/>
              </w:rPr>
              <w:t xml:space="preserve"> establecidos para al menos 10 tipologías de actividades - año 4.</w:t>
            </w:r>
          </w:p>
        </w:tc>
        <w:tc>
          <w:tcPr>
            <w:tcW w:w="4265" w:type="dxa"/>
            <w:shd w:val="clear" w:color="auto" w:fill="FFFFFF" w:themeFill="background1"/>
            <w:vAlign w:val="center"/>
          </w:tcPr>
          <w:p w14:paraId="5C364CCE" w14:textId="77777777" w:rsidR="00EE607F" w:rsidRPr="00112889" w:rsidRDefault="00EE607F" w:rsidP="002755AD">
            <w:pPr>
              <w:jc w:val="both"/>
              <w:rPr>
                <w:rFonts w:ascii="Segoe UI" w:hAnsi="Segoe UI" w:cs="Segoe UI"/>
                <w:b/>
                <w:bCs/>
                <w:sz w:val="18"/>
                <w:szCs w:val="18"/>
              </w:rPr>
            </w:pPr>
            <w:r w:rsidRPr="00112889">
              <w:rPr>
                <w:rFonts w:ascii="Segoe UI" w:hAnsi="Segoe UI" w:cs="Segoe UI"/>
                <w:b/>
                <w:bCs/>
                <w:sz w:val="18"/>
                <w:szCs w:val="18"/>
              </w:rPr>
              <w:t xml:space="preserve">Hito 1: </w:t>
            </w:r>
            <w:r w:rsidRPr="00112889">
              <w:rPr>
                <w:rFonts w:ascii="Segoe UI" w:hAnsi="Segoe UI" w:cs="Segoe UI"/>
                <w:sz w:val="18"/>
                <w:szCs w:val="18"/>
              </w:rPr>
              <w:t>Guía de Participación Publica Temprana elaborada.</w:t>
            </w:r>
          </w:p>
          <w:p w14:paraId="2A2D56C6" w14:textId="77777777" w:rsidR="00EE607F" w:rsidRDefault="00EE607F" w:rsidP="002755AD">
            <w:pPr>
              <w:jc w:val="both"/>
              <w:rPr>
                <w:rFonts w:ascii="Segoe UI" w:hAnsi="Segoe UI" w:cs="Segoe UI"/>
                <w:b/>
                <w:bCs/>
                <w:sz w:val="18"/>
                <w:szCs w:val="18"/>
              </w:rPr>
            </w:pPr>
            <w:r w:rsidRPr="00112889">
              <w:rPr>
                <w:rFonts w:ascii="Segoe UI" w:hAnsi="Segoe UI" w:cs="Segoe UI"/>
                <w:b/>
                <w:bCs/>
                <w:sz w:val="18"/>
                <w:szCs w:val="18"/>
              </w:rPr>
              <w:t xml:space="preserve">Hito 2.  </w:t>
            </w:r>
            <w:r w:rsidRPr="00112889">
              <w:rPr>
                <w:rFonts w:ascii="Segoe UI" w:hAnsi="Segoe UI" w:cs="Segoe UI"/>
                <w:sz w:val="18"/>
                <w:szCs w:val="18"/>
              </w:rPr>
              <w:t xml:space="preserve">Requisitos mínimos de calidad para la realización y revisión de </w:t>
            </w:r>
            <w:proofErr w:type="spellStart"/>
            <w:r w:rsidRPr="00112889">
              <w:rPr>
                <w:rFonts w:ascii="Segoe UI" w:hAnsi="Segoe UI" w:cs="Segoe UI"/>
                <w:sz w:val="18"/>
                <w:szCs w:val="18"/>
              </w:rPr>
              <w:t>EIAs</w:t>
            </w:r>
            <w:proofErr w:type="spellEnd"/>
            <w:r w:rsidRPr="00112889">
              <w:rPr>
                <w:rFonts w:ascii="Segoe UI" w:hAnsi="Segoe UI" w:cs="Segoe UI"/>
                <w:sz w:val="18"/>
                <w:szCs w:val="18"/>
              </w:rPr>
              <w:t xml:space="preserve"> establecidos para al menos 8 tipologías de actividades </w:t>
            </w:r>
          </w:p>
        </w:tc>
      </w:tr>
      <w:tr w:rsidR="00EE607F" w:rsidRPr="0079425D" w14:paraId="2A1F9945" w14:textId="77777777" w:rsidTr="00EE607F">
        <w:trPr>
          <w:trHeight w:val="791"/>
          <w:jc w:val="center"/>
        </w:trPr>
        <w:tc>
          <w:tcPr>
            <w:tcW w:w="4263" w:type="dxa"/>
            <w:shd w:val="clear" w:color="auto" w:fill="FFFFE1"/>
            <w:vAlign w:val="center"/>
          </w:tcPr>
          <w:p w14:paraId="08B656A6" w14:textId="77777777" w:rsidR="00EE607F" w:rsidRPr="00112889" w:rsidRDefault="00EE607F" w:rsidP="002755AD">
            <w:pPr>
              <w:jc w:val="both"/>
              <w:rPr>
                <w:rFonts w:ascii="Segoe UI" w:eastAsia="Times New Roman" w:hAnsi="Segoe UI" w:cs="Segoe UI"/>
                <w:b/>
                <w:bCs/>
                <w:color w:val="000000"/>
                <w:sz w:val="18"/>
                <w:szCs w:val="18"/>
                <w:lang w:eastAsia="es-EC"/>
              </w:rPr>
            </w:pPr>
            <w:r>
              <w:rPr>
                <w:rFonts w:ascii="Segoe UI" w:eastAsia="Times New Roman" w:hAnsi="Segoe UI" w:cs="Segoe UI"/>
                <w:b/>
                <w:bCs/>
                <w:color w:val="000000"/>
                <w:sz w:val="18"/>
                <w:szCs w:val="18"/>
                <w:lang w:eastAsia="es-EC"/>
              </w:rPr>
              <w:t xml:space="preserve">Producto 1.13 </w:t>
            </w:r>
            <w:r w:rsidRPr="00112889">
              <w:rPr>
                <w:rFonts w:ascii="Segoe UI" w:eastAsia="Times New Roman" w:hAnsi="Segoe UI" w:cs="Segoe UI"/>
                <w:color w:val="000000"/>
                <w:sz w:val="18"/>
                <w:szCs w:val="18"/>
                <w:lang w:eastAsia="es-EC"/>
              </w:rPr>
              <w:t>Diseño e implementación técnica de instrumentos de política (económico-ambientales) para la mejora de la calidad ambiental</w:t>
            </w:r>
          </w:p>
        </w:tc>
        <w:tc>
          <w:tcPr>
            <w:tcW w:w="4265" w:type="dxa"/>
            <w:shd w:val="clear" w:color="auto" w:fill="FFFFE1"/>
            <w:vAlign w:val="center"/>
          </w:tcPr>
          <w:p w14:paraId="5626D0A8" w14:textId="77777777" w:rsidR="00EE607F" w:rsidRPr="00112889" w:rsidRDefault="00EE607F" w:rsidP="002755AD">
            <w:pPr>
              <w:jc w:val="both"/>
              <w:rPr>
                <w:rFonts w:ascii="Segoe UI" w:hAnsi="Segoe UI" w:cs="Segoe UI"/>
                <w:b/>
                <w:bCs/>
                <w:sz w:val="18"/>
                <w:szCs w:val="18"/>
              </w:rPr>
            </w:pPr>
            <w:r>
              <w:rPr>
                <w:rFonts w:ascii="Segoe UI" w:hAnsi="Segoe UI" w:cs="Segoe UI"/>
                <w:b/>
                <w:bCs/>
                <w:sz w:val="18"/>
                <w:szCs w:val="18"/>
              </w:rPr>
              <w:t>-</w:t>
            </w:r>
          </w:p>
        </w:tc>
      </w:tr>
      <w:tr w:rsidR="00EE607F" w:rsidRPr="0079425D" w14:paraId="0E006C73" w14:textId="77777777" w:rsidTr="00EE607F">
        <w:trPr>
          <w:trHeight w:val="813"/>
          <w:jc w:val="center"/>
        </w:trPr>
        <w:tc>
          <w:tcPr>
            <w:tcW w:w="4263" w:type="dxa"/>
            <w:shd w:val="clear" w:color="auto" w:fill="FFFFFF" w:themeFill="background1"/>
            <w:vAlign w:val="center"/>
          </w:tcPr>
          <w:p w14:paraId="1947B68C" w14:textId="77777777" w:rsidR="00EE607F" w:rsidRPr="00112889" w:rsidRDefault="00EE607F" w:rsidP="002755AD">
            <w:pPr>
              <w:jc w:val="both"/>
              <w:rPr>
                <w:rFonts w:ascii="Segoe UI" w:eastAsia="Times New Roman" w:hAnsi="Segoe UI" w:cs="Segoe UI"/>
                <w:b/>
                <w:bCs/>
                <w:color w:val="000000"/>
                <w:sz w:val="18"/>
                <w:szCs w:val="18"/>
                <w:lang w:eastAsia="es-EC"/>
              </w:rPr>
            </w:pPr>
            <w:r w:rsidRPr="00112889">
              <w:rPr>
                <w:rFonts w:ascii="Segoe UI" w:eastAsia="Times New Roman" w:hAnsi="Segoe UI" w:cs="Segoe UI"/>
                <w:b/>
                <w:bCs/>
                <w:color w:val="000000"/>
                <w:sz w:val="18"/>
                <w:szCs w:val="18"/>
                <w:lang w:eastAsia="es-EC"/>
              </w:rPr>
              <w:t>IOV 2</w:t>
            </w:r>
            <w:r>
              <w:rPr>
                <w:rFonts w:ascii="Segoe UI" w:eastAsia="Times New Roman" w:hAnsi="Segoe UI" w:cs="Segoe UI"/>
                <w:color w:val="000000"/>
                <w:sz w:val="18"/>
                <w:szCs w:val="18"/>
                <w:lang w:eastAsia="es-EC"/>
              </w:rPr>
              <w:t xml:space="preserve">. </w:t>
            </w:r>
            <w:r w:rsidRPr="00112889">
              <w:rPr>
                <w:rFonts w:ascii="Segoe UI" w:eastAsia="Times New Roman" w:hAnsi="Segoe UI" w:cs="Segoe UI"/>
                <w:color w:val="000000"/>
                <w:sz w:val="18"/>
                <w:szCs w:val="18"/>
                <w:lang w:eastAsia="es-EC"/>
              </w:rPr>
              <w:t>Numero de planes de acción de cuencas con medidas evaluadas económicamente (a partir de una valorización de servicios ecosistémico</w:t>
            </w:r>
            <w:r>
              <w:rPr>
                <w:rFonts w:ascii="Segoe UI" w:eastAsia="Times New Roman" w:hAnsi="Segoe UI" w:cs="Segoe UI"/>
                <w:color w:val="000000"/>
                <w:sz w:val="18"/>
                <w:szCs w:val="18"/>
                <w:lang w:eastAsia="es-EC"/>
              </w:rPr>
              <w:t xml:space="preserve">s. </w:t>
            </w:r>
          </w:p>
        </w:tc>
        <w:tc>
          <w:tcPr>
            <w:tcW w:w="4265" w:type="dxa"/>
            <w:shd w:val="clear" w:color="auto" w:fill="FFFFFF" w:themeFill="background1"/>
            <w:vAlign w:val="center"/>
          </w:tcPr>
          <w:p w14:paraId="6F32E176" w14:textId="77777777" w:rsidR="00EE607F" w:rsidRPr="00112889" w:rsidRDefault="00EE607F" w:rsidP="002755AD">
            <w:pPr>
              <w:jc w:val="both"/>
              <w:rPr>
                <w:rFonts w:ascii="Segoe UI" w:hAnsi="Segoe UI" w:cs="Segoe UI"/>
                <w:sz w:val="18"/>
                <w:szCs w:val="18"/>
              </w:rPr>
            </w:pPr>
            <w:r>
              <w:rPr>
                <w:rFonts w:ascii="Segoe UI" w:hAnsi="Segoe UI" w:cs="Segoe UI"/>
                <w:sz w:val="18"/>
                <w:szCs w:val="18"/>
              </w:rPr>
              <w:t>Desechar</w:t>
            </w:r>
            <w:r w:rsidRPr="00112889">
              <w:rPr>
                <w:rFonts w:ascii="Segoe UI" w:hAnsi="Segoe UI" w:cs="Segoe UI"/>
                <w:sz w:val="18"/>
                <w:szCs w:val="18"/>
              </w:rPr>
              <w:t xml:space="preserve"> indicador</w:t>
            </w:r>
            <w:r>
              <w:rPr>
                <w:rFonts w:ascii="Segoe UI" w:hAnsi="Segoe UI" w:cs="Segoe UI"/>
                <w:sz w:val="18"/>
                <w:szCs w:val="18"/>
              </w:rPr>
              <w:t xml:space="preserve"> 2</w:t>
            </w:r>
          </w:p>
        </w:tc>
      </w:tr>
      <w:tr w:rsidR="00EE607F" w:rsidRPr="0079425D" w14:paraId="6BF0F8F7" w14:textId="77777777" w:rsidTr="00621ADA">
        <w:trPr>
          <w:trHeight w:val="510"/>
          <w:jc w:val="center"/>
        </w:trPr>
        <w:tc>
          <w:tcPr>
            <w:tcW w:w="4263" w:type="dxa"/>
            <w:shd w:val="clear" w:color="auto" w:fill="FFFFE1"/>
            <w:vAlign w:val="center"/>
          </w:tcPr>
          <w:p w14:paraId="414D1F91" w14:textId="77777777" w:rsidR="00EE607F" w:rsidRPr="00112889" w:rsidRDefault="00EE607F" w:rsidP="002755AD">
            <w:pPr>
              <w:jc w:val="both"/>
              <w:rPr>
                <w:rFonts w:ascii="Segoe UI" w:eastAsia="Times New Roman" w:hAnsi="Segoe UI" w:cs="Segoe UI"/>
                <w:b/>
                <w:bCs/>
                <w:color w:val="000000"/>
                <w:sz w:val="18"/>
                <w:szCs w:val="18"/>
                <w:lang w:eastAsia="es-EC"/>
              </w:rPr>
            </w:pPr>
            <w:r w:rsidRPr="005C5EB9">
              <w:rPr>
                <w:rFonts w:ascii="Segoe UI" w:eastAsia="Times New Roman" w:hAnsi="Segoe UI" w:cs="Segoe UI"/>
                <w:b/>
                <w:bCs/>
                <w:color w:val="000000"/>
                <w:sz w:val="18"/>
                <w:szCs w:val="18"/>
                <w:lang w:eastAsia="es-EC"/>
              </w:rPr>
              <w:t xml:space="preserve">1.14 </w:t>
            </w:r>
            <w:r w:rsidRPr="005C5EB9">
              <w:rPr>
                <w:rFonts w:ascii="Segoe UI" w:eastAsia="Times New Roman" w:hAnsi="Segoe UI" w:cs="Segoe UI"/>
                <w:color w:val="000000"/>
                <w:sz w:val="18"/>
                <w:szCs w:val="18"/>
                <w:shd w:val="clear" w:color="auto" w:fill="FFFFE1"/>
                <w:lang w:eastAsia="es-EC"/>
              </w:rPr>
              <w:t>integración de la evaluación ambiental en los instrumentos de Ordenamiento Territorial</w:t>
            </w:r>
          </w:p>
        </w:tc>
        <w:tc>
          <w:tcPr>
            <w:tcW w:w="4265" w:type="dxa"/>
            <w:shd w:val="clear" w:color="auto" w:fill="FFFFE1"/>
            <w:vAlign w:val="center"/>
          </w:tcPr>
          <w:p w14:paraId="46C0C276" w14:textId="77777777" w:rsidR="00EE607F" w:rsidRPr="00112889" w:rsidRDefault="00EE607F" w:rsidP="002755AD">
            <w:pPr>
              <w:jc w:val="both"/>
              <w:rPr>
                <w:rFonts w:ascii="Segoe UI" w:hAnsi="Segoe UI" w:cs="Segoe UI"/>
                <w:sz w:val="18"/>
                <w:szCs w:val="18"/>
              </w:rPr>
            </w:pPr>
            <w:r>
              <w:rPr>
                <w:rFonts w:ascii="Segoe UI" w:hAnsi="Segoe UI" w:cs="Segoe UI"/>
                <w:sz w:val="18"/>
                <w:szCs w:val="18"/>
              </w:rPr>
              <w:t>-</w:t>
            </w:r>
          </w:p>
        </w:tc>
      </w:tr>
      <w:tr w:rsidR="00EE607F" w:rsidRPr="0079425D" w14:paraId="519068BC" w14:textId="77777777" w:rsidTr="002755AD">
        <w:trPr>
          <w:trHeight w:val="70"/>
          <w:jc w:val="center"/>
        </w:trPr>
        <w:tc>
          <w:tcPr>
            <w:tcW w:w="4263" w:type="dxa"/>
            <w:shd w:val="clear" w:color="auto" w:fill="FFFFFF" w:themeFill="background1"/>
            <w:vAlign w:val="center"/>
          </w:tcPr>
          <w:p w14:paraId="168BFC3E" w14:textId="77777777" w:rsidR="00EE607F" w:rsidRPr="005C5EB9" w:rsidRDefault="00EE607F" w:rsidP="002755AD">
            <w:pPr>
              <w:jc w:val="both"/>
              <w:rPr>
                <w:rFonts w:ascii="Segoe UI" w:eastAsia="Times New Roman" w:hAnsi="Segoe UI" w:cs="Segoe UI"/>
                <w:color w:val="000000"/>
                <w:sz w:val="18"/>
                <w:szCs w:val="18"/>
                <w:lang w:eastAsia="es-EC"/>
              </w:rPr>
            </w:pPr>
            <w:r w:rsidRPr="005C5EB9">
              <w:rPr>
                <w:rFonts w:ascii="Segoe UI" w:eastAsia="Times New Roman" w:hAnsi="Segoe UI" w:cs="Segoe UI"/>
                <w:b/>
                <w:bCs/>
                <w:color w:val="000000"/>
                <w:sz w:val="18"/>
                <w:szCs w:val="18"/>
                <w:lang w:eastAsia="es-EC"/>
              </w:rPr>
              <w:t>IOV 1.</w:t>
            </w:r>
            <w:r w:rsidRPr="005C5EB9">
              <w:rPr>
                <w:rFonts w:ascii="Segoe UI" w:eastAsia="Times New Roman" w:hAnsi="Segoe UI" w:cs="Segoe UI"/>
                <w:color w:val="000000"/>
                <w:sz w:val="18"/>
                <w:szCs w:val="18"/>
                <w:lang w:eastAsia="es-EC"/>
              </w:rPr>
              <w:t xml:space="preserve"> Número de departamentos implementan instrumentos de ordenamiento territorial que integran los resultados de Evaluación Ambiental Estratégica</w:t>
            </w:r>
          </w:p>
        </w:tc>
        <w:tc>
          <w:tcPr>
            <w:tcW w:w="4265" w:type="dxa"/>
            <w:shd w:val="clear" w:color="auto" w:fill="FFFFFF" w:themeFill="background1"/>
            <w:vAlign w:val="center"/>
          </w:tcPr>
          <w:p w14:paraId="466DF6C7" w14:textId="75CBC6C3" w:rsidR="00EE607F" w:rsidRDefault="00EE607F" w:rsidP="002755AD">
            <w:pPr>
              <w:jc w:val="both"/>
              <w:rPr>
                <w:rFonts w:ascii="Segoe UI" w:hAnsi="Segoe UI" w:cs="Segoe UI"/>
                <w:sz w:val="18"/>
                <w:szCs w:val="18"/>
              </w:rPr>
            </w:pPr>
            <w:r w:rsidRPr="005C5EB9">
              <w:rPr>
                <w:rFonts w:ascii="Segoe UI" w:hAnsi="Segoe UI" w:cs="Segoe UI"/>
                <w:b/>
                <w:bCs/>
                <w:sz w:val="18"/>
                <w:szCs w:val="18"/>
              </w:rPr>
              <w:t>IOV. 1</w:t>
            </w:r>
            <w:r>
              <w:rPr>
                <w:rFonts w:ascii="Segoe UI" w:hAnsi="Segoe UI" w:cs="Segoe UI"/>
                <w:b/>
                <w:bCs/>
                <w:sz w:val="18"/>
                <w:szCs w:val="18"/>
              </w:rPr>
              <w:t xml:space="preserve">. </w:t>
            </w:r>
            <w:r w:rsidRPr="005C5EB9">
              <w:rPr>
                <w:rFonts w:ascii="Segoe UI" w:hAnsi="Segoe UI" w:cs="Segoe UI"/>
                <w:sz w:val="18"/>
                <w:szCs w:val="18"/>
              </w:rPr>
              <w:t>Número de departamentos (5) que reciben capacitación.</w:t>
            </w:r>
            <w:r w:rsidR="002755AD">
              <w:rPr>
                <w:rFonts w:ascii="Segoe UI" w:hAnsi="Segoe UI" w:cs="Segoe UI"/>
                <w:sz w:val="18"/>
                <w:szCs w:val="18"/>
              </w:rPr>
              <w:t xml:space="preserve"> </w:t>
            </w:r>
          </w:p>
          <w:p w14:paraId="03A0F980" w14:textId="77777777" w:rsidR="00EE607F" w:rsidRPr="00112889" w:rsidRDefault="00EE607F" w:rsidP="002755AD">
            <w:pPr>
              <w:jc w:val="both"/>
              <w:rPr>
                <w:rFonts w:ascii="Segoe UI" w:hAnsi="Segoe UI" w:cs="Segoe UI"/>
                <w:sz w:val="18"/>
                <w:szCs w:val="18"/>
              </w:rPr>
            </w:pPr>
            <w:r w:rsidRPr="005C5EB9">
              <w:rPr>
                <w:rFonts w:ascii="Segoe UI" w:hAnsi="Segoe UI" w:cs="Segoe UI"/>
                <w:b/>
                <w:bCs/>
                <w:sz w:val="18"/>
                <w:szCs w:val="18"/>
              </w:rPr>
              <w:t>Hito. 1</w:t>
            </w:r>
            <w:r>
              <w:rPr>
                <w:rFonts w:ascii="Segoe UI" w:hAnsi="Segoe UI" w:cs="Segoe UI"/>
                <w:b/>
                <w:bCs/>
                <w:sz w:val="18"/>
                <w:szCs w:val="18"/>
              </w:rPr>
              <w:t>.</w:t>
            </w:r>
            <w:r>
              <w:rPr>
                <w:rFonts w:ascii="Segoe UI" w:hAnsi="Segoe UI" w:cs="Segoe UI"/>
                <w:sz w:val="18"/>
                <w:szCs w:val="18"/>
              </w:rPr>
              <w:t xml:space="preserve"> Diseño</w:t>
            </w:r>
            <w:r w:rsidRPr="005C5EB9">
              <w:rPr>
                <w:rFonts w:ascii="Segoe UI" w:hAnsi="Segoe UI" w:cs="Segoe UI"/>
                <w:sz w:val="18"/>
                <w:szCs w:val="18"/>
              </w:rPr>
              <w:t xml:space="preserve"> de </w:t>
            </w:r>
            <w:r>
              <w:rPr>
                <w:rFonts w:ascii="Segoe UI" w:hAnsi="Segoe UI" w:cs="Segoe UI"/>
                <w:sz w:val="18"/>
                <w:szCs w:val="18"/>
              </w:rPr>
              <w:t>plan</w:t>
            </w:r>
            <w:r w:rsidRPr="005C5EB9">
              <w:rPr>
                <w:rFonts w:ascii="Segoe UI" w:hAnsi="Segoe UI" w:cs="Segoe UI"/>
                <w:sz w:val="18"/>
                <w:szCs w:val="18"/>
              </w:rPr>
              <w:t xml:space="preserve"> que permita la integración oportuna de la evaluación ambiental estratégica en los instrumentos de ordenamiento territorial</w:t>
            </w:r>
          </w:p>
        </w:tc>
      </w:tr>
    </w:tbl>
    <w:p w14:paraId="410DC40C" w14:textId="77777777" w:rsidR="002755AD" w:rsidRDefault="002755AD" w:rsidP="002755AD">
      <w:pPr>
        <w:jc w:val="both"/>
        <w:rPr>
          <w:rFonts w:ascii="Segoe UI" w:eastAsia="Times New Roman" w:hAnsi="Segoe UI" w:cs="Segoe UI"/>
          <w:b/>
          <w:bCs/>
          <w:color w:val="000000"/>
          <w:sz w:val="18"/>
          <w:szCs w:val="18"/>
          <w:lang w:eastAsia="es-EC"/>
        </w:rPr>
        <w:sectPr w:rsidR="002755AD" w:rsidSect="002755AD">
          <w:pgSz w:w="11906" w:h="16838" w:code="9"/>
          <w:pgMar w:top="709" w:right="1700" w:bottom="709" w:left="1701" w:header="708" w:footer="708" w:gutter="0"/>
          <w:cols w:space="708"/>
          <w:docGrid w:linePitch="360"/>
        </w:sectPr>
      </w:pPr>
    </w:p>
    <w:tbl>
      <w:tblPr>
        <w:tblStyle w:val="Tablaconcuadrcula"/>
        <w:tblW w:w="8528" w:type="dxa"/>
        <w:jc w:val="center"/>
        <w:tblLook w:val="04A0" w:firstRow="1" w:lastRow="0" w:firstColumn="1" w:lastColumn="0" w:noHBand="0" w:noVBand="1"/>
      </w:tblPr>
      <w:tblGrid>
        <w:gridCol w:w="4263"/>
        <w:gridCol w:w="4265"/>
      </w:tblGrid>
      <w:tr w:rsidR="00EE607F" w:rsidRPr="0079425D" w14:paraId="27A67E8A" w14:textId="77777777" w:rsidTr="002755AD">
        <w:trPr>
          <w:trHeight w:val="580"/>
          <w:jc w:val="center"/>
        </w:trPr>
        <w:tc>
          <w:tcPr>
            <w:tcW w:w="4263" w:type="dxa"/>
            <w:shd w:val="clear" w:color="auto" w:fill="FFFFE1"/>
            <w:vAlign w:val="center"/>
          </w:tcPr>
          <w:p w14:paraId="2C0EC7D8" w14:textId="593AD517" w:rsidR="00EE607F" w:rsidRPr="005C5EB9" w:rsidRDefault="00EE607F" w:rsidP="002755AD">
            <w:pPr>
              <w:jc w:val="both"/>
              <w:rPr>
                <w:rFonts w:ascii="Segoe UI" w:eastAsia="Times New Roman" w:hAnsi="Segoe UI" w:cs="Segoe UI"/>
                <w:b/>
                <w:bCs/>
                <w:color w:val="000000"/>
                <w:sz w:val="18"/>
                <w:szCs w:val="18"/>
                <w:lang w:eastAsia="es-EC"/>
              </w:rPr>
            </w:pPr>
            <w:r w:rsidRPr="005C5EB9">
              <w:rPr>
                <w:rFonts w:ascii="Segoe UI" w:eastAsia="Times New Roman" w:hAnsi="Segoe UI" w:cs="Segoe UI"/>
                <w:b/>
                <w:bCs/>
                <w:color w:val="000000"/>
                <w:sz w:val="18"/>
                <w:szCs w:val="18"/>
                <w:lang w:eastAsia="es-EC"/>
              </w:rPr>
              <w:lastRenderedPageBreak/>
              <w:t xml:space="preserve">Producto 2.2 </w:t>
            </w:r>
            <w:r w:rsidRPr="005C5EB9">
              <w:rPr>
                <w:rFonts w:ascii="Segoe UI" w:eastAsia="Times New Roman" w:hAnsi="Segoe UI" w:cs="Segoe UI"/>
                <w:color w:val="000000"/>
                <w:sz w:val="18"/>
                <w:szCs w:val="18"/>
                <w:lang w:eastAsia="es-EC"/>
              </w:rPr>
              <w:t>Zonas de amortiguación implantadas y control operativo para las tres cuencas</w:t>
            </w:r>
            <w:r>
              <w:rPr>
                <w:rFonts w:ascii="Segoe UI" w:eastAsia="Times New Roman" w:hAnsi="Segoe UI" w:cs="Segoe UI"/>
                <w:color w:val="000000"/>
                <w:sz w:val="18"/>
                <w:szCs w:val="18"/>
                <w:lang w:eastAsia="es-EC"/>
              </w:rPr>
              <w:t>.</w:t>
            </w:r>
          </w:p>
        </w:tc>
        <w:tc>
          <w:tcPr>
            <w:tcW w:w="4265" w:type="dxa"/>
            <w:shd w:val="clear" w:color="auto" w:fill="FFFFE1"/>
            <w:vAlign w:val="center"/>
          </w:tcPr>
          <w:p w14:paraId="4E157140" w14:textId="77777777" w:rsidR="00EE607F" w:rsidRPr="005C5EB9" w:rsidRDefault="00EE607F" w:rsidP="002755AD">
            <w:pPr>
              <w:jc w:val="both"/>
              <w:rPr>
                <w:rFonts w:ascii="Segoe UI" w:hAnsi="Segoe UI" w:cs="Segoe UI"/>
                <w:b/>
                <w:bCs/>
                <w:sz w:val="18"/>
                <w:szCs w:val="18"/>
              </w:rPr>
            </w:pPr>
            <w:r w:rsidRPr="005C5EB9">
              <w:rPr>
                <w:rFonts w:ascii="Segoe UI" w:eastAsia="Times New Roman" w:hAnsi="Segoe UI" w:cs="Segoe UI"/>
                <w:b/>
                <w:bCs/>
                <w:color w:val="000000"/>
                <w:sz w:val="18"/>
                <w:szCs w:val="18"/>
                <w:lang w:eastAsia="es-EC"/>
              </w:rPr>
              <w:t xml:space="preserve">Producto 2.2 </w:t>
            </w:r>
            <w:r w:rsidRPr="005C5EB9">
              <w:rPr>
                <w:rFonts w:ascii="Segoe UI" w:eastAsia="Times New Roman" w:hAnsi="Segoe UI" w:cs="Segoe UI"/>
                <w:color w:val="000000"/>
                <w:sz w:val="18"/>
                <w:szCs w:val="18"/>
                <w:lang w:eastAsia="es-EC"/>
              </w:rPr>
              <w:t xml:space="preserve">Zonas de amortiguación implantadas y control operativo para </w:t>
            </w:r>
            <w:r>
              <w:rPr>
                <w:rFonts w:ascii="Segoe UI" w:eastAsia="Times New Roman" w:hAnsi="Segoe UI" w:cs="Segoe UI"/>
                <w:color w:val="000000"/>
                <w:sz w:val="18"/>
                <w:szCs w:val="18"/>
                <w:lang w:eastAsia="es-EC"/>
              </w:rPr>
              <w:t>dos</w:t>
            </w:r>
            <w:r w:rsidRPr="005C5EB9">
              <w:rPr>
                <w:rFonts w:ascii="Segoe UI" w:eastAsia="Times New Roman" w:hAnsi="Segoe UI" w:cs="Segoe UI"/>
                <w:color w:val="000000"/>
                <w:sz w:val="18"/>
                <w:szCs w:val="18"/>
                <w:lang w:eastAsia="es-EC"/>
              </w:rPr>
              <w:t xml:space="preserve"> cuencas</w:t>
            </w:r>
            <w:r>
              <w:rPr>
                <w:rFonts w:ascii="Segoe UI" w:eastAsia="Times New Roman" w:hAnsi="Segoe UI" w:cs="Segoe UI"/>
                <w:color w:val="000000"/>
                <w:sz w:val="18"/>
                <w:szCs w:val="18"/>
                <w:lang w:eastAsia="es-EC"/>
              </w:rPr>
              <w:t>.</w:t>
            </w:r>
          </w:p>
        </w:tc>
      </w:tr>
      <w:tr w:rsidR="00EE607F" w:rsidRPr="0079425D" w14:paraId="66845D33" w14:textId="77777777" w:rsidTr="00EE607F">
        <w:trPr>
          <w:trHeight w:val="548"/>
          <w:jc w:val="center"/>
        </w:trPr>
        <w:tc>
          <w:tcPr>
            <w:tcW w:w="4263" w:type="dxa"/>
            <w:shd w:val="clear" w:color="auto" w:fill="FFFFFF" w:themeFill="background1"/>
            <w:vAlign w:val="center"/>
          </w:tcPr>
          <w:p w14:paraId="39514941" w14:textId="77777777" w:rsidR="00EE607F" w:rsidRDefault="00EE607F" w:rsidP="002755AD">
            <w:pPr>
              <w:spacing w:after="60"/>
              <w:jc w:val="both"/>
              <w:rPr>
                <w:rFonts w:ascii="Segoe UI" w:eastAsia="Times New Roman" w:hAnsi="Segoe UI" w:cs="Segoe UI"/>
                <w:color w:val="000000"/>
                <w:sz w:val="18"/>
                <w:szCs w:val="18"/>
                <w:lang w:eastAsia="es-EC"/>
              </w:rPr>
            </w:pPr>
            <w:r w:rsidRPr="005C5EB9">
              <w:rPr>
                <w:rFonts w:ascii="Segoe UI" w:eastAsia="Times New Roman" w:hAnsi="Segoe UI" w:cs="Segoe UI"/>
                <w:b/>
                <w:bCs/>
                <w:color w:val="000000"/>
                <w:sz w:val="18"/>
                <w:szCs w:val="18"/>
                <w:lang w:eastAsia="es-EC"/>
              </w:rPr>
              <w:t xml:space="preserve">Indicador 1. </w:t>
            </w:r>
            <w:r w:rsidRPr="005C5EB9">
              <w:rPr>
                <w:rFonts w:ascii="Segoe UI" w:eastAsia="Times New Roman" w:hAnsi="Segoe UI" w:cs="Segoe UI"/>
                <w:color w:val="000000"/>
                <w:sz w:val="18"/>
                <w:szCs w:val="18"/>
                <w:lang w:eastAsia="es-EC"/>
              </w:rPr>
              <w:t>Sistema de control de zonas de amortiguación desarrollado y en funcionamiento en las cuencas de Santa Lucia, Rio Negro y Laguna de Sauce.</w:t>
            </w:r>
          </w:p>
          <w:p w14:paraId="7E740346" w14:textId="77777777" w:rsidR="00EE607F" w:rsidRPr="005C5EB9" w:rsidRDefault="00EE607F" w:rsidP="002755AD">
            <w:pPr>
              <w:jc w:val="both"/>
              <w:rPr>
                <w:rFonts w:ascii="Segoe UI" w:eastAsia="Times New Roman" w:hAnsi="Segoe UI" w:cs="Segoe UI"/>
                <w:color w:val="000000"/>
                <w:sz w:val="18"/>
                <w:szCs w:val="18"/>
                <w:lang w:eastAsia="es-EC"/>
              </w:rPr>
            </w:pPr>
            <w:r w:rsidRPr="005C5EB9">
              <w:rPr>
                <w:rFonts w:ascii="Segoe UI" w:eastAsia="Times New Roman" w:hAnsi="Segoe UI" w:cs="Segoe UI"/>
                <w:b/>
                <w:bCs/>
                <w:color w:val="000000"/>
                <w:sz w:val="18"/>
                <w:szCs w:val="18"/>
                <w:lang w:eastAsia="es-EC"/>
              </w:rPr>
              <w:t>Hito 1.</w:t>
            </w:r>
            <w:r w:rsidRPr="005C5EB9">
              <w:rPr>
                <w:rFonts w:ascii="Segoe UI" w:eastAsia="Times New Roman" w:hAnsi="Segoe UI" w:cs="Segoe UI"/>
                <w:color w:val="000000"/>
                <w:sz w:val="18"/>
                <w:szCs w:val="18"/>
                <w:lang w:eastAsia="es-EC"/>
              </w:rPr>
              <w:t xml:space="preserve"> Resoluciones que establecen las zonas de amortiguación:</w:t>
            </w:r>
          </w:p>
          <w:p w14:paraId="43AE8B44" w14:textId="77777777" w:rsidR="00EE607F" w:rsidRPr="005C5EB9" w:rsidRDefault="00EE607F" w:rsidP="002755AD">
            <w:pPr>
              <w:jc w:val="both"/>
              <w:rPr>
                <w:rFonts w:ascii="Segoe UI" w:eastAsia="Times New Roman" w:hAnsi="Segoe UI" w:cs="Segoe UI"/>
                <w:b/>
                <w:bCs/>
                <w:color w:val="000000"/>
                <w:sz w:val="18"/>
                <w:szCs w:val="18"/>
                <w:lang w:eastAsia="es-EC"/>
              </w:rPr>
            </w:pPr>
            <w:r w:rsidRPr="005C5EB9">
              <w:rPr>
                <w:rFonts w:ascii="Segoe UI" w:eastAsia="Times New Roman" w:hAnsi="Segoe UI" w:cs="Segoe UI"/>
                <w:b/>
                <w:bCs/>
                <w:color w:val="000000"/>
                <w:sz w:val="18"/>
                <w:szCs w:val="18"/>
                <w:lang w:eastAsia="es-EC"/>
              </w:rPr>
              <w:t>Hito 2.</w:t>
            </w:r>
            <w:r>
              <w:rPr>
                <w:rFonts w:ascii="Segoe UI" w:eastAsia="Times New Roman" w:hAnsi="Segoe UI" w:cs="Segoe UI"/>
                <w:color w:val="000000"/>
                <w:sz w:val="18"/>
                <w:szCs w:val="18"/>
                <w:lang w:eastAsia="es-EC"/>
              </w:rPr>
              <w:t xml:space="preserve"> </w:t>
            </w:r>
            <w:r w:rsidRPr="005C5EB9">
              <w:rPr>
                <w:rFonts w:ascii="Segoe UI" w:eastAsia="Times New Roman" w:hAnsi="Segoe UI" w:cs="Segoe UI"/>
                <w:color w:val="000000"/>
                <w:sz w:val="18"/>
                <w:szCs w:val="18"/>
                <w:lang w:eastAsia="es-EC"/>
              </w:rPr>
              <w:t>Cuenca de Santa Lucia (ampliación de acuerdo al Plan de 2da Generación)- año 1; Rio Negro – año 2. (*).</w:t>
            </w:r>
          </w:p>
        </w:tc>
        <w:tc>
          <w:tcPr>
            <w:tcW w:w="4265" w:type="dxa"/>
            <w:shd w:val="clear" w:color="auto" w:fill="FFFFFF" w:themeFill="background1"/>
            <w:vAlign w:val="center"/>
          </w:tcPr>
          <w:p w14:paraId="1A218CD7" w14:textId="1EF1C1E5" w:rsidR="00EE607F" w:rsidRDefault="00EE607F" w:rsidP="002755AD">
            <w:pPr>
              <w:spacing w:after="60"/>
              <w:jc w:val="both"/>
              <w:rPr>
                <w:rFonts w:ascii="Segoe UI" w:hAnsi="Segoe UI" w:cs="Segoe UI"/>
                <w:sz w:val="18"/>
                <w:szCs w:val="18"/>
              </w:rPr>
            </w:pPr>
            <w:r w:rsidRPr="005C5EB9">
              <w:rPr>
                <w:rFonts w:ascii="Segoe UI" w:hAnsi="Segoe UI" w:cs="Segoe UI"/>
                <w:b/>
                <w:bCs/>
                <w:sz w:val="18"/>
                <w:szCs w:val="18"/>
              </w:rPr>
              <w:t xml:space="preserve">Indicador 1. </w:t>
            </w:r>
            <w:r w:rsidRPr="005C5EB9">
              <w:rPr>
                <w:rFonts w:ascii="Segoe UI" w:hAnsi="Segoe UI" w:cs="Segoe UI"/>
                <w:sz w:val="18"/>
                <w:szCs w:val="18"/>
              </w:rPr>
              <w:t xml:space="preserve">Sistema de control de zonas de amortiguación desarrollado y en funcionamiento para las cuencas del Río Santa Lucia y Laguna </w:t>
            </w:r>
            <w:r w:rsidR="001E3DD5">
              <w:rPr>
                <w:rFonts w:ascii="Segoe UI" w:hAnsi="Segoe UI" w:cs="Segoe UI"/>
                <w:sz w:val="18"/>
                <w:szCs w:val="18"/>
              </w:rPr>
              <w:t>del</w:t>
            </w:r>
            <w:r w:rsidRPr="005C5EB9">
              <w:rPr>
                <w:rFonts w:ascii="Segoe UI" w:hAnsi="Segoe UI" w:cs="Segoe UI"/>
                <w:sz w:val="18"/>
                <w:szCs w:val="18"/>
              </w:rPr>
              <w:t xml:space="preserve"> Sauce.</w:t>
            </w:r>
          </w:p>
          <w:p w14:paraId="1424E57B" w14:textId="77777777" w:rsidR="00EE607F" w:rsidRPr="005C5EB9" w:rsidRDefault="00EE607F" w:rsidP="002755AD">
            <w:pPr>
              <w:jc w:val="both"/>
              <w:rPr>
                <w:rFonts w:ascii="Segoe UI" w:hAnsi="Segoe UI" w:cs="Segoe UI"/>
                <w:sz w:val="18"/>
                <w:szCs w:val="18"/>
              </w:rPr>
            </w:pPr>
            <w:r w:rsidRPr="005C5EB9">
              <w:rPr>
                <w:rFonts w:ascii="Segoe UI" w:hAnsi="Segoe UI" w:cs="Segoe UI"/>
                <w:sz w:val="18"/>
                <w:szCs w:val="18"/>
              </w:rPr>
              <w:t>Desechar los hitos 1 y 2</w:t>
            </w:r>
          </w:p>
        </w:tc>
      </w:tr>
      <w:tr w:rsidR="00EE607F" w:rsidRPr="0079425D" w14:paraId="6877DEA5" w14:textId="77777777" w:rsidTr="00EE607F">
        <w:trPr>
          <w:trHeight w:val="810"/>
          <w:jc w:val="center"/>
        </w:trPr>
        <w:tc>
          <w:tcPr>
            <w:tcW w:w="4263" w:type="dxa"/>
            <w:shd w:val="clear" w:color="auto" w:fill="FFFFE1"/>
            <w:vAlign w:val="center"/>
          </w:tcPr>
          <w:p w14:paraId="7EF84C3C" w14:textId="77777777" w:rsidR="00EE607F" w:rsidRPr="005C5EB9" w:rsidRDefault="00EE607F" w:rsidP="002755AD">
            <w:pPr>
              <w:spacing w:after="60"/>
              <w:jc w:val="both"/>
              <w:rPr>
                <w:rFonts w:ascii="Segoe UI" w:eastAsia="Times New Roman" w:hAnsi="Segoe UI" w:cs="Segoe UI"/>
                <w:b/>
                <w:bCs/>
                <w:color w:val="000000"/>
                <w:sz w:val="18"/>
                <w:szCs w:val="18"/>
                <w:lang w:eastAsia="es-EC"/>
              </w:rPr>
            </w:pPr>
            <w:r w:rsidRPr="005C5EB9">
              <w:rPr>
                <w:rFonts w:ascii="Segoe UI" w:eastAsia="Times New Roman" w:hAnsi="Segoe UI" w:cs="Segoe UI"/>
                <w:b/>
                <w:bCs/>
                <w:color w:val="000000"/>
                <w:sz w:val="18"/>
                <w:szCs w:val="18"/>
                <w:lang w:eastAsia="es-EC"/>
              </w:rPr>
              <w:t xml:space="preserve">Producto 2.3 </w:t>
            </w:r>
            <w:r w:rsidRPr="005C5EB9">
              <w:rPr>
                <w:rFonts w:ascii="Segoe UI" w:eastAsia="Times New Roman" w:hAnsi="Segoe UI" w:cs="Segoe UI"/>
                <w:color w:val="000000"/>
                <w:sz w:val="18"/>
                <w:szCs w:val="18"/>
                <w:lang w:eastAsia="es-EC"/>
              </w:rPr>
              <w:t>Desarrollo de Plan estratégico con pautas de manejo de zonas de amortiguación y conservación de áreas riparias a nivel de predios para mejorar la eficacia de la retención de contaminantes</w:t>
            </w:r>
          </w:p>
        </w:tc>
        <w:tc>
          <w:tcPr>
            <w:tcW w:w="4265" w:type="dxa"/>
            <w:shd w:val="clear" w:color="auto" w:fill="FFFFE1"/>
            <w:vAlign w:val="center"/>
          </w:tcPr>
          <w:p w14:paraId="16918A6B" w14:textId="77777777" w:rsidR="00EE607F" w:rsidRPr="005C5EB9" w:rsidRDefault="00EE607F" w:rsidP="002755AD">
            <w:pPr>
              <w:spacing w:after="60"/>
              <w:jc w:val="both"/>
              <w:rPr>
                <w:rFonts w:ascii="Segoe UI" w:hAnsi="Segoe UI" w:cs="Segoe UI"/>
                <w:b/>
                <w:bCs/>
                <w:sz w:val="18"/>
                <w:szCs w:val="18"/>
              </w:rPr>
            </w:pPr>
            <w:r w:rsidRPr="005C5EB9">
              <w:rPr>
                <w:rFonts w:ascii="Segoe UI" w:hAnsi="Segoe UI" w:cs="Segoe UI"/>
                <w:b/>
                <w:bCs/>
                <w:sz w:val="18"/>
                <w:szCs w:val="18"/>
              </w:rPr>
              <w:t xml:space="preserve">2.3 </w:t>
            </w:r>
            <w:r w:rsidRPr="005C5EB9">
              <w:rPr>
                <w:rFonts w:ascii="Segoe UI" w:hAnsi="Segoe UI" w:cs="Segoe UI"/>
                <w:sz w:val="18"/>
                <w:szCs w:val="18"/>
              </w:rPr>
              <w:t>Desarrollo de planes estratégicos (3) con pautas de manejo y conservación de áreas riparias para mejorar la eficacia de la retención de contaminantes</w:t>
            </w:r>
            <w:r>
              <w:rPr>
                <w:rFonts w:ascii="Segoe UI" w:hAnsi="Segoe UI" w:cs="Segoe UI"/>
                <w:sz w:val="18"/>
                <w:szCs w:val="18"/>
              </w:rPr>
              <w:t>.</w:t>
            </w:r>
          </w:p>
        </w:tc>
      </w:tr>
      <w:tr w:rsidR="00EE607F" w:rsidRPr="0079425D" w14:paraId="02C65C27" w14:textId="77777777" w:rsidTr="00EE607F">
        <w:trPr>
          <w:trHeight w:val="548"/>
          <w:jc w:val="center"/>
        </w:trPr>
        <w:tc>
          <w:tcPr>
            <w:tcW w:w="4263" w:type="dxa"/>
            <w:shd w:val="clear" w:color="auto" w:fill="FFFFFF" w:themeFill="background1"/>
            <w:vAlign w:val="center"/>
          </w:tcPr>
          <w:p w14:paraId="59A54D7C" w14:textId="77777777" w:rsidR="00EE607F" w:rsidRPr="005C5EB9" w:rsidRDefault="00EE607F" w:rsidP="002755AD">
            <w:pPr>
              <w:spacing w:after="60"/>
              <w:jc w:val="both"/>
              <w:rPr>
                <w:rFonts w:ascii="Segoe UI" w:eastAsia="Times New Roman" w:hAnsi="Segoe UI" w:cs="Segoe UI"/>
                <w:color w:val="000000"/>
                <w:sz w:val="18"/>
                <w:szCs w:val="18"/>
                <w:lang w:eastAsia="es-EC"/>
              </w:rPr>
            </w:pPr>
            <w:r w:rsidRPr="005C5EB9">
              <w:rPr>
                <w:rFonts w:ascii="Segoe UI" w:eastAsia="Times New Roman" w:hAnsi="Segoe UI" w:cs="Segoe UI"/>
                <w:b/>
                <w:bCs/>
                <w:color w:val="000000"/>
                <w:sz w:val="18"/>
                <w:szCs w:val="18"/>
                <w:lang w:eastAsia="es-EC"/>
              </w:rPr>
              <w:t>IOV 1.</w:t>
            </w:r>
            <w:r>
              <w:rPr>
                <w:rFonts w:ascii="Segoe UI" w:eastAsia="Times New Roman" w:hAnsi="Segoe UI" w:cs="Segoe UI"/>
                <w:color w:val="000000"/>
                <w:sz w:val="18"/>
                <w:szCs w:val="18"/>
                <w:lang w:eastAsia="es-EC"/>
              </w:rPr>
              <w:t xml:space="preserve"> </w:t>
            </w:r>
            <w:r w:rsidRPr="005C5EB9">
              <w:rPr>
                <w:rFonts w:ascii="Segoe UI" w:eastAsia="Times New Roman" w:hAnsi="Segoe UI" w:cs="Segoe UI"/>
                <w:color w:val="000000"/>
                <w:sz w:val="18"/>
                <w:szCs w:val="18"/>
                <w:lang w:eastAsia="es-EC"/>
              </w:rPr>
              <w:t>Plan Estratégico</w:t>
            </w:r>
            <w:r>
              <w:rPr>
                <w:rFonts w:ascii="Segoe UI" w:eastAsia="Times New Roman" w:hAnsi="Segoe UI" w:cs="Segoe UI"/>
                <w:color w:val="000000"/>
                <w:sz w:val="18"/>
                <w:szCs w:val="18"/>
                <w:lang w:eastAsia="es-EC"/>
              </w:rPr>
              <w:t xml:space="preserve"> (1)</w:t>
            </w:r>
            <w:r w:rsidRPr="005C5EB9">
              <w:rPr>
                <w:rFonts w:ascii="Segoe UI" w:eastAsia="Times New Roman" w:hAnsi="Segoe UI" w:cs="Segoe UI"/>
                <w:color w:val="000000"/>
                <w:sz w:val="18"/>
                <w:szCs w:val="18"/>
                <w:lang w:eastAsia="es-EC"/>
              </w:rPr>
              <w:t xml:space="preserve"> con pautas de manejo de zonas de amortiguación y conservación de áreas riparias a nivel de predios para mejorar la eficacia de la retención de contaminantes aprobado.</w:t>
            </w:r>
          </w:p>
        </w:tc>
        <w:tc>
          <w:tcPr>
            <w:tcW w:w="4265" w:type="dxa"/>
            <w:shd w:val="clear" w:color="auto" w:fill="FFFFFF" w:themeFill="background1"/>
            <w:vAlign w:val="center"/>
          </w:tcPr>
          <w:p w14:paraId="359A7D51" w14:textId="77777777" w:rsidR="00EE607F" w:rsidRPr="005C5EB9" w:rsidRDefault="00EE607F" w:rsidP="002755AD">
            <w:pPr>
              <w:spacing w:after="60"/>
              <w:jc w:val="both"/>
              <w:rPr>
                <w:rFonts w:ascii="Segoe UI" w:hAnsi="Segoe UI" w:cs="Segoe UI"/>
                <w:b/>
                <w:bCs/>
                <w:sz w:val="18"/>
                <w:szCs w:val="18"/>
              </w:rPr>
            </w:pPr>
            <w:r>
              <w:rPr>
                <w:rFonts w:ascii="Segoe UI" w:hAnsi="Segoe UI" w:cs="Segoe UI"/>
                <w:b/>
                <w:bCs/>
                <w:sz w:val="18"/>
                <w:szCs w:val="18"/>
              </w:rPr>
              <w:t xml:space="preserve">IOV 1. </w:t>
            </w:r>
            <w:r w:rsidRPr="005C5EB9">
              <w:rPr>
                <w:rFonts w:ascii="Segoe UI" w:hAnsi="Segoe UI" w:cs="Segoe UI"/>
                <w:sz w:val="18"/>
                <w:szCs w:val="18"/>
              </w:rPr>
              <w:t>Planes Estratégicos (3) con pautas de manejo de áreas riparias a nivel de predios para mejorar la eficacia de la retención de contaminantes aprobado</w:t>
            </w:r>
            <w:r w:rsidRPr="005C5EB9">
              <w:rPr>
                <w:rFonts w:ascii="Segoe UI" w:hAnsi="Segoe UI" w:cs="Segoe UI"/>
                <w:b/>
                <w:bCs/>
                <w:sz w:val="18"/>
                <w:szCs w:val="18"/>
              </w:rPr>
              <w:t>.</w:t>
            </w:r>
          </w:p>
        </w:tc>
      </w:tr>
      <w:tr w:rsidR="00EE607F" w:rsidRPr="0079425D" w14:paraId="20C0268F" w14:textId="77777777" w:rsidTr="00EE607F">
        <w:trPr>
          <w:trHeight w:val="548"/>
          <w:jc w:val="center"/>
        </w:trPr>
        <w:tc>
          <w:tcPr>
            <w:tcW w:w="4263" w:type="dxa"/>
            <w:shd w:val="clear" w:color="auto" w:fill="FFFFE1"/>
            <w:vAlign w:val="center"/>
          </w:tcPr>
          <w:p w14:paraId="0ECA01D6" w14:textId="77777777" w:rsidR="00EE607F" w:rsidRPr="005C5EB9" w:rsidRDefault="00EE607F" w:rsidP="002755AD">
            <w:pPr>
              <w:spacing w:after="60"/>
              <w:jc w:val="both"/>
              <w:rPr>
                <w:rFonts w:ascii="Segoe UI" w:eastAsia="Times New Roman" w:hAnsi="Segoe UI" w:cs="Segoe UI"/>
                <w:b/>
                <w:bCs/>
                <w:color w:val="000000"/>
                <w:sz w:val="18"/>
                <w:szCs w:val="18"/>
                <w:lang w:eastAsia="es-EC"/>
              </w:rPr>
            </w:pPr>
            <w:r>
              <w:rPr>
                <w:rFonts w:ascii="Segoe UI" w:eastAsia="Times New Roman" w:hAnsi="Segoe UI" w:cs="Segoe UI"/>
                <w:b/>
                <w:bCs/>
                <w:color w:val="000000"/>
                <w:sz w:val="18"/>
                <w:szCs w:val="18"/>
                <w:lang w:eastAsia="es-EC"/>
              </w:rPr>
              <w:t xml:space="preserve">Producto 2.4 </w:t>
            </w:r>
            <w:r w:rsidRPr="005C5EB9">
              <w:rPr>
                <w:rFonts w:ascii="Segoe UI" w:eastAsia="Times New Roman" w:hAnsi="Segoe UI" w:cs="Segoe UI"/>
                <w:color w:val="000000"/>
                <w:sz w:val="18"/>
                <w:szCs w:val="18"/>
                <w:lang w:eastAsia="es-EC"/>
              </w:rPr>
              <w:t>Control integrado de fuentes difusas implementado en primera fase para la cuenca del Rio Santa Lucia.</w:t>
            </w:r>
          </w:p>
        </w:tc>
        <w:tc>
          <w:tcPr>
            <w:tcW w:w="4265" w:type="dxa"/>
            <w:shd w:val="clear" w:color="auto" w:fill="FFFFE1"/>
            <w:vAlign w:val="center"/>
          </w:tcPr>
          <w:p w14:paraId="76B53506" w14:textId="77777777" w:rsidR="00EE607F" w:rsidRDefault="00EE607F" w:rsidP="002755AD">
            <w:pPr>
              <w:spacing w:after="60"/>
              <w:jc w:val="both"/>
              <w:rPr>
                <w:rFonts w:ascii="Segoe UI" w:hAnsi="Segoe UI" w:cs="Segoe UI"/>
                <w:b/>
                <w:bCs/>
                <w:sz w:val="18"/>
                <w:szCs w:val="18"/>
              </w:rPr>
            </w:pPr>
            <w:r>
              <w:rPr>
                <w:rFonts w:ascii="Segoe UI" w:hAnsi="Segoe UI" w:cs="Segoe UI"/>
                <w:b/>
                <w:bCs/>
                <w:sz w:val="18"/>
                <w:szCs w:val="18"/>
              </w:rPr>
              <w:t>-</w:t>
            </w:r>
          </w:p>
        </w:tc>
      </w:tr>
      <w:tr w:rsidR="00EE607F" w:rsidRPr="0079425D" w14:paraId="02311E4A" w14:textId="77777777" w:rsidTr="00EE607F">
        <w:trPr>
          <w:trHeight w:val="548"/>
          <w:jc w:val="center"/>
        </w:trPr>
        <w:tc>
          <w:tcPr>
            <w:tcW w:w="4263" w:type="dxa"/>
            <w:shd w:val="clear" w:color="auto" w:fill="FFFFFF" w:themeFill="background1"/>
            <w:vAlign w:val="center"/>
          </w:tcPr>
          <w:p w14:paraId="06940DB3" w14:textId="77777777" w:rsidR="00EE607F" w:rsidRPr="005C5EB9" w:rsidRDefault="00EE607F" w:rsidP="002755AD">
            <w:pPr>
              <w:spacing w:after="60"/>
              <w:jc w:val="both"/>
              <w:rPr>
                <w:rFonts w:ascii="Segoe UI" w:eastAsia="Times New Roman" w:hAnsi="Segoe UI" w:cs="Segoe UI"/>
                <w:b/>
                <w:bCs/>
                <w:color w:val="000000"/>
                <w:sz w:val="18"/>
                <w:szCs w:val="18"/>
                <w:lang w:eastAsia="es-EC"/>
              </w:rPr>
            </w:pPr>
            <w:r>
              <w:rPr>
                <w:rFonts w:ascii="Segoe UI" w:eastAsia="Times New Roman" w:hAnsi="Segoe UI" w:cs="Segoe UI"/>
                <w:b/>
                <w:bCs/>
                <w:color w:val="000000"/>
                <w:sz w:val="18"/>
                <w:szCs w:val="18"/>
                <w:lang w:eastAsia="es-EC"/>
              </w:rPr>
              <w:t xml:space="preserve">IOV </w:t>
            </w:r>
            <w:r w:rsidRPr="005C5EB9">
              <w:rPr>
                <w:rFonts w:ascii="Segoe UI" w:eastAsia="Times New Roman" w:hAnsi="Segoe UI" w:cs="Segoe UI"/>
                <w:b/>
                <w:bCs/>
                <w:color w:val="000000"/>
                <w:sz w:val="18"/>
                <w:szCs w:val="18"/>
                <w:lang w:eastAsia="es-EC"/>
              </w:rPr>
              <w:t xml:space="preserve">1, </w:t>
            </w:r>
            <w:r w:rsidRPr="005C5EB9">
              <w:rPr>
                <w:rFonts w:ascii="Segoe UI" w:eastAsia="Times New Roman" w:hAnsi="Segoe UI" w:cs="Segoe UI"/>
                <w:color w:val="000000"/>
                <w:sz w:val="18"/>
                <w:szCs w:val="18"/>
                <w:lang w:eastAsia="es-EC"/>
              </w:rPr>
              <w:t>Porcentaje de predios bajo control integrado de fuentes difusas en primera fase para la cuenca del Río Santa Lucia (*).</w:t>
            </w:r>
          </w:p>
        </w:tc>
        <w:tc>
          <w:tcPr>
            <w:tcW w:w="4265" w:type="dxa"/>
            <w:shd w:val="clear" w:color="auto" w:fill="FFFFFF" w:themeFill="background1"/>
            <w:vAlign w:val="center"/>
          </w:tcPr>
          <w:p w14:paraId="78DE4605" w14:textId="77777777" w:rsidR="00EE607F" w:rsidRDefault="00EE607F" w:rsidP="002755AD">
            <w:pPr>
              <w:spacing w:after="60"/>
              <w:jc w:val="both"/>
              <w:rPr>
                <w:rFonts w:ascii="Segoe UI" w:hAnsi="Segoe UI" w:cs="Segoe UI"/>
                <w:b/>
                <w:bCs/>
                <w:sz w:val="18"/>
                <w:szCs w:val="18"/>
              </w:rPr>
            </w:pPr>
            <w:r>
              <w:rPr>
                <w:rFonts w:ascii="Segoe UI" w:hAnsi="Segoe UI" w:cs="Segoe UI"/>
                <w:b/>
                <w:bCs/>
                <w:sz w:val="18"/>
                <w:szCs w:val="18"/>
              </w:rPr>
              <w:t>IOV</w:t>
            </w:r>
            <w:r w:rsidRPr="005C5EB9">
              <w:rPr>
                <w:rFonts w:ascii="Segoe UI" w:hAnsi="Segoe UI" w:cs="Segoe UI"/>
                <w:b/>
                <w:bCs/>
                <w:sz w:val="18"/>
                <w:szCs w:val="18"/>
              </w:rPr>
              <w:t xml:space="preserve"> 1, </w:t>
            </w:r>
            <w:r w:rsidRPr="005C5EB9">
              <w:rPr>
                <w:rFonts w:ascii="Segoe UI" w:hAnsi="Segoe UI" w:cs="Segoe UI"/>
                <w:sz w:val="18"/>
                <w:szCs w:val="18"/>
              </w:rPr>
              <w:t>Porcentaje de implementación de la estrategia de control de fuentes difusas (por definir %)</w:t>
            </w:r>
          </w:p>
        </w:tc>
      </w:tr>
      <w:tr w:rsidR="00EE607F" w:rsidRPr="0079425D" w14:paraId="30E2C003" w14:textId="77777777" w:rsidTr="002755AD">
        <w:trPr>
          <w:trHeight w:val="351"/>
          <w:jc w:val="center"/>
        </w:trPr>
        <w:tc>
          <w:tcPr>
            <w:tcW w:w="4263" w:type="dxa"/>
            <w:shd w:val="clear" w:color="auto" w:fill="FFFFE1"/>
            <w:vAlign w:val="center"/>
          </w:tcPr>
          <w:p w14:paraId="3163A2B9" w14:textId="77777777" w:rsidR="00EE607F" w:rsidRDefault="00EE607F" w:rsidP="002755AD">
            <w:pPr>
              <w:spacing w:after="60"/>
              <w:jc w:val="both"/>
              <w:rPr>
                <w:rFonts w:ascii="Segoe UI" w:eastAsia="Times New Roman" w:hAnsi="Segoe UI" w:cs="Segoe UI"/>
                <w:b/>
                <w:bCs/>
                <w:color w:val="000000"/>
                <w:sz w:val="18"/>
                <w:szCs w:val="18"/>
                <w:lang w:eastAsia="es-EC"/>
              </w:rPr>
            </w:pPr>
            <w:r>
              <w:rPr>
                <w:rFonts w:ascii="Segoe UI" w:eastAsia="Times New Roman" w:hAnsi="Segoe UI" w:cs="Segoe UI"/>
                <w:b/>
                <w:bCs/>
                <w:color w:val="000000"/>
                <w:sz w:val="18"/>
                <w:szCs w:val="18"/>
                <w:lang w:eastAsia="es-EC"/>
              </w:rPr>
              <w:t xml:space="preserve">Producto </w:t>
            </w:r>
            <w:r w:rsidRPr="009461EE">
              <w:rPr>
                <w:rFonts w:ascii="Segoe UI" w:eastAsia="Times New Roman" w:hAnsi="Segoe UI" w:cs="Segoe UI"/>
                <w:b/>
                <w:bCs/>
                <w:color w:val="000000"/>
                <w:sz w:val="18"/>
                <w:szCs w:val="18"/>
                <w:lang w:eastAsia="es-EC"/>
              </w:rPr>
              <w:t xml:space="preserve">2.5 </w:t>
            </w:r>
            <w:r w:rsidRPr="009461EE">
              <w:rPr>
                <w:rFonts w:ascii="Segoe UI" w:eastAsia="Times New Roman" w:hAnsi="Segoe UI" w:cs="Segoe UI"/>
                <w:color w:val="000000"/>
                <w:sz w:val="18"/>
                <w:szCs w:val="18"/>
                <w:lang w:eastAsia="es-EC"/>
              </w:rPr>
              <w:t>Comisiones de Cuencas fortalecidas.</w:t>
            </w:r>
          </w:p>
        </w:tc>
        <w:tc>
          <w:tcPr>
            <w:tcW w:w="4265" w:type="dxa"/>
            <w:shd w:val="clear" w:color="auto" w:fill="FFFFE1"/>
            <w:vAlign w:val="center"/>
          </w:tcPr>
          <w:p w14:paraId="566662A2" w14:textId="77777777" w:rsidR="00EE607F" w:rsidRDefault="00EE607F" w:rsidP="002755AD">
            <w:pPr>
              <w:spacing w:after="60"/>
              <w:jc w:val="both"/>
              <w:rPr>
                <w:rFonts w:ascii="Segoe UI" w:hAnsi="Segoe UI" w:cs="Segoe UI"/>
                <w:b/>
                <w:bCs/>
                <w:sz w:val="18"/>
                <w:szCs w:val="18"/>
              </w:rPr>
            </w:pPr>
            <w:r>
              <w:rPr>
                <w:rFonts w:ascii="Segoe UI" w:eastAsia="Times New Roman" w:hAnsi="Segoe UI" w:cs="Segoe UI"/>
                <w:color w:val="000000"/>
                <w:sz w:val="14"/>
                <w:szCs w:val="14"/>
                <w:lang w:eastAsia="es-EC"/>
              </w:rPr>
              <w:t>-</w:t>
            </w:r>
          </w:p>
        </w:tc>
      </w:tr>
      <w:tr w:rsidR="00EE607F" w:rsidRPr="0079425D" w14:paraId="02826775" w14:textId="77777777" w:rsidTr="00EE607F">
        <w:trPr>
          <w:trHeight w:val="548"/>
          <w:jc w:val="center"/>
        </w:trPr>
        <w:tc>
          <w:tcPr>
            <w:tcW w:w="4263" w:type="dxa"/>
            <w:shd w:val="clear" w:color="auto" w:fill="FFFFFF" w:themeFill="background1"/>
            <w:vAlign w:val="center"/>
          </w:tcPr>
          <w:p w14:paraId="05ED00CB" w14:textId="77777777" w:rsidR="00EE607F" w:rsidRDefault="00EE607F" w:rsidP="002755AD">
            <w:pPr>
              <w:spacing w:after="60"/>
              <w:jc w:val="both"/>
              <w:rPr>
                <w:rFonts w:ascii="Segoe UI" w:eastAsia="Times New Roman" w:hAnsi="Segoe UI" w:cs="Segoe UI"/>
                <w:b/>
                <w:bCs/>
                <w:color w:val="000000"/>
                <w:sz w:val="18"/>
                <w:szCs w:val="18"/>
                <w:lang w:eastAsia="es-EC"/>
              </w:rPr>
            </w:pPr>
            <w:r>
              <w:rPr>
                <w:rFonts w:ascii="Segoe UI" w:eastAsia="Times New Roman" w:hAnsi="Segoe UI" w:cs="Segoe UI"/>
                <w:b/>
                <w:bCs/>
                <w:color w:val="000000"/>
                <w:sz w:val="18"/>
                <w:szCs w:val="18"/>
                <w:lang w:val="es-MX" w:eastAsia="es-EC"/>
              </w:rPr>
              <w:t>IOV</w:t>
            </w:r>
            <w:r w:rsidRPr="009461EE">
              <w:rPr>
                <w:rFonts w:ascii="Segoe UI" w:eastAsia="Times New Roman" w:hAnsi="Segoe UI" w:cs="Segoe UI"/>
                <w:b/>
                <w:bCs/>
                <w:color w:val="000000"/>
                <w:sz w:val="18"/>
                <w:szCs w:val="18"/>
                <w:lang w:val="es-MX" w:eastAsia="es-EC"/>
              </w:rPr>
              <w:t xml:space="preserve"> 1. </w:t>
            </w:r>
            <w:r w:rsidRPr="009461EE">
              <w:rPr>
                <w:rFonts w:ascii="Segoe UI" w:eastAsia="Times New Roman" w:hAnsi="Segoe UI" w:cs="Segoe UI"/>
                <w:color w:val="000000"/>
                <w:sz w:val="18"/>
                <w:szCs w:val="18"/>
                <w:lang w:val="es-MX" w:eastAsia="es-EC"/>
              </w:rPr>
              <w:t>Número de planes operativos anuales para las Comisiones de Cuencas de las tres cuencas prioritarias.</w:t>
            </w:r>
          </w:p>
        </w:tc>
        <w:tc>
          <w:tcPr>
            <w:tcW w:w="4265" w:type="dxa"/>
            <w:shd w:val="clear" w:color="auto" w:fill="FFFFFF" w:themeFill="background1"/>
            <w:vAlign w:val="center"/>
          </w:tcPr>
          <w:p w14:paraId="70442D15" w14:textId="77777777" w:rsidR="00EE607F" w:rsidRDefault="00EE607F" w:rsidP="002755AD">
            <w:pPr>
              <w:spacing w:after="60"/>
              <w:jc w:val="both"/>
              <w:rPr>
                <w:rFonts w:ascii="Segoe UI" w:hAnsi="Segoe UI" w:cs="Segoe UI"/>
                <w:b/>
                <w:bCs/>
                <w:sz w:val="18"/>
                <w:szCs w:val="18"/>
              </w:rPr>
            </w:pPr>
            <w:r>
              <w:rPr>
                <w:rFonts w:ascii="Segoe UI" w:hAnsi="Segoe UI" w:cs="Segoe UI"/>
                <w:b/>
                <w:bCs/>
                <w:sz w:val="18"/>
                <w:szCs w:val="18"/>
              </w:rPr>
              <w:t xml:space="preserve">IOV 1. </w:t>
            </w:r>
            <w:r w:rsidRPr="009461EE">
              <w:rPr>
                <w:rFonts w:ascii="Segoe UI" w:hAnsi="Segoe UI" w:cs="Segoe UI"/>
                <w:sz w:val="18"/>
                <w:szCs w:val="18"/>
              </w:rPr>
              <w:t>Planes integrados de recursos hídricos diseñados para las tres cuencas prioritarias</w:t>
            </w:r>
          </w:p>
        </w:tc>
      </w:tr>
      <w:tr w:rsidR="00EE607F" w:rsidRPr="0079425D" w14:paraId="4DE7BC03" w14:textId="77777777" w:rsidTr="002755AD">
        <w:trPr>
          <w:trHeight w:val="1405"/>
          <w:jc w:val="center"/>
        </w:trPr>
        <w:tc>
          <w:tcPr>
            <w:tcW w:w="4263" w:type="dxa"/>
            <w:shd w:val="clear" w:color="auto" w:fill="FFFFE1"/>
            <w:vAlign w:val="center"/>
          </w:tcPr>
          <w:p w14:paraId="5FC7AB79" w14:textId="77777777" w:rsidR="00EE607F" w:rsidRDefault="00EE607F" w:rsidP="002755AD">
            <w:pPr>
              <w:spacing w:after="60"/>
              <w:jc w:val="both"/>
              <w:rPr>
                <w:rFonts w:ascii="Segoe UI" w:eastAsia="Times New Roman" w:hAnsi="Segoe UI" w:cs="Segoe UI"/>
                <w:b/>
                <w:bCs/>
                <w:color w:val="000000"/>
                <w:sz w:val="18"/>
                <w:szCs w:val="18"/>
                <w:lang w:val="es-MX" w:eastAsia="es-EC"/>
              </w:rPr>
            </w:pPr>
            <w:r w:rsidRPr="009461EE">
              <w:rPr>
                <w:rFonts w:ascii="Segoe UI" w:eastAsia="Times New Roman" w:hAnsi="Segoe UI" w:cs="Segoe UI"/>
                <w:b/>
                <w:bCs/>
                <w:color w:val="000000"/>
                <w:sz w:val="18"/>
                <w:szCs w:val="18"/>
                <w:lang w:val="es-MX" w:eastAsia="es-EC"/>
              </w:rPr>
              <w:t xml:space="preserve">Producto 2.6 </w:t>
            </w:r>
            <w:r w:rsidRPr="009461EE">
              <w:rPr>
                <w:rFonts w:ascii="Segoe UI" w:eastAsia="Times New Roman" w:hAnsi="Segoe UI" w:cs="Segoe UI"/>
                <w:color w:val="000000"/>
                <w:sz w:val="18"/>
                <w:szCs w:val="18"/>
                <w:shd w:val="clear" w:color="auto" w:fill="FFFFE1"/>
                <w:lang w:val="es-MX" w:eastAsia="es-EC"/>
              </w:rPr>
              <w:t>Diseño e inicio de implantación de estrategia de promoción de incorporaciones tecnológicas y prácticas de base agroecológicas en predios productivos</w:t>
            </w:r>
            <w:r w:rsidRPr="009461EE">
              <w:rPr>
                <w:rFonts w:ascii="Segoe UI" w:eastAsia="Times New Roman" w:hAnsi="Segoe UI" w:cs="Segoe UI"/>
                <w:color w:val="000000"/>
                <w:sz w:val="18"/>
                <w:szCs w:val="18"/>
                <w:lang w:val="es-MX" w:eastAsia="es-EC"/>
              </w:rPr>
              <w:t>.</w:t>
            </w:r>
            <w:r w:rsidRPr="009461EE">
              <w:rPr>
                <w:rFonts w:ascii="Segoe UI" w:eastAsia="Times New Roman" w:hAnsi="Segoe UI" w:cs="Segoe UI"/>
                <w:b/>
                <w:bCs/>
                <w:color w:val="000000"/>
                <w:sz w:val="18"/>
                <w:szCs w:val="18"/>
                <w:lang w:val="es-MX" w:eastAsia="es-EC"/>
              </w:rPr>
              <w:t xml:space="preserve"> </w:t>
            </w:r>
          </w:p>
          <w:p w14:paraId="0A0A351A" w14:textId="77777777" w:rsidR="00EE607F" w:rsidRDefault="00EE607F" w:rsidP="002755AD">
            <w:pPr>
              <w:spacing w:after="60"/>
              <w:jc w:val="both"/>
              <w:rPr>
                <w:rFonts w:ascii="Segoe UI" w:eastAsia="Times New Roman" w:hAnsi="Segoe UI" w:cs="Segoe UI"/>
                <w:b/>
                <w:bCs/>
                <w:color w:val="000000"/>
                <w:sz w:val="18"/>
                <w:szCs w:val="18"/>
                <w:lang w:val="es-MX" w:eastAsia="es-EC"/>
              </w:rPr>
            </w:pPr>
            <w:r w:rsidRPr="009461EE">
              <w:rPr>
                <w:rFonts w:ascii="Segoe UI" w:eastAsia="Times New Roman" w:hAnsi="Segoe UI" w:cs="Segoe UI"/>
                <w:b/>
                <w:bCs/>
                <w:color w:val="000000"/>
                <w:sz w:val="18"/>
                <w:szCs w:val="18"/>
                <w:lang w:val="es-MX" w:eastAsia="es-EC"/>
              </w:rPr>
              <w:t xml:space="preserve">Producto 2.7 </w:t>
            </w:r>
            <w:r w:rsidRPr="009461EE">
              <w:rPr>
                <w:rFonts w:ascii="Segoe UI" w:eastAsia="Times New Roman" w:hAnsi="Segoe UI" w:cs="Segoe UI"/>
                <w:color w:val="000000"/>
                <w:sz w:val="18"/>
                <w:szCs w:val="18"/>
                <w:shd w:val="clear" w:color="auto" w:fill="FFFFE1"/>
                <w:lang w:val="es-MX" w:eastAsia="es-EC"/>
              </w:rPr>
              <w:t>Sistema de auditorías aplicado a predios lecheros y desarrollo de estrategia y procedimientos para otros sectores agropecuarios relevantes.</w:t>
            </w:r>
          </w:p>
        </w:tc>
        <w:tc>
          <w:tcPr>
            <w:tcW w:w="4265" w:type="dxa"/>
            <w:shd w:val="clear" w:color="auto" w:fill="FFFFE1"/>
            <w:vAlign w:val="center"/>
          </w:tcPr>
          <w:p w14:paraId="44A3DF64" w14:textId="77777777" w:rsidR="00EE607F" w:rsidRDefault="00EE607F" w:rsidP="002755AD">
            <w:pPr>
              <w:shd w:val="clear" w:color="auto" w:fill="FFFFE1"/>
              <w:spacing w:after="60"/>
              <w:jc w:val="both"/>
              <w:rPr>
                <w:rFonts w:ascii="Segoe UI" w:hAnsi="Segoe UI" w:cs="Segoe UI"/>
                <w:b/>
                <w:bCs/>
                <w:sz w:val="18"/>
                <w:szCs w:val="18"/>
              </w:rPr>
            </w:pPr>
            <w:r>
              <w:rPr>
                <w:rFonts w:ascii="Segoe UI" w:hAnsi="Segoe UI" w:cs="Segoe UI"/>
                <w:b/>
                <w:bCs/>
                <w:sz w:val="18"/>
                <w:szCs w:val="18"/>
              </w:rPr>
              <w:t xml:space="preserve">Fusionar productos: </w:t>
            </w:r>
          </w:p>
          <w:p w14:paraId="5DBDDAF7" w14:textId="77777777" w:rsidR="00EE607F" w:rsidRDefault="00EE607F" w:rsidP="002755AD">
            <w:pPr>
              <w:shd w:val="clear" w:color="auto" w:fill="FFFFE1"/>
              <w:spacing w:after="60"/>
              <w:jc w:val="both"/>
              <w:rPr>
                <w:rFonts w:ascii="Segoe UI" w:hAnsi="Segoe UI" w:cs="Segoe UI"/>
                <w:b/>
                <w:bCs/>
                <w:sz w:val="18"/>
                <w:szCs w:val="18"/>
              </w:rPr>
            </w:pPr>
          </w:p>
          <w:p w14:paraId="57861530" w14:textId="77777777" w:rsidR="00EE607F" w:rsidRDefault="00EE607F" w:rsidP="002755AD">
            <w:pPr>
              <w:shd w:val="clear" w:color="auto" w:fill="FFFFE1"/>
              <w:spacing w:after="60"/>
              <w:jc w:val="both"/>
              <w:rPr>
                <w:rFonts w:ascii="Segoe UI" w:hAnsi="Segoe UI" w:cs="Segoe UI"/>
                <w:b/>
                <w:bCs/>
                <w:sz w:val="18"/>
                <w:szCs w:val="18"/>
              </w:rPr>
            </w:pPr>
            <w:r>
              <w:rPr>
                <w:rFonts w:ascii="Segoe UI" w:hAnsi="Segoe UI" w:cs="Segoe UI"/>
                <w:b/>
                <w:bCs/>
                <w:sz w:val="18"/>
                <w:szCs w:val="18"/>
              </w:rPr>
              <w:t xml:space="preserve">Producto 2.6 </w:t>
            </w:r>
            <w:r w:rsidRPr="009461EE">
              <w:rPr>
                <w:rFonts w:ascii="Segoe UI" w:hAnsi="Segoe UI" w:cs="Segoe UI"/>
                <w:sz w:val="18"/>
                <w:szCs w:val="18"/>
              </w:rPr>
              <w:t>Diseño e implementación de esquemas de certificación estatal para productores ganaderos.</w:t>
            </w:r>
          </w:p>
        </w:tc>
      </w:tr>
      <w:tr w:rsidR="00EE607F" w:rsidRPr="0079425D" w14:paraId="2CEEDCFF" w14:textId="77777777" w:rsidTr="002755AD">
        <w:trPr>
          <w:trHeight w:val="2484"/>
          <w:jc w:val="center"/>
        </w:trPr>
        <w:tc>
          <w:tcPr>
            <w:tcW w:w="4263" w:type="dxa"/>
            <w:shd w:val="clear" w:color="auto" w:fill="FFFFFF" w:themeFill="background1"/>
            <w:vAlign w:val="center"/>
          </w:tcPr>
          <w:p w14:paraId="4E24964E" w14:textId="77777777" w:rsidR="00EE607F" w:rsidRPr="009461EE" w:rsidRDefault="00EE607F" w:rsidP="002755AD">
            <w:pPr>
              <w:spacing w:after="60"/>
              <w:jc w:val="both"/>
              <w:rPr>
                <w:rFonts w:ascii="Segoe UI" w:eastAsia="Times New Roman" w:hAnsi="Segoe UI" w:cs="Segoe UI"/>
                <w:color w:val="000000"/>
                <w:sz w:val="18"/>
                <w:szCs w:val="18"/>
                <w:lang w:val="es-MX" w:eastAsia="es-EC"/>
              </w:rPr>
            </w:pPr>
            <w:r>
              <w:rPr>
                <w:rFonts w:ascii="Segoe UI" w:eastAsia="Times New Roman" w:hAnsi="Segoe UI" w:cs="Segoe UI"/>
                <w:b/>
                <w:bCs/>
                <w:color w:val="000000"/>
                <w:sz w:val="18"/>
                <w:szCs w:val="18"/>
                <w:lang w:val="es-MX" w:eastAsia="es-EC"/>
              </w:rPr>
              <w:t xml:space="preserve">IOV 1 (P2.6) </w:t>
            </w:r>
            <w:r w:rsidRPr="009461EE">
              <w:rPr>
                <w:rFonts w:ascii="Segoe UI" w:eastAsia="Times New Roman" w:hAnsi="Segoe UI" w:cs="Segoe UI"/>
                <w:color w:val="000000"/>
                <w:sz w:val="18"/>
                <w:szCs w:val="18"/>
                <w:lang w:val="es-MX" w:eastAsia="es-EC"/>
              </w:rPr>
              <w:t>Estrategia de promoción de tecnologías y prácticas de base agroecológica elaborada</w:t>
            </w:r>
          </w:p>
          <w:p w14:paraId="6CA718A8" w14:textId="77777777" w:rsidR="00EE607F" w:rsidRPr="009461EE" w:rsidRDefault="00EE607F" w:rsidP="002755AD">
            <w:pPr>
              <w:spacing w:after="60"/>
              <w:jc w:val="both"/>
              <w:rPr>
                <w:rFonts w:ascii="Segoe UI" w:eastAsia="Times New Roman" w:hAnsi="Segoe UI" w:cs="Segoe UI"/>
                <w:color w:val="000000"/>
                <w:sz w:val="18"/>
                <w:szCs w:val="18"/>
                <w:lang w:val="es-MX" w:eastAsia="es-EC"/>
              </w:rPr>
            </w:pPr>
            <w:r w:rsidRPr="009461EE">
              <w:rPr>
                <w:rFonts w:ascii="Segoe UI" w:eastAsia="Times New Roman" w:hAnsi="Segoe UI" w:cs="Segoe UI"/>
                <w:b/>
                <w:bCs/>
                <w:color w:val="000000"/>
                <w:sz w:val="18"/>
                <w:szCs w:val="18"/>
                <w:lang w:val="es-MX" w:eastAsia="es-EC"/>
              </w:rPr>
              <w:t>Hito 1</w:t>
            </w:r>
            <w:r>
              <w:rPr>
                <w:rFonts w:ascii="Segoe UI" w:eastAsia="Times New Roman" w:hAnsi="Segoe UI" w:cs="Segoe UI"/>
                <w:b/>
                <w:bCs/>
                <w:color w:val="000000"/>
                <w:sz w:val="18"/>
                <w:szCs w:val="18"/>
                <w:lang w:val="es-MX" w:eastAsia="es-EC"/>
              </w:rPr>
              <w:t xml:space="preserve"> (P2.6)</w:t>
            </w:r>
            <w:r w:rsidRPr="009461EE">
              <w:rPr>
                <w:rFonts w:ascii="Segoe UI" w:eastAsia="Times New Roman" w:hAnsi="Segoe UI" w:cs="Segoe UI"/>
                <w:b/>
                <w:bCs/>
                <w:color w:val="000000"/>
                <w:sz w:val="18"/>
                <w:szCs w:val="18"/>
                <w:lang w:val="es-MX" w:eastAsia="es-EC"/>
              </w:rPr>
              <w:t xml:space="preserve"> </w:t>
            </w:r>
            <w:r w:rsidRPr="009461EE">
              <w:rPr>
                <w:rFonts w:ascii="Segoe UI" w:eastAsia="Times New Roman" w:hAnsi="Segoe UI" w:cs="Segoe UI"/>
                <w:color w:val="000000"/>
                <w:sz w:val="18"/>
                <w:szCs w:val="18"/>
                <w:lang w:val="es-MX" w:eastAsia="es-EC"/>
              </w:rPr>
              <w:t xml:space="preserve">Relevamiento de las tecnologías y prácticas agroecológicas a nivel de predios en las Cuencas Prioritarias (línea base (áreas, prácticas y % de participación de mujeres - Año 2. </w:t>
            </w:r>
          </w:p>
          <w:p w14:paraId="6169DB91" w14:textId="77777777" w:rsidR="00EE607F" w:rsidRPr="009461EE" w:rsidRDefault="00EE607F" w:rsidP="002755AD">
            <w:pPr>
              <w:spacing w:after="60"/>
              <w:jc w:val="both"/>
              <w:rPr>
                <w:rFonts w:ascii="Segoe UI" w:eastAsia="Times New Roman" w:hAnsi="Segoe UI" w:cs="Segoe UI"/>
                <w:color w:val="000000"/>
                <w:sz w:val="18"/>
                <w:szCs w:val="18"/>
                <w:lang w:val="es-MX" w:eastAsia="es-EC"/>
              </w:rPr>
            </w:pPr>
            <w:r w:rsidRPr="009461EE">
              <w:rPr>
                <w:rFonts w:ascii="Segoe UI" w:eastAsia="Times New Roman" w:hAnsi="Segoe UI" w:cs="Segoe UI"/>
                <w:b/>
                <w:bCs/>
                <w:color w:val="000000"/>
                <w:sz w:val="18"/>
                <w:szCs w:val="18"/>
                <w:lang w:val="es-MX" w:eastAsia="es-EC"/>
              </w:rPr>
              <w:t>Hito 2</w:t>
            </w:r>
            <w:r>
              <w:rPr>
                <w:rFonts w:ascii="Segoe UI" w:eastAsia="Times New Roman" w:hAnsi="Segoe UI" w:cs="Segoe UI"/>
                <w:b/>
                <w:bCs/>
                <w:color w:val="000000"/>
                <w:sz w:val="18"/>
                <w:szCs w:val="18"/>
                <w:lang w:val="es-MX" w:eastAsia="es-EC"/>
              </w:rPr>
              <w:t xml:space="preserve"> (2.6)</w:t>
            </w:r>
            <w:r w:rsidRPr="009461EE">
              <w:rPr>
                <w:rFonts w:ascii="Segoe UI" w:eastAsia="Times New Roman" w:hAnsi="Segoe UI" w:cs="Segoe UI"/>
                <w:b/>
                <w:bCs/>
                <w:color w:val="000000"/>
                <w:sz w:val="18"/>
                <w:szCs w:val="18"/>
                <w:lang w:val="es-MX" w:eastAsia="es-EC"/>
              </w:rPr>
              <w:t xml:space="preserve"> </w:t>
            </w:r>
            <w:r w:rsidRPr="009461EE">
              <w:rPr>
                <w:rFonts w:ascii="Segoe UI" w:eastAsia="Times New Roman" w:hAnsi="Segoe UI" w:cs="Segoe UI"/>
                <w:color w:val="000000"/>
                <w:sz w:val="18"/>
                <w:szCs w:val="18"/>
                <w:lang w:val="es-MX" w:eastAsia="es-EC"/>
              </w:rPr>
              <w:t>Desarrollo de estrategia para la implementación de tecnologías y prácticas agroecológicas.</w:t>
            </w:r>
          </w:p>
          <w:p w14:paraId="3519314D" w14:textId="77777777" w:rsidR="00EE607F" w:rsidRDefault="00EE607F" w:rsidP="002755AD">
            <w:pPr>
              <w:spacing w:after="60"/>
              <w:jc w:val="both"/>
              <w:rPr>
                <w:rFonts w:ascii="Segoe UI" w:eastAsia="Times New Roman" w:hAnsi="Segoe UI" w:cs="Segoe UI"/>
                <w:b/>
                <w:bCs/>
                <w:color w:val="000000"/>
                <w:sz w:val="18"/>
                <w:szCs w:val="18"/>
                <w:lang w:val="es-MX" w:eastAsia="es-EC"/>
              </w:rPr>
            </w:pPr>
            <w:r>
              <w:rPr>
                <w:rFonts w:ascii="Segoe UI" w:eastAsia="Times New Roman" w:hAnsi="Segoe UI" w:cs="Segoe UI"/>
                <w:b/>
                <w:bCs/>
                <w:color w:val="000000"/>
                <w:sz w:val="18"/>
                <w:szCs w:val="18"/>
                <w:lang w:val="es-MX" w:eastAsia="es-EC"/>
              </w:rPr>
              <w:t xml:space="preserve">IOV 1 (P2.7) </w:t>
            </w:r>
            <w:r w:rsidRPr="009461EE">
              <w:rPr>
                <w:rFonts w:ascii="Segoe UI" w:eastAsia="Times New Roman" w:hAnsi="Segoe UI" w:cs="Segoe UI"/>
                <w:color w:val="000000"/>
                <w:sz w:val="18"/>
                <w:szCs w:val="18"/>
                <w:lang w:val="es-MX" w:eastAsia="es-EC"/>
              </w:rPr>
              <w:t>% de predios lecheros de 300+ vacas en la cuenca del Rio Santa Lucia que realizan sistema de auditorías.</w:t>
            </w:r>
          </w:p>
        </w:tc>
        <w:tc>
          <w:tcPr>
            <w:tcW w:w="4265" w:type="dxa"/>
            <w:shd w:val="clear" w:color="auto" w:fill="FFFFFF" w:themeFill="background1"/>
            <w:vAlign w:val="center"/>
          </w:tcPr>
          <w:p w14:paraId="228538D5" w14:textId="77777777" w:rsidR="00EE607F" w:rsidRPr="009461EE" w:rsidRDefault="00EE607F" w:rsidP="002755AD">
            <w:pPr>
              <w:spacing w:after="60"/>
              <w:jc w:val="both"/>
              <w:rPr>
                <w:rFonts w:ascii="Segoe UI" w:hAnsi="Segoe UI" w:cs="Segoe UI"/>
                <w:b/>
                <w:bCs/>
                <w:sz w:val="18"/>
                <w:szCs w:val="18"/>
              </w:rPr>
            </w:pPr>
            <w:r w:rsidRPr="009461EE">
              <w:rPr>
                <w:rFonts w:ascii="Segoe UI" w:hAnsi="Segoe UI" w:cs="Segoe UI"/>
                <w:b/>
                <w:bCs/>
                <w:sz w:val="18"/>
                <w:szCs w:val="18"/>
              </w:rPr>
              <w:t xml:space="preserve">Indicado 1. </w:t>
            </w:r>
            <w:r w:rsidRPr="009461EE">
              <w:rPr>
                <w:rFonts w:ascii="Segoe UI" w:hAnsi="Segoe UI" w:cs="Segoe UI"/>
                <w:sz w:val="18"/>
                <w:szCs w:val="18"/>
              </w:rPr>
              <w:t>Propuesta de mecanismos de incentivos a productores/</w:t>
            </w:r>
            <w:r w:rsidRPr="009461EE">
              <w:rPr>
                <w:rFonts w:ascii="Segoe UI" w:hAnsi="Segoe UI" w:cs="Segoe UI"/>
                <w:b/>
                <w:bCs/>
                <w:sz w:val="18"/>
                <w:szCs w:val="18"/>
              </w:rPr>
              <w:t>as</w:t>
            </w:r>
          </w:p>
          <w:p w14:paraId="6BE1FF65" w14:textId="77777777" w:rsidR="00EE607F" w:rsidRPr="009461EE" w:rsidRDefault="00EE607F" w:rsidP="002755AD">
            <w:pPr>
              <w:spacing w:after="60"/>
              <w:jc w:val="both"/>
              <w:rPr>
                <w:rFonts w:ascii="Segoe UI" w:hAnsi="Segoe UI" w:cs="Segoe UI"/>
                <w:b/>
                <w:bCs/>
                <w:sz w:val="18"/>
                <w:szCs w:val="18"/>
              </w:rPr>
            </w:pPr>
            <w:r w:rsidRPr="009461EE">
              <w:rPr>
                <w:rFonts w:ascii="Segoe UI" w:hAnsi="Segoe UI" w:cs="Segoe UI"/>
                <w:b/>
                <w:bCs/>
                <w:sz w:val="18"/>
                <w:szCs w:val="18"/>
              </w:rPr>
              <w:t xml:space="preserve">Indicador 2. </w:t>
            </w:r>
            <w:r w:rsidRPr="009461EE">
              <w:rPr>
                <w:rFonts w:ascii="Segoe UI" w:hAnsi="Segoe UI" w:cs="Segoe UI"/>
                <w:sz w:val="18"/>
                <w:szCs w:val="18"/>
              </w:rPr>
              <w:t>Plan de transferencia de capacidades a INALE para la ejecución autónoma de todas las fases del proceso de certificación</w:t>
            </w:r>
            <w:r w:rsidRPr="009461EE">
              <w:rPr>
                <w:rFonts w:ascii="Segoe UI" w:hAnsi="Segoe UI" w:cs="Segoe UI"/>
                <w:b/>
                <w:bCs/>
                <w:sz w:val="18"/>
                <w:szCs w:val="18"/>
              </w:rPr>
              <w:t xml:space="preserve">. </w:t>
            </w:r>
          </w:p>
          <w:p w14:paraId="580FB27C" w14:textId="77777777" w:rsidR="00EE607F" w:rsidRPr="009461EE" w:rsidRDefault="00EE607F" w:rsidP="002755AD">
            <w:pPr>
              <w:spacing w:after="60"/>
              <w:jc w:val="both"/>
              <w:rPr>
                <w:rFonts w:ascii="Segoe UI" w:hAnsi="Segoe UI" w:cs="Segoe UI"/>
                <w:b/>
                <w:bCs/>
                <w:sz w:val="18"/>
                <w:szCs w:val="18"/>
              </w:rPr>
            </w:pPr>
            <w:r w:rsidRPr="009461EE">
              <w:rPr>
                <w:rFonts w:ascii="Segoe UI" w:hAnsi="Segoe UI" w:cs="Segoe UI"/>
                <w:b/>
                <w:bCs/>
                <w:sz w:val="18"/>
                <w:szCs w:val="18"/>
              </w:rPr>
              <w:t xml:space="preserve">Indicador 3. </w:t>
            </w:r>
            <w:r w:rsidRPr="009461EE">
              <w:rPr>
                <w:rFonts w:ascii="Segoe UI" w:hAnsi="Segoe UI" w:cs="Segoe UI"/>
                <w:sz w:val="18"/>
                <w:szCs w:val="18"/>
              </w:rPr>
              <w:t xml:space="preserve">Numero de predios que inician el proceso de certificación </w:t>
            </w:r>
          </w:p>
          <w:p w14:paraId="6D3F355B" w14:textId="77777777" w:rsidR="00EE607F" w:rsidRDefault="00EE607F" w:rsidP="002755AD">
            <w:pPr>
              <w:spacing w:after="60"/>
              <w:jc w:val="both"/>
              <w:rPr>
                <w:rFonts w:ascii="Segoe UI" w:hAnsi="Segoe UI" w:cs="Segoe UI"/>
                <w:b/>
                <w:bCs/>
                <w:sz w:val="18"/>
                <w:szCs w:val="18"/>
              </w:rPr>
            </w:pPr>
            <w:r w:rsidRPr="009461EE">
              <w:rPr>
                <w:rFonts w:ascii="Segoe UI" w:hAnsi="Segoe UI" w:cs="Segoe UI"/>
                <w:b/>
                <w:bCs/>
                <w:sz w:val="18"/>
                <w:szCs w:val="18"/>
              </w:rPr>
              <w:t xml:space="preserve">Hito 1. </w:t>
            </w:r>
            <w:r w:rsidRPr="009461EE">
              <w:rPr>
                <w:rFonts w:ascii="Segoe UI" w:hAnsi="Segoe UI" w:cs="Segoe UI"/>
                <w:sz w:val="18"/>
                <w:szCs w:val="18"/>
              </w:rPr>
              <w:t>Esquemas de certificación diseñados y en régimen</w:t>
            </w:r>
          </w:p>
        </w:tc>
      </w:tr>
    </w:tbl>
    <w:p w14:paraId="50507A51" w14:textId="77777777" w:rsidR="00EE607F" w:rsidRDefault="00EE607F" w:rsidP="002755AD">
      <w:pPr>
        <w:jc w:val="both"/>
        <w:rPr>
          <w:lang w:val="es-MX"/>
        </w:rPr>
      </w:pPr>
    </w:p>
    <w:p w14:paraId="7D5DA619" w14:textId="7D41032B" w:rsidR="00285BF6" w:rsidRDefault="00285BF6" w:rsidP="002755AD">
      <w:pPr>
        <w:jc w:val="both"/>
        <w:rPr>
          <w:lang w:val="es-MX"/>
        </w:rPr>
      </w:pPr>
      <w:r>
        <w:rPr>
          <w:lang w:val="es-MX"/>
        </w:rPr>
        <w:t xml:space="preserve"> </w:t>
      </w:r>
    </w:p>
    <w:tbl>
      <w:tblPr>
        <w:tblStyle w:val="Tablaconcuadrcula"/>
        <w:tblW w:w="8528" w:type="dxa"/>
        <w:jc w:val="center"/>
        <w:tblLook w:val="04A0" w:firstRow="1" w:lastRow="0" w:firstColumn="1" w:lastColumn="0" w:noHBand="0" w:noVBand="1"/>
      </w:tblPr>
      <w:tblGrid>
        <w:gridCol w:w="4263"/>
        <w:gridCol w:w="4265"/>
      </w:tblGrid>
      <w:tr w:rsidR="002755AD" w:rsidRPr="002755AD" w14:paraId="74D03B16" w14:textId="77777777" w:rsidTr="00AC1454">
        <w:trPr>
          <w:trHeight w:val="70"/>
          <w:jc w:val="center"/>
        </w:trPr>
        <w:tc>
          <w:tcPr>
            <w:tcW w:w="8528" w:type="dxa"/>
            <w:gridSpan w:val="2"/>
            <w:shd w:val="clear" w:color="auto" w:fill="FFE599" w:themeFill="accent4" w:themeFillTint="66"/>
            <w:vAlign w:val="center"/>
          </w:tcPr>
          <w:p w14:paraId="4F43BDAB" w14:textId="77777777" w:rsidR="002755AD" w:rsidRPr="002755AD" w:rsidRDefault="002755AD" w:rsidP="00AC1454">
            <w:pPr>
              <w:spacing w:after="60"/>
              <w:jc w:val="both"/>
              <w:rPr>
                <w:rFonts w:ascii="Segoe UI" w:hAnsi="Segoe UI" w:cs="Segoe UI"/>
                <w:b/>
                <w:bCs/>
                <w:sz w:val="21"/>
                <w:szCs w:val="21"/>
              </w:rPr>
            </w:pPr>
            <w:r w:rsidRPr="002755AD">
              <w:rPr>
                <w:rFonts w:ascii="Segoe UI" w:hAnsi="Segoe UI" w:cs="Segoe UI"/>
                <w:b/>
                <w:bCs/>
                <w:sz w:val="21"/>
                <w:szCs w:val="21"/>
              </w:rPr>
              <w:lastRenderedPageBreak/>
              <w:t>Productos nuevos propuestos</w:t>
            </w:r>
          </w:p>
        </w:tc>
      </w:tr>
      <w:tr w:rsidR="002755AD" w:rsidRPr="009461EE" w14:paraId="384CFBC5" w14:textId="77777777" w:rsidTr="00AC1454">
        <w:trPr>
          <w:trHeight w:val="70"/>
          <w:jc w:val="center"/>
        </w:trPr>
        <w:tc>
          <w:tcPr>
            <w:tcW w:w="4263" w:type="dxa"/>
            <w:shd w:val="clear" w:color="auto" w:fill="FFFFFF" w:themeFill="background1"/>
            <w:vAlign w:val="center"/>
          </w:tcPr>
          <w:p w14:paraId="73779F65" w14:textId="77777777" w:rsidR="002755AD" w:rsidRDefault="002755AD" w:rsidP="00AC1454">
            <w:pPr>
              <w:spacing w:after="60"/>
              <w:jc w:val="both"/>
              <w:rPr>
                <w:rFonts w:ascii="Segoe UI" w:eastAsia="Times New Roman" w:hAnsi="Segoe UI" w:cs="Segoe UI"/>
                <w:b/>
                <w:bCs/>
                <w:color w:val="000000"/>
                <w:sz w:val="18"/>
                <w:szCs w:val="18"/>
                <w:lang w:val="es-MX" w:eastAsia="es-EC"/>
              </w:rPr>
            </w:pPr>
            <w:r w:rsidRPr="00A259DB">
              <w:rPr>
                <w:rFonts w:ascii="Segoe UI" w:eastAsia="Times New Roman" w:hAnsi="Segoe UI" w:cs="Segoe UI"/>
                <w:b/>
                <w:bCs/>
                <w:color w:val="000000"/>
                <w:sz w:val="18"/>
                <w:szCs w:val="18"/>
                <w:lang w:eastAsia="es-EC"/>
              </w:rPr>
              <w:t>Producto</w:t>
            </w:r>
            <w:r>
              <w:rPr>
                <w:rFonts w:ascii="Segoe UI" w:eastAsia="Times New Roman" w:hAnsi="Segoe UI" w:cs="Segoe UI"/>
                <w:b/>
                <w:bCs/>
                <w:color w:val="000000"/>
                <w:sz w:val="18"/>
                <w:szCs w:val="18"/>
                <w:lang w:eastAsia="es-EC"/>
              </w:rPr>
              <w:t xml:space="preserve"> nuevo</w:t>
            </w:r>
            <w:r w:rsidRPr="00A259DB">
              <w:rPr>
                <w:rFonts w:ascii="Segoe UI" w:eastAsia="Times New Roman" w:hAnsi="Segoe UI" w:cs="Segoe UI"/>
                <w:b/>
                <w:bCs/>
                <w:color w:val="000000"/>
                <w:sz w:val="18"/>
                <w:szCs w:val="18"/>
                <w:lang w:eastAsia="es-EC"/>
              </w:rPr>
              <w:t xml:space="preserve"> a.</w:t>
            </w:r>
            <w:r w:rsidRPr="00A259DB">
              <w:rPr>
                <w:rFonts w:ascii="Segoe UI" w:eastAsia="Times New Roman" w:hAnsi="Segoe UI" w:cs="Segoe UI"/>
                <w:color w:val="000000"/>
                <w:sz w:val="18"/>
                <w:szCs w:val="18"/>
                <w:lang w:eastAsia="es-EC"/>
              </w:rPr>
              <w:t xml:space="preserve"> Adaptación del Sistema de Información Ambiental (SIA) a la nueva institucionalidad ambiental.</w:t>
            </w:r>
          </w:p>
        </w:tc>
        <w:tc>
          <w:tcPr>
            <w:tcW w:w="4265" w:type="dxa"/>
            <w:shd w:val="clear" w:color="auto" w:fill="FFFFFF" w:themeFill="background1"/>
            <w:vAlign w:val="center"/>
          </w:tcPr>
          <w:p w14:paraId="4F2ACED1" w14:textId="77777777" w:rsidR="002755AD" w:rsidRPr="009461EE" w:rsidRDefault="002755AD" w:rsidP="00AC1454">
            <w:pPr>
              <w:spacing w:after="60"/>
              <w:jc w:val="both"/>
              <w:rPr>
                <w:rFonts w:ascii="Segoe UI" w:hAnsi="Segoe UI" w:cs="Segoe UI"/>
                <w:b/>
                <w:bCs/>
                <w:sz w:val="18"/>
                <w:szCs w:val="18"/>
              </w:rPr>
            </w:pPr>
            <w:r w:rsidRPr="00A259DB">
              <w:rPr>
                <w:rFonts w:ascii="Segoe UI" w:eastAsiaTheme="minorEastAsia" w:hAnsi="Segoe UI"/>
                <w:b/>
                <w:bCs/>
                <w:color w:val="000000"/>
                <w:kern w:val="24"/>
                <w:sz w:val="18"/>
                <w:szCs w:val="18"/>
                <w:lang w:val="es-MX"/>
              </w:rPr>
              <w:t>IOV 1</w:t>
            </w:r>
            <w:r w:rsidRPr="00A259DB">
              <w:rPr>
                <w:rFonts w:ascii="Segoe UI" w:eastAsiaTheme="minorEastAsia" w:hAnsi="Segoe UI"/>
                <w:color w:val="000000"/>
                <w:kern w:val="24"/>
                <w:sz w:val="18"/>
                <w:szCs w:val="18"/>
                <w:lang w:val="es-MX"/>
              </w:rPr>
              <w:t>. SIA rediseñado y actualizado.</w:t>
            </w:r>
          </w:p>
        </w:tc>
      </w:tr>
      <w:tr w:rsidR="002755AD" w:rsidRPr="009461EE" w14:paraId="35C25448" w14:textId="77777777" w:rsidTr="00AC1454">
        <w:trPr>
          <w:trHeight w:val="70"/>
          <w:jc w:val="center"/>
        </w:trPr>
        <w:tc>
          <w:tcPr>
            <w:tcW w:w="4263" w:type="dxa"/>
            <w:shd w:val="clear" w:color="auto" w:fill="FFFFFF" w:themeFill="background1"/>
            <w:vAlign w:val="center"/>
          </w:tcPr>
          <w:p w14:paraId="7C639838" w14:textId="77777777" w:rsidR="002755AD" w:rsidRDefault="002755AD" w:rsidP="00AC1454">
            <w:pPr>
              <w:spacing w:after="60"/>
              <w:jc w:val="both"/>
              <w:rPr>
                <w:rFonts w:ascii="Segoe UI" w:eastAsia="Times New Roman" w:hAnsi="Segoe UI" w:cs="Segoe UI"/>
                <w:b/>
                <w:bCs/>
                <w:color w:val="000000"/>
                <w:sz w:val="18"/>
                <w:szCs w:val="18"/>
                <w:lang w:val="es-MX" w:eastAsia="es-EC"/>
              </w:rPr>
            </w:pPr>
            <w:r w:rsidRPr="00A259DB">
              <w:rPr>
                <w:rFonts w:ascii="Segoe UI" w:eastAsia="Times New Roman" w:hAnsi="Segoe UI" w:cs="Segoe UI"/>
                <w:b/>
                <w:bCs/>
                <w:color w:val="000000"/>
                <w:sz w:val="18"/>
                <w:szCs w:val="18"/>
                <w:lang w:eastAsia="es-EC"/>
              </w:rPr>
              <w:t xml:space="preserve">Producto </w:t>
            </w:r>
            <w:r>
              <w:rPr>
                <w:rFonts w:ascii="Segoe UI" w:eastAsia="Times New Roman" w:hAnsi="Segoe UI" w:cs="Segoe UI"/>
                <w:b/>
                <w:bCs/>
                <w:color w:val="000000"/>
                <w:sz w:val="18"/>
                <w:szCs w:val="18"/>
                <w:lang w:eastAsia="es-EC"/>
              </w:rPr>
              <w:t xml:space="preserve">nuevo </w:t>
            </w:r>
            <w:r w:rsidRPr="00A259DB">
              <w:rPr>
                <w:rFonts w:ascii="Segoe UI" w:eastAsia="Times New Roman" w:hAnsi="Segoe UI" w:cs="Segoe UI"/>
                <w:b/>
                <w:bCs/>
                <w:color w:val="000000"/>
                <w:sz w:val="18"/>
                <w:szCs w:val="18"/>
                <w:lang w:eastAsia="es-EC"/>
              </w:rPr>
              <w:t>b.</w:t>
            </w:r>
            <w:r w:rsidRPr="00A259DB">
              <w:rPr>
                <w:rFonts w:ascii="Segoe UI" w:eastAsia="Times New Roman" w:hAnsi="Segoe UI" w:cs="Segoe UI"/>
                <w:color w:val="000000"/>
                <w:sz w:val="18"/>
                <w:szCs w:val="18"/>
                <w:lang w:eastAsia="es-EC"/>
              </w:rPr>
              <w:t xml:space="preserve"> Mejora de los procesos de planificación de la gestión costera</w:t>
            </w:r>
          </w:p>
        </w:tc>
        <w:tc>
          <w:tcPr>
            <w:tcW w:w="4265" w:type="dxa"/>
            <w:shd w:val="clear" w:color="auto" w:fill="FFFFFF" w:themeFill="background1"/>
            <w:vAlign w:val="center"/>
          </w:tcPr>
          <w:p w14:paraId="13D38C84" w14:textId="77777777" w:rsidR="002755AD" w:rsidRPr="009461EE" w:rsidRDefault="002755AD" w:rsidP="00AC1454">
            <w:pPr>
              <w:spacing w:after="60"/>
              <w:jc w:val="both"/>
              <w:rPr>
                <w:rFonts w:ascii="Segoe UI" w:hAnsi="Segoe UI" w:cs="Segoe UI"/>
                <w:b/>
                <w:bCs/>
                <w:sz w:val="18"/>
                <w:szCs w:val="18"/>
              </w:rPr>
            </w:pPr>
            <w:r w:rsidRPr="00A259DB">
              <w:rPr>
                <w:rFonts w:ascii="Segoe UI" w:eastAsiaTheme="minorEastAsia" w:hAnsi="Segoe UI"/>
                <w:b/>
                <w:bCs/>
                <w:color w:val="000000"/>
                <w:kern w:val="24"/>
                <w:sz w:val="18"/>
                <w:szCs w:val="18"/>
                <w:lang w:val="es-MX"/>
              </w:rPr>
              <w:t>IOV 1</w:t>
            </w:r>
            <w:r w:rsidRPr="00A259DB">
              <w:rPr>
                <w:rFonts w:ascii="Segoe UI" w:eastAsiaTheme="minorEastAsia" w:hAnsi="Segoe UI"/>
                <w:color w:val="000000"/>
                <w:kern w:val="24"/>
                <w:sz w:val="18"/>
                <w:szCs w:val="18"/>
                <w:lang w:val="es-MX"/>
              </w:rPr>
              <w:t>. Estrategia de mejora de los instrumentos y los procesos de planificación de la gestión costera diseñada.</w:t>
            </w:r>
          </w:p>
        </w:tc>
      </w:tr>
    </w:tbl>
    <w:p w14:paraId="51D682A6" w14:textId="47F0215F" w:rsidR="00285BF6" w:rsidRDefault="00285BF6" w:rsidP="002755AD">
      <w:pPr>
        <w:spacing w:after="0"/>
        <w:rPr>
          <w:lang w:val="es-MX"/>
        </w:rPr>
      </w:pPr>
    </w:p>
    <w:p w14:paraId="292E5CB4" w14:textId="3B130E0C" w:rsidR="00924256" w:rsidRPr="00924256" w:rsidRDefault="00924256" w:rsidP="008111AA">
      <w:pPr>
        <w:pStyle w:val="Prrafodelista"/>
        <w:numPr>
          <w:ilvl w:val="0"/>
          <w:numId w:val="44"/>
        </w:numPr>
        <w:spacing w:after="0"/>
        <w:ind w:left="284"/>
        <w:jc w:val="both"/>
        <w:rPr>
          <w:rFonts w:ascii="Segoe UI" w:hAnsi="Segoe UI" w:cs="Segoe UI"/>
          <w:sz w:val="21"/>
          <w:szCs w:val="21"/>
          <w:lang w:val="es-MX"/>
        </w:rPr>
      </w:pPr>
      <w:r w:rsidRPr="00924256">
        <w:rPr>
          <w:rFonts w:ascii="Segoe UI" w:hAnsi="Segoe UI" w:cs="Segoe UI"/>
          <w:b/>
          <w:bCs/>
          <w:lang w:val="es-MX"/>
        </w:rPr>
        <w:t xml:space="preserve">Sugerencia. </w:t>
      </w:r>
      <w:r w:rsidRPr="00924256">
        <w:rPr>
          <w:rFonts w:ascii="Segoe UI" w:hAnsi="Segoe UI" w:cs="Segoe UI"/>
          <w:sz w:val="21"/>
          <w:szCs w:val="21"/>
          <w:lang w:val="es-MX"/>
        </w:rPr>
        <w:t>Junto a las modificaciones a nivel de producto, se sugiere valorar la posibilidad de realizar también un ajuste de indicadores a nivel de resultados</w:t>
      </w:r>
      <w:r>
        <w:rPr>
          <w:rStyle w:val="Refdenotaalpie"/>
          <w:rFonts w:ascii="Segoe UI" w:hAnsi="Segoe UI" w:cs="Segoe UI"/>
          <w:sz w:val="21"/>
          <w:szCs w:val="21"/>
          <w:lang w:val="es-MX"/>
        </w:rPr>
        <w:footnoteReference w:id="11"/>
      </w:r>
      <w:r w:rsidRPr="00924256">
        <w:rPr>
          <w:rFonts w:ascii="Segoe UI" w:hAnsi="Segoe UI" w:cs="Segoe UI"/>
          <w:sz w:val="21"/>
          <w:szCs w:val="21"/>
          <w:lang w:val="es-MX"/>
        </w:rPr>
        <w:t xml:space="preserve">. La evaluación, </w:t>
      </w:r>
      <w:r w:rsidRPr="00924256">
        <w:rPr>
          <w:rFonts w:ascii="Segoe UI" w:hAnsi="Segoe UI" w:cs="Segoe UI"/>
          <w:sz w:val="21"/>
          <w:szCs w:val="21"/>
          <w:u w:val="single"/>
          <w:lang w:val="es-MX"/>
        </w:rPr>
        <w:t>a modo de ejemplo</w:t>
      </w:r>
      <w:r w:rsidRPr="00924256">
        <w:rPr>
          <w:rFonts w:ascii="Segoe UI" w:hAnsi="Segoe UI" w:cs="Segoe UI"/>
          <w:sz w:val="21"/>
          <w:szCs w:val="21"/>
          <w:lang w:val="es-MX"/>
        </w:rPr>
        <w:t>, propone los siguientes</w:t>
      </w:r>
      <w:r w:rsidR="00270B36">
        <w:rPr>
          <w:rFonts w:ascii="Segoe UI" w:hAnsi="Segoe UI" w:cs="Segoe UI"/>
          <w:sz w:val="21"/>
          <w:szCs w:val="21"/>
          <w:lang w:val="es-MX"/>
        </w:rPr>
        <w:t xml:space="preserve"> indicadores</w:t>
      </w:r>
      <w:r w:rsidR="008111AA">
        <w:rPr>
          <w:rFonts w:ascii="Segoe UI" w:hAnsi="Segoe UI" w:cs="Segoe UI"/>
          <w:sz w:val="21"/>
          <w:szCs w:val="21"/>
          <w:lang w:val="es-MX"/>
        </w:rPr>
        <w:t xml:space="preserve"> adicionales a los ya formulados en el diseño original del Programa</w:t>
      </w:r>
      <w:r w:rsidRPr="00924256">
        <w:rPr>
          <w:rFonts w:ascii="Segoe UI" w:hAnsi="Segoe UI" w:cs="Segoe UI"/>
          <w:sz w:val="21"/>
          <w:szCs w:val="21"/>
          <w:lang w:val="es-MX"/>
        </w:rPr>
        <w:t xml:space="preserve">: </w:t>
      </w:r>
    </w:p>
    <w:p w14:paraId="0EBB00E2" w14:textId="371D903B" w:rsidR="00924256" w:rsidRDefault="00924256" w:rsidP="00924256">
      <w:pPr>
        <w:spacing w:after="0"/>
        <w:ind w:left="426"/>
        <w:rPr>
          <w:rFonts w:ascii="Segoe UI" w:hAnsi="Segoe UI" w:cs="Segoe UI"/>
          <w:b/>
          <w:bCs/>
          <w:lang w:val="es-MX"/>
        </w:rPr>
      </w:pPr>
    </w:p>
    <w:tbl>
      <w:tblPr>
        <w:tblStyle w:val="Tablaconcuadrcula"/>
        <w:tblW w:w="8528" w:type="dxa"/>
        <w:jc w:val="center"/>
        <w:tblLook w:val="04A0" w:firstRow="1" w:lastRow="0" w:firstColumn="1" w:lastColumn="0" w:noHBand="0" w:noVBand="1"/>
      </w:tblPr>
      <w:tblGrid>
        <w:gridCol w:w="2830"/>
        <w:gridCol w:w="5698"/>
      </w:tblGrid>
      <w:tr w:rsidR="008111AA" w:rsidRPr="002755AD" w14:paraId="321B01AA" w14:textId="77777777" w:rsidTr="008111AA">
        <w:trPr>
          <w:trHeight w:val="70"/>
          <w:jc w:val="center"/>
        </w:trPr>
        <w:tc>
          <w:tcPr>
            <w:tcW w:w="2830" w:type="dxa"/>
            <w:shd w:val="clear" w:color="auto" w:fill="FFE599" w:themeFill="accent4" w:themeFillTint="66"/>
            <w:vAlign w:val="center"/>
          </w:tcPr>
          <w:p w14:paraId="479939A7" w14:textId="77777777" w:rsidR="008111AA" w:rsidRPr="002755AD" w:rsidRDefault="008111AA" w:rsidP="00AC1454">
            <w:pPr>
              <w:spacing w:after="60"/>
              <w:jc w:val="both"/>
              <w:rPr>
                <w:rFonts w:ascii="Segoe UI" w:hAnsi="Segoe UI" w:cs="Segoe UI"/>
                <w:b/>
                <w:bCs/>
                <w:sz w:val="21"/>
                <w:szCs w:val="21"/>
              </w:rPr>
            </w:pPr>
            <w:r>
              <w:rPr>
                <w:rFonts w:ascii="Segoe UI" w:hAnsi="Segoe UI" w:cs="Segoe UI"/>
                <w:b/>
                <w:bCs/>
                <w:sz w:val="21"/>
                <w:szCs w:val="21"/>
              </w:rPr>
              <w:t>Resultados</w:t>
            </w:r>
          </w:p>
        </w:tc>
        <w:tc>
          <w:tcPr>
            <w:tcW w:w="5698" w:type="dxa"/>
            <w:shd w:val="clear" w:color="auto" w:fill="FFE599" w:themeFill="accent4" w:themeFillTint="66"/>
            <w:vAlign w:val="center"/>
          </w:tcPr>
          <w:p w14:paraId="4911273C" w14:textId="0306ACC2" w:rsidR="008111AA" w:rsidRPr="002755AD" w:rsidRDefault="008111AA" w:rsidP="00AC1454">
            <w:pPr>
              <w:spacing w:after="60"/>
              <w:jc w:val="both"/>
              <w:rPr>
                <w:rFonts w:ascii="Segoe UI" w:hAnsi="Segoe UI" w:cs="Segoe UI"/>
                <w:b/>
                <w:bCs/>
                <w:sz w:val="21"/>
                <w:szCs w:val="21"/>
              </w:rPr>
            </w:pPr>
            <w:r>
              <w:rPr>
                <w:rFonts w:ascii="Segoe UI" w:hAnsi="Segoe UI" w:cs="Segoe UI"/>
                <w:b/>
                <w:bCs/>
                <w:sz w:val="21"/>
                <w:szCs w:val="21"/>
              </w:rPr>
              <w:t xml:space="preserve">Indicadores adicionales propuestos </w:t>
            </w:r>
            <w:r w:rsidR="00A572E2">
              <w:rPr>
                <w:rFonts w:ascii="Segoe UI" w:hAnsi="Segoe UI" w:cs="Segoe UI"/>
                <w:b/>
                <w:bCs/>
                <w:sz w:val="21"/>
                <w:szCs w:val="21"/>
              </w:rPr>
              <w:t>a modo</w:t>
            </w:r>
            <w:r>
              <w:rPr>
                <w:rFonts w:ascii="Segoe UI" w:hAnsi="Segoe UI" w:cs="Segoe UI"/>
                <w:b/>
                <w:bCs/>
                <w:sz w:val="21"/>
                <w:szCs w:val="21"/>
              </w:rPr>
              <w:t xml:space="preserve"> de ejemplo</w:t>
            </w:r>
          </w:p>
        </w:tc>
      </w:tr>
      <w:tr w:rsidR="00924256" w:rsidRPr="009461EE" w14:paraId="103C8E27" w14:textId="77777777" w:rsidTr="00177679">
        <w:trPr>
          <w:trHeight w:val="1840"/>
          <w:jc w:val="center"/>
        </w:trPr>
        <w:tc>
          <w:tcPr>
            <w:tcW w:w="2830" w:type="dxa"/>
            <w:shd w:val="clear" w:color="auto" w:fill="FFFFFF" w:themeFill="background1"/>
            <w:vAlign w:val="center"/>
          </w:tcPr>
          <w:p w14:paraId="511B9A91" w14:textId="07D766A4" w:rsidR="00924256" w:rsidRPr="008111AA" w:rsidRDefault="008111AA" w:rsidP="008111AA">
            <w:pPr>
              <w:jc w:val="both"/>
              <w:rPr>
                <w:rFonts w:ascii="Segoe UI" w:eastAsia="Times New Roman" w:hAnsi="Segoe UI" w:cs="Segoe UI"/>
                <w:b/>
                <w:bCs/>
                <w:color w:val="000000"/>
                <w:sz w:val="18"/>
                <w:szCs w:val="18"/>
                <w:lang w:val="es-MX" w:eastAsia="es-EC"/>
              </w:rPr>
            </w:pPr>
            <w:r w:rsidRPr="008111AA">
              <w:rPr>
                <w:rFonts w:ascii="Segoe UI" w:hAnsi="Segoe UI" w:cs="Segoe UI"/>
                <w:b/>
                <w:bCs/>
                <w:sz w:val="18"/>
                <w:szCs w:val="18"/>
                <w:lang w:val="es-MX"/>
              </w:rPr>
              <w:t xml:space="preserve">Resultado 1.1 </w:t>
            </w:r>
            <w:r w:rsidRPr="008111AA">
              <w:rPr>
                <w:rFonts w:ascii="Segoe UI" w:hAnsi="Segoe UI" w:cs="Segoe UI"/>
                <w:sz w:val="18"/>
                <w:szCs w:val="18"/>
                <w:lang w:val="es-MX"/>
              </w:rPr>
              <w:t>Mejora de la calidad y disponibilidad de la información ambiental para la toma de decisiones estratégicas</w:t>
            </w:r>
            <w:r>
              <w:rPr>
                <w:rFonts w:ascii="Segoe UI" w:hAnsi="Segoe UI" w:cs="Segoe UI"/>
                <w:sz w:val="18"/>
                <w:szCs w:val="18"/>
                <w:lang w:val="es-MX"/>
              </w:rPr>
              <w:t>.</w:t>
            </w:r>
          </w:p>
        </w:tc>
        <w:tc>
          <w:tcPr>
            <w:tcW w:w="5698" w:type="dxa"/>
            <w:shd w:val="clear" w:color="auto" w:fill="FFFFFF" w:themeFill="background1"/>
            <w:vAlign w:val="center"/>
          </w:tcPr>
          <w:p w14:paraId="09670816" w14:textId="06440C04" w:rsidR="008111AA" w:rsidRPr="008111AA" w:rsidRDefault="008111AA" w:rsidP="008111AA">
            <w:pPr>
              <w:spacing w:after="60"/>
              <w:jc w:val="both"/>
              <w:rPr>
                <w:rFonts w:ascii="Segoe UI" w:eastAsia="Times New Roman" w:hAnsi="Segoe UI" w:cs="Segoe UI"/>
                <w:sz w:val="18"/>
                <w:szCs w:val="18"/>
                <w:lang w:eastAsia="es-EC"/>
              </w:rPr>
            </w:pPr>
            <w:r w:rsidRPr="008111AA">
              <w:rPr>
                <w:rFonts w:ascii="Segoe UI" w:eastAsia="Times New Roman" w:hAnsi="Segoe UI" w:cs="Segoe UI"/>
                <w:b/>
                <w:bCs/>
                <w:sz w:val="18"/>
                <w:szCs w:val="18"/>
                <w:lang w:eastAsia="es-EC"/>
              </w:rPr>
              <w:t>IOV a.</w:t>
            </w:r>
            <w:r>
              <w:rPr>
                <w:rFonts w:ascii="Segoe UI" w:eastAsia="Times New Roman" w:hAnsi="Segoe UI" w:cs="Segoe UI"/>
                <w:sz w:val="18"/>
                <w:szCs w:val="18"/>
                <w:lang w:eastAsia="es-EC"/>
              </w:rPr>
              <w:t xml:space="preserve"> </w:t>
            </w:r>
            <w:r w:rsidRPr="008111AA">
              <w:rPr>
                <w:rFonts w:ascii="Segoe UI" w:eastAsia="Times New Roman" w:hAnsi="Segoe UI" w:cs="Segoe UI"/>
                <w:sz w:val="18"/>
                <w:szCs w:val="18"/>
                <w:lang w:eastAsia="es-EC"/>
              </w:rPr>
              <w:t>Aumento en el uso y manejo de la información disponible para toma de decisiones estratégicas de los/as funcionarios del Ministerio (Instrumento propuesto: Encuesta de capacidades, aptitudes y prácticas -CAP-)</w:t>
            </w:r>
          </w:p>
          <w:p w14:paraId="2B059547" w14:textId="0EAD962D" w:rsidR="00924256" w:rsidRPr="008111AA" w:rsidRDefault="008111AA" w:rsidP="008111AA">
            <w:pPr>
              <w:jc w:val="both"/>
              <w:rPr>
                <w:rFonts w:ascii="Segoe UI" w:hAnsi="Segoe UI" w:cs="Segoe UI"/>
                <w:b/>
                <w:bCs/>
                <w:sz w:val="20"/>
                <w:szCs w:val="20"/>
              </w:rPr>
            </w:pPr>
            <w:r w:rsidRPr="008111AA">
              <w:rPr>
                <w:rFonts w:ascii="Segoe UI" w:eastAsia="Times New Roman" w:hAnsi="Segoe UI" w:cs="Segoe UI"/>
                <w:b/>
                <w:bCs/>
                <w:sz w:val="18"/>
                <w:szCs w:val="18"/>
                <w:lang w:eastAsia="es-EC"/>
              </w:rPr>
              <w:t>IOV b.</w:t>
            </w:r>
            <w:r>
              <w:rPr>
                <w:rFonts w:ascii="Segoe UI" w:eastAsia="Times New Roman" w:hAnsi="Segoe UI" w:cs="Segoe UI"/>
                <w:sz w:val="18"/>
                <w:szCs w:val="18"/>
                <w:lang w:eastAsia="es-EC"/>
              </w:rPr>
              <w:t xml:space="preserve"> </w:t>
            </w:r>
            <w:r w:rsidRPr="008111AA">
              <w:rPr>
                <w:rFonts w:ascii="Segoe UI" w:eastAsia="Times New Roman" w:hAnsi="Segoe UI" w:cs="Segoe UI"/>
                <w:sz w:val="18"/>
                <w:szCs w:val="18"/>
                <w:lang w:eastAsia="es-EC"/>
              </w:rPr>
              <w:t>Aumento en el número de consultas en el observatorio nacional ambiental u otras plataformas de información del Ministerio de Ambiente</w:t>
            </w:r>
            <w:r w:rsidRPr="008111AA">
              <w:rPr>
                <w:rFonts w:ascii="Segoe UI" w:eastAsia="Times New Roman" w:hAnsi="Segoe UI" w:cs="Segoe UI"/>
                <w:color w:val="FF0000"/>
                <w:sz w:val="16"/>
                <w:szCs w:val="16"/>
                <w:lang w:eastAsia="es-EC"/>
              </w:rPr>
              <w:t>.</w:t>
            </w:r>
            <w:r w:rsidRPr="008111AA">
              <w:rPr>
                <w:rFonts w:ascii="Segoe UI" w:eastAsia="Times New Roman" w:hAnsi="Segoe UI" w:cs="Segoe UI"/>
                <w:color w:val="4472C4" w:themeColor="accent1"/>
                <w:sz w:val="16"/>
                <w:szCs w:val="16"/>
                <w:lang w:eastAsia="es-EC"/>
              </w:rPr>
              <w:t xml:space="preserve">  </w:t>
            </w:r>
          </w:p>
        </w:tc>
      </w:tr>
      <w:tr w:rsidR="00924256" w:rsidRPr="009461EE" w14:paraId="053BF83C" w14:textId="77777777" w:rsidTr="00177679">
        <w:trPr>
          <w:trHeight w:val="1243"/>
          <w:jc w:val="center"/>
        </w:trPr>
        <w:tc>
          <w:tcPr>
            <w:tcW w:w="2830" w:type="dxa"/>
            <w:shd w:val="clear" w:color="auto" w:fill="FFFFFF" w:themeFill="background1"/>
            <w:vAlign w:val="center"/>
          </w:tcPr>
          <w:p w14:paraId="7E261AF9" w14:textId="66A29FC0" w:rsidR="00924256" w:rsidRPr="008111AA" w:rsidRDefault="008111AA" w:rsidP="008111AA">
            <w:pPr>
              <w:jc w:val="both"/>
              <w:rPr>
                <w:rFonts w:ascii="Segoe UI" w:eastAsia="Times New Roman" w:hAnsi="Segoe UI" w:cs="Segoe UI"/>
                <w:b/>
                <w:bCs/>
                <w:color w:val="000000"/>
                <w:sz w:val="18"/>
                <w:szCs w:val="18"/>
                <w:lang w:val="es-MX" w:eastAsia="es-EC"/>
              </w:rPr>
            </w:pPr>
            <w:r w:rsidRPr="008111AA">
              <w:rPr>
                <w:rFonts w:ascii="Segoe UI" w:hAnsi="Segoe UI" w:cs="Segoe UI"/>
                <w:b/>
                <w:bCs/>
                <w:sz w:val="18"/>
                <w:szCs w:val="18"/>
                <w:lang w:val="es-MX"/>
              </w:rPr>
              <w:t xml:space="preserve">Resultado 1.2. </w:t>
            </w:r>
            <w:r w:rsidRPr="008111AA">
              <w:rPr>
                <w:rFonts w:ascii="Segoe UI" w:hAnsi="Segoe UI" w:cs="Segoe UI"/>
                <w:sz w:val="18"/>
                <w:szCs w:val="18"/>
                <w:lang w:val="es-MX"/>
              </w:rPr>
              <w:t>Mejora de la sustentabilidad de los servicios de gestión ambiental</w:t>
            </w:r>
            <w:r>
              <w:rPr>
                <w:rFonts w:ascii="Segoe UI" w:hAnsi="Segoe UI" w:cs="Segoe UI"/>
                <w:sz w:val="18"/>
                <w:szCs w:val="18"/>
                <w:lang w:val="es-MX"/>
              </w:rPr>
              <w:t>.</w:t>
            </w:r>
          </w:p>
        </w:tc>
        <w:tc>
          <w:tcPr>
            <w:tcW w:w="5698" w:type="dxa"/>
            <w:shd w:val="clear" w:color="auto" w:fill="FFFFFF" w:themeFill="background1"/>
            <w:vAlign w:val="center"/>
          </w:tcPr>
          <w:p w14:paraId="66D0E23B" w14:textId="78433454" w:rsidR="008111AA" w:rsidRPr="008111AA" w:rsidRDefault="008111AA" w:rsidP="008111AA">
            <w:pPr>
              <w:spacing w:after="60"/>
              <w:jc w:val="both"/>
              <w:rPr>
                <w:rFonts w:ascii="Segoe UI" w:eastAsia="Times New Roman" w:hAnsi="Segoe UI" w:cs="Segoe UI"/>
                <w:b/>
                <w:bCs/>
                <w:sz w:val="18"/>
                <w:szCs w:val="18"/>
                <w:lang w:eastAsia="es-EC"/>
              </w:rPr>
            </w:pPr>
            <w:r>
              <w:rPr>
                <w:rFonts w:ascii="Segoe UI" w:eastAsia="Times New Roman" w:hAnsi="Segoe UI" w:cs="Segoe UI"/>
                <w:b/>
                <w:bCs/>
                <w:sz w:val="18"/>
                <w:szCs w:val="18"/>
                <w:lang w:eastAsia="es-EC"/>
              </w:rPr>
              <w:t xml:space="preserve">IOV a. </w:t>
            </w:r>
            <w:r w:rsidRPr="008111AA">
              <w:rPr>
                <w:rFonts w:ascii="Segoe UI" w:eastAsia="Times New Roman" w:hAnsi="Segoe UI" w:cs="Segoe UI"/>
                <w:sz w:val="18"/>
                <w:szCs w:val="18"/>
                <w:lang w:eastAsia="es-EC"/>
              </w:rPr>
              <w:t>Recursos financieros adicionales (fiscales y externos) movilizados para el Ministerio de Ambiente.</w:t>
            </w:r>
            <w:r w:rsidRPr="008111AA">
              <w:rPr>
                <w:rFonts w:ascii="Segoe UI" w:eastAsia="Times New Roman" w:hAnsi="Segoe UI" w:cs="Segoe UI"/>
                <w:b/>
                <w:bCs/>
                <w:sz w:val="18"/>
                <w:szCs w:val="18"/>
                <w:lang w:eastAsia="es-EC"/>
              </w:rPr>
              <w:t xml:space="preserve"> </w:t>
            </w:r>
          </w:p>
          <w:p w14:paraId="16E5B420" w14:textId="3DED039C" w:rsidR="00924256" w:rsidRPr="008111AA" w:rsidRDefault="008111AA" w:rsidP="008111AA">
            <w:pPr>
              <w:spacing w:after="60"/>
              <w:jc w:val="both"/>
              <w:rPr>
                <w:rFonts w:ascii="Segoe UI" w:hAnsi="Segoe UI" w:cs="Segoe UI"/>
                <w:b/>
                <w:bCs/>
                <w:sz w:val="20"/>
                <w:szCs w:val="20"/>
              </w:rPr>
            </w:pPr>
            <w:r>
              <w:rPr>
                <w:rFonts w:ascii="Segoe UI" w:eastAsia="Times New Roman" w:hAnsi="Segoe UI" w:cs="Segoe UI"/>
                <w:b/>
                <w:bCs/>
                <w:sz w:val="18"/>
                <w:szCs w:val="18"/>
                <w:lang w:eastAsia="es-EC"/>
              </w:rPr>
              <w:t xml:space="preserve">IOV b. </w:t>
            </w:r>
            <w:r w:rsidRPr="008111AA">
              <w:rPr>
                <w:rFonts w:ascii="Segoe UI" w:eastAsia="Times New Roman" w:hAnsi="Segoe UI" w:cs="Segoe UI"/>
                <w:sz w:val="18"/>
                <w:szCs w:val="18"/>
                <w:lang w:eastAsia="es-EC"/>
              </w:rPr>
              <w:t>% de cobertura de los puestos contemplados en la nueva estructura organizacional</w:t>
            </w:r>
          </w:p>
        </w:tc>
      </w:tr>
      <w:tr w:rsidR="008111AA" w:rsidRPr="009461EE" w14:paraId="7603145D" w14:textId="77777777" w:rsidTr="00177679">
        <w:trPr>
          <w:trHeight w:val="2976"/>
          <w:jc w:val="center"/>
        </w:trPr>
        <w:tc>
          <w:tcPr>
            <w:tcW w:w="2830" w:type="dxa"/>
            <w:shd w:val="clear" w:color="auto" w:fill="FFFFFF" w:themeFill="background1"/>
            <w:vAlign w:val="center"/>
          </w:tcPr>
          <w:p w14:paraId="5CE5A692" w14:textId="02ADF528" w:rsidR="008111AA" w:rsidRPr="008111AA" w:rsidRDefault="008111AA" w:rsidP="008111AA">
            <w:pPr>
              <w:jc w:val="both"/>
              <w:rPr>
                <w:rFonts w:ascii="Segoe UI" w:eastAsia="Times New Roman" w:hAnsi="Segoe UI" w:cs="Segoe UI"/>
                <w:b/>
                <w:bCs/>
                <w:color w:val="000000"/>
                <w:sz w:val="18"/>
                <w:szCs w:val="18"/>
                <w:lang w:eastAsia="es-EC"/>
              </w:rPr>
            </w:pPr>
            <w:r w:rsidRPr="008111AA">
              <w:rPr>
                <w:rFonts w:ascii="Segoe UI" w:hAnsi="Segoe UI" w:cs="Segoe UI"/>
                <w:b/>
                <w:bCs/>
                <w:sz w:val="18"/>
                <w:szCs w:val="18"/>
                <w:lang w:val="es-MX"/>
              </w:rPr>
              <w:t xml:space="preserve">Resultado 1.3 </w:t>
            </w:r>
            <w:r w:rsidRPr="008111AA">
              <w:rPr>
                <w:rFonts w:ascii="Segoe UI" w:hAnsi="Segoe UI" w:cs="Segoe UI"/>
                <w:sz w:val="18"/>
                <w:szCs w:val="18"/>
                <w:lang w:val="es-MX"/>
              </w:rPr>
              <w:t>Incremento de la eficacia en las funciones de control y evaluación</w:t>
            </w:r>
            <w:r>
              <w:rPr>
                <w:rFonts w:ascii="Segoe UI" w:hAnsi="Segoe UI" w:cs="Segoe UI"/>
                <w:sz w:val="18"/>
                <w:szCs w:val="18"/>
                <w:lang w:val="es-MX"/>
              </w:rPr>
              <w:t>.</w:t>
            </w:r>
          </w:p>
        </w:tc>
        <w:tc>
          <w:tcPr>
            <w:tcW w:w="5698" w:type="dxa"/>
            <w:shd w:val="clear" w:color="auto" w:fill="FFFFFF" w:themeFill="background1"/>
            <w:vAlign w:val="center"/>
          </w:tcPr>
          <w:p w14:paraId="24C2BA55" w14:textId="5F48242D" w:rsidR="008111AA" w:rsidRPr="008111AA" w:rsidRDefault="008111AA" w:rsidP="008111AA">
            <w:pPr>
              <w:spacing w:after="60"/>
              <w:jc w:val="both"/>
              <w:rPr>
                <w:rFonts w:ascii="Segoe UI" w:eastAsia="Times New Roman" w:hAnsi="Segoe UI" w:cs="Segoe UI"/>
                <w:sz w:val="18"/>
                <w:szCs w:val="18"/>
                <w:lang w:eastAsia="es-EC"/>
              </w:rPr>
            </w:pPr>
            <w:r w:rsidRPr="008111AA">
              <w:rPr>
                <w:rFonts w:ascii="Segoe UI" w:eastAsia="Times New Roman" w:hAnsi="Segoe UI" w:cs="Segoe UI"/>
                <w:b/>
                <w:bCs/>
                <w:sz w:val="18"/>
                <w:szCs w:val="18"/>
                <w:lang w:eastAsia="es-EC"/>
              </w:rPr>
              <w:t>IOV a.</w:t>
            </w:r>
            <w:r>
              <w:rPr>
                <w:rFonts w:ascii="Segoe UI" w:eastAsia="Times New Roman" w:hAnsi="Segoe UI" w:cs="Segoe UI"/>
                <w:sz w:val="18"/>
                <w:szCs w:val="18"/>
                <w:lang w:eastAsia="es-EC"/>
              </w:rPr>
              <w:t xml:space="preserve"> </w:t>
            </w:r>
            <w:r w:rsidRPr="008111AA">
              <w:rPr>
                <w:rFonts w:ascii="Segoe UI" w:eastAsia="Times New Roman" w:hAnsi="Segoe UI" w:cs="Segoe UI"/>
                <w:sz w:val="18"/>
                <w:szCs w:val="18"/>
                <w:lang w:eastAsia="es-EC"/>
              </w:rPr>
              <w:t xml:space="preserve">Reducción del tiempo de la respuesta institucional (en días, semanas o meses) a emprendimientos sometidos a procedimientos EIA.     </w:t>
            </w:r>
          </w:p>
          <w:p w14:paraId="472B5637" w14:textId="3FF4601C" w:rsidR="008111AA" w:rsidRPr="008111AA" w:rsidRDefault="008111AA" w:rsidP="008111AA">
            <w:pPr>
              <w:spacing w:after="60"/>
              <w:jc w:val="both"/>
              <w:rPr>
                <w:rFonts w:ascii="Segoe UI" w:eastAsia="Times New Roman" w:hAnsi="Segoe UI" w:cs="Segoe UI"/>
                <w:sz w:val="18"/>
                <w:szCs w:val="18"/>
                <w:lang w:eastAsia="es-EC"/>
              </w:rPr>
            </w:pPr>
            <w:r w:rsidRPr="008111AA">
              <w:rPr>
                <w:rFonts w:ascii="Segoe UI" w:eastAsia="Times New Roman" w:hAnsi="Segoe UI" w:cs="Segoe UI"/>
                <w:b/>
                <w:bCs/>
                <w:sz w:val="18"/>
                <w:szCs w:val="18"/>
                <w:lang w:eastAsia="es-EC"/>
              </w:rPr>
              <w:t>IOV b</w:t>
            </w:r>
            <w:r>
              <w:rPr>
                <w:rFonts w:ascii="Segoe UI" w:eastAsia="Times New Roman" w:hAnsi="Segoe UI" w:cs="Segoe UI"/>
                <w:sz w:val="18"/>
                <w:szCs w:val="18"/>
                <w:lang w:eastAsia="es-EC"/>
              </w:rPr>
              <w:t xml:space="preserve">. </w:t>
            </w:r>
            <w:r w:rsidRPr="008111AA">
              <w:rPr>
                <w:rFonts w:ascii="Segoe UI" w:eastAsia="Times New Roman" w:hAnsi="Segoe UI" w:cs="Segoe UI"/>
                <w:sz w:val="18"/>
                <w:szCs w:val="18"/>
                <w:lang w:eastAsia="es-EC"/>
              </w:rPr>
              <w:t xml:space="preserve">Aumento en la capacidad del personal de Ministerio en el manejo de procedimientos de EIA (instrumento: encuesta CAP).  </w:t>
            </w:r>
          </w:p>
          <w:p w14:paraId="6497457C" w14:textId="686CCA62" w:rsidR="008111AA" w:rsidRPr="008111AA" w:rsidRDefault="008111AA" w:rsidP="008111AA">
            <w:pPr>
              <w:spacing w:after="60"/>
              <w:jc w:val="both"/>
              <w:rPr>
                <w:rFonts w:ascii="Segoe UI" w:eastAsia="Times New Roman" w:hAnsi="Segoe UI" w:cs="Segoe UI"/>
                <w:sz w:val="18"/>
                <w:szCs w:val="18"/>
                <w:lang w:eastAsia="es-EC"/>
              </w:rPr>
            </w:pPr>
            <w:r w:rsidRPr="008111AA">
              <w:rPr>
                <w:rFonts w:ascii="Segoe UI" w:eastAsia="Times New Roman" w:hAnsi="Segoe UI" w:cs="Segoe UI"/>
                <w:b/>
                <w:bCs/>
                <w:sz w:val="18"/>
                <w:szCs w:val="18"/>
                <w:lang w:eastAsia="es-EC"/>
              </w:rPr>
              <w:t>IOV c.</w:t>
            </w:r>
            <w:r>
              <w:rPr>
                <w:rFonts w:ascii="Segoe UI" w:eastAsia="Times New Roman" w:hAnsi="Segoe UI" w:cs="Segoe UI"/>
                <w:sz w:val="18"/>
                <w:szCs w:val="18"/>
                <w:lang w:eastAsia="es-EC"/>
              </w:rPr>
              <w:t xml:space="preserve"> </w:t>
            </w:r>
            <w:r w:rsidRPr="008111AA">
              <w:rPr>
                <w:rFonts w:ascii="Segoe UI" w:eastAsia="Times New Roman" w:hAnsi="Segoe UI" w:cs="Segoe UI"/>
                <w:sz w:val="18"/>
                <w:szCs w:val="18"/>
                <w:lang w:eastAsia="es-EC"/>
              </w:rPr>
              <w:t xml:space="preserve">Aumento de las capacidades institucionales de análisis y evaluación de riesgos ambientales y de constitución de garantías y seguros ambientales (instrumento: encuesta CAP).  </w:t>
            </w:r>
          </w:p>
          <w:p w14:paraId="7134147E" w14:textId="762A14E2" w:rsidR="008111AA" w:rsidRPr="008111AA" w:rsidRDefault="008111AA" w:rsidP="008111AA">
            <w:pPr>
              <w:spacing w:after="60"/>
              <w:jc w:val="both"/>
              <w:rPr>
                <w:rFonts w:ascii="Segoe UI" w:eastAsia="Times New Roman" w:hAnsi="Segoe UI" w:cs="Segoe UI"/>
                <w:sz w:val="18"/>
                <w:szCs w:val="18"/>
                <w:lang w:eastAsia="es-EC"/>
              </w:rPr>
            </w:pPr>
            <w:r w:rsidRPr="008111AA">
              <w:rPr>
                <w:rFonts w:ascii="Segoe UI" w:eastAsia="Times New Roman" w:hAnsi="Segoe UI" w:cs="Segoe UI"/>
                <w:b/>
                <w:bCs/>
                <w:sz w:val="18"/>
                <w:szCs w:val="18"/>
                <w:lang w:eastAsia="es-EC"/>
              </w:rPr>
              <w:t>IOV d.</w:t>
            </w:r>
            <w:r>
              <w:rPr>
                <w:rFonts w:ascii="Segoe UI" w:eastAsia="Times New Roman" w:hAnsi="Segoe UI" w:cs="Segoe UI"/>
                <w:sz w:val="18"/>
                <w:szCs w:val="18"/>
                <w:lang w:eastAsia="es-EC"/>
              </w:rPr>
              <w:t xml:space="preserve"> </w:t>
            </w:r>
            <w:r w:rsidRPr="008111AA">
              <w:rPr>
                <w:rFonts w:ascii="Segoe UI" w:eastAsia="Times New Roman" w:hAnsi="Segoe UI" w:cs="Segoe UI"/>
                <w:sz w:val="18"/>
                <w:szCs w:val="18"/>
                <w:lang w:eastAsia="es-EC"/>
              </w:rPr>
              <w:t>Aumento en el nivel de satisfacción con los procesos e instrumentos administrativos para la gestión ambiental en los que se ven involucrados.</w:t>
            </w:r>
          </w:p>
        </w:tc>
      </w:tr>
      <w:tr w:rsidR="008111AA" w:rsidRPr="009461EE" w14:paraId="17EB89C8" w14:textId="77777777" w:rsidTr="00177679">
        <w:trPr>
          <w:trHeight w:val="1133"/>
          <w:jc w:val="center"/>
        </w:trPr>
        <w:tc>
          <w:tcPr>
            <w:tcW w:w="2830" w:type="dxa"/>
            <w:shd w:val="clear" w:color="auto" w:fill="FFFFFF" w:themeFill="background1"/>
            <w:vAlign w:val="center"/>
          </w:tcPr>
          <w:p w14:paraId="6F3137E2" w14:textId="5ED3E967" w:rsidR="008111AA" w:rsidRPr="008111AA" w:rsidRDefault="008111AA" w:rsidP="008111AA">
            <w:pPr>
              <w:jc w:val="both"/>
              <w:rPr>
                <w:rFonts w:ascii="Segoe UI" w:eastAsia="Times New Roman" w:hAnsi="Segoe UI" w:cs="Segoe UI"/>
                <w:b/>
                <w:bCs/>
                <w:color w:val="000000"/>
                <w:sz w:val="18"/>
                <w:szCs w:val="18"/>
                <w:lang w:eastAsia="es-EC"/>
              </w:rPr>
            </w:pPr>
            <w:r w:rsidRPr="008111AA">
              <w:rPr>
                <w:rFonts w:ascii="Segoe UI" w:hAnsi="Segoe UI" w:cs="Segoe UI"/>
                <w:b/>
                <w:bCs/>
                <w:sz w:val="18"/>
                <w:szCs w:val="18"/>
                <w:lang w:val="es-MX"/>
              </w:rPr>
              <w:t xml:space="preserve">Resultados 2.1. </w:t>
            </w:r>
            <w:r w:rsidRPr="008111AA">
              <w:rPr>
                <w:rFonts w:ascii="Segoe UI" w:hAnsi="Segoe UI" w:cs="Segoe UI"/>
                <w:sz w:val="18"/>
                <w:szCs w:val="18"/>
                <w:lang w:val="es-MX"/>
              </w:rPr>
              <w:t>Reducción en las cargas contaminantes de origen difuso en cuencas prioritarias</w:t>
            </w:r>
            <w:r>
              <w:rPr>
                <w:rFonts w:ascii="Segoe UI" w:hAnsi="Segoe UI" w:cs="Segoe UI"/>
                <w:sz w:val="18"/>
                <w:szCs w:val="18"/>
                <w:lang w:val="es-MX"/>
              </w:rPr>
              <w:t>.</w:t>
            </w:r>
          </w:p>
        </w:tc>
        <w:tc>
          <w:tcPr>
            <w:tcW w:w="5698" w:type="dxa"/>
            <w:shd w:val="clear" w:color="auto" w:fill="FFFFFF" w:themeFill="background1"/>
            <w:vAlign w:val="center"/>
          </w:tcPr>
          <w:p w14:paraId="04853F2E" w14:textId="5B642DD2" w:rsidR="008111AA" w:rsidRPr="008111AA" w:rsidRDefault="008111AA" w:rsidP="008111AA">
            <w:pPr>
              <w:spacing w:after="60"/>
              <w:jc w:val="both"/>
              <w:rPr>
                <w:rFonts w:ascii="Segoe UI" w:eastAsia="Times New Roman" w:hAnsi="Segoe UI" w:cs="Segoe UI"/>
                <w:sz w:val="18"/>
                <w:szCs w:val="18"/>
                <w:lang w:eastAsia="es-EC"/>
              </w:rPr>
            </w:pPr>
            <w:r w:rsidRPr="008111AA">
              <w:rPr>
                <w:rFonts w:ascii="Segoe UI" w:eastAsia="Times New Roman" w:hAnsi="Segoe UI" w:cs="Segoe UI"/>
                <w:b/>
                <w:bCs/>
                <w:sz w:val="18"/>
                <w:szCs w:val="18"/>
                <w:lang w:eastAsia="es-EC"/>
              </w:rPr>
              <w:t>IOV a.</w:t>
            </w:r>
            <w:r>
              <w:rPr>
                <w:rFonts w:ascii="Segoe UI" w:eastAsia="Times New Roman" w:hAnsi="Segoe UI" w:cs="Segoe UI"/>
                <w:sz w:val="18"/>
                <w:szCs w:val="18"/>
                <w:lang w:eastAsia="es-EC"/>
              </w:rPr>
              <w:t xml:space="preserve"> </w:t>
            </w:r>
            <w:r w:rsidRPr="008111AA">
              <w:rPr>
                <w:rFonts w:ascii="Segoe UI" w:eastAsia="Times New Roman" w:hAnsi="Segoe UI" w:cs="Segoe UI"/>
                <w:sz w:val="18"/>
                <w:szCs w:val="18"/>
                <w:lang w:eastAsia="es-EC"/>
              </w:rPr>
              <w:t xml:space="preserve">% de reducción de cargas contaminantes en las cuencas prioritarias. </w:t>
            </w:r>
          </w:p>
          <w:p w14:paraId="4E39BBEE" w14:textId="0033F268" w:rsidR="008111AA" w:rsidRPr="008111AA" w:rsidRDefault="008111AA" w:rsidP="008111AA">
            <w:pPr>
              <w:spacing w:after="60"/>
              <w:jc w:val="both"/>
              <w:rPr>
                <w:rFonts w:ascii="Segoe UI" w:eastAsia="Times New Roman" w:hAnsi="Segoe UI" w:cs="Segoe UI"/>
                <w:sz w:val="18"/>
                <w:szCs w:val="18"/>
                <w:lang w:eastAsia="es-EC"/>
              </w:rPr>
            </w:pPr>
            <w:r w:rsidRPr="008111AA">
              <w:rPr>
                <w:rFonts w:ascii="Segoe UI" w:eastAsia="Times New Roman" w:hAnsi="Segoe UI" w:cs="Segoe UI"/>
                <w:b/>
                <w:bCs/>
                <w:sz w:val="18"/>
                <w:szCs w:val="18"/>
                <w:lang w:eastAsia="es-EC"/>
              </w:rPr>
              <w:t>IOB b.</w:t>
            </w:r>
            <w:r>
              <w:rPr>
                <w:rFonts w:ascii="Segoe UI" w:eastAsia="Times New Roman" w:hAnsi="Segoe UI" w:cs="Segoe UI"/>
                <w:sz w:val="18"/>
                <w:szCs w:val="18"/>
                <w:lang w:eastAsia="es-EC"/>
              </w:rPr>
              <w:t xml:space="preserve"> </w:t>
            </w:r>
            <w:r w:rsidRPr="008111AA">
              <w:rPr>
                <w:rFonts w:ascii="Segoe UI" w:eastAsia="Times New Roman" w:hAnsi="Segoe UI" w:cs="Segoe UI"/>
                <w:sz w:val="18"/>
                <w:szCs w:val="18"/>
                <w:lang w:eastAsia="es-EC"/>
              </w:rPr>
              <w:t>% de cumplimiento de los objetivos de calidad definidos en la cada cuenca prioritaria</w:t>
            </w:r>
          </w:p>
        </w:tc>
      </w:tr>
      <w:tr w:rsidR="008111AA" w:rsidRPr="009461EE" w14:paraId="338FBB8C" w14:textId="77777777" w:rsidTr="00177679">
        <w:trPr>
          <w:trHeight w:val="1405"/>
          <w:jc w:val="center"/>
        </w:trPr>
        <w:tc>
          <w:tcPr>
            <w:tcW w:w="2830" w:type="dxa"/>
            <w:shd w:val="clear" w:color="auto" w:fill="FFFFFF" w:themeFill="background1"/>
            <w:vAlign w:val="center"/>
          </w:tcPr>
          <w:p w14:paraId="5AE91E2C" w14:textId="2F6F6073" w:rsidR="008111AA" w:rsidRPr="008111AA" w:rsidRDefault="008111AA" w:rsidP="008111AA">
            <w:pPr>
              <w:jc w:val="both"/>
              <w:rPr>
                <w:rFonts w:ascii="Segoe UI" w:hAnsi="Segoe UI" w:cs="Segoe UI"/>
                <w:b/>
                <w:bCs/>
                <w:sz w:val="18"/>
                <w:szCs w:val="18"/>
                <w:lang w:val="es-MX"/>
              </w:rPr>
            </w:pPr>
            <w:r w:rsidRPr="008111AA">
              <w:rPr>
                <w:rFonts w:ascii="Segoe UI" w:hAnsi="Segoe UI" w:cs="Segoe UI"/>
                <w:b/>
                <w:bCs/>
                <w:sz w:val="18"/>
                <w:szCs w:val="18"/>
                <w:lang w:val="es-MX"/>
              </w:rPr>
              <w:t xml:space="preserve">Resultado 2.2. </w:t>
            </w:r>
            <w:r w:rsidRPr="008111AA">
              <w:rPr>
                <w:rFonts w:ascii="Segoe UI" w:hAnsi="Segoe UI" w:cs="Segoe UI"/>
                <w:sz w:val="18"/>
                <w:szCs w:val="18"/>
                <w:lang w:val="es-MX"/>
              </w:rPr>
              <w:t>Generación de herramientas para la promoción de prácticas sostenible</w:t>
            </w:r>
            <w:r>
              <w:rPr>
                <w:rFonts w:ascii="Segoe UI" w:hAnsi="Segoe UI" w:cs="Segoe UI"/>
                <w:sz w:val="18"/>
                <w:szCs w:val="18"/>
                <w:lang w:val="es-MX"/>
              </w:rPr>
              <w:t>.</w:t>
            </w:r>
          </w:p>
        </w:tc>
        <w:tc>
          <w:tcPr>
            <w:tcW w:w="5698" w:type="dxa"/>
            <w:shd w:val="clear" w:color="auto" w:fill="FFFFFF" w:themeFill="background1"/>
            <w:vAlign w:val="center"/>
          </w:tcPr>
          <w:p w14:paraId="7FE8C685" w14:textId="293C6592" w:rsidR="008111AA" w:rsidRPr="008111AA" w:rsidRDefault="008111AA" w:rsidP="008111AA">
            <w:pPr>
              <w:spacing w:after="60"/>
              <w:jc w:val="both"/>
              <w:rPr>
                <w:rFonts w:ascii="Segoe UI" w:eastAsia="Times New Roman" w:hAnsi="Segoe UI" w:cs="Segoe UI"/>
                <w:sz w:val="18"/>
                <w:szCs w:val="18"/>
                <w:lang w:eastAsia="es-EC"/>
              </w:rPr>
            </w:pPr>
            <w:r w:rsidRPr="008111AA">
              <w:rPr>
                <w:rFonts w:ascii="Segoe UI" w:eastAsia="Times New Roman" w:hAnsi="Segoe UI" w:cs="Segoe UI"/>
                <w:b/>
                <w:bCs/>
                <w:sz w:val="18"/>
                <w:szCs w:val="18"/>
                <w:lang w:eastAsia="es-EC"/>
              </w:rPr>
              <w:t>IOV. a.</w:t>
            </w:r>
            <w:r>
              <w:rPr>
                <w:rFonts w:ascii="Segoe UI" w:eastAsia="Times New Roman" w:hAnsi="Segoe UI" w:cs="Segoe UI"/>
                <w:sz w:val="18"/>
                <w:szCs w:val="18"/>
                <w:lang w:eastAsia="es-EC"/>
              </w:rPr>
              <w:t xml:space="preserve"> </w:t>
            </w:r>
            <w:r w:rsidRPr="008111AA">
              <w:rPr>
                <w:rFonts w:ascii="Segoe UI" w:eastAsia="Times New Roman" w:hAnsi="Segoe UI" w:cs="Segoe UI"/>
                <w:sz w:val="18"/>
                <w:szCs w:val="18"/>
                <w:lang w:eastAsia="es-EC"/>
              </w:rPr>
              <w:t xml:space="preserve">Aumento de los conocimientos y nivel de sensibilización de los productores destinatarios sobre la importancia de establecer sistemas de producción sostenible (Instrumento: Encuesta CAP).  </w:t>
            </w:r>
          </w:p>
          <w:p w14:paraId="3C3760F7" w14:textId="19608502" w:rsidR="008111AA" w:rsidRPr="008111AA" w:rsidRDefault="008111AA" w:rsidP="008111AA">
            <w:pPr>
              <w:spacing w:after="60"/>
              <w:jc w:val="both"/>
              <w:rPr>
                <w:rFonts w:ascii="Segoe UI" w:eastAsiaTheme="minorEastAsia" w:hAnsi="Segoe UI"/>
                <w:b/>
                <w:bCs/>
                <w:color w:val="000000"/>
                <w:kern w:val="24"/>
                <w:sz w:val="20"/>
                <w:szCs w:val="20"/>
                <w:lang w:val="es-MX"/>
              </w:rPr>
            </w:pPr>
            <w:r w:rsidRPr="008111AA">
              <w:rPr>
                <w:rFonts w:ascii="Segoe UI" w:eastAsia="Times New Roman" w:hAnsi="Segoe UI" w:cs="Segoe UI"/>
                <w:b/>
                <w:bCs/>
                <w:sz w:val="18"/>
                <w:szCs w:val="18"/>
                <w:lang w:eastAsia="es-EC"/>
              </w:rPr>
              <w:t>IOV. b.</w:t>
            </w:r>
            <w:r>
              <w:rPr>
                <w:rFonts w:ascii="Segoe UI" w:eastAsia="Times New Roman" w:hAnsi="Segoe UI" w:cs="Segoe UI"/>
                <w:sz w:val="18"/>
                <w:szCs w:val="18"/>
                <w:lang w:eastAsia="es-EC"/>
              </w:rPr>
              <w:t xml:space="preserve"> </w:t>
            </w:r>
            <w:r w:rsidRPr="008111AA">
              <w:rPr>
                <w:rFonts w:ascii="Segoe UI" w:eastAsia="Times New Roman" w:hAnsi="Segoe UI" w:cs="Segoe UI"/>
                <w:sz w:val="18"/>
                <w:szCs w:val="18"/>
                <w:lang w:eastAsia="es-EC"/>
              </w:rPr>
              <w:t>Cantidad de productores que cuentan con la tramitación completa de</w:t>
            </w:r>
            <w:r>
              <w:rPr>
                <w:rFonts w:ascii="Segoe UI" w:eastAsia="Times New Roman" w:hAnsi="Segoe UI" w:cs="Segoe UI"/>
                <w:sz w:val="18"/>
                <w:szCs w:val="18"/>
                <w:lang w:eastAsia="es-EC"/>
              </w:rPr>
              <w:t xml:space="preserve">l </w:t>
            </w:r>
            <w:r w:rsidRPr="008111AA">
              <w:rPr>
                <w:rFonts w:ascii="Segoe UI" w:eastAsia="Times New Roman" w:hAnsi="Segoe UI" w:cs="Segoe UI"/>
                <w:sz w:val="18"/>
                <w:szCs w:val="18"/>
                <w:lang w:eastAsia="es-EC"/>
              </w:rPr>
              <w:t>esquema de certificación.</w:t>
            </w:r>
            <w:r w:rsidRPr="008111AA">
              <w:rPr>
                <w:rFonts w:ascii="Segoe UI" w:eastAsia="Times New Roman" w:hAnsi="Segoe UI" w:cs="Segoe UI"/>
                <w:color w:val="4472C4" w:themeColor="accent1"/>
                <w:sz w:val="16"/>
                <w:szCs w:val="16"/>
                <w:lang w:eastAsia="es-EC"/>
              </w:rPr>
              <w:t xml:space="preserve">  </w:t>
            </w:r>
          </w:p>
        </w:tc>
      </w:tr>
    </w:tbl>
    <w:p w14:paraId="466A3079" w14:textId="315E4F79" w:rsidR="001E2654" w:rsidRPr="00A045BE" w:rsidRDefault="001E2654" w:rsidP="005A2C17">
      <w:pPr>
        <w:pStyle w:val="Prrafodelista"/>
        <w:numPr>
          <w:ilvl w:val="0"/>
          <w:numId w:val="43"/>
        </w:numPr>
        <w:ind w:left="363" w:hanging="357"/>
        <w:contextualSpacing w:val="0"/>
        <w:jc w:val="both"/>
        <w:rPr>
          <w:rFonts w:ascii="Segoe UI" w:hAnsi="Segoe UI" w:cs="Segoe UI"/>
          <w:sz w:val="21"/>
          <w:szCs w:val="21"/>
        </w:rPr>
      </w:pPr>
      <w:r w:rsidRPr="002755AD">
        <w:rPr>
          <w:rFonts w:ascii="Segoe UI" w:hAnsi="Segoe UI" w:cs="Segoe UI"/>
          <w:b/>
          <w:bCs/>
          <w:sz w:val="21"/>
          <w:szCs w:val="21"/>
          <w:lang w:val="es-MX"/>
        </w:rPr>
        <w:lastRenderedPageBreak/>
        <w:t>Recomendación</w:t>
      </w:r>
      <w:r w:rsidRPr="002755AD">
        <w:rPr>
          <w:rFonts w:ascii="Segoe UI" w:hAnsi="Segoe UI" w:cs="Segoe UI"/>
          <w:b/>
          <w:bCs/>
          <w:sz w:val="21"/>
          <w:szCs w:val="21"/>
        </w:rPr>
        <w:t xml:space="preserve"> </w:t>
      </w:r>
      <w:r w:rsidRPr="00A045BE">
        <w:rPr>
          <w:rFonts w:ascii="Segoe UI" w:hAnsi="Segoe UI" w:cs="Segoe UI"/>
          <w:b/>
          <w:bCs/>
          <w:sz w:val="21"/>
          <w:szCs w:val="21"/>
        </w:rPr>
        <w:t>3</w:t>
      </w:r>
      <w:r w:rsidRPr="002755AD">
        <w:rPr>
          <w:rFonts w:ascii="Segoe UI" w:hAnsi="Segoe UI" w:cs="Segoe UI"/>
          <w:b/>
          <w:bCs/>
          <w:sz w:val="21"/>
          <w:szCs w:val="21"/>
        </w:rPr>
        <w:t xml:space="preserve">. </w:t>
      </w:r>
      <w:r w:rsidRPr="00A045BE">
        <w:rPr>
          <w:rFonts w:ascii="Segoe UI" w:hAnsi="Segoe UI" w:cs="Segoe UI"/>
          <w:sz w:val="21"/>
          <w:szCs w:val="21"/>
        </w:rPr>
        <w:t xml:space="preserve">En el marco de implementación del </w:t>
      </w:r>
      <w:r w:rsidR="0051588E">
        <w:rPr>
          <w:rFonts w:ascii="Segoe UI" w:hAnsi="Segoe UI" w:cs="Segoe UI"/>
          <w:sz w:val="21"/>
          <w:szCs w:val="21"/>
        </w:rPr>
        <w:t xml:space="preserve">nuevo </w:t>
      </w:r>
      <w:r w:rsidRPr="00A045BE">
        <w:rPr>
          <w:rFonts w:ascii="Segoe UI" w:hAnsi="Segoe UI" w:cs="Segoe UI"/>
          <w:sz w:val="21"/>
          <w:szCs w:val="21"/>
        </w:rPr>
        <w:t>producto fusionado 2.6,</w:t>
      </w:r>
      <w:r w:rsidR="0051588E">
        <w:rPr>
          <w:rFonts w:ascii="Segoe UI" w:hAnsi="Segoe UI" w:cs="Segoe UI"/>
          <w:sz w:val="21"/>
          <w:szCs w:val="21"/>
        </w:rPr>
        <w:t xml:space="preserve"> </w:t>
      </w:r>
      <w:r w:rsidR="00270B36">
        <w:rPr>
          <w:rFonts w:ascii="Segoe UI" w:hAnsi="Segoe UI" w:cs="Segoe UI"/>
          <w:sz w:val="21"/>
          <w:szCs w:val="21"/>
        </w:rPr>
        <w:t>d</w:t>
      </w:r>
      <w:r w:rsidR="0051588E" w:rsidRPr="00270B36">
        <w:rPr>
          <w:rFonts w:ascii="Segoe UI" w:hAnsi="Segoe UI" w:cs="Segoe UI"/>
          <w:i/>
          <w:iCs/>
          <w:sz w:val="21"/>
          <w:szCs w:val="21"/>
        </w:rPr>
        <w:t>iseño e implementación de esquemas de certificación estatal para productores ganaderos</w:t>
      </w:r>
      <w:r w:rsidR="0051588E">
        <w:rPr>
          <w:rFonts w:ascii="Segoe UI" w:hAnsi="Segoe UI" w:cs="Segoe UI"/>
          <w:sz w:val="21"/>
          <w:szCs w:val="21"/>
        </w:rPr>
        <w:t>”,</w:t>
      </w:r>
      <w:r w:rsidRPr="00A045BE">
        <w:rPr>
          <w:rFonts w:ascii="Segoe UI" w:hAnsi="Segoe UI" w:cs="Segoe UI"/>
          <w:sz w:val="21"/>
          <w:szCs w:val="21"/>
        </w:rPr>
        <w:t xml:space="preserve"> se recomienda r</w:t>
      </w:r>
      <w:r w:rsidRPr="002755AD">
        <w:rPr>
          <w:rFonts w:ascii="Segoe UI" w:hAnsi="Segoe UI" w:cs="Segoe UI"/>
          <w:sz w:val="21"/>
          <w:szCs w:val="21"/>
        </w:rPr>
        <w:t xml:space="preserve">obustecer </w:t>
      </w:r>
      <w:r w:rsidR="00270B36">
        <w:rPr>
          <w:rFonts w:ascii="Segoe UI" w:hAnsi="Segoe UI" w:cs="Segoe UI"/>
          <w:sz w:val="21"/>
          <w:szCs w:val="21"/>
        </w:rPr>
        <w:t xml:space="preserve">el trabajo de fortalecimiento de </w:t>
      </w:r>
      <w:r w:rsidRPr="002755AD">
        <w:rPr>
          <w:rFonts w:ascii="Segoe UI" w:hAnsi="Segoe UI" w:cs="Segoe UI"/>
          <w:sz w:val="21"/>
          <w:szCs w:val="21"/>
        </w:rPr>
        <w:t xml:space="preserve">capacidades en INALE para que pueda lograr una ejecución autónoma de todas las fases del proceso y </w:t>
      </w:r>
      <w:r w:rsidR="00270B36">
        <w:rPr>
          <w:rFonts w:ascii="Segoe UI" w:hAnsi="Segoe UI" w:cs="Segoe UI"/>
          <w:sz w:val="21"/>
          <w:szCs w:val="21"/>
        </w:rPr>
        <w:t>considerar e</w:t>
      </w:r>
      <w:r w:rsidRPr="002755AD">
        <w:rPr>
          <w:rFonts w:ascii="Segoe UI" w:hAnsi="Segoe UI" w:cs="Segoe UI"/>
          <w:sz w:val="21"/>
          <w:szCs w:val="21"/>
        </w:rPr>
        <w:t>l desarrollo de mecanismos de incentivos a productores/as</w:t>
      </w:r>
      <w:r w:rsidRPr="00A045BE">
        <w:rPr>
          <w:rFonts w:ascii="Segoe UI" w:hAnsi="Segoe UI" w:cs="Segoe UI"/>
          <w:sz w:val="21"/>
          <w:szCs w:val="21"/>
        </w:rPr>
        <w:t>.</w:t>
      </w:r>
    </w:p>
    <w:p w14:paraId="5D698E69" w14:textId="6E371B6E" w:rsidR="001E2654" w:rsidRDefault="001E2654" w:rsidP="005A2C17">
      <w:pPr>
        <w:pStyle w:val="Prrafodelista"/>
        <w:numPr>
          <w:ilvl w:val="0"/>
          <w:numId w:val="43"/>
        </w:numPr>
        <w:ind w:left="363" w:hanging="357"/>
        <w:contextualSpacing w:val="0"/>
        <w:jc w:val="both"/>
        <w:rPr>
          <w:rFonts w:ascii="Segoe UI" w:hAnsi="Segoe UI" w:cs="Segoe UI"/>
          <w:sz w:val="21"/>
          <w:szCs w:val="21"/>
        </w:rPr>
      </w:pPr>
      <w:r w:rsidRPr="001E2654">
        <w:rPr>
          <w:rFonts w:ascii="Segoe UI" w:hAnsi="Segoe UI" w:cs="Segoe UI"/>
          <w:b/>
          <w:bCs/>
          <w:sz w:val="21"/>
          <w:szCs w:val="21"/>
          <w:lang w:val="es-MX"/>
        </w:rPr>
        <w:t>Recomendación</w:t>
      </w:r>
      <w:r w:rsidRPr="001E2654">
        <w:rPr>
          <w:rFonts w:ascii="Segoe UI" w:hAnsi="Segoe UI" w:cs="Segoe UI"/>
          <w:b/>
          <w:bCs/>
          <w:sz w:val="21"/>
          <w:szCs w:val="21"/>
        </w:rPr>
        <w:t xml:space="preserve"> </w:t>
      </w:r>
      <w:r w:rsidRPr="00A045BE">
        <w:rPr>
          <w:rFonts w:ascii="Segoe UI" w:hAnsi="Segoe UI" w:cs="Segoe UI"/>
          <w:b/>
          <w:bCs/>
          <w:sz w:val="21"/>
          <w:szCs w:val="21"/>
        </w:rPr>
        <w:t>4</w:t>
      </w:r>
      <w:r w:rsidRPr="001E2654">
        <w:rPr>
          <w:rFonts w:ascii="Segoe UI" w:hAnsi="Segoe UI" w:cs="Segoe UI"/>
          <w:b/>
          <w:bCs/>
          <w:sz w:val="21"/>
          <w:szCs w:val="21"/>
        </w:rPr>
        <w:t xml:space="preserve">. </w:t>
      </w:r>
      <w:r w:rsidRPr="00A045BE">
        <w:rPr>
          <w:rFonts w:ascii="Segoe UI" w:hAnsi="Segoe UI" w:cs="Segoe UI"/>
          <w:sz w:val="21"/>
          <w:szCs w:val="21"/>
        </w:rPr>
        <w:t>Entre las acciones asociadas al producto 1.2</w:t>
      </w:r>
      <w:r w:rsidR="0051588E">
        <w:rPr>
          <w:rFonts w:ascii="Segoe UI" w:hAnsi="Segoe UI" w:cs="Segoe UI"/>
          <w:sz w:val="21"/>
          <w:szCs w:val="21"/>
        </w:rPr>
        <w:t xml:space="preserve"> </w:t>
      </w:r>
      <w:r w:rsidR="0051588E" w:rsidRPr="00270B36">
        <w:rPr>
          <w:rFonts w:ascii="Segoe UI" w:hAnsi="Segoe UI" w:cs="Segoe UI"/>
          <w:i/>
          <w:iCs/>
          <w:sz w:val="21"/>
          <w:szCs w:val="21"/>
        </w:rPr>
        <w:t>Apoyo a la transición institucional y la sostenibilidad del Ministerio de Ambiente</w:t>
      </w:r>
      <w:r w:rsidRPr="00A045BE">
        <w:rPr>
          <w:rFonts w:ascii="Segoe UI" w:hAnsi="Segoe UI" w:cs="Segoe UI"/>
          <w:sz w:val="21"/>
          <w:szCs w:val="21"/>
        </w:rPr>
        <w:t>, se recomienda diseñar una</w:t>
      </w:r>
      <w:r w:rsidR="00270B36">
        <w:rPr>
          <w:rFonts w:ascii="Segoe UI" w:hAnsi="Segoe UI" w:cs="Segoe UI"/>
          <w:sz w:val="21"/>
          <w:szCs w:val="21"/>
        </w:rPr>
        <w:t xml:space="preserve"> estrategia</w:t>
      </w:r>
      <w:r w:rsidRPr="001E2654">
        <w:rPr>
          <w:rFonts w:ascii="Segoe UI" w:hAnsi="Segoe UI" w:cs="Segoe UI"/>
          <w:sz w:val="21"/>
          <w:szCs w:val="21"/>
        </w:rPr>
        <w:t xml:space="preserve"> </w:t>
      </w:r>
      <w:r w:rsidRPr="00A045BE">
        <w:rPr>
          <w:rFonts w:ascii="Segoe UI" w:hAnsi="Segoe UI" w:cs="Segoe UI"/>
          <w:sz w:val="21"/>
          <w:szCs w:val="21"/>
        </w:rPr>
        <w:t>de salida</w:t>
      </w:r>
      <w:r w:rsidRPr="001E2654">
        <w:rPr>
          <w:rFonts w:ascii="Segoe UI" w:hAnsi="Segoe UI" w:cs="Segoe UI"/>
          <w:sz w:val="21"/>
          <w:szCs w:val="21"/>
        </w:rPr>
        <w:t xml:space="preserve"> orientada a alcanzar y/o consolidar los procesos y productos, asegurar la sostenibilidad de los efectos del Programa y proyectar las necesidades de fortalecimiento </w:t>
      </w:r>
      <w:r w:rsidR="00A045BE">
        <w:rPr>
          <w:rFonts w:ascii="Segoe UI" w:hAnsi="Segoe UI" w:cs="Segoe UI"/>
          <w:sz w:val="21"/>
          <w:szCs w:val="21"/>
        </w:rPr>
        <w:t xml:space="preserve">y financiamiento </w:t>
      </w:r>
      <w:r w:rsidRPr="001E2654">
        <w:rPr>
          <w:rFonts w:ascii="Segoe UI" w:hAnsi="Segoe UI" w:cs="Segoe UI"/>
          <w:sz w:val="21"/>
          <w:szCs w:val="21"/>
        </w:rPr>
        <w:t>con miras al siguiente quinquenio</w:t>
      </w:r>
      <w:r w:rsidRPr="00A045BE">
        <w:rPr>
          <w:rFonts w:ascii="Segoe UI" w:hAnsi="Segoe UI" w:cs="Segoe UI"/>
          <w:sz w:val="21"/>
          <w:szCs w:val="21"/>
        </w:rPr>
        <w:t>.</w:t>
      </w:r>
    </w:p>
    <w:p w14:paraId="47B3EF4C" w14:textId="155F3D0B" w:rsidR="005A2C17" w:rsidRPr="00A045BE" w:rsidRDefault="005A2C17" w:rsidP="005A2C17">
      <w:pPr>
        <w:pStyle w:val="Prrafodelista"/>
        <w:numPr>
          <w:ilvl w:val="0"/>
          <w:numId w:val="43"/>
        </w:numPr>
        <w:ind w:left="363" w:hanging="357"/>
        <w:contextualSpacing w:val="0"/>
        <w:jc w:val="both"/>
        <w:rPr>
          <w:rFonts w:ascii="Segoe UI" w:hAnsi="Segoe UI" w:cs="Segoe UI"/>
          <w:sz w:val="21"/>
          <w:szCs w:val="21"/>
        </w:rPr>
      </w:pPr>
      <w:r>
        <w:rPr>
          <w:rFonts w:ascii="Segoe UI" w:hAnsi="Segoe UI" w:cs="Segoe UI"/>
          <w:b/>
          <w:bCs/>
          <w:sz w:val="21"/>
          <w:szCs w:val="21"/>
          <w:lang w:val="es-MX"/>
        </w:rPr>
        <w:t>Recomendación 5.</w:t>
      </w:r>
      <w:r>
        <w:rPr>
          <w:rFonts w:ascii="Segoe UI" w:hAnsi="Segoe UI" w:cs="Segoe UI"/>
          <w:sz w:val="21"/>
          <w:szCs w:val="21"/>
        </w:rPr>
        <w:t xml:space="preserve"> </w:t>
      </w:r>
      <w:r w:rsidR="004B5165">
        <w:rPr>
          <w:rFonts w:ascii="Segoe UI" w:hAnsi="Segoe UI" w:cs="Segoe UI"/>
          <w:sz w:val="21"/>
          <w:szCs w:val="21"/>
        </w:rPr>
        <w:t>Para esta y/o futuras iniciativas</w:t>
      </w:r>
      <w:r w:rsidR="0051588E">
        <w:rPr>
          <w:rFonts w:ascii="Segoe UI" w:hAnsi="Segoe UI" w:cs="Segoe UI"/>
          <w:sz w:val="21"/>
          <w:szCs w:val="21"/>
        </w:rPr>
        <w:t xml:space="preserve"> se </w:t>
      </w:r>
      <w:r w:rsidR="00270B36">
        <w:rPr>
          <w:rFonts w:ascii="Segoe UI" w:hAnsi="Segoe UI" w:cs="Segoe UI"/>
          <w:sz w:val="21"/>
          <w:szCs w:val="21"/>
        </w:rPr>
        <w:t>recomienda</w:t>
      </w:r>
      <w:r w:rsidR="004B5165">
        <w:rPr>
          <w:rFonts w:ascii="Segoe UI" w:hAnsi="Segoe UI" w:cs="Segoe UI"/>
          <w:sz w:val="21"/>
          <w:szCs w:val="21"/>
        </w:rPr>
        <w:t xml:space="preserve"> que los productos asociados a procesos de formación contemplen el diseño de planes de capacitación formulados a partir de un diagnóstico de las capacidades necesarias de fortalecer en los grupos beneficiarios.  </w:t>
      </w:r>
    </w:p>
    <w:p w14:paraId="618102E9" w14:textId="256EBF59" w:rsidR="00285BF6" w:rsidRPr="00A045BE" w:rsidRDefault="002755AD" w:rsidP="005A2C17">
      <w:pPr>
        <w:pStyle w:val="Prrafodelista"/>
        <w:numPr>
          <w:ilvl w:val="0"/>
          <w:numId w:val="43"/>
        </w:numPr>
        <w:ind w:left="363" w:hanging="357"/>
        <w:contextualSpacing w:val="0"/>
        <w:jc w:val="both"/>
        <w:rPr>
          <w:rFonts w:ascii="Segoe UI" w:hAnsi="Segoe UI" w:cs="Segoe UI"/>
          <w:sz w:val="21"/>
          <w:szCs w:val="21"/>
          <w:lang w:val="es-MX"/>
        </w:rPr>
      </w:pPr>
      <w:r w:rsidRPr="00ED390F">
        <w:rPr>
          <w:rFonts w:ascii="Segoe UI" w:hAnsi="Segoe UI" w:cs="Segoe UI"/>
          <w:b/>
          <w:bCs/>
          <w:sz w:val="21"/>
          <w:szCs w:val="21"/>
          <w:lang w:val="es-MX"/>
        </w:rPr>
        <w:t>Recomendación</w:t>
      </w:r>
      <w:r w:rsidRPr="00A045BE">
        <w:rPr>
          <w:rFonts w:ascii="Segoe UI" w:hAnsi="Segoe UI" w:cs="Segoe UI"/>
          <w:b/>
          <w:bCs/>
          <w:sz w:val="21"/>
          <w:szCs w:val="21"/>
        </w:rPr>
        <w:t xml:space="preserve"> </w:t>
      </w:r>
      <w:r w:rsidR="00D83F08">
        <w:rPr>
          <w:rFonts w:ascii="Segoe UI" w:hAnsi="Segoe UI" w:cs="Segoe UI"/>
          <w:b/>
          <w:bCs/>
          <w:sz w:val="21"/>
          <w:szCs w:val="21"/>
        </w:rPr>
        <w:t>6</w:t>
      </w:r>
      <w:r w:rsidRPr="00A045BE">
        <w:rPr>
          <w:rFonts w:ascii="Segoe UI" w:hAnsi="Segoe UI" w:cs="Segoe UI"/>
          <w:b/>
          <w:bCs/>
          <w:sz w:val="21"/>
          <w:szCs w:val="21"/>
        </w:rPr>
        <w:t xml:space="preserve">. </w:t>
      </w:r>
      <w:r w:rsidRPr="00A045BE">
        <w:rPr>
          <w:rFonts w:ascii="Segoe UI" w:hAnsi="Segoe UI" w:cs="Segoe UI"/>
          <w:sz w:val="21"/>
          <w:szCs w:val="21"/>
        </w:rPr>
        <w:t>Regularizar las sesiones y fortalecer al comité estratégico como instancia de deliberación técnica y estratégica.</w:t>
      </w:r>
    </w:p>
    <w:p w14:paraId="6EE74642" w14:textId="7D354198" w:rsidR="00285BF6" w:rsidRPr="002755AD" w:rsidRDefault="002755AD" w:rsidP="005A2C17">
      <w:pPr>
        <w:pStyle w:val="Prrafodelista"/>
        <w:numPr>
          <w:ilvl w:val="0"/>
          <w:numId w:val="43"/>
        </w:numPr>
        <w:ind w:left="363" w:hanging="357"/>
        <w:contextualSpacing w:val="0"/>
        <w:jc w:val="both"/>
        <w:rPr>
          <w:rFonts w:ascii="Segoe UI" w:hAnsi="Segoe UI" w:cs="Segoe UI"/>
          <w:sz w:val="21"/>
          <w:szCs w:val="21"/>
          <w:lang w:val="es-MX"/>
        </w:rPr>
      </w:pPr>
      <w:r w:rsidRPr="00A045BE">
        <w:rPr>
          <w:rFonts w:ascii="Segoe UI" w:hAnsi="Segoe UI" w:cs="Segoe UI"/>
          <w:b/>
          <w:bCs/>
          <w:sz w:val="21"/>
          <w:szCs w:val="21"/>
          <w:lang w:val="es-MX"/>
        </w:rPr>
        <w:t xml:space="preserve">Recomendación </w:t>
      </w:r>
      <w:r w:rsidR="00D83F08">
        <w:rPr>
          <w:rFonts w:ascii="Segoe UI" w:hAnsi="Segoe UI" w:cs="Segoe UI"/>
          <w:b/>
          <w:bCs/>
          <w:sz w:val="21"/>
          <w:szCs w:val="21"/>
          <w:lang w:val="es-MX"/>
        </w:rPr>
        <w:t>7</w:t>
      </w:r>
      <w:r w:rsidRPr="00A045BE">
        <w:rPr>
          <w:rFonts w:ascii="Segoe UI" w:hAnsi="Segoe UI" w:cs="Segoe UI"/>
          <w:b/>
          <w:bCs/>
          <w:sz w:val="21"/>
          <w:szCs w:val="21"/>
          <w:lang w:val="es-MX"/>
        </w:rPr>
        <w:t>.</w:t>
      </w:r>
      <w:r w:rsidRPr="00A045BE">
        <w:rPr>
          <w:rFonts w:ascii="Segoe UI" w:hAnsi="Segoe UI" w:cs="Segoe UI"/>
          <w:sz w:val="21"/>
          <w:szCs w:val="21"/>
          <w:lang w:val="es-MX"/>
        </w:rPr>
        <w:t xml:space="preserve"> Diseñar e implementar un sistema de monitoreo y evaluación del Programa -homologable a otros proyectos externos- que esté orientado a robustecer el seguimiento de productos e indicadores, el almacenamiento y acceso de información, la rendición de cuentas, sistematización de lecciones aprendidas y la gestión del conocimiento</w:t>
      </w:r>
      <w:r>
        <w:rPr>
          <w:rFonts w:ascii="Segoe UI" w:hAnsi="Segoe UI" w:cs="Segoe UI"/>
          <w:sz w:val="21"/>
          <w:szCs w:val="21"/>
          <w:lang w:val="es-MX"/>
        </w:rPr>
        <w:t xml:space="preserve">. </w:t>
      </w:r>
    </w:p>
    <w:p w14:paraId="3CF437B3" w14:textId="77777777" w:rsidR="00285BF6" w:rsidRPr="00285BF6" w:rsidRDefault="00285BF6" w:rsidP="00285BF6">
      <w:pPr>
        <w:rPr>
          <w:lang w:val="es-MX"/>
        </w:rPr>
      </w:pPr>
    </w:p>
    <w:p w14:paraId="0FE40C1B" w14:textId="69FF3F6B" w:rsidR="00285BF6" w:rsidRDefault="00285BF6" w:rsidP="00B946C7">
      <w:pPr>
        <w:rPr>
          <w:lang w:val="es-MX"/>
        </w:rPr>
      </w:pPr>
      <w:r>
        <w:rPr>
          <w:lang w:val="es-MX"/>
        </w:rPr>
        <w:t xml:space="preserve"> </w:t>
      </w:r>
    </w:p>
    <w:p w14:paraId="2C6A9508" w14:textId="77777777" w:rsidR="00285BF6" w:rsidRPr="00E05FCD" w:rsidRDefault="00285BF6" w:rsidP="00E05FCD">
      <w:pPr>
        <w:spacing w:after="120"/>
        <w:jc w:val="both"/>
        <w:rPr>
          <w:lang w:val="es-MX"/>
        </w:rPr>
      </w:pPr>
    </w:p>
    <w:p w14:paraId="3B6C7A61" w14:textId="4B9FA4D1" w:rsidR="006C7AC2" w:rsidRDefault="006C7AC2" w:rsidP="00315311">
      <w:pPr>
        <w:jc w:val="both"/>
        <w:rPr>
          <w:rFonts w:ascii="Segoe UI" w:hAnsi="Segoe UI" w:cs="Segoe UI"/>
          <w:sz w:val="21"/>
          <w:szCs w:val="21"/>
          <w:lang w:val="es-MX"/>
        </w:rPr>
      </w:pPr>
    </w:p>
    <w:p w14:paraId="4682CE00" w14:textId="77777777" w:rsidR="006C7AC2" w:rsidRDefault="006C7AC2" w:rsidP="00315311">
      <w:pPr>
        <w:jc w:val="both"/>
        <w:rPr>
          <w:rFonts w:ascii="Segoe UI" w:hAnsi="Segoe UI" w:cs="Segoe UI"/>
          <w:sz w:val="21"/>
          <w:szCs w:val="21"/>
          <w:lang w:val="es-MX"/>
        </w:rPr>
      </w:pPr>
    </w:p>
    <w:p w14:paraId="5122EFFF" w14:textId="77777777" w:rsidR="00AF3D1A" w:rsidRDefault="00AF3D1A" w:rsidP="00B2152F">
      <w:pPr>
        <w:pStyle w:val="Ttulo1"/>
        <w:spacing w:before="0" w:after="120"/>
        <w:ind w:left="-567"/>
        <w:rPr>
          <w:rFonts w:ascii="Segoe UI" w:hAnsi="Segoe UI" w:cs="Segoe UI"/>
          <w:b/>
          <w:bCs/>
          <w:color w:val="auto"/>
          <w:sz w:val="28"/>
          <w:szCs w:val="28"/>
          <w:lang w:val="es-MX"/>
        </w:rPr>
        <w:sectPr w:rsidR="00AF3D1A" w:rsidSect="002755AD">
          <w:pgSz w:w="11906" w:h="16838" w:code="9"/>
          <w:pgMar w:top="1560" w:right="1700" w:bottom="1276" w:left="1701" w:header="708" w:footer="708" w:gutter="0"/>
          <w:cols w:space="708"/>
          <w:docGrid w:linePitch="360"/>
        </w:sectPr>
      </w:pPr>
    </w:p>
    <w:p w14:paraId="00378C1A" w14:textId="09DA06BD" w:rsidR="00AF3D1A" w:rsidRDefault="00AF3D1A" w:rsidP="003664FE">
      <w:pPr>
        <w:pStyle w:val="Ttulo1"/>
        <w:spacing w:before="0" w:after="120"/>
        <w:ind w:left="142" w:hanging="30"/>
        <w:rPr>
          <w:rFonts w:ascii="Segoe UI" w:hAnsi="Segoe UI" w:cs="Segoe UI"/>
          <w:b/>
          <w:bCs/>
          <w:color w:val="auto"/>
          <w:sz w:val="28"/>
          <w:szCs w:val="28"/>
          <w:lang w:val="es-MX"/>
        </w:rPr>
      </w:pPr>
      <w:bookmarkStart w:id="75" w:name="_Toc154141570"/>
      <w:r>
        <w:rPr>
          <w:rFonts w:ascii="Segoe UI" w:hAnsi="Segoe UI" w:cs="Segoe UI"/>
          <w:b/>
          <w:bCs/>
          <w:color w:val="auto"/>
          <w:sz w:val="28"/>
          <w:szCs w:val="28"/>
          <w:lang w:val="es-MX"/>
        </w:rPr>
        <w:lastRenderedPageBreak/>
        <w:t>BIBLIOGRAFÍA</w:t>
      </w:r>
      <w:bookmarkEnd w:id="75"/>
    </w:p>
    <w:p w14:paraId="6384740B" w14:textId="53FB8CAE" w:rsidR="003573DC" w:rsidRDefault="003573DC" w:rsidP="00521982">
      <w:pPr>
        <w:ind w:left="574" w:hanging="432"/>
        <w:jc w:val="both"/>
        <w:rPr>
          <w:rFonts w:ascii="Segoe UI" w:hAnsi="Segoe UI" w:cs="Segoe UI"/>
          <w:sz w:val="21"/>
          <w:szCs w:val="21"/>
        </w:rPr>
      </w:pPr>
      <w:r w:rsidRPr="003573DC">
        <w:rPr>
          <w:rFonts w:ascii="Segoe UI" w:hAnsi="Segoe UI" w:cs="Segoe UI"/>
          <w:sz w:val="21"/>
          <w:szCs w:val="21"/>
        </w:rPr>
        <w:t>Agencia</w:t>
      </w:r>
      <w:r w:rsidRPr="003573DC">
        <w:rPr>
          <w:rFonts w:ascii="Segoe UI" w:hAnsi="Segoe UI" w:cs="Segoe UI"/>
          <w:b/>
          <w:bCs/>
          <w:sz w:val="21"/>
          <w:szCs w:val="21"/>
        </w:rPr>
        <w:t xml:space="preserve"> </w:t>
      </w:r>
      <w:r w:rsidRPr="003573DC">
        <w:rPr>
          <w:rFonts w:ascii="Segoe UI" w:hAnsi="Segoe UI" w:cs="Segoe UI"/>
          <w:sz w:val="21"/>
          <w:szCs w:val="21"/>
        </w:rPr>
        <w:t>de los Estados Unidos para el Desarrollo Internacional (USAID), 20</w:t>
      </w:r>
      <w:r>
        <w:rPr>
          <w:rFonts w:ascii="Segoe UI" w:hAnsi="Segoe UI" w:cs="Segoe UI"/>
          <w:sz w:val="21"/>
          <w:szCs w:val="21"/>
        </w:rPr>
        <w:t xml:space="preserve">18. </w:t>
      </w:r>
      <w:r w:rsidR="00521982" w:rsidRPr="00521982">
        <w:rPr>
          <w:rFonts w:ascii="Segoe UI" w:hAnsi="Segoe UI" w:cs="Segoe UI"/>
          <w:sz w:val="21"/>
          <w:szCs w:val="21"/>
        </w:rPr>
        <w:t>Sistema de monitoreo y evaluación.</w:t>
      </w:r>
      <w:r w:rsidR="00521982">
        <w:rPr>
          <w:rFonts w:ascii="Segoe UI" w:hAnsi="Segoe UI" w:cs="Segoe UI"/>
          <w:sz w:val="21"/>
          <w:szCs w:val="21"/>
        </w:rPr>
        <w:t xml:space="preserve"> </w:t>
      </w:r>
      <w:r w:rsidR="00521982" w:rsidRPr="00521982">
        <w:rPr>
          <w:rFonts w:ascii="Segoe UI" w:hAnsi="Segoe UI" w:cs="Segoe UI"/>
          <w:sz w:val="21"/>
          <w:szCs w:val="21"/>
        </w:rPr>
        <w:t>Orientaciones para su Implementació</w:t>
      </w:r>
      <w:r w:rsidR="00521982">
        <w:rPr>
          <w:rFonts w:ascii="Segoe UI" w:hAnsi="Segoe UI" w:cs="Segoe UI"/>
          <w:sz w:val="21"/>
          <w:szCs w:val="21"/>
        </w:rPr>
        <w:t xml:space="preserve">n. Recuperado: </w:t>
      </w:r>
      <w:hyperlink r:id="rId34" w:history="1">
        <w:r w:rsidR="00521982" w:rsidRPr="00521982">
          <w:rPr>
            <w:rStyle w:val="Hipervnculo"/>
            <w:rFonts w:ascii="Segoe UI" w:hAnsi="Segoe UI" w:cs="Segoe UI"/>
            <w:sz w:val="21"/>
            <w:szCs w:val="21"/>
          </w:rPr>
          <w:t>https://n9.cl/8an7c</w:t>
        </w:r>
      </w:hyperlink>
    </w:p>
    <w:p w14:paraId="02004349" w14:textId="3CD43435" w:rsidR="009219BA" w:rsidRPr="003573DC" w:rsidRDefault="009219BA" w:rsidP="009219BA">
      <w:pPr>
        <w:ind w:left="574" w:hanging="432"/>
        <w:jc w:val="both"/>
        <w:rPr>
          <w:rFonts w:ascii="Segoe UI" w:hAnsi="Segoe UI" w:cs="Segoe UI"/>
          <w:sz w:val="21"/>
          <w:szCs w:val="21"/>
        </w:rPr>
      </w:pPr>
      <w:r w:rsidRPr="003573DC">
        <w:rPr>
          <w:rFonts w:ascii="Segoe UI" w:hAnsi="Segoe UI" w:cs="Segoe UI"/>
          <w:sz w:val="21"/>
          <w:szCs w:val="21"/>
        </w:rPr>
        <w:t xml:space="preserve">USAID, 2020. Elementos básicos para elaborar una matriz de marco lógico. Recuperado de: </w:t>
      </w:r>
      <w:hyperlink r:id="rId35" w:history="1">
        <w:r w:rsidRPr="003573DC">
          <w:rPr>
            <w:rStyle w:val="Hipervnculo"/>
            <w:rFonts w:ascii="Segoe UI" w:hAnsi="Segoe UI" w:cs="Segoe UI"/>
            <w:sz w:val="21"/>
            <w:szCs w:val="21"/>
          </w:rPr>
          <w:t>https://n9.cl/sszpj</w:t>
        </w:r>
      </w:hyperlink>
    </w:p>
    <w:p w14:paraId="52637A7E" w14:textId="799A4AC0" w:rsidR="009219BA" w:rsidRPr="003573DC" w:rsidRDefault="009219BA" w:rsidP="009219BA">
      <w:pPr>
        <w:ind w:left="574" w:hanging="432"/>
        <w:jc w:val="both"/>
        <w:rPr>
          <w:rFonts w:ascii="Segoe UI" w:hAnsi="Segoe UI" w:cs="Segoe UI"/>
          <w:sz w:val="21"/>
          <w:szCs w:val="21"/>
        </w:rPr>
      </w:pPr>
      <w:r w:rsidRPr="003573DC">
        <w:rPr>
          <w:rFonts w:ascii="Segoe UI" w:hAnsi="Segoe UI" w:cs="Segoe UI"/>
          <w:sz w:val="21"/>
          <w:szCs w:val="21"/>
        </w:rPr>
        <w:t xml:space="preserve">Agencia Española de Cooperación Internacional para el Desarrollo (AECID), 2001. Metodología de gestión de proyectos de la Cooperación española. Recuperado de: </w:t>
      </w:r>
      <w:hyperlink r:id="rId36" w:history="1">
        <w:r w:rsidRPr="003573DC">
          <w:rPr>
            <w:rStyle w:val="Hipervnculo"/>
            <w:rFonts w:ascii="Segoe UI" w:hAnsi="Segoe UI" w:cs="Segoe UI"/>
            <w:sz w:val="21"/>
            <w:szCs w:val="21"/>
          </w:rPr>
          <w:t>https://n9.cl/cgywq</w:t>
        </w:r>
      </w:hyperlink>
    </w:p>
    <w:p w14:paraId="7ACCA76E" w14:textId="0452E5C2" w:rsidR="009219BA" w:rsidRPr="003573DC" w:rsidRDefault="009219BA" w:rsidP="009219BA">
      <w:pPr>
        <w:ind w:left="574" w:hanging="432"/>
        <w:jc w:val="both"/>
        <w:rPr>
          <w:rFonts w:ascii="Segoe UI" w:hAnsi="Segoe UI" w:cs="Segoe UI"/>
          <w:sz w:val="21"/>
          <w:szCs w:val="21"/>
        </w:rPr>
      </w:pPr>
      <w:r w:rsidRPr="003573DC">
        <w:rPr>
          <w:rFonts w:ascii="Segoe UI" w:hAnsi="Segoe UI" w:cs="Segoe UI"/>
          <w:sz w:val="21"/>
          <w:szCs w:val="21"/>
        </w:rPr>
        <w:t>Agencia Noruega para la Cooperación para el Desarrollo (NORAD)</w:t>
      </w:r>
      <w:r w:rsidRPr="003573DC">
        <w:rPr>
          <w:rFonts w:ascii="Segoe UI" w:hAnsi="Segoe UI" w:cs="Segoe UI"/>
          <w:b/>
          <w:bCs/>
          <w:sz w:val="21"/>
          <w:szCs w:val="21"/>
        </w:rPr>
        <w:t>.</w:t>
      </w:r>
      <w:r w:rsidRPr="003573DC">
        <w:rPr>
          <w:rFonts w:ascii="Segoe UI" w:hAnsi="Segoe UI" w:cs="Segoe UI"/>
          <w:sz w:val="21"/>
          <w:szCs w:val="21"/>
        </w:rPr>
        <w:t xml:space="preserve"> (1993). Enfoque del Marco Lógico como herramienta para planificación y gestión de proyectos orientados por objetivos. Recuperado de: </w:t>
      </w:r>
      <w:hyperlink r:id="rId37" w:history="1">
        <w:r w:rsidRPr="003573DC">
          <w:rPr>
            <w:rStyle w:val="Hipervnculo"/>
            <w:rFonts w:ascii="Segoe UI" w:hAnsi="Segoe UI" w:cs="Segoe UI"/>
            <w:sz w:val="21"/>
            <w:szCs w:val="21"/>
          </w:rPr>
          <w:t>https://n9.cl/p6zrg</w:t>
        </w:r>
      </w:hyperlink>
    </w:p>
    <w:p w14:paraId="751F3C3A" w14:textId="336C9CA3" w:rsidR="003664FE" w:rsidRPr="003573DC" w:rsidRDefault="003664FE" w:rsidP="009219BA">
      <w:pPr>
        <w:ind w:left="567" w:hanging="425"/>
        <w:jc w:val="both"/>
        <w:rPr>
          <w:rStyle w:val="Hipervnculo"/>
          <w:rFonts w:ascii="Segoe UI" w:hAnsi="Segoe UI" w:cs="Segoe UI"/>
          <w:sz w:val="21"/>
          <w:szCs w:val="21"/>
        </w:rPr>
      </w:pPr>
      <w:r w:rsidRPr="003573DC">
        <w:rPr>
          <w:rFonts w:ascii="Segoe UI" w:hAnsi="Segoe UI" w:cs="Segoe UI"/>
          <w:sz w:val="21"/>
          <w:szCs w:val="21"/>
        </w:rPr>
        <w:t xml:space="preserve">Banco Interamericano de Desarrollo (BID), 2010. Actualización de la Estrategia Institucional 2010-2020. Una alianza con América Latina y el Caribe para seguir mejorando vidas. </w:t>
      </w:r>
      <w:r w:rsidR="009219BA" w:rsidRPr="003573DC">
        <w:rPr>
          <w:rFonts w:ascii="Segoe UI" w:hAnsi="Segoe UI" w:cs="Segoe UI"/>
          <w:sz w:val="21"/>
          <w:szCs w:val="21"/>
        </w:rPr>
        <w:t>Recuperado</w:t>
      </w:r>
      <w:r w:rsidRPr="003573DC">
        <w:rPr>
          <w:rFonts w:ascii="Segoe UI" w:hAnsi="Segoe UI" w:cs="Segoe UI"/>
          <w:sz w:val="21"/>
          <w:szCs w:val="21"/>
        </w:rPr>
        <w:t xml:space="preserve"> de: </w:t>
      </w:r>
      <w:r w:rsidRPr="003573DC">
        <w:rPr>
          <w:rFonts w:ascii="Segoe UI" w:hAnsi="Segoe UI" w:cs="Segoe UI"/>
          <w:sz w:val="21"/>
          <w:szCs w:val="21"/>
        </w:rPr>
        <w:fldChar w:fldCharType="begin"/>
      </w:r>
      <w:r w:rsidRPr="003573DC">
        <w:rPr>
          <w:rFonts w:ascii="Segoe UI" w:hAnsi="Segoe UI" w:cs="Segoe UI"/>
          <w:sz w:val="21"/>
          <w:szCs w:val="21"/>
        </w:rPr>
        <w:instrText xml:space="preserve"> HYPERLINK "https://n9.cl/izbku" </w:instrText>
      </w:r>
      <w:r w:rsidRPr="003573DC">
        <w:rPr>
          <w:rFonts w:ascii="Segoe UI" w:hAnsi="Segoe UI" w:cs="Segoe UI"/>
          <w:sz w:val="21"/>
          <w:szCs w:val="21"/>
        </w:rPr>
        <w:fldChar w:fldCharType="separate"/>
      </w:r>
      <w:r w:rsidRPr="003573DC">
        <w:rPr>
          <w:rStyle w:val="Hipervnculo"/>
          <w:rFonts w:ascii="Segoe UI" w:hAnsi="Segoe UI" w:cs="Segoe UI"/>
          <w:sz w:val="21"/>
          <w:szCs w:val="21"/>
        </w:rPr>
        <w:t>https://n9.cl/izbku</w:t>
      </w:r>
    </w:p>
    <w:p w14:paraId="4A566F69" w14:textId="6509EA8B" w:rsidR="003664FE" w:rsidRPr="003573DC" w:rsidRDefault="003664FE" w:rsidP="009219BA">
      <w:pPr>
        <w:ind w:left="567" w:hanging="425"/>
        <w:jc w:val="both"/>
        <w:rPr>
          <w:rFonts w:ascii="Segoe UI" w:hAnsi="Segoe UI" w:cs="Segoe UI"/>
          <w:sz w:val="21"/>
          <w:szCs w:val="21"/>
        </w:rPr>
      </w:pPr>
      <w:r w:rsidRPr="003573DC">
        <w:rPr>
          <w:rFonts w:ascii="Segoe UI" w:hAnsi="Segoe UI" w:cs="Segoe UI"/>
          <w:sz w:val="21"/>
          <w:szCs w:val="21"/>
        </w:rPr>
        <w:fldChar w:fldCharType="end"/>
      </w:r>
      <w:r w:rsidRPr="003573DC">
        <w:rPr>
          <w:rFonts w:ascii="Segoe UI" w:hAnsi="Segoe UI" w:cs="Segoe UI"/>
          <w:sz w:val="21"/>
          <w:szCs w:val="21"/>
        </w:rPr>
        <w:t xml:space="preserve">BID, 2019. Marco de Política de Evaluación del BID. Oficina de Evaluación y Supervisión. </w:t>
      </w:r>
      <w:r w:rsidR="009219BA" w:rsidRPr="003573DC">
        <w:rPr>
          <w:rFonts w:ascii="Segoe UI" w:hAnsi="Segoe UI" w:cs="Segoe UI"/>
          <w:sz w:val="21"/>
          <w:szCs w:val="21"/>
        </w:rPr>
        <w:t xml:space="preserve">Recuperado </w:t>
      </w:r>
      <w:proofErr w:type="gramStart"/>
      <w:r w:rsidR="009219BA" w:rsidRPr="003573DC">
        <w:rPr>
          <w:rFonts w:ascii="Segoe UI" w:hAnsi="Segoe UI" w:cs="Segoe UI"/>
          <w:sz w:val="21"/>
          <w:szCs w:val="21"/>
        </w:rPr>
        <w:t xml:space="preserve">de </w:t>
      </w:r>
      <w:r w:rsidRPr="003573DC">
        <w:rPr>
          <w:rFonts w:ascii="Segoe UI" w:hAnsi="Segoe UI" w:cs="Segoe UI"/>
          <w:sz w:val="21"/>
          <w:szCs w:val="21"/>
        </w:rPr>
        <w:t>:</w:t>
      </w:r>
      <w:proofErr w:type="gramEnd"/>
      <w:r w:rsidRPr="003573DC">
        <w:rPr>
          <w:rFonts w:ascii="Segoe UI" w:hAnsi="Segoe UI" w:cs="Segoe UI"/>
          <w:sz w:val="21"/>
          <w:szCs w:val="21"/>
        </w:rPr>
        <w:t xml:space="preserve"> </w:t>
      </w:r>
      <w:hyperlink r:id="rId38" w:history="1">
        <w:r w:rsidRPr="003573DC">
          <w:rPr>
            <w:rStyle w:val="Hipervnculo"/>
            <w:rFonts w:ascii="Segoe UI" w:hAnsi="Segoe UI" w:cs="Segoe UI"/>
            <w:sz w:val="21"/>
            <w:szCs w:val="21"/>
          </w:rPr>
          <w:t>https://n9.cl/7n04b</w:t>
        </w:r>
      </w:hyperlink>
    </w:p>
    <w:p w14:paraId="70FCF02D" w14:textId="3CA2D121" w:rsidR="003664FE" w:rsidRPr="003573DC" w:rsidRDefault="003664FE" w:rsidP="009219BA">
      <w:pPr>
        <w:ind w:left="567" w:hanging="425"/>
        <w:jc w:val="both"/>
        <w:rPr>
          <w:rFonts w:ascii="Segoe UI" w:hAnsi="Segoe UI" w:cs="Segoe UI"/>
          <w:sz w:val="21"/>
          <w:szCs w:val="21"/>
        </w:rPr>
      </w:pPr>
      <w:r w:rsidRPr="003573DC">
        <w:rPr>
          <w:rFonts w:ascii="Segoe UI" w:hAnsi="Segoe UI" w:cs="Segoe UI"/>
          <w:sz w:val="21"/>
          <w:szCs w:val="21"/>
        </w:rPr>
        <w:t xml:space="preserve">BID, 2020. Segunda actualización de la Estrategia Institucional. Soluciones de desarrollo que aceleran el crecimiento y mejoran vidas. </w:t>
      </w:r>
      <w:r w:rsidR="009219BA" w:rsidRPr="003573DC">
        <w:rPr>
          <w:rFonts w:ascii="Segoe UI" w:hAnsi="Segoe UI" w:cs="Segoe UI"/>
          <w:sz w:val="21"/>
          <w:szCs w:val="21"/>
        </w:rPr>
        <w:t>Recuperado de</w:t>
      </w:r>
      <w:r w:rsidRPr="003573DC">
        <w:rPr>
          <w:rFonts w:ascii="Segoe UI" w:hAnsi="Segoe UI" w:cs="Segoe UI"/>
          <w:sz w:val="21"/>
          <w:szCs w:val="21"/>
        </w:rPr>
        <w:t xml:space="preserve">: </w:t>
      </w:r>
      <w:hyperlink r:id="rId39" w:history="1">
        <w:r w:rsidRPr="003573DC">
          <w:rPr>
            <w:rStyle w:val="Hipervnculo"/>
            <w:rFonts w:ascii="Segoe UI" w:hAnsi="Segoe UI" w:cs="Segoe UI"/>
            <w:sz w:val="21"/>
            <w:szCs w:val="21"/>
          </w:rPr>
          <w:t>https://n9.cl/y4j0v</w:t>
        </w:r>
      </w:hyperlink>
    </w:p>
    <w:p w14:paraId="3296D0CE" w14:textId="599802C1" w:rsidR="003664FE" w:rsidRPr="003573DC" w:rsidRDefault="003664FE" w:rsidP="009219BA">
      <w:pPr>
        <w:ind w:left="567" w:hanging="425"/>
        <w:jc w:val="both"/>
        <w:rPr>
          <w:rFonts w:ascii="Segoe UI" w:hAnsi="Segoe UI" w:cs="Segoe UI"/>
          <w:sz w:val="21"/>
          <w:szCs w:val="21"/>
        </w:rPr>
      </w:pPr>
      <w:r w:rsidRPr="003573DC">
        <w:rPr>
          <w:rFonts w:ascii="Segoe UI" w:hAnsi="Segoe UI" w:cs="Segoe UI"/>
          <w:sz w:val="21"/>
          <w:szCs w:val="21"/>
        </w:rPr>
        <w:t>BID, 202</w:t>
      </w:r>
      <w:r w:rsidR="00EF6074" w:rsidRPr="003573DC">
        <w:rPr>
          <w:rFonts w:ascii="Segoe UI" w:hAnsi="Segoe UI" w:cs="Segoe UI"/>
          <w:sz w:val="21"/>
          <w:szCs w:val="21"/>
        </w:rPr>
        <w:t>1</w:t>
      </w:r>
      <w:r w:rsidRPr="003573DC">
        <w:rPr>
          <w:rFonts w:ascii="Segoe UI" w:hAnsi="Segoe UI" w:cs="Segoe UI"/>
          <w:sz w:val="21"/>
          <w:szCs w:val="21"/>
        </w:rPr>
        <w:t xml:space="preserve">. Estrategia del grupo BID con el país 2021–2025. Rescatado de: </w:t>
      </w:r>
      <w:hyperlink r:id="rId40" w:history="1">
        <w:r w:rsidRPr="003573DC">
          <w:rPr>
            <w:rStyle w:val="Hipervnculo"/>
            <w:rFonts w:ascii="Segoe UI" w:hAnsi="Segoe UI" w:cs="Segoe UI"/>
            <w:sz w:val="21"/>
            <w:szCs w:val="21"/>
          </w:rPr>
          <w:t>https://n9.cl/c8dfd</w:t>
        </w:r>
      </w:hyperlink>
    </w:p>
    <w:p w14:paraId="5ED53C63" w14:textId="0F9D7250" w:rsidR="003664FE" w:rsidRPr="003573DC" w:rsidRDefault="003664FE" w:rsidP="009219BA">
      <w:pPr>
        <w:ind w:left="567" w:hanging="425"/>
        <w:rPr>
          <w:rFonts w:ascii="Segoe UI" w:hAnsi="Segoe UI" w:cs="Segoe UI"/>
          <w:sz w:val="21"/>
          <w:szCs w:val="21"/>
        </w:rPr>
      </w:pPr>
      <w:r w:rsidRPr="003573DC">
        <w:rPr>
          <w:rFonts w:ascii="Segoe UI" w:hAnsi="Segoe UI" w:cs="Segoe UI"/>
          <w:sz w:val="21"/>
          <w:szCs w:val="21"/>
        </w:rPr>
        <w:t>BID,</w:t>
      </w:r>
      <w:r w:rsidR="009219BA" w:rsidRPr="003573DC">
        <w:rPr>
          <w:rFonts w:ascii="Segoe UI" w:hAnsi="Segoe UI" w:cs="Segoe UI"/>
          <w:sz w:val="21"/>
          <w:szCs w:val="21"/>
        </w:rPr>
        <w:t xml:space="preserve"> </w:t>
      </w:r>
      <w:r w:rsidRPr="003573DC">
        <w:rPr>
          <w:rFonts w:ascii="Segoe UI" w:hAnsi="Segoe UI" w:cs="Segoe UI"/>
          <w:sz w:val="21"/>
          <w:szCs w:val="21"/>
        </w:rPr>
        <w:t>202</w:t>
      </w:r>
      <w:r w:rsidR="009219BA" w:rsidRPr="003573DC">
        <w:rPr>
          <w:rFonts w:ascii="Segoe UI" w:hAnsi="Segoe UI" w:cs="Segoe UI"/>
          <w:sz w:val="21"/>
          <w:szCs w:val="21"/>
        </w:rPr>
        <w:t>1</w:t>
      </w:r>
      <w:r w:rsidRPr="003573DC">
        <w:rPr>
          <w:rFonts w:ascii="Segoe UI" w:hAnsi="Segoe UI" w:cs="Segoe UI"/>
          <w:sz w:val="21"/>
          <w:szCs w:val="21"/>
        </w:rPr>
        <w:t xml:space="preserve">. Evaluación de Programa País. Uruguay 2016-2020. </w:t>
      </w:r>
      <w:r w:rsidR="009219BA" w:rsidRPr="003573DC">
        <w:rPr>
          <w:rFonts w:ascii="Segoe UI" w:hAnsi="Segoe UI" w:cs="Segoe UI"/>
          <w:sz w:val="21"/>
          <w:szCs w:val="21"/>
        </w:rPr>
        <w:t>Recuperado de</w:t>
      </w:r>
      <w:r w:rsidRPr="003573DC">
        <w:rPr>
          <w:rFonts w:ascii="Segoe UI" w:hAnsi="Segoe UI" w:cs="Segoe UI"/>
          <w:sz w:val="21"/>
          <w:szCs w:val="21"/>
        </w:rPr>
        <w:t xml:space="preserve">: </w:t>
      </w:r>
      <w:hyperlink r:id="rId41" w:history="1">
        <w:r w:rsidRPr="003573DC">
          <w:rPr>
            <w:rStyle w:val="Hipervnculo"/>
            <w:rFonts w:ascii="Segoe UI" w:hAnsi="Segoe UI" w:cs="Segoe UI"/>
            <w:sz w:val="21"/>
            <w:szCs w:val="21"/>
          </w:rPr>
          <w:t>https://n9.cl/alw3w</w:t>
        </w:r>
      </w:hyperlink>
    </w:p>
    <w:p w14:paraId="74C85F03" w14:textId="41A3709B" w:rsidR="009219BA" w:rsidRPr="003573DC" w:rsidRDefault="009219BA" w:rsidP="009219BA">
      <w:pPr>
        <w:ind w:left="567" w:hanging="425"/>
        <w:jc w:val="both"/>
        <w:rPr>
          <w:rFonts w:ascii="Segoe UI" w:hAnsi="Segoe UI" w:cs="Segoe UI"/>
          <w:sz w:val="21"/>
          <w:szCs w:val="21"/>
        </w:rPr>
      </w:pPr>
      <w:r w:rsidRPr="003573DC">
        <w:rPr>
          <w:rFonts w:ascii="Segoe UI" w:hAnsi="Segoe UI" w:cs="Segoe UI"/>
          <w:sz w:val="21"/>
          <w:szCs w:val="21"/>
        </w:rPr>
        <w:t xml:space="preserve">Banco Mundial. 2004. Seguimiento y evaluación: instrumentos, métodos y enfoques. Washington, Banco Mundial. Departamento de Evaluación de Operaciones. Grupo de Programas de Gestión de Conocimientos y Desarrollo de la Capacidad de Evaluación. Recuperado de: </w:t>
      </w:r>
      <w:hyperlink r:id="rId42" w:history="1">
        <w:r w:rsidRPr="003573DC">
          <w:rPr>
            <w:rStyle w:val="Hipervnculo"/>
            <w:rFonts w:ascii="Segoe UI" w:hAnsi="Segoe UI" w:cs="Segoe UI"/>
            <w:sz w:val="21"/>
            <w:szCs w:val="21"/>
          </w:rPr>
          <w:t>https://n9.cl/zjc3qa</w:t>
        </w:r>
      </w:hyperlink>
    </w:p>
    <w:p w14:paraId="34C05DA7" w14:textId="79828928" w:rsidR="009219BA" w:rsidRPr="003573DC" w:rsidRDefault="009219BA" w:rsidP="009219BA">
      <w:pPr>
        <w:ind w:left="567" w:hanging="425"/>
        <w:jc w:val="both"/>
        <w:rPr>
          <w:rFonts w:ascii="Segoe UI" w:hAnsi="Segoe UI" w:cs="Segoe UI"/>
          <w:sz w:val="21"/>
          <w:szCs w:val="21"/>
        </w:rPr>
      </w:pPr>
      <w:r w:rsidRPr="003573DC">
        <w:rPr>
          <w:rFonts w:ascii="Segoe UI" w:hAnsi="Segoe UI" w:cs="Segoe UI"/>
          <w:sz w:val="21"/>
          <w:szCs w:val="21"/>
        </w:rPr>
        <w:t>Comisión Económica Para América Latina y El Caribe</w:t>
      </w:r>
      <w:r w:rsidRPr="003573DC">
        <w:rPr>
          <w:rFonts w:ascii="Segoe UI" w:hAnsi="Segoe UI" w:cs="Segoe UI"/>
          <w:b/>
          <w:bCs/>
          <w:sz w:val="21"/>
          <w:szCs w:val="21"/>
        </w:rPr>
        <w:t xml:space="preserve"> </w:t>
      </w:r>
      <w:r w:rsidRPr="003573DC">
        <w:rPr>
          <w:rFonts w:ascii="Segoe UI" w:hAnsi="Segoe UI" w:cs="Segoe UI"/>
          <w:sz w:val="21"/>
          <w:szCs w:val="21"/>
        </w:rPr>
        <w:t xml:space="preserve">(CEPAL). 2005. Metodología del marco lógico para la planificación, el seguimiento y la evaluación de proyectos y programas. Recuperado de: </w:t>
      </w:r>
      <w:hyperlink r:id="rId43" w:history="1">
        <w:r w:rsidRPr="003573DC">
          <w:rPr>
            <w:rStyle w:val="Hipervnculo"/>
            <w:rFonts w:ascii="Segoe UI" w:hAnsi="Segoe UI" w:cs="Segoe UI"/>
            <w:sz w:val="21"/>
            <w:szCs w:val="21"/>
          </w:rPr>
          <w:t>https://n9.cl/52v5</w:t>
        </w:r>
      </w:hyperlink>
    </w:p>
    <w:p w14:paraId="357A7BBB" w14:textId="72F8F2D7" w:rsidR="003664FE" w:rsidRPr="003573DC" w:rsidRDefault="009219BA" w:rsidP="009219BA">
      <w:pPr>
        <w:ind w:left="567" w:hanging="425"/>
        <w:jc w:val="both"/>
        <w:rPr>
          <w:rStyle w:val="Hipervnculo"/>
          <w:rFonts w:ascii="Segoe UI" w:hAnsi="Segoe UI" w:cs="Segoe UI"/>
          <w:sz w:val="21"/>
          <w:szCs w:val="21"/>
          <w:lang w:val="es-MX"/>
        </w:rPr>
      </w:pPr>
      <w:r w:rsidRPr="003573DC">
        <w:rPr>
          <w:rFonts w:ascii="Segoe UI" w:hAnsi="Segoe UI" w:cs="Segoe UI"/>
          <w:sz w:val="21"/>
          <w:szCs w:val="21"/>
        </w:rPr>
        <w:t>M</w:t>
      </w:r>
      <w:r w:rsidR="003664FE" w:rsidRPr="003573DC">
        <w:rPr>
          <w:rFonts w:ascii="Segoe UI" w:hAnsi="Segoe UI" w:cs="Segoe UI"/>
          <w:sz w:val="21"/>
          <w:szCs w:val="21"/>
        </w:rPr>
        <w:t xml:space="preserve">inisterio de Vivienda, Ordenamiento Territorial y Medio Ambiente (MVOTMA), 2019.  Plan Nacional Ambiental para el Desarrollo Sostenible. </w:t>
      </w:r>
      <w:r w:rsidRPr="003573DC">
        <w:rPr>
          <w:rFonts w:ascii="Segoe UI" w:hAnsi="Segoe UI" w:cs="Segoe UI"/>
          <w:sz w:val="21"/>
          <w:szCs w:val="21"/>
        </w:rPr>
        <w:t>Recuperado</w:t>
      </w:r>
      <w:r w:rsidR="003664FE" w:rsidRPr="003573DC">
        <w:rPr>
          <w:rFonts w:ascii="Segoe UI" w:hAnsi="Segoe UI" w:cs="Segoe UI"/>
          <w:sz w:val="21"/>
          <w:szCs w:val="21"/>
        </w:rPr>
        <w:t xml:space="preserve"> de: </w:t>
      </w:r>
      <w:hyperlink r:id="rId44" w:history="1">
        <w:r w:rsidR="003664FE" w:rsidRPr="003573DC">
          <w:rPr>
            <w:rStyle w:val="Hipervnculo"/>
            <w:rFonts w:ascii="Segoe UI" w:hAnsi="Segoe UI" w:cs="Segoe UI"/>
            <w:sz w:val="21"/>
            <w:szCs w:val="21"/>
          </w:rPr>
          <w:t>https://n9.cl/ytmdpo</w:t>
        </w:r>
      </w:hyperlink>
    </w:p>
    <w:p w14:paraId="36E97FA3" w14:textId="079D5A64" w:rsidR="003664FE" w:rsidRPr="003573DC" w:rsidRDefault="00EC2ED5" w:rsidP="009219BA">
      <w:pPr>
        <w:ind w:left="567" w:hanging="425"/>
        <w:jc w:val="both"/>
        <w:rPr>
          <w:rFonts w:ascii="Segoe UI" w:hAnsi="Segoe UI" w:cs="Segoe UI"/>
          <w:sz w:val="21"/>
          <w:szCs w:val="21"/>
        </w:rPr>
      </w:pPr>
      <w:hyperlink r:id="rId45" w:history="1">
        <w:r w:rsidR="003664FE" w:rsidRPr="003573DC">
          <w:rPr>
            <w:rFonts w:ascii="Segoe UI" w:hAnsi="Segoe UI" w:cs="Segoe UI"/>
            <w:sz w:val="21"/>
            <w:szCs w:val="21"/>
          </w:rPr>
          <w:t>Organización para la Cooperación y el Desarrollo Económico (OCDE), 2019</w:t>
        </w:r>
      </w:hyperlink>
      <w:r w:rsidR="003664FE" w:rsidRPr="003573DC">
        <w:rPr>
          <w:rFonts w:ascii="Segoe UI" w:hAnsi="Segoe UI" w:cs="Segoe UI"/>
          <w:sz w:val="21"/>
          <w:szCs w:val="21"/>
        </w:rPr>
        <w:t xml:space="preserve">. Mejores criterios para una mejor evaluación Definiciones revisadas de los criterios de evaluación y principios para su utilización. </w:t>
      </w:r>
      <w:r w:rsidR="009219BA" w:rsidRPr="003573DC">
        <w:rPr>
          <w:rFonts w:ascii="Segoe UI" w:hAnsi="Segoe UI" w:cs="Segoe UI"/>
          <w:sz w:val="21"/>
          <w:szCs w:val="21"/>
        </w:rPr>
        <w:t>Recuperado</w:t>
      </w:r>
      <w:r w:rsidR="003664FE" w:rsidRPr="003573DC">
        <w:rPr>
          <w:rFonts w:ascii="Segoe UI" w:hAnsi="Segoe UI" w:cs="Segoe UI"/>
          <w:sz w:val="21"/>
          <w:szCs w:val="21"/>
        </w:rPr>
        <w:t xml:space="preserve"> de: </w:t>
      </w:r>
      <w:hyperlink r:id="rId46" w:history="1">
        <w:r w:rsidR="003664FE" w:rsidRPr="003573DC">
          <w:rPr>
            <w:rStyle w:val="Hipervnculo"/>
            <w:rFonts w:ascii="Segoe UI" w:hAnsi="Segoe UI" w:cs="Segoe UI"/>
            <w:sz w:val="21"/>
            <w:szCs w:val="21"/>
          </w:rPr>
          <w:t>https://n9.cl/8cory</w:t>
        </w:r>
      </w:hyperlink>
      <w:r w:rsidR="003664FE" w:rsidRPr="003573DC">
        <w:rPr>
          <w:rFonts w:ascii="Segoe UI" w:hAnsi="Segoe UI" w:cs="Segoe UI"/>
          <w:sz w:val="21"/>
          <w:szCs w:val="21"/>
        </w:rPr>
        <w:t xml:space="preserve"> </w:t>
      </w:r>
    </w:p>
    <w:p w14:paraId="3AA16DF1" w14:textId="59E93039" w:rsidR="003573DC" w:rsidRPr="003573DC" w:rsidRDefault="003573DC" w:rsidP="009219BA">
      <w:pPr>
        <w:ind w:left="567" w:hanging="425"/>
        <w:jc w:val="both"/>
        <w:rPr>
          <w:rFonts w:ascii="Segoe UI" w:hAnsi="Segoe UI" w:cs="Segoe UI"/>
          <w:sz w:val="21"/>
          <w:szCs w:val="21"/>
        </w:rPr>
      </w:pPr>
      <w:r w:rsidRPr="003573DC">
        <w:rPr>
          <w:rFonts w:ascii="Segoe UI" w:hAnsi="Segoe UI" w:cs="Segoe UI"/>
          <w:sz w:val="21"/>
          <w:szCs w:val="21"/>
        </w:rPr>
        <w:t xml:space="preserve">Pasquetti C. y Salas C. (eds.), 2016. Los Sistemas de Monitoreo y Evaluación: Hacia la Mejora Continua de Planificación Estratégica y la Gestión pública, Banco Interamericano de Desarrollo, Banco Mundial y Centro Nacional de Planeación Estratégica, Uruguay. Recuperado de: </w:t>
      </w:r>
      <w:hyperlink r:id="rId47" w:history="1">
        <w:r w:rsidRPr="003573DC">
          <w:rPr>
            <w:rStyle w:val="Hipervnculo"/>
            <w:rFonts w:ascii="Segoe UI" w:hAnsi="Segoe UI" w:cs="Segoe UI"/>
            <w:sz w:val="21"/>
            <w:szCs w:val="21"/>
          </w:rPr>
          <w:t>https://n9.cl/3ta18q</w:t>
        </w:r>
      </w:hyperlink>
    </w:p>
    <w:p w14:paraId="3FE3EFC2" w14:textId="0C26A17A" w:rsidR="00B256AB" w:rsidRPr="003573DC" w:rsidRDefault="00B256AB" w:rsidP="00B256AB">
      <w:pPr>
        <w:ind w:left="567" w:hanging="425"/>
        <w:jc w:val="both"/>
        <w:rPr>
          <w:rFonts w:ascii="Segoe UI" w:hAnsi="Segoe UI" w:cs="Segoe UI"/>
          <w:sz w:val="21"/>
          <w:szCs w:val="21"/>
        </w:rPr>
      </w:pPr>
      <w:r w:rsidRPr="003573DC">
        <w:rPr>
          <w:rFonts w:ascii="Segoe UI" w:hAnsi="Segoe UI" w:cs="Segoe UI"/>
          <w:sz w:val="21"/>
          <w:szCs w:val="21"/>
        </w:rPr>
        <w:lastRenderedPageBreak/>
        <w:t>Sansom, K, 2011</w:t>
      </w:r>
      <w:r w:rsidRPr="003573DC">
        <w:rPr>
          <w:rFonts w:ascii="Segoe UI" w:hAnsi="Segoe UI" w:cs="Segoe UI"/>
          <w:sz w:val="21"/>
          <w:szCs w:val="21"/>
          <w:lang w:val="en-US"/>
        </w:rPr>
        <w:t>. An introduction to the logical framework.</w:t>
      </w:r>
      <w:r w:rsidRPr="003573DC">
        <w:rPr>
          <w:rFonts w:ascii="Segoe UI" w:hAnsi="Segoe UI" w:cs="Segoe UI"/>
          <w:sz w:val="21"/>
          <w:szCs w:val="21"/>
        </w:rPr>
        <w:t xml:space="preserve"> Guide 6. WEDC Publications. Recuperado de: </w:t>
      </w:r>
      <w:hyperlink r:id="rId48" w:history="1">
        <w:r w:rsidRPr="003573DC">
          <w:rPr>
            <w:rStyle w:val="Hipervnculo"/>
            <w:rFonts w:ascii="Segoe UI" w:hAnsi="Segoe UI" w:cs="Segoe UI"/>
            <w:sz w:val="21"/>
            <w:szCs w:val="21"/>
          </w:rPr>
          <w:t>https://n9.cl/xm801b</w:t>
        </w:r>
      </w:hyperlink>
    </w:p>
    <w:p w14:paraId="65C1338F" w14:textId="77777777" w:rsidR="00B256AB" w:rsidRPr="00EA76E5" w:rsidRDefault="00B256AB" w:rsidP="009219BA">
      <w:pPr>
        <w:ind w:left="567" w:hanging="425"/>
        <w:jc w:val="both"/>
      </w:pPr>
    </w:p>
    <w:p w14:paraId="0C412DD8" w14:textId="77777777" w:rsidR="00AF3D1A" w:rsidRPr="00AF3D1A" w:rsidRDefault="00AF3D1A" w:rsidP="00AF3D1A">
      <w:pPr>
        <w:rPr>
          <w:lang w:val="es-MX"/>
        </w:rPr>
      </w:pPr>
    </w:p>
    <w:p w14:paraId="690998C7" w14:textId="2EAB6467" w:rsidR="00AF3D1A" w:rsidRPr="00AF3D1A" w:rsidRDefault="00AF3D1A" w:rsidP="00AF3D1A">
      <w:pPr>
        <w:rPr>
          <w:lang w:val="es-MX"/>
        </w:rPr>
        <w:sectPr w:rsidR="00AF3D1A" w:rsidRPr="00AF3D1A" w:rsidSect="002755AD">
          <w:pgSz w:w="11906" w:h="16838" w:code="9"/>
          <w:pgMar w:top="1560" w:right="1700" w:bottom="1276" w:left="1701" w:header="708" w:footer="708" w:gutter="0"/>
          <w:cols w:space="708"/>
          <w:docGrid w:linePitch="360"/>
        </w:sectPr>
      </w:pPr>
    </w:p>
    <w:p w14:paraId="1355661F" w14:textId="5548E86E" w:rsidR="00AA014A" w:rsidRDefault="00AA014A" w:rsidP="00B2152F">
      <w:pPr>
        <w:pStyle w:val="Ttulo1"/>
        <w:spacing w:before="0" w:after="120"/>
        <w:ind w:left="-567"/>
        <w:rPr>
          <w:rFonts w:ascii="Segoe UI" w:hAnsi="Segoe UI" w:cs="Segoe UI"/>
          <w:b/>
          <w:bCs/>
          <w:color w:val="auto"/>
          <w:sz w:val="28"/>
          <w:szCs w:val="28"/>
          <w:lang w:val="es-MX"/>
        </w:rPr>
      </w:pPr>
      <w:bookmarkStart w:id="76" w:name="_Toc154141571"/>
      <w:r>
        <w:rPr>
          <w:rFonts w:ascii="Segoe UI" w:hAnsi="Segoe UI" w:cs="Segoe UI"/>
          <w:b/>
          <w:bCs/>
          <w:color w:val="auto"/>
          <w:sz w:val="28"/>
          <w:szCs w:val="28"/>
          <w:lang w:val="es-MX"/>
        </w:rPr>
        <w:lastRenderedPageBreak/>
        <w:t>APÉNDICES</w:t>
      </w:r>
      <w:bookmarkEnd w:id="76"/>
      <w:r>
        <w:rPr>
          <w:rFonts w:ascii="Segoe UI" w:hAnsi="Segoe UI" w:cs="Segoe UI"/>
          <w:b/>
          <w:bCs/>
          <w:color w:val="auto"/>
          <w:sz w:val="28"/>
          <w:szCs w:val="28"/>
          <w:lang w:val="es-MX"/>
        </w:rPr>
        <w:t xml:space="preserve"> </w:t>
      </w:r>
      <w:r w:rsidRPr="002E2071">
        <w:rPr>
          <w:rFonts w:ascii="Segoe UI" w:hAnsi="Segoe UI" w:cs="Segoe UI"/>
          <w:b/>
          <w:bCs/>
          <w:color w:val="auto"/>
          <w:sz w:val="28"/>
          <w:szCs w:val="28"/>
          <w:lang w:val="es-MX"/>
        </w:rPr>
        <w:t xml:space="preserve"> </w:t>
      </w:r>
    </w:p>
    <w:p w14:paraId="0765D0C9" w14:textId="33BF559B" w:rsidR="00E541B9" w:rsidRDefault="00E541B9" w:rsidP="00E541B9">
      <w:pPr>
        <w:pStyle w:val="Ttulo1"/>
        <w:spacing w:before="0" w:after="120"/>
        <w:ind w:left="-567"/>
        <w:rPr>
          <w:rFonts w:ascii="Segoe UI" w:hAnsi="Segoe UI" w:cs="Segoe UI"/>
          <w:b/>
          <w:bCs/>
          <w:color w:val="auto"/>
          <w:sz w:val="24"/>
          <w:szCs w:val="24"/>
          <w:lang w:val="es-MX"/>
        </w:rPr>
      </w:pPr>
      <w:bookmarkStart w:id="77" w:name="_Apéndice_1._Listado"/>
      <w:bookmarkStart w:id="78" w:name="_Toc154141572"/>
      <w:bookmarkEnd w:id="77"/>
      <w:r>
        <w:rPr>
          <w:rFonts w:ascii="Segoe UI" w:hAnsi="Segoe UI" w:cs="Segoe UI"/>
          <w:b/>
          <w:bCs/>
          <w:color w:val="auto"/>
          <w:sz w:val="24"/>
          <w:szCs w:val="24"/>
          <w:lang w:val="es-MX"/>
        </w:rPr>
        <w:t>Apéndice 1. Listado de agentes clave</w:t>
      </w:r>
      <w:r w:rsidR="00274928">
        <w:rPr>
          <w:rFonts w:ascii="Segoe UI" w:hAnsi="Segoe UI" w:cs="Segoe UI"/>
          <w:b/>
          <w:bCs/>
          <w:color w:val="auto"/>
          <w:sz w:val="24"/>
          <w:szCs w:val="24"/>
          <w:lang w:val="es-MX"/>
        </w:rPr>
        <w:t xml:space="preserve"> consultados</w:t>
      </w:r>
      <w:bookmarkEnd w:id="78"/>
    </w:p>
    <w:tbl>
      <w:tblPr>
        <w:tblW w:w="9923" w:type="dxa"/>
        <w:tblInd w:w="-572" w:type="dxa"/>
        <w:tblCellMar>
          <w:left w:w="70" w:type="dxa"/>
          <w:right w:w="70" w:type="dxa"/>
        </w:tblCellMar>
        <w:tblLook w:val="04A0" w:firstRow="1" w:lastRow="0" w:firstColumn="1" w:lastColumn="0" w:noHBand="0" w:noVBand="1"/>
      </w:tblPr>
      <w:tblGrid>
        <w:gridCol w:w="567"/>
        <w:gridCol w:w="1985"/>
        <w:gridCol w:w="7371"/>
      </w:tblGrid>
      <w:tr w:rsidR="00E541B9" w:rsidRPr="00AE4DD7" w14:paraId="780B4B1A" w14:textId="77777777" w:rsidTr="00AC1454">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FFF9E7"/>
            <w:noWrap/>
            <w:vAlign w:val="center"/>
            <w:hideMark/>
          </w:tcPr>
          <w:p w14:paraId="6807668A" w14:textId="77777777" w:rsidR="00E541B9" w:rsidRPr="00AE4DD7" w:rsidRDefault="00E541B9" w:rsidP="00AC1454">
            <w:pPr>
              <w:spacing w:after="0" w:line="240" w:lineRule="auto"/>
              <w:jc w:val="center"/>
              <w:rPr>
                <w:rFonts w:ascii="Segoe UI" w:eastAsia="Times New Roman" w:hAnsi="Segoe UI" w:cs="Segoe UI"/>
                <w:b/>
                <w:bCs/>
                <w:color w:val="000000"/>
                <w:sz w:val="21"/>
                <w:szCs w:val="21"/>
                <w:lang w:eastAsia="es-EC"/>
              </w:rPr>
            </w:pPr>
            <w:r w:rsidRPr="00AE4DD7">
              <w:rPr>
                <w:rFonts w:ascii="Segoe UI" w:eastAsia="Times New Roman" w:hAnsi="Segoe UI" w:cs="Segoe UI"/>
                <w:b/>
                <w:bCs/>
                <w:color w:val="000000"/>
                <w:sz w:val="21"/>
                <w:szCs w:val="21"/>
                <w:lang w:eastAsia="es-EC"/>
              </w:rPr>
              <w:t>No</w:t>
            </w:r>
          </w:p>
        </w:tc>
        <w:tc>
          <w:tcPr>
            <w:tcW w:w="1985" w:type="dxa"/>
            <w:tcBorders>
              <w:top w:val="single" w:sz="4" w:space="0" w:color="auto"/>
              <w:left w:val="nil"/>
              <w:bottom w:val="single" w:sz="4" w:space="0" w:color="auto"/>
              <w:right w:val="single" w:sz="4" w:space="0" w:color="auto"/>
            </w:tcBorders>
            <w:shd w:val="clear" w:color="auto" w:fill="FFF9E7"/>
            <w:noWrap/>
            <w:vAlign w:val="center"/>
            <w:hideMark/>
          </w:tcPr>
          <w:p w14:paraId="7EF5ACD2" w14:textId="77777777" w:rsidR="00E541B9" w:rsidRPr="00AE4DD7" w:rsidRDefault="00E541B9" w:rsidP="00AC1454">
            <w:pPr>
              <w:spacing w:after="0" w:line="240" w:lineRule="auto"/>
              <w:rPr>
                <w:rFonts w:ascii="Segoe UI" w:eastAsia="Times New Roman" w:hAnsi="Segoe UI" w:cs="Segoe UI"/>
                <w:b/>
                <w:bCs/>
                <w:color w:val="000000"/>
                <w:sz w:val="21"/>
                <w:szCs w:val="21"/>
                <w:lang w:eastAsia="es-EC"/>
              </w:rPr>
            </w:pPr>
            <w:r w:rsidRPr="00AE4DD7">
              <w:rPr>
                <w:rFonts w:ascii="Segoe UI" w:eastAsia="Times New Roman" w:hAnsi="Segoe UI" w:cs="Segoe UI"/>
                <w:b/>
                <w:bCs/>
                <w:color w:val="000000"/>
                <w:sz w:val="21"/>
                <w:szCs w:val="21"/>
                <w:lang w:eastAsia="es-EC"/>
              </w:rPr>
              <w:t>Nombre</w:t>
            </w:r>
          </w:p>
        </w:tc>
        <w:tc>
          <w:tcPr>
            <w:tcW w:w="7371" w:type="dxa"/>
            <w:tcBorders>
              <w:top w:val="single" w:sz="4" w:space="0" w:color="auto"/>
              <w:left w:val="nil"/>
              <w:bottom w:val="single" w:sz="4" w:space="0" w:color="auto"/>
              <w:right w:val="single" w:sz="4" w:space="0" w:color="auto"/>
            </w:tcBorders>
            <w:shd w:val="clear" w:color="auto" w:fill="FFF9E7"/>
            <w:noWrap/>
            <w:vAlign w:val="center"/>
            <w:hideMark/>
          </w:tcPr>
          <w:p w14:paraId="31F3FBB0" w14:textId="77777777" w:rsidR="00E541B9" w:rsidRPr="00AE4DD7" w:rsidRDefault="00E541B9" w:rsidP="00AC1454">
            <w:pPr>
              <w:spacing w:after="0" w:line="240" w:lineRule="auto"/>
              <w:rPr>
                <w:rFonts w:ascii="Segoe UI" w:eastAsia="Times New Roman" w:hAnsi="Segoe UI" w:cs="Segoe UI"/>
                <w:b/>
                <w:bCs/>
                <w:color w:val="000000"/>
                <w:sz w:val="21"/>
                <w:szCs w:val="21"/>
                <w:lang w:eastAsia="es-EC"/>
              </w:rPr>
            </w:pPr>
            <w:r w:rsidRPr="00AE4DD7">
              <w:rPr>
                <w:rFonts w:ascii="Segoe UI" w:eastAsia="Times New Roman" w:hAnsi="Segoe UI" w:cs="Segoe UI"/>
                <w:b/>
                <w:bCs/>
                <w:color w:val="000000"/>
                <w:sz w:val="21"/>
                <w:szCs w:val="21"/>
                <w:lang w:eastAsia="es-EC"/>
              </w:rPr>
              <w:t>Cargo/responsabilidad</w:t>
            </w:r>
          </w:p>
        </w:tc>
      </w:tr>
      <w:tr w:rsidR="00E541B9" w:rsidRPr="00AE4DD7" w14:paraId="78EC97F8"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4D1F2D" w14:textId="77777777" w:rsidR="00E541B9" w:rsidRPr="00AE4DD7" w:rsidRDefault="00E541B9" w:rsidP="00AC1454">
            <w:pPr>
              <w:spacing w:after="0" w:line="240" w:lineRule="auto"/>
              <w:jc w:val="center"/>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1</w:t>
            </w:r>
          </w:p>
        </w:tc>
        <w:tc>
          <w:tcPr>
            <w:tcW w:w="1985" w:type="dxa"/>
            <w:tcBorders>
              <w:top w:val="nil"/>
              <w:left w:val="nil"/>
              <w:bottom w:val="single" w:sz="4" w:space="0" w:color="auto"/>
              <w:right w:val="single" w:sz="4" w:space="0" w:color="auto"/>
            </w:tcBorders>
            <w:shd w:val="clear" w:color="000000" w:fill="FFFFFF"/>
            <w:vAlign w:val="center"/>
            <w:hideMark/>
          </w:tcPr>
          <w:p w14:paraId="7DB1EF90"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Robert Bouvier</w:t>
            </w:r>
          </w:p>
        </w:tc>
        <w:tc>
          <w:tcPr>
            <w:tcW w:w="7371" w:type="dxa"/>
            <w:tcBorders>
              <w:top w:val="nil"/>
              <w:left w:val="nil"/>
              <w:bottom w:val="single" w:sz="4" w:space="0" w:color="auto"/>
              <w:right w:val="single" w:sz="4" w:space="0" w:color="auto"/>
            </w:tcBorders>
            <w:shd w:val="clear" w:color="000000" w:fill="FFFFFF"/>
            <w:vAlign w:val="center"/>
            <w:hideMark/>
          </w:tcPr>
          <w:p w14:paraId="2E406EEF"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Ministro de Ambiente</w:t>
            </w:r>
          </w:p>
        </w:tc>
      </w:tr>
      <w:tr w:rsidR="00E541B9" w:rsidRPr="00AE4DD7" w14:paraId="44131C77"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8EFA6F" w14:textId="77777777" w:rsidR="00E541B9" w:rsidRPr="00AE4DD7" w:rsidRDefault="00E541B9" w:rsidP="00AC1454">
            <w:pPr>
              <w:spacing w:after="0" w:line="240" w:lineRule="auto"/>
              <w:jc w:val="center"/>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2</w:t>
            </w:r>
          </w:p>
        </w:tc>
        <w:tc>
          <w:tcPr>
            <w:tcW w:w="1985" w:type="dxa"/>
            <w:tcBorders>
              <w:top w:val="nil"/>
              <w:left w:val="nil"/>
              <w:bottom w:val="single" w:sz="4" w:space="0" w:color="auto"/>
              <w:right w:val="single" w:sz="4" w:space="0" w:color="auto"/>
            </w:tcBorders>
            <w:shd w:val="clear" w:color="000000" w:fill="FFFFFF"/>
            <w:vAlign w:val="center"/>
            <w:hideMark/>
          </w:tcPr>
          <w:p w14:paraId="332A392F"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Eduardo Andrés</w:t>
            </w:r>
          </w:p>
        </w:tc>
        <w:tc>
          <w:tcPr>
            <w:tcW w:w="7371" w:type="dxa"/>
            <w:tcBorders>
              <w:top w:val="nil"/>
              <w:left w:val="nil"/>
              <w:bottom w:val="single" w:sz="4" w:space="0" w:color="auto"/>
              <w:right w:val="single" w:sz="4" w:space="0" w:color="auto"/>
            </w:tcBorders>
            <w:shd w:val="clear" w:color="000000" w:fill="FFFFFF"/>
            <w:vAlign w:val="center"/>
            <w:hideMark/>
          </w:tcPr>
          <w:p w14:paraId="75E09723"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Director Nacional de DINACEA</w:t>
            </w:r>
          </w:p>
        </w:tc>
      </w:tr>
      <w:tr w:rsidR="00E541B9" w:rsidRPr="00AE4DD7" w14:paraId="02E2EF62"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37D9B9" w14:textId="77777777" w:rsidR="00E541B9" w:rsidRPr="00AE4DD7" w:rsidRDefault="00E541B9" w:rsidP="00AC1454">
            <w:pPr>
              <w:spacing w:after="0" w:line="240" w:lineRule="auto"/>
              <w:jc w:val="center"/>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3</w:t>
            </w:r>
          </w:p>
        </w:tc>
        <w:tc>
          <w:tcPr>
            <w:tcW w:w="1985" w:type="dxa"/>
            <w:tcBorders>
              <w:top w:val="nil"/>
              <w:left w:val="nil"/>
              <w:bottom w:val="single" w:sz="4" w:space="0" w:color="auto"/>
              <w:right w:val="single" w:sz="4" w:space="0" w:color="auto"/>
            </w:tcBorders>
            <w:shd w:val="clear" w:color="000000" w:fill="FFFFFF"/>
            <w:vAlign w:val="center"/>
            <w:hideMark/>
          </w:tcPr>
          <w:p w14:paraId="75A85589"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Viviana Pesce</w:t>
            </w:r>
          </w:p>
        </w:tc>
        <w:tc>
          <w:tcPr>
            <w:tcW w:w="7371" w:type="dxa"/>
            <w:tcBorders>
              <w:top w:val="nil"/>
              <w:left w:val="nil"/>
              <w:bottom w:val="single" w:sz="4" w:space="0" w:color="auto"/>
              <w:right w:val="single" w:sz="4" w:space="0" w:color="auto"/>
            </w:tcBorders>
            <w:shd w:val="clear" w:color="000000" w:fill="FFFFFF"/>
            <w:vAlign w:val="center"/>
            <w:hideMark/>
          </w:tcPr>
          <w:p w14:paraId="55E665F9"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Directora Nacional de DINAGUA</w:t>
            </w:r>
          </w:p>
        </w:tc>
      </w:tr>
      <w:tr w:rsidR="00E541B9" w:rsidRPr="00AE4DD7" w14:paraId="6518DAEE"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06219F" w14:textId="77777777" w:rsidR="00E541B9" w:rsidRPr="00AE4DD7" w:rsidRDefault="00E541B9" w:rsidP="00AC1454">
            <w:pPr>
              <w:spacing w:after="0" w:line="240" w:lineRule="auto"/>
              <w:jc w:val="center"/>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4</w:t>
            </w:r>
          </w:p>
        </w:tc>
        <w:tc>
          <w:tcPr>
            <w:tcW w:w="1985" w:type="dxa"/>
            <w:tcBorders>
              <w:top w:val="nil"/>
              <w:left w:val="nil"/>
              <w:bottom w:val="single" w:sz="4" w:space="0" w:color="auto"/>
              <w:right w:val="single" w:sz="4" w:space="0" w:color="auto"/>
            </w:tcBorders>
            <w:shd w:val="clear" w:color="000000" w:fill="FFFFFF"/>
            <w:vAlign w:val="center"/>
            <w:hideMark/>
          </w:tcPr>
          <w:p w14:paraId="2144B23F"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Diego Iglesias</w:t>
            </w:r>
          </w:p>
        </w:tc>
        <w:tc>
          <w:tcPr>
            <w:tcW w:w="7371" w:type="dxa"/>
            <w:tcBorders>
              <w:top w:val="nil"/>
              <w:left w:val="nil"/>
              <w:bottom w:val="single" w:sz="4" w:space="0" w:color="auto"/>
              <w:right w:val="single" w:sz="4" w:space="0" w:color="auto"/>
            </w:tcBorders>
            <w:shd w:val="clear" w:color="000000" w:fill="FFFFFF"/>
            <w:vAlign w:val="center"/>
            <w:hideMark/>
          </w:tcPr>
          <w:p w14:paraId="6376F16D"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Director General de Secretaría</w:t>
            </w:r>
          </w:p>
        </w:tc>
      </w:tr>
      <w:tr w:rsidR="00E541B9" w:rsidRPr="00AE4DD7" w14:paraId="6D0D9D50"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93D1BA" w14:textId="77777777" w:rsidR="00E541B9" w:rsidRPr="00AE4DD7" w:rsidRDefault="00E541B9" w:rsidP="00AC1454">
            <w:pPr>
              <w:spacing w:after="0" w:line="240" w:lineRule="auto"/>
              <w:jc w:val="center"/>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5</w:t>
            </w:r>
          </w:p>
        </w:tc>
        <w:tc>
          <w:tcPr>
            <w:tcW w:w="1985" w:type="dxa"/>
            <w:tcBorders>
              <w:top w:val="nil"/>
              <w:left w:val="nil"/>
              <w:bottom w:val="single" w:sz="4" w:space="0" w:color="auto"/>
              <w:right w:val="single" w:sz="4" w:space="0" w:color="auto"/>
            </w:tcBorders>
            <w:shd w:val="clear" w:color="000000" w:fill="FFFFFF"/>
            <w:vAlign w:val="center"/>
            <w:hideMark/>
          </w:tcPr>
          <w:p w14:paraId="12E18A50"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Rosario Lucas</w:t>
            </w:r>
          </w:p>
        </w:tc>
        <w:tc>
          <w:tcPr>
            <w:tcW w:w="7371" w:type="dxa"/>
            <w:tcBorders>
              <w:top w:val="nil"/>
              <w:left w:val="nil"/>
              <w:bottom w:val="single" w:sz="4" w:space="0" w:color="auto"/>
              <w:right w:val="single" w:sz="4" w:space="0" w:color="auto"/>
            </w:tcBorders>
            <w:shd w:val="clear" w:color="000000" w:fill="FFFFFF"/>
            <w:vAlign w:val="center"/>
            <w:hideMark/>
          </w:tcPr>
          <w:p w14:paraId="7183EC50"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DINACEA- Gerente de Área (i) de Evaluación de Impacto Ambiental</w:t>
            </w:r>
          </w:p>
        </w:tc>
      </w:tr>
      <w:tr w:rsidR="00E541B9" w:rsidRPr="00AE4DD7" w14:paraId="25182907"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5907C4" w14:textId="77777777" w:rsidR="00E541B9" w:rsidRPr="00AE4DD7" w:rsidRDefault="00E541B9" w:rsidP="00AC1454">
            <w:pPr>
              <w:spacing w:after="0" w:line="240" w:lineRule="auto"/>
              <w:jc w:val="center"/>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6</w:t>
            </w:r>
          </w:p>
        </w:tc>
        <w:tc>
          <w:tcPr>
            <w:tcW w:w="1985" w:type="dxa"/>
            <w:tcBorders>
              <w:top w:val="nil"/>
              <w:left w:val="nil"/>
              <w:bottom w:val="nil"/>
              <w:right w:val="single" w:sz="4" w:space="0" w:color="auto"/>
            </w:tcBorders>
            <w:shd w:val="clear" w:color="000000" w:fill="FFFFFF"/>
            <w:vAlign w:val="center"/>
            <w:hideMark/>
          </w:tcPr>
          <w:p w14:paraId="788BADDC"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Marisol Mallo</w:t>
            </w:r>
          </w:p>
        </w:tc>
        <w:tc>
          <w:tcPr>
            <w:tcW w:w="7371" w:type="dxa"/>
            <w:tcBorders>
              <w:top w:val="nil"/>
              <w:left w:val="nil"/>
              <w:bottom w:val="nil"/>
              <w:right w:val="single" w:sz="4" w:space="0" w:color="auto"/>
            </w:tcBorders>
            <w:shd w:val="clear" w:color="000000" w:fill="FFFFFF"/>
            <w:vAlign w:val="center"/>
            <w:hideMark/>
          </w:tcPr>
          <w:p w14:paraId="2199D1F3"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DINACEA- Gerente de Área (i) Información, Planificación y Calidad Ambiental</w:t>
            </w:r>
          </w:p>
        </w:tc>
      </w:tr>
      <w:tr w:rsidR="00E541B9" w:rsidRPr="00AE4DD7" w14:paraId="5BBC9E56"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AEAAB8A" w14:textId="77777777" w:rsidR="00E541B9" w:rsidRPr="00AE4DD7" w:rsidRDefault="00E541B9" w:rsidP="00AC1454">
            <w:pPr>
              <w:spacing w:after="0" w:line="240" w:lineRule="auto"/>
              <w:jc w:val="center"/>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7</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7C3973E"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Juan Pablo Peregalli</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758DCB49"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DINACEA- Gerente de Área (i) Control y Desempeño Ambiental</w:t>
            </w:r>
          </w:p>
        </w:tc>
      </w:tr>
      <w:tr w:rsidR="00E541B9" w:rsidRPr="00AE4DD7" w14:paraId="23E378FC"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586814" w14:textId="1BA5D848" w:rsidR="00E541B9"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8</w:t>
            </w:r>
          </w:p>
        </w:tc>
        <w:tc>
          <w:tcPr>
            <w:tcW w:w="1985" w:type="dxa"/>
            <w:tcBorders>
              <w:top w:val="nil"/>
              <w:left w:val="nil"/>
              <w:bottom w:val="single" w:sz="4" w:space="0" w:color="auto"/>
              <w:right w:val="single" w:sz="4" w:space="0" w:color="auto"/>
            </w:tcBorders>
            <w:shd w:val="clear" w:color="000000" w:fill="FFFFFF"/>
            <w:vAlign w:val="center"/>
            <w:hideMark/>
          </w:tcPr>
          <w:p w14:paraId="599D8A8D"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Natalia Barboza</w:t>
            </w:r>
          </w:p>
        </w:tc>
        <w:tc>
          <w:tcPr>
            <w:tcW w:w="7371" w:type="dxa"/>
            <w:tcBorders>
              <w:top w:val="nil"/>
              <w:left w:val="nil"/>
              <w:bottom w:val="single" w:sz="4" w:space="0" w:color="auto"/>
              <w:right w:val="single" w:sz="4" w:space="0" w:color="auto"/>
            </w:tcBorders>
            <w:shd w:val="clear" w:color="000000" w:fill="FFFFFF"/>
            <w:vAlign w:val="center"/>
            <w:hideMark/>
          </w:tcPr>
          <w:p w14:paraId="0BD92169"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DINACEA- Directora de División (i) Laboratorio Ambiental</w:t>
            </w:r>
          </w:p>
        </w:tc>
      </w:tr>
      <w:tr w:rsidR="00E541B9" w:rsidRPr="00AE4DD7" w14:paraId="7EBEC563"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A52C18" w14:textId="403173C3" w:rsidR="00E541B9"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9</w:t>
            </w:r>
          </w:p>
        </w:tc>
        <w:tc>
          <w:tcPr>
            <w:tcW w:w="1985" w:type="dxa"/>
            <w:tcBorders>
              <w:top w:val="nil"/>
              <w:left w:val="nil"/>
              <w:bottom w:val="single" w:sz="4" w:space="0" w:color="auto"/>
              <w:right w:val="single" w:sz="4" w:space="0" w:color="auto"/>
            </w:tcBorders>
            <w:shd w:val="clear" w:color="000000" w:fill="FFFFFF"/>
            <w:vAlign w:val="center"/>
            <w:hideMark/>
          </w:tcPr>
          <w:p w14:paraId="239978AD"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Juan Arciet</w:t>
            </w:r>
          </w:p>
        </w:tc>
        <w:tc>
          <w:tcPr>
            <w:tcW w:w="7371" w:type="dxa"/>
            <w:tcBorders>
              <w:top w:val="nil"/>
              <w:left w:val="nil"/>
              <w:bottom w:val="single" w:sz="4" w:space="0" w:color="auto"/>
              <w:right w:val="single" w:sz="4" w:space="0" w:color="auto"/>
            </w:tcBorders>
            <w:shd w:val="clear" w:color="000000" w:fill="FFFFFF"/>
            <w:vAlign w:val="center"/>
            <w:hideMark/>
          </w:tcPr>
          <w:p w14:paraId="51B74429"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DGS- Gerente de área (i) Gobierno Digital</w:t>
            </w:r>
          </w:p>
        </w:tc>
      </w:tr>
      <w:tr w:rsidR="00E541B9" w:rsidRPr="00AE4DD7" w14:paraId="0A28A2E7"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A767C3" w14:textId="6BA812F8" w:rsidR="00E541B9"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10</w:t>
            </w:r>
          </w:p>
        </w:tc>
        <w:tc>
          <w:tcPr>
            <w:tcW w:w="1985" w:type="dxa"/>
            <w:tcBorders>
              <w:top w:val="nil"/>
              <w:left w:val="nil"/>
              <w:bottom w:val="single" w:sz="4" w:space="0" w:color="auto"/>
              <w:right w:val="single" w:sz="4" w:space="0" w:color="auto"/>
            </w:tcBorders>
            <w:shd w:val="clear" w:color="000000" w:fill="FFFFFF"/>
            <w:vAlign w:val="center"/>
            <w:hideMark/>
          </w:tcPr>
          <w:p w14:paraId="6C44AD55"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Luis Anastasia</w:t>
            </w:r>
          </w:p>
        </w:tc>
        <w:tc>
          <w:tcPr>
            <w:tcW w:w="7371" w:type="dxa"/>
            <w:tcBorders>
              <w:top w:val="nil"/>
              <w:left w:val="nil"/>
              <w:bottom w:val="single" w:sz="4" w:space="0" w:color="auto"/>
              <w:right w:val="single" w:sz="4" w:space="0" w:color="auto"/>
            </w:tcBorders>
            <w:shd w:val="clear" w:color="000000" w:fill="FFFFFF"/>
            <w:vAlign w:val="center"/>
            <w:hideMark/>
          </w:tcPr>
          <w:p w14:paraId="21BA7BB5"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DINACEA- Director de División (i) de EIA y Licencias Ambientales</w:t>
            </w:r>
          </w:p>
        </w:tc>
      </w:tr>
      <w:tr w:rsidR="00E541B9" w:rsidRPr="00AE4DD7" w14:paraId="6E9B2ABF"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3FE2AB8" w14:textId="77D0A4BC" w:rsidR="00E541B9"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11</w:t>
            </w:r>
          </w:p>
        </w:tc>
        <w:tc>
          <w:tcPr>
            <w:tcW w:w="1985" w:type="dxa"/>
            <w:tcBorders>
              <w:top w:val="nil"/>
              <w:left w:val="nil"/>
              <w:bottom w:val="single" w:sz="4" w:space="0" w:color="auto"/>
              <w:right w:val="single" w:sz="4" w:space="0" w:color="auto"/>
            </w:tcBorders>
            <w:shd w:val="clear" w:color="000000" w:fill="FFFFFF"/>
            <w:vAlign w:val="center"/>
            <w:hideMark/>
          </w:tcPr>
          <w:p w14:paraId="58B9B487"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Rodolfo Chao</w:t>
            </w:r>
          </w:p>
        </w:tc>
        <w:tc>
          <w:tcPr>
            <w:tcW w:w="7371" w:type="dxa"/>
            <w:tcBorders>
              <w:top w:val="nil"/>
              <w:left w:val="nil"/>
              <w:bottom w:val="single" w:sz="4" w:space="0" w:color="auto"/>
              <w:right w:val="single" w:sz="4" w:space="0" w:color="auto"/>
            </w:tcBorders>
            <w:shd w:val="clear" w:color="000000" w:fill="FFFFFF"/>
            <w:vAlign w:val="center"/>
            <w:hideMark/>
          </w:tcPr>
          <w:p w14:paraId="674F7728"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DINAGUA- Director (i) de la División Servicio Hidrológico</w:t>
            </w:r>
          </w:p>
        </w:tc>
      </w:tr>
      <w:tr w:rsidR="00E8758D" w:rsidRPr="00AE4DD7" w14:paraId="744E77BE"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599920F" w14:textId="1A4CB20A" w:rsidR="00E8758D"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12</w:t>
            </w:r>
          </w:p>
        </w:tc>
        <w:tc>
          <w:tcPr>
            <w:tcW w:w="1985" w:type="dxa"/>
            <w:tcBorders>
              <w:top w:val="nil"/>
              <w:left w:val="nil"/>
              <w:bottom w:val="single" w:sz="4" w:space="0" w:color="auto"/>
              <w:right w:val="single" w:sz="4" w:space="0" w:color="auto"/>
            </w:tcBorders>
            <w:shd w:val="clear" w:color="000000" w:fill="FFFFFF"/>
            <w:vAlign w:val="center"/>
          </w:tcPr>
          <w:p w14:paraId="5F85278F" w14:textId="0042F590" w:rsidR="00E8758D" w:rsidRPr="00AE4DD7" w:rsidRDefault="00E8758D" w:rsidP="00AC1454">
            <w:pPr>
              <w:spacing w:after="0" w:line="240" w:lineRule="auto"/>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Amalia Panizza</w:t>
            </w:r>
          </w:p>
        </w:tc>
        <w:tc>
          <w:tcPr>
            <w:tcW w:w="7371" w:type="dxa"/>
            <w:tcBorders>
              <w:top w:val="nil"/>
              <w:left w:val="nil"/>
              <w:bottom w:val="single" w:sz="4" w:space="0" w:color="auto"/>
              <w:right w:val="single" w:sz="4" w:space="0" w:color="auto"/>
            </w:tcBorders>
            <w:shd w:val="clear" w:color="000000" w:fill="FFFFFF"/>
            <w:vAlign w:val="center"/>
          </w:tcPr>
          <w:p w14:paraId="124B7830" w14:textId="77777777" w:rsidR="00E8758D" w:rsidRPr="00AE4DD7" w:rsidRDefault="00E8758D" w:rsidP="00AC1454">
            <w:pPr>
              <w:spacing w:after="0" w:line="240" w:lineRule="auto"/>
              <w:rPr>
                <w:rFonts w:ascii="Segoe UI" w:eastAsia="Times New Roman" w:hAnsi="Segoe UI" w:cs="Segoe UI"/>
                <w:color w:val="000000"/>
                <w:sz w:val="20"/>
                <w:szCs w:val="20"/>
                <w:lang w:eastAsia="es-EC"/>
              </w:rPr>
            </w:pPr>
          </w:p>
        </w:tc>
      </w:tr>
      <w:tr w:rsidR="00E541B9" w:rsidRPr="00AE4DD7" w14:paraId="45ADA72A"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1C3CCD5" w14:textId="77777777" w:rsidR="00E541B9" w:rsidRPr="00AE4DD7" w:rsidRDefault="00E541B9" w:rsidP="00AC1454">
            <w:pPr>
              <w:spacing w:after="0" w:line="240" w:lineRule="auto"/>
              <w:jc w:val="center"/>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13</w:t>
            </w:r>
          </w:p>
        </w:tc>
        <w:tc>
          <w:tcPr>
            <w:tcW w:w="1985" w:type="dxa"/>
            <w:tcBorders>
              <w:top w:val="nil"/>
              <w:left w:val="nil"/>
              <w:bottom w:val="single" w:sz="4" w:space="0" w:color="auto"/>
              <w:right w:val="single" w:sz="4" w:space="0" w:color="auto"/>
            </w:tcBorders>
            <w:shd w:val="clear" w:color="000000" w:fill="FFFFFF"/>
            <w:vAlign w:val="center"/>
            <w:hideMark/>
          </w:tcPr>
          <w:p w14:paraId="5F95F380"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Ana Laura Mello</w:t>
            </w:r>
          </w:p>
        </w:tc>
        <w:tc>
          <w:tcPr>
            <w:tcW w:w="7371" w:type="dxa"/>
            <w:tcBorders>
              <w:top w:val="nil"/>
              <w:left w:val="nil"/>
              <w:bottom w:val="single" w:sz="4" w:space="0" w:color="auto"/>
              <w:right w:val="single" w:sz="4" w:space="0" w:color="auto"/>
            </w:tcBorders>
            <w:shd w:val="clear" w:color="000000" w:fill="FFFFFF"/>
            <w:vAlign w:val="center"/>
            <w:hideMark/>
          </w:tcPr>
          <w:p w14:paraId="16AB5377"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DINABISE- Jefa de Departamento (i) de Protección de la Biodiversidad</w:t>
            </w:r>
          </w:p>
        </w:tc>
      </w:tr>
      <w:tr w:rsidR="00E541B9" w:rsidRPr="00AE4DD7" w14:paraId="3A52AC67"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F2D32C" w14:textId="77777777" w:rsidR="00E541B9" w:rsidRPr="00AE4DD7" w:rsidRDefault="00E541B9" w:rsidP="00AC1454">
            <w:pPr>
              <w:spacing w:after="0" w:line="240" w:lineRule="auto"/>
              <w:jc w:val="center"/>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14</w:t>
            </w:r>
          </w:p>
        </w:tc>
        <w:tc>
          <w:tcPr>
            <w:tcW w:w="1985" w:type="dxa"/>
            <w:tcBorders>
              <w:top w:val="nil"/>
              <w:left w:val="nil"/>
              <w:bottom w:val="single" w:sz="4" w:space="0" w:color="auto"/>
              <w:right w:val="single" w:sz="4" w:space="0" w:color="auto"/>
            </w:tcBorders>
            <w:shd w:val="clear" w:color="000000" w:fill="FFFFFF"/>
            <w:vAlign w:val="center"/>
            <w:hideMark/>
          </w:tcPr>
          <w:p w14:paraId="4B9BFB73"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Luis Reolon</w:t>
            </w:r>
          </w:p>
        </w:tc>
        <w:tc>
          <w:tcPr>
            <w:tcW w:w="7371" w:type="dxa"/>
            <w:tcBorders>
              <w:top w:val="nil"/>
              <w:left w:val="nil"/>
              <w:bottom w:val="single" w:sz="4" w:space="0" w:color="auto"/>
              <w:right w:val="single" w:sz="4" w:space="0" w:color="auto"/>
            </w:tcBorders>
            <w:shd w:val="clear" w:color="000000" w:fill="FFFFFF"/>
            <w:vAlign w:val="center"/>
            <w:hideMark/>
          </w:tcPr>
          <w:p w14:paraId="3A0A5B05"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DINACEA- Director de División (i) Calidad Ambiental</w:t>
            </w:r>
          </w:p>
        </w:tc>
      </w:tr>
      <w:tr w:rsidR="00E8758D" w:rsidRPr="00AE4DD7" w14:paraId="74AAE3D0"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0661B6A" w14:textId="0B56F949" w:rsidR="00E8758D"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15</w:t>
            </w:r>
          </w:p>
        </w:tc>
        <w:tc>
          <w:tcPr>
            <w:tcW w:w="1985" w:type="dxa"/>
            <w:tcBorders>
              <w:top w:val="nil"/>
              <w:left w:val="nil"/>
              <w:bottom w:val="single" w:sz="4" w:space="0" w:color="auto"/>
              <w:right w:val="single" w:sz="4" w:space="0" w:color="auto"/>
            </w:tcBorders>
            <w:shd w:val="clear" w:color="000000" w:fill="FFFFFF"/>
            <w:vAlign w:val="center"/>
          </w:tcPr>
          <w:p w14:paraId="78369443" w14:textId="2599B777" w:rsidR="00E8758D" w:rsidRPr="00AE4DD7" w:rsidRDefault="00E8758D" w:rsidP="00AC1454">
            <w:pPr>
              <w:spacing w:after="0" w:line="240" w:lineRule="auto"/>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Magdalena Hill</w:t>
            </w:r>
          </w:p>
        </w:tc>
        <w:tc>
          <w:tcPr>
            <w:tcW w:w="7371" w:type="dxa"/>
            <w:tcBorders>
              <w:top w:val="nil"/>
              <w:left w:val="nil"/>
              <w:bottom w:val="single" w:sz="4" w:space="0" w:color="auto"/>
              <w:right w:val="single" w:sz="4" w:space="0" w:color="auto"/>
            </w:tcBorders>
            <w:shd w:val="clear" w:color="000000" w:fill="FFFFFF"/>
            <w:vAlign w:val="center"/>
          </w:tcPr>
          <w:p w14:paraId="60E2B79D" w14:textId="77777777" w:rsidR="00E8758D" w:rsidRPr="00AE4DD7" w:rsidRDefault="00E8758D" w:rsidP="00AC1454">
            <w:pPr>
              <w:spacing w:after="0" w:line="240" w:lineRule="auto"/>
              <w:rPr>
                <w:rFonts w:ascii="Segoe UI" w:eastAsia="Times New Roman" w:hAnsi="Segoe UI" w:cs="Segoe UI"/>
                <w:color w:val="000000"/>
                <w:sz w:val="20"/>
                <w:szCs w:val="20"/>
                <w:lang w:eastAsia="es-EC"/>
              </w:rPr>
            </w:pPr>
          </w:p>
        </w:tc>
      </w:tr>
      <w:tr w:rsidR="00E8758D" w:rsidRPr="00AE4DD7" w14:paraId="5EE99157"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BBB5B72" w14:textId="22A61C38" w:rsidR="00E8758D"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16</w:t>
            </w:r>
          </w:p>
        </w:tc>
        <w:tc>
          <w:tcPr>
            <w:tcW w:w="1985" w:type="dxa"/>
            <w:tcBorders>
              <w:top w:val="nil"/>
              <w:left w:val="nil"/>
              <w:bottom w:val="single" w:sz="4" w:space="0" w:color="auto"/>
              <w:right w:val="single" w:sz="4" w:space="0" w:color="auto"/>
            </w:tcBorders>
            <w:shd w:val="clear" w:color="000000" w:fill="FFFFFF"/>
            <w:vAlign w:val="center"/>
          </w:tcPr>
          <w:p w14:paraId="4DAFF45D" w14:textId="64E4A533" w:rsidR="00E8758D" w:rsidRPr="00AE4DD7" w:rsidRDefault="00E8758D" w:rsidP="00AC1454">
            <w:pPr>
              <w:spacing w:after="0" w:line="240" w:lineRule="auto"/>
              <w:rPr>
                <w:rFonts w:ascii="Segoe UI" w:eastAsia="Times New Roman" w:hAnsi="Segoe UI" w:cs="Segoe UI"/>
                <w:color w:val="000000"/>
                <w:sz w:val="20"/>
                <w:szCs w:val="20"/>
                <w:lang w:eastAsia="es-EC"/>
              </w:rPr>
            </w:pPr>
            <w:proofErr w:type="spellStart"/>
            <w:r>
              <w:rPr>
                <w:rFonts w:ascii="Segoe UI" w:eastAsia="Times New Roman" w:hAnsi="Segoe UI" w:cs="Segoe UI"/>
                <w:color w:val="000000"/>
                <w:sz w:val="20"/>
                <w:szCs w:val="20"/>
                <w:lang w:eastAsia="es-EC"/>
              </w:rPr>
              <w:t>Lizert</w:t>
            </w:r>
            <w:proofErr w:type="spellEnd"/>
            <w:r>
              <w:rPr>
                <w:rFonts w:ascii="Segoe UI" w:eastAsia="Times New Roman" w:hAnsi="Segoe UI" w:cs="Segoe UI"/>
                <w:color w:val="000000"/>
                <w:sz w:val="20"/>
                <w:szCs w:val="20"/>
                <w:lang w:eastAsia="es-EC"/>
              </w:rPr>
              <w:t xml:space="preserve"> de </w:t>
            </w:r>
            <w:proofErr w:type="spellStart"/>
            <w:r>
              <w:rPr>
                <w:rFonts w:ascii="Segoe UI" w:eastAsia="Times New Roman" w:hAnsi="Segoe UI" w:cs="Segoe UI"/>
                <w:color w:val="000000"/>
                <w:sz w:val="20"/>
                <w:szCs w:val="20"/>
                <w:lang w:eastAsia="es-EC"/>
              </w:rPr>
              <w:t>Leon</w:t>
            </w:r>
            <w:proofErr w:type="spellEnd"/>
          </w:p>
        </w:tc>
        <w:tc>
          <w:tcPr>
            <w:tcW w:w="7371" w:type="dxa"/>
            <w:tcBorders>
              <w:top w:val="nil"/>
              <w:left w:val="nil"/>
              <w:bottom w:val="single" w:sz="4" w:space="0" w:color="auto"/>
              <w:right w:val="single" w:sz="4" w:space="0" w:color="auto"/>
            </w:tcBorders>
            <w:shd w:val="clear" w:color="000000" w:fill="FFFFFF"/>
            <w:vAlign w:val="center"/>
          </w:tcPr>
          <w:p w14:paraId="723E665A" w14:textId="77777777" w:rsidR="00E8758D" w:rsidRPr="00AE4DD7" w:rsidRDefault="00E8758D" w:rsidP="00AC1454">
            <w:pPr>
              <w:spacing w:after="0" w:line="240" w:lineRule="auto"/>
              <w:rPr>
                <w:rFonts w:ascii="Segoe UI" w:eastAsia="Times New Roman" w:hAnsi="Segoe UI" w:cs="Segoe UI"/>
                <w:color w:val="000000"/>
                <w:sz w:val="20"/>
                <w:szCs w:val="20"/>
                <w:lang w:eastAsia="es-EC"/>
              </w:rPr>
            </w:pPr>
          </w:p>
        </w:tc>
      </w:tr>
      <w:tr w:rsidR="00E541B9" w:rsidRPr="00AE4DD7" w14:paraId="7415A84D"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ACC03D" w14:textId="145C5BD3" w:rsidR="00E541B9"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17</w:t>
            </w:r>
          </w:p>
        </w:tc>
        <w:tc>
          <w:tcPr>
            <w:tcW w:w="1985" w:type="dxa"/>
            <w:tcBorders>
              <w:top w:val="nil"/>
              <w:left w:val="nil"/>
              <w:bottom w:val="single" w:sz="4" w:space="0" w:color="auto"/>
              <w:right w:val="single" w:sz="4" w:space="0" w:color="auto"/>
            </w:tcBorders>
            <w:shd w:val="clear" w:color="000000" w:fill="FFFFFF"/>
            <w:vAlign w:val="center"/>
            <w:hideMark/>
          </w:tcPr>
          <w:p w14:paraId="4E57AF50"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Laura Bonomi</w:t>
            </w:r>
          </w:p>
        </w:tc>
        <w:tc>
          <w:tcPr>
            <w:tcW w:w="7371" w:type="dxa"/>
            <w:tcBorders>
              <w:top w:val="nil"/>
              <w:left w:val="nil"/>
              <w:bottom w:val="single" w:sz="4" w:space="0" w:color="auto"/>
              <w:right w:val="single" w:sz="4" w:space="0" w:color="auto"/>
            </w:tcBorders>
            <w:shd w:val="clear" w:color="000000" w:fill="FFFFFF"/>
            <w:vAlign w:val="center"/>
            <w:hideMark/>
          </w:tcPr>
          <w:p w14:paraId="14ED7106"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DINACEA- Directora de División (i) Mejora del Desempeño Ambiental y Denuncias</w:t>
            </w:r>
          </w:p>
        </w:tc>
      </w:tr>
      <w:tr w:rsidR="00E541B9" w:rsidRPr="00AE4DD7" w14:paraId="16E457D8"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E689DB" w14:textId="1FD8F75A" w:rsidR="00E541B9"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18</w:t>
            </w:r>
          </w:p>
        </w:tc>
        <w:tc>
          <w:tcPr>
            <w:tcW w:w="1985" w:type="dxa"/>
            <w:tcBorders>
              <w:top w:val="nil"/>
              <w:left w:val="nil"/>
              <w:bottom w:val="single" w:sz="4" w:space="0" w:color="auto"/>
              <w:right w:val="single" w:sz="4" w:space="0" w:color="auto"/>
            </w:tcBorders>
            <w:shd w:val="clear" w:color="000000" w:fill="FFFFFF"/>
            <w:vAlign w:val="center"/>
            <w:hideMark/>
          </w:tcPr>
          <w:p w14:paraId="10438861"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Virginia Fernández</w:t>
            </w:r>
          </w:p>
        </w:tc>
        <w:tc>
          <w:tcPr>
            <w:tcW w:w="7371" w:type="dxa"/>
            <w:tcBorders>
              <w:top w:val="nil"/>
              <w:left w:val="nil"/>
              <w:bottom w:val="single" w:sz="4" w:space="0" w:color="auto"/>
              <w:right w:val="single" w:sz="4" w:space="0" w:color="auto"/>
            </w:tcBorders>
            <w:shd w:val="clear" w:color="000000" w:fill="FFFFFF"/>
            <w:vAlign w:val="center"/>
            <w:hideMark/>
          </w:tcPr>
          <w:p w14:paraId="09D3A16C"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DINACEA – Directora de División (i) Información Ambiental</w:t>
            </w:r>
          </w:p>
        </w:tc>
      </w:tr>
      <w:tr w:rsidR="00E541B9" w:rsidRPr="00AE4DD7" w14:paraId="5D10568A"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10AC85E" w14:textId="50E177D8" w:rsidR="00E541B9"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19</w:t>
            </w:r>
          </w:p>
        </w:tc>
        <w:tc>
          <w:tcPr>
            <w:tcW w:w="1985" w:type="dxa"/>
            <w:tcBorders>
              <w:top w:val="nil"/>
              <w:left w:val="nil"/>
              <w:bottom w:val="single" w:sz="4" w:space="0" w:color="auto"/>
              <w:right w:val="single" w:sz="4" w:space="0" w:color="auto"/>
            </w:tcBorders>
            <w:shd w:val="clear" w:color="000000" w:fill="FFFFFF"/>
            <w:vAlign w:val="center"/>
            <w:hideMark/>
          </w:tcPr>
          <w:p w14:paraId="25B5A241"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Ana Álvarez</w:t>
            </w:r>
          </w:p>
        </w:tc>
        <w:tc>
          <w:tcPr>
            <w:tcW w:w="7371" w:type="dxa"/>
            <w:tcBorders>
              <w:top w:val="nil"/>
              <w:left w:val="nil"/>
              <w:bottom w:val="single" w:sz="4" w:space="0" w:color="auto"/>
              <w:right w:val="single" w:sz="4" w:space="0" w:color="auto"/>
            </w:tcBorders>
            <w:shd w:val="clear" w:color="000000" w:fill="FFFFFF"/>
            <w:vAlign w:val="center"/>
            <w:hideMark/>
          </w:tcPr>
          <w:p w14:paraId="441E64DD"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 xml:space="preserve">MVOT- DINOT- </w:t>
            </w:r>
          </w:p>
        </w:tc>
      </w:tr>
      <w:tr w:rsidR="00E541B9" w:rsidRPr="00AE4DD7" w14:paraId="5698451D"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D4C752" w14:textId="6FD9EDD1" w:rsidR="00E541B9"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20</w:t>
            </w:r>
          </w:p>
        </w:tc>
        <w:tc>
          <w:tcPr>
            <w:tcW w:w="1985" w:type="dxa"/>
            <w:tcBorders>
              <w:top w:val="nil"/>
              <w:left w:val="nil"/>
              <w:bottom w:val="single" w:sz="4" w:space="0" w:color="auto"/>
              <w:right w:val="single" w:sz="4" w:space="0" w:color="auto"/>
            </w:tcBorders>
            <w:shd w:val="clear" w:color="000000" w:fill="FFFFFF"/>
            <w:vAlign w:val="center"/>
            <w:hideMark/>
          </w:tcPr>
          <w:p w14:paraId="3BEF70CD"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Karen Tierney</w:t>
            </w:r>
          </w:p>
        </w:tc>
        <w:tc>
          <w:tcPr>
            <w:tcW w:w="7371" w:type="dxa"/>
            <w:tcBorders>
              <w:top w:val="nil"/>
              <w:left w:val="nil"/>
              <w:bottom w:val="single" w:sz="4" w:space="0" w:color="auto"/>
              <w:right w:val="single" w:sz="4" w:space="0" w:color="auto"/>
            </w:tcBorders>
            <w:shd w:val="clear" w:color="000000" w:fill="FFFFFF"/>
            <w:vAlign w:val="center"/>
            <w:hideMark/>
          </w:tcPr>
          <w:p w14:paraId="6BC74468"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Coordinadora general</w:t>
            </w:r>
          </w:p>
        </w:tc>
      </w:tr>
      <w:tr w:rsidR="00E541B9" w:rsidRPr="00AE4DD7" w14:paraId="4DAF0ADA"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AA042C7" w14:textId="15B6B665" w:rsidR="00E541B9"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21</w:t>
            </w:r>
          </w:p>
        </w:tc>
        <w:tc>
          <w:tcPr>
            <w:tcW w:w="1985" w:type="dxa"/>
            <w:tcBorders>
              <w:top w:val="nil"/>
              <w:left w:val="nil"/>
              <w:bottom w:val="single" w:sz="4" w:space="0" w:color="auto"/>
              <w:right w:val="single" w:sz="4" w:space="0" w:color="auto"/>
            </w:tcBorders>
            <w:shd w:val="clear" w:color="000000" w:fill="FFFFFF"/>
            <w:vAlign w:val="center"/>
            <w:hideMark/>
          </w:tcPr>
          <w:p w14:paraId="612E8C94"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Gabriela Larrañaga</w:t>
            </w:r>
          </w:p>
        </w:tc>
        <w:tc>
          <w:tcPr>
            <w:tcW w:w="7371" w:type="dxa"/>
            <w:tcBorders>
              <w:top w:val="nil"/>
              <w:left w:val="nil"/>
              <w:bottom w:val="single" w:sz="4" w:space="0" w:color="auto"/>
              <w:right w:val="single" w:sz="4" w:space="0" w:color="auto"/>
            </w:tcBorders>
            <w:shd w:val="clear" w:color="000000" w:fill="FFFFFF"/>
            <w:vAlign w:val="center"/>
            <w:hideMark/>
          </w:tcPr>
          <w:p w14:paraId="51D4041F"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Coordinadora técnica</w:t>
            </w:r>
          </w:p>
        </w:tc>
      </w:tr>
      <w:tr w:rsidR="00E541B9" w:rsidRPr="00AE4DD7" w14:paraId="0562ECFA"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F40351F" w14:textId="53A3E650" w:rsidR="00E541B9"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22</w:t>
            </w:r>
          </w:p>
        </w:tc>
        <w:tc>
          <w:tcPr>
            <w:tcW w:w="1985" w:type="dxa"/>
            <w:tcBorders>
              <w:top w:val="nil"/>
              <w:left w:val="nil"/>
              <w:bottom w:val="single" w:sz="4" w:space="0" w:color="auto"/>
              <w:right w:val="single" w:sz="4" w:space="0" w:color="auto"/>
            </w:tcBorders>
            <w:shd w:val="clear" w:color="000000" w:fill="FFFFFF"/>
            <w:vAlign w:val="center"/>
            <w:hideMark/>
          </w:tcPr>
          <w:p w14:paraId="6D42BDA0"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Laura Resbani</w:t>
            </w:r>
          </w:p>
        </w:tc>
        <w:tc>
          <w:tcPr>
            <w:tcW w:w="7371" w:type="dxa"/>
            <w:tcBorders>
              <w:top w:val="nil"/>
              <w:left w:val="nil"/>
              <w:bottom w:val="single" w:sz="4" w:space="0" w:color="auto"/>
              <w:right w:val="single" w:sz="4" w:space="0" w:color="auto"/>
            </w:tcBorders>
            <w:shd w:val="clear" w:color="000000" w:fill="FFFFFF"/>
            <w:vAlign w:val="center"/>
            <w:hideMark/>
          </w:tcPr>
          <w:p w14:paraId="34719B63"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Responsable financiera</w:t>
            </w:r>
          </w:p>
        </w:tc>
      </w:tr>
      <w:tr w:rsidR="00E541B9" w:rsidRPr="00AE4DD7" w14:paraId="41E2FD0F"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29D54A" w14:textId="6CE37C25" w:rsidR="00E541B9"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23</w:t>
            </w:r>
          </w:p>
        </w:tc>
        <w:tc>
          <w:tcPr>
            <w:tcW w:w="1985" w:type="dxa"/>
            <w:tcBorders>
              <w:top w:val="nil"/>
              <w:left w:val="nil"/>
              <w:bottom w:val="single" w:sz="4" w:space="0" w:color="auto"/>
              <w:right w:val="single" w:sz="4" w:space="0" w:color="auto"/>
            </w:tcBorders>
            <w:shd w:val="clear" w:color="000000" w:fill="FFFFFF"/>
            <w:vAlign w:val="center"/>
            <w:hideMark/>
          </w:tcPr>
          <w:p w14:paraId="42E840A3"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Michel Daguenet</w:t>
            </w:r>
          </w:p>
        </w:tc>
        <w:tc>
          <w:tcPr>
            <w:tcW w:w="7371" w:type="dxa"/>
            <w:tcBorders>
              <w:top w:val="nil"/>
              <w:left w:val="nil"/>
              <w:bottom w:val="single" w:sz="4" w:space="0" w:color="auto"/>
              <w:right w:val="single" w:sz="4" w:space="0" w:color="auto"/>
            </w:tcBorders>
            <w:shd w:val="clear" w:color="000000" w:fill="FFFFFF"/>
            <w:vAlign w:val="center"/>
            <w:hideMark/>
          </w:tcPr>
          <w:p w14:paraId="6304955D"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Responsable de planificación, seguimiento y evaluación</w:t>
            </w:r>
          </w:p>
        </w:tc>
      </w:tr>
      <w:tr w:rsidR="00E541B9" w:rsidRPr="00AE4DD7" w14:paraId="398B3019"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12EDFC" w14:textId="22373A1C" w:rsidR="00E541B9"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24</w:t>
            </w:r>
          </w:p>
        </w:tc>
        <w:tc>
          <w:tcPr>
            <w:tcW w:w="1985" w:type="dxa"/>
            <w:tcBorders>
              <w:top w:val="nil"/>
              <w:left w:val="nil"/>
              <w:bottom w:val="single" w:sz="4" w:space="0" w:color="auto"/>
              <w:right w:val="single" w:sz="4" w:space="0" w:color="auto"/>
            </w:tcBorders>
            <w:shd w:val="clear" w:color="000000" w:fill="FFFFFF"/>
            <w:vAlign w:val="center"/>
            <w:hideMark/>
          </w:tcPr>
          <w:p w14:paraId="3D40A59A" w14:textId="3BA83D9E"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Marsha Marro</w:t>
            </w:r>
            <w:r w:rsidR="00E8758D">
              <w:rPr>
                <w:rFonts w:ascii="Segoe UI" w:eastAsia="Times New Roman" w:hAnsi="Segoe UI" w:cs="Segoe UI"/>
                <w:color w:val="000000"/>
                <w:sz w:val="20"/>
                <w:szCs w:val="20"/>
                <w:lang w:eastAsia="es-EC"/>
              </w:rPr>
              <w:t>che</w:t>
            </w:r>
          </w:p>
        </w:tc>
        <w:tc>
          <w:tcPr>
            <w:tcW w:w="7371" w:type="dxa"/>
            <w:tcBorders>
              <w:top w:val="nil"/>
              <w:left w:val="nil"/>
              <w:bottom w:val="single" w:sz="4" w:space="0" w:color="auto"/>
              <w:right w:val="single" w:sz="4" w:space="0" w:color="auto"/>
            </w:tcBorders>
            <w:shd w:val="clear" w:color="000000" w:fill="FFFFFF"/>
            <w:vAlign w:val="center"/>
            <w:hideMark/>
          </w:tcPr>
          <w:p w14:paraId="741DE29A"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Administrativa</w:t>
            </w:r>
          </w:p>
        </w:tc>
      </w:tr>
      <w:tr w:rsidR="00E541B9" w:rsidRPr="00AE4DD7" w14:paraId="31E87585"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C0F631" w14:textId="5B756CFA" w:rsidR="00E541B9"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25</w:t>
            </w:r>
          </w:p>
        </w:tc>
        <w:tc>
          <w:tcPr>
            <w:tcW w:w="1985" w:type="dxa"/>
            <w:tcBorders>
              <w:top w:val="nil"/>
              <w:left w:val="nil"/>
              <w:bottom w:val="single" w:sz="4" w:space="0" w:color="auto"/>
              <w:right w:val="single" w:sz="4" w:space="0" w:color="auto"/>
            </w:tcBorders>
            <w:shd w:val="clear" w:color="000000" w:fill="FFFFFF"/>
            <w:vAlign w:val="center"/>
            <w:hideMark/>
          </w:tcPr>
          <w:p w14:paraId="24B177BD"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Daniel Vignale</w:t>
            </w:r>
          </w:p>
        </w:tc>
        <w:tc>
          <w:tcPr>
            <w:tcW w:w="7371" w:type="dxa"/>
            <w:tcBorders>
              <w:top w:val="nil"/>
              <w:left w:val="nil"/>
              <w:bottom w:val="single" w:sz="4" w:space="0" w:color="auto"/>
              <w:right w:val="single" w:sz="4" w:space="0" w:color="auto"/>
            </w:tcBorders>
            <w:shd w:val="clear" w:color="000000" w:fill="FFFFFF"/>
            <w:vAlign w:val="center"/>
            <w:hideMark/>
          </w:tcPr>
          <w:p w14:paraId="474B6181"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Asesor del Director de DINACEA</w:t>
            </w:r>
          </w:p>
        </w:tc>
      </w:tr>
      <w:tr w:rsidR="00E541B9" w:rsidRPr="00AE4DD7" w14:paraId="7737DDFD" w14:textId="77777777" w:rsidTr="00180D7B">
        <w:trPr>
          <w:trHeight w:val="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F1391F" w14:textId="0829C1D9" w:rsidR="00E541B9" w:rsidRPr="00AE4DD7" w:rsidRDefault="0008540D" w:rsidP="00AC1454">
            <w:pPr>
              <w:spacing w:after="0" w:line="240" w:lineRule="auto"/>
              <w:jc w:val="center"/>
              <w:rPr>
                <w:rFonts w:ascii="Segoe UI" w:eastAsia="Times New Roman" w:hAnsi="Segoe UI" w:cs="Segoe UI"/>
                <w:color w:val="000000"/>
                <w:sz w:val="20"/>
                <w:szCs w:val="20"/>
                <w:lang w:eastAsia="es-EC"/>
              </w:rPr>
            </w:pPr>
            <w:r>
              <w:rPr>
                <w:rFonts w:ascii="Segoe UI" w:eastAsia="Times New Roman" w:hAnsi="Segoe UI" w:cs="Segoe UI"/>
                <w:color w:val="000000"/>
                <w:sz w:val="20"/>
                <w:szCs w:val="20"/>
                <w:lang w:eastAsia="es-EC"/>
              </w:rPr>
              <w:t>26</w:t>
            </w:r>
          </w:p>
        </w:tc>
        <w:tc>
          <w:tcPr>
            <w:tcW w:w="1985" w:type="dxa"/>
            <w:tcBorders>
              <w:top w:val="nil"/>
              <w:left w:val="nil"/>
              <w:bottom w:val="single" w:sz="4" w:space="0" w:color="auto"/>
              <w:right w:val="single" w:sz="4" w:space="0" w:color="auto"/>
            </w:tcBorders>
            <w:shd w:val="clear" w:color="000000" w:fill="FFFFFF"/>
            <w:vAlign w:val="center"/>
            <w:hideMark/>
          </w:tcPr>
          <w:p w14:paraId="6A2930E0"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Paolo De Salvo</w:t>
            </w:r>
          </w:p>
        </w:tc>
        <w:tc>
          <w:tcPr>
            <w:tcW w:w="7371" w:type="dxa"/>
            <w:tcBorders>
              <w:top w:val="nil"/>
              <w:left w:val="nil"/>
              <w:bottom w:val="single" w:sz="4" w:space="0" w:color="auto"/>
              <w:right w:val="single" w:sz="4" w:space="0" w:color="auto"/>
            </w:tcBorders>
            <w:shd w:val="clear" w:color="000000" w:fill="FFFFFF"/>
            <w:vAlign w:val="center"/>
            <w:hideMark/>
          </w:tcPr>
          <w:p w14:paraId="494500AE" w14:textId="77777777" w:rsidR="00E541B9" w:rsidRPr="00AE4DD7" w:rsidRDefault="00E541B9" w:rsidP="00AC1454">
            <w:pPr>
              <w:spacing w:after="0" w:line="240" w:lineRule="auto"/>
              <w:rPr>
                <w:rFonts w:ascii="Segoe UI" w:eastAsia="Times New Roman" w:hAnsi="Segoe UI" w:cs="Segoe UI"/>
                <w:color w:val="000000"/>
                <w:sz w:val="20"/>
                <w:szCs w:val="20"/>
                <w:lang w:eastAsia="es-EC"/>
              </w:rPr>
            </w:pPr>
            <w:r w:rsidRPr="00AE4DD7">
              <w:rPr>
                <w:rFonts w:ascii="Segoe UI" w:eastAsia="Times New Roman" w:hAnsi="Segoe UI" w:cs="Segoe UI"/>
                <w:color w:val="000000"/>
                <w:sz w:val="20"/>
                <w:szCs w:val="20"/>
                <w:lang w:eastAsia="es-EC"/>
              </w:rPr>
              <w:t>Especialista BID</w:t>
            </w:r>
          </w:p>
        </w:tc>
      </w:tr>
    </w:tbl>
    <w:p w14:paraId="1AF7ED64" w14:textId="77777777" w:rsidR="00E541B9" w:rsidRDefault="00E541B9" w:rsidP="00E541B9">
      <w:pPr>
        <w:pStyle w:val="Ttulo1"/>
        <w:spacing w:before="0" w:after="120"/>
        <w:rPr>
          <w:rFonts w:ascii="Segoe UI" w:hAnsi="Segoe UI" w:cs="Segoe UI"/>
          <w:b/>
          <w:bCs/>
          <w:color w:val="auto"/>
          <w:sz w:val="24"/>
          <w:szCs w:val="24"/>
          <w:lang w:val="es-MX"/>
        </w:rPr>
        <w:sectPr w:rsidR="00E541B9" w:rsidSect="00A61E32">
          <w:pgSz w:w="11906" w:h="16838" w:code="9"/>
          <w:pgMar w:top="1417" w:right="1701" w:bottom="1417" w:left="1701" w:header="708" w:footer="708" w:gutter="0"/>
          <w:cols w:space="708"/>
          <w:docGrid w:linePitch="360"/>
        </w:sectPr>
      </w:pPr>
      <w:bookmarkStart w:id="79" w:name="_Apéndice_2._Matriz"/>
      <w:bookmarkEnd w:id="79"/>
    </w:p>
    <w:p w14:paraId="3B711D33" w14:textId="4B36CACB" w:rsidR="00274928" w:rsidRDefault="00274928" w:rsidP="00274928">
      <w:pPr>
        <w:pStyle w:val="Ttulo1"/>
        <w:spacing w:before="0" w:after="120"/>
        <w:ind w:left="567"/>
        <w:rPr>
          <w:rFonts w:ascii="Segoe UI" w:hAnsi="Segoe UI" w:cs="Segoe UI"/>
          <w:b/>
          <w:bCs/>
          <w:color w:val="auto"/>
          <w:sz w:val="24"/>
          <w:szCs w:val="24"/>
          <w:lang w:val="es-MX"/>
        </w:rPr>
      </w:pPr>
      <w:bookmarkStart w:id="80" w:name="_Apéndice_2._Matriz_1"/>
      <w:bookmarkStart w:id="81" w:name="_Toc154141573"/>
      <w:bookmarkEnd w:id="80"/>
      <w:r>
        <w:rPr>
          <w:rFonts w:ascii="Segoe UI" w:hAnsi="Segoe UI" w:cs="Segoe UI"/>
          <w:b/>
          <w:bCs/>
          <w:color w:val="auto"/>
          <w:sz w:val="24"/>
          <w:szCs w:val="24"/>
          <w:lang w:val="es-MX"/>
        </w:rPr>
        <w:lastRenderedPageBreak/>
        <w:t>Apéndice 2. Perfil de los/as consultores/as contratados por el Programa.</w:t>
      </w:r>
      <w:bookmarkEnd w:id="81"/>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
        <w:gridCol w:w="1031"/>
        <w:gridCol w:w="7088"/>
      </w:tblGrid>
      <w:tr w:rsidR="00274928" w:rsidRPr="00274928" w14:paraId="4A9C55CF" w14:textId="77777777" w:rsidTr="00274928">
        <w:trPr>
          <w:trHeight w:val="397"/>
        </w:trPr>
        <w:tc>
          <w:tcPr>
            <w:tcW w:w="812" w:type="dxa"/>
            <w:shd w:val="clear" w:color="auto" w:fill="FFF3D1"/>
            <w:noWrap/>
            <w:vAlign w:val="center"/>
          </w:tcPr>
          <w:p w14:paraId="78559C1C" w14:textId="6980BB51" w:rsidR="00274928" w:rsidRPr="00274928" w:rsidRDefault="00274928" w:rsidP="00274928">
            <w:pPr>
              <w:spacing w:after="0" w:line="240" w:lineRule="auto"/>
              <w:jc w:val="center"/>
              <w:rPr>
                <w:rFonts w:ascii="Segoe UI" w:eastAsia="Times New Roman" w:hAnsi="Segoe UI" w:cs="Segoe UI"/>
                <w:b/>
                <w:bCs/>
                <w:sz w:val="20"/>
                <w:szCs w:val="20"/>
                <w:lang w:eastAsia="es-EC"/>
              </w:rPr>
            </w:pPr>
            <w:r w:rsidRPr="00274928">
              <w:rPr>
                <w:rFonts w:ascii="Segoe UI" w:eastAsia="Times New Roman" w:hAnsi="Segoe UI" w:cs="Segoe UI"/>
                <w:b/>
                <w:bCs/>
                <w:sz w:val="20"/>
                <w:szCs w:val="20"/>
                <w:lang w:eastAsia="es-EC"/>
              </w:rPr>
              <w:t>No</w:t>
            </w:r>
          </w:p>
        </w:tc>
        <w:tc>
          <w:tcPr>
            <w:tcW w:w="1031" w:type="dxa"/>
            <w:shd w:val="clear" w:color="auto" w:fill="FFF3D1"/>
            <w:noWrap/>
            <w:vAlign w:val="center"/>
          </w:tcPr>
          <w:p w14:paraId="0752E413" w14:textId="4AF03C6B" w:rsidR="00274928" w:rsidRPr="00274928" w:rsidRDefault="00274928" w:rsidP="00274928">
            <w:pPr>
              <w:spacing w:after="0" w:line="240" w:lineRule="auto"/>
              <w:jc w:val="center"/>
              <w:rPr>
                <w:rFonts w:ascii="Segoe UI" w:eastAsia="Times New Roman" w:hAnsi="Segoe UI" w:cs="Segoe UI"/>
                <w:b/>
                <w:bCs/>
                <w:sz w:val="20"/>
                <w:szCs w:val="20"/>
                <w:lang w:eastAsia="es-EC"/>
              </w:rPr>
            </w:pPr>
            <w:r w:rsidRPr="00274928">
              <w:rPr>
                <w:rFonts w:ascii="Segoe UI" w:eastAsia="Times New Roman" w:hAnsi="Segoe UI" w:cs="Segoe UI"/>
                <w:b/>
                <w:bCs/>
                <w:sz w:val="20"/>
                <w:szCs w:val="20"/>
                <w:lang w:eastAsia="es-EC"/>
              </w:rPr>
              <w:t>Producto</w:t>
            </w:r>
          </w:p>
        </w:tc>
        <w:tc>
          <w:tcPr>
            <w:tcW w:w="7088" w:type="dxa"/>
            <w:shd w:val="clear" w:color="auto" w:fill="FFF3D1"/>
            <w:vAlign w:val="center"/>
          </w:tcPr>
          <w:p w14:paraId="120450CC" w14:textId="75EFD130" w:rsidR="00274928" w:rsidRPr="00274928" w:rsidRDefault="00274928" w:rsidP="00274928">
            <w:pPr>
              <w:spacing w:after="0" w:line="240" w:lineRule="auto"/>
              <w:rPr>
                <w:rFonts w:ascii="Segoe UI" w:eastAsia="Times New Roman" w:hAnsi="Segoe UI" w:cs="Segoe UI"/>
                <w:b/>
                <w:bCs/>
                <w:sz w:val="20"/>
                <w:szCs w:val="20"/>
                <w:lang w:eastAsia="es-EC"/>
              </w:rPr>
            </w:pPr>
            <w:r w:rsidRPr="00274928">
              <w:rPr>
                <w:rFonts w:ascii="Segoe UI" w:eastAsia="Times New Roman" w:hAnsi="Segoe UI" w:cs="Segoe UI"/>
                <w:b/>
                <w:bCs/>
                <w:sz w:val="20"/>
                <w:szCs w:val="20"/>
                <w:lang w:eastAsia="es-EC"/>
              </w:rPr>
              <w:t>Perfil</w:t>
            </w:r>
          </w:p>
        </w:tc>
      </w:tr>
      <w:tr w:rsidR="00274928" w:rsidRPr="00274928" w14:paraId="73234D15" w14:textId="77777777" w:rsidTr="00274928">
        <w:trPr>
          <w:trHeight w:val="397"/>
        </w:trPr>
        <w:tc>
          <w:tcPr>
            <w:tcW w:w="812" w:type="dxa"/>
            <w:shd w:val="clear" w:color="auto" w:fill="auto"/>
            <w:noWrap/>
            <w:vAlign w:val="center"/>
            <w:hideMark/>
          </w:tcPr>
          <w:p w14:paraId="1E3A0315"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1</w:t>
            </w:r>
          </w:p>
        </w:tc>
        <w:tc>
          <w:tcPr>
            <w:tcW w:w="1031" w:type="dxa"/>
            <w:shd w:val="clear" w:color="auto" w:fill="auto"/>
            <w:noWrap/>
            <w:vAlign w:val="center"/>
            <w:hideMark/>
          </w:tcPr>
          <w:p w14:paraId="1910B35C" w14:textId="4425568C"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w:t>
            </w:r>
          </w:p>
        </w:tc>
        <w:tc>
          <w:tcPr>
            <w:tcW w:w="7088" w:type="dxa"/>
            <w:shd w:val="clear" w:color="auto" w:fill="auto"/>
            <w:vAlign w:val="center"/>
            <w:hideMark/>
          </w:tcPr>
          <w:p w14:paraId="30BD8EFD" w14:textId="36EEF7C1"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ordenamiento Territorial</w:t>
            </w:r>
          </w:p>
        </w:tc>
      </w:tr>
      <w:tr w:rsidR="00274928" w:rsidRPr="00274928" w14:paraId="634930D8" w14:textId="77777777" w:rsidTr="00274928">
        <w:trPr>
          <w:trHeight w:val="397"/>
        </w:trPr>
        <w:tc>
          <w:tcPr>
            <w:tcW w:w="812" w:type="dxa"/>
            <w:shd w:val="clear" w:color="auto" w:fill="auto"/>
            <w:noWrap/>
            <w:vAlign w:val="center"/>
            <w:hideMark/>
          </w:tcPr>
          <w:p w14:paraId="2C512248"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2</w:t>
            </w:r>
          </w:p>
        </w:tc>
        <w:tc>
          <w:tcPr>
            <w:tcW w:w="1031" w:type="dxa"/>
            <w:shd w:val="clear" w:color="auto" w:fill="auto"/>
            <w:noWrap/>
            <w:vAlign w:val="center"/>
            <w:hideMark/>
          </w:tcPr>
          <w:p w14:paraId="7FDDE9F3" w14:textId="00C282E8"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w:t>
            </w:r>
          </w:p>
        </w:tc>
        <w:tc>
          <w:tcPr>
            <w:tcW w:w="7088" w:type="dxa"/>
            <w:shd w:val="clear" w:color="auto" w:fill="auto"/>
            <w:noWrap/>
            <w:vAlign w:val="center"/>
            <w:hideMark/>
          </w:tcPr>
          <w:p w14:paraId="7F6510FA" w14:textId="381A6D45"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Local en Ordenamiento Territorial</w:t>
            </w:r>
          </w:p>
        </w:tc>
      </w:tr>
      <w:tr w:rsidR="00274928" w:rsidRPr="00274928" w14:paraId="34D57892" w14:textId="77777777" w:rsidTr="00274928">
        <w:trPr>
          <w:trHeight w:val="397"/>
        </w:trPr>
        <w:tc>
          <w:tcPr>
            <w:tcW w:w="812" w:type="dxa"/>
            <w:shd w:val="clear" w:color="auto" w:fill="auto"/>
            <w:noWrap/>
            <w:vAlign w:val="center"/>
            <w:hideMark/>
          </w:tcPr>
          <w:p w14:paraId="09E3A936"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3</w:t>
            </w:r>
          </w:p>
        </w:tc>
        <w:tc>
          <w:tcPr>
            <w:tcW w:w="1031" w:type="dxa"/>
            <w:shd w:val="clear" w:color="auto" w:fill="auto"/>
            <w:noWrap/>
            <w:vAlign w:val="center"/>
            <w:hideMark/>
          </w:tcPr>
          <w:p w14:paraId="7613FC96" w14:textId="465376AF"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1.2</w:t>
            </w:r>
          </w:p>
        </w:tc>
        <w:tc>
          <w:tcPr>
            <w:tcW w:w="7088" w:type="dxa"/>
            <w:shd w:val="clear" w:color="auto" w:fill="auto"/>
            <w:vAlign w:val="center"/>
            <w:hideMark/>
          </w:tcPr>
          <w:p w14:paraId="77CDFFA6" w14:textId="2752C3D3"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para apoyo al Plan Nacional y Planificación estratégica</w:t>
            </w:r>
          </w:p>
        </w:tc>
      </w:tr>
      <w:tr w:rsidR="00274928" w:rsidRPr="00274928" w14:paraId="3444DB63" w14:textId="77777777" w:rsidTr="00274928">
        <w:trPr>
          <w:trHeight w:val="397"/>
        </w:trPr>
        <w:tc>
          <w:tcPr>
            <w:tcW w:w="812" w:type="dxa"/>
            <w:shd w:val="clear" w:color="auto" w:fill="auto"/>
            <w:noWrap/>
            <w:vAlign w:val="center"/>
            <w:hideMark/>
          </w:tcPr>
          <w:p w14:paraId="7C7F36DA"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4</w:t>
            </w:r>
          </w:p>
        </w:tc>
        <w:tc>
          <w:tcPr>
            <w:tcW w:w="1031" w:type="dxa"/>
            <w:shd w:val="clear" w:color="auto" w:fill="auto"/>
            <w:noWrap/>
            <w:vAlign w:val="center"/>
            <w:hideMark/>
          </w:tcPr>
          <w:p w14:paraId="35FD096D" w14:textId="08C1E0B4"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1.4</w:t>
            </w:r>
          </w:p>
        </w:tc>
        <w:tc>
          <w:tcPr>
            <w:tcW w:w="7088" w:type="dxa"/>
            <w:shd w:val="clear" w:color="auto" w:fill="auto"/>
            <w:vAlign w:val="center"/>
            <w:hideMark/>
          </w:tcPr>
          <w:p w14:paraId="475F7629" w14:textId="7D8A9FE5"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Senior en calidad de agua</w:t>
            </w:r>
          </w:p>
        </w:tc>
      </w:tr>
      <w:tr w:rsidR="00274928" w:rsidRPr="00274928" w14:paraId="7FCDAABB" w14:textId="77777777" w:rsidTr="00274928">
        <w:trPr>
          <w:trHeight w:val="397"/>
        </w:trPr>
        <w:tc>
          <w:tcPr>
            <w:tcW w:w="812" w:type="dxa"/>
            <w:shd w:val="clear" w:color="auto" w:fill="auto"/>
            <w:noWrap/>
            <w:vAlign w:val="center"/>
            <w:hideMark/>
          </w:tcPr>
          <w:p w14:paraId="50A12C4C"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5</w:t>
            </w:r>
          </w:p>
        </w:tc>
        <w:tc>
          <w:tcPr>
            <w:tcW w:w="1031" w:type="dxa"/>
            <w:shd w:val="clear" w:color="auto" w:fill="auto"/>
            <w:noWrap/>
            <w:vAlign w:val="center"/>
            <w:hideMark/>
          </w:tcPr>
          <w:p w14:paraId="2B8EC7A0" w14:textId="0D1606A6"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1.4</w:t>
            </w:r>
          </w:p>
        </w:tc>
        <w:tc>
          <w:tcPr>
            <w:tcW w:w="7088" w:type="dxa"/>
            <w:shd w:val="clear" w:color="auto" w:fill="auto"/>
            <w:noWrap/>
            <w:vAlign w:val="center"/>
            <w:hideMark/>
          </w:tcPr>
          <w:p w14:paraId="1F8D038B" w14:textId="0FEB755B"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Evaluación Ambiental Integrada</w:t>
            </w:r>
          </w:p>
        </w:tc>
      </w:tr>
      <w:tr w:rsidR="00274928" w:rsidRPr="00274928" w14:paraId="5FB85609" w14:textId="77777777" w:rsidTr="00274928">
        <w:trPr>
          <w:trHeight w:val="397"/>
        </w:trPr>
        <w:tc>
          <w:tcPr>
            <w:tcW w:w="812" w:type="dxa"/>
            <w:shd w:val="clear" w:color="auto" w:fill="auto"/>
            <w:noWrap/>
            <w:vAlign w:val="center"/>
            <w:hideMark/>
          </w:tcPr>
          <w:p w14:paraId="101BD3D4"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6</w:t>
            </w:r>
          </w:p>
        </w:tc>
        <w:tc>
          <w:tcPr>
            <w:tcW w:w="1031" w:type="dxa"/>
            <w:shd w:val="clear" w:color="auto" w:fill="auto"/>
            <w:noWrap/>
            <w:vAlign w:val="center"/>
            <w:hideMark/>
          </w:tcPr>
          <w:p w14:paraId="326EEE2B" w14:textId="7D09D0B0"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1.4</w:t>
            </w:r>
          </w:p>
        </w:tc>
        <w:tc>
          <w:tcPr>
            <w:tcW w:w="7088" w:type="dxa"/>
            <w:shd w:val="clear" w:color="auto" w:fill="auto"/>
            <w:vAlign w:val="center"/>
            <w:hideMark/>
          </w:tcPr>
          <w:p w14:paraId="64B3C5CE" w14:textId="6B298F4E"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monitoreo</w:t>
            </w:r>
          </w:p>
        </w:tc>
      </w:tr>
      <w:tr w:rsidR="00274928" w:rsidRPr="00274928" w14:paraId="7B953598" w14:textId="77777777" w:rsidTr="00274928">
        <w:trPr>
          <w:trHeight w:val="397"/>
        </w:trPr>
        <w:tc>
          <w:tcPr>
            <w:tcW w:w="812" w:type="dxa"/>
            <w:shd w:val="clear" w:color="auto" w:fill="auto"/>
            <w:noWrap/>
            <w:vAlign w:val="center"/>
            <w:hideMark/>
          </w:tcPr>
          <w:p w14:paraId="3DC98E2E"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7</w:t>
            </w:r>
          </w:p>
        </w:tc>
        <w:tc>
          <w:tcPr>
            <w:tcW w:w="1031" w:type="dxa"/>
            <w:shd w:val="clear" w:color="auto" w:fill="auto"/>
            <w:noWrap/>
            <w:vAlign w:val="center"/>
            <w:hideMark/>
          </w:tcPr>
          <w:p w14:paraId="241C8570" w14:textId="1C9C62DA"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1.4</w:t>
            </w:r>
          </w:p>
        </w:tc>
        <w:tc>
          <w:tcPr>
            <w:tcW w:w="7088" w:type="dxa"/>
            <w:shd w:val="clear" w:color="auto" w:fill="auto"/>
            <w:vAlign w:val="center"/>
            <w:hideMark/>
          </w:tcPr>
          <w:p w14:paraId="7537DFE4" w14:textId="43B5223F"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monitoreo</w:t>
            </w:r>
          </w:p>
        </w:tc>
      </w:tr>
      <w:tr w:rsidR="00274928" w:rsidRPr="00274928" w14:paraId="395A3F2B" w14:textId="77777777" w:rsidTr="00274928">
        <w:trPr>
          <w:trHeight w:val="397"/>
        </w:trPr>
        <w:tc>
          <w:tcPr>
            <w:tcW w:w="812" w:type="dxa"/>
            <w:shd w:val="clear" w:color="auto" w:fill="auto"/>
            <w:noWrap/>
            <w:vAlign w:val="center"/>
            <w:hideMark/>
          </w:tcPr>
          <w:p w14:paraId="26360D85"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8</w:t>
            </w:r>
          </w:p>
        </w:tc>
        <w:tc>
          <w:tcPr>
            <w:tcW w:w="1031" w:type="dxa"/>
            <w:shd w:val="clear" w:color="auto" w:fill="auto"/>
            <w:noWrap/>
            <w:vAlign w:val="center"/>
            <w:hideMark/>
          </w:tcPr>
          <w:p w14:paraId="69C3E61B" w14:textId="01B7AEF2"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1.4</w:t>
            </w:r>
          </w:p>
        </w:tc>
        <w:tc>
          <w:tcPr>
            <w:tcW w:w="7088" w:type="dxa"/>
            <w:shd w:val="clear" w:color="auto" w:fill="auto"/>
            <w:vAlign w:val="center"/>
            <w:hideMark/>
          </w:tcPr>
          <w:p w14:paraId="1B5F7D65" w14:textId="077F4408"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Técnico en monitoreo</w:t>
            </w:r>
          </w:p>
        </w:tc>
      </w:tr>
      <w:tr w:rsidR="00274928" w:rsidRPr="00274928" w14:paraId="168603D1" w14:textId="77777777" w:rsidTr="00274928">
        <w:trPr>
          <w:trHeight w:val="397"/>
        </w:trPr>
        <w:tc>
          <w:tcPr>
            <w:tcW w:w="812" w:type="dxa"/>
            <w:shd w:val="clear" w:color="auto" w:fill="auto"/>
            <w:noWrap/>
            <w:vAlign w:val="center"/>
            <w:hideMark/>
          </w:tcPr>
          <w:p w14:paraId="5636264B"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9</w:t>
            </w:r>
          </w:p>
        </w:tc>
        <w:tc>
          <w:tcPr>
            <w:tcW w:w="1031" w:type="dxa"/>
            <w:shd w:val="clear" w:color="auto" w:fill="auto"/>
            <w:noWrap/>
            <w:vAlign w:val="center"/>
            <w:hideMark/>
          </w:tcPr>
          <w:p w14:paraId="0ABB0F72" w14:textId="1418EB84"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1.5</w:t>
            </w:r>
          </w:p>
        </w:tc>
        <w:tc>
          <w:tcPr>
            <w:tcW w:w="7088" w:type="dxa"/>
            <w:shd w:val="clear" w:color="auto" w:fill="auto"/>
            <w:vAlign w:val="center"/>
            <w:hideMark/>
          </w:tcPr>
          <w:p w14:paraId="454C2DCE" w14:textId="4D5A9BAE"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Analista de Laboratorio</w:t>
            </w:r>
          </w:p>
        </w:tc>
      </w:tr>
      <w:tr w:rsidR="00274928" w:rsidRPr="00274928" w14:paraId="4B250479" w14:textId="77777777" w:rsidTr="00274928">
        <w:trPr>
          <w:trHeight w:val="397"/>
        </w:trPr>
        <w:tc>
          <w:tcPr>
            <w:tcW w:w="812" w:type="dxa"/>
            <w:shd w:val="clear" w:color="auto" w:fill="auto"/>
            <w:noWrap/>
            <w:vAlign w:val="center"/>
            <w:hideMark/>
          </w:tcPr>
          <w:p w14:paraId="2E4D2372"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10</w:t>
            </w:r>
          </w:p>
        </w:tc>
        <w:tc>
          <w:tcPr>
            <w:tcW w:w="1031" w:type="dxa"/>
            <w:shd w:val="clear" w:color="auto" w:fill="auto"/>
            <w:noWrap/>
            <w:vAlign w:val="center"/>
            <w:hideMark/>
          </w:tcPr>
          <w:p w14:paraId="500BC677" w14:textId="05AB881F"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1.5</w:t>
            </w:r>
          </w:p>
        </w:tc>
        <w:tc>
          <w:tcPr>
            <w:tcW w:w="7088" w:type="dxa"/>
            <w:shd w:val="clear" w:color="auto" w:fill="auto"/>
            <w:noWrap/>
            <w:vAlign w:val="center"/>
            <w:hideMark/>
          </w:tcPr>
          <w:p w14:paraId="6EC9B4AB" w14:textId="13429CD6"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Analista de Laboratorio</w:t>
            </w:r>
          </w:p>
        </w:tc>
      </w:tr>
      <w:tr w:rsidR="00274928" w:rsidRPr="00274928" w14:paraId="38A54707" w14:textId="77777777" w:rsidTr="00274928">
        <w:trPr>
          <w:trHeight w:val="397"/>
        </w:trPr>
        <w:tc>
          <w:tcPr>
            <w:tcW w:w="812" w:type="dxa"/>
            <w:shd w:val="clear" w:color="auto" w:fill="auto"/>
            <w:noWrap/>
            <w:vAlign w:val="center"/>
            <w:hideMark/>
          </w:tcPr>
          <w:p w14:paraId="662975A3"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11</w:t>
            </w:r>
          </w:p>
        </w:tc>
        <w:tc>
          <w:tcPr>
            <w:tcW w:w="1031" w:type="dxa"/>
            <w:shd w:val="clear" w:color="auto" w:fill="auto"/>
            <w:noWrap/>
            <w:vAlign w:val="center"/>
            <w:hideMark/>
          </w:tcPr>
          <w:p w14:paraId="228F3385" w14:textId="4EAAD30D"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1.6</w:t>
            </w:r>
          </w:p>
        </w:tc>
        <w:tc>
          <w:tcPr>
            <w:tcW w:w="7088" w:type="dxa"/>
            <w:shd w:val="clear" w:color="auto" w:fill="auto"/>
            <w:vAlign w:val="center"/>
            <w:hideMark/>
          </w:tcPr>
          <w:p w14:paraId="6AB83A66" w14:textId="727D184A"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Asistente Técnico en evolución y monitoreo hidrológico</w:t>
            </w:r>
          </w:p>
        </w:tc>
      </w:tr>
      <w:tr w:rsidR="00274928" w:rsidRPr="00274928" w14:paraId="2A7D182F" w14:textId="77777777" w:rsidTr="00274928">
        <w:trPr>
          <w:trHeight w:val="397"/>
        </w:trPr>
        <w:tc>
          <w:tcPr>
            <w:tcW w:w="812" w:type="dxa"/>
            <w:shd w:val="clear" w:color="auto" w:fill="auto"/>
            <w:noWrap/>
            <w:vAlign w:val="center"/>
            <w:hideMark/>
          </w:tcPr>
          <w:p w14:paraId="37A2A791"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12</w:t>
            </w:r>
          </w:p>
        </w:tc>
        <w:tc>
          <w:tcPr>
            <w:tcW w:w="1031" w:type="dxa"/>
            <w:shd w:val="clear" w:color="auto" w:fill="auto"/>
            <w:noWrap/>
            <w:vAlign w:val="center"/>
            <w:hideMark/>
          </w:tcPr>
          <w:p w14:paraId="759CFD24" w14:textId="2C051DEF"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1.6</w:t>
            </w:r>
          </w:p>
        </w:tc>
        <w:tc>
          <w:tcPr>
            <w:tcW w:w="7088" w:type="dxa"/>
            <w:shd w:val="clear" w:color="auto" w:fill="auto"/>
            <w:noWrap/>
            <w:vAlign w:val="center"/>
            <w:hideMark/>
          </w:tcPr>
          <w:p w14:paraId="22A8381B" w14:textId="2977EC3D"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Asistente Técnico en evolución y monitoreo hidrológico</w:t>
            </w:r>
          </w:p>
        </w:tc>
      </w:tr>
      <w:tr w:rsidR="00274928" w:rsidRPr="00274928" w14:paraId="51AD4277" w14:textId="77777777" w:rsidTr="00274928">
        <w:trPr>
          <w:trHeight w:val="397"/>
        </w:trPr>
        <w:tc>
          <w:tcPr>
            <w:tcW w:w="812" w:type="dxa"/>
            <w:shd w:val="clear" w:color="auto" w:fill="auto"/>
            <w:noWrap/>
            <w:vAlign w:val="center"/>
            <w:hideMark/>
          </w:tcPr>
          <w:p w14:paraId="1C159BA4"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13</w:t>
            </w:r>
          </w:p>
        </w:tc>
        <w:tc>
          <w:tcPr>
            <w:tcW w:w="1031" w:type="dxa"/>
            <w:shd w:val="clear" w:color="auto" w:fill="auto"/>
            <w:noWrap/>
            <w:vAlign w:val="center"/>
            <w:hideMark/>
          </w:tcPr>
          <w:p w14:paraId="298E7A76" w14:textId="622B0348"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1.6</w:t>
            </w:r>
          </w:p>
        </w:tc>
        <w:tc>
          <w:tcPr>
            <w:tcW w:w="7088" w:type="dxa"/>
            <w:shd w:val="clear" w:color="auto" w:fill="auto"/>
            <w:noWrap/>
            <w:vAlign w:val="center"/>
            <w:hideMark/>
          </w:tcPr>
          <w:p w14:paraId="59FCC8B9" w14:textId="0ACEAE15"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el área hidrología/hidráulica para fortalecer funciones de evaluación y monitoreo hidrológico</w:t>
            </w:r>
          </w:p>
        </w:tc>
      </w:tr>
      <w:tr w:rsidR="00274928" w:rsidRPr="00274928" w14:paraId="5FCC4EDA" w14:textId="77777777" w:rsidTr="00274928">
        <w:trPr>
          <w:trHeight w:val="397"/>
        </w:trPr>
        <w:tc>
          <w:tcPr>
            <w:tcW w:w="812" w:type="dxa"/>
            <w:shd w:val="clear" w:color="auto" w:fill="auto"/>
            <w:noWrap/>
            <w:vAlign w:val="center"/>
            <w:hideMark/>
          </w:tcPr>
          <w:p w14:paraId="7EDBA039"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14</w:t>
            </w:r>
          </w:p>
        </w:tc>
        <w:tc>
          <w:tcPr>
            <w:tcW w:w="1031" w:type="dxa"/>
            <w:shd w:val="clear" w:color="auto" w:fill="auto"/>
            <w:noWrap/>
            <w:vAlign w:val="center"/>
            <w:hideMark/>
          </w:tcPr>
          <w:p w14:paraId="4617C6E9" w14:textId="30353FEE"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1.7</w:t>
            </w:r>
          </w:p>
        </w:tc>
        <w:tc>
          <w:tcPr>
            <w:tcW w:w="7088" w:type="dxa"/>
            <w:shd w:val="clear" w:color="auto" w:fill="auto"/>
            <w:vAlign w:val="center"/>
            <w:hideMark/>
          </w:tcPr>
          <w:p w14:paraId="1936A107" w14:textId="5540B915"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Junior en Emisiones Vehiculares y Movilidad Sostenible y Calidad de Aire</w:t>
            </w:r>
          </w:p>
        </w:tc>
      </w:tr>
      <w:tr w:rsidR="00274928" w:rsidRPr="00274928" w14:paraId="17BE121C" w14:textId="77777777" w:rsidTr="00274928">
        <w:trPr>
          <w:trHeight w:val="397"/>
        </w:trPr>
        <w:tc>
          <w:tcPr>
            <w:tcW w:w="812" w:type="dxa"/>
            <w:shd w:val="clear" w:color="auto" w:fill="auto"/>
            <w:noWrap/>
            <w:vAlign w:val="center"/>
            <w:hideMark/>
          </w:tcPr>
          <w:p w14:paraId="3BF9DBB6"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15</w:t>
            </w:r>
          </w:p>
        </w:tc>
        <w:tc>
          <w:tcPr>
            <w:tcW w:w="1031" w:type="dxa"/>
            <w:shd w:val="clear" w:color="auto" w:fill="auto"/>
            <w:noWrap/>
            <w:vAlign w:val="center"/>
            <w:hideMark/>
          </w:tcPr>
          <w:p w14:paraId="5CE7E4F4" w14:textId="0E823907"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1.7</w:t>
            </w:r>
          </w:p>
        </w:tc>
        <w:tc>
          <w:tcPr>
            <w:tcW w:w="7088" w:type="dxa"/>
            <w:shd w:val="clear" w:color="auto" w:fill="auto"/>
            <w:vAlign w:val="center"/>
            <w:hideMark/>
          </w:tcPr>
          <w:p w14:paraId="47475CC0" w14:textId="0B5E35C8"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Profesional en Modelación Calidad Agua</w:t>
            </w:r>
          </w:p>
        </w:tc>
      </w:tr>
      <w:tr w:rsidR="00274928" w:rsidRPr="00274928" w14:paraId="3B3250A9" w14:textId="77777777" w:rsidTr="00274928">
        <w:trPr>
          <w:trHeight w:val="397"/>
        </w:trPr>
        <w:tc>
          <w:tcPr>
            <w:tcW w:w="812" w:type="dxa"/>
            <w:shd w:val="clear" w:color="auto" w:fill="auto"/>
            <w:noWrap/>
            <w:vAlign w:val="center"/>
            <w:hideMark/>
          </w:tcPr>
          <w:p w14:paraId="71C98646"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16</w:t>
            </w:r>
          </w:p>
        </w:tc>
        <w:tc>
          <w:tcPr>
            <w:tcW w:w="1031" w:type="dxa"/>
            <w:shd w:val="clear" w:color="auto" w:fill="auto"/>
            <w:noWrap/>
            <w:vAlign w:val="center"/>
            <w:hideMark/>
          </w:tcPr>
          <w:p w14:paraId="0655AF32" w14:textId="5501F9B6"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1.7</w:t>
            </w:r>
          </w:p>
        </w:tc>
        <w:tc>
          <w:tcPr>
            <w:tcW w:w="7088" w:type="dxa"/>
            <w:shd w:val="clear" w:color="auto" w:fill="auto"/>
            <w:noWrap/>
            <w:vAlign w:val="center"/>
            <w:hideMark/>
          </w:tcPr>
          <w:p w14:paraId="202EB714" w14:textId="6935FBDC"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Asistente en modelación calidad de agua</w:t>
            </w:r>
          </w:p>
        </w:tc>
      </w:tr>
      <w:tr w:rsidR="00274928" w:rsidRPr="00274928" w14:paraId="23B7600C" w14:textId="77777777" w:rsidTr="00274928">
        <w:trPr>
          <w:trHeight w:val="397"/>
        </w:trPr>
        <w:tc>
          <w:tcPr>
            <w:tcW w:w="812" w:type="dxa"/>
            <w:shd w:val="clear" w:color="auto" w:fill="auto"/>
            <w:noWrap/>
            <w:vAlign w:val="center"/>
            <w:hideMark/>
          </w:tcPr>
          <w:p w14:paraId="144D276F"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17</w:t>
            </w:r>
          </w:p>
        </w:tc>
        <w:tc>
          <w:tcPr>
            <w:tcW w:w="1031" w:type="dxa"/>
            <w:shd w:val="clear" w:color="auto" w:fill="auto"/>
            <w:noWrap/>
            <w:vAlign w:val="center"/>
            <w:hideMark/>
          </w:tcPr>
          <w:p w14:paraId="4E688ECD" w14:textId="086846C0"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1.8</w:t>
            </w:r>
          </w:p>
        </w:tc>
        <w:tc>
          <w:tcPr>
            <w:tcW w:w="7088" w:type="dxa"/>
            <w:shd w:val="clear" w:color="auto" w:fill="auto"/>
            <w:noWrap/>
            <w:vAlign w:val="center"/>
            <w:hideMark/>
          </w:tcPr>
          <w:p w14:paraId="1C3B22EB" w14:textId="6EEEC1A8"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Desarrollo Java</w:t>
            </w:r>
          </w:p>
        </w:tc>
      </w:tr>
      <w:tr w:rsidR="00274928" w:rsidRPr="00274928" w14:paraId="1214ECF1" w14:textId="77777777" w:rsidTr="00274928">
        <w:trPr>
          <w:trHeight w:val="397"/>
        </w:trPr>
        <w:tc>
          <w:tcPr>
            <w:tcW w:w="812" w:type="dxa"/>
            <w:shd w:val="clear" w:color="auto" w:fill="auto"/>
            <w:noWrap/>
            <w:vAlign w:val="center"/>
            <w:hideMark/>
          </w:tcPr>
          <w:p w14:paraId="4CEC7B8F"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18</w:t>
            </w:r>
          </w:p>
        </w:tc>
        <w:tc>
          <w:tcPr>
            <w:tcW w:w="1031" w:type="dxa"/>
            <w:shd w:val="clear" w:color="auto" w:fill="auto"/>
            <w:noWrap/>
            <w:vAlign w:val="center"/>
            <w:hideMark/>
          </w:tcPr>
          <w:p w14:paraId="4E9BD571" w14:textId="7CE2D094"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1.8</w:t>
            </w:r>
          </w:p>
        </w:tc>
        <w:tc>
          <w:tcPr>
            <w:tcW w:w="7088" w:type="dxa"/>
            <w:shd w:val="clear" w:color="auto" w:fill="auto"/>
            <w:noWrap/>
            <w:vAlign w:val="center"/>
            <w:hideMark/>
          </w:tcPr>
          <w:p w14:paraId="4B5835CE" w14:textId="6104C826"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Desarrollo informático</w:t>
            </w:r>
          </w:p>
        </w:tc>
      </w:tr>
      <w:tr w:rsidR="00274928" w:rsidRPr="00274928" w14:paraId="0ED577D1" w14:textId="77777777" w:rsidTr="00274928">
        <w:trPr>
          <w:trHeight w:val="397"/>
        </w:trPr>
        <w:tc>
          <w:tcPr>
            <w:tcW w:w="812" w:type="dxa"/>
            <w:shd w:val="clear" w:color="auto" w:fill="auto"/>
            <w:noWrap/>
            <w:vAlign w:val="center"/>
            <w:hideMark/>
          </w:tcPr>
          <w:p w14:paraId="47D28981"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19</w:t>
            </w:r>
          </w:p>
        </w:tc>
        <w:tc>
          <w:tcPr>
            <w:tcW w:w="1031" w:type="dxa"/>
            <w:shd w:val="clear" w:color="auto" w:fill="auto"/>
            <w:noWrap/>
            <w:vAlign w:val="center"/>
            <w:hideMark/>
          </w:tcPr>
          <w:p w14:paraId="488F0182" w14:textId="1E23B029"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1.8</w:t>
            </w:r>
          </w:p>
        </w:tc>
        <w:tc>
          <w:tcPr>
            <w:tcW w:w="7088" w:type="dxa"/>
            <w:shd w:val="clear" w:color="auto" w:fill="auto"/>
            <w:vAlign w:val="center"/>
            <w:hideMark/>
          </w:tcPr>
          <w:p w14:paraId="3139BB5C" w14:textId="0FAB19AE"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Desarrollador PHP</w:t>
            </w:r>
          </w:p>
        </w:tc>
      </w:tr>
      <w:tr w:rsidR="00274928" w:rsidRPr="00274928" w14:paraId="08054F10" w14:textId="77777777" w:rsidTr="00274928">
        <w:trPr>
          <w:trHeight w:val="397"/>
        </w:trPr>
        <w:tc>
          <w:tcPr>
            <w:tcW w:w="812" w:type="dxa"/>
            <w:shd w:val="clear" w:color="auto" w:fill="auto"/>
            <w:noWrap/>
            <w:vAlign w:val="center"/>
            <w:hideMark/>
          </w:tcPr>
          <w:p w14:paraId="2E6233AA"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20</w:t>
            </w:r>
          </w:p>
        </w:tc>
        <w:tc>
          <w:tcPr>
            <w:tcW w:w="1031" w:type="dxa"/>
            <w:shd w:val="clear" w:color="auto" w:fill="auto"/>
            <w:noWrap/>
            <w:vAlign w:val="center"/>
            <w:hideMark/>
          </w:tcPr>
          <w:p w14:paraId="1F9BD756" w14:textId="7EC8E7FA"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1.8</w:t>
            </w:r>
          </w:p>
        </w:tc>
        <w:tc>
          <w:tcPr>
            <w:tcW w:w="7088" w:type="dxa"/>
            <w:shd w:val="clear" w:color="auto" w:fill="auto"/>
            <w:vAlign w:val="center"/>
            <w:hideMark/>
          </w:tcPr>
          <w:p w14:paraId="38A0B324" w14:textId="31F92A7B"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Infraestructura de Servidores y Redes de Datos</w:t>
            </w:r>
          </w:p>
        </w:tc>
      </w:tr>
      <w:tr w:rsidR="00274928" w:rsidRPr="00274928" w14:paraId="5B0C2626" w14:textId="77777777" w:rsidTr="00274928">
        <w:trPr>
          <w:trHeight w:val="397"/>
        </w:trPr>
        <w:tc>
          <w:tcPr>
            <w:tcW w:w="812" w:type="dxa"/>
            <w:shd w:val="clear" w:color="auto" w:fill="auto"/>
            <w:noWrap/>
            <w:vAlign w:val="center"/>
            <w:hideMark/>
          </w:tcPr>
          <w:p w14:paraId="4EB6CA44"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21</w:t>
            </w:r>
          </w:p>
        </w:tc>
        <w:tc>
          <w:tcPr>
            <w:tcW w:w="1031" w:type="dxa"/>
            <w:shd w:val="clear" w:color="auto" w:fill="auto"/>
            <w:noWrap/>
            <w:vAlign w:val="center"/>
            <w:hideMark/>
          </w:tcPr>
          <w:p w14:paraId="53F669ED" w14:textId="200E9126"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1.8</w:t>
            </w:r>
          </w:p>
        </w:tc>
        <w:tc>
          <w:tcPr>
            <w:tcW w:w="7088" w:type="dxa"/>
            <w:shd w:val="clear" w:color="auto" w:fill="auto"/>
            <w:vAlign w:val="center"/>
            <w:hideMark/>
          </w:tcPr>
          <w:p w14:paraId="2F4A9392" w14:textId="48F0526E"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Desarrollador Full stock</w:t>
            </w:r>
          </w:p>
        </w:tc>
      </w:tr>
      <w:tr w:rsidR="00274928" w:rsidRPr="00274928" w14:paraId="33B85338" w14:textId="77777777" w:rsidTr="00274928">
        <w:trPr>
          <w:trHeight w:val="397"/>
        </w:trPr>
        <w:tc>
          <w:tcPr>
            <w:tcW w:w="812" w:type="dxa"/>
            <w:shd w:val="clear" w:color="auto" w:fill="auto"/>
            <w:noWrap/>
            <w:vAlign w:val="center"/>
            <w:hideMark/>
          </w:tcPr>
          <w:p w14:paraId="7C205F09"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22</w:t>
            </w:r>
          </w:p>
        </w:tc>
        <w:tc>
          <w:tcPr>
            <w:tcW w:w="1031" w:type="dxa"/>
            <w:shd w:val="clear" w:color="auto" w:fill="auto"/>
            <w:noWrap/>
            <w:vAlign w:val="center"/>
            <w:hideMark/>
          </w:tcPr>
          <w:p w14:paraId="4C5288B4" w14:textId="2DF3D56C"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1.8</w:t>
            </w:r>
          </w:p>
        </w:tc>
        <w:tc>
          <w:tcPr>
            <w:tcW w:w="7088" w:type="dxa"/>
            <w:shd w:val="clear" w:color="auto" w:fill="auto"/>
            <w:vAlign w:val="center"/>
            <w:hideMark/>
          </w:tcPr>
          <w:p w14:paraId="1553322B" w14:textId="46DBF5A0"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para gestión de proyectos informáticos</w:t>
            </w:r>
          </w:p>
        </w:tc>
      </w:tr>
      <w:tr w:rsidR="00274928" w:rsidRPr="00274928" w14:paraId="4309EB01" w14:textId="77777777" w:rsidTr="00274928">
        <w:trPr>
          <w:trHeight w:val="397"/>
        </w:trPr>
        <w:tc>
          <w:tcPr>
            <w:tcW w:w="812" w:type="dxa"/>
            <w:shd w:val="clear" w:color="auto" w:fill="auto"/>
            <w:noWrap/>
            <w:vAlign w:val="center"/>
            <w:hideMark/>
          </w:tcPr>
          <w:p w14:paraId="415D5CA4"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23</w:t>
            </w:r>
          </w:p>
        </w:tc>
        <w:tc>
          <w:tcPr>
            <w:tcW w:w="1031" w:type="dxa"/>
            <w:shd w:val="clear" w:color="auto" w:fill="auto"/>
            <w:noWrap/>
            <w:vAlign w:val="center"/>
            <w:hideMark/>
          </w:tcPr>
          <w:p w14:paraId="69928A3D" w14:textId="436437C7"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1.8</w:t>
            </w:r>
          </w:p>
        </w:tc>
        <w:tc>
          <w:tcPr>
            <w:tcW w:w="7088" w:type="dxa"/>
            <w:shd w:val="clear" w:color="auto" w:fill="auto"/>
            <w:noWrap/>
            <w:vAlign w:val="center"/>
            <w:hideMark/>
          </w:tcPr>
          <w:p w14:paraId="35CE3667" w14:textId="3EC090E3"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 xml:space="preserve">Asistente Técnico en Informática para Atención al Usuario </w:t>
            </w:r>
          </w:p>
        </w:tc>
      </w:tr>
      <w:tr w:rsidR="00274928" w:rsidRPr="00274928" w14:paraId="36770052" w14:textId="77777777" w:rsidTr="00274928">
        <w:trPr>
          <w:trHeight w:val="397"/>
        </w:trPr>
        <w:tc>
          <w:tcPr>
            <w:tcW w:w="812" w:type="dxa"/>
            <w:shd w:val="clear" w:color="auto" w:fill="auto"/>
            <w:noWrap/>
            <w:vAlign w:val="center"/>
            <w:hideMark/>
          </w:tcPr>
          <w:p w14:paraId="6E895A2E"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24</w:t>
            </w:r>
          </w:p>
        </w:tc>
        <w:tc>
          <w:tcPr>
            <w:tcW w:w="1031" w:type="dxa"/>
            <w:shd w:val="clear" w:color="auto" w:fill="auto"/>
            <w:noWrap/>
            <w:vAlign w:val="center"/>
            <w:hideMark/>
          </w:tcPr>
          <w:p w14:paraId="3A57FA1A" w14:textId="4D04D57E"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1.9</w:t>
            </w:r>
          </w:p>
        </w:tc>
        <w:tc>
          <w:tcPr>
            <w:tcW w:w="7088" w:type="dxa"/>
            <w:shd w:val="clear" w:color="auto" w:fill="auto"/>
            <w:noWrap/>
            <w:vAlign w:val="center"/>
            <w:hideMark/>
          </w:tcPr>
          <w:p w14:paraId="5C2299E6" w14:textId="234264A3"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para fortalecer los procesos de control ambiental</w:t>
            </w:r>
          </w:p>
        </w:tc>
      </w:tr>
      <w:tr w:rsidR="00274928" w:rsidRPr="00274928" w14:paraId="327DDA23" w14:textId="77777777" w:rsidTr="00274928">
        <w:trPr>
          <w:trHeight w:val="397"/>
        </w:trPr>
        <w:tc>
          <w:tcPr>
            <w:tcW w:w="812" w:type="dxa"/>
            <w:shd w:val="clear" w:color="auto" w:fill="auto"/>
            <w:noWrap/>
            <w:vAlign w:val="center"/>
            <w:hideMark/>
          </w:tcPr>
          <w:p w14:paraId="0E54159F"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25</w:t>
            </w:r>
          </w:p>
        </w:tc>
        <w:tc>
          <w:tcPr>
            <w:tcW w:w="1031" w:type="dxa"/>
            <w:shd w:val="clear" w:color="auto" w:fill="auto"/>
            <w:noWrap/>
            <w:vAlign w:val="center"/>
            <w:hideMark/>
          </w:tcPr>
          <w:p w14:paraId="60E209BA" w14:textId="4B5824F4"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1.9</w:t>
            </w:r>
          </w:p>
        </w:tc>
        <w:tc>
          <w:tcPr>
            <w:tcW w:w="7088" w:type="dxa"/>
            <w:shd w:val="clear" w:color="auto" w:fill="auto"/>
            <w:vAlign w:val="center"/>
            <w:hideMark/>
          </w:tcPr>
          <w:p w14:paraId="5A9C1FD3" w14:textId="67D38F26"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para fortalecer los procesos de control ambiental</w:t>
            </w:r>
          </w:p>
        </w:tc>
      </w:tr>
      <w:tr w:rsidR="00274928" w:rsidRPr="00274928" w14:paraId="0A77F564" w14:textId="77777777" w:rsidTr="00274928">
        <w:trPr>
          <w:trHeight w:val="397"/>
        </w:trPr>
        <w:tc>
          <w:tcPr>
            <w:tcW w:w="812" w:type="dxa"/>
            <w:shd w:val="clear" w:color="auto" w:fill="auto"/>
            <w:noWrap/>
            <w:vAlign w:val="center"/>
            <w:hideMark/>
          </w:tcPr>
          <w:p w14:paraId="21264D8E"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26</w:t>
            </w:r>
          </w:p>
        </w:tc>
        <w:tc>
          <w:tcPr>
            <w:tcW w:w="1031" w:type="dxa"/>
            <w:shd w:val="clear" w:color="auto" w:fill="auto"/>
            <w:noWrap/>
            <w:vAlign w:val="center"/>
            <w:hideMark/>
          </w:tcPr>
          <w:p w14:paraId="42E277FE" w14:textId="19E17E38"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1.9</w:t>
            </w:r>
          </w:p>
        </w:tc>
        <w:tc>
          <w:tcPr>
            <w:tcW w:w="7088" w:type="dxa"/>
            <w:shd w:val="clear" w:color="auto" w:fill="auto"/>
            <w:noWrap/>
            <w:vAlign w:val="center"/>
            <w:hideMark/>
          </w:tcPr>
          <w:p w14:paraId="0522287D" w14:textId="60999B3C"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Senior en control de actividades</w:t>
            </w:r>
          </w:p>
        </w:tc>
      </w:tr>
      <w:tr w:rsidR="00274928" w:rsidRPr="00274928" w14:paraId="7106FF07" w14:textId="77777777" w:rsidTr="00274928">
        <w:trPr>
          <w:trHeight w:val="397"/>
        </w:trPr>
        <w:tc>
          <w:tcPr>
            <w:tcW w:w="812" w:type="dxa"/>
            <w:shd w:val="clear" w:color="auto" w:fill="auto"/>
            <w:noWrap/>
            <w:vAlign w:val="center"/>
            <w:hideMark/>
          </w:tcPr>
          <w:p w14:paraId="370DB6B9"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27</w:t>
            </w:r>
          </w:p>
        </w:tc>
        <w:tc>
          <w:tcPr>
            <w:tcW w:w="1031" w:type="dxa"/>
            <w:shd w:val="clear" w:color="auto" w:fill="auto"/>
            <w:noWrap/>
            <w:vAlign w:val="center"/>
            <w:hideMark/>
          </w:tcPr>
          <w:p w14:paraId="228921FB" w14:textId="1A045378"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1.10</w:t>
            </w:r>
          </w:p>
        </w:tc>
        <w:tc>
          <w:tcPr>
            <w:tcW w:w="7088" w:type="dxa"/>
            <w:shd w:val="clear" w:color="auto" w:fill="auto"/>
            <w:noWrap/>
            <w:vAlign w:val="center"/>
            <w:hideMark/>
          </w:tcPr>
          <w:p w14:paraId="01E95FA5" w14:textId="10902E8E"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 xml:space="preserve">Consultor para la implementación del registro de laboratorios </w:t>
            </w:r>
          </w:p>
        </w:tc>
      </w:tr>
      <w:tr w:rsidR="00274928" w:rsidRPr="00274928" w14:paraId="477A4111" w14:textId="77777777" w:rsidTr="00274928">
        <w:trPr>
          <w:trHeight w:val="397"/>
        </w:trPr>
        <w:tc>
          <w:tcPr>
            <w:tcW w:w="812" w:type="dxa"/>
            <w:shd w:val="clear" w:color="auto" w:fill="auto"/>
            <w:noWrap/>
            <w:vAlign w:val="center"/>
            <w:hideMark/>
          </w:tcPr>
          <w:p w14:paraId="34729154"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28</w:t>
            </w:r>
          </w:p>
        </w:tc>
        <w:tc>
          <w:tcPr>
            <w:tcW w:w="1031" w:type="dxa"/>
            <w:shd w:val="clear" w:color="auto" w:fill="auto"/>
            <w:noWrap/>
            <w:vAlign w:val="center"/>
            <w:hideMark/>
          </w:tcPr>
          <w:p w14:paraId="29E81587" w14:textId="4A9F18C6"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1.11</w:t>
            </w:r>
          </w:p>
        </w:tc>
        <w:tc>
          <w:tcPr>
            <w:tcW w:w="7088" w:type="dxa"/>
            <w:shd w:val="clear" w:color="auto" w:fill="auto"/>
            <w:vAlign w:val="center"/>
            <w:hideMark/>
          </w:tcPr>
          <w:p w14:paraId="478EAC71" w14:textId="3B251573"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para fortalecer los procesos de atención de denuncias y control de actividades</w:t>
            </w:r>
          </w:p>
        </w:tc>
      </w:tr>
      <w:tr w:rsidR="00274928" w:rsidRPr="00274928" w14:paraId="1EBDD7DB" w14:textId="77777777" w:rsidTr="00274928">
        <w:trPr>
          <w:trHeight w:val="397"/>
        </w:trPr>
        <w:tc>
          <w:tcPr>
            <w:tcW w:w="812" w:type="dxa"/>
            <w:shd w:val="clear" w:color="auto" w:fill="auto"/>
            <w:noWrap/>
            <w:vAlign w:val="center"/>
            <w:hideMark/>
          </w:tcPr>
          <w:p w14:paraId="381F1719"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29</w:t>
            </w:r>
          </w:p>
        </w:tc>
        <w:tc>
          <w:tcPr>
            <w:tcW w:w="1031" w:type="dxa"/>
            <w:shd w:val="clear" w:color="auto" w:fill="auto"/>
            <w:noWrap/>
            <w:vAlign w:val="center"/>
            <w:hideMark/>
          </w:tcPr>
          <w:p w14:paraId="111AB9B7" w14:textId="6589F731"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1.12</w:t>
            </w:r>
          </w:p>
        </w:tc>
        <w:tc>
          <w:tcPr>
            <w:tcW w:w="7088" w:type="dxa"/>
            <w:shd w:val="clear" w:color="auto" w:fill="auto"/>
            <w:noWrap/>
            <w:vAlign w:val="center"/>
            <w:hideMark/>
          </w:tcPr>
          <w:p w14:paraId="49536105" w14:textId="5262F3BA"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Profesional senior en evaluación de impacto ambiental</w:t>
            </w:r>
          </w:p>
        </w:tc>
      </w:tr>
      <w:tr w:rsidR="00274928" w:rsidRPr="00274928" w14:paraId="3F9C86CD" w14:textId="77777777" w:rsidTr="00274928">
        <w:trPr>
          <w:trHeight w:val="397"/>
        </w:trPr>
        <w:tc>
          <w:tcPr>
            <w:tcW w:w="812" w:type="dxa"/>
            <w:shd w:val="clear" w:color="auto" w:fill="auto"/>
            <w:noWrap/>
            <w:vAlign w:val="center"/>
            <w:hideMark/>
          </w:tcPr>
          <w:p w14:paraId="740EBAA2"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30</w:t>
            </w:r>
          </w:p>
        </w:tc>
        <w:tc>
          <w:tcPr>
            <w:tcW w:w="1031" w:type="dxa"/>
            <w:shd w:val="clear" w:color="auto" w:fill="auto"/>
            <w:noWrap/>
            <w:vAlign w:val="center"/>
            <w:hideMark/>
          </w:tcPr>
          <w:p w14:paraId="40D2B033" w14:textId="0F7E01EC"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1.12</w:t>
            </w:r>
          </w:p>
        </w:tc>
        <w:tc>
          <w:tcPr>
            <w:tcW w:w="7088" w:type="dxa"/>
            <w:shd w:val="clear" w:color="auto" w:fill="auto"/>
            <w:vAlign w:val="center"/>
            <w:hideMark/>
          </w:tcPr>
          <w:p w14:paraId="6DBE7BB3" w14:textId="0E58184F"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Junior en Gestión Costera</w:t>
            </w:r>
          </w:p>
        </w:tc>
      </w:tr>
      <w:tr w:rsidR="00274928" w:rsidRPr="00274928" w14:paraId="4CEB7E92" w14:textId="77777777" w:rsidTr="00274928">
        <w:trPr>
          <w:trHeight w:val="397"/>
        </w:trPr>
        <w:tc>
          <w:tcPr>
            <w:tcW w:w="812" w:type="dxa"/>
            <w:shd w:val="clear" w:color="auto" w:fill="auto"/>
            <w:noWrap/>
            <w:vAlign w:val="center"/>
            <w:hideMark/>
          </w:tcPr>
          <w:p w14:paraId="72EC3B37"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31</w:t>
            </w:r>
          </w:p>
        </w:tc>
        <w:tc>
          <w:tcPr>
            <w:tcW w:w="1031" w:type="dxa"/>
            <w:shd w:val="clear" w:color="auto" w:fill="auto"/>
            <w:noWrap/>
            <w:vAlign w:val="center"/>
            <w:hideMark/>
          </w:tcPr>
          <w:p w14:paraId="3DC9FB46" w14:textId="4D707D9B"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1.12</w:t>
            </w:r>
          </w:p>
        </w:tc>
        <w:tc>
          <w:tcPr>
            <w:tcW w:w="7088" w:type="dxa"/>
            <w:shd w:val="clear" w:color="auto" w:fill="auto"/>
            <w:vAlign w:val="center"/>
            <w:hideMark/>
          </w:tcPr>
          <w:p w14:paraId="08B96F32" w14:textId="6CE3C1F1"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Licenciado en Biología</w:t>
            </w:r>
          </w:p>
        </w:tc>
      </w:tr>
      <w:tr w:rsidR="00274928" w:rsidRPr="00274928" w14:paraId="6DA2D19F" w14:textId="77777777" w:rsidTr="00274928">
        <w:trPr>
          <w:trHeight w:val="397"/>
        </w:trPr>
        <w:tc>
          <w:tcPr>
            <w:tcW w:w="812" w:type="dxa"/>
            <w:shd w:val="clear" w:color="auto" w:fill="auto"/>
            <w:noWrap/>
            <w:vAlign w:val="center"/>
            <w:hideMark/>
          </w:tcPr>
          <w:p w14:paraId="016383BB"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lastRenderedPageBreak/>
              <w:t>32</w:t>
            </w:r>
          </w:p>
        </w:tc>
        <w:tc>
          <w:tcPr>
            <w:tcW w:w="1031" w:type="dxa"/>
            <w:shd w:val="clear" w:color="auto" w:fill="auto"/>
            <w:noWrap/>
            <w:vAlign w:val="center"/>
            <w:hideMark/>
          </w:tcPr>
          <w:p w14:paraId="4E6D9261" w14:textId="68965BC2"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1.12</w:t>
            </w:r>
          </w:p>
        </w:tc>
        <w:tc>
          <w:tcPr>
            <w:tcW w:w="7088" w:type="dxa"/>
            <w:shd w:val="clear" w:color="auto" w:fill="auto"/>
            <w:noWrap/>
            <w:vAlign w:val="center"/>
            <w:hideMark/>
          </w:tcPr>
          <w:p w14:paraId="5C957B2A" w14:textId="36E8A07A"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Profesional senior en evaluación de impacto ambiental</w:t>
            </w:r>
          </w:p>
        </w:tc>
      </w:tr>
      <w:tr w:rsidR="00274928" w:rsidRPr="00274928" w14:paraId="20F85C71" w14:textId="77777777" w:rsidTr="00274928">
        <w:trPr>
          <w:trHeight w:val="397"/>
        </w:trPr>
        <w:tc>
          <w:tcPr>
            <w:tcW w:w="812" w:type="dxa"/>
            <w:shd w:val="clear" w:color="auto" w:fill="auto"/>
            <w:noWrap/>
            <w:vAlign w:val="center"/>
            <w:hideMark/>
          </w:tcPr>
          <w:p w14:paraId="1A50B906"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33</w:t>
            </w:r>
          </w:p>
        </w:tc>
        <w:tc>
          <w:tcPr>
            <w:tcW w:w="1031" w:type="dxa"/>
            <w:shd w:val="clear" w:color="auto" w:fill="auto"/>
            <w:noWrap/>
            <w:vAlign w:val="center"/>
            <w:hideMark/>
          </w:tcPr>
          <w:p w14:paraId="3FD67145" w14:textId="4F1CF19A"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1.12</w:t>
            </w:r>
          </w:p>
        </w:tc>
        <w:tc>
          <w:tcPr>
            <w:tcW w:w="7088" w:type="dxa"/>
            <w:shd w:val="clear" w:color="auto" w:fill="auto"/>
            <w:vAlign w:val="center"/>
            <w:hideMark/>
          </w:tcPr>
          <w:p w14:paraId="20C42CD3" w14:textId="162C0CC8"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Ing. Civil hidráulico ambiental</w:t>
            </w:r>
          </w:p>
        </w:tc>
      </w:tr>
      <w:tr w:rsidR="00274928" w:rsidRPr="00274928" w14:paraId="3C5670B0" w14:textId="77777777" w:rsidTr="00274928">
        <w:trPr>
          <w:trHeight w:val="397"/>
        </w:trPr>
        <w:tc>
          <w:tcPr>
            <w:tcW w:w="812" w:type="dxa"/>
            <w:shd w:val="clear" w:color="auto" w:fill="auto"/>
            <w:noWrap/>
            <w:vAlign w:val="center"/>
            <w:hideMark/>
          </w:tcPr>
          <w:p w14:paraId="72FF20F5"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34</w:t>
            </w:r>
          </w:p>
        </w:tc>
        <w:tc>
          <w:tcPr>
            <w:tcW w:w="1031" w:type="dxa"/>
            <w:shd w:val="clear" w:color="auto" w:fill="auto"/>
            <w:noWrap/>
            <w:vAlign w:val="center"/>
            <w:hideMark/>
          </w:tcPr>
          <w:p w14:paraId="5F3360F9" w14:textId="32A839B6"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1.12</w:t>
            </w:r>
          </w:p>
        </w:tc>
        <w:tc>
          <w:tcPr>
            <w:tcW w:w="7088" w:type="dxa"/>
            <w:shd w:val="clear" w:color="auto" w:fill="auto"/>
            <w:vAlign w:val="center"/>
            <w:hideMark/>
          </w:tcPr>
          <w:p w14:paraId="511C0E1E" w14:textId="6B57DA62"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Junior en costas</w:t>
            </w:r>
          </w:p>
        </w:tc>
      </w:tr>
      <w:tr w:rsidR="00274928" w:rsidRPr="00274928" w14:paraId="4E8C118C" w14:textId="77777777" w:rsidTr="00274928">
        <w:trPr>
          <w:trHeight w:val="397"/>
        </w:trPr>
        <w:tc>
          <w:tcPr>
            <w:tcW w:w="812" w:type="dxa"/>
            <w:shd w:val="clear" w:color="auto" w:fill="auto"/>
            <w:noWrap/>
            <w:vAlign w:val="center"/>
            <w:hideMark/>
          </w:tcPr>
          <w:p w14:paraId="5B2DD6F8"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35</w:t>
            </w:r>
          </w:p>
        </w:tc>
        <w:tc>
          <w:tcPr>
            <w:tcW w:w="1031" w:type="dxa"/>
            <w:shd w:val="clear" w:color="auto" w:fill="auto"/>
            <w:noWrap/>
            <w:vAlign w:val="center"/>
            <w:hideMark/>
          </w:tcPr>
          <w:p w14:paraId="01E83291" w14:textId="568896F7"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1.12</w:t>
            </w:r>
          </w:p>
        </w:tc>
        <w:tc>
          <w:tcPr>
            <w:tcW w:w="7088" w:type="dxa"/>
            <w:shd w:val="clear" w:color="auto" w:fill="auto"/>
            <w:vAlign w:val="center"/>
            <w:hideMark/>
          </w:tcPr>
          <w:p w14:paraId="43E8A198" w14:textId="182BBDA2"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Junior en Actualización de Información Autorizaciones Ambientales</w:t>
            </w:r>
          </w:p>
        </w:tc>
      </w:tr>
      <w:tr w:rsidR="00274928" w:rsidRPr="00274928" w14:paraId="5ECBD7B0" w14:textId="77777777" w:rsidTr="00274928">
        <w:trPr>
          <w:trHeight w:val="397"/>
        </w:trPr>
        <w:tc>
          <w:tcPr>
            <w:tcW w:w="812" w:type="dxa"/>
            <w:shd w:val="clear" w:color="auto" w:fill="auto"/>
            <w:noWrap/>
            <w:vAlign w:val="center"/>
            <w:hideMark/>
          </w:tcPr>
          <w:p w14:paraId="6E8A03B8"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36</w:t>
            </w:r>
          </w:p>
        </w:tc>
        <w:tc>
          <w:tcPr>
            <w:tcW w:w="1031" w:type="dxa"/>
            <w:shd w:val="clear" w:color="auto" w:fill="auto"/>
            <w:noWrap/>
            <w:vAlign w:val="center"/>
            <w:hideMark/>
          </w:tcPr>
          <w:p w14:paraId="686B348A" w14:textId="3C9E7E06"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1.12</w:t>
            </w:r>
          </w:p>
        </w:tc>
        <w:tc>
          <w:tcPr>
            <w:tcW w:w="7088" w:type="dxa"/>
            <w:shd w:val="clear" w:color="auto" w:fill="auto"/>
            <w:noWrap/>
            <w:vAlign w:val="center"/>
            <w:hideMark/>
          </w:tcPr>
          <w:p w14:paraId="73CB7170" w14:textId="1722DE12"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Participación Ciudadana</w:t>
            </w:r>
          </w:p>
        </w:tc>
      </w:tr>
      <w:tr w:rsidR="00274928" w:rsidRPr="00274928" w14:paraId="66538634" w14:textId="77777777" w:rsidTr="00274928">
        <w:trPr>
          <w:trHeight w:val="397"/>
        </w:trPr>
        <w:tc>
          <w:tcPr>
            <w:tcW w:w="812" w:type="dxa"/>
            <w:shd w:val="clear" w:color="auto" w:fill="auto"/>
            <w:noWrap/>
            <w:vAlign w:val="center"/>
            <w:hideMark/>
          </w:tcPr>
          <w:p w14:paraId="4D1E5A78"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37</w:t>
            </w:r>
          </w:p>
        </w:tc>
        <w:tc>
          <w:tcPr>
            <w:tcW w:w="1031" w:type="dxa"/>
            <w:shd w:val="clear" w:color="auto" w:fill="auto"/>
            <w:noWrap/>
            <w:vAlign w:val="center"/>
            <w:hideMark/>
          </w:tcPr>
          <w:p w14:paraId="279C77D0" w14:textId="41F333EE"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1.12</w:t>
            </w:r>
          </w:p>
        </w:tc>
        <w:tc>
          <w:tcPr>
            <w:tcW w:w="7088" w:type="dxa"/>
            <w:shd w:val="clear" w:color="auto" w:fill="auto"/>
            <w:noWrap/>
            <w:vAlign w:val="center"/>
            <w:hideMark/>
          </w:tcPr>
          <w:p w14:paraId="38AD2AE6" w14:textId="0EBF939C"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Estudiantes Avanzados de Ingeniería para Evaluación de Impacto Ambiental</w:t>
            </w:r>
          </w:p>
        </w:tc>
      </w:tr>
      <w:tr w:rsidR="00274928" w:rsidRPr="00274928" w14:paraId="0651ACFB" w14:textId="77777777" w:rsidTr="00274928">
        <w:trPr>
          <w:trHeight w:val="397"/>
        </w:trPr>
        <w:tc>
          <w:tcPr>
            <w:tcW w:w="812" w:type="dxa"/>
            <w:shd w:val="clear" w:color="auto" w:fill="auto"/>
            <w:noWrap/>
            <w:vAlign w:val="center"/>
            <w:hideMark/>
          </w:tcPr>
          <w:p w14:paraId="2D507220"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38</w:t>
            </w:r>
          </w:p>
        </w:tc>
        <w:tc>
          <w:tcPr>
            <w:tcW w:w="1031" w:type="dxa"/>
            <w:shd w:val="clear" w:color="auto" w:fill="auto"/>
            <w:noWrap/>
            <w:vAlign w:val="center"/>
            <w:hideMark/>
          </w:tcPr>
          <w:p w14:paraId="14BDE0E4" w14:textId="017C24F9"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1.12</w:t>
            </w:r>
          </w:p>
        </w:tc>
        <w:tc>
          <w:tcPr>
            <w:tcW w:w="7088" w:type="dxa"/>
            <w:shd w:val="clear" w:color="auto" w:fill="auto"/>
            <w:vAlign w:val="center"/>
            <w:hideMark/>
          </w:tcPr>
          <w:p w14:paraId="53693637" w14:textId="17DC865A"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Participación Ciudadana</w:t>
            </w:r>
          </w:p>
        </w:tc>
      </w:tr>
      <w:tr w:rsidR="00274928" w:rsidRPr="00274928" w14:paraId="4020A989" w14:textId="77777777" w:rsidTr="00274928">
        <w:trPr>
          <w:trHeight w:val="397"/>
        </w:trPr>
        <w:tc>
          <w:tcPr>
            <w:tcW w:w="812" w:type="dxa"/>
            <w:shd w:val="clear" w:color="auto" w:fill="auto"/>
            <w:noWrap/>
            <w:vAlign w:val="center"/>
            <w:hideMark/>
          </w:tcPr>
          <w:p w14:paraId="0665DA3A"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39</w:t>
            </w:r>
          </w:p>
        </w:tc>
        <w:tc>
          <w:tcPr>
            <w:tcW w:w="1031" w:type="dxa"/>
            <w:shd w:val="clear" w:color="auto" w:fill="auto"/>
            <w:noWrap/>
            <w:vAlign w:val="center"/>
            <w:hideMark/>
          </w:tcPr>
          <w:p w14:paraId="7ABAE0C6" w14:textId="5C21BBB6"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1.12</w:t>
            </w:r>
          </w:p>
        </w:tc>
        <w:tc>
          <w:tcPr>
            <w:tcW w:w="7088" w:type="dxa"/>
            <w:shd w:val="clear" w:color="auto" w:fill="auto"/>
            <w:vAlign w:val="center"/>
            <w:hideMark/>
          </w:tcPr>
          <w:p w14:paraId="6E4DF799" w14:textId="3121979C"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Ing. Especialista en EIA</w:t>
            </w:r>
          </w:p>
        </w:tc>
      </w:tr>
      <w:tr w:rsidR="00274928" w:rsidRPr="00274928" w14:paraId="53CC2764" w14:textId="77777777" w:rsidTr="00274928">
        <w:trPr>
          <w:trHeight w:val="397"/>
        </w:trPr>
        <w:tc>
          <w:tcPr>
            <w:tcW w:w="812" w:type="dxa"/>
            <w:shd w:val="clear" w:color="auto" w:fill="auto"/>
            <w:noWrap/>
            <w:vAlign w:val="center"/>
            <w:hideMark/>
          </w:tcPr>
          <w:p w14:paraId="4014B779"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40</w:t>
            </w:r>
          </w:p>
        </w:tc>
        <w:tc>
          <w:tcPr>
            <w:tcW w:w="1031" w:type="dxa"/>
            <w:shd w:val="clear" w:color="auto" w:fill="auto"/>
            <w:noWrap/>
            <w:vAlign w:val="center"/>
            <w:hideMark/>
          </w:tcPr>
          <w:p w14:paraId="339A1B72" w14:textId="60C8B3DF"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1.12</w:t>
            </w:r>
          </w:p>
        </w:tc>
        <w:tc>
          <w:tcPr>
            <w:tcW w:w="7088" w:type="dxa"/>
            <w:shd w:val="clear" w:color="auto" w:fill="auto"/>
            <w:noWrap/>
            <w:vAlign w:val="center"/>
            <w:hideMark/>
          </w:tcPr>
          <w:p w14:paraId="3A1BB3C4" w14:textId="13A6CFA4"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Participación Ciudadana</w:t>
            </w:r>
          </w:p>
        </w:tc>
      </w:tr>
      <w:tr w:rsidR="00274928" w:rsidRPr="00274928" w14:paraId="378956F8" w14:textId="77777777" w:rsidTr="00274928">
        <w:trPr>
          <w:trHeight w:val="397"/>
        </w:trPr>
        <w:tc>
          <w:tcPr>
            <w:tcW w:w="812" w:type="dxa"/>
            <w:shd w:val="clear" w:color="auto" w:fill="auto"/>
            <w:noWrap/>
            <w:vAlign w:val="center"/>
            <w:hideMark/>
          </w:tcPr>
          <w:p w14:paraId="5A100237"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41</w:t>
            </w:r>
          </w:p>
        </w:tc>
        <w:tc>
          <w:tcPr>
            <w:tcW w:w="1031" w:type="dxa"/>
            <w:shd w:val="clear" w:color="auto" w:fill="auto"/>
            <w:noWrap/>
            <w:vAlign w:val="center"/>
            <w:hideMark/>
          </w:tcPr>
          <w:p w14:paraId="1B31011B" w14:textId="075F2C35"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1.13</w:t>
            </w:r>
          </w:p>
        </w:tc>
        <w:tc>
          <w:tcPr>
            <w:tcW w:w="7088" w:type="dxa"/>
            <w:shd w:val="clear" w:color="auto" w:fill="auto"/>
            <w:vAlign w:val="center"/>
            <w:hideMark/>
          </w:tcPr>
          <w:p w14:paraId="42043C47" w14:textId="6494B354"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Economista</w:t>
            </w:r>
          </w:p>
        </w:tc>
      </w:tr>
      <w:tr w:rsidR="00274928" w:rsidRPr="00274928" w14:paraId="1EBE9D54" w14:textId="77777777" w:rsidTr="00274928">
        <w:trPr>
          <w:trHeight w:val="397"/>
        </w:trPr>
        <w:tc>
          <w:tcPr>
            <w:tcW w:w="812" w:type="dxa"/>
            <w:shd w:val="clear" w:color="auto" w:fill="auto"/>
            <w:noWrap/>
            <w:vAlign w:val="center"/>
            <w:hideMark/>
          </w:tcPr>
          <w:p w14:paraId="2ADA4681"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42</w:t>
            </w:r>
          </w:p>
        </w:tc>
        <w:tc>
          <w:tcPr>
            <w:tcW w:w="1031" w:type="dxa"/>
            <w:shd w:val="clear" w:color="auto" w:fill="auto"/>
            <w:noWrap/>
            <w:vAlign w:val="center"/>
            <w:hideMark/>
          </w:tcPr>
          <w:p w14:paraId="40F7FFDB" w14:textId="0963BE46"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1.13</w:t>
            </w:r>
          </w:p>
        </w:tc>
        <w:tc>
          <w:tcPr>
            <w:tcW w:w="7088" w:type="dxa"/>
            <w:shd w:val="clear" w:color="auto" w:fill="auto"/>
            <w:noWrap/>
            <w:vAlign w:val="center"/>
            <w:hideMark/>
          </w:tcPr>
          <w:p w14:paraId="051F59A4" w14:textId="2B1DF3C1"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Asesoría jurídica</w:t>
            </w:r>
          </w:p>
        </w:tc>
      </w:tr>
      <w:tr w:rsidR="00274928" w:rsidRPr="00274928" w14:paraId="3CBB2760" w14:textId="77777777" w:rsidTr="00274928">
        <w:trPr>
          <w:trHeight w:val="397"/>
        </w:trPr>
        <w:tc>
          <w:tcPr>
            <w:tcW w:w="812" w:type="dxa"/>
            <w:shd w:val="clear" w:color="auto" w:fill="auto"/>
            <w:noWrap/>
            <w:vAlign w:val="center"/>
            <w:hideMark/>
          </w:tcPr>
          <w:p w14:paraId="11A67490"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43</w:t>
            </w:r>
          </w:p>
        </w:tc>
        <w:tc>
          <w:tcPr>
            <w:tcW w:w="1031" w:type="dxa"/>
            <w:shd w:val="clear" w:color="auto" w:fill="auto"/>
            <w:noWrap/>
            <w:vAlign w:val="center"/>
            <w:hideMark/>
          </w:tcPr>
          <w:p w14:paraId="596C8B52" w14:textId="6C28909E"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2.1</w:t>
            </w:r>
          </w:p>
        </w:tc>
        <w:tc>
          <w:tcPr>
            <w:tcW w:w="7088" w:type="dxa"/>
            <w:shd w:val="clear" w:color="auto" w:fill="auto"/>
            <w:vAlign w:val="center"/>
            <w:hideMark/>
          </w:tcPr>
          <w:p w14:paraId="3429A567" w14:textId="36033D7E"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gestión de la información</w:t>
            </w:r>
          </w:p>
        </w:tc>
      </w:tr>
      <w:tr w:rsidR="00274928" w:rsidRPr="00274928" w14:paraId="19F4C972" w14:textId="77777777" w:rsidTr="00274928">
        <w:trPr>
          <w:trHeight w:val="397"/>
        </w:trPr>
        <w:tc>
          <w:tcPr>
            <w:tcW w:w="812" w:type="dxa"/>
            <w:shd w:val="clear" w:color="auto" w:fill="auto"/>
            <w:noWrap/>
            <w:vAlign w:val="center"/>
            <w:hideMark/>
          </w:tcPr>
          <w:p w14:paraId="72E2683C"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44</w:t>
            </w:r>
          </w:p>
        </w:tc>
        <w:tc>
          <w:tcPr>
            <w:tcW w:w="1031" w:type="dxa"/>
            <w:shd w:val="clear" w:color="auto" w:fill="auto"/>
            <w:noWrap/>
            <w:vAlign w:val="center"/>
            <w:hideMark/>
          </w:tcPr>
          <w:p w14:paraId="289FFBDE" w14:textId="773B5828"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2.1</w:t>
            </w:r>
          </w:p>
        </w:tc>
        <w:tc>
          <w:tcPr>
            <w:tcW w:w="7088" w:type="dxa"/>
            <w:shd w:val="clear" w:color="auto" w:fill="auto"/>
            <w:vAlign w:val="center"/>
            <w:hideMark/>
          </w:tcPr>
          <w:p w14:paraId="1C8E4B8B" w14:textId="58CC169C"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Senior en sensoramiento remoto para el Observatorio Ambiental</w:t>
            </w:r>
          </w:p>
        </w:tc>
      </w:tr>
      <w:tr w:rsidR="00274928" w:rsidRPr="00274928" w14:paraId="7286854E" w14:textId="77777777" w:rsidTr="00274928">
        <w:trPr>
          <w:trHeight w:val="397"/>
        </w:trPr>
        <w:tc>
          <w:tcPr>
            <w:tcW w:w="812" w:type="dxa"/>
            <w:shd w:val="clear" w:color="auto" w:fill="auto"/>
            <w:noWrap/>
            <w:vAlign w:val="center"/>
            <w:hideMark/>
          </w:tcPr>
          <w:p w14:paraId="5EE0EBDC"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45</w:t>
            </w:r>
          </w:p>
        </w:tc>
        <w:tc>
          <w:tcPr>
            <w:tcW w:w="1031" w:type="dxa"/>
            <w:shd w:val="clear" w:color="auto" w:fill="auto"/>
            <w:noWrap/>
            <w:vAlign w:val="center"/>
            <w:hideMark/>
          </w:tcPr>
          <w:p w14:paraId="2B78FD28" w14:textId="2A297FAE"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2.1</w:t>
            </w:r>
          </w:p>
        </w:tc>
        <w:tc>
          <w:tcPr>
            <w:tcW w:w="7088" w:type="dxa"/>
            <w:shd w:val="clear" w:color="auto" w:fill="auto"/>
            <w:vAlign w:val="center"/>
            <w:hideMark/>
          </w:tcPr>
          <w:p w14:paraId="5B94B23C" w14:textId="3C7F427E"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Teledetección y SIG</w:t>
            </w:r>
          </w:p>
        </w:tc>
      </w:tr>
      <w:tr w:rsidR="00274928" w:rsidRPr="00274928" w14:paraId="09BECB87" w14:textId="77777777" w:rsidTr="00274928">
        <w:trPr>
          <w:trHeight w:val="397"/>
        </w:trPr>
        <w:tc>
          <w:tcPr>
            <w:tcW w:w="812" w:type="dxa"/>
            <w:shd w:val="clear" w:color="auto" w:fill="auto"/>
            <w:noWrap/>
            <w:vAlign w:val="center"/>
            <w:hideMark/>
          </w:tcPr>
          <w:p w14:paraId="2DB4F58D"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46</w:t>
            </w:r>
          </w:p>
        </w:tc>
        <w:tc>
          <w:tcPr>
            <w:tcW w:w="1031" w:type="dxa"/>
            <w:shd w:val="clear" w:color="auto" w:fill="auto"/>
            <w:noWrap/>
            <w:vAlign w:val="center"/>
            <w:hideMark/>
          </w:tcPr>
          <w:p w14:paraId="470C5597" w14:textId="5B548DC0"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2.1</w:t>
            </w:r>
          </w:p>
        </w:tc>
        <w:tc>
          <w:tcPr>
            <w:tcW w:w="7088" w:type="dxa"/>
            <w:shd w:val="clear" w:color="auto" w:fill="auto"/>
            <w:noWrap/>
            <w:vAlign w:val="center"/>
            <w:hideMark/>
          </w:tcPr>
          <w:p w14:paraId="3F3C5CBE" w14:textId="7F06C01B"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 xml:space="preserve">Consultor para observatorio ambiental </w:t>
            </w:r>
          </w:p>
        </w:tc>
      </w:tr>
      <w:tr w:rsidR="00274928" w:rsidRPr="00274928" w14:paraId="7661F292" w14:textId="77777777" w:rsidTr="00274928">
        <w:trPr>
          <w:trHeight w:val="397"/>
        </w:trPr>
        <w:tc>
          <w:tcPr>
            <w:tcW w:w="812" w:type="dxa"/>
            <w:shd w:val="clear" w:color="auto" w:fill="auto"/>
            <w:noWrap/>
            <w:vAlign w:val="center"/>
            <w:hideMark/>
          </w:tcPr>
          <w:p w14:paraId="7792C019"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47</w:t>
            </w:r>
          </w:p>
        </w:tc>
        <w:tc>
          <w:tcPr>
            <w:tcW w:w="1031" w:type="dxa"/>
            <w:shd w:val="clear" w:color="auto" w:fill="auto"/>
            <w:noWrap/>
            <w:vAlign w:val="center"/>
            <w:hideMark/>
          </w:tcPr>
          <w:p w14:paraId="658B9055" w14:textId="6EA93121"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2.2</w:t>
            </w:r>
          </w:p>
        </w:tc>
        <w:tc>
          <w:tcPr>
            <w:tcW w:w="7088" w:type="dxa"/>
            <w:shd w:val="clear" w:color="auto" w:fill="auto"/>
            <w:noWrap/>
            <w:vAlign w:val="center"/>
            <w:hideMark/>
          </w:tcPr>
          <w:p w14:paraId="362CF93A" w14:textId="73D77FFF"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para control de los Planes de Cuenca</w:t>
            </w:r>
          </w:p>
        </w:tc>
      </w:tr>
      <w:tr w:rsidR="00274928" w:rsidRPr="00274928" w14:paraId="304E361C" w14:textId="77777777" w:rsidTr="00274928">
        <w:trPr>
          <w:trHeight w:val="397"/>
        </w:trPr>
        <w:tc>
          <w:tcPr>
            <w:tcW w:w="812" w:type="dxa"/>
            <w:shd w:val="clear" w:color="auto" w:fill="auto"/>
            <w:noWrap/>
            <w:vAlign w:val="center"/>
            <w:hideMark/>
          </w:tcPr>
          <w:p w14:paraId="26A3B657"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48</w:t>
            </w:r>
          </w:p>
        </w:tc>
        <w:tc>
          <w:tcPr>
            <w:tcW w:w="1031" w:type="dxa"/>
            <w:shd w:val="clear" w:color="auto" w:fill="auto"/>
            <w:vAlign w:val="center"/>
            <w:hideMark/>
          </w:tcPr>
          <w:p w14:paraId="44007F0F" w14:textId="65F7D0E2"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2.2</w:t>
            </w:r>
          </w:p>
        </w:tc>
        <w:tc>
          <w:tcPr>
            <w:tcW w:w="7088" w:type="dxa"/>
            <w:shd w:val="clear" w:color="auto" w:fill="auto"/>
            <w:vAlign w:val="center"/>
            <w:hideMark/>
          </w:tcPr>
          <w:p w14:paraId="62173B63" w14:textId="21BA3497"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para control de los planes de cuenca</w:t>
            </w:r>
          </w:p>
        </w:tc>
      </w:tr>
      <w:tr w:rsidR="00274928" w:rsidRPr="00274928" w14:paraId="268D099F" w14:textId="77777777" w:rsidTr="00274928">
        <w:trPr>
          <w:trHeight w:val="397"/>
        </w:trPr>
        <w:tc>
          <w:tcPr>
            <w:tcW w:w="812" w:type="dxa"/>
            <w:shd w:val="clear" w:color="auto" w:fill="auto"/>
            <w:noWrap/>
            <w:vAlign w:val="center"/>
            <w:hideMark/>
          </w:tcPr>
          <w:p w14:paraId="437E8E4A"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49</w:t>
            </w:r>
          </w:p>
        </w:tc>
        <w:tc>
          <w:tcPr>
            <w:tcW w:w="1031" w:type="dxa"/>
            <w:shd w:val="clear" w:color="auto" w:fill="auto"/>
            <w:noWrap/>
            <w:vAlign w:val="center"/>
            <w:hideMark/>
          </w:tcPr>
          <w:p w14:paraId="5D4434AF" w14:textId="7930F62E"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2.2</w:t>
            </w:r>
          </w:p>
        </w:tc>
        <w:tc>
          <w:tcPr>
            <w:tcW w:w="7088" w:type="dxa"/>
            <w:shd w:val="clear" w:color="auto" w:fill="auto"/>
            <w:vAlign w:val="center"/>
            <w:hideMark/>
          </w:tcPr>
          <w:p w14:paraId="1CA5FAA3" w14:textId="3B3CE92C"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para control de los planes de cuenca</w:t>
            </w:r>
          </w:p>
        </w:tc>
      </w:tr>
      <w:tr w:rsidR="00274928" w:rsidRPr="00274928" w14:paraId="7F9CA3D9" w14:textId="77777777" w:rsidTr="00274928">
        <w:trPr>
          <w:trHeight w:val="397"/>
        </w:trPr>
        <w:tc>
          <w:tcPr>
            <w:tcW w:w="812" w:type="dxa"/>
            <w:shd w:val="clear" w:color="auto" w:fill="auto"/>
            <w:noWrap/>
            <w:vAlign w:val="center"/>
            <w:hideMark/>
          </w:tcPr>
          <w:p w14:paraId="0BB6DA67"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50</w:t>
            </w:r>
          </w:p>
        </w:tc>
        <w:tc>
          <w:tcPr>
            <w:tcW w:w="1031" w:type="dxa"/>
            <w:shd w:val="clear" w:color="auto" w:fill="auto"/>
            <w:noWrap/>
            <w:vAlign w:val="center"/>
            <w:hideMark/>
          </w:tcPr>
          <w:p w14:paraId="79A31F1A" w14:textId="22E0B099"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2.3</w:t>
            </w:r>
          </w:p>
        </w:tc>
        <w:tc>
          <w:tcPr>
            <w:tcW w:w="7088" w:type="dxa"/>
            <w:shd w:val="clear" w:color="auto" w:fill="auto"/>
            <w:vAlign w:val="center"/>
            <w:hideMark/>
          </w:tcPr>
          <w:p w14:paraId="01ED171F" w14:textId="57DE7FFD"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para definir estrategia de mejoría de ecosistemas</w:t>
            </w:r>
          </w:p>
        </w:tc>
      </w:tr>
      <w:tr w:rsidR="00274928" w:rsidRPr="00274928" w14:paraId="40043D44" w14:textId="77777777" w:rsidTr="00274928">
        <w:trPr>
          <w:trHeight w:val="397"/>
        </w:trPr>
        <w:tc>
          <w:tcPr>
            <w:tcW w:w="812" w:type="dxa"/>
            <w:shd w:val="clear" w:color="auto" w:fill="auto"/>
            <w:noWrap/>
            <w:vAlign w:val="center"/>
            <w:hideMark/>
          </w:tcPr>
          <w:p w14:paraId="3746C6C1"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51</w:t>
            </w:r>
          </w:p>
        </w:tc>
        <w:tc>
          <w:tcPr>
            <w:tcW w:w="1031" w:type="dxa"/>
            <w:shd w:val="clear" w:color="auto" w:fill="auto"/>
            <w:noWrap/>
            <w:vAlign w:val="center"/>
            <w:hideMark/>
          </w:tcPr>
          <w:p w14:paraId="09B2537A" w14:textId="07C4C824"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2.3</w:t>
            </w:r>
          </w:p>
        </w:tc>
        <w:tc>
          <w:tcPr>
            <w:tcW w:w="7088" w:type="dxa"/>
            <w:shd w:val="clear" w:color="auto" w:fill="auto"/>
            <w:noWrap/>
            <w:vAlign w:val="center"/>
            <w:hideMark/>
          </w:tcPr>
          <w:p w14:paraId="19392319" w14:textId="3AD52918"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para definir estrategia de mejoría de ecosistemas</w:t>
            </w:r>
          </w:p>
        </w:tc>
      </w:tr>
      <w:tr w:rsidR="00274928" w:rsidRPr="00274928" w14:paraId="1EFC2ECA" w14:textId="77777777" w:rsidTr="00274928">
        <w:trPr>
          <w:trHeight w:val="397"/>
        </w:trPr>
        <w:tc>
          <w:tcPr>
            <w:tcW w:w="812" w:type="dxa"/>
            <w:shd w:val="clear" w:color="auto" w:fill="auto"/>
            <w:noWrap/>
            <w:vAlign w:val="center"/>
            <w:hideMark/>
          </w:tcPr>
          <w:p w14:paraId="7DAF229B"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52</w:t>
            </w:r>
          </w:p>
        </w:tc>
        <w:tc>
          <w:tcPr>
            <w:tcW w:w="1031" w:type="dxa"/>
            <w:shd w:val="clear" w:color="auto" w:fill="auto"/>
            <w:noWrap/>
            <w:vAlign w:val="center"/>
            <w:hideMark/>
          </w:tcPr>
          <w:p w14:paraId="2EFD28B9" w14:textId="062317B9"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2.4</w:t>
            </w:r>
          </w:p>
        </w:tc>
        <w:tc>
          <w:tcPr>
            <w:tcW w:w="7088" w:type="dxa"/>
            <w:shd w:val="clear" w:color="auto" w:fill="auto"/>
            <w:vAlign w:val="center"/>
            <w:hideMark/>
          </w:tcPr>
          <w:p w14:paraId="4110077D" w14:textId="5C4F2BC5"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Asesor jurídico</w:t>
            </w:r>
          </w:p>
        </w:tc>
      </w:tr>
      <w:tr w:rsidR="00274928" w:rsidRPr="00274928" w14:paraId="3D73842E" w14:textId="77777777" w:rsidTr="00274928">
        <w:trPr>
          <w:trHeight w:val="397"/>
        </w:trPr>
        <w:tc>
          <w:tcPr>
            <w:tcW w:w="812" w:type="dxa"/>
            <w:shd w:val="clear" w:color="auto" w:fill="auto"/>
            <w:noWrap/>
            <w:vAlign w:val="center"/>
            <w:hideMark/>
          </w:tcPr>
          <w:p w14:paraId="4B9BAFD5"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53</w:t>
            </w:r>
          </w:p>
        </w:tc>
        <w:tc>
          <w:tcPr>
            <w:tcW w:w="1031" w:type="dxa"/>
            <w:shd w:val="clear" w:color="auto" w:fill="auto"/>
            <w:noWrap/>
            <w:vAlign w:val="center"/>
            <w:hideMark/>
          </w:tcPr>
          <w:p w14:paraId="7EE0A42F" w14:textId="47293A71"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2.5</w:t>
            </w:r>
          </w:p>
        </w:tc>
        <w:tc>
          <w:tcPr>
            <w:tcW w:w="7088" w:type="dxa"/>
            <w:shd w:val="clear" w:color="auto" w:fill="auto"/>
            <w:noWrap/>
            <w:vAlign w:val="center"/>
            <w:hideMark/>
          </w:tcPr>
          <w:p w14:paraId="0B079889" w14:textId="7703816F"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Geología con especialización en aguas subterráneas</w:t>
            </w:r>
          </w:p>
        </w:tc>
      </w:tr>
      <w:tr w:rsidR="00274928" w:rsidRPr="00274928" w14:paraId="47F8FB2F" w14:textId="77777777" w:rsidTr="00274928">
        <w:trPr>
          <w:trHeight w:val="397"/>
        </w:trPr>
        <w:tc>
          <w:tcPr>
            <w:tcW w:w="812" w:type="dxa"/>
            <w:shd w:val="clear" w:color="auto" w:fill="auto"/>
            <w:noWrap/>
            <w:vAlign w:val="center"/>
            <w:hideMark/>
          </w:tcPr>
          <w:p w14:paraId="13A2AC55"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54</w:t>
            </w:r>
          </w:p>
        </w:tc>
        <w:tc>
          <w:tcPr>
            <w:tcW w:w="1031" w:type="dxa"/>
            <w:shd w:val="clear" w:color="auto" w:fill="auto"/>
            <w:noWrap/>
            <w:vAlign w:val="center"/>
            <w:hideMark/>
          </w:tcPr>
          <w:p w14:paraId="15C381A9" w14:textId="22BA46AF"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2.5</w:t>
            </w:r>
          </w:p>
        </w:tc>
        <w:tc>
          <w:tcPr>
            <w:tcW w:w="7088" w:type="dxa"/>
            <w:shd w:val="clear" w:color="auto" w:fill="auto"/>
            <w:vAlign w:val="center"/>
            <w:hideMark/>
          </w:tcPr>
          <w:p w14:paraId="0851DF87" w14:textId="477A436A"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Evaluación Ambiental Integrada- Laguna del Sauce</w:t>
            </w:r>
          </w:p>
        </w:tc>
      </w:tr>
      <w:tr w:rsidR="00274928" w:rsidRPr="00274928" w14:paraId="3921CFF0" w14:textId="77777777" w:rsidTr="00274928">
        <w:trPr>
          <w:trHeight w:val="397"/>
        </w:trPr>
        <w:tc>
          <w:tcPr>
            <w:tcW w:w="812" w:type="dxa"/>
            <w:shd w:val="clear" w:color="auto" w:fill="auto"/>
            <w:noWrap/>
            <w:vAlign w:val="center"/>
            <w:hideMark/>
          </w:tcPr>
          <w:p w14:paraId="35C91C4E"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55</w:t>
            </w:r>
          </w:p>
        </w:tc>
        <w:tc>
          <w:tcPr>
            <w:tcW w:w="1031" w:type="dxa"/>
            <w:shd w:val="clear" w:color="auto" w:fill="auto"/>
            <w:noWrap/>
            <w:vAlign w:val="center"/>
            <w:hideMark/>
          </w:tcPr>
          <w:p w14:paraId="30CD455B" w14:textId="18AE6615"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2.6</w:t>
            </w:r>
          </w:p>
        </w:tc>
        <w:tc>
          <w:tcPr>
            <w:tcW w:w="7088" w:type="dxa"/>
            <w:shd w:val="clear" w:color="auto" w:fill="auto"/>
            <w:noWrap/>
            <w:vAlign w:val="center"/>
            <w:hideMark/>
          </w:tcPr>
          <w:p w14:paraId="4DEA85F4" w14:textId="0994C255"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Asistente técnico para gestión de información de planes de mejora y certificaciones</w:t>
            </w:r>
          </w:p>
        </w:tc>
      </w:tr>
      <w:tr w:rsidR="00274928" w:rsidRPr="00274928" w14:paraId="64EF1334" w14:textId="77777777" w:rsidTr="00274928">
        <w:trPr>
          <w:trHeight w:val="397"/>
        </w:trPr>
        <w:tc>
          <w:tcPr>
            <w:tcW w:w="812" w:type="dxa"/>
            <w:shd w:val="clear" w:color="auto" w:fill="auto"/>
            <w:noWrap/>
            <w:vAlign w:val="center"/>
            <w:hideMark/>
          </w:tcPr>
          <w:p w14:paraId="6132EC0C"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56</w:t>
            </w:r>
          </w:p>
        </w:tc>
        <w:tc>
          <w:tcPr>
            <w:tcW w:w="1031" w:type="dxa"/>
            <w:shd w:val="clear" w:color="auto" w:fill="auto"/>
            <w:noWrap/>
            <w:vAlign w:val="center"/>
            <w:hideMark/>
          </w:tcPr>
          <w:p w14:paraId="1D10845C" w14:textId="52B922D0"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2.6</w:t>
            </w:r>
          </w:p>
        </w:tc>
        <w:tc>
          <w:tcPr>
            <w:tcW w:w="7088" w:type="dxa"/>
            <w:shd w:val="clear" w:color="auto" w:fill="auto"/>
            <w:vAlign w:val="center"/>
            <w:hideMark/>
          </w:tcPr>
          <w:p w14:paraId="1DB286EE" w14:textId="04DD269C"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el área económica-financiera para el desarrollo de mecanismos de contribución y beneficio</w:t>
            </w:r>
          </w:p>
        </w:tc>
      </w:tr>
      <w:tr w:rsidR="00274928" w:rsidRPr="00274928" w14:paraId="57507BFD" w14:textId="77777777" w:rsidTr="00274928">
        <w:trPr>
          <w:trHeight w:val="397"/>
        </w:trPr>
        <w:tc>
          <w:tcPr>
            <w:tcW w:w="812" w:type="dxa"/>
            <w:shd w:val="clear" w:color="auto" w:fill="auto"/>
            <w:noWrap/>
            <w:vAlign w:val="center"/>
            <w:hideMark/>
          </w:tcPr>
          <w:p w14:paraId="42C09B51"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57</w:t>
            </w:r>
          </w:p>
        </w:tc>
        <w:tc>
          <w:tcPr>
            <w:tcW w:w="1031" w:type="dxa"/>
            <w:shd w:val="clear" w:color="auto" w:fill="auto"/>
            <w:noWrap/>
            <w:vAlign w:val="center"/>
            <w:hideMark/>
          </w:tcPr>
          <w:p w14:paraId="66E65AF4" w14:textId="3FF0FED8"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2.7</w:t>
            </w:r>
          </w:p>
        </w:tc>
        <w:tc>
          <w:tcPr>
            <w:tcW w:w="7088" w:type="dxa"/>
            <w:shd w:val="clear" w:color="auto" w:fill="auto"/>
            <w:vAlign w:val="center"/>
            <w:hideMark/>
          </w:tcPr>
          <w:p w14:paraId="2E3C3881" w14:textId="50DE8207"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Ingeniero Hidráulico Ambiental</w:t>
            </w:r>
          </w:p>
        </w:tc>
      </w:tr>
      <w:tr w:rsidR="00274928" w:rsidRPr="00274928" w14:paraId="270D7A07" w14:textId="77777777" w:rsidTr="00274928">
        <w:trPr>
          <w:trHeight w:val="397"/>
        </w:trPr>
        <w:tc>
          <w:tcPr>
            <w:tcW w:w="812" w:type="dxa"/>
            <w:shd w:val="clear" w:color="auto" w:fill="auto"/>
            <w:noWrap/>
            <w:vAlign w:val="center"/>
            <w:hideMark/>
          </w:tcPr>
          <w:p w14:paraId="45B16B8E"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58</w:t>
            </w:r>
          </w:p>
        </w:tc>
        <w:tc>
          <w:tcPr>
            <w:tcW w:w="1031" w:type="dxa"/>
            <w:shd w:val="clear" w:color="auto" w:fill="auto"/>
            <w:noWrap/>
            <w:vAlign w:val="center"/>
            <w:hideMark/>
          </w:tcPr>
          <w:p w14:paraId="12B7B020" w14:textId="43CBCC53"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2.7</w:t>
            </w:r>
          </w:p>
        </w:tc>
        <w:tc>
          <w:tcPr>
            <w:tcW w:w="7088" w:type="dxa"/>
            <w:shd w:val="clear" w:color="auto" w:fill="auto"/>
            <w:noWrap/>
            <w:vAlign w:val="center"/>
            <w:hideMark/>
          </w:tcPr>
          <w:p w14:paraId="2BEC65E3" w14:textId="1676455E"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Ingeniero Agrónomo</w:t>
            </w:r>
          </w:p>
        </w:tc>
      </w:tr>
      <w:tr w:rsidR="00274928" w:rsidRPr="00274928" w14:paraId="5DB8AEC9" w14:textId="77777777" w:rsidTr="00274928">
        <w:trPr>
          <w:trHeight w:val="397"/>
        </w:trPr>
        <w:tc>
          <w:tcPr>
            <w:tcW w:w="812" w:type="dxa"/>
            <w:shd w:val="clear" w:color="auto" w:fill="auto"/>
            <w:noWrap/>
            <w:vAlign w:val="center"/>
            <w:hideMark/>
          </w:tcPr>
          <w:p w14:paraId="4B0F19BC"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59</w:t>
            </w:r>
          </w:p>
        </w:tc>
        <w:tc>
          <w:tcPr>
            <w:tcW w:w="1031" w:type="dxa"/>
            <w:shd w:val="clear" w:color="auto" w:fill="auto"/>
            <w:noWrap/>
            <w:vAlign w:val="center"/>
            <w:hideMark/>
          </w:tcPr>
          <w:p w14:paraId="4E06FE8A" w14:textId="5F8B1AE1"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2.7</w:t>
            </w:r>
          </w:p>
        </w:tc>
        <w:tc>
          <w:tcPr>
            <w:tcW w:w="7088" w:type="dxa"/>
            <w:shd w:val="clear" w:color="auto" w:fill="auto"/>
            <w:noWrap/>
            <w:vAlign w:val="center"/>
            <w:hideMark/>
          </w:tcPr>
          <w:p w14:paraId="7D5FC294" w14:textId="00E6177A"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Ingeniero Agrónomo</w:t>
            </w:r>
          </w:p>
        </w:tc>
      </w:tr>
      <w:tr w:rsidR="00274928" w:rsidRPr="00274928" w14:paraId="28D50CD3" w14:textId="77777777" w:rsidTr="00274928">
        <w:trPr>
          <w:trHeight w:val="397"/>
        </w:trPr>
        <w:tc>
          <w:tcPr>
            <w:tcW w:w="812" w:type="dxa"/>
            <w:shd w:val="clear" w:color="auto" w:fill="auto"/>
            <w:noWrap/>
            <w:vAlign w:val="center"/>
            <w:hideMark/>
          </w:tcPr>
          <w:p w14:paraId="11163B26"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60</w:t>
            </w:r>
          </w:p>
        </w:tc>
        <w:tc>
          <w:tcPr>
            <w:tcW w:w="1031" w:type="dxa"/>
            <w:shd w:val="clear" w:color="auto" w:fill="auto"/>
            <w:noWrap/>
            <w:vAlign w:val="center"/>
            <w:hideMark/>
          </w:tcPr>
          <w:p w14:paraId="081799AE" w14:textId="4A772B9C"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UCP</w:t>
            </w:r>
          </w:p>
        </w:tc>
        <w:tc>
          <w:tcPr>
            <w:tcW w:w="7088" w:type="dxa"/>
            <w:shd w:val="clear" w:color="auto" w:fill="auto"/>
            <w:vAlign w:val="center"/>
            <w:hideMark/>
          </w:tcPr>
          <w:p w14:paraId="0C6F6727" w14:textId="61CEBA5C"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Coordinadora Técnica</w:t>
            </w:r>
          </w:p>
        </w:tc>
      </w:tr>
      <w:tr w:rsidR="00274928" w:rsidRPr="00274928" w14:paraId="4F08D410" w14:textId="77777777" w:rsidTr="00274928">
        <w:trPr>
          <w:trHeight w:val="397"/>
        </w:trPr>
        <w:tc>
          <w:tcPr>
            <w:tcW w:w="812" w:type="dxa"/>
            <w:shd w:val="clear" w:color="auto" w:fill="auto"/>
            <w:noWrap/>
            <w:vAlign w:val="center"/>
            <w:hideMark/>
          </w:tcPr>
          <w:p w14:paraId="1059C356"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61</w:t>
            </w:r>
          </w:p>
        </w:tc>
        <w:tc>
          <w:tcPr>
            <w:tcW w:w="1031" w:type="dxa"/>
            <w:shd w:val="clear" w:color="auto" w:fill="auto"/>
            <w:noWrap/>
            <w:vAlign w:val="center"/>
            <w:hideMark/>
          </w:tcPr>
          <w:p w14:paraId="5942B0D7" w14:textId="19CE8F0C"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UCP</w:t>
            </w:r>
          </w:p>
        </w:tc>
        <w:tc>
          <w:tcPr>
            <w:tcW w:w="7088" w:type="dxa"/>
            <w:shd w:val="clear" w:color="auto" w:fill="auto"/>
            <w:noWrap/>
            <w:vAlign w:val="center"/>
            <w:hideMark/>
          </w:tcPr>
          <w:p w14:paraId="6E8713A0" w14:textId="0C4573D0"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Responsable de Seguimiento y Evaluación</w:t>
            </w:r>
          </w:p>
        </w:tc>
      </w:tr>
      <w:tr w:rsidR="00274928" w:rsidRPr="00274928" w14:paraId="07B68BF1" w14:textId="77777777" w:rsidTr="00274928">
        <w:trPr>
          <w:trHeight w:val="397"/>
        </w:trPr>
        <w:tc>
          <w:tcPr>
            <w:tcW w:w="812" w:type="dxa"/>
            <w:shd w:val="clear" w:color="auto" w:fill="auto"/>
            <w:noWrap/>
            <w:vAlign w:val="center"/>
            <w:hideMark/>
          </w:tcPr>
          <w:p w14:paraId="20BC5C3B" w14:textId="77777777" w:rsidR="00274928" w:rsidRPr="00274928" w:rsidRDefault="00274928" w:rsidP="00274928">
            <w:pPr>
              <w:spacing w:after="0" w:line="240" w:lineRule="auto"/>
              <w:jc w:val="center"/>
              <w:rPr>
                <w:rFonts w:ascii="Segoe UI" w:eastAsia="Times New Roman" w:hAnsi="Segoe UI" w:cs="Segoe UI"/>
                <w:sz w:val="20"/>
                <w:szCs w:val="20"/>
                <w:lang w:eastAsia="es-EC"/>
              </w:rPr>
            </w:pPr>
            <w:r w:rsidRPr="00274928">
              <w:rPr>
                <w:rFonts w:ascii="Segoe UI" w:eastAsia="Times New Roman" w:hAnsi="Segoe UI" w:cs="Segoe UI"/>
                <w:sz w:val="20"/>
                <w:szCs w:val="20"/>
                <w:lang w:eastAsia="es-EC"/>
              </w:rPr>
              <w:t>62</w:t>
            </w:r>
          </w:p>
        </w:tc>
        <w:tc>
          <w:tcPr>
            <w:tcW w:w="1031" w:type="dxa"/>
            <w:shd w:val="clear" w:color="auto" w:fill="auto"/>
            <w:noWrap/>
            <w:vAlign w:val="center"/>
            <w:hideMark/>
          </w:tcPr>
          <w:p w14:paraId="0E68A223" w14:textId="30E8B1EE" w:rsidR="00274928" w:rsidRPr="00274928" w:rsidRDefault="00274928" w:rsidP="00274928">
            <w:pPr>
              <w:spacing w:after="0" w:line="240" w:lineRule="auto"/>
              <w:jc w:val="center"/>
              <w:rPr>
                <w:rFonts w:ascii="Segoe UI" w:eastAsia="Times New Roman" w:hAnsi="Segoe UI" w:cs="Segoe UI"/>
                <w:sz w:val="20"/>
                <w:szCs w:val="20"/>
                <w:lang w:eastAsia="es-EC"/>
              </w:rPr>
            </w:pPr>
            <w:r>
              <w:rPr>
                <w:rFonts w:ascii="Segoe UI" w:hAnsi="Segoe UI" w:cs="Segoe UI"/>
                <w:color w:val="000000"/>
                <w:sz w:val="20"/>
                <w:szCs w:val="20"/>
              </w:rPr>
              <w:t>UCP</w:t>
            </w:r>
          </w:p>
        </w:tc>
        <w:tc>
          <w:tcPr>
            <w:tcW w:w="7088" w:type="dxa"/>
            <w:shd w:val="clear" w:color="auto" w:fill="auto"/>
            <w:vAlign w:val="center"/>
            <w:hideMark/>
          </w:tcPr>
          <w:p w14:paraId="5F20C871" w14:textId="6C912C98" w:rsidR="00274928" w:rsidRPr="00274928" w:rsidRDefault="00274928" w:rsidP="00274928">
            <w:pPr>
              <w:spacing w:after="0" w:line="240" w:lineRule="auto"/>
              <w:rPr>
                <w:rFonts w:ascii="Segoe UI" w:eastAsia="Times New Roman" w:hAnsi="Segoe UI" w:cs="Segoe UI"/>
                <w:sz w:val="20"/>
                <w:szCs w:val="20"/>
                <w:lang w:eastAsia="es-EC"/>
              </w:rPr>
            </w:pPr>
            <w:r>
              <w:rPr>
                <w:rFonts w:ascii="Segoe UI" w:hAnsi="Segoe UI" w:cs="Segoe UI"/>
                <w:color w:val="000000"/>
                <w:sz w:val="20"/>
                <w:szCs w:val="20"/>
              </w:rPr>
              <w:t>Consultor en Planificación Estratégica</w:t>
            </w:r>
          </w:p>
        </w:tc>
      </w:tr>
    </w:tbl>
    <w:p w14:paraId="100EB2AE" w14:textId="4474FCC5" w:rsidR="00274928" w:rsidRPr="00274928" w:rsidRDefault="00274928" w:rsidP="00274928">
      <w:pPr>
        <w:ind w:left="567"/>
        <w:rPr>
          <w:lang w:val="es-MX"/>
        </w:rPr>
      </w:pPr>
      <w:r>
        <w:rPr>
          <w:lang w:val="es-MX"/>
        </w:rPr>
        <w:t xml:space="preserve">    </w:t>
      </w:r>
    </w:p>
    <w:p w14:paraId="5C8C7648" w14:textId="77777777" w:rsidR="00274928" w:rsidRPr="00274928" w:rsidRDefault="00274928" w:rsidP="00274928">
      <w:pPr>
        <w:ind w:left="284" w:hanging="284"/>
        <w:rPr>
          <w:lang w:val="es-MX"/>
        </w:rPr>
      </w:pPr>
    </w:p>
    <w:p w14:paraId="1D210702" w14:textId="77777777" w:rsidR="00274928" w:rsidRDefault="00274928" w:rsidP="00274928">
      <w:pPr>
        <w:pStyle w:val="Ttulo1"/>
        <w:spacing w:before="0" w:after="120"/>
        <w:ind w:left="426"/>
        <w:rPr>
          <w:rFonts w:ascii="Segoe UI" w:hAnsi="Segoe UI" w:cs="Segoe UI"/>
          <w:b/>
          <w:bCs/>
          <w:color w:val="auto"/>
          <w:sz w:val="24"/>
          <w:szCs w:val="24"/>
          <w:lang w:val="es-MX"/>
        </w:rPr>
        <w:sectPr w:rsidR="00274928" w:rsidSect="00274928">
          <w:pgSz w:w="11906" w:h="16838" w:code="9"/>
          <w:pgMar w:top="1417" w:right="709" w:bottom="1418" w:left="709" w:header="708" w:footer="708" w:gutter="0"/>
          <w:cols w:space="720"/>
          <w:docGrid w:linePitch="299"/>
        </w:sectPr>
      </w:pPr>
    </w:p>
    <w:p w14:paraId="43842A1E" w14:textId="38685745" w:rsidR="00165318" w:rsidRDefault="00165318" w:rsidP="00415A57">
      <w:pPr>
        <w:pStyle w:val="Ttulo1"/>
        <w:spacing w:before="0" w:after="120"/>
        <w:ind w:left="-126"/>
        <w:rPr>
          <w:rFonts w:ascii="Segoe UI" w:hAnsi="Segoe UI" w:cs="Segoe UI"/>
          <w:b/>
          <w:bCs/>
          <w:color w:val="auto"/>
          <w:sz w:val="24"/>
          <w:szCs w:val="24"/>
          <w:lang w:val="es-MX"/>
        </w:rPr>
      </w:pPr>
      <w:bookmarkStart w:id="82" w:name="_Toc154141574"/>
      <w:r>
        <w:rPr>
          <w:rFonts w:ascii="Segoe UI" w:hAnsi="Segoe UI" w:cs="Segoe UI"/>
          <w:b/>
          <w:bCs/>
          <w:color w:val="auto"/>
          <w:sz w:val="24"/>
          <w:szCs w:val="24"/>
          <w:lang w:val="es-MX"/>
        </w:rPr>
        <w:lastRenderedPageBreak/>
        <w:t xml:space="preserve">Apéndice </w:t>
      </w:r>
      <w:r w:rsidR="0092531A">
        <w:rPr>
          <w:rFonts w:ascii="Segoe UI" w:hAnsi="Segoe UI" w:cs="Segoe UI"/>
          <w:b/>
          <w:bCs/>
          <w:color w:val="auto"/>
          <w:sz w:val="24"/>
          <w:szCs w:val="24"/>
          <w:lang w:val="es-MX"/>
        </w:rPr>
        <w:t>3</w:t>
      </w:r>
      <w:r>
        <w:rPr>
          <w:rFonts w:ascii="Segoe UI" w:hAnsi="Segoe UI" w:cs="Segoe UI"/>
          <w:b/>
          <w:bCs/>
          <w:color w:val="auto"/>
          <w:sz w:val="24"/>
          <w:szCs w:val="24"/>
          <w:lang w:val="es-MX"/>
        </w:rPr>
        <w:t>. Matriz de evaluación</w:t>
      </w:r>
      <w:bookmarkEnd w:id="82"/>
    </w:p>
    <w:tbl>
      <w:tblPr>
        <w:tblStyle w:val="18"/>
        <w:tblW w:w="141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181"/>
        <w:gridCol w:w="1389"/>
        <w:gridCol w:w="3206"/>
      </w:tblGrid>
      <w:tr w:rsidR="00A61E32" w:rsidRPr="006E15B1" w14:paraId="10238D0B" w14:textId="77777777" w:rsidTr="00182AAF">
        <w:trPr>
          <w:trHeight w:val="424"/>
          <w:jc w:val="center"/>
        </w:trPr>
        <w:tc>
          <w:tcPr>
            <w:tcW w:w="14173" w:type="dxa"/>
            <w:gridSpan w:val="4"/>
            <w:shd w:val="clear" w:color="auto" w:fill="FFF3D1"/>
            <w:vAlign w:val="center"/>
          </w:tcPr>
          <w:p w14:paraId="16A9EE31" w14:textId="58C7B08F" w:rsidR="00A61E32" w:rsidRPr="00C67131" w:rsidRDefault="00A61E32" w:rsidP="00AC1454">
            <w:pPr>
              <w:keepNext/>
              <w:tabs>
                <w:tab w:val="left" w:pos="1620"/>
              </w:tabs>
              <w:rPr>
                <w:rFonts w:ascii="Segoe UI" w:eastAsia="Quattrocento Sans" w:hAnsi="Segoe UI" w:cs="Segoe UI"/>
                <w:b/>
                <w:sz w:val="21"/>
                <w:szCs w:val="21"/>
              </w:rPr>
            </w:pPr>
            <w:r w:rsidRPr="00C67131">
              <w:rPr>
                <w:rFonts w:ascii="Segoe UI" w:eastAsia="Quattrocento Sans" w:hAnsi="Segoe UI" w:cs="Segoe UI"/>
                <w:b/>
                <w:sz w:val="21"/>
                <w:szCs w:val="21"/>
              </w:rPr>
              <w:t xml:space="preserve">Criterio:  </w:t>
            </w:r>
            <w:r w:rsidR="005271C3">
              <w:rPr>
                <w:rFonts w:ascii="Segoe UI" w:eastAsia="Quattrocento Sans" w:hAnsi="Segoe UI" w:cs="Segoe UI"/>
                <w:b/>
                <w:sz w:val="21"/>
                <w:szCs w:val="21"/>
              </w:rPr>
              <w:t>Relevancia</w:t>
            </w:r>
          </w:p>
        </w:tc>
      </w:tr>
      <w:tr w:rsidR="00A61E32" w:rsidRPr="006E15B1" w14:paraId="304E6975" w14:textId="77777777" w:rsidTr="00182AAF">
        <w:trPr>
          <w:trHeight w:val="732"/>
          <w:jc w:val="center"/>
        </w:trPr>
        <w:tc>
          <w:tcPr>
            <w:tcW w:w="14173" w:type="dxa"/>
            <w:gridSpan w:val="4"/>
            <w:shd w:val="clear" w:color="auto" w:fill="FFF3D1"/>
            <w:vAlign w:val="center"/>
          </w:tcPr>
          <w:p w14:paraId="3EE69E29" w14:textId="1DCA36E9" w:rsidR="00A61E32" w:rsidRPr="00C67131" w:rsidRDefault="00A61E32" w:rsidP="00AC1454">
            <w:pPr>
              <w:keepNext/>
              <w:tabs>
                <w:tab w:val="left" w:pos="1620"/>
              </w:tabs>
              <w:jc w:val="both"/>
              <w:rPr>
                <w:rFonts w:ascii="Segoe UI" w:eastAsia="Quattrocento Sans" w:hAnsi="Segoe UI" w:cs="Segoe UI"/>
                <w:b/>
                <w:sz w:val="21"/>
                <w:szCs w:val="21"/>
              </w:rPr>
            </w:pPr>
            <w:r w:rsidRPr="00C67131">
              <w:rPr>
                <w:rFonts w:ascii="Segoe UI" w:eastAsia="Quattrocento Sans" w:hAnsi="Segoe UI" w:cs="Segoe UI"/>
                <w:b/>
                <w:sz w:val="21"/>
                <w:szCs w:val="21"/>
              </w:rPr>
              <w:t xml:space="preserve">Pregunta 1. ¿En qué medida el diseño y los resultados </w:t>
            </w:r>
            <w:r>
              <w:rPr>
                <w:rFonts w:ascii="Segoe UI" w:eastAsia="Quattrocento Sans" w:hAnsi="Segoe UI" w:cs="Segoe UI"/>
                <w:b/>
                <w:sz w:val="21"/>
                <w:szCs w:val="21"/>
              </w:rPr>
              <w:t xml:space="preserve">de medio término </w:t>
            </w:r>
            <w:r w:rsidR="005271C3">
              <w:rPr>
                <w:rFonts w:ascii="Segoe UI" w:eastAsia="Quattrocento Sans" w:hAnsi="Segoe UI" w:cs="Segoe UI"/>
                <w:b/>
                <w:sz w:val="21"/>
                <w:szCs w:val="21"/>
              </w:rPr>
              <w:t xml:space="preserve">y esperados al cierre </w:t>
            </w:r>
            <w:r w:rsidRPr="00C67131">
              <w:rPr>
                <w:rFonts w:ascii="Segoe UI" w:eastAsia="Quattrocento Sans" w:hAnsi="Segoe UI" w:cs="Segoe UI"/>
                <w:b/>
                <w:sz w:val="21"/>
                <w:szCs w:val="21"/>
              </w:rPr>
              <w:t>del Pro</w:t>
            </w:r>
            <w:r>
              <w:rPr>
                <w:rFonts w:ascii="Segoe UI" w:eastAsia="Quattrocento Sans" w:hAnsi="Segoe UI" w:cs="Segoe UI"/>
                <w:b/>
                <w:sz w:val="21"/>
                <w:szCs w:val="21"/>
              </w:rPr>
              <w:t>grama</w:t>
            </w:r>
            <w:r w:rsidRPr="00C67131">
              <w:rPr>
                <w:rFonts w:ascii="Segoe UI" w:eastAsia="Quattrocento Sans" w:hAnsi="Segoe UI" w:cs="Segoe UI"/>
                <w:b/>
                <w:sz w:val="21"/>
                <w:szCs w:val="21"/>
              </w:rPr>
              <w:t xml:space="preserve"> </w:t>
            </w:r>
            <w:r>
              <w:rPr>
                <w:rFonts w:ascii="Segoe UI" w:eastAsia="Quattrocento Sans" w:hAnsi="Segoe UI" w:cs="Segoe UI"/>
                <w:b/>
                <w:sz w:val="21"/>
                <w:szCs w:val="21"/>
              </w:rPr>
              <w:t>continúan siendo relevantes para las</w:t>
            </w:r>
            <w:r w:rsidRPr="00C67131">
              <w:rPr>
                <w:rFonts w:ascii="Segoe UI" w:eastAsia="Quattrocento Sans" w:hAnsi="Segoe UI" w:cs="Segoe UI"/>
                <w:b/>
                <w:sz w:val="21"/>
                <w:szCs w:val="21"/>
              </w:rPr>
              <w:t xml:space="preserve"> </w:t>
            </w:r>
            <w:r>
              <w:rPr>
                <w:rFonts w:ascii="Segoe UI" w:eastAsia="Quattrocento Sans" w:hAnsi="Segoe UI" w:cs="Segoe UI"/>
                <w:b/>
                <w:sz w:val="21"/>
                <w:szCs w:val="21"/>
              </w:rPr>
              <w:t>prioridades del Ministerio del Ambiente</w:t>
            </w:r>
            <w:r w:rsidRPr="00C67131">
              <w:rPr>
                <w:rFonts w:ascii="Segoe UI" w:eastAsia="Quattrocento Sans" w:hAnsi="Segoe UI" w:cs="Segoe UI"/>
                <w:b/>
                <w:sz w:val="21"/>
                <w:szCs w:val="21"/>
              </w:rPr>
              <w:t>?</w:t>
            </w:r>
          </w:p>
        </w:tc>
      </w:tr>
      <w:tr w:rsidR="00A61E32" w:rsidRPr="006E15B1" w14:paraId="2CDBBE29" w14:textId="77777777" w:rsidTr="00182AAF">
        <w:trPr>
          <w:trHeight w:val="400"/>
          <w:jc w:val="center"/>
        </w:trPr>
        <w:tc>
          <w:tcPr>
            <w:tcW w:w="3397" w:type="dxa"/>
            <w:shd w:val="clear" w:color="auto" w:fill="FFF3D1"/>
            <w:vAlign w:val="center"/>
          </w:tcPr>
          <w:p w14:paraId="4B3069D2" w14:textId="77777777" w:rsidR="00A61E32" w:rsidRPr="006E15B1" w:rsidRDefault="00A61E32" w:rsidP="00AC1454">
            <w:pPr>
              <w:keepNext/>
              <w:rPr>
                <w:rFonts w:ascii="Segoe UI" w:eastAsia="Quattrocento Sans" w:hAnsi="Segoe UI" w:cs="Segoe UI"/>
                <w:sz w:val="18"/>
                <w:szCs w:val="18"/>
              </w:rPr>
            </w:pPr>
            <w:r>
              <w:rPr>
                <w:rFonts w:ascii="Segoe UI" w:eastAsia="Quattrocento Sans" w:hAnsi="Segoe UI" w:cs="Segoe UI"/>
                <w:sz w:val="18"/>
                <w:szCs w:val="18"/>
              </w:rPr>
              <w:t>Sub p</w:t>
            </w:r>
            <w:r w:rsidRPr="006E15B1">
              <w:rPr>
                <w:rFonts w:ascii="Segoe UI" w:eastAsia="Quattrocento Sans" w:hAnsi="Segoe UI" w:cs="Segoe UI"/>
                <w:sz w:val="18"/>
                <w:szCs w:val="18"/>
              </w:rPr>
              <w:t>reguntas de evaluación</w:t>
            </w:r>
          </w:p>
        </w:tc>
        <w:tc>
          <w:tcPr>
            <w:tcW w:w="6181" w:type="dxa"/>
            <w:shd w:val="clear" w:color="auto" w:fill="FFF3D1"/>
            <w:vAlign w:val="center"/>
          </w:tcPr>
          <w:p w14:paraId="1B587F99" w14:textId="77777777" w:rsidR="00A61E32" w:rsidRPr="006E15B1" w:rsidRDefault="00A61E32" w:rsidP="00AC1454">
            <w:pPr>
              <w:keepNext/>
              <w:rPr>
                <w:rFonts w:ascii="Segoe UI" w:eastAsia="Quattrocento Sans" w:hAnsi="Segoe UI" w:cs="Segoe UI"/>
                <w:sz w:val="18"/>
                <w:szCs w:val="18"/>
              </w:rPr>
            </w:pPr>
            <w:r w:rsidRPr="006E15B1">
              <w:rPr>
                <w:rFonts w:ascii="Segoe UI" w:eastAsia="Quattrocento Sans" w:hAnsi="Segoe UI" w:cs="Segoe UI"/>
                <w:sz w:val="18"/>
                <w:szCs w:val="18"/>
              </w:rPr>
              <w:t>Indicadores / Criterios de Juicio</w:t>
            </w:r>
          </w:p>
        </w:tc>
        <w:tc>
          <w:tcPr>
            <w:tcW w:w="1389" w:type="dxa"/>
            <w:shd w:val="clear" w:color="auto" w:fill="FFF3D1"/>
            <w:vAlign w:val="center"/>
          </w:tcPr>
          <w:p w14:paraId="2D23D00C" w14:textId="77777777" w:rsidR="00A61E32" w:rsidRPr="006E15B1" w:rsidRDefault="00A61E32" w:rsidP="00AC1454">
            <w:pPr>
              <w:keepNext/>
              <w:jc w:val="center"/>
              <w:rPr>
                <w:rFonts w:ascii="Segoe UI" w:eastAsia="Quattrocento Sans" w:hAnsi="Segoe UI" w:cs="Segoe UI"/>
                <w:sz w:val="18"/>
                <w:szCs w:val="18"/>
              </w:rPr>
            </w:pPr>
            <w:r w:rsidRPr="006E15B1">
              <w:rPr>
                <w:rFonts w:ascii="Segoe UI" w:eastAsia="Quattrocento Sans" w:hAnsi="Segoe UI" w:cs="Segoe UI"/>
                <w:sz w:val="18"/>
                <w:szCs w:val="18"/>
              </w:rPr>
              <w:t xml:space="preserve">Métodos </w:t>
            </w:r>
          </w:p>
        </w:tc>
        <w:tc>
          <w:tcPr>
            <w:tcW w:w="3206" w:type="dxa"/>
            <w:shd w:val="clear" w:color="auto" w:fill="FFF3D1"/>
            <w:vAlign w:val="center"/>
          </w:tcPr>
          <w:p w14:paraId="51F1306E" w14:textId="77777777" w:rsidR="00A61E32" w:rsidRPr="006E15B1" w:rsidRDefault="00A61E32" w:rsidP="00AC1454">
            <w:pPr>
              <w:keepNext/>
              <w:rPr>
                <w:rFonts w:ascii="Segoe UI" w:eastAsia="Quattrocento Sans" w:hAnsi="Segoe UI" w:cs="Segoe UI"/>
                <w:sz w:val="18"/>
                <w:szCs w:val="18"/>
              </w:rPr>
            </w:pPr>
            <w:r w:rsidRPr="006E15B1">
              <w:rPr>
                <w:rFonts w:ascii="Segoe UI" w:eastAsia="Quattrocento Sans" w:hAnsi="Segoe UI" w:cs="Segoe UI"/>
                <w:sz w:val="18"/>
                <w:szCs w:val="18"/>
              </w:rPr>
              <w:t>Fuentes</w:t>
            </w:r>
          </w:p>
        </w:tc>
      </w:tr>
      <w:tr w:rsidR="00A61E32" w:rsidRPr="00D031E1" w14:paraId="62A88333" w14:textId="77777777" w:rsidTr="00AC1454">
        <w:trPr>
          <w:trHeight w:val="2781"/>
          <w:jc w:val="center"/>
        </w:trPr>
        <w:tc>
          <w:tcPr>
            <w:tcW w:w="3397" w:type="dxa"/>
            <w:shd w:val="clear" w:color="auto" w:fill="FFFFFF" w:themeFill="background1"/>
            <w:vAlign w:val="center"/>
          </w:tcPr>
          <w:p w14:paraId="051AE857" w14:textId="77777777" w:rsidR="00A61E32" w:rsidRDefault="00A61E32" w:rsidP="00AC1454">
            <w:pPr>
              <w:pBdr>
                <w:top w:val="nil"/>
                <w:left w:val="nil"/>
                <w:bottom w:val="nil"/>
                <w:right w:val="nil"/>
                <w:between w:val="nil"/>
              </w:pBdr>
              <w:spacing w:after="120"/>
              <w:jc w:val="both"/>
              <w:rPr>
                <w:rFonts w:ascii="Segoe UI" w:hAnsi="Segoe UI" w:cs="Segoe UI"/>
                <w:sz w:val="16"/>
                <w:szCs w:val="16"/>
                <w:lang w:val="es-CL"/>
              </w:rPr>
            </w:pPr>
            <w:r w:rsidRPr="00EE70E5">
              <w:rPr>
                <w:rFonts w:ascii="Segoe UI" w:eastAsia="Quattrocento Sans" w:hAnsi="Segoe UI" w:cs="Segoe UI"/>
                <w:b/>
                <w:color w:val="000000"/>
                <w:sz w:val="16"/>
                <w:szCs w:val="16"/>
              </w:rPr>
              <w:t>Sub pregunta 1.1</w:t>
            </w:r>
            <w:r w:rsidRPr="00EE70E5">
              <w:rPr>
                <w:rFonts w:ascii="Segoe UI" w:eastAsia="Quattrocento Sans" w:hAnsi="Segoe UI" w:cs="Segoe UI"/>
                <w:color w:val="000000"/>
                <w:sz w:val="16"/>
                <w:szCs w:val="16"/>
              </w:rPr>
              <w:t xml:space="preserve"> ¿</w:t>
            </w:r>
            <w:r w:rsidRPr="00062EB0">
              <w:rPr>
                <w:rFonts w:ascii="Segoe UI" w:hAnsi="Segoe UI" w:cs="Segoe UI"/>
                <w:sz w:val="16"/>
                <w:szCs w:val="16"/>
                <w:lang w:val="es-CL"/>
              </w:rPr>
              <w:t xml:space="preserve">El diseño y sus ajustes responden a las prioridades y necesidades </w:t>
            </w:r>
            <w:r>
              <w:rPr>
                <w:rFonts w:ascii="Segoe UI" w:hAnsi="Segoe UI" w:cs="Segoe UI"/>
                <w:sz w:val="16"/>
                <w:szCs w:val="16"/>
                <w:lang w:val="es-CL"/>
              </w:rPr>
              <w:t xml:space="preserve">actuales </w:t>
            </w:r>
            <w:r w:rsidRPr="00062EB0">
              <w:rPr>
                <w:rFonts w:ascii="Segoe UI" w:hAnsi="Segoe UI" w:cs="Segoe UI"/>
                <w:sz w:val="16"/>
                <w:szCs w:val="16"/>
                <w:lang w:val="es-CL"/>
              </w:rPr>
              <w:t xml:space="preserve">de fortalecimiento del Gobierno Uruguayo y el Ministerio del Ambiente? </w:t>
            </w:r>
            <w:r w:rsidRPr="000D5CA4">
              <w:rPr>
                <w:rFonts w:ascii="Segoe UI" w:hAnsi="Segoe UI" w:cs="Segoe UI"/>
                <w:sz w:val="16"/>
                <w:szCs w:val="16"/>
                <w:lang w:val="es-CL"/>
              </w:rPr>
              <w:t>¿</w:t>
            </w:r>
            <w:r w:rsidRPr="004B50D6">
              <w:rPr>
                <w:rFonts w:ascii="Segoe UI" w:hAnsi="Segoe UI" w:cs="Segoe UI"/>
                <w:sz w:val="16"/>
                <w:szCs w:val="16"/>
                <w:lang w:val="es-CL"/>
              </w:rPr>
              <w:t>Se ha producido algún cambio en la relevancia del P</w:t>
            </w:r>
            <w:r>
              <w:rPr>
                <w:rFonts w:ascii="Segoe UI" w:hAnsi="Segoe UI" w:cs="Segoe UI"/>
                <w:sz w:val="16"/>
                <w:szCs w:val="16"/>
                <w:lang w:val="es-CL"/>
              </w:rPr>
              <w:t xml:space="preserve">rograma </w:t>
            </w:r>
            <w:r w:rsidRPr="004B50D6">
              <w:rPr>
                <w:rFonts w:ascii="Segoe UI" w:hAnsi="Segoe UI" w:cs="Segoe UI"/>
                <w:sz w:val="16"/>
                <w:szCs w:val="16"/>
                <w:lang w:val="es-CL"/>
              </w:rPr>
              <w:t>desde su formulación</w:t>
            </w:r>
            <w:r>
              <w:rPr>
                <w:rFonts w:ascii="Segoe UI" w:hAnsi="Segoe UI" w:cs="Segoe UI"/>
                <w:sz w:val="16"/>
                <w:szCs w:val="16"/>
                <w:lang w:val="es-CL"/>
              </w:rPr>
              <w:t xml:space="preserve"> (</w:t>
            </w:r>
            <w:r w:rsidRPr="004B50D6">
              <w:rPr>
                <w:rFonts w:ascii="Segoe UI" w:hAnsi="Segoe UI" w:cs="Segoe UI"/>
                <w:sz w:val="16"/>
                <w:szCs w:val="16"/>
                <w:lang w:val="es-CL"/>
              </w:rPr>
              <w:t>adopción de nuevas políticas, planes o programas</w:t>
            </w:r>
            <w:r>
              <w:rPr>
                <w:rFonts w:ascii="Segoe UI" w:hAnsi="Segoe UI" w:cs="Segoe UI"/>
                <w:sz w:val="16"/>
                <w:szCs w:val="16"/>
                <w:lang w:val="es-CL"/>
              </w:rPr>
              <w:t>)?</w:t>
            </w:r>
          </w:p>
          <w:p w14:paraId="745002FB" w14:textId="77777777" w:rsidR="00A61E32" w:rsidRDefault="00A61E32" w:rsidP="00AC1454">
            <w:pPr>
              <w:pBdr>
                <w:top w:val="nil"/>
                <w:left w:val="nil"/>
                <w:bottom w:val="nil"/>
                <w:right w:val="nil"/>
                <w:between w:val="nil"/>
              </w:pBdr>
              <w:spacing w:after="120"/>
              <w:jc w:val="both"/>
              <w:rPr>
                <w:rFonts w:ascii="Segoe UI" w:eastAsia="Quattrocento Sans" w:hAnsi="Segoe UI" w:cs="Segoe UI"/>
                <w:b/>
                <w:color w:val="000000"/>
                <w:sz w:val="16"/>
                <w:szCs w:val="16"/>
              </w:rPr>
            </w:pPr>
          </w:p>
        </w:tc>
        <w:tc>
          <w:tcPr>
            <w:tcW w:w="6181" w:type="dxa"/>
            <w:tcBorders>
              <w:bottom w:val="single" w:sz="4" w:space="0" w:color="000000"/>
            </w:tcBorders>
            <w:shd w:val="clear" w:color="auto" w:fill="FFFFFF" w:themeFill="background1"/>
            <w:vAlign w:val="center"/>
          </w:tcPr>
          <w:p w14:paraId="3C8F4BEC" w14:textId="77777777" w:rsidR="00A61E32" w:rsidRPr="005012DF" w:rsidRDefault="00A61E32" w:rsidP="00AC1454">
            <w:pPr>
              <w:rPr>
                <w:rFonts w:ascii="Segoe UI" w:hAnsi="Segoe UI" w:cs="Segoe UI"/>
                <w:b/>
                <w:bCs/>
                <w:sz w:val="16"/>
                <w:szCs w:val="16"/>
                <w:lang w:val="es-ES_tradnl"/>
              </w:rPr>
            </w:pPr>
            <w:r w:rsidRPr="005012DF">
              <w:rPr>
                <w:rFonts w:ascii="Segoe UI" w:hAnsi="Segoe UI" w:cs="Segoe UI"/>
                <w:b/>
                <w:bCs/>
                <w:sz w:val="16"/>
                <w:szCs w:val="16"/>
                <w:lang w:val="es-ES_tradnl"/>
              </w:rPr>
              <w:t xml:space="preserve">Criterios de Juicio: </w:t>
            </w:r>
          </w:p>
          <w:p w14:paraId="2D03CF88" w14:textId="49F3E13F" w:rsidR="009714AF" w:rsidRDefault="009714AF" w:rsidP="00A5466B">
            <w:pPr>
              <w:pStyle w:val="Prrafodelista"/>
              <w:numPr>
                <w:ilvl w:val="0"/>
                <w:numId w:val="11"/>
              </w:numPr>
              <w:ind w:left="181" w:hanging="181"/>
              <w:jc w:val="both"/>
              <w:rPr>
                <w:rFonts w:ascii="Segoe UI" w:hAnsi="Segoe UI" w:cs="Segoe UI"/>
                <w:sz w:val="16"/>
                <w:szCs w:val="16"/>
                <w:lang w:val="es-ES_tradnl"/>
              </w:rPr>
            </w:pPr>
            <w:r>
              <w:rPr>
                <w:rFonts w:ascii="Segoe UI" w:hAnsi="Segoe UI" w:cs="Segoe UI"/>
                <w:sz w:val="16"/>
                <w:szCs w:val="16"/>
                <w:lang w:val="es-ES_tradnl"/>
              </w:rPr>
              <w:t>A</w:t>
            </w:r>
            <w:r w:rsidR="00A61E32" w:rsidRPr="005012DF">
              <w:rPr>
                <w:rFonts w:ascii="Segoe UI" w:hAnsi="Segoe UI" w:cs="Segoe UI"/>
                <w:sz w:val="16"/>
                <w:szCs w:val="16"/>
                <w:lang w:val="es-ES_tradnl"/>
              </w:rPr>
              <w:t>rmonía y relevancia del diseño del</w:t>
            </w:r>
            <w:r w:rsidR="00A61E32">
              <w:rPr>
                <w:rFonts w:ascii="Segoe UI" w:hAnsi="Segoe UI" w:cs="Segoe UI"/>
                <w:sz w:val="16"/>
                <w:szCs w:val="16"/>
                <w:lang w:val="es-ES_tradnl"/>
              </w:rPr>
              <w:t xml:space="preserve"> </w:t>
            </w:r>
            <w:r w:rsidR="00D128A7">
              <w:rPr>
                <w:rFonts w:ascii="Segoe UI" w:hAnsi="Segoe UI" w:cs="Segoe UI"/>
                <w:sz w:val="16"/>
                <w:szCs w:val="16"/>
                <w:lang w:val="es-ES_tradnl"/>
              </w:rPr>
              <w:t>P</w:t>
            </w:r>
            <w:r w:rsidR="00A61E32">
              <w:rPr>
                <w:rFonts w:ascii="Segoe UI" w:hAnsi="Segoe UI" w:cs="Segoe UI"/>
                <w:sz w:val="16"/>
                <w:szCs w:val="16"/>
                <w:lang w:val="es-ES_tradnl"/>
              </w:rPr>
              <w:t xml:space="preserve">rograma </w:t>
            </w:r>
            <w:r>
              <w:rPr>
                <w:rFonts w:ascii="Segoe UI" w:hAnsi="Segoe UI" w:cs="Segoe UI"/>
                <w:sz w:val="16"/>
                <w:szCs w:val="16"/>
                <w:lang w:val="es-ES_tradnl"/>
              </w:rPr>
              <w:t>y sus ajustes</w:t>
            </w:r>
            <w:r w:rsidRPr="005012DF">
              <w:rPr>
                <w:rFonts w:ascii="Segoe UI" w:hAnsi="Segoe UI" w:cs="Segoe UI"/>
                <w:sz w:val="16"/>
                <w:szCs w:val="16"/>
                <w:lang w:val="es-ES_tradnl"/>
              </w:rPr>
              <w:t xml:space="preserve"> </w:t>
            </w:r>
            <w:r w:rsidR="005271C3">
              <w:rPr>
                <w:rFonts w:ascii="Segoe UI" w:hAnsi="Segoe UI" w:cs="Segoe UI"/>
                <w:sz w:val="16"/>
                <w:szCs w:val="16"/>
                <w:lang w:val="es-ES_tradnl"/>
              </w:rPr>
              <w:t>con las prioridades del MA</w:t>
            </w:r>
            <w:r>
              <w:rPr>
                <w:rFonts w:ascii="Segoe UI" w:hAnsi="Segoe UI" w:cs="Segoe UI"/>
                <w:sz w:val="16"/>
                <w:szCs w:val="16"/>
                <w:lang w:val="es-ES_tradnl"/>
              </w:rPr>
              <w:t>.</w:t>
            </w:r>
          </w:p>
          <w:p w14:paraId="60607692" w14:textId="747C20D6" w:rsidR="00A61E32" w:rsidRDefault="009714AF" w:rsidP="00A5466B">
            <w:pPr>
              <w:pStyle w:val="Prrafodelista"/>
              <w:numPr>
                <w:ilvl w:val="0"/>
                <w:numId w:val="11"/>
              </w:numPr>
              <w:ind w:left="181" w:hanging="181"/>
              <w:jc w:val="both"/>
              <w:rPr>
                <w:rFonts w:ascii="Segoe UI" w:hAnsi="Segoe UI" w:cs="Segoe UI"/>
                <w:sz w:val="16"/>
                <w:szCs w:val="16"/>
                <w:lang w:val="es-ES_tradnl"/>
              </w:rPr>
            </w:pPr>
            <w:r>
              <w:rPr>
                <w:rFonts w:ascii="Segoe UI" w:hAnsi="Segoe UI" w:cs="Segoe UI"/>
                <w:sz w:val="16"/>
                <w:szCs w:val="16"/>
                <w:lang w:val="es-ES_tradnl"/>
              </w:rPr>
              <w:t xml:space="preserve">Capacidad de adaptación del diseño del Programa ante </w:t>
            </w:r>
            <w:r w:rsidR="00A61E32" w:rsidRPr="005012DF">
              <w:rPr>
                <w:rFonts w:ascii="Segoe UI" w:hAnsi="Segoe UI" w:cs="Segoe UI"/>
                <w:sz w:val="16"/>
                <w:szCs w:val="16"/>
                <w:lang w:val="es-ES_tradnl"/>
              </w:rPr>
              <w:t xml:space="preserve">un </w:t>
            </w:r>
            <w:r>
              <w:rPr>
                <w:rFonts w:ascii="Segoe UI" w:hAnsi="Segoe UI" w:cs="Segoe UI"/>
                <w:sz w:val="16"/>
                <w:szCs w:val="16"/>
                <w:lang w:val="es-ES_tradnl"/>
              </w:rPr>
              <w:t>eventual cambio</w:t>
            </w:r>
            <w:r w:rsidR="00A61E32" w:rsidRPr="005012DF">
              <w:rPr>
                <w:rFonts w:ascii="Segoe UI" w:hAnsi="Segoe UI" w:cs="Segoe UI"/>
                <w:sz w:val="16"/>
                <w:szCs w:val="16"/>
                <w:lang w:val="es-ES_tradnl"/>
              </w:rPr>
              <w:t xml:space="preserve"> </w:t>
            </w:r>
            <w:r w:rsidR="00A61E32">
              <w:rPr>
                <w:rFonts w:ascii="Segoe UI" w:hAnsi="Segoe UI" w:cs="Segoe UI"/>
                <w:sz w:val="16"/>
                <w:szCs w:val="16"/>
                <w:lang w:val="es-ES_tradnl"/>
              </w:rPr>
              <w:t xml:space="preserve">contexto </w:t>
            </w:r>
            <w:r w:rsidR="00A61E32" w:rsidRPr="005012DF">
              <w:rPr>
                <w:rFonts w:ascii="Segoe UI" w:hAnsi="Segoe UI" w:cs="Segoe UI"/>
                <w:sz w:val="16"/>
                <w:szCs w:val="16"/>
                <w:lang w:val="es-ES_tradnl"/>
              </w:rPr>
              <w:t>político, institucional y/o normativo.</w:t>
            </w:r>
          </w:p>
          <w:p w14:paraId="6FB1B712" w14:textId="77777777" w:rsidR="00A61E32" w:rsidRPr="005012DF" w:rsidRDefault="00A61E32" w:rsidP="00AC1454">
            <w:pPr>
              <w:rPr>
                <w:rFonts w:ascii="Segoe UI" w:hAnsi="Segoe UI" w:cs="Segoe UI"/>
                <w:b/>
                <w:bCs/>
                <w:sz w:val="16"/>
                <w:szCs w:val="16"/>
                <w:lang w:val="es-ES_tradnl"/>
              </w:rPr>
            </w:pPr>
            <w:r w:rsidRPr="005012DF">
              <w:rPr>
                <w:rFonts w:ascii="Segoe UI" w:hAnsi="Segoe UI" w:cs="Segoe UI"/>
                <w:b/>
                <w:bCs/>
                <w:sz w:val="16"/>
                <w:szCs w:val="16"/>
                <w:lang w:val="es-ES_tradnl"/>
              </w:rPr>
              <w:t xml:space="preserve">Indicadores: </w:t>
            </w:r>
          </w:p>
          <w:p w14:paraId="0BE6401B" w14:textId="639706A8" w:rsidR="009714AF" w:rsidRPr="009714AF" w:rsidRDefault="009714AF" w:rsidP="00A5466B">
            <w:pPr>
              <w:pStyle w:val="Prrafodelista"/>
              <w:numPr>
                <w:ilvl w:val="0"/>
                <w:numId w:val="11"/>
              </w:numPr>
              <w:pBdr>
                <w:top w:val="nil"/>
                <w:left w:val="nil"/>
                <w:bottom w:val="nil"/>
                <w:right w:val="nil"/>
                <w:between w:val="nil"/>
              </w:pBdr>
              <w:ind w:left="181" w:hanging="181"/>
              <w:jc w:val="both"/>
              <w:rPr>
                <w:rFonts w:ascii="Segoe UI" w:eastAsia="Quattrocento Sans" w:hAnsi="Segoe UI" w:cs="Segoe UI"/>
                <w:bCs/>
                <w:sz w:val="16"/>
                <w:szCs w:val="16"/>
              </w:rPr>
            </w:pPr>
            <w:r>
              <w:rPr>
                <w:rFonts w:ascii="Segoe UI" w:eastAsia="Quattrocento Sans" w:hAnsi="Segoe UI" w:cs="Segoe UI"/>
                <w:bCs/>
                <w:sz w:val="16"/>
                <w:szCs w:val="16"/>
              </w:rPr>
              <w:t xml:space="preserve">Nivel de coherencia </w:t>
            </w:r>
            <w:r w:rsidRPr="009714AF">
              <w:rPr>
                <w:rFonts w:ascii="Segoe UI" w:eastAsia="Quattrocento Sans" w:hAnsi="Segoe UI" w:cs="Segoe UI"/>
                <w:bCs/>
                <w:sz w:val="16"/>
                <w:szCs w:val="16"/>
              </w:rPr>
              <w:t>del diseño del Programa con el PNAD</w:t>
            </w:r>
            <w:r>
              <w:rPr>
                <w:rFonts w:ascii="Segoe UI" w:eastAsia="Quattrocento Sans" w:hAnsi="Segoe UI" w:cs="Segoe UI"/>
                <w:bCs/>
                <w:sz w:val="16"/>
                <w:szCs w:val="16"/>
              </w:rPr>
              <w:t xml:space="preserve"> y otros instrumentos de política pública.</w:t>
            </w:r>
          </w:p>
          <w:p w14:paraId="4E76A208" w14:textId="105AF143" w:rsidR="009714AF" w:rsidRPr="00884443" w:rsidRDefault="009714AF" w:rsidP="00A5466B">
            <w:pPr>
              <w:pStyle w:val="Prrafodelista"/>
              <w:numPr>
                <w:ilvl w:val="0"/>
                <w:numId w:val="11"/>
              </w:numPr>
              <w:pBdr>
                <w:top w:val="nil"/>
                <w:left w:val="nil"/>
                <w:bottom w:val="nil"/>
                <w:right w:val="nil"/>
                <w:between w:val="nil"/>
              </w:pBdr>
              <w:ind w:left="181" w:hanging="181"/>
              <w:jc w:val="both"/>
              <w:rPr>
                <w:rFonts w:ascii="Segoe UI" w:eastAsia="Quattrocento Sans" w:hAnsi="Segoe UI" w:cs="Segoe UI"/>
                <w:b/>
                <w:sz w:val="16"/>
                <w:szCs w:val="16"/>
              </w:rPr>
            </w:pPr>
            <w:r>
              <w:rPr>
                <w:rFonts w:ascii="Segoe UI" w:hAnsi="Segoe UI" w:cs="Segoe UI"/>
                <w:sz w:val="16"/>
                <w:szCs w:val="16"/>
                <w:lang w:val="es-ES_tradnl"/>
              </w:rPr>
              <w:t xml:space="preserve">Disipaciones del diseño del Programa </w:t>
            </w:r>
          </w:p>
          <w:p w14:paraId="0FC92D4C" w14:textId="77777777" w:rsidR="00A61E32" w:rsidRDefault="00A61E32" w:rsidP="00A5466B">
            <w:pPr>
              <w:pStyle w:val="Prrafodelista"/>
              <w:numPr>
                <w:ilvl w:val="0"/>
                <w:numId w:val="11"/>
              </w:numPr>
              <w:ind w:left="181" w:hanging="181"/>
              <w:jc w:val="both"/>
              <w:rPr>
                <w:rFonts w:ascii="Segoe UI" w:hAnsi="Segoe UI" w:cs="Segoe UI"/>
                <w:sz w:val="16"/>
                <w:szCs w:val="16"/>
                <w:lang w:val="es-ES_tradnl"/>
              </w:rPr>
            </w:pPr>
            <w:r w:rsidRPr="00062EB0">
              <w:rPr>
                <w:rFonts w:ascii="Segoe UI" w:hAnsi="Segoe UI" w:cs="Segoe UI"/>
                <w:sz w:val="16"/>
                <w:szCs w:val="16"/>
                <w:lang w:val="es-ES_tradnl"/>
              </w:rPr>
              <w:t xml:space="preserve">Cambios en el contexto que condicionan </w:t>
            </w:r>
            <w:r>
              <w:rPr>
                <w:rFonts w:ascii="Segoe UI" w:hAnsi="Segoe UI" w:cs="Segoe UI"/>
                <w:sz w:val="16"/>
                <w:szCs w:val="16"/>
                <w:lang w:val="es-ES_tradnl"/>
              </w:rPr>
              <w:t>la relevancia</w:t>
            </w:r>
            <w:r w:rsidRPr="00062EB0">
              <w:rPr>
                <w:rFonts w:ascii="Segoe UI" w:hAnsi="Segoe UI" w:cs="Segoe UI"/>
                <w:sz w:val="16"/>
                <w:szCs w:val="16"/>
                <w:lang w:val="es-ES_tradnl"/>
              </w:rPr>
              <w:t xml:space="preserve"> </w:t>
            </w:r>
            <w:r>
              <w:rPr>
                <w:rFonts w:ascii="Segoe UI" w:hAnsi="Segoe UI" w:cs="Segoe UI"/>
                <w:sz w:val="16"/>
                <w:szCs w:val="16"/>
                <w:lang w:val="es-ES_tradnl"/>
              </w:rPr>
              <w:t xml:space="preserve">del Programa </w:t>
            </w:r>
          </w:p>
          <w:p w14:paraId="33DB648C" w14:textId="77777777" w:rsidR="00A61E32" w:rsidRDefault="00A61E32" w:rsidP="00A5466B">
            <w:pPr>
              <w:pStyle w:val="Prrafodelista"/>
              <w:numPr>
                <w:ilvl w:val="0"/>
                <w:numId w:val="11"/>
              </w:numPr>
              <w:ind w:left="181" w:hanging="181"/>
              <w:jc w:val="both"/>
              <w:rPr>
                <w:rFonts w:ascii="Segoe UI" w:hAnsi="Segoe UI" w:cs="Segoe UI"/>
                <w:sz w:val="16"/>
                <w:szCs w:val="16"/>
                <w:lang w:val="es-ES_tradnl"/>
              </w:rPr>
            </w:pPr>
            <w:r>
              <w:rPr>
                <w:rFonts w:ascii="Segoe UI" w:hAnsi="Segoe UI" w:cs="Segoe UI"/>
                <w:sz w:val="16"/>
                <w:szCs w:val="16"/>
                <w:lang w:val="es-ES_tradnl"/>
              </w:rPr>
              <w:t>M</w:t>
            </w:r>
            <w:r w:rsidRPr="00062EB0">
              <w:rPr>
                <w:rFonts w:ascii="Segoe UI" w:hAnsi="Segoe UI" w:cs="Segoe UI"/>
                <w:sz w:val="16"/>
                <w:szCs w:val="16"/>
                <w:lang w:val="es-ES_tradnl"/>
              </w:rPr>
              <w:t>edidas tomadas ante</w:t>
            </w:r>
            <w:r>
              <w:rPr>
                <w:rFonts w:ascii="Segoe UI" w:hAnsi="Segoe UI" w:cs="Segoe UI"/>
                <w:sz w:val="16"/>
                <w:szCs w:val="16"/>
                <w:lang w:val="es-ES_tradnl"/>
              </w:rPr>
              <w:t xml:space="preserve"> eventuales cambios de contexto</w:t>
            </w:r>
            <w:r w:rsidRPr="00062EB0">
              <w:rPr>
                <w:rFonts w:ascii="Segoe UI" w:hAnsi="Segoe UI" w:cs="Segoe UI"/>
                <w:sz w:val="16"/>
                <w:szCs w:val="16"/>
                <w:lang w:val="es-ES_tradnl"/>
              </w:rPr>
              <w:t xml:space="preserve"> </w:t>
            </w:r>
          </w:p>
          <w:p w14:paraId="02AD2196" w14:textId="77777777" w:rsidR="00A61E32" w:rsidRDefault="00A61E32" w:rsidP="00A5466B">
            <w:pPr>
              <w:pStyle w:val="Prrafodelista"/>
              <w:numPr>
                <w:ilvl w:val="0"/>
                <w:numId w:val="11"/>
              </w:numPr>
              <w:ind w:left="181" w:hanging="181"/>
              <w:jc w:val="both"/>
              <w:rPr>
                <w:rFonts w:ascii="Segoe UI" w:hAnsi="Segoe UI" w:cs="Segoe UI"/>
                <w:sz w:val="16"/>
                <w:szCs w:val="16"/>
                <w:lang w:val="es-ES_tradnl"/>
              </w:rPr>
            </w:pPr>
            <w:r w:rsidRPr="00062EB0">
              <w:rPr>
                <w:rFonts w:ascii="Segoe UI" w:hAnsi="Segoe UI" w:cs="Segoe UI"/>
                <w:sz w:val="16"/>
                <w:szCs w:val="16"/>
                <w:lang w:val="es-ES_tradnl"/>
              </w:rPr>
              <w:t>Modificaciones realizadas a la lógica vertical</w:t>
            </w:r>
            <w:r>
              <w:rPr>
                <w:rFonts w:ascii="Segoe UI" w:hAnsi="Segoe UI" w:cs="Segoe UI"/>
                <w:sz w:val="16"/>
                <w:szCs w:val="16"/>
                <w:lang w:val="es-ES_tradnl"/>
              </w:rPr>
              <w:t xml:space="preserve"> del Programa.</w:t>
            </w:r>
          </w:p>
          <w:p w14:paraId="46EE18FC" w14:textId="77777777" w:rsidR="00A61E32" w:rsidRPr="000D5CA4" w:rsidRDefault="00A61E32" w:rsidP="00A5466B">
            <w:pPr>
              <w:pStyle w:val="Prrafodelista"/>
              <w:numPr>
                <w:ilvl w:val="0"/>
                <w:numId w:val="11"/>
              </w:numPr>
              <w:ind w:left="181" w:hanging="181"/>
              <w:jc w:val="both"/>
              <w:rPr>
                <w:rFonts w:ascii="Segoe UI" w:hAnsi="Segoe UI" w:cs="Segoe UI"/>
                <w:sz w:val="16"/>
                <w:szCs w:val="16"/>
                <w:lang w:val="es-ES_tradnl"/>
              </w:rPr>
            </w:pPr>
            <w:r>
              <w:rPr>
                <w:rFonts w:ascii="Segoe UI" w:hAnsi="Segoe UI" w:cs="Segoe UI"/>
                <w:sz w:val="16"/>
                <w:szCs w:val="16"/>
                <w:lang w:val="es-ES_tradnl"/>
              </w:rPr>
              <w:t>Pertinencia, o</w:t>
            </w:r>
            <w:r w:rsidRPr="000D5CA4">
              <w:rPr>
                <w:rFonts w:ascii="Segoe UI" w:hAnsi="Segoe UI" w:cs="Segoe UI"/>
                <w:sz w:val="16"/>
                <w:szCs w:val="16"/>
                <w:lang w:val="es-ES_tradnl"/>
              </w:rPr>
              <w:t xml:space="preserve">portunidad, </w:t>
            </w:r>
            <w:r>
              <w:rPr>
                <w:rFonts w:ascii="Segoe UI" w:hAnsi="Segoe UI" w:cs="Segoe UI"/>
                <w:sz w:val="16"/>
                <w:szCs w:val="16"/>
                <w:lang w:val="es-ES_tradnl"/>
              </w:rPr>
              <w:t>n</w:t>
            </w:r>
            <w:r w:rsidRPr="000D5CA4">
              <w:rPr>
                <w:rFonts w:ascii="Segoe UI" w:hAnsi="Segoe UI" w:cs="Segoe UI"/>
                <w:sz w:val="16"/>
                <w:szCs w:val="16"/>
                <w:lang w:val="es-ES_tradnl"/>
              </w:rPr>
              <w:t>úmero y calidad de cambios efectuados.</w:t>
            </w:r>
          </w:p>
          <w:p w14:paraId="619232D6" w14:textId="77777777" w:rsidR="00A61E32" w:rsidRPr="00D031E1" w:rsidRDefault="00A61E32" w:rsidP="00A5466B">
            <w:pPr>
              <w:pStyle w:val="Prrafodelista"/>
              <w:numPr>
                <w:ilvl w:val="0"/>
                <w:numId w:val="11"/>
              </w:numPr>
              <w:pBdr>
                <w:top w:val="nil"/>
                <w:left w:val="nil"/>
                <w:bottom w:val="nil"/>
                <w:right w:val="nil"/>
                <w:between w:val="nil"/>
              </w:pBdr>
              <w:ind w:left="181" w:hanging="181"/>
              <w:jc w:val="both"/>
              <w:rPr>
                <w:rFonts w:ascii="Segoe UI" w:eastAsia="Quattrocento Sans" w:hAnsi="Segoe UI" w:cs="Segoe UI"/>
                <w:b/>
                <w:sz w:val="16"/>
                <w:szCs w:val="16"/>
              </w:rPr>
            </w:pPr>
            <w:r w:rsidRPr="005012DF">
              <w:rPr>
                <w:rFonts w:ascii="Segoe UI" w:hAnsi="Segoe UI" w:cs="Segoe UI"/>
                <w:sz w:val="16"/>
                <w:szCs w:val="16"/>
                <w:lang w:val="es-ES_tradnl"/>
              </w:rPr>
              <w:t xml:space="preserve">Percepción de agentes clave de la </w:t>
            </w:r>
            <w:r>
              <w:rPr>
                <w:rFonts w:ascii="Segoe UI" w:hAnsi="Segoe UI" w:cs="Segoe UI"/>
                <w:sz w:val="16"/>
                <w:szCs w:val="16"/>
                <w:lang w:val="es-ES_tradnl"/>
              </w:rPr>
              <w:t>evaluación</w:t>
            </w:r>
            <w:r w:rsidRPr="005012DF">
              <w:rPr>
                <w:rFonts w:ascii="Segoe UI" w:hAnsi="Segoe UI" w:cs="Segoe UI"/>
                <w:sz w:val="16"/>
                <w:szCs w:val="16"/>
                <w:lang w:val="es-ES_tradnl"/>
              </w:rPr>
              <w:t xml:space="preserve"> respecto </w:t>
            </w:r>
            <w:r>
              <w:rPr>
                <w:rFonts w:ascii="Segoe UI" w:hAnsi="Segoe UI" w:cs="Segoe UI"/>
                <w:sz w:val="16"/>
                <w:szCs w:val="16"/>
                <w:lang w:val="es-ES_tradnl"/>
              </w:rPr>
              <w:t xml:space="preserve">a la adaptación </w:t>
            </w:r>
            <w:r w:rsidRPr="005012DF">
              <w:rPr>
                <w:rFonts w:ascii="Segoe UI" w:hAnsi="Segoe UI" w:cs="Segoe UI"/>
                <w:sz w:val="16"/>
                <w:szCs w:val="16"/>
                <w:lang w:val="es-ES_tradnl"/>
              </w:rPr>
              <w:t xml:space="preserve">del </w:t>
            </w:r>
            <w:r>
              <w:rPr>
                <w:rFonts w:ascii="Segoe UI" w:hAnsi="Segoe UI" w:cs="Segoe UI"/>
                <w:sz w:val="16"/>
                <w:szCs w:val="16"/>
                <w:lang w:val="es-ES_tradnl"/>
              </w:rPr>
              <w:t>Programa</w:t>
            </w:r>
            <w:r w:rsidRPr="005012DF">
              <w:rPr>
                <w:rFonts w:ascii="Segoe UI" w:hAnsi="Segoe UI" w:cs="Segoe UI"/>
                <w:sz w:val="16"/>
                <w:szCs w:val="16"/>
                <w:lang w:val="es-ES_tradnl"/>
              </w:rPr>
              <w:t xml:space="preserve"> a l</w:t>
            </w:r>
            <w:r>
              <w:rPr>
                <w:rFonts w:ascii="Segoe UI" w:hAnsi="Segoe UI" w:cs="Segoe UI"/>
                <w:sz w:val="16"/>
                <w:szCs w:val="16"/>
                <w:lang w:val="es-ES_tradnl"/>
              </w:rPr>
              <w:t>os</w:t>
            </w:r>
            <w:r w:rsidRPr="005012DF">
              <w:rPr>
                <w:rFonts w:ascii="Segoe UI" w:hAnsi="Segoe UI" w:cs="Segoe UI"/>
                <w:sz w:val="16"/>
                <w:szCs w:val="16"/>
                <w:lang w:val="es-ES_tradnl"/>
              </w:rPr>
              <w:t xml:space="preserve"> </w:t>
            </w:r>
            <w:r>
              <w:rPr>
                <w:rFonts w:ascii="Segoe UI" w:hAnsi="Segoe UI" w:cs="Segoe UI"/>
                <w:sz w:val="16"/>
                <w:szCs w:val="16"/>
                <w:lang w:val="es-ES_tradnl"/>
              </w:rPr>
              <w:t>cambios</w:t>
            </w:r>
            <w:r w:rsidRPr="005012DF">
              <w:rPr>
                <w:rFonts w:ascii="Segoe UI" w:hAnsi="Segoe UI" w:cs="Segoe UI"/>
                <w:sz w:val="16"/>
                <w:szCs w:val="16"/>
                <w:lang w:val="es-ES_tradnl"/>
              </w:rPr>
              <w:t xml:space="preserve"> de contexto.</w:t>
            </w:r>
          </w:p>
        </w:tc>
        <w:tc>
          <w:tcPr>
            <w:tcW w:w="1389" w:type="dxa"/>
            <w:shd w:val="clear" w:color="auto" w:fill="FFFFFF" w:themeFill="background1"/>
            <w:vAlign w:val="center"/>
          </w:tcPr>
          <w:p w14:paraId="40B51A14" w14:textId="77777777" w:rsidR="00A61E32" w:rsidRPr="00D031E1" w:rsidRDefault="00A61E32" w:rsidP="00AC1454">
            <w:pPr>
              <w:pBdr>
                <w:top w:val="nil"/>
                <w:left w:val="nil"/>
                <w:bottom w:val="nil"/>
                <w:right w:val="nil"/>
                <w:between w:val="nil"/>
              </w:pBdr>
              <w:jc w:val="center"/>
              <w:rPr>
                <w:rFonts w:ascii="Segoe UI" w:eastAsia="Quattrocento Sans" w:hAnsi="Segoe UI" w:cs="Segoe UI"/>
                <w:color w:val="000000"/>
                <w:sz w:val="16"/>
                <w:szCs w:val="16"/>
              </w:rPr>
            </w:pPr>
            <w:r w:rsidRPr="00D031E1">
              <w:rPr>
                <w:rFonts w:ascii="Segoe UI" w:eastAsia="Quattrocento Sans" w:hAnsi="Segoe UI" w:cs="Segoe UI"/>
                <w:color w:val="000000"/>
                <w:sz w:val="16"/>
                <w:szCs w:val="16"/>
              </w:rPr>
              <w:t>Revisión de documentación</w:t>
            </w:r>
          </w:p>
          <w:p w14:paraId="7EB63F0A" w14:textId="77777777" w:rsidR="00A61E32" w:rsidRPr="00D031E1" w:rsidRDefault="00A61E32" w:rsidP="00AC1454">
            <w:pPr>
              <w:pBdr>
                <w:top w:val="nil"/>
                <w:left w:val="nil"/>
                <w:bottom w:val="nil"/>
                <w:right w:val="nil"/>
                <w:between w:val="nil"/>
              </w:pBdr>
              <w:jc w:val="center"/>
              <w:rPr>
                <w:rFonts w:ascii="Segoe UI" w:eastAsia="Quattrocento Sans" w:hAnsi="Segoe UI" w:cs="Segoe UI"/>
                <w:color w:val="000000"/>
                <w:sz w:val="16"/>
                <w:szCs w:val="16"/>
              </w:rPr>
            </w:pPr>
          </w:p>
          <w:p w14:paraId="309D514E" w14:textId="77777777" w:rsidR="00A61E32" w:rsidRDefault="00A61E32" w:rsidP="00AC1454">
            <w:pPr>
              <w:pBdr>
                <w:top w:val="nil"/>
                <w:left w:val="nil"/>
                <w:bottom w:val="nil"/>
                <w:right w:val="nil"/>
                <w:between w:val="nil"/>
              </w:pBdr>
              <w:jc w:val="center"/>
              <w:rPr>
                <w:rFonts w:ascii="Segoe UI" w:eastAsia="Quattrocento Sans" w:hAnsi="Segoe UI" w:cs="Segoe UI"/>
                <w:color w:val="000000"/>
                <w:sz w:val="16"/>
                <w:szCs w:val="16"/>
              </w:rPr>
            </w:pPr>
            <w:r w:rsidRPr="00D031E1">
              <w:rPr>
                <w:rFonts w:ascii="Segoe UI" w:eastAsia="Quattrocento Sans" w:hAnsi="Segoe UI" w:cs="Segoe UI"/>
                <w:color w:val="000000"/>
                <w:sz w:val="16"/>
                <w:szCs w:val="16"/>
              </w:rPr>
              <w:t>Entrevistas</w:t>
            </w:r>
          </w:p>
          <w:p w14:paraId="1E44DBC1" w14:textId="77777777" w:rsidR="00A61E32" w:rsidRDefault="00A61E32" w:rsidP="00AC1454">
            <w:pPr>
              <w:pBdr>
                <w:top w:val="nil"/>
                <w:left w:val="nil"/>
                <w:bottom w:val="nil"/>
                <w:right w:val="nil"/>
                <w:between w:val="nil"/>
              </w:pBdr>
              <w:jc w:val="center"/>
              <w:rPr>
                <w:rFonts w:ascii="Segoe UI" w:eastAsia="Quattrocento Sans" w:hAnsi="Segoe UI" w:cs="Segoe UI"/>
                <w:color w:val="000000"/>
                <w:sz w:val="16"/>
                <w:szCs w:val="16"/>
              </w:rPr>
            </w:pPr>
          </w:p>
          <w:p w14:paraId="52AF3A5A" w14:textId="77777777" w:rsidR="00A61E32" w:rsidRDefault="00A61E32" w:rsidP="00AC1454">
            <w:pPr>
              <w:pBdr>
                <w:top w:val="nil"/>
                <w:left w:val="nil"/>
                <w:bottom w:val="nil"/>
                <w:right w:val="nil"/>
                <w:between w:val="nil"/>
              </w:pBdr>
              <w:jc w:val="center"/>
              <w:rPr>
                <w:rFonts w:ascii="Segoe UI" w:eastAsia="Quattrocento Sans" w:hAnsi="Segoe UI" w:cs="Segoe UI"/>
                <w:color w:val="000000"/>
                <w:sz w:val="16"/>
                <w:szCs w:val="16"/>
              </w:rPr>
            </w:pPr>
            <w:r>
              <w:rPr>
                <w:rFonts w:ascii="Segoe UI" w:eastAsia="Quattrocento Sans" w:hAnsi="Segoe UI" w:cs="Segoe UI"/>
                <w:color w:val="000000"/>
                <w:sz w:val="16"/>
                <w:szCs w:val="16"/>
              </w:rPr>
              <w:t>Taller UEP</w:t>
            </w:r>
          </w:p>
          <w:p w14:paraId="275E743A" w14:textId="77777777" w:rsidR="00A61E32" w:rsidRPr="00D031E1" w:rsidRDefault="00A61E32" w:rsidP="00AC1454">
            <w:pPr>
              <w:pBdr>
                <w:top w:val="nil"/>
                <w:left w:val="nil"/>
                <w:bottom w:val="nil"/>
                <w:right w:val="nil"/>
                <w:between w:val="nil"/>
              </w:pBdr>
              <w:jc w:val="center"/>
              <w:rPr>
                <w:rFonts w:ascii="Segoe UI" w:eastAsia="Quattrocento Sans" w:hAnsi="Segoe UI" w:cs="Segoe UI"/>
                <w:color w:val="000000"/>
                <w:sz w:val="16"/>
                <w:szCs w:val="16"/>
              </w:rPr>
            </w:pPr>
          </w:p>
        </w:tc>
        <w:tc>
          <w:tcPr>
            <w:tcW w:w="3206" w:type="dxa"/>
            <w:shd w:val="clear" w:color="auto" w:fill="FFFFFF" w:themeFill="background1"/>
            <w:vAlign w:val="center"/>
          </w:tcPr>
          <w:p w14:paraId="6D9D8D44" w14:textId="77777777" w:rsidR="00A61E32" w:rsidRPr="00D031E1" w:rsidRDefault="00A61E32" w:rsidP="00AC1454">
            <w:pPr>
              <w:jc w:val="both"/>
              <w:rPr>
                <w:rFonts w:ascii="Segoe UI" w:eastAsia="Quattrocento Sans" w:hAnsi="Segoe UI" w:cs="Segoe UI"/>
                <w:b/>
                <w:sz w:val="16"/>
                <w:szCs w:val="16"/>
              </w:rPr>
            </w:pPr>
            <w:r w:rsidRPr="00D031E1">
              <w:rPr>
                <w:rFonts w:ascii="Segoe UI" w:eastAsia="Quattrocento Sans" w:hAnsi="Segoe UI" w:cs="Segoe UI"/>
                <w:b/>
                <w:sz w:val="16"/>
                <w:szCs w:val="16"/>
              </w:rPr>
              <w:t>Fuentes Secundarias:</w:t>
            </w:r>
          </w:p>
          <w:p w14:paraId="50414C62"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Documento del Programa (PP)</w:t>
            </w:r>
          </w:p>
          <w:p w14:paraId="741C2DFB"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Matriz de resultados y sus ajustes</w:t>
            </w:r>
          </w:p>
          <w:p w14:paraId="781CE2FA" w14:textId="4E5DEEBD"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Informes semestrales</w:t>
            </w:r>
          </w:p>
          <w:p w14:paraId="049C9C95" w14:textId="543F9A9E" w:rsidR="004622F9" w:rsidRDefault="004622F9"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PNAD</w:t>
            </w:r>
          </w:p>
          <w:p w14:paraId="073C8723"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Nuevas políticas, leyes, normas, etc.</w:t>
            </w:r>
          </w:p>
          <w:p w14:paraId="3818F600" w14:textId="77777777" w:rsidR="00A61E32" w:rsidRPr="00D031E1"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D031E1">
              <w:rPr>
                <w:rFonts w:ascii="Segoe UI" w:eastAsia="Quattrocento Sans" w:hAnsi="Segoe UI" w:cs="Segoe UI"/>
                <w:color w:val="000000"/>
                <w:sz w:val="16"/>
                <w:szCs w:val="16"/>
              </w:rPr>
              <w:t>Otros</w:t>
            </w:r>
          </w:p>
          <w:p w14:paraId="30A21EE4" w14:textId="77777777" w:rsidR="00A61E32" w:rsidRPr="00D031E1" w:rsidRDefault="00A61E32" w:rsidP="00AC1454">
            <w:pPr>
              <w:jc w:val="both"/>
              <w:rPr>
                <w:rFonts w:ascii="Segoe UI" w:eastAsia="Quattrocento Sans" w:hAnsi="Segoe UI" w:cs="Segoe UI"/>
                <w:b/>
                <w:sz w:val="16"/>
                <w:szCs w:val="16"/>
              </w:rPr>
            </w:pPr>
            <w:r w:rsidRPr="00D031E1">
              <w:rPr>
                <w:rFonts w:ascii="Segoe UI" w:eastAsia="Quattrocento Sans" w:hAnsi="Segoe UI" w:cs="Segoe UI"/>
                <w:b/>
                <w:sz w:val="16"/>
                <w:szCs w:val="16"/>
              </w:rPr>
              <w:t>Fuentes Primarias:</w:t>
            </w:r>
          </w:p>
          <w:p w14:paraId="5687CFD7"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Unidad ejecutora del Programa</w:t>
            </w:r>
          </w:p>
          <w:p w14:paraId="333D6218"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Comité estratégico </w:t>
            </w:r>
          </w:p>
          <w:p w14:paraId="54E8F747"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b/>
                <w:sz w:val="16"/>
                <w:szCs w:val="16"/>
              </w:rPr>
            </w:pPr>
            <w:r w:rsidRPr="00884443">
              <w:rPr>
                <w:rFonts w:ascii="Segoe UI" w:eastAsia="Quattrocento Sans" w:hAnsi="Segoe UI" w:cs="Segoe UI"/>
                <w:color w:val="000000"/>
                <w:sz w:val="16"/>
                <w:szCs w:val="16"/>
              </w:rPr>
              <w:t xml:space="preserve">Gerentes de área </w:t>
            </w:r>
          </w:p>
          <w:p w14:paraId="0863405A" w14:textId="77777777" w:rsidR="00A61E32" w:rsidRPr="00D031E1"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b/>
                <w:sz w:val="16"/>
                <w:szCs w:val="16"/>
              </w:rPr>
            </w:pPr>
            <w:r w:rsidRPr="00884443">
              <w:rPr>
                <w:rFonts w:ascii="Segoe UI" w:eastAsia="Quattrocento Sans" w:hAnsi="Segoe UI" w:cs="Segoe UI"/>
                <w:color w:val="000000"/>
                <w:sz w:val="16"/>
                <w:szCs w:val="16"/>
              </w:rPr>
              <w:t>Directores/as de división</w:t>
            </w:r>
          </w:p>
        </w:tc>
      </w:tr>
    </w:tbl>
    <w:p w14:paraId="75BE38CE" w14:textId="77777777" w:rsidR="00A61E32" w:rsidRDefault="00A61E32" w:rsidP="00E059C8">
      <w:pPr>
        <w:keepNext/>
        <w:tabs>
          <w:tab w:val="left" w:pos="1620"/>
        </w:tabs>
        <w:spacing w:after="0"/>
        <w:rPr>
          <w:rFonts w:ascii="Segoe UI" w:eastAsia="Quattrocento Sans" w:hAnsi="Segoe UI" w:cs="Segoe UI"/>
          <w:b/>
          <w:sz w:val="21"/>
          <w:szCs w:val="21"/>
        </w:rPr>
      </w:pPr>
    </w:p>
    <w:tbl>
      <w:tblPr>
        <w:tblStyle w:val="18"/>
        <w:tblW w:w="141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181"/>
        <w:gridCol w:w="1389"/>
        <w:gridCol w:w="3206"/>
      </w:tblGrid>
      <w:tr w:rsidR="00A61E32" w:rsidRPr="00C67131" w14:paraId="2515600A" w14:textId="77777777" w:rsidTr="00182AAF">
        <w:trPr>
          <w:trHeight w:val="424"/>
          <w:jc w:val="center"/>
        </w:trPr>
        <w:tc>
          <w:tcPr>
            <w:tcW w:w="14173" w:type="dxa"/>
            <w:gridSpan w:val="4"/>
            <w:shd w:val="clear" w:color="auto" w:fill="FFF3D1"/>
            <w:vAlign w:val="center"/>
          </w:tcPr>
          <w:p w14:paraId="1D962BA7" w14:textId="77777777" w:rsidR="00A61E32" w:rsidRPr="00C67131" w:rsidRDefault="00A61E32" w:rsidP="00AC1454">
            <w:pPr>
              <w:keepNext/>
              <w:tabs>
                <w:tab w:val="left" w:pos="1620"/>
              </w:tabs>
              <w:rPr>
                <w:rFonts w:ascii="Segoe UI" w:eastAsia="Quattrocento Sans" w:hAnsi="Segoe UI" w:cs="Segoe UI"/>
                <w:b/>
                <w:sz w:val="21"/>
                <w:szCs w:val="21"/>
              </w:rPr>
            </w:pPr>
            <w:r w:rsidRPr="00C67131">
              <w:rPr>
                <w:rFonts w:ascii="Segoe UI" w:eastAsia="Quattrocento Sans" w:hAnsi="Segoe UI" w:cs="Segoe UI"/>
                <w:b/>
                <w:sz w:val="21"/>
                <w:szCs w:val="21"/>
              </w:rPr>
              <w:t xml:space="preserve">Criterio:  </w:t>
            </w:r>
            <w:r>
              <w:rPr>
                <w:rFonts w:ascii="Segoe UI" w:eastAsia="Quattrocento Sans" w:hAnsi="Segoe UI" w:cs="Segoe UI"/>
                <w:b/>
                <w:sz w:val="21"/>
                <w:szCs w:val="21"/>
              </w:rPr>
              <w:t>Coherencia</w:t>
            </w:r>
          </w:p>
        </w:tc>
      </w:tr>
      <w:tr w:rsidR="00A61E32" w:rsidRPr="00C67131" w14:paraId="1350E9DE" w14:textId="77777777" w:rsidTr="00182AAF">
        <w:trPr>
          <w:trHeight w:val="531"/>
          <w:jc w:val="center"/>
        </w:trPr>
        <w:tc>
          <w:tcPr>
            <w:tcW w:w="14173" w:type="dxa"/>
            <w:gridSpan w:val="4"/>
            <w:shd w:val="clear" w:color="auto" w:fill="FFF3D1"/>
            <w:vAlign w:val="center"/>
          </w:tcPr>
          <w:p w14:paraId="40122637" w14:textId="77777777" w:rsidR="00A61E32" w:rsidRPr="006249ED" w:rsidRDefault="00A61E32" w:rsidP="00AC1454">
            <w:pPr>
              <w:keepNext/>
              <w:tabs>
                <w:tab w:val="left" w:pos="1620"/>
              </w:tabs>
              <w:jc w:val="both"/>
              <w:rPr>
                <w:rFonts w:ascii="Segoe UI" w:eastAsia="Quattrocento Sans" w:hAnsi="Segoe UI" w:cs="Segoe UI"/>
                <w:b/>
                <w:sz w:val="21"/>
                <w:szCs w:val="21"/>
              </w:rPr>
            </w:pPr>
            <w:r w:rsidRPr="006249ED">
              <w:rPr>
                <w:rFonts w:ascii="Segoe UI" w:eastAsia="Quattrocento Sans" w:hAnsi="Segoe UI" w:cs="Segoe UI"/>
                <w:b/>
                <w:sz w:val="21"/>
                <w:szCs w:val="21"/>
              </w:rPr>
              <w:t xml:space="preserve">Pregunta </w:t>
            </w:r>
            <w:r>
              <w:rPr>
                <w:rFonts w:ascii="Segoe UI" w:eastAsia="Quattrocento Sans" w:hAnsi="Segoe UI" w:cs="Segoe UI"/>
                <w:b/>
                <w:sz w:val="21"/>
                <w:szCs w:val="21"/>
              </w:rPr>
              <w:t>2</w:t>
            </w:r>
            <w:r w:rsidRPr="006249ED">
              <w:rPr>
                <w:rFonts w:ascii="Segoe UI" w:eastAsia="Quattrocento Sans" w:hAnsi="Segoe UI" w:cs="Segoe UI"/>
                <w:b/>
                <w:sz w:val="21"/>
                <w:szCs w:val="21"/>
              </w:rPr>
              <w:t xml:space="preserve">. </w:t>
            </w:r>
            <w:r w:rsidRPr="00F90C40">
              <w:rPr>
                <w:rFonts w:ascii="Segoe UI" w:eastAsia="Quattrocento Sans" w:hAnsi="Segoe UI" w:cs="Segoe UI"/>
                <w:b/>
                <w:sz w:val="21"/>
                <w:szCs w:val="21"/>
              </w:rPr>
              <w:t>¿Qué tan bien se ha complementado el Programa con otras iniciativas implementadas en el país?</w:t>
            </w:r>
          </w:p>
        </w:tc>
      </w:tr>
      <w:tr w:rsidR="00A61E32" w:rsidRPr="006E15B1" w14:paraId="74550D5D" w14:textId="77777777" w:rsidTr="00182AAF">
        <w:trPr>
          <w:trHeight w:val="400"/>
          <w:jc w:val="center"/>
        </w:trPr>
        <w:tc>
          <w:tcPr>
            <w:tcW w:w="3397" w:type="dxa"/>
            <w:shd w:val="clear" w:color="auto" w:fill="FFF3D1"/>
            <w:vAlign w:val="center"/>
          </w:tcPr>
          <w:p w14:paraId="2228B3FB" w14:textId="77777777" w:rsidR="00A61E32" w:rsidRPr="006E15B1" w:rsidRDefault="00A61E32" w:rsidP="00AC1454">
            <w:pPr>
              <w:keepNext/>
              <w:rPr>
                <w:rFonts w:ascii="Segoe UI" w:eastAsia="Quattrocento Sans" w:hAnsi="Segoe UI" w:cs="Segoe UI"/>
                <w:sz w:val="18"/>
                <w:szCs w:val="18"/>
              </w:rPr>
            </w:pPr>
            <w:r>
              <w:rPr>
                <w:rFonts w:ascii="Segoe UI" w:eastAsia="Quattrocento Sans" w:hAnsi="Segoe UI" w:cs="Segoe UI"/>
                <w:sz w:val="18"/>
                <w:szCs w:val="18"/>
              </w:rPr>
              <w:t>Sub p</w:t>
            </w:r>
            <w:r w:rsidRPr="006E15B1">
              <w:rPr>
                <w:rFonts w:ascii="Segoe UI" w:eastAsia="Quattrocento Sans" w:hAnsi="Segoe UI" w:cs="Segoe UI"/>
                <w:sz w:val="18"/>
                <w:szCs w:val="18"/>
              </w:rPr>
              <w:t>reguntas de evaluación</w:t>
            </w:r>
          </w:p>
        </w:tc>
        <w:tc>
          <w:tcPr>
            <w:tcW w:w="6181" w:type="dxa"/>
            <w:shd w:val="clear" w:color="auto" w:fill="FFF3D1"/>
            <w:vAlign w:val="center"/>
          </w:tcPr>
          <w:p w14:paraId="0E8D5EDB" w14:textId="77777777" w:rsidR="00A61E32" w:rsidRPr="006E15B1" w:rsidRDefault="00A61E32" w:rsidP="00AC1454">
            <w:pPr>
              <w:keepNext/>
              <w:rPr>
                <w:rFonts w:ascii="Segoe UI" w:eastAsia="Quattrocento Sans" w:hAnsi="Segoe UI" w:cs="Segoe UI"/>
                <w:sz w:val="18"/>
                <w:szCs w:val="18"/>
              </w:rPr>
            </w:pPr>
            <w:r w:rsidRPr="006E15B1">
              <w:rPr>
                <w:rFonts w:ascii="Segoe UI" w:eastAsia="Quattrocento Sans" w:hAnsi="Segoe UI" w:cs="Segoe UI"/>
                <w:sz w:val="18"/>
                <w:szCs w:val="18"/>
              </w:rPr>
              <w:t>Indicadores / Criterios de Juicio</w:t>
            </w:r>
          </w:p>
        </w:tc>
        <w:tc>
          <w:tcPr>
            <w:tcW w:w="1389" w:type="dxa"/>
            <w:shd w:val="clear" w:color="auto" w:fill="FFF3D1"/>
            <w:vAlign w:val="center"/>
          </w:tcPr>
          <w:p w14:paraId="607CB3A6" w14:textId="77777777" w:rsidR="00A61E32" w:rsidRPr="006E15B1" w:rsidRDefault="00A61E32" w:rsidP="00AC1454">
            <w:pPr>
              <w:keepNext/>
              <w:jc w:val="center"/>
              <w:rPr>
                <w:rFonts w:ascii="Segoe UI" w:eastAsia="Quattrocento Sans" w:hAnsi="Segoe UI" w:cs="Segoe UI"/>
                <w:sz w:val="18"/>
                <w:szCs w:val="18"/>
              </w:rPr>
            </w:pPr>
            <w:r w:rsidRPr="006E15B1">
              <w:rPr>
                <w:rFonts w:ascii="Segoe UI" w:eastAsia="Quattrocento Sans" w:hAnsi="Segoe UI" w:cs="Segoe UI"/>
                <w:sz w:val="18"/>
                <w:szCs w:val="18"/>
              </w:rPr>
              <w:t xml:space="preserve">Métodos </w:t>
            </w:r>
          </w:p>
        </w:tc>
        <w:tc>
          <w:tcPr>
            <w:tcW w:w="3206" w:type="dxa"/>
            <w:shd w:val="clear" w:color="auto" w:fill="FFF3D1"/>
            <w:vAlign w:val="center"/>
          </w:tcPr>
          <w:p w14:paraId="2B04DB12" w14:textId="77777777" w:rsidR="00A61E32" w:rsidRPr="006E15B1" w:rsidRDefault="00A61E32" w:rsidP="00AC1454">
            <w:pPr>
              <w:keepNext/>
              <w:rPr>
                <w:rFonts w:ascii="Segoe UI" w:eastAsia="Quattrocento Sans" w:hAnsi="Segoe UI" w:cs="Segoe UI"/>
                <w:sz w:val="18"/>
                <w:szCs w:val="18"/>
              </w:rPr>
            </w:pPr>
            <w:r w:rsidRPr="006E15B1">
              <w:rPr>
                <w:rFonts w:ascii="Segoe UI" w:eastAsia="Quattrocento Sans" w:hAnsi="Segoe UI" w:cs="Segoe UI"/>
                <w:sz w:val="18"/>
                <w:szCs w:val="18"/>
              </w:rPr>
              <w:t>Fuentes</w:t>
            </w:r>
          </w:p>
        </w:tc>
      </w:tr>
      <w:tr w:rsidR="00A61E32" w:rsidRPr="00D031E1" w14:paraId="7294D677" w14:textId="77777777" w:rsidTr="00AC1454">
        <w:trPr>
          <w:trHeight w:val="2932"/>
          <w:jc w:val="center"/>
        </w:trPr>
        <w:tc>
          <w:tcPr>
            <w:tcW w:w="3397" w:type="dxa"/>
            <w:shd w:val="clear" w:color="auto" w:fill="FFFFFF" w:themeFill="background1"/>
            <w:vAlign w:val="center"/>
          </w:tcPr>
          <w:p w14:paraId="7DEEA217" w14:textId="33E751B8" w:rsidR="00A61E32" w:rsidRDefault="00A61E32" w:rsidP="00AC1454">
            <w:pPr>
              <w:pBdr>
                <w:top w:val="nil"/>
                <w:left w:val="nil"/>
                <w:bottom w:val="nil"/>
                <w:right w:val="nil"/>
                <w:between w:val="nil"/>
              </w:pBdr>
              <w:spacing w:after="120"/>
              <w:jc w:val="both"/>
              <w:rPr>
                <w:rFonts w:ascii="Segoe UI" w:eastAsia="Quattrocento Sans" w:hAnsi="Segoe UI" w:cs="Segoe UI"/>
                <w:b/>
                <w:color w:val="000000"/>
                <w:sz w:val="16"/>
                <w:szCs w:val="16"/>
              </w:rPr>
            </w:pPr>
            <w:r w:rsidRPr="00EE70E5">
              <w:rPr>
                <w:rFonts w:ascii="Segoe UI" w:eastAsia="Quattrocento Sans" w:hAnsi="Segoe UI" w:cs="Segoe UI"/>
                <w:b/>
                <w:color w:val="000000"/>
                <w:sz w:val="16"/>
                <w:szCs w:val="16"/>
              </w:rPr>
              <w:t xml:space="preserve">Sub pregunta 2.1 </w:t>
            </w:r>
            <w:r w:rsidRPr="00EE70E5">
              <w:rPr>
                <w:rFonts w:ascii="Segoe UI" w:hAnsi="Segoe UI" w:cs="Segoe UI"/>
                <w:sz w:val="16"/>
                <w:szCs w:val="16"/>
                <w:lang w:val="es-CL"/>
              </w:rPr>
              <w:t xml:space="preserve">¿En qué medida las actividades del </w:t>
            </w:r>
            <w:r>
              <w:rPr>
                <w:rFonts w:ascii="Segoe UI" w:hAnsi="Segoe UI" w:cs="Segoe UI"/>
                <w:sz w:val="16"/>
                <w:szCs w:val="16"/>
                <w:lang w:val="es-CL"/>
              </w:rPr>
              <w:t>Programa</w:t>
            </w:r>
            <w:r w:rsidRPr="00EE70E5">
              <w:rPr>
                <w:rFonts w:ascii="Segoe UI" w:hAnsi="Segoe UI" w:cs="Segoe UI"/>
                <w:sz w:val="16"/>
                <w:szCs w:val="16"/>
                <w:lang w:val="es-CL"/>
              </w:rPr>
              <w:t xml:space="preserve"> se han complementado con otras intervenciones existentes en el país? ¿Se observan oportunidades para la generación de nuevas alianzas?</w:t>
            </w:r>
          </w:p>
        </w:tc>
        <w:tc>
          <w:tcPr>
            <w:tcW w:w="6181" w:type="dxa"/>
            <w:tcBorders>
              <w:bottom w:val="single" w:sz="4" w:space="0" w:color="000000"/>
            </w:tcBorders>
            <w:shd w:val="clear" w:color="auto" w:fill="FFFFFF" w:themeFill="background1"/>
            <w:vAlign w:val="center"/>
          </w:tcPr>
          <w:p w14:paraId="7D19E86E" w14:textId="77777777" w:rsidR="009714AF" w:rsidRPr="005012DF" w:rsidRDefault="009714AF" w:rsidP="009714AF">
            <w:pPr>
              <w:rPr>
                <w:rFonts w:ascii="Segoe UI" w:hAnsi="Segoe UI" w:cs="Segoe UI"/>
                <w:b/>
                <w:bCs/>
                <w:sz w:val="16"/>
                <w:szCs w:val="16"/>
                <w:lang w:val="es-ES_tradnl"/>
              </w:rPr>
            </w:pPr>
            <w:r w:rsidRPr="005012DF">
              <w:rPr>
                <w:rFonts w:ascii="Segoe UI" w:hAnsi="Segoe UI" w:cs="Segoe UI"/>
                <w:b/>
                <w:bCs/>
                <w:sz w:val="16"/>
                <w:szCs w:val="16"/>
                <w:lang w:val="es-ES_tradnl"/>
              </w:rPr>
              <w:t xml:space="preserve">Criterios de Juicio: </w:t>
            </w:r>
          </w:p>
          <w:p w14:paraId="3930903A" w14:textId="38B79699" w:rsidR="009714AF" w:rsidRDefault="009714AF" w:rsidP="00A5466B">
            <w:pPr>
              <w:pStyle w:val="Prrafodelista"/>
              <w:numPr>
                <w:ilvl w:val="0"/>
                <w:numId w:val="11"/>
              </w:numPr>
              <w:ind w:left="181" w:hanging="181"/>
              <w:jc w:val="both"/>
              <w:rPr>
                <w:rFonts w:ascii="Segoe UI" w:hAnsi="Segoe UI" w:cs="Segoe UI"/>
                <w:sz w:val="16"/>
                <w:szCs w:val="16"/>
                <w:lang w:val="es-ES_tradnl"/>
              </w:rPr>
            </w:pPr>
            <w:r>
              <w:rPr>
                <w:rFonts w:ascii="Segoe UI" w:hAnsi="Segoe UI" w:cs="Segoe UI"/>
                <w:sz w:val="16"/>
                <w:szCs w:val="16"/>
                <w:lang w:val="es-ES_tradnl"/>
              </w:rPr>
              <w:t xml:space="preserve">Aporte a las relaciones de complementariedad materializadas y potenciales a la eficiencia, eficacia y sostenibilidad del Programa. </w:t>
            </w:r>
          </w:p>
          <w:p w14:paraId="46CD4F8E" w14:textId="77777777" w:rsidR="00A61E32" w:rsidRPr="005012DF" w:rsidRDefault="00A61E32" w:rsidP="00AC1454">
            <w:pPr>
              <w:rPr>
                <w:rFonts w:ascii="Segoe UI" w:hAnsi="Segoe UI" w:cs="Segoe UI"/>
                <w:b/>
                <w:bCs/>
                <w:sz w:val="16"/>
                <w:szCs w:val="16"/>
                <w:lang w:val="es-ES_tradnl"/>
              </w:rPr>
            </w:pPr>
            <w:r w:rsidRPr="005012DF">
              <w:rPr>
                <w:rFonts w:ascii="Segoe UI" w:hAnsi="Segoe UI" w:cs="Segoe UI"/>
                <w:b/>
                <w:bCs/>
                <w:sz w:val="16"/>
                <w:szCs w:val="16"/>
                <w:lang w:val="es-ES_tradnl"/>
              </w:rPr>
              <w:t xml:space="preserve">Indicadores: </w:t>
            </w:r>
          </w:p>
          <w:p w14:paraId="4D71D686" w14:textId="77777777" w:rsidR="00A61E32" w:rsidRPr="000D5CA4" w:rsidRDefault="00A61E32" w:rsidP="00A5466B">
            <w:pPr>
              <w:pStyle w:val="Prrafodelista"/>
              <w:numPr>
                <w:ilvl w:val="0"/>
                <w:numId w:val="11"/>
              </w:numPr>
              <w:ind w:left="181" w:hanging="181"/>
              <w:jc w:val="both"/>
              <w:rPr>
                <w:rFonts w:ascii="Segoe UI" w:hAnsi="Segoe UI" w:cs="Segoe UI"/>
                <w:sz w:val="16"/>
                <w:szCs w:val="16"/>
                <w:lang w:val="es-ES_tradnl"/>
              </w:rPr>
            </w:pPr>
            <w:r>
              <w:rPr>
                <w:rFonts w:ascii="Segoe UI" w:hAnsi="Segoe UI" w:cs="Segoe UI"/>
                <w:sz w:val="16"/>
                <w:szCs w:val="16"/>
                <w:lang w:val="es-ES_tradnl"/>
              </w:rPr>
              <w:t xml:space="preserve">Cantidad, calidad y efectos de alianzas materializadas y/o potenciales con otras iniciativas existentes en el país. </w:t>
            </w:r>
          </w:p>
          <w:p w14:paraId="5C0F6465" w14:textId="77777777" w:rsidR="00A61E32" w:rsidRDefault="00A61E32" w:rsidP="00A5466B">
            <w:pPr>
              <w:pStyle w:val="Prrafodelista"/>
              <w:numPr>
                <w:ilvl w:val="0"/>
                <w:numId w:val="11"/>
              </w:numPr>
              <w:ind w:left="181" w:hanging="181"/>
              <w:jc w:val="both"/>
              <w:rPr>
                <w:rFonts w:ascii="Segoe UI" w:hAnsi="Segoe UI" w:cs="Segoe UI"/>
                <w:sz w:val="16"/>
                <w:szCs w:val="16"/>
                <w:lang w:val="es-ES_tradnl"/>
              </w:rPr>
            </w:pPr>
            <w:r>
              <w:rPr>
                <w:rFonts w:ascii="Segoe UI" w:hAnsi="Segoe UI" w:cs="Segoe UI"/>
                <w:sz w:val="16"/>
                <w:szCs w:val="16"/>
                <w:lang w:val="es-ES_tradnl"/>
              </w:rPr>
              <w:t>Pertinencia y oportunidad de sinergias generadas</w:t>
            </w:r>
          </w:p>
          <w:p w14:paraId="558B4F68" w14:textId="77777777" w:rsidR="00A61E32" w:rsidRDefault="00A61E32" w:rsidP="00A5466B">
            <w:pPr>
              <w:pStyle w:val="Prrafodelista"/>
              <w:numPr>
                <w:ilvl w:val="0"/>
                <w:numId w:val="11"/>
              </w:numPr>
              <w:ind w:left="181" w:hanging="181"/>
              <w:jc w:val="both"/>
              <w:rPr>
                <w:rFonts w:ascii="Segoe UI" w:hAnsi="Segoe UI" w:cs="Segoe UI"/>
                <w:sz w:val="16"/>
                <w:szCs w:val="16"/>
                <w:lang w:val="es-ES_tradnl"/>
              </w:rPr>
            </w:pPr>
            <w:r>
              <w:rPr>
                <w:rFonts w:ascii="Segoe UI" w:hAnsi="Segoe UI" w:cs="Segoe UI"/>
                <w:sz w:val="16"/>
                <w:szCs w:val="16"/>
                <w:lang w:val="es-ES_tradnl"/>
              </w:rPr>
              <w:t>Nivel de escalamiento de efectos de las acciones de complementariedad generadas</w:t>
            </w:r>
          </w:p>
          <w:p w14:paraId="2202FB4C" w14:textId="77777777" w:rsidR="00A61E32" w:rsidRDefault="00A61E32" w:rsidP="00A5466B">
            <w:pPr>
              <w:pStyle w:val="Prrafodelista"/>
              <w:numPr>
                <w:ilvl w:val="0"/>
                <w:numId w:val="11"/>
              </w:numPr>
              <w:ind w:left="181" w:hanging="181"/>
              <w:jc w:val="both"/>
              <w:rPr>
                <w:rFonts w:ascii="Segoe UI" w:hAnsi="Segoe UI" w:cs="Segoe UI"/>
                <w:sz w:val="16"/>
                <w:szCs w:val="16"/>
                <w:lang w:val="es-ES_tradnl"/>
              </w:rPr>
            </w:pPr>
            <w:r w:rsidRPr="009C2CD9">
              <w:rPr>
                <w:rFonts w:ascii="Segoe UI" w:hAnsi="Segoe UI" w:cs="Segoe UI"/>
                <w:sz w:val="16"/>
                <w:szCs w:val="16"/>
                <w:lang w:val="es-ES_tradnl"/>
              </w:rPr>
              <w:t>Evidencias de acue</w:t>
            </w:r>
            <w:r>
              <w:rPr>
                <w:rFonts w:ascii="Segoe UI" w:hAnsi="Segoe UI" w:cs="Segoe UI"/>
                <w:sz w:val="16"/>
                <w:szCs w:val="16"/>
                <w:lang w:val="es-ES_tradnl"/>
              </w:rPr>
              <w:t>rd</w:t>
            </w:r>
            <w:r w:rsidRPr="009C2CD9">
              <w:rPr>
                <w:rFonts w:ascii="Segoe UI" w:hAnsi="Segoe UI" w:cs="Segoe UI"/>
                <w:sz w:val="16"/>
                <w:szCs w:val="16"/>
                <w:lang w:val="es-ES_tradnl"/>
              </w:rPr>
              <w:t>os para el aprovechamiento de sinergias, alianzas y asociaciones.</w:t>
            </w:r>
          </w:p>
          <w:p w14:paraId="676F5B36" w14:textId="1719C5EF" w:rsidR="00A61E32" w:rsidRPr="00D031E1" w:rsidRDefault="00A61E32" w:rsidP="00A5466B">
            <w:pPr>
              <w:pStyle w:val="Prrafodelista"/>
              <w:numPr>
                <w:ilvl w:val="0"/>
                <w:numId w:val="11"/>
              </w:numPr>
              <w:ind w:left="181" w:hanging="181"/>
              <w:jc w:val="both"/>
              <w:rPr>
                <w:rFonts w:ascii="Segoe UI" w:eastAsia="Quattrocento Sans" w:hAnsi="Segoe UI" w:cs="Segoe UI"/>
                <w:b/>
                <w:sz w:val="16"/>
                <w:szCs w:val="16"/>
              </w:rPr>
            </w:pPr>
            <w:r w:rsidRPr="005012DF">
              <w:rPr>
                <w:rFonts w:ascii="Segoe UI" w:hAnsi="Segoe UI" w:cs="Segoe UI"/>
                <w:sz w:val="16"/>
                <w:szCs w:val="16"/>
                <w:lang w:val="es-ES_tradnl"/>
              </w:rPr>
              <w:t xml:space="preserve">Percepción de agentes clave de la </w:t>
            </w:r>
            <w:r>
              <w:rPr>
                <w:rFonts w:ascii="Segoe UI" w:hAnsi="Segoe UI" w:cs="Segoe UI"/>
                <w:sz w:val="16"/>
                <w:szCs w:val="16"/>
                <w:lang w:val="es-ES_tradnl"/>
              </w:rPr>
              <w:t>evaluación</w:t>
            </w:r>
            <w:r w:rsidRPr="005012DF">
              <w:rPr>
                <w:rFonts w:ascii="Segoe UI" w:hAnsi="Segoe UI" w:cs="Segoe UI"/>
                <w:sz w:val="16"/>
                <w:szCs w:val="16"/>
                <w:lang w:val="es-ES_tradnl"/>
              </w:rPr>
              <w:t xml:space="preserve"> </w:t>
            </w:r>
            <w:r>
              <w:rPr>
                <w:rFonts w:ascii="Segoe UI" w:hAnsi="Segoe UI" w:cs="Segoe UI"/>
                <w:sz w:val="16"/>
                <w:szCs w:val="16"/>
                <w:lang w:val="es-ES_tradnl"/>
              </w:rPr>
              <w:t>a las alianzas generadas.</w:t>
            </w:r>
            <w:r w:rsidR="009714AF">
              <w:rPr>
                <w:rFonts w:ascii="Segoe UI" w:hAnsi="Segoe UI" w:cs="Segoe UI"/>
                <w:sz w:val="16"/>
                <w:szCs w:val="16"/>
                <w:lang w:val="es-ES_tradnl"/>
              </w:rPr>
              <w:t xml:space="preserve"> </w:t>
            </w:r>
          </w:p>
        </w:tc>
        <w:tc>
          <w:tcPr>
            <w:tcW w:w="1389" w:type="dxa"/>
            <w:shd w:val="clear" w:color="auto" w:fill="FFFFFF" w:themeFill="background1"/>
            <w:vAlign w:val="center"/>
          </w:tcPr>
          <w:p w14:paraId="360B2732" w14:textId="77777777" w:rsidR="00A61E32" w:rsidRPr="00B62213" w:rsidRDefault="00A61E32" w:rsidP="00AC1454">
            <w:pPr>
              <w:pStyle w:val="Prrafodelista"/>
              <w:ind w:left="0"/>
              <w:jc w:val="center"/>
              <w:rPr>
                <w:rFonts w:ascii="Segoe UI" w:hAnsi="Segoe UI" w:cs="Segoe UI"/>
                <w:sz w:val="16"/>
                <w:szCs w:val="16"/>
                <w:lang w:val="es-ES_tradnl"/>
              </w:rPr>
            </w:pPr>
            <w:r w:rsidRPr="00B62213">
              <w:rPr>
                <w:rFonts w:ascii="Segoe UI" w:hAnsi="Segoe UI" w:cs="Segoe UI"/>
                <w:sz w:val="16"/>
                <w:szCs w:val="16"/>
                <w:lang w:val="es-ES_tradnl"/>
              </w:rPr>
              <w:t>Revisión de documentación</w:t>
            </w:r>
          </w:p>
          <w:p w14:paraId="64EB7750" w14:textId="77777777" w:rsidR="00A61E32" w:rsidRPr="00B62213" w:rsidRDefault="00A61E32" w:rsidP="00AC1454">
            <w:pPr>
              <w:pStyle w:val="Prrafodelista"/>
              <w:ind w:left="0"/>
              <w:jc w:val="center"/>
              <w:rPr>
                <w:rFonts w:ascii="Segoe UI" w:hAnsi="Segoe UI" w:cs="Segoe UI"/>
                <w:sz w:val="16"/>
                <w:szCs w:val="16"/>
                <w:lang w:val="es-ES_tradnl"/>
              </w:rPr>
            </w:pPr>
          </w:p>
          <w:p w14:paraId="384D2336" w14:textId="77777777" w:rsidR="00A61E32" w:rsidRDefault="00A61E32" w:rsidP="00AC1454">
            <w:pPr>
              <w:pStyle w:val="Prrafodelista"/>
              <w:ind w:left="0"/>
              <w:jc w:val="center"/>
              <w:rPr>
                <w:rFonts w:ascii="Segoe UI" w:hAnsi="Segoe UI" w:cs="Segoe UI"/>
                <w:sz w:val="16"/>
                <w:szCs w:val="16"/>
                <w:lang w:val="es-ES_tradnl"/>
              </w:rPr>
            </w:pPr>
            <w:r w:rsidRPr="00B62213">
              <w:rPr>
                <w:rFonts w:ascii="Segoe UI" w:hAnsi="Segoe UI" w:cs="Segoe UI"/>
                <w:sz w:val="16"/>
                <w:szCs w:val="16"/>
                <w:lang w:val="es-ES_tradnl"/>
              </w:rPr>
              <w:t>Entrevistas</w:t>
            </w:r>
          </w:p>
          <w:p w14:paraId="024C9EB8" w14:textId="77777777" w:rsidR="00A61E32" w:rsidRDefault="00A61E32" w:rsidP="00AC1454">
            <w:pPr>
              <w:pStyle w:val="Prrafodelista"/>
              <w:ind w:left="0"/>
              <w:jc w:val="center"/>
              <w:rPr>
                <w:rFonts w:ascii="Segoe UI" w:hAnsi="Segoe UI" w:cs="Segoe UI"/>
                <w:sz w:val="16"/>
                <w:szCs w:val="16"/>
                <w:lang w:val="es-ES_tradnl"/>
              </w:rPr>
            </w:pPr>
          </w:p>
          <w:p w14:paraId="5071B2FD" w14:textId="77777777" w:rsidR="00A61E32" w:rsidRPr="00D031E1" w:rsidRDefault="00A61E32" w:rsidP="00AC1454">
            <w:pPr>
              <w:pBdr>
                <w:top w:val="nil"/>
                <w:left w:val="nil"/>
                <w:bottom w:val="nil"/>
                <w:right w:val="nil"/>
                <w:between w:val="nil"/>
              </w:pBdr>
              <w:jc w:val="center"/>
              <w:rPr>
                <w:rFonts w:ascii="Segoe UI" w:eastAsia="Quattrocento Sans" w:hAnsi="Segoe UI" w:cs="Segoe UI"/>
                <w:color w:val="000000"/>
                <w:sz w:val="16"/>
                <w:szCs w:val="16"/>
              </w:rPr>
            </w:pPr>
          </w:p>
        </w:tc>
        <w:tc>
          <w:tcPr>
            <w:tcW w:w="3206" w:type="dxa"/>
            <w:shd w:val="clear" w:color="auto" w:fill="FFFFFF" w:themeFill="background1"/>
            <w:vAlign w:val="center"/>
          </w:tcPr>
          <w:p w14:paraId="34EC6BF4" w14:textId="77777777" w:rsidR="00A61E32" w:rsidRPr="00C52672" w:rsidRDefault="00A61E32" w:rsidP="00AC1454">
            <w:pPr>
              <w:jc w:val="both"/>
              <w:rPr>
                <w:rFonts w:ascii="Segoe UI" w:eastAsia="Microsoft JhengHei UI Light" w:hAnsi="Segoe UI" w:cs="Segoe UI"/>
                <w:b/>
                <w:sz w:val="16"/>
                <w:szCs w:val="16"/>
                <w:lang w:val="es-ES_tradnl"/>
              </w:rPr>
            </w:pPr>
            <w:r w:rsidRPr="00C52672">
              <w:rPr>
                <w:rFonts w:ascii="Segoe UI" w:eastAsia="Microsoft JhengHei UI Light" w:hAnsi="Segoe UI" w:cs="Segoe UI"/>
                <w:b/>
                <w:sz w:val="16"/>
                <w:szCs w:val="16"/>
                <w:lang w:val="es-ES_tradnl"/>
              </w:rPr>
              <w:t>Fuentes Secundarias:</w:t>
            </w:r>
          </w:p>
          <w:p w14:paraId="6CF64A87"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Documento del Programa (PP)</w:t>
            </w:r>
          </w:p>
          <w:p w14:paraId="3F96038C"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Informes semestrales</w:t>
            </w:r>
          </w:p>
          <w:p w14:paraId="7912D7EA"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Convenios firmados</w:t>
            </w:r>
          </w:p>
          <w:p w14:paraId="62F225D7" w14:textId="77777777" w:rsidR="00A61E32" w:rsidRPr="00C52672" w:rsidRDefault="00A61E32" w:rsidP="00AC1454">
            <w:pPr>
              <w:jc w:val="both"/>
              <w:rPr>
                <w:rFonts w:ascii="Segoe UI" w:eastAsia="Microsoft JhengHei UI Light" w:hAnsi="Segoe UI" w:cs="Segoe UI"/>
                <w:b/>
                <w:sz w:val="16"/>
                <w:szCs w:val="16"/>
                <w:lang w:val="es-ES_tradnl"/>
              </w:rPr>
            </w:pPr>
            <w:r w:rsidRPr="00C52672">
              <w:rPr>
                <w:rFonts w:ascii="Segoe UI" w:eastAsia="Microsoft JhengHei UI Light" w:hAnsi="Segoe UI" w:cs="Segoe UI"/>
                <w:b/>
                <w:sz w:val="16"/>
                <w:szCs w:val="16"/>
                <w:lang w:val="es-ES_tradnl"/>
              </w:rPr>
              <w:t>Fuentes Primarias:</w:t>
            </w:r>
          </w:p>
          <w:p w14:paraId="7EA2906E"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Unidad ejecutora del Programa</w:t>
            </w:r>
          </w:p>
          <w:p w14:paraId="3D8BB84F"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Personal de BID</w:t>
            </w:r>
          </w:p>
          <w:p w14:paraId="342A7B5A"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Otros</w:t>
            </w:r>
          </w:p>
          <w:p w14:paraId="5CCAFE91" w14:textId="77777777" w:rsidR="00A61E32" w:rsidRPr="00D031E1" w:rsidRDefault="00A61E32" w:rsidP="00AC1454">
            <w:pPr>
              <w:pBdr>
                <w:top w:val="nil"/>
                <w:left w:val="nil"/>
                <w:bottom w:val="nil"/>
                <w:right w:val="nil"/>
                <w:between w:val="nil"/>
              </w:pBdr>
              <w:ind w:left="222"/>
              <w:jc w:val="both"/>
              <w:rPr>
                <w:rFonts w:ascii="Segoe UI" w:eastAsia="Quattrocento Sans" w:hAnsi="Segoe UI" w:cs="Segoe UI"/>
                <w:b/>
                <w:sz w:val="16"/>
                <w:szCs w:val="16"/>
              </w:rPr>
            </w:pPr>
          </w:p>
        </w:tc>
      </w:tr>
    </w:tbl>
    <w:p w14:paraId="52F4929C" w14:textId="77777777" w:rsidR="00A61E32" w:rsidRDefault="00A61E32" w:rsidP="00A61E32">
      <w:pPr>
        <w:keepNext/>
        <w:tabs>
          <w:tab w:val="left" w:pos="1620"/>
        </w:tabs>
        <w:rPr>
          <w:rFonts w:ascii="Segoe UI" w:eastAsia="Quattrocento Sans" w:hAnsi="Segoe UI" w:cs="Segoe UI"/>
          <w:b/>
          <w:sz w:val="21"/>
          <w:szCs w:val="21"/>
        </w:rPr>
        <w:sectPr w:rsidR="00A61E32" w:rsidSect="00415A57">
          <w:pgSz w:w="16838" w:h="11906" w:orient="landscape" w:code="9"/>
          <w:pgMar w:top="709" w:right="1417" w:bottom="709" w:left="1418" w:header="708" w:footer="708" w:gutter="0"/>
          <w:cols w:space="720"/>
          <w:docGrid w:linePitch="299"/>
        </w:sectPr>
      </w:pPr>
    </w:p>
    <w:tbl>
      <w:tblPr>
        <w:tblStyle w:val="18"/>
        <w:tblW w:w="141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322"/>
        <w:gridCol w:w="1389"/>
        <w:gridCol w:w="3206"/>
      </w:tblGrid>
      <w:tr w:rsidR="00A61E32" w:rsidRPr="006E15B1" w14:paraId="767FB53A" w14:textId="77777777" w:rsidTr="00182AAF">
        <w:trPr>
          <w:trHeight w:val="424"/>
          <w:jc w:val="center"/>
        </w:trPr>
        <w:tc>
          <w:tcPr>
            <w:tcW w:w="14173" w:type="dxa"/>
            <w:gridSpan w:val="4"/>
            <w:shd w:val="clear" w:color="auto" w:fill="FFF3D1"/>
            <w:vAlign w:val="center"/>
          </w:tcPr>
          <w:p w14:paraId="0BA93C6C" w14:textId="77777777" w:rsidR="00A61E32" w:rsidRPr="00502C3F" w:rsidRDefault="00A61E32" w:rsidP="00AC1454">
            <w:pPr>
              <w:keepNext/>
              <w:tabs>
                <w:tab w:val="left" w:pos="1620"/>
              </w:tabs>
              <w:rPr>
                <w:rFonts w:ascii="Segoe UI" w:eastAsia="Quattrocento Sans" w:hAnsi="Segoe UI" w:cs="Segoe UI"/>
                <w:b/>
                <w:sz w:val="21"/>
                <w:szCs w:val="21"/>
              </w:rPr>
            </w:pPr>
            <w:r w:rsidRPr="00502C3F">
              <w:rPr>
                <w:rFonts w:ascii="Segoe UI" w:eastAsia="Quattrocento Sans" w:hAnsi="Segoe UI" w:cs="Segoe UI"/>
                <w:b/>
                <w:sz w:val="21"/>
                <w:szCs w:val="21"/>
              </w:rPr>
              <w:lastRenderedPageBreak/>
              <w:t>Criterio:  Eficacia</w:t>
            </w:r>
          </w:p>
        </w:tc>
      </w:tr>
      <w:tr w:rsidR="00A61E32" w:rsidRPr="006E15B1" w14:paraId="05C91457" w14:textId="77777777" w:rsidTr="00182AAF">
        <w:trPr>
          <w:trHeight w:val="693"/>
          <w:jc w:val="center"/>
        </w:trPr>
        <w:tc>
          <w:tcPr>
            <w:tcW w:w="14173" w:type="dxa"/>
            <w:gridSpan w:val="4"/>
            <w:shd w:val="clear" w:color="auto" w:fill="FFF3D1"/>
            <w:vAlign w:val="center"/>
          </w:tcPr>
          <w:p w14:paraId="1C58628A" w14:textId="1B23BFB3" w:rsidR="00A61E32" w:rsidRPr="00502C3F" w:rsidRDefault="00A61E32" w:rsidP="00AC1454">
            <w:pPr>
              <w:keepNext/>
              <w:tabs>
                <w:tab w:val="left" w:pos="1620"/>
              </w:tabs>
              <w:jc w:val="both"/>
              <w:rPr>
                <w:rFonts w:ascii="Segoe UI" w:eastAsia="Quattrocento Sans" w:hAnsi="Segoe UI" w:cs="Segoe UI"/>
                <w:b/>
                <w:sz w:val="21"/>
                <w:szCs w:val="21"/>
              </w:rPr>
            </w:pPr>
            <w:r w:rsidRPr="00502C3F">
              <w:rPr>
                <w:rFonts w:ascii="Segoe UI" w:eastAsia="Quattrocento Sans" w:hAnsi="Segoe UI" w:cs="Segoe UI"/>
                <w:b/>
                <w:sz w:val="21"/>
                <w:szCs w:val="21"/>
              </w:rPr>
              <w:t xml:space="preserve">Pregunta </w:t>
            </w:r>
            <w:r w:rsidR="00E059C8">
              <w:rPr>
                <w:rFonts w:ascii="Segoe UI" w:eastAsia="Quattrocento Sans" w:hAnsi="Segoe UI" w:cs="Segoe UI"/>
                <w:b/>
                <w:sz w:val="21"/>
                <w:szCs w:val="21"/>
              </w:rPr>
              <w:t>3</w:t>
            </w:r>
            <w:r w:rsidRPr="00502C3F">
              <w:rPr>
                <w:rFonts w:ascii="Segoe UI" w:eastAsia="Quattrocento Sans" w:hAnsi="Segoe UI" w:cs="Segoe UI"/>
                <w:b/>
                <w:sz w:val="21"/>
                <w:szCs w:val="21"/>
              </w:rPr>
              <w:t>.</w:t>
            </w:r>
            <w:r w:rsidRPr="00502C3F">
              <w:rPr>
                <w:sz w:val="21"/>
                <w:szCs w:val="21"/>
              </w:rPr>
              <w:t xml:space="preserve"> </w:t>
            </w:r>
            <w:r w:rsidRPr="00502C3F">
              <w:rPr>
                <w:rFonts w:ascii="Segoe UI" w:eastAsia="Quattrocento Sans" w:hAnsi="Segoe UI" w:cs="Segoe UI"/>
                <w:b/>
                <w:sz w:val="21"/>
                <w:szCs w:val="21"/>
              </w:rPr>
              <w:t>¿En qué medida el Pro</w:t>
            </w:r>
            <w:r>
              <w:rPr>
                <w:rFonts w:ascii="Segoe UI" w:eastAsia="Quattrocento Sans" w:hAnsi="Segoe UI" w:cs="Segoe UI"/>
                <w:b/>
                <w:sz w:val="21"/>
                <w:szCs w:val="21"/>
              </w:rPr>
              <w:t xml:space="preserve">grama </w:t>
            </w:r>
            <w:r w:rsidRPr="00502C3F">
              <w:rPr>
                <w:rFonts w:ascii="Segoe UI" w:eastAsia="Quattrocento Sans" w:hAnsi="Segoe UI" w:cs="Segoe UI"/>
                <w:b/>
                <w:sz w:val="21"/>
                <w:szCs w:val="21"/>
              </w:rPr>
              <w:t xml:space="preserve">ha logrado cumplir con la entrega de sus productos </w:t>
            </w:r>
            <w:r>
              <w:rPr>
                <w:rFonts w:ascii="Segoe UI" w:eastAsia="Quattrocento Sans" w:hAnsi="Segoe UI" w:cs="Segoe UI"/>
                <w:b/>
                <w:sz w:val="21"/>
                <w:szCs w:val="21"/>
              </w:rPr>
              <w:t xml:space="preserve">comprometidos </w:t>
            </w:r>
            <w:r w:rsidRPr="00502C3F">
              <w:rPr>
                <w:rFonts w:ascii="Segoe UI" w:eastAsia="Quattrocento Sans" w:hAnsi="Segoe UI" w:cs="Segoe UI"/>
                <w:b/>
                <w:sz w:val="21"/>
                <w:szCs w:val="21"/>
              </w:rPr>
              <w:t>y contribuido a cumplir con los objetivos esperados?</w:t>
            </w:r>
          </w:p>
        </w:tc>
      </w:tr>
      <w:tr w:rsidR="00A61E32" w:rsidRPr="006E15B1" w14:paraId="450DB38D" w14:textId="77777777" w:rsidTr="00182AAF">
        <w:trPr>
          <w:trHeight w:val="400"/>
          <w:jc w:val="center"/>
        </w:trPr>
        <w:tc>
          <w:tcPr>
            <w:tcW w:w="3256" w:type="dxa"/>
            <w:shd w:val="clear" w:color="auto" w:fill="FFF3D1"/>
            <w:vAlign w:val="center"/>
          </w:tcPr>
          <w:p w14:paraId="0E1DF6AB" w14:textId="77777777" w:rsidR="00A61E32" w:rsidRPr="006E15B1" w:rsidRDefault="00A61E32" w:rsidP="00AC1454">
            <w:pPr>
              <w:keepNext/>
              <w:rPr>
                <w:rFonts w:ascii="Segoe UI" w:eastAsia="Quattrocento Sans" w:hAnsi="Segoe UI" w:cs="Segoe UI"/>
                <w:sz w:val="18"/>
                <w:szCs w:val="18"/>
              </w:rPr>
            </w:pPr>
            <w:r>
              <w:rPr>
                <w:rFonts w:ascii="Segoe UI" w:eastAsia="Quattrocento Sans" w:hAnsi="Segoe UI" w:cs="Segoe UI"/>
                <w:sz w:val="18"/>
                <w:szCs w:val="18"/>
              </w:rPr>
              <w:t>Subp</w:t>
            </w:r>
            <w:r w:rsidRPr="006E15B1">
              <w:rPr>
                <w:rFonts w:ascii="Segoe UI" w:eastAsia="Quattrocento Sans" w:hAnsi="Segoe UI" w:cs="Segoe UI"/>
                <w:sz w:val="18"/>
                <w:szCs w:val="18"/>
              </w:rPr>
              <w:t>reguntas de evaluación</w:t>
            </w:r>
          </w:p>
        </w:tc>
        <w:tc>
          <w:tcPr>
            <w:tcW w:w="6322" w:type="dxa"/>
            <w:shd w:val="clear" w:color="auto" w:fill="FFF3D1"/>
            <w:vAlign w:val="center"/>
          </w:tcPr>
          <w:p w14:paraId="2E8CC647" w14:textId="77777777" w:rsidR="00A61E32" w:rsidRPr="006E15B1" w:rsidRDefault="00A61E32" w:rsidP="00AC1454">
            <w:pPr>
              <w:keepNext/>
              <w:rPr>
                <w:rFonts w:ascii="Segoe UI" w:eastAsia="Quattrocento Sans" w:hAnsi="Segoe UI" w:cs="Segoe UI"/>
                <w:sz w:val="18"/>
                <w:szCs w:val="18"/>
              </w:rPr>
            </w:pPr>
            <w:r w:rsidRPr="006E15B1">
              <w:rPr>
                <w:rFonts w:ascii="Segoe UI" w:eastAsia="Quattrocento Sans" w:hAnsi="Segoe UI" w:cs="Segoe UI"/>
                <w:sz w:val="18"/>
                <w:szCs w:val="18"/>
              </w:rPr>
              <w:t>Indicadores / Criterios de Juicio</w:t>
            </w:r>
          </w:p>
        </w:tc>
        <w:tc>
          <w:tcPr>
            <w:tcW w:w="1389" w:type="dxa"/>
            <w:shd w:val="clear" w:color="auto" w:fill="FFF3D1"/>
            <w:vAlign w:val="center"/>
          </w:tcPr>
          <w:p w14:paraId="699F688F" w14:textId="77777777" w:rsidR="00A61E32" w:rsidRPr="006E15B1" w:rsidRDefault="00A61E32" w:rsidP="00AC1454">
            <w:pPr>
              <w:keepNext/>
              <w:jc w:val="center"/>
              <w:rPr>
                <w:rFonts w:ascii="Segoe UI" w:eastAsia="Quattrocento Sans" w:hAnsi="Segoe UI" w:cs="Segoe UI"/>
                <w:sz w:val="18"/>
                <w:szCs w:val="18"/>
              </w:rPr>
            </w:pPr>
            <w:r w:rsidRPr="006E15B1">
              <w:rPr>
                <w:rFonts w:ascii="Segoe UI" w:eastAsia="Quattrocento Sans" w:hAnsi="Segoe UI" w:cs="Segoe UI"/>
                <w:sz w:val="18"/>
                <w:szCs w:val="18"/>
              </w:rPr>
              <w:t xml:space="preserve">Métodos </w:t>
            </w:r>
          </w:p>
        </w:tc>
        <w:tc>
          <w:tcPr>
            <w:tcW w:w="3206" w:type="dxa"/>
            <w:shd w:val="clear" w:color="auto" w:fill="FFF3D1"/>
            <w:vAlign w:val="center"/>
          </w:tcPr>
          <w:p w14:paraId="237B1CD4" w14:textId="77777777" w:rsidR="00A61E32" w:rsidRPr="006E15B1" w:rsidRDefault="00A61E32" w:rsidP="00AC1454">
            <w:pPr>
              <w:keepNext/>
              <w:rPr>
                <w:rFonts w:ascii="Segoe UI" w:eastAsia="Quattrocento Sans" w:hAnsi="Segoe UI" w:cs="Segoe UI"/>
                <w:sz w:val="18"/>
                <w:szCs w:val="18"/>
              </w:rPr>
            </w:pPr>
            <w:r w:rsidRPr="006E15B1">
              <w:rPr>
                <w:rFonts w:ascii="Segoe UI" w:eastAsia="Quattrocento Sans" w:hAnsi="Segoe UI" w:cs="Segoe UI"/>
                <w:sz w:val="18"/>
                <w:szCs w:val="18"/>
              </w:rPr>
              <w:t>Fuentes</w:t>
            </w:r>
          </w:p>
        </w:tc>
      </w:tr>
      <w:tr w:rsidR="00A61E32" w:rsidRPr="006E15B1" w14:paraId="69F78C9D" w14:textId="77777777" w:rsidTr="00AC1454">
        <w:trPr>
          <w:trHeight w:val="2553"/>
          <w:jc w:val="center"/>
        </w:trPr>
        <w:tc>
          <w:tcPr>
            <w:tcW w:w="3256" w:type="dxa"/>
            <w:shd w:val="clear" w:color="auto" w:fill="FFFFFF" w:themeFill="background1"/>
            <w:vAlign w:val="center"/>
          </w:tcPr>
          <w:p w14:paraId="39AE0D74" w14:textId="0DE923B5" w:rsidR="00A61E32" w:rsidRPr="000F585C" w:rsidRDefault="00A61E32" w:rsidP="00AC1454">
            <w:pPr>
              <w:pBdr>
                <w:top w:val="nil"/>
                <w:left w:val="nil"/>
                <w:bottom w:val="nil"/>
                <w:right w:val="nil"/>
                <w:between w:val="nil"/>
              </w:pBdr>
              <w:jc w:val="both"/>
              <w:rPr>
                <w:rFonts w:ascii="Segoe UI" w:eastAsia="Quattrocento Sans" w:hAnsi="Segoe UI" w:cs="Segoe UI"/>
                <w:b/>
                <w:color w:val="000000"/>
                <w:sz w:val="16"/>
                <w:szCs w:val="16"/>
              </w:rPr>
            </w:pPr>
            <w:r w:rsidRPr="009676FB">
              <w:rPr>
                <w:rFonts w:ascii="Segoe UI" w:eastAsia="Quattrocento Sans" w:hAnsi="Segoe UI" w:cs="Segoe UI"/>
                <w:b/>
                <w:bCs/>
                <w:sz w:val="16"/>
                <w:szCs w:val="16"/>
              </w:rPr>
              <w:t xml:space="preserve">Subpregunta </w:t>
            </w:r>
            <w:r w:rsidR="00E059C8">
              <w:rPr>
                <w:rFonts w:ascii="Segoe UI" w:eastAsia="Quattrocento Sans" w:hAnsi="Segoe UI" w:cs="Segoe UI"/>
                <w:b/>
                <w:bCs/>
                <w:sz w:val="16"/>
                <w:szCs w:val="16"/>
              </w:rPr>
              <w:t>3</w:t>
            </w:r>
            <w:r w:rsidRPr="009676FB">
              <w:rPr>
                <w:rFonts w:ascii="Segoe UI" w:eastAsia="Quattrocento Sans" w:hAnsi="Segoe UI" w:cs="Segoe UI"/>
                <w:b/>
                <w:bCs/>
                <w:sz w:val="16"/>
                <w:szCs w:val="16"/>
              </w:rPr>
              <w:t>.1 – objetivo del Programa</w:t>
            </w:r>
            <w:r w:rsidRPr="009676FB">
              <w:rPr>
                <w:rFonts w:ascii="Segoe UI" w:eastAsia="Quattrocento Sans" w:hAnsi="Segoe UI" w:cs="Segoe UI"/>
                <w:sz w:val="16"/>
                <w:szCs w:val="16"/>
              </w:rPr>
              <w:t xml:space="preserve"> ¿En qué medida la ejecución del </w:t>
            </w:r>
            <w:r>
              <w:rPr>
                <w:rFonts w:ascii="Segoe UI" w:eastAsia="Quattrocento Sans" w:hAnsi="Segoe UI" w:cs="Segoe UI"/>
                <w:sz w:val="16"/>
                <w:szCs w:val="16"/>
              </w:rPr>
              <w:t>Programa</w:t>
            </w:r>
            <w:r w:rsidRPr="009676FB">
              <w:rPr>
                <w:rFonts w:ascii="Segoe UI" w:eastAsia="Quattrocento Sans" w:hAnsi="Segoe UI" w:cs="Segoe UI"/>
                <w:sz w:val="16"/>
                <w:szCs w:val="16"/>
              </w:rPr>
              <w:t xml:space="preserve"> está contribuyendo a la mejora de la gestión de la calidad y sostenibilidad ambiental, a través del fortalecimiento del Ministerio de Ambiente (MA), y en el marco del Plan Ambiental Nacional para el Desarrollo Sostenible (PANDS) y los planes de acción de cuenca?</w:t>
            </w:r>
          </w:p>
        </w:tc>
        <w:tc>
          <w:tcPr>
            <w:tcW w:w="6322" w:type="dxa"/>
            <w:tcBorders>
              <w:bottom w:val="single" w:sz="4" w:space="0" w:color="000000"/>
            </w:tcBorders>
            <w:shd w:val="clear" w:color="auto" w:fill="FFFFFF" w:themeFill="background1"/>
            <w:vAlign w:val="center"/>
          </w:tcPr>
          <w:p w14:paraId="6546DDD3" w14:textId="77777777" w:rsidR="00A61E32" w:rsidRPr="008C08A1" w:rsidRDefault="00A61E32" w:rsidP="00AC1454">
            <w:pPr>
              <w:rPr>
                <w:rFonts w:ascii="Segoe UI" w:eastAsia="Quattrocento Sans" w:hAnsi="Segoe UI" w:cs="Segoe UI"/>
                <w:b/>
                <w:color w:val="1F4E79"/>
                <w:sz w:val="16"/>
                <w:szCs w:val="16"/>
              </w:rPr>
            </w:pPr>
            <w:r w:rsidRPr="008C08A1">
              <w:rPr>
                <w:rFonts w:ascii="Segoe UI" w:eastAsia="Quattrocento Sans" w:hAnsi="Segoe UI" w:cs="Segoe UI"/>
                <w:b/>
                <w:sz w:val="16"/>
                <w:szCs w:val="16"/>
              </w:rPr>
              <w:t xml:space="preserve">Criterios de Juicio: </w:t>
            </w:r>
          </w:p>
          <w:p w14:paraId="6AB8DAD1" w14:textId="77777777" w:rsidR="00A61E32" w:rsidRPr="002166B3" w:rsidRDefault="00A61E32" w:rsidP="00A5466B">
            <w:pPr>
              <w:numPr>
                <w:ilvl w:val="0"/>
                <w:numId w:val="12"/>
              </w:numPr>
              <w:ind w:left="181" w:hanging="181"/>
              <w:jc w:val="both"/>
              <w:rPr>
                <w:rFonts w:ascii="Segoe UI" w:eastAsia="Quattrocento Sans" w:hAnsi="Segoe UI" w:cs="Segoe UI"/>
                <w:b/>
                <w:color w:val="1F4E79"/>
                <w:sz w:val="16"/>
                <w:szCs w:val="16"/>
                <w:lang w:eastAsia="en-US"/>
              </w:rPr>
            </w:pPr>
            <w:r>
              <w:rPr>
                <w:rFonts w:ascii="Segoe UI" w:eastAsia="Quattrocento Sans" w:hAnsi="Segoe UI" w:cs="Segoe UI"/>
                <w:color w:val="000000"/>
                <w:sz w:val="16"/>
                <w:szCs w:val="16"/>
              </w:rPr>
              <w:t>C</w:t>
            </w:r>
            <w:r w:rsidRPr="002166B3">
              <w:rPr>
                <w:rFonts w:ascii="Segoe UI" w:eastAsia="Quattrocento Sans" w:hAnsi="Segoe UI" w:cs="Segoe UI"/>
                <w:color w:val="000000"/>
                <w:sz w:val="16"/>
                <w:szCs w:val="16"/>
              </w:rPr>
              <w:t xml:space="preserve">ontribución </w:t>
            </w:r>
            <w:r w:rsidRPr="002166B3">
              <w:rPr>
                <w:rFonts w:ascii="Segoe UI" w:eastAsia="Quattrocento Sans" w:hAnsi="Segoe UI" w:cs="Segoe UI"/>
                <w:sz w:val="16"/>
                <w:szCs w:val="16"/>
              </w:rPr>
              <w:t xml:space="preserve">Programa al fortalecimiento del Ministerio del Ambiente para </w:t>
            </w:r>
            <w:r w:rsidRPr="002166B3">
              <w:rPr>
                <w:rFonts w:ascii="Segoe UI" w:eastAsia="Quattrocento Sans" w:hAnsi="Segoe UI" w:cs="Segoe UI"/>
                <w:color w:val="000000"/>
                <w:sz w:val="16"/>
                <w:szCs w:val="16"/>
              </w:rPr>
              <w:t xml:space="preserve">mejorar de la gestión de la calidad y sostenibilidad ambiental </w:t>
            </w:r>
            <w:r>
              <w:rPr>
                <w:rFonts w:ascii="Segoe UI" w:eastAsia="Quattrocento Sans" w:hAnsi="Segoe UI" w:cs="Segoe UI"/>
                <w:color w:val="000000"/>
                <w:sz w:val="16"/>
                <w:szCs w:val="16"/>
              </w:rPr>
              <w:t xml:space="preserve">de Uruguay. </w:t>
            </w:r>
          </w:p>
          <w:p w14:paraId="50AF64BC" w14:textId="77777777" w:rsidR="00A61E32" w:rsidRPr="00EA01B4" w:rsidRDefault="00A61E32" w:rsidP="00AC1454">
            <w:pPr>
              <w:jc w:val="both"/>
              <w:rPr>
                <w:rFonts w:ascii="Segoe UI" w:eastAsia="Quattrocento Sans" w:hAnsi="Segoe UI" w:cs="Segoe UI"/>
                <w:b/>
                <w:sz w:val="16"/>
                <w:szCs w:val="16"/>
              </w:rPr>
            </w:pPr>
            <w:r w:rsidRPr="00EA01B4">
              <w:rPr>
                <w:rFonts w:ascii="Segoe UI" w:eastAsia="Quattrocento Sans" w:hAnsi="Segoe UI" w:cs="Segoe UI"/>
                <w:b/>
                <w:sz w:val="16"/>
                <w:szCs w:val="16"/>
              </w:rPr>
              <w:t xml:space="preserve">Indicadores: </w:t>
            </w:r>
          </w:p>
          <w:p w14:paraId="73B84DD8" w14:textId="77777777" w:rsidR="00A61E32" w:rsidRDefault="00A61E32" w:rsidP="00A5466B">
            <w:pPr>
              <w:numPr>
                <w:ilvl w:val="0"/>
                <w:numId w:val="12"/>
              </w:numPr>
              <w:pBdr>
                <w:top w:val="nil"/>
                <w:left w:val="nil"/>
                <w:bottom w:val="nil"/>
                <w:right w:val="nil"/>
                <w:between w:val="nil"/>
              </w:pBdr>
              <w:ind w:left="181" w:hanging="181"/>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G</w:t>
            </w:r>
            <w:r w:rsidRPr="002166B3">
              <w:rPr>
                <w:rFonts w:ascii="Segoe UI" w:eastAsia="Quattrocento Sans" w:hAnsi="Segoe UI" w:cs="Segoe UI"/>
                <w:color w:val="000000"/>
                <w:sz w:val="16"/>
                <w:szCs w:val="16"/>
              </w:rPr>
              <w:t>rado de cumplimiento de los principales supuestos que guiaron el diseño de la operación</w:t>
            </w:r>
            <w:r>
              <w:rPr>
                <w:rFonts w:ascii="Segoe UI" w:eastAsia="Quattrocento Sans" w:hAnsi="Segoe UI" w:cs="Segoe UI"/>
                <w:color w:val="000000"/>
                <w:sz w:val="16"/>
                <w:szCs w:val="16"/>
              </w:rPr>
              <w:t>.</w:t>
            </w:r>
          </w:p>
          <w:p w14:paraId="008F579A" w14:textId="77777777" w:rsidR="00A61E32" w:rsidRDefault="00A61E32" w:rsidP="00A5466B">
            <w:pPr>
              <w:numPr>
                <w:ilvl w:val="0"/>
                <w:numId w:val="12"/>
              </w:numPr>
              <w:pBdr>
                <w:top w:val="nil"/>
                <w:left w:val="nil"/>
                <w:bottom w:val="nil"/>
                <w:right w:val="nil"/>
                <w:between w:val="nil"/>
              </w:pBdr>
              <w:ind w:left="181" w:hanging="181"/>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Estado de avance</w:t>
            </w:r>
            <w:r w:rsidRPr="00EA01B4">
              <w:rPr>
                <w:rFonts w:ascii="Segoe UI" w:eastAsia="Quattrocento Sans" w:hAnsi="Segoe UI" w:cs="Segoe UI"/>
                <w:color w:val="000000"/>
                <w:sz w:val="16"/>
                <w:szCs w:val="16"/>
              </w:rPr>
              <w:t xml:space="preserve"> </w:t>
            </w:r>
            <w:r>
              <w:rPr>
                <w:rFonts w:ascii="Segoe UI" w:eastAsia="Quattrocento Sans" w:hAnsi="Segoe UI" w:cs="Segoe UI"/>
                <w:color w:val="000000"/>
                <w:sz w:val="16"/>
                <w:szCs w:val="16"/>
              </w:rPr>
              <w:t>de los indicadores</w:t>
            </w:r>
            <w:r w:rsidRPr="00EA01B4">
              <w:rPr>
                <w:rFonts w:ascii="Segoe UI" w:eastAsia="Quattrocento Sans" w:hAnsi="Segoe UI" w:cs="Segoe UI"/>
                <w:color w:val="000000"/>
                <w:sz w:val="16"/>
                <w:szCs w:val="16"/>
              </w:rPr>
              <w:t xml:space="preserve"> de objetivo.</w:t>
            </w:r>
          </w:p>
          <w:p w14:paraId="16205370" w14:textId="77777777" w:rsidR="00A61E32" w:rsidRPr="008F108D" w:rsidRDefault="00A61E32" w:rsidP="00A5466B">
            <w:pPr>
              <w:numPr>
                <w:ilvl w:val="0"/>
                <w:numId w:val="12"/>
              </w:numPr>
              <w:pBdr>
                <w:top w:val="nil"/>
                <w:left w:val="nil"/>
                <w:bottom w:val="nil"/>
                <w:right w:val="nil"/>
                <w:between w:val="nil"/>
              </w:pBdr>
              <w:ind w:left="181" w:hanging="181"/>
              <w:jc w:val="both"/>
              <w:rPr>
                <w:rFonts w:ascii="Segoe UI" w:eastAsia="Quattrocento Sans" w:hAnsi="Segoe UI" w:cs="Segoe UI"/>
                <w:b/>
                <w:color w:val="000000"/>
                <w:sz w:val="16"/>
                <w:szCs w:val="16"/>
              </w:rPr>
            </w:pPr>
            <w:r>
              <w:rPr>
                <w:rFonts w:ascii="Segoe UI" w:eastAsia="Quattrocento Sans" w:hAnsi="Segoe UI" w:cs="Segoe UI"/>
                <w:color w:val="000000"/>
                <w:sz w:val="16"/>
                <w:szCs w:val="16"/>
              </w:rPr>
              <w:t>Tributación de la i</w:t>
            </w:r>
            <w:r w:rsidRPr="00EA01B4">
              <w:rPr>
                <w:rFonts w:ascii="Segoe UI" w:eastAsia="Quattrocento Sans" w:hAnsi="Segoe UI" w:cs="Segoe UI"/>
                <w:color w:val="000000"/>
                <w:sz w:val="16"/>
                <w:szCs w:val="16"/>
              </w:rPr>
              <w:t xml:space="preserve">mplementación de los </w:t>
            </w:r>
            <w:r>
              <w:rPr>
                <w:rFonts w:ascii="Segoe UI" w:eastAsia="Quattrocento Sans" w:hAnsi="Segoe UI" w:cs="Segoe UI"/>
                <w:color w:val="000000"/>
                <w:sz w:val="16"/>
                <w:szCs w:val="16"/>
              </w:rPr>
              <w:t xml:space="preserve">2 </w:t>
            </w:r>
            <w:r w:rsidRPr="00EA01B4">
              <w:rPr>
                <w:rFonts w:ascii="Segoe UI" w:eastAsia="Quattrocento Sans" w:hAnsi="Segoe UI" w:cs="Segoe UI"/>
                <w:color w:val="000000"/>
                <w:sz w:val="16"/>
                <w:szCs w:val="16"/>
              </w:rPr>
              <w:t xml:space="preserve">componentes programáticos </w:t>
            </w:r>
            <w:r>
              <w:rPr>
                <w:rFonts w:ascii="Segoe UI" w:eastAsia="Quattrocento Sans" w:hAnsi="Segoe UI" w:cs="Segoe UI"/>
                <w:color w:val="000000"/>
                <w:sz w:val="16"/>
                <w:szCs w:val="16"/>
              </w:rPr>
              <w:t xml:space="preserve">(actividades, productos y metodologías) </w:t>
            </w:r>
            <w:r w:rsidRPr="00EA01B4">
              <w:rPr>
                <w:rFonts w:ascii="Segoe UI" w:eastAsia="Quattrocento Sans" w:hAnsi="Segoe UI" w:cs="Segoe UI"/>
                <w:color w:val="000000"/>
                <w:sz w:val="16"/>
                <w:szCs w:val="16"/>
              </w:rPr>
              <w:t xml:space="preserve">al objetivo del </w:t>
            </w:r>
            <w:r>
              <w:rPr>
                <w:rFonts w:ascii="Segoe UI" w:eastAsia="Quattrocento Sans" w:hAnsi="Segoe UI" w:cs="Segoe UI"/>
                <w:color w:val="000000"/>
                <w:sz w:val="16"/>
                <w:szCs w:val="16"/>
              </w:rPr>
              <w:t>Programa</w:t>
            </w:r>
            <w:r w:rsidRPr="00EA01B4">
              <w:rPr>
                <w:rFonts w:ascii="Segoe UI" w:eastAsia="Quattrocento Sans" w:hAnsi="Segoe UI" w:cs="Segoe UI"/>
                <w:color w:val="000000"/>
                <w:sz w:val="16"/>
                <w:szCs w:val="16"/>
              </w:rPr>
              <w:t xml:space="preserve">.   </w:t>
            </w:r>
          </w:p>
          <w:p w14:paraId="712DB4C5" w14:textId="77777777" w:rsidR="00A61E32" w:rsidRPr="00A50788" w:rsidRDefault="00A61E32" w:rsidP="00A5466B">
            <w:pPr>
              <w:numPr>
                <w:ilvl w:val="0"/>
                <w:numId w:val="12"/>
              </w:numPr>
              <w:pBdr>
                <w:top w:val="nil"/>
                <w:left w:val="nil"/>
                <w:bottom w:val="nil"/>
                <w:right w:val="nil"/>
                <w:between w:val="nil"/>
              </w:pBdr>
              <w:ind w:left="181" w:hanging="181"/>
              <w:jc w:val="both"/>
              <w:rPr>
                <w:rFonts w:ascii="Segoe UI" w:eastAsia="Quattrocento Sans" w:hAnsi="Segoe UI" w:cs="Segoe UI"/>
                <w:b/>
                <w:color w:val="000000"/>
                <w:sz w:val="16"/>
                <w:szCs w:val="16"/>
              </w:rPr>
            </w:pPr>
            <w:r w:rsidRPr="00EA01B4">
              <w:rPr>
                <w:rFonts w:ascii="Segoe UI" w:eastAsia="Quattrocento Sans" w:hAnsi="Segoe UI" w:cs="Segoe UI"/>
                <w:color w:val="000000"/>
                <w:sz w:val="16"/>
                <w:szCs w:val="16"/>
              </w:rPr>
              <w:t xml:space="preserve">Valoración de partes interesadas funcionarios/as y autoridades del Estado, </w:t>
            </w:r>
            <w:r>
              <w:rPr>
                <w:rFonts w:ascii="Segoe UI" w:eastAsia="Quattrocento Sans" w:hAnsi="Segoe UI" w:cs="Segoe UI"/>
                <w:color w:val="000000"/>
                <w:sz w:val="16"/>
                <w:szCs w:val="16"/>
              </w:rPr>
              <w:t>UEP, BID</w:t>
            </w:r>
            <w:r w:rsidRPr="00EA01B4">
              <w:rPr>
                <w:rFonts w:ascii="Segoe UI" w:eastAsia="Quattrocento Sans" w:hAnsi="Segoe UI" w:cs="Segoe UI"/>
                <w:sz w:val="16"/>
                <w:szCs w:val="16"/>
              </w:rPr>
              <w:t>, organizaciones</w:t>
            </w:r>
            <w:r w:rsidRPr="00EA01B4">
              <w:rPr>
                <w:rFonts w:ascii="Segoe UI" w:eastAsia="Quattrocento Sans" w:hAnsi="Segoe UI" w:cs="Segoe UI"/>
                <w:color w:val="000000"/>
                <w:sz w:val="16"/>
                <w:szCs w:val="16"/>
              </w:rPr>
              <w:t xml:space="preserve"> socias</w:t>
            </w:r>
            <w:r>
              <w:rPr>
                <w:rFonts w:ascii="Segoe UI" w:eastAsia="Quattrocento Sans" w:hAnsi="Segoe UI" w:cs="Segoe UI"/>
                <w:color w:val="000000"/>
                <w:sz w:val="16"/>
                <w:szCs w:val="16"/>
              </w:rPr>
              <w:t xml:space="preserve"> u</w:t>
            </w:r>
            <w:r w:rsidRPr="00EA01B4">
              <w:rPr>
                <w:rFonts w:ascii="Segoe UI" w:eastAsia="Quattrocento Sans" w:hAnsi="Segoe UI" w:cs="Segoe UI"/>
                <w:color w:val="000000"/>
                <w:sz w:val="16"/>
                <w:szCs w:val="16"/>
              </w:rPr>
              <w:t xml:space="preserve"> otros.  </w:t>
            </w:r>
            <w:r w:rsidRPr="00A50788">
              <w:rPr>
                <w:rFonts w:ascii="Segoe UI" w:eastAsia="Quattrocento Sans" w:hAnsi="Segoe UI" w:cs="Segoe UI"/>
                <w:color w:val="000000"/>
                <w:sz w:val="16"/>
                <w:szCs w:val="16"/>
              </w:rPr>
              <w:t xml:space="preserve">   </w:t>
            </w:r>
          </w:p>
        </w:tc>
        <w:tc>
          <w:tcPr>
            <w:tcW w:w="1389" w:type="dxa"/>
            <w:shd w:val="clear" w:color="auto" w:fill="FFFFFF" w:themeFill="background1"/>
            <w:vAlign w:val="center"/>
          </w:tcPr>
          <w:p w14:paraId="017CE10B" w14:textId="77777777" w:rsidR="00A61E32" w:rsidRPr="00B62213" w:rsidRDefault="00A61E32" w:rsidP="00AC1454">
            <w:pPr>
              <w:pStyle w:val="Prrafodelista"/>
              <w:ind w:left="0"/>
              <w:jc w:val="center"/>
              <w:rPr>
                <w:rFonts w:ascii="Segoe UI" w:hAnsi="Segoe UI" w:cs="Segoe UI"/>
                <w:sz w:val="16"/>
                <w:szCs w:val="16"/>
                <w:lang w:val="es-ES_tradnl"/>
              </w:rPr>
            </w:pPr>
            <w:r w:rsidRPr="00B62213">
              <w:rPr>
                <w:rFonts w:ascii="Segoe UI" w:hAnsi="Segoe UI" w:cs="Segoe UI"/>
                <w:sz w:val="16"/>
                <w:szCs w:val="16"/>
                <w:lang w:val="es-ES_tradnl"/>
              </w:rPr>
              <w:t>Revisión de documentación</w:t>
            </w:r>
          </w:p>
          <w:p w14:paraId="2ED21B6B" w14:textId="77777777" w:rsidR="00A61E32" w:rsidRPr="00B62213" w:rsidRDefault="00A61E32" w:rsidP="00AC1454">
            <w:pPr>
              <w:pStyle w:val="Prrafodelista"/>
              <w:ind w:left="0"/>
              <w:jc w:val="center"/>
              <w:rPr>
                <w:rFonts w:ascii="Segoe UI" w:hAnsi="Segoe UI" w:cs="Segoe UI"/>
                <w:sz w:val="16"/>
                <w:szCs w:val="16"/>
                <w:lang w:val="es-ES_tradnl"/>
              </w:rPr>
            </w:pPr>
          </w:p>
          <w:p w14:paraId="4D72A918" w14:textId="77777777" w:rsidR="00A61E32" w:rsidRDefault="00A61E32" w:rsidP="00AC1454">
            <w:pPr>
              <w:pStyle w:val="Prrafodelista"/>
              <w:ind w:left="0"/>
              <w:jc w:val="center"/>
              <w:rPr>
                <w:rFonts w:ascii="Segoe UI" w:hAnsi="Segoe UI" w:cs="Segoe UI"/>
                <w:sz w:val="16"/>
                <w:szCs w:val="16"/>
                <w:lang w:val="es-ES_tradnl"/>
              </w:rPr>
            </w:pPr>
            <w:r w:rsidRPr="00B62213">
              <w:rPr>
                <w:rFonts w:ascii="Segoe UI" w:hAnsi="Segoe UI" w:cs="Segoe UI"/>
                <w:sz w:val="16"/>
                <w:szCs w:val="16"/>
                <w:lang w:val="es-ES_tradnl"/>
              </w:rPr>
              <w:t>Entrevistas</w:t>
            </w:r>
          </w:p>
          <w:p w14:paraId="42CDDF2A" w14:textId="77777777" w:rsidR="00A61E32" w:rsidRDefault="00A61E32" w:rsidP="00AC1454">
            <w:pPr>
              <w:pStyle w:val="Prrafodelista"/>
              <w:ind w:left="0"/>
              <w:jc w:val="center"/>
              <w:rPr>
                <w:rFonts w:ascii="Segoe UI" w:hAnsi="Segoe UI" w:cs="Segoe UI"/>
                <w:sz w:val="16"/>
                <w:szCs w:val="16"/>
                <w:lang w:val="es-ES_tradnl"/>
              </w:rPr>
            </w:pPr>
          </w:p>
          <w:p w14:paraId="6EF71D88" w14:textId="77777777" w:rsidR="00A61E32" w:rsidRDefault="00A61E32" w:rsidP="00AC1454">
            <w:pPr>
              <w:pBdr>
                <w:top w:val="nil"/>
                <w:left w:val="nil"/>
                <w:bottom w:val="nil"/>
                <w:right w:val="nil"/>
                <w:between w:val="nil"/>
              </w:pBdr>
              <w:jc w:val="center"/>
              <w:rPr>
                <w:rFonts w:ascii="Segoe UI" w:eastAsia="Quattrocento Sans" w:hAnsi="Segoe UI" w:cs="Segoe UI"/>
                <w:color w:val="000000"/>
                <w:sz w:val="16"/>
                <w:szCs w:val="16"/>
              </w:rPr>
            </w:pPr>
            <w:r>
              <w:rPr>
                <w:rFonts w:ascii="Segoe UI" w:eastAsia="Quattrocento Sans" w:hAnsi="Segoe UI" w:cs="Segoe UI"/>
                <w:color w:val="000000"/>
                <w:sz w:val="16"/>
                <w:szCs w:val="16"/>
              </w:rPr>
              <w:t>Taller UEP</w:t>
            </w:r>
          </w:p>
          <w:p w14:paraId="1934CAFE" w14:textId="77777777" w:rsidR="00A61E32" w:rsidRDefault="00A61E32" w:rsidP="00AC1454">
            <w:pPr>
              <w:pStyle w:val="Prrafodelista"/>
              <w:ind w:left="0"/>
              <w:jc w:val="center"/>
              <w:rPr>
                <w:rFonts w:ascii="Segoe UI" w:hAnsi="Segoe UI" w:cs="Segoe UI"/>
                <w:sz w:val="16"/>
                <w:szCs w:val="16"/>
                <w:lang w:val="es-ES_tradnl"/>
              </w:rPr>
            </w:pPr>
          </w:p>
          <w:p w14:paraId="195C2AFF" w14:textId="77777777" w:rsidR="00A61E32" w:rsidRPr="00EA01B4" w:rsidRDefault="00A61E32" w:rsidP="00AC1454">
            <w:pPr>
              <w:pBdr>
                <w:top w:val="nil"/>
                <w:left w:val="nil"/>
                <w:bottom w:val="nil"/>
                <w:right w:val="nil"/>
                <w:between w:val="nil"/>
              </w:pBdr>
              <w:jc w:val="center"/>
              <w:rPr>
                <w:rFonts w:ascii="Segoe UI" w:eastAsia="Quattrocento Sans" w:hAnsi="Segoe UI" w:cs="Segoe UI"/>
                <w:color w:val="000000"/>
                <w:sz w:val="16"/>
                <w:szCs w:val="16"/>
              </w:rPr>
            </w:pPr>
          </w:p>
        </w:tc>
        <w:tc>
          <w:tcPr>
            <w:tcW w:w="3206" w:type="dxa"/>
            <w:shd w:val="clear" w:color="auto" w:fill="FFFFFF" w:themeFill="background1"/>
            <w:vAlign w:val="center"/>
          </w:tcPr>
          <w:p w14:paraId="7FEA3F5E" w14:textId="77777777" w:rsidR="00A61E32" w:rsidRPr="007C5559" w:rsidRDefault="00A61E32" w:rsidP="00AC1454">
            <w:pPr>
              <w:jc w:val="both"/>
              <w:rPr>
                <w:rFonts w:ascii="Segoe UI" w:eastAsia="Quattrocento Sans" w:hAnsi="Segoe UI" w:cs="Segoe UI"/>
                <w:b/>
                <w:sz w:val="16"/>
                <w:szCs w:val="16"/>
              </w:rPr>
            </w:pPr>
            <w:r w:rsidRPr="007C5559">
              <w:rPr>
                <w:rFonts w:ascii="Segoe UI" w:eastAsia="Quattrocento Sans" w:hAnsi="Segoe UI" w:cs="Segoe UI"/>
                <w:b/>
                <w:sz w:val="16"/>
                <w:szCs w:val="16"/>
              </w:rPr>
              <w:t>Fuentes Secundarias:</w:t>
            </w:r>
          </w:p>
          <w:p w14:paraId="588DE4F8" w14:textId="6C22D4B3"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Documento del Programa (PP)</w:t>
            </w:r>
          </w:p>
          <w:p w14:paraId="0F46C480" w14:textId="0CC11FC3" w:rsidR="006258BC" w:rsidRDefault="006258BC"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 xml:space="preserve">PNAD </w:t>
            </w:r>
          </w:p>
          <w:p w14:paraId="67EC3815" w14:textId="65F0A8FA" w:rsidR="006258BC" w:rsidRDefault="006258BC"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Planes de acción de cuencas</w:t>
            </w:r>
          </w:p>
          <w:p w14:paraId="5695E69E"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Matriz de resultados</w:t>
            </w:r>
          </w:p>
          <w:p w14:paraId="26209D19" w14:textId="77777777" w:rsidR="00A61E32" w:rsidRPr="00D031E1"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Informes semestrales</w:t>
            </w:r>
          </w:p>
          <w:p w14:paraId="4C379303"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Plan de Ejecución del Programa (PEP)</w:t>
            </w:r>
          </w:p>
          <w:p w14:paraId="0B0FA625" w14:textId="77777777" w:rsidR="00A61E32" w:rsidRPr="007C5559"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 xml:space="preserve">Informes de consultorías </w:t>
            </w:r>
          </w:p>
          <w:p w14:paraId="72659AED" w14:textId="77777777" w:rsidR="00A61E32" w:rsidRPr="00D031E1"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D031E1">
              <w:rPr>
                <w:rFonts w:ascii="Segoe UI" w:eastAsia="Quattrocento Sans" w:hAnsi="Segoe UI" w:cs="Segoe UI"/>
                <w:color w:val="000000"/>
                <w:sz w:val="16"/>
                <w:szCs w:val="16"/>
              </w:rPr>
              <w:t>Otros</w:t>
            </w:r>
          </w:p>
          <w:p w14:paraId="3EF56CDC" w14:textId="77777777" w:rsidR="00A61E32" w:rsidRPr="007C5559" w:rsidRDefault="00A61E32" w:rsidP="00AC1454">
            <w:pPr>
              <w:rPr>
                <w:rFonts w:ascii="Segoe UI" w:eastAsia="Microsoft JhengHei UI Light" w:hAnsi="Segoe UI" w:cs="Segoe UI"/>
                <w:b/>
                <w:sz w:val="16"/>
                <w:szCs w:val="16"/>
                <w:lang w:val="es-ES_tradnl"/>
              </w:rPr>
            </w:pPr>
            <w:r w:rsidRPr="007C5559">
              <w:rPr>
                <w:rFonts w:ascii="Segoe UI" w:eastAsia="Microsoft JhengHei UI Light" w:hAnsi="Segoe UI" w:cs="Segoe UI"/>
                <w:b/>
                <w:sz w:val="16"/>
                <w:szCs w:val="16"/>
                <w:lang w:val="es-ES_tradnl"/>
              </w:rPr>
              <w:t>Fuentes Primarias:</w:t>
            </w:r>
          </w:p>
          <w:p w14:paraId="685E0A03"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Unidad ejecutora del Programa</w:t>
            </w:r>
          </w:p>
          <w:p w14:paraId="7AB309FA"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Comité estratégico </w:t>
            </w:r>
          </w:p>
          <w:p w14:paraId="4192A372"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Gerentes de área </w:t>
            </w:r>
          </w:p>
          <w:p w14:paraId="31952E59"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Directores/as de división</w:t>
            </w:r>
          </w:p>
          <w:p w14:paraId="431FCF51"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Consultores/as</w:t>
            </w:r>
          </w:p>
          <w:p w14:paraId="36613F1A"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Personal de BID</w:t>
            </w:r>
          </w:p>
          <w:p w14:paraId="4BBE98C5" w14:textId="77777777" w:rsidR="00A61E32" w:rsidRPr="006E15B1"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b/>
                <w:sz w:val="16"/>
                <w:szCs w:val="16"/>
              </w:rPr>
            </w:pPr>
            <w:r w:rsidRPr="00E7739E">
              <w:rPr>
                <w:rFonts w:ascii="Segoe UI" w:eastAsia="Quattrocento Sans" w:hAnsi="Segoe UI" w:cs="Segoe UI"/>
                <w:color w:val="000000"/>
                <w:sz w:val="16"/>
                <w:szCs w:val="16"/>
              </w:rPr>
              <w:t>Otros</w:t>
            </w:r>
          </w:p>
        </w:tc>
      </w:tr>
      <w:tr w:rsidR="00A61E32" w:rsidRPr="006E15B1" w14:paraId="4D02D91C" w14:textId="77777777" w:rsidTr="00AC1454">
        <w:trPr>
          <w:trHeight w:val="3821"/>
          <w:jc w:val="center"/>
        </w:trPr>
        <w:tc>
          <w:tcPr>
            <w:tcW w:w="3256" w:type="dxa"/>
            <w:tcBorders>
              <w:bottom w:val="single" w:sz="4" w:space="0" w:color="auto"/>
            </w:tcBorders>
            <w:shd w:val="clear" w:color="auto" w:fill="FFFFFF" w:themeFill="background1"/>
            <w:vAlign w:val="center"/>
          </w:tcPr>
          <w:p w14:paraId="58DA5513" w14:textId="09331193" w:rsidR="00A61E32" w:rsidRPr="007C33DD" w:rsidRDefault="00A61E32" w:rsidP="00AC1454">
            <w:pPr>
              <w:jc w:val="both"/>
              <w:rPr>
                <w:rFonts w:ascii="Segoe UI" w:eastAsia="Quattrocento Sans" w:hAnsi="Segoe UI" w:cs="Segoe UI"/>
                <w:bCs/>
                <w:sz w:val="16"/>
                <w:szCs w:val="16"/>
              </w:rPr>
            </w:pPr>
            <w:r w:rsidRPr="009676FB">
              <w:rPr>
                <w:rFonts w:ascii="Segoe UI" w:eastAsia="Quattrocento Sans" w:hAnsi="Segoe UI" w:cs="Segoe UI"/>
                <w:b/>
                <w:bCs/>
                <w:sz w:val="16"/>
                <w:szCs w:val="16"/>
              </w:rPr>
              <w:t xml:space="preserve">Subpregunta </w:t>
            </w:r>
            <w:r w:rsidR="00E059C8">
              <w:rPr>
                <w:rFonts w:ascii="Segoe UI" w:eastAsia="Quattrocento Sans" w:hAnsi="Segoe UI" w:cs="Segoe UI"/>
                <w:b/>
                <w:bCs/>
                <w:sz w:val="16"/>
                <w:szCs w:val="16"/>
              </w:rPr>
              <w:t>3</w:t>
            </w:r>
            <w:r w:rsidRPr="009676FB">
              <w:rPr>
                <w:rFonts w:ascii="Segoe UI" w:eastAsia="Quattrocento Sans" w:hAnsi="Segoe UI" w:cs="Segoe UI"/>
                <w:b/>
                <w:bCs/>
                <w:sz w:val="16"/>
                <w:szCs w:val="16"/>
              </w:rPr>
              <w:t>.2 – Objetivo específico 1.</w:t>
            </w:r>
            <w:r w:rsidRPr="009676FB">
              <w:rPr>
                <w:rFonts w:ascii="Segoe UI" w:eastAsia="Quattrocento Sans" w:hAnsi="Segoe UI" w:cs="Segoe UI"/>
                <w:b/>
                <w:sz w:val="16"/>
                <w:szCs w:val="16"/>
              </w:rPr>
              <w:t xml:space="preserve"> </w:t>
            </w:r>
            <w:r w:rsidRPr="009676FB">
              <w:rPr>
                <w:rFonts w:ascii="Segoe UI" w:eastAsia="Quattrocento Sans" w:hAnsi="Segoe UI" w:cs="Segoe UI"/>
                <w:bCs/>
                <w:sz w:val="16"/>
                <w:szCs w:val="16"/>
              </w:rPr>
              <w:t xml:space="preserve">¿Está constituyendo el </w:t>
            </w:r>
            <w:r>
              <w:rPr>
                <w:rFonts w:ascii="Segoe UI" w:eastAsia="Quattrocento Sans" w:hAnsi="Segoe UI" w:cs="Segoe UI"/>
                <w:bCs/>
                <w:sz w:val="16"/>
                <w:szCs w:val="16"/>
              </w:rPr>
              <w:t>Programa</w:t>
            </w:r>
            <w:r w:rsidRPr="009676FB">
              <w:rPr>
                <w:rFonts w:ascii="Segoe UI" w:eastAsia="Quattrocento Sans" w:hAnsi="Segoe UI" w:cs="Segoe UI"/>
                <w:bCs/>
                <w:sz w:val="16"/>
                <w:szCs w:val="16"/>
              </w:rPr>
              <w:t xml:space="preserve"> al fortalecimiento de las funciones de planificación estratégica, evaluación, control y monitoreo ambiental del Ministerio del Ambiente?</w:t>
            </w:r>
            <w:r w:rsidRPr="007C33DD">
              <w:rPr>
                <w:rFonts w:ascii="Segoe UI" w:eastAsia="Quattrocento Sans" w:hAnsi="Segoe UI" w:cs="Segoe UI"/>
                <w:bCs/>
                <w:sz w:val="16"/>
                <w:szCs w:val="16"/>
              </w:rPr>
              <w:t xml:space="preserve"> </w:t>
            </w:r>
            <w:r>
              <w:rPr>
                <w:rFonts w:ascii="Segoe UI" w:eastAsia="Quattrocento Sans" w:hAnsi="Segoe UI" w:cs="Segoe UI"/>
                <w:bCs/>
                <w:sz w:val="16"/>
                <w:szCs w:val="16"/>
              </w:rPr>
              <w:t xml:space="preserve"> </w:t>
            </w:r>
          </w:p>
          <w:p w14:paraId="4AFEA546" w14:textId="77777777" w:rsidR="00A61E32" w:rsidRPr="000F585C" w:rsidRDefault="00A61E32" w:rsidP="00AC1454">
            <w:pPr>
              <w:pBdr>
                <w:top w:val="nil"/>
                <w:left w:val="nil"/>
                <w:bottom w:val="nil"/>
                <w:right w:val="nil"/>
                <w:between w:val="nil"/>
              </w:pBdr>
              <w:jc w:val="both"/>
              <w:rPr>
                <w:rFonts w:ascii="Segoe UI" w:eastAsia="Quattrocento Sans" w:hAnsi="Segoe UI" w:cs="Segoe UI"/>
                <w:b/>
                <w:color w:val="000000"/>
                <w:sz w:val="16"/>
                <w:szCs w:val="16"/>
              </w:rPr>
            </w:pPr>
          </w:p>
        </w:tc>
        <w:tc>
          <w:tcPr>
            <w:tcW w:w="6322" w:type="dxa"/>
            <w:tcBorders>
              <w:bottom w:val="single" w:sz="4" w:space="0" w:color="auto"/>
            </w:tcBorders>
            <w:shd w:val="clear" w:color="auto" w:fill="FFFFFF" w:themeFill="background1"/>
            <w:vAlign w:val="center"/>
          </w:tcPr>
          <w:p w14:paraId="2617536F" w14:textId="77777777" w:rsidR="00A61E32" w:rsidRPr="00EA01B4" w:rsidRDefault="00A61E32" w:rsidP="00AC1454">
            <w:pPr>
              <w:jc w:val="both"/>
              <w:rPr>
                <w:rFonts w:ascii="Segoe UI" w:eastAsia="Quattrocento Sans" w:hAnsi="Segoe UI" w:cs="Segoe UI"/>
                <w:b/>
                <w:sz w:val="16"/>
                <w:szCs w:val="16"/>
              </w:rPr>
            </w:pPr>
            <w:r>
              <w:rPr>
                <w:rFonts w:ascii="Segoe UI" w:eastAsia="Quattrocento Sans" w:hAnsi="Segoe UI" w:cs="Segoe UI"/>
                <w:b/>
                <w:sz w:val="16"/>
                <w:szCs w:val="16"/>
              </w:rPr>
              <w:t>Criterios de juicio:</w:t>
            </w:r>
          </w:p>
          <w:p w14:paraId="67E89D77" w14:textId="77777777" w:rsidR="00A61E32" w:rsidRPr="008C08A1" w:rsidRDefault="00A61E32" w:rsidP="00A5466B">
            <w:pPr>
              <w:numPr>
                <w:ilvl w:val="0"/>
                <w:numId w:val="12"/>
              </w:numPr>
              <w:ind w:left="181" w:hanging="181"/>
              <w:jc w:val="both"/>
              <w:rPr>
                <w:rFonts w:ascii="Segoe UI" w:eastAsia="Quattrocento Sans" w:hAnsi="Segoe UI" w:cs="Segoe UI"/>
                <w:b/>
                <w:color w:val="1F4E79"/>
                <w:sz w:val="16"/>
                <w:szCs w:val="16"/>
                <w:lang w:eastAsia="en-US"/>
              </w:rPr>
            </w:pPr>
            <w:r>
              <w:rPr>
                <w:rFonts w:ascii="Segoe UI" w:eastAsia="Quattrocento Sans" w:hAnsi="Segoe UI" w:cs="Segoe UI"/>
                <w:color w:val="000000"/>
                <w:sz w:val="16"/>
                <w:szCs w:val="16"/>
              </w:rPr>
              <w:t>C</w:t>
            </w:r>
            <w:r w:rsidRPr="008C08A1">
              <w:rPr>
                <w:rFonts w:ascii="Segoe UI" w:eastAsia="Quattrocento Sans" w:hAnsi="Segoe UI" w:cs="Segoe UI"/>
                <w:color w:val="000000"/>
                <w:sz w:val="16"/>
                <w:szCs w:val="16"/>
              </w:rPr>
              <w:t>ontribución del P</w:t>
            </w:r>
            <w:r>
              <w:rPr>
                <w:rFonts w:ascii="Segoe UI" w:eastAsia="Quattrocento Sans" w:hAnsi="Segoe UI" w:cs="Segoe UI"/>
                <w:color w:val="000000"/>
                <w:sz w:val="16"/>
                <w:szCs w:val="16"/>
              </w:rPr>
              <w:t>rograma</w:t>
            </w:r>
            <w:r w:rsidRPr="008C08A1">
              <w:rPr>
                <w:rFonts w:ascii="Segoe UI" w:eastAsia="Quattrocento Sans" w:hAnsi="Segoe UI" w:cs="Segoe UI"/>
                <w:color w:val="000000"/>
                <w:sz w:val="16"/>
                <w:szCs w:val="16"/>
              </w:rPr>
              <w:t xml:space="preserve"> al</w:t>
            </w:r>
            <w:r>
              <w:rPr>
                <w:rFonts w:ascii="Segoe UI" w:eastAsia="Quattrocento Sans" w:hAnsi="Segoe UI" w:cs="Segoe UI"/>
                <w:color w:val="000000"/>
                <w:sz w:val="16"/>
                <w:szCs w:val="16"/>
              </w:rPr>
              <w:t xml:space="preserve"> </w:t>
            </w:r>
            <w:r w:rsidRPr="009676FB">
              <w:rPr>
                <w:rFonts w:ascii="Segoe UI" w:eastAsia="Quattrocento Sans" w:hAnsi="Segoe UI" w:cs="Segoe UI"/>
                <w:color w:val="000000"/>
                <w:sz w:val="16"/>
                <w:szCs w:val="16"/>
              </w:rPr>
              <w:t>fortalecimiento de las funciones de planificación estratégica, evaluación, control y monitoreo ambiental del M</w:t>
            </w:r>
            <w:r>
              <w:rPr>
                <w:rFonts w:ascii="Segoe UI" w:eastAsia="Quattrocento Sans" w:hAnsi="Segoe UI" w:cs="Segoe UI"/>
                <w:color w:val="000000"/>
                <w:sz w:val="16"/>
                <w:szCs w:val="16"/>
              </w:rPr>
              <w:t xml:space="preserve">inisterio del Ambiente. </w:t>
            </w:r>
          </w:p>
          <w:p w14:paraId="61EDDDC2" w14:textId="77777777" w:rsidR="00A61E32" w:rsidRPr="008C08A1" w:rsidRDefault="00A61E32" w:rsidP="00AC1454">
            <w:pPr>
              <w:rPr>
                <w:rFonts w:ascii="Segoe UI" w:eastAsia="Quattrocento Sans" w:hAnsi="Segoe UI" w:cs="Segoe UI"/>
                <w:b/>
                <w:color w:val="1F4E79"/>
                <w:sz w:val="16"/>
                <w:szCs w:val="16"/>
              </w:rPr>
            </w:pPr>
            <w:r>
              <w:rPr>
                <w:rFonts w:ascii="Segoe UI" w:eastAsia="Quattrocento Sans" w:hAnsi="Segoe UI" w:cs="Segoe UI"/>
                <w:b/>
                <w:sz w:val="16"/>
                <w:szCs w:val="16"/>
              </w:rPr>
              <w:t>Indicadores:</w:t>
            </w:r>
          </w:p>
          <w:p w14:paraId="7D613B28" w14:textId="1D969AEB" w:rsidR="00A61E32" w:rsidRDefault="00A61E32" w:rsidP="00A5466B">
            <w:pPr>
              <w:numPr>
                <w:ilvl w:val="0"/>
                <w:numId w:val="10"/>
              </w:numPr>
              <w:pBdr>
                <w:top w:val="nil"/>
                <w:left w:val="nil"/>
                <w:bottom w:val="nil"/>
                <w:right w:val="nil"/>
                <w:between w:val="nil"/>
              </w:pBdr>
              <w:ind w:left="181" w:hanging="181"/>
              <w:jc w:val="both"/>
              <w:rPr>
                <w:rFonts w:ascii="Segoe UI" w:eastAsia="Quattrocento Sans" w:hAnsi="Segoe UI" w:cs="Segoe UI"/>
                <w:color w:val="000000"/>
                <w:sz w:val="16"/>
                <w:szCs w:val="16"/>
              </w:rPr>
            </w:pPr>
            <w:r w:rsidRPr="006E15B1">
              <w:rPr>
                <w:rFonts w:ascii="Segoe UI" w:eastAsia="Quattrocento Sans" w:hAnsi="Segoe UI" w:cs="Segoe UI"/>
                <w:color w:val="000000"/>
                <w:sz w:val="16"/>
                <w:szCs w:val="16"/>
              </w:rPr>
              <w:t xml:space="preserve">Nivel de ejecución </w:t>
            </w:r>
            <w:r>
              <w:rPr>
                <w:rFonts w:ascii="Segoe UI" w:eastAsia="Quattrocento Sans" w:hAnsi="Segoe UI" w:cs="Segoe UI"/>
                <w:color w:val="000000"/>
                <w:sz w:val="16"/>
                <w:szCs w:val="16"/>
              </w:rPr>
              <w:t>y</w:t>
            </w:r>
            <w:r w:rsidR="006258BC">
              <w:rPr>
                <w:rFonts w:ascii="Segoe UI" w:eastAsia="Quattrocento Sans" w:hAnsi="Segoe UI" w:cs="Segoe UI"/>
                <w:color w:val="000000"/>
                <w:sz w:val="16"/>
                <w:szCs w:val="16"/>
              </w:rPr>
              <w:t xml:space="preserve"> oportunidad </w:t>
            </w:r>
            <w:r w:rsidR="006258BC" w:rsidRPr="006E15B1">
              <w:rPr>
                <w:rFonts w:ascii="Segoe UI" w:eastAsia="Quattrocento Sans" w:hAnsi="Segoe UI" w:cs="Segoe UI"/>
                <w:color w:val="000000"/>
                <w:sz w:val="16"/>
                <w:szCs w:val="16"/>
              </w:rPr>
              <w:t>de actividades</w:t>
            </w:r>
            <w:r w:rsidR="006258BC">
              <w:rPr>
                <w:rFonts w:ascii="Segoe UI" w:eastAsia="Quattrocento Sans" w:hAnsi="Segoe UI" w:cs="Segoe UI"/>
                <w:color w:val="000000"/>
                <w:sz w:val="16"/>
                <w:szCs w:val="16"/>
              </w:rPr>
              <w:t xml:space="preserve"> asociadas a</w:t>
            </w:r>
            <w:r>
              <w:rPr>
                <w:rFonts w:ascii="Segoe UI" w:eastAsia="Quattrocento Sans" w:hAnsi="Segoe UI" w:cs="Segoe UI"/>
                <w:color w:val="000000"/>
                <w:sz w:val="16"/>
                <w:szCs w:val="16"/>
              </w:rPr>
              <w:t xml:space="preserve"> los 13 productos asociados al </w:t>
            </w:r>
            <w:r w:rsidR="006258BC">
              <w:rPr>
                <w:rFonts w:ascii="Segoe UI" w:eastAsia="Quattrocento Sans" w:hAnsi="Segoe UI" w:cs="Segoe UI"/>
                <w:color w:val="000000"/>
                <w:sz w:val="16"/>
                <w:szCs w:val="16"/>
              </w:rPr>
              <w:t>objetivo específico 1</w:t>
            </w:r>
            <w:r>
              <w:rPr>
                <w:rFonts w:ascii="Segoe UI" w:eastAsia="Quattrocento Sans" w:hAnsi="Segoe UI" w:cs="Segoe UI"/>
                <w:color w:val="000000"/>
                <w:sz w:val="16"/>
                <w:szCs w:val="16"/>
              </w:rPr>
              <w:t>.</w:t>
            </w:r>
          </w:p>
          <w:p w14:paraId="16276C03" w14:textId="0B3C1731" w:rsidR="00A61E32" w:rsidRPr="006E15B1" w:rsidRDefault="00A61E32" w:rsidP="00A5466B">
            <w:pPr>
              <w:numPr>
                <w:ilvl w:val="0"/>
                <w:numId w:val="10"/>
              </w:numPr>
              <w:pBdr>
                <w:top w:val="nil"/>
                <w:left w:val="nil"/>
                <w:bottom w:val="nil"/>
                <w:right w:val="nil"/>
                <w:between w:val="nil"/>
              </w:pBdr>
              <w:ind w:left="181" w:hanging="181"/>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C</w:t>
            </w:r>
            <w:r w:rsidRPr="006E15B1">
              <w:rPr>
                <w:rFonts w:ascii="Segoe UI" w:eastAsia="Quattrocento Sans" w:hAnsi="Segoe UI" w:cs="Segoe UI"/>
                <w:color w:val="000000"/>
                <w:sz w:val="16"/>
                <w:szCs w:val="16"/>
              </w:rPr>
              <w:t xml:space="preserve">umplimiento de indicadores </w:t>
            </w:r>
            <w:r>
              <w:rPr>
                <w:rFonts w:ascii="Segoe UI" w:eastAsia="Quattrocento Sans" w:hAnsi="Segoe UI" w:cs="Segoe UI"/>
                <w:color w:val="000000"/>
                <w:sz w:val="16"/>
                <w:szCs w:val="16"/>
              </w:rPr>
              <w:t xml:space="preserve">del </w:t>
            </w:r>
            <w:r w:rsidR="006258BC">
              <w:rPr>
                <w:rFonts w:ascii="Segoe UI" w:eastAsia="Quattrocento Sans" w:hAnsi="Segoe UI" w:cs="Segoe UI"/>
                <w:color w:val="000000"/>
                <w:sz w:val="16"/>
                <w:szCs w:val="16"/>
              </w:rPr>
              <w:t>objetivo específico 1</w:t>
            </w:r>
            <w:r>
              <w:rPr>
                <w:rFonts w:ascii="Segoe UI" w:eastAsia="Quattrocento Sans" w:hAnsi="Segoe UI" w:cs="Segoe UI"/>
                <w:color w:val="000000"/>
                <w:sz w:val="16"/>
                <w:szCs w:val="16"/>
              </w:rPr>
              <w:t xml:space="preserve"> del</w:t>
            </w:r>
            <w:r w:rsidRPr="006E15B1">
              <w:rPr>
                <w:rFonts w:ascii="Segoe UI" w:eastAsia="Quattrocento Sans" w:hAnsi="Segoe UI" w:cs="Segoe UI"/>
                <w:color w:val="000000"/>
                <w:sz w:val="16"/>
                <w:szCs w:val="16"/>
              </w:rPr>
              <w:t xml:space="preserve"> Pro</w:t>
            </w:r>
            <w:r>
              <w:rPr>
                <w:rFonts w:ascii="Segoe UI" w:eastAsia="Quattrocento Sans" w:hAnsi="Segoe UI" w:cs="Segoe UI"/>
                <w:color w:val="000000"/>
                <w:sz w:val="16"/>
                <w:szCs w:val="16"/>
              </w:rPr>
              <w:t>grama.</w:t>
            </w:r>
            <w:r w:rsidRPr="006E15B1">
              <w:rPr>
                <w:rFonts w:ascii="Segoe UI" w:eastAsia="Quattrocento Sans" w:hAnsi="Segoe UI" w:cs="Segoe UI"/>
                <w:color w:val="000000"/>
                <w:sz w:val="16"/>
                <w:szCs w:val="16"/>
              </w:rPr>
              <w:t xml:space="preserve"> </w:t>
            </w:r>
          </w:p>
          <w:p w14:paraId="016779F3" w14:textId="45720936" w:rsidR="00A61E32" w:rsidRDefault="00A61E32" w:rsidP="00A5466B">
            <w:pPr>
              <w:numPr>
                <w:ilvl w:val="0"/>
                <w:numId w:val="10"/>
              </w:numPr>
              <w:ind w:left="181" w:hanging="181"/>
              <w:jc w:val="both"/>
              <w:rPr>
                <w:rFonts w:ascii="Segoe UI" w:eastAsia="Quattrocento Sans" w:hAnsi="Segoe UI" w:cs="Segoe UI"/>
                <w:color w:val="000000"/>
                <w:sz w:val="16"/>
                <w:szCs w:val="16"/>
              </w:rPr>
            </w:pPr>
            <w:r w:rsidRPr="008F108D">
              <w:rPr>
                <w:rFonts w:ascii="Segoe UI" w:eastAsia="Quattrocento Sans" w:hAnsi="Segoe UI" w:cs="Segoe UI"/>
                <w:color w:val="000000"/>
                <w:sz w:val="16"/>
                <w:szCs w:val="16"/>
              </w:rPr>
              <w:t xml:space="preserve">Estado de avance, calidad y funcionalidad de los 13 productos asociados al </w:t>
            </w:r>
            <w:r w:rsidR="006258BC" w:rsidRPr="006258BC">
              <w:rPr>
                <w:rFonts w:ascii="Segoe UI" w:eastAsia="Quattrocento Sans" w:hAnsi="Segoe UI" w:cs="Segoe UI"/>
                <w:color w:val="000000"/>
                <w:sz w:val="16"/>
                <w:szCs w:val="16"/>
              </w:rPr>
              <w:t>objetivo específico 1</w:t>
            </w:r>
            <w:r w:rsidRPr="008F108D">
              <w:rPr>
                <w:rFonts w:ascii="Segoe UI" w:eastAsia="Quattrocento Sans" w:hAnsi="Segoe UI" w:cs="Segoe UI"/>
                <w:color w:val="000000"/>
                <w:sz w:val="16"/>
                <w:szCs w:val="16"/>
              </w:rPr>
              <w:t>.</w:t>
            </w:r>
          </w:p>
          <w:p w14:paraId="79BDFDFF" w14:textId="77777777" w:rsidR="00A61E32" w:rsidRDefault="00A61E32" w:rsidP="00A5466B">
            <w:pPr>
              <w:numPr>
                <w:ilvl w:val="0"/>
                <w:numId w:val="10"/>
              </w:numPr>
              <w:ind w:left="181" w:hanging="181"/>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G</w:t>
            </w:r>
            <w:r w:rsidRPr="002166B3">
              <w:rPr>
                <w:rFonts w:ascii="Segoe UI" w:eastAsia="Quattrocento Sans" w:hAnsi="Segoe UI" w:cs="Segoe UI"/>
                <w:color w:val="000000"/>
                <w:sz w:val="16"/>
                <w:szCs w:val="16"/>
              </w:rPr>
              <w:t>rado de cumplimiento de los principales supuestos</w:t>
            </w:r>
            <w:r>
              <w:rPr>
                <w:rFonts w:ascii="Segoe UI" w:eastAsia="Quattrocento Sans" w:hAnsi="Segoe UI" w:cs="Segoe UI"/>
                <w:color w:val="000000"/>
                <w:sz w:val="16"/>
                <w:szCs w:val="16"/>
              </w:rPr>
              <w:t xml:space="preserve"> que guiaron el diseño de la operación.</w:t>
            </w:r>
          </w:p>
          <w:p w14:paraId="08C60B9D" w14:textId="77777777" w:rsidR="00A61E32" w:rsidRDefault="00A61E32" w:rsidP="00A5466B">
            <w:pPr>
              <w:numPr>
                <w:ilvl w:val="0"/>
                <w:numId w:val="10"/>
              </w:numPr>
              <w:ind w:left="181" w:hanging="181"/>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 xml:space="preserve">Comparación </w:t>
            </w:r>
            <w:r w:rsidRPr="008F108D">
              <w:rPr>
                <w:rFonts w:ascii="Segoe UI" w:eastAsia="Quattrocento Sans" w:hAnsi="Segoe UI" w:cs="Segoe UI"/>
                <w:color w:val="000000"/>
                <w:sz w:val="16"/>
                <w:szCs w:val="16"/>
              </w:rPr>
              <w:t>de los avances del Programa con respecto a lo establecido en la matriz de resultados vigente para cada uno de los productos</w:t>
            </w:r>
            <w:r>
              <w:rPr>
                <w:rFonts w:ascii="Segoe UI" w:eastAsia="Quattrocento Sans" w:hAnsi="Segoe UI" w:cs="Segoe UI"/>
                <w:color w:val="000000"/>
                <w:sz w:val="16"/>
                <w:szCs w:val="16"/>
              </w:rPr>
              <w:t>.</w:t>
            </w:r>
          </w:p>
          <w:p w14:paraId="30B83B4F" w14:textId="77777777" w:rsidR="00A61E32" w:rsidRPr="008F108D" w:rsidRDefault="00A61E32" w:rsidP="00A5466B">
            <w:pPr>
              <w:numPr>
                <w:ilvl w:val="0"/>
                <w:numId w:val="10"/>
              </w:numPr>
              <w:ind w:left="181" w:hanging="181"/>
              <w:jc w:val="both"/>
              <w:rPr>
                <w:rFonts w:ascii="Segoe UI" w:eastAsia="Quattrocento Sans" w:hAnsi="Segoe UI" w:cs="Segoe UI"/>
                <w:color w:val="000000"/>
                <w:sz w:val="16"/>
                <w:szCs w:val="16"/>
              </w:rPr>
            </w:pPr>
            <w:r w:rsidRPr="008426E1">
              <w:rPr>
                <w:rFonts w:ascii="Segoe UI" w:eastAsia="Quattrocento Sans" w:hAnsi="Segoe UI" w:cs="Segoe UI"/>
                <w:color w:val="000000"/>
                <w:sz w:val="16"/>
                <w:szCs w:val="16"/>
              </w:rPr>
              <w:t>Nivel de ejecución de POAs</w:t>
            </w:r>
          </w:p>
          <w:p w14:paraId="26C82529" w14:textId="77777777" w:rsidR="00A61E32" w:rsidRPr="008F108D" w:rsidRDefault="00A61E32" w:rsidP="00A5466B">
            <w:pPr>
              <w:numPr>
                <w:ilvl w:val="0"/>
                <w:numId w:val="10"/>
              </w:numPr>
              <w:pBdr>
                <w:top w:val="nil"/>
                <w:left w:val="nil"/>
                <w:bottom w:val="nil"/>
                <w:right w:val="nil"/>
                <w:between w:val="nil"/>
              </w:pBdr>
              <w:ind w:left="181" w:hanging="181"/>
              <w:jc w:val="both"/>
              <w:rPr>
                <w:rFonts w:ascii="Segoe UI" w:eastAsia="Quattrocento Sans" w:hAnsi="Segoe UI" w:cs="Segoe UI"/>
                <w:b/>
                <w:sz w:val="16"/>
                <w:szCs w:val="16"/>
              </w:rPr>
            </w:pPr>
            <w:r w:rsidRPr="006E15B1">
              <w:rPr>
                <w:rFonts w:ascii="Segoe UI" w:eastAsia="Quattrocento Sans" w:hAnsi="Segoe UI" w:cs="Segoe UI"/>
                <w:color w:val="000000"/>
                <w:sz w:val="16"/>
                <w:szCs w:val="16"/>
              </w:rPr>
              <w:t>Motores, oportunidades</w:t>
            </w:r>
            <w:r>
              <w:rPr>
                <w:rFonts w:ascii="Segoe UI" w:eastAsia="Quattrocento Sans" w:hAnsi="Segoe UI" w:cs="Segoe UI"/>
                <w:color w:val="000000"/>
                <w:sz w:val="16"/>
                <w:szCs w:val="16"/>
              </w:rPr>
              <w:t>,</w:t>
            </w:r>
            <w:r w:rsidRPr="006E15B1">
              <w:rPr>
                <w:rFonts w:ascii="Segoe UI" w:eastAsia="Quattrocento Sans" w:hAnsi="Segoe UI" w:cs="Segoe UI"/>
                <w:color w:val="000000"/>
                <w:sz w:val="16"/>
                <w:szCs w:val="16"/>
              </w:rPr>
              <w:t xml:space="preserve"> barreras </w:t>
            </w:r>
            <w:r>
              <w:rPr>
                <w:rFonts w:ascii="Segoe UI" w:eastAsia="Quattrocento Sans" w:hAnsi="Segoe UI" w:cs="Segoe UI"/>
                <w:color w:val="000000"/>
                <w:sz w:val="16"/>
                <w:szCs w:val="16"/>
              </w:rPr>
              <w:t xml:space="preserve">u otros factores que han o pueden condicionar </w:t>
            </w:r>
            <w:r w:rsidRPr="006E15B1">
              <w:rPr>
                <w:rFonts w:ascii="Segoe UI" w:eastAsia="Quattrocento Sans" w:hAnsi="Segoe UI" w:cs="Segoe UI"/>
                <w:color w:val="000000"/>
                <w:sz w:val="16"/>
                <w:szCs w:val="16"/>
              </w:rPr>
              <w:t xml:space="preserve">la consecución </w:t>
            </w:r>
            <w:r>
              <w:rPr>
                <w:rFonts w:ascii="Segoe UI" w:eastAsia="Quattrocento Sans" w:hAnsi="Segoe UI" w:cs="Segoe UI"/>
                <w:color w:val="000000"/>
                <w:sz w:val="16"/>
                <w:szCs w:val="16"/>
              </w:rPr>
              <w:t>del</w:t>
            </w:r>
            <w:r w:rsidRPr="006E15B1">
              <w:rPr>
                <w:rFonts w:ascii="Segoe UI" w:eastAsia="Quattrocento Sans" w:hAnsi="Segoe UI" w:cs="Segoe UI"/>
                <w:color w:val="000000"/>
                <w:sz w:val="16"/>
                <w:szCs w:val="16"/>
              </w:rPr>
              <w:t xml:space="preserve"> </w:t>
            </w:r>
            <w:r>
              <w:rPr>
                <w:rFonts w:ascii="Segoe UI" w:eastAsia="Quattrocento Sans" w:hAnsi="Segoe UI" w:cs="Segoe UI"/>
                <w:color w:val="000000"/>
                <w:sz w:val="16"/>
                <w:szCs w:val="16"/>
              </w:rPr>
              <w:t>objetivo</w:t>
            </w:r>
            <w:r w:rsidRPr="006E15B1">
              <w:rPr>
                <w:rFonts w:ascii="Segoe UI" w:eastAsia="Quattrocento Sans" w:hAnsi="Segoe UI" w:cs="Segoe UI"/>
                <w:color w:val="000000"/>
                <w:sz w:val="16"/>
                <w:szCs w:val="16"/>
              </w:rPr>
              <w:t xml:space="preserve"> </w:t>
            </w:r>
            <w:r>
              <w:rPr>
                <w:rFonts w:ascii="Segoe UI" w:eastAsia="Quattrocento Sans" w:hAnsi="Segoe UI" w:cs="Segoe UI"/>
                <w:color w:val="000000"/>
                <w:sz w:val="16"/>
                <w:szCs w:val="16"/>
              </w:rPr>
              <w:t>y los productos del</w:t>
            </w:r>
            <w:r w:rsidRPr="006E15B1">
              <w:rPr>
                <w:rFonts w:ascii="Segoe UI" w:eastAsia="Quattrocento Sans" w:hAnsi="Segoe UI" w:cs="Segoe UI"/>
                <w:color w:val="000000"/>
                <w:sz w:val="16"/>
                <w:szCs w:val="16"/>
              </w:rPr>
              <w:t xml:space="preserve"> </w:t>
            </w:r>
            <w:r>
              <w:rPr>
                <w:rFonts w:ascii="Segoe UI" w:eastAsia="Quattrocento Sans" w:hAnsi="Segoe UI" w:cs="Segoe UI"/>
                <w:color w:val="000000"/>
                <w:sz w:val="16"/>
                <w:szCs w:val="16"/>
              </w:rPr>
              <w:t xml:space="preserve">componente 1. </w:t>
            </w:r>
          </w:p>
          <w:p w14:paraId="6746591A" w14:textId="77777777" w:rsidR="00A61E32" w:rsidRPr="0025002D" w:rsidRDefault="00A61E32" w:rsidP="00A5466B">
            <w:pPr>
              <w:numPr>
                <w:ilvl w:val="0"/>
                <w:numId w:val="10"/>
              </w:numPr>
              <w:pBdr>
                <w:top w:val="nil"/>
                <w:left w:val="nil"/>
                <w:bottom w:val="nil"/>
                <w:right w:val="nil"/>
                <w:between w:val="nil"/>
              </w:pBdr>
              <w:ind w:left="181" w:hanging="181"/>
              <w:jc w:val="both"/>
              <w:rPr>
                <w:rFonts w:ascii="Segoe UI" w:eastAsia="Quattrocento Sans" w:hAnsi="Segoe UI" w:cs="Segoe UI"/>
                <w:b/>
                <w:sz w:val="16"/>
                <w:szCs w:val="16"/>
              </w:rPr>
            </w:pPr>
            <w:r>
              <w:rPr>
                <w:rFonts w:ascii="Segoe UI" w:eastAsia="Quattrocento Sans" w:hAnsi="Segoe UI" w:cs="Segoe UI"/>
                <w:color w:val="000000"/>
                <w:sz w:val="16"/>
                <w:szCs w:val="16"/>
              </w:rPr>
              <w:t>Idoneidad de las metodologías utilizadas.</w:t>
            </w:r>
          </w:p>
          <w:p w14:paraId="10D53807" w14:textId="77777777" w:rsidR="00A61E32" w:rsidRPr="00EA01B4" w:rsidRDefault="00A61E32" w:rsidP="00A5466B">
            <w:pPr>
              <w:numPr>
                <w:ilvl w:val="0"/>
                <w:numId w:val="10"/>
              </w:numPr>
              <w:ind w:left="181" w:hanging="181"/>
              <w:jc w:val="both"/>
              <w:rPr>
                <w:rFonts w:ascii="Segoe UI" w:eastAsia="Quattrocento Sans" w:hAnsi="Segoe UI" w:cs="Segoe UI"/>
                <w:b/>
                <w:sz w:val="16"/>
                <w:szCs w:val="16"/>
              </w:rPr>
            </w:pPr>
            <w:r w:rsidRPr="006E15B1">
              <w:rPr>
                <w:rFonts w:ascii="Segoe UI" w:eastAsia="Quattrocento Sans" w:hAnsi="Segoe UI" w:cs="Segoe UI"/>
                <w:color w:val="000000"/>
                <w:sz w:val="16"/>
                <w:szCs w:val="16"/>
              </w:rPr>
              <w:t xml:space="preserve">Valoración (positiva o negativa) de partes interesadas </w:t>
            </w:r>
            <w:r>
              <w:rPr>
                <w:rFonts w:ascii="Segoe UI" w:eastAsia="Quattrocento Sans" w:hAnsi="Segoe UI" w:cs="Segoe UI"/>
                <w:color w:val="000000"/>
                <w:sz w:val="16"/>
                <w:szCs w:val="16"/>
              </w:rPr>
              <w:t xml:space="preserve">de los productos y efectos conseguidos a medio término. </w:t>
            </w:r>
          </w:p>
        </w:tc>
        <w:tc>
          <w:tcPr>
            <w:tcW w:w="1389" w:type="dxa"/>
            <w:tcBorders>
              <w:bottom w:val="single" w:sz="4" w:space="0" w:color="auto"/>
            </w:tcBorders>
            <w:shd w:val="clear" w:color="auto" w:fill="FFFFFF" w:themeFill="background1"/>
            <w:vAlign w:val="center"/>
          </w:tcPr>
          <w:p w14:paraId="5ED32880" w14:textId="77777777" w:rsidR="00A61E32" w:rsidRPr="00B62213" w:rsidRDefault="00A61E32" w:rsidP="00AC1454">
            <w:pPr>
              <w:pStyle w:val="Prrafodelista"/>
              <w:ind w:left="0"/>
              <w:jc w:val="center"/>
              <w:rPr>
                <w:rFonts w:ascii="Segoe UI" w:hAnsi="Segoe UI" w:cs="Segoe UI"/>
                <w:sz w:val="16"/>
                <w:szCs w:val="16"/>
                <w:lang w:val="es-ES_tradnl"/>
              </w:rPr>
            </w:pPr>
            <w:r w:rsidRPr="00B62213">
              <w:rPr>
                <w:rFonts w:ascii="Segoe UI" w:hAnsi="Segoe UI" w:cs="Segoe UI"/>
                <w:sz w:val="16"/>
                <w:szCs w:val="16"/>
                <w:lang w:val="es-ES_tradnl"/>
              </w:rPr>
              <w:t>Revisión de documentación</w:t>
            </w:r>
          </w:p>
          <w:p w14:paraId="65C5AD09" w14:textId="77777777" w:rsidR="00A61E32" w:rsidRPr="00B62213" w:rsidRDefault="00A61E32" w:rsidP="00AC1454">
            <w:pPr>
              <w:pStyle w:val="Prrafodelista"/>
              <w:ind w:left="0"/>
              <w:jc w:val="center"/>
              <w:rPr>
                <w:rFonts w:ascii="Segoe UI" w:hAnsi="Segoe UI" w:cs="Segoe UI"/>
                <w:sz w:val="16"/>
                <w:szCs w:val="16"/>
                <w:lang w:val="es-ES_tradnl"/>
              </w:rPr>
            </w:pPr>
          </w:p>
          <w:p w14:paraId="6B8C19BE" w14:textId="77777777" w:rsidR="00A61E32" w:rsidRDefault="00A61E32" w:rsidP="00AC1454">
            <w:pPr>
              <w:pStyle w:val="Prrafodelista"/>
              <w:ind w:left="0"/>
              <w:jc w:val="center"/>
              <w:rPr>
                <w:rFonts w:ascii="Segoe UI" w:hAnsi="Segoe UI" w:cs="Segoe UI"/>
                <w:sz w:val="16"/>
                <w:szCs w:val="16"/>
                <w:lang w:val="es-ES_tradnl"/>
              </w:rPr>
            </w:pPr>
            <w:r w:rsidRPr="00B62213">
              <w:rPr>
                <w:rFonts w:ascii="Segoe UI" w:hAnsi="Segoe UI" w:cs="Segoe UI"/>
                <w:sz w:val="16"/>
                <w:szCs w:val="16"/>
                <w:lang w:val="es-ES_tradnl"/>
              </w:rPr>
              <w:t>Entrevistas</w:t>
            </w:r>
          </w:p>
          <w:p w14:paraId="78C4884E" w14:textId="77777777" w:rsidR="00A61E32" w:rsidRDefault="00A61E32" w:rsidP="00AC1454">
            <w:pPr>
              <w:pStyle w:val="Prrafodelista"/>
              <w:ind w:left="0"/>
              <w:jc w:val="center"/>
              <w:rPr>
                <w:rFonts w:ascii="Segoe UI" w:hAnsi="Segoe UI" w:cs="Segoe UI"/>
                <w:sz w:val="16"/>
                <w:szCs w:val="16"/>
                <w:lang w:val="es-ES_tradnl"/>
              </w:rPr>
            </w:pPr>
          </w:p>
          <w:p w14:paraId="26AE02F6" w14:textId="77777777" w:rsidR="00A61E32" w:rsidRDefault="00A61E32" w:rsidP="00AC1454">
            <w:pPr>
              <w:pBdr>
                <w:top w:val="nil"/>
                <w:left w:val="nil"/>
                <w:bottom w:val="nil"/>
                <w:right w:val="nil"/>
                <w:between w:val="nil"/>
              </w:pBdr>
              <w:jc w:val="center"/>
              <w:rPr>
                <w:rFonts w:ascii="Segoe UI" w:eastAsia="Quattrocento Sans" w:hAnsi="Segoe UI" w:cs="Segoe UI"/>
                <w:color w:val="000000"/>
                <w:sz w:val="16"/>
                <w:szCs w:val="16"/>
              </w:rPr>
            </w:pPr>
            <w:r>
              <w:rPr>
                <w:rFonts w:ascii="Segoe UI" w:eastAsia="Quattrocento Sans" w:hAnsi="Segoe UI" w:cs="Segoe UI"/>
                <w:color w:val="000000"/>
                <w:sz w:val="16"/>
                <w:szCs w:val="16"/>
              </w:rPr>
              <w:t>Taller UEP</w:t>
            </w:r>
          </w:p>
          <w:p w14:paraId="7CB45D1F" w14:textId="77777777" w:rsidR="00A61E32" w:rsidRDefault="00A61E32" w:rsidP="00AC1454">
            <w:pPr>
              <w:pStyle w:val="Prrafodelista"/>
              <w:ind w:left="0"/>
              <w:jc w:val="center"/>
              <w:rPr>
                <w:rFonts w:ascii="Segoe UI" w:hAnsi="Segoe UI" w:cs="Segoe UI"/>
                <w:sz w:val="16"/>
                <w:szCs w:val="16"/>
                <w:lang w:val="es-ES_tradnl"/>
              </w:rPr>
            </w:pPr>
          </w:p>
          <w:p w14:paraId="2E657296" w14:textId="77777777" w:rsidR="00A61E32" w:rsidRDefault="00A61E32" w:rsidP="00AC1454">
            <w:pPr>
              <w:pBdr>
                <w:top w:val="nil"/>
                <w:left w:val="nil"/>
                <w:bottom w:val="nil"/>
                <w:right w:val="nil"/>
                <w:between w:val="nil"/>
              </w:pBdr>
              <w:jc w:val="center"/>
              <w:rPr>
                <w:rFonts w:ascii="Segoe UI" w:eastAsia="Quattrocento Sans" w:hAnsi="Segoe UI" w:cs="Segoe UI"/>
                <w:color w:val="000000"/>
                <w:sz w:val="16"/>
                <w:szCs w:val="16"/>
              </w:rPr>
            </w:pPr>
          </w:p>
          <w:p w14:paraId="04E9B5F1" w14:textId="77777777" w:rsidR="00A61E32" w:rsidRPr="00EA01B4" w:rsidRDefault="00A61E32" w:rsidP="00AC1454">
            <w:pPr>
              <w:pBdr>
                <w:top w:val="nil"/>
                <w:left w:val="nil"/>
                <w:bottom w:val="nil"/>
                <w:right w:val="nil"/>
                <w:between w:val="nil"/>
              </w:pBdr>
              <w:jc w:val="center"/>
              <w:rPr>
                <w:rFonts w:ascii="Segoe UI" w:eastAsia="Quattrocento Sans" w:hAnsi="Segoe UI" w:cs="Segoe UI"/>
                <w:color w:val="000000"/>
                <w:sz w:val="16"/>
                <w:szCs w:val="16"/>
              </w:rPr>
            </w:pPr>
          </w:p>
        </w:tc>
        <w:tc>
          <w:tcPr>
            <w:tcW w:w="3206" w:type="dxa"/>
            <w:tcBorders>
              <w:bottom w:val="single" w:sz="4" w:space="0" w:color="auto"/>
            </w:tcBorders>
            <w:shd w:val="clear" w:color="auto" w:fill="FFFFFF" w:themeFill="background1"/>
            <w:vAlign w:val="center"/>
          </w:tcPr>
          <w:p w14:paraId="14F5A30A" w14:textId="77777777" w:rsidR="00A61E32" w:rsidRPr="007C5559" w:rsidRDefault="00A61E32" w:rsidP="00AC1454">
            <w:pPr>
              <w:jc w:val="both"/>
              <w:rPr>
                <w:rFonts w:ascii="Segoe UI" w:eastAsia="Quattrocento Sans" w:hAnsi="Segoe UI" w:cs="Segoe UI"/>
                <w:b/>
                <w:sz w:val="16"/>
                <w:szCs w:val="16"/>
              </w:rPr>
            </w:pPr>
            <w:r w:rsidRPr="007C5559">
              <w:rPr>
                <w:rFonts w:ascii="Segoe UI" w:eastAsia="Quattrocento Sans" w:hAnsi="Segoe UI" w:cs="Segoe UI"/>
                <w:b/>
                <w:sz w:val="16"/>
                <w:szCs w:val="16"/>
              </w:rPr>
              <w:t>Fuentes Secundarias:</w:t>
            </w:r>
          </w:p>
          <w:p w14:paraId="2E7C6ADC" w14:textId="4507207A"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Documento del Programa (PP)</w:t>
            </w:r>
          </w:p>
          <w:p w14:paraId="67F743F7" w14:textId="77777777" w:rsidR="006258BC" w:rsidRDefault="006258BC"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 xml:space="preserve">PNAD </w:t>
            </w:r>
          </w:p>
          <w:p w14:paraId="761C448C"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Matriz de resultados</w:t>
            </w:r>
          </w:p>
          <w:p w14:paraId="357EABC4"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Plan</w:t>
            </w:r>
            <w:r>
              <w:rPr>
                <w:rFonts w:ascii="Segoe UI" w:eastAsia="Quattrocento Sans" w:hAnsi="Segoe UI" w:cs="Segoe UI"/>
                <w:color w:val="000000"/>
                <w:sz w:val="16"/>
                <w:szCs w:val="16"/>
              </w:rPr>
              <w:t>es</w:t>
            </w:r>
            <w:r w:rsidRPr="00884443">
              <w:rPr>
                <w:rFonts w:ascii="Segoe UI" w:eastAsia="Quattrocento Sans" w:hAnsi="Segoe UI" w:cs="Segoe UI"/>
                <w:color w:val="000000"/>
                <w:sz w:val="16"/>
                <w:szCs w:val="16"/>
              </w:rPr>
              <w:t xml:space="preserve"> Operativo</w:t>
            </w:r>
            <w:r>
              <w:rPr>
                <w:rFonts w:ascii="Segoe UI" w:eastAsia="Quattrocento Sans" w:hAnsi="Segoe UI" w:cs="Segoe UI"/>
                <w:color w:val="000000"/>
                <w:sz w:val="16"/>
                <w:szCs w:val="16"/>
              </w:rPr>
              <w:t>s</w:t>
            </w:r>
            <w:r w:rsidRPr="00884443">
              <w:rPr>
                <w:rFonts w:ascii="Segoe UI" w:eastAsia="Quattrocento Sans" w:hAnsi="Segoe UI" w:cs="Segoe UI"/>
                <w:color w:val="000000"/>
                <w:sz w:val="16"/>
                <w:szCs w:val="16"/>
              </w:rPr>
              <w:t xml:space="preserve"> Anual</w:t>
            </w:r>
            <w:r>
              <w:rPr>
                <w:rFonts w:ascii="Segoe UI" w:eastAsia="Quattrocento Sans" w:hAnsi="Segoe UI" w:cs="Segoe UI"/>
                <w:color w:val="000000"/>
                <w:sz w:val="16"/>
                <w:szCs w:val="16"/>
              </w:rPr>
              <w:t>es</w:t>
            </w:r>
            <w:r w:rsidRPr="00884443">
              <w:rPr>
                <w:rFonts w:ascii="Segoe UI" w:eastAsia="Quattrocento Sans" w:hAnsi="Segoe UI" w:cs="Segoe UI"/>
                <w:color w:val="000000"/>
                <w:sz w:val="16"/>
                <w:szCs w:val="16"/>
              </w:rPr>
              <w:t xml:space="preserve"> (POA) </w:t>
            </w:r>
          </w:p>
          <w:p w14:paraId="57905040" w14:textId="77777777" w:rsidR="00A61E32" w:rsidRPr="00D031E1"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Informes semestrales</w:t>
            </w:r>
          </w:p>
          <w:p w14:paraId="56637D1E"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Plan de Ejecución del Programa (PEP)</w:t>
            </w:r>
          </w:p>
          <w:p w14:paraId="41C3C7E2" w14:textId="77777777" w:rsidR="00A61E32" w:rsidRPr="007C5559"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 xml:space="preserve">Informes de consultorías </w:t>
            </w:r>
          </w:p>
          <w:p w14:paraId="0ED7F6BB" w14:textId="77777777" w:rsidR="00A61E32" w:rsidRPr="00D031E1"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D031E1">
              <w:rPr>
                <w:rFonts w:ascii="Segoe UI" w:eastAsia="Quattrocento Sans" w:hAnsi="Segoe UI" w:cs="Segoe UI"/>
                <w:color w:val="000000"/>
                <w:sz w:val="16"/>
                <w:szCs w:val="16"/>
              </w:rPr>
              <w:t>Otros</w:t>
            </w:r>
          </w:p>
          <w:p w14:paraId="0E211E4E" w14:textId="77777777" w:rsidR="00A61E32" w:rsidRPr="007C5559" w:rsidRDefault="00A61E32" w:rsidP="00AC1454">
            <w:pPr>
              <w:rPr>
                <w:rFonts w:ascii="Segoe UI" w:eastAsia="Microsoft JhengHei UI Light" w:hAnsi="Segoe UI" w:cs="Segoe UI"/>
                <w:b/>
                <w:sz w:val="16"/>
                <w:szCs w:val="16"/>
                <w:lang w:val="es-ES_tradnl"/>
              </w:rPr>
            </w:pPr>
            <w:r w:rsidRPr="007C5559">
              <w:rPr>
                <w:rFonts w:ascii="Segoe UI" w:eastAsia="Microsoft JhengHei UI Light" w:hAnsi="Segoe UI" w:cs="Segoe UI"/>
                <w:b/>
                <w:sz w:val="16"/>
                <w:szCs w:val="16"/>
                <w:lang w:val="es-ES_tradnl"/>
              </w:rPr>
              <w:t>Fuentes Primarias:</w:t>
            </w:r>
          </w:p>
          <w:p w14:paraId="27945CEC"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Unidad ejecutora del Programa</w:t>
            </w:r>
          </w:p>
          <w:p w14:paraId="01BD8143"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Comité estratégico </w:t>
            </w:r>
          </w:p>
          <w:p w14:paraId="5E148B4E"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Gerentes de área </w:t>
            </w:r>
          </w:p>
          <w:p w14:paraId="5531105F"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Directores/as de división</w:t>
            </w:r>
          </w:p>
          <w:p w14:paraId="564DDF9B"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Consultores/as</w:t>
            </w:r>
          </w:p>
          <w:p w14:paraId="04882803"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Personal de BID</w:t>
            </w:r>
          </w:p>
          <w:p w14:paraId="7673A160" w14:textId="77777777" w:rsidR="00A61E32" w:rsidRPr="006E15B1"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b/>
                <w:sz w:val="16"/>
                <w:szCs w:val="16"/>
              </w:rPr>
            </w:pPr>
            <w:r w:rsidRPr="00884443">
              <w:rPr>
                <w:rFonts w:ascii="Segoe UI" w:eastAsia="Quattrocento Sans" w:hAnsi="Segoe UI" w:cs="Segoe UI"/>
                <w:color w:val="000000"/>
                <w:sz w:val="16"/>
                <w:szCs w:val="16"/>
              </w:rPr>
              <w:t>Otros</w:t>
            </w:r>
          </w:p>
        </w:tc>
      </w:tr>
    </w:tbl>
    <w:p w14:paraId="014FDD1E" w14:textId="77777777" w:rsidR="00A61E32" w:rsidRDefault="00A61E32" w:rsidP="00A61E32">
      <w:pPr>
        <w:jc w:val="both"/>
        <w:rPr>
          <w:rFonts w:ascii="Segoe UI" w:hAnsi="Segoe UI" w:cs="Segoe UI"/>
        </w:rPr>
        <w:sectPr w:rsidR="00A61E32" w:rsidSect="00A61E32">
          <w:pgSz w:w="16838" w:h="11906" w:orient="landscape" w:code="9"/>
          <w:pgMar w:top="709" w:right="1417" w:bottom="709" w:left="1417" w:header="708" w:footer="708" w:gutter="0"/>
          <w:cols w:space="720"/>
          <w:docGrid w:linePitch="299"/>
        </w:sectPr>
      </w:pPr>
    </w:p>
    <w:tbl>
      <w:tblPr>
        <w:tblStyle w:val="18"/>
        <w:tblpPr w:leftFromText="141" w:rightFromText="141" w:vertAnchor="page" w:horzAnchor="margin" w:tblpXSpec="center" w:tblpY="767"/>
        <w:tblW w:w="141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322"/>
        <w:gridCol w:w="1389"/>
        <w:gridCol w:w="3206"/>
      </w:tblGrid>
      <w:tr w:rsidR="00A61E32" w:rsidRPr="007C5559" w14:paraId="0073FEB4" w14:textId="77777777" w:rsidTr="00182AAF">
        <w:trPr>
          <w:trHeight w:val="420"/>
          <w:jc w:val="center"/>
        </w:trPr>
        <w:tc>
          <w:tcPr>
            <w:tcW w:w="3256" w:type="dxa"/>
            <w:tcBorders>
              <w:top w:val="single" w:sz="4" w:space="0" w:color="auto"/>
            </w:tcBorders>
            <w:shd w:val="clear" w:color="auto" w:fill="FFF3D1"/>
            <w:vAlign w:val="center"/>
          </w:tcPr>
          <w:p w14:paraId="6FE2887C" w14:textId="77777777" w:rsidR="00A61E32" w:rsidRPr="008F108D" w:rsidRDefault="00A61E32" w:rsidP="00A61E32">
            <w:pPr>
              <w:pBdr>
                <w:top w:val="nil"/>
                <w:left w:val="nil"/>
                <w:bottom w:val="nil"/>
                <w:right w:val="nil"/>
                <w:between w:val="nil"/>
              </w:pBdr>
              <w:jc w:val="both"/>
              <w:rPr>
                <w:rFonts w:ascii="Segoe UI" w:eastAsia="Quattrocento Sans" w:hAnsi="Segoe UI" w:cs="Segoe UI"/>
                <w:b/>
                <w:bCs/>
                <w:sz w:val="16"/>
                <w:szCs w:val="16"/>
              </w:rPr>
            </w:pPr>
            <w:r>
              <w:rPr>
                <w:rFonts w:ascii="Segoe UI" w:eastAsia="Quattrocento Sans" w:hAnsi="Segoe UI" w:cs="Segoe UI"/>
                <w:sz w:val="18"/>
                <w:szCs w:val="18"/>
              </w:rPr>
              <w:lastRenderedPageBreak/>
              <w:t>Sub p</w:t>
            </w:r>
            <w:r w:rsidRPr="006E15B1">
              <w:rPr>
                <w:rFonts w:ascii="Segoe UI" w:eastAsia="Quattrocento Sans" w:hAnsi="Segoe UI" w:cs="Segoe UI"/>
                <w:sz w:val="18"/>
                <w:szCs w:val="18"/>
              </w:rPr>
              <w:t>reguntas de evaluación</w:t>
            </w:r>
          </w:p>
        </w:tc>
        <w:tc>
          <w:tcPr>
            <w:tcW w:w="6322" w:type="dxa"/>
            <w:tcBorders>
              <w:top w:val="single" w:sz="4" w:space="0" w:color="auto"/>
              <w:bottom w:val="single" w:sz="4" w:space="0" w:color="000000"/>
            </w:tcBorders>
            <w:shd w:val="clear" w:color="auto" w:fill="FFF3D1"/>
            <w:vAlign w:val="center"/>
          </w:tcPr>
          <w:p w14:paraId="609AECEA" w14:textId="77777777" w:rsidR="00A61E32" w:rsidRPr="008C08A1" w:rsidRDefault="00A61E32" w:rsidP="00A61E32">
            <w:pPr>
              <w:rPr>
                <w:rFonts w:ascii="Segoe UI" w:eastAsia="Quattrocento Sans" w:hAnsi="Segoe UI" w:cs="Segoe UI"/>
                <w:b/>
                <w:sz w:val="16"/>
                <w:szCs w:val="16"/>
              </w:rPr>
            </w:pPr>
            <w:r w:rsidRPr="006E15B1">
              <w:rPr>
                <w:rFonts w:ascii="Segoe UI" w:eastAsia="Quattrocento Sans" w:hAnsi="Segoe UI" w:cs="Segoe UI"/>
                <w:sz w:val="18"/>
                <w:szCs w:val="18"/>
              </w:rPr>
              <w:t>Indicadores / Criterios de Juicio</w:t>
            </w:r>
          </w:p>
        </w:tc>
        <w:tc>
          <w:tcPr>
            <w:tcW w:w="1389" w:type="dxa"/>
            <w:tcBorders>
              <w:top w:val="single" w:sz="4" w:space="0" w:color="auto"/>
            </w:tcBorders>
            <w:shd w:val="clear" w:color="auto" w:fill="FFF3D1"/>
            <w:vAlign w:val="center"/>
          </w:tcPr>
          <w:p w14:paraId="327FB9BB" w14:textId="77777777" w:rsidR="00A61E32" w:rsidRPr="007C5559" w:rsidRDefault="00A61E32" w:rsidP="00A61E32">
            <w:pPr>
              <w:pStyle w:val="Prrafodelista"/>
              <w:ind w:left="0"/>
              <w:jc w:val="center"/>
              <w:rPr>
                <w:rFonts w:ascii="Segoe UI" w:hAnsi="Segoe UI" w:cs="Segoe UI"/>
                <w:sz w:val="16"/>
                <w:szCs w:val="16"/>
                <w:lang w:val="es-ES_tradnl"/>
              </w:rPr>
            </w:pPr>
            <w:r w:rsidRPr="006E15B1">
              <w:rPr>
                <w:rFonts w:ascii="Segoe UI" w:eastAsia="Quattrocento Sans" w:hAnsi="Segoe UI" w:cs="Segoe UI"/>
                <w:sz w:val="18"/>
                <w:szCs w:val="18"/>
              </w:rPr>
              <w:t xml:space="preserve">Métodos </w:t>
            </w:r>
          </w:p>
        </w:tc>
        <w:tc>
          <w:tcPr>
            <w:tcW w:w="3206" w:type="dxa"/>
            <w:tcBorders>
              <w:top w:val="single" w:sz="4" w:space="0" w:color="auto"/>
            </w:tcBorders>
            <w:shd w:val="clear" w:color="auto" w:fill="FFF3D1"/>
            <w:vAlign w:val="center"/>
          </w:tcPr>
          <w:p w14:paraId="690503E9" w14:textId="77777777" w:rsidR="00A61E32" w:rsidRPr="007C5559" w:rsidRDefault="00A61E32" w:rsidP="00A61E32">
            <w:pPr>
              <w:jc w:val="both"/>
              <w:rPr>
                <w:rFonts w:ascii="Segoe UI" w:eastAsia="Quattrocento Sans" w:hAnsi="Segoe UI" w:cs="Segoe UI"/>
                <w:b/>
                <w:sz w:val="16"/>
                <w:szCs w:val="16"/>
              </w:rPr>
            </w:pPr>
            <w:r w:rsidRPr="006E15B1">
              <w:rPr>
                <w:rFonts w:ascii="Segoe UI" w:eastAsia="Quattrocento Sans" w:hAnsi="Segoe UI" w:cs="Segoe UI"/>
                <w:sz w:val="18"/>
                <w:szCs w:val="18"/>
              </w:rPr>
              <w:t>Fuentes</w:t>
            </w:r>
          </w:p>
        </w:tc>
      </w:tr>
      <w:tr w:rsidR="00A61E32" w:rsidRPr="006E15B1" w14:paraId="7D85529C" w14:textId="77777777" w:rsidTr="00A61E32">
        <w:trPr>
          <w:trHeight w:val="3814"/>
          <w:jc w:val="center"/>
        </w:trPr>
        <w:tc>
          <w:tcPr>
            <w:tcW w:w="3256" w:type="dxa"/>
            <w:tcBorders>
              <w:top w:val="single" w:sz="4" w:space="0" w:color="auto"/>
            </w:tcBorders>
            <w:shd w:val="clear" w:color="auto" w:fill="FFFFFF" w:themeFill="background1"/>
            <w:vAlign w:val="center"/>
          </w:tcPr>
          <w:p w14:paraId="7CFEF8EF" w14:textId="42358AC6" w:rsidR="00A61E32" w:rsidRPr="000F585C" w:rsidRDefault="00A61E32" w:rsidP="00A61E32">
            <w:pPr>
              <w:pBdr>
                <w:top w:val="nil"/>
                <w:left w:val="nil"/>
                <w:bottom w:val="nil"/>
                <w:right w:val="nil"/>
                <w:between w:val="nil"/>
              </w:pBdr>
              <w:jc w:val="both"/>
              <w:rPr>
                <w:rFonts w:ascii="Segoe UI" w:eastAsia="Quattrocento Sans" w:hAnsi="Segoe UI" w:cs="Segoe UI"/>
                <w:b/>
                <w:color w:val="000000"/>
                <w:sz w:val="16"/>
                <w:szCs w:val="16"/>
              </w:rPr>
            </w:pPr>
            <w:r w:rsidRPr="008F108D">
              <w:rPr>
                <w:rFonts w:ascii="Segoe UI" w:eastAsia="Quattrocento Sans" w:hAnsi="Segoe UI" w:cs="Segoe UI"/>
                <w:b/>
                <w:bCs/>
                <w:sz w:val="16"/>
                <w:szCs w:val="16"/>
              </w:rPr>
              <w:t xml:space="preserve">Subpregunta </w:t>
            </w:r>
            <w:r w:rsidR="00E059C8">
              <w:rPr>
                <w:rFonts w:ascii="Segoe UI" w:eastAsia="Quattrocento Sans" w:hAnsi="Segoe UI" w:cs="Segoe UI"/>
                <w:b/>
                <w:bCs/>
                <w:sz w:val="16"/>
                <w:szCs w:val="16"/>
              </w:rPr>
              <w:t>3</w:t>
            </w:r>
            <w:r w:rsidRPr="008F108D">
              <w:rPr>
                <w:rFonts w:ascii="Segoe UI" w:eastAsia="Quattrocento Sans" w:hAnsi="Segoe UI" w:cs="Segoe UI"/>
                <w:b/>
                <w:bCs/>
                <w:sz w:val="16"/>
                <w:szCs w:val="16"/>
              </w:rPr>
              <w:t xml:space="preserve">,3 – Objetivo específico 2. </w:t>
            </w:r>
            <w:r w:rsidRPr="008F108D">
              <w:rPr>
                <w:rFonts w:ascii="Segoe UI" w:eastAsia="Quattrocento Sans" w:hAnsi="Segoe UI" w:cs="Segoe UI"/>
                <w:bCs/>
                <w:sz w:val="16"/>
                <w:szCs w:val="16"/>
              </w:rPr>
              <w:t xml:space="preserve">¿El </w:t>
            </w:r>
            <w:r>
              <w:rPr>
                <w:rFonts w:ascii="Segoe UI" w:eastAsia="Quattrocento Sans" w:hAnsi="Segoe UI" w:cs="Segoe UI"/>
                <w:bCs/>
                <w:sz w:val="16"/>
                <w:szCs w:val="16"/>
              </w:rPr>
              <w:t>Programa</w:t>
            </w:r>
            <w:r w:rsidRPr="008F108D">
              <w:rPr>
                <w:rFonts w:ascii="Segoe UI" w:eastAsia="Quattrocento Sans" w:hAnsi="Segoe UI" w:cs="Segoe UI"/>
                <w:bCs/>
                <w:sz w:val="16"/>
                <w:szCs w:val="16"/>
              </w:rPr>
              <w:t xml:space="preserve"> está aportando al fortalecimiento de la gestión integrada de cuencas prioritarias con énfasis en la disminución de cargas contaminantes de origen agropecuario?</w:t>
            </w:r>
          </w:p>
        </w:tc>
        <w:tc>
          <w:tcPr>
            <w:tcW w:w="6322" w:type="dxa"/>
            <w:tcBorders>
              <w:top w:val="single" w:sz="4" w:space="0" w:color="auto"/>
              <w:bottom w:val="single" w:sz="4" w:space="0" w:color="000000"/>
            </w:tcBorders>
            <w:shd w:val="clear" w:color="auto" w:fill="FFFFFF" w:themeFill="background1"/>
            <w:vAlign w:val="center"/>
          </w:tcPr>
          <w:p w14:paraId="5CA0D5D8" w14:textId="77777777" w:rsidR="00A61E32" w:rsidRPr="008C08A1" w:rsidRDefault="00A61E32" w:rsidP="00A61E32">
            <w:pPr>
              <w:rPr>
                <w:rFonts w:ascii="Segoe UI" w:eastAsia="Quattrocento Sans" w:hAnsi="Segoe UI" w:cs="Segoe UI"/>
                <w:b/>
                <w:color w:val="1F4E79"/>
                <w:sz w:val="16"/>
                <w:szCs w:val="16"/>
              </w:rPr>
            </w:pPr>
            <w:r w:rsidRPr="008C08A1">
              <w:rPr>
                <w:rFonts w:ascii="Segoe UI" w:eastAsia="Quattrocento Sans" w:hAnsi="Segoe UI" w:cs="Segoe UI"/>
                <w:b/>
                <w:sz w:val="16"/>
                <w:szCs w:val="16"/>
              </w:rPr>
              <w:t xml:space="preserve">Criterios de Juicio: </w:t>
            </w:r>
          </w:p>
          <w:p w14:paraId="2138AFF0" w14:textId="77777777" w:rsidR="00A61E32" w:rsidRPr="008C08A1" w:rsidRDefault="00A61E32" w:rsidP="00A5466B">
            <w:pPr>
              <w:numPr>
                <w:ilvl w:val="0"/>
                <w:numId w:val="12"/>
              </w:numPr>
              <w:ind w:left="181" w:hanging="181"/>
              <w:jc w:val="both"/>
              <w:rPr>
                <w:rFonts w:ascii="Segoe UI" w:eastAsia="Quattrocento Sans" w:hAnsi="Segoe UI" w:cs="Segoe UI"/>
                <w:b/>
                <w:color w:val="1F4E79"/>
                <w:sz w:val="16"/>
                <w:szCs w:val="16"/>
                <w:lang w:eastAsia="en-US"/>
              </w:rPr>
            </w:pPr>
            <w:r>
              <w:rPr>
                <w:rFonts w:ascii="Segoe UI" w:eastAsia="Quattrocento Sans" w:hAnsi="Segoe UI" w:cs="Segoe UI"/>
                <w:color w:val="000000"/>
                <w:sz w:val="16"/>
                <w:szCs w:val="16"/>
              </w:rPr>
              <w:t>C</w:t>
            </w:r>
            <w:r w:rsidRPr="008C08A1">
              <w:rPr>
                <w:rFonts w:ascii="Segoe UI" w:eastAsia="Quattrocento Sans" w:hAnsi="Segoe UI" w:cs="Segoe UI"/>
                <w:color w:val="000000"/>
                <w:sz w:val="16"/>
                <w:szCs w:val="16"/>
              </w:rPr>
              <w:t>ontribución del Pr</w:t>
            </w:r>
            <w:r>
              <w:rPr>
                <w:rFonts w:ascii="Segoe UI" w:eastAsia="Quattrocento Sans" w:hAnsi="Segoe UI" w:cs="Segoe UI"/>
                <w:color w:val="000000"/>
                <w:sz w:val="16"/>
                <w:szCs w:val="16"/>
              </w:rPr>
              <w:t>ograma al</w:t>
            </w:r>
            <w:r w:rsidRPr="008C08A1">
              <w:rPr>
                <w:rFonts w:ascii="Segoe UI" w:eastAsia="Quattrocento Sans" w:hAnsi="Segoe UI" w:cs="Segoe UI"/>
                <w:color w:val="000000"/>
                <w:sz w:val="16"/>
                <w:szCs w:val="16"/>
              </w:rPr>
              <w:t xml:space="preserve"> </w:t>
            </w:r>
            <w:r w:rsidRPr="008F108D">
              <w:rPr>
                <w:rFonts w:ascii="Segoe UI" w:eastAsia="Quattrocento Sans" w:hAnsi="Segoe UI" w:cs="Segoe UI"/>
                <w:color w:val="000000"/>
                <w:sz w:val="16"/>
                <w:szCs w:val="16"/>
              </w:rPr>
              <w:t>fortalecimiento de la gestión integrada de cuencas prioritarias con énfasis en la disminución de cargas contaminantes de origen agropecuario</w:t>
            </w:r>
            <w:r>
              <w:rPr>
                <w:rFonts w:ascii="Segoe UI" w:eastAsia="Quattrocento Sans" w:hAnsi="Segoe UI" w:cs="Segoe UI"/>
                <w:color w:val="000000"/>
                <w:sz w:val="16"/>
                <w:szCs w:val="16"/>
              </w:rPr>
              <w:t>.</w:t>
            </w:r>
          </w:p>
          <w:p w14:paraId="16C25651" w14:textId="4A561F8C" w:rsidR="00A61E32" w:rsidRPr="00EA01B4" w:rsidRDefault="00A61E32" w:rsidP="00A61E32">
            <w:pPr>
              <w:jc w:val="both"/>
              <w:rPr>
                <w:rFonts w:ascii="Segoe UI" w:eastAsia="Quattrocento Sans" w:hAnsi="Segoe UI" w:cs="Segoe UI"/>
                <w:b/>
                <w:sz w:val="16"/>
                <w:szCs w:val="16"/>
              </w:rPr>
            </w:pPr>
            <w:r w:rsidRPr="00EA01B4">
              <w:rPr>
                <w:rFonts w:ascii="Segoe UI" w:eastAsia="Quattrocento Sans" w:hAnsi="Segoe UI" w:cs="Segoe UI"/>
                <w:b/>
                <w:sz w:val="16"/>
                <w:szCs w:val="16"/>
              </w:rPr>
              <w:t xml:space="preserve">Indicadores: </w:t>
            </w:r>
          </w:p>
          <w:p w14:paraId="387629E2" w14:textId="6F7995FA" w:rsidR="00A61E32" w:rsidRDefault="006258BC" w:rsidP="00A5466B">
            <w:pPr>
              <w:numPr>
                <w:ilvl w:val="0"/>
                <w:numId w:val="12"/>
              </w:numPr>
              <w:pBdr>
                <w:top w:val="nil"/>
                <w:left w:val="nil"/>
                <w:bottom w:val="nil"/>
                <w:right w:val="nil"/>
                <w:between w:val="nil"/>
              </w:pBdr>
              <w:ind w:left="181" w:hanging="181"/>
              <w:jc w:val="both"/>
              <w:rPr>
                <w:rFonts w:ascii="Segoe UI" w:eastAsia="Quattrocento Sans" w:hAnsi="Segoe UI" w:cs="Segoe UI"/>
                <w:color w:val="000000"/>
                <w:sz w:val="16"/>
                <w:szCs w:val="16"/>
              </w:rPr>
            </w:pPr>
            <w:r w:rsidRPr="008F108D">
              <w:rPr>
                <w:rFonts w:ascii="Segoe UI" w:eastAsia="Quattrocento Sans" w:hAnsi="Segoe UI" w:cs="Segoe UI"/>
                <w:color w:val="000000"/>
                <w:sz w:val="16"/>
                <w:szCs w:val="16"/>
              </w:rPr>
              <w:t xml:space="preserve">Nivel de </w:t>
            </w:r>
            <w:r w:rsidR="00B8791B" w:rsidRPr="008F108D">
              <w:rPr>
                <w:rFonts w:ascii="Segoe UI" w:eastAsia="Quattrocento Sans" w:hAnsi="Segoe UI" w:cs="Segoe UI"/>
                <w:color w:val="000000"/>
                <w:sz w:val="16"/>
                <w:szCs w:val="16"/>
              </w:rPr>
              <w:t>ejecución y</w:t>
            </w:r>
            <w:r w:rsidRPr="008F108D">
              <w:rPr>
                <w:rFonts w:ascii="Segoe UI" w:eastAsia="Quattrocento Sans" w:hAnsi="Segoe UI" w:cs="Segoe UI"/>
                <w:color w:val="000000"/>
                <w:sz w:val="16"/>
                <w:szCs w:val="16"/>
              </w:rPr>
              <w:t xml:space="preserve"> oportunidad de l</w:t>
            </w:r>
            <w:r w:rsidR="00B8791B">
              <w:rPr>
                <w:rFonts w:ascii="Segoe UI" w:eastAsia="Quattrocento Sans" w:hAnsi="Segoe UI" w:cs="Segoe UI"/>
                <w:color w:val="000000"/>
                <w:sz w:val="16"/>
                <w:szCs w:val="16"/>
              </w:rPr>
              <w:t>a</w:t>
            </w:r>
            <w:r w:rsidRPr="008F108D">
              <w:rPr>
                <w:rFonts w:ascii="Segoe UI" w:eastAsia="Quattrocento Sans" w:hAnsi="Segoe UI" w:cs="Segoe UI"/>
                <w:color w:val="000000"/>
                <w:sz w:val="16"/>
                <w:szCs w:val="16"/>
              </w:rPr>
              <w:t>s</w:t>
            </w:r>
            <w:r w:rsidR="00B8791B">
              <w:rPr>
                <w:rFonts w:ascii="Segoe UI" w:eastAsia="Quattrocento Sans" w:hAnsi="Segoe UI" w:cs="Segoe UI"/>
                <w:color w:val="000000"/>
                <w:sz w:val="16"/>
                <w:szCs w:val="16"/>
              </w:rPr>
              <w:t xml:space="preserve"> actividades asociadas a los</w:t>
            </w:r>
            <w:r w:rsidRPr="008F108D">
              <w:rPr>
                <w:rFonts w:ascii="Segoe UI" w:eastAsia="Quattrocento Sans" w:hAnsi="Segoe UI" w:cs="Segoe UI"/>
                <w:color w:val="000000"/>
                <w:sz w:val="16"/>
                <w:szCs w:val="16"/>
              </w:rPr>
              <w:t xml:space="preserve"> </w:t>
            </w:r>
            <w:r w:rsidR="00B8791B">
              <w:rPr>
                <w:rFonts w:ascii="Segoe UI" w:eastAsia="Quattrocento Sans" w:hAnsi="Segoe UI" w:cs="Segoe UI"/>
                <w:color w:val="000000"/>
                <w:sz w:val="16"/>
                <w:szCs w:val="16"/>
              </w:rPr>
              <w:t>8</w:t>
            </w:r>
            <w:r w:rsidRPr="008F108D">
              <w:rPr>
                <w:rFonts w:ascii="Segoe UI" w:eastAsia="Quattrocento Sans" w:hAnsi="Segoe UI" w:cs="Segoe UI"/>
                <w:color w:val="000000"/>
                <w:sz w:val="16"/>
                <w:szCs w:val="16"/>
              </w:rPr>
              <w:t xml:space="preserve"> productos </w:t>
            </w:r>
            <w:r w:rsidR="00A61E32" w:rsidRPr="008F108D">
              <w:rPr>
                <w:rFonts w:ascii="Segoe UI" w:eastAsia="Quattrocento Sans" w:hAnsi="Segoe UI" w:cs="Segoe UI"/>
                <w:color w:val="000000"/>
                <w:sz w:val="16"/>
                <w:szCs w:val="16"/>
              </w:rPr>
              <w:t xml:space="preserve">asociados </w:t>
            </w:r>
            <w:r w:rsidR="00B8791B">
              <w:rPr>
                <w:rFonts w:ascii="Segoe UI" w:eastAsia="Quattrocento Sans" w:hAnsi="Segoe UI" w:cs="Segoe UI"/>
                <w:color w:val="000000"/>
                <w:sz w:val="16"/>
                <w:szCs w:val="16"/>
              </w:rPr>
              <w:t xml:space="preserve">objetivo específico </w:t>
            </w:r>
            <w:r w:rsidR="00B8791B" w:rsidRPr="008F108D">
              <w:rPr>
                <w:rFonts w:ascii="Segoe UI" w:eastAsia="Quattrocento Sans" w:hAnsi="Segoe UI" w:cs="Segoe UI"/>
                <w:color w:val="000000"/>
                <w:sz w:val="16"/>
                <w:szCs w:val="16"/>
              </w:rPr>
              <w:t>2</w:t>
            </w:r>
            <w:r w:rsidR="00A61E32" w:rsidRPr="008F108D">
              <w:rPr>
                <w:rFonts w:ascii="Segoe UI" w:eastAsia="Quattrocento Sans" w:hAnsi="Segoe UI" w:cs="Segoe UI"/>
                <w:color w:val="000000"/>
                <w:sz w:val="16"/>
                <w:szCs w:val="16"/>
              </w:rPr>
              <w:t>.</w:t>
            </w:r>
          </w:p>
          <w:p w14:paraId="28318F61" w14:textId="77777777" w:rsidR="00A61E32" w:rsidRPr="008F108D" w:rsidRDefault="00A61E32" w:rsidP="00A5466B">
            <w:pPr>
              <w:numPr>
                <w:ilvl w:val="0"/>
                <w:numId w:val="12"/>
              </w:numPr>
              <w:pBdr>
                <w:top w:val="nil"/>
                <w:left w:val="nil"/>
                <w:bottom w:val="nil"/>
                <w:right w:val="nil"/>
                <w:between w:val="nil"/>
              </w:pBdr>
              <w:ind w:left="181" w:hanging="181"/>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 xml:space="preserve">Comparación </w:t>
            </w:r>
            <w:r w:rsidRPr="008F108D">
              <w:rPr>
                <w:rFonts w:ascii="Segoe UI" w:eastAsia="Quattrocento Sans" w:hAnsi="Segoe UI" w:cs="Segoe UI"/>
                <w:color w:val="000000"/>
                <w:sz w:val="16"/>
                <w:szCs w:val="16"/>
              </w:rPr>
              <w:t>de los avances del Programa con respecto a lo establecido en la matriz de resultados vigente para cada uno de los productos.</w:t>
            </w:r>
          </w:p>
          <w:p w14:paraId="105652A2" w14:textId="6D33D3D3" w:rsidR="00A61E32" w:rsidRPr="008F108D" w:rsidRDefault="00A61E32" w:rsidP="00A5466B">
            <w:pPr>
              <w:numPr>
                <w:ilvl w:val="0"/>
                <w:numId w:val="12"/>
              </w:numPr>
              <w:pBdr>
                <w:top w:val="nil"/>
                <w:left w:val="nil"/>
                <w:bottom w:val="nil"/>
                <w:right w:val="nil"/>
                <w:between w:val="nil"/>
              </w:pBdr>
              <w:ind w:left="181" w:hanging="181"/>
              <w:jc w:val="both"/>
              <w:rPr>
                <w:rFonts w:ascii="Segoe UI" w:eastAsia="Quattrocento Sans" w:hAnsi="Segoe UI" w:cs="Segoe UI"/>
                <w:color w:val="000000"/>
                <w:sz w:val="16"/>
                <w:szCs w:val="16"/>
              </w:rPr>
            </w:pPr>
            <w:r w:rsidRPr="008F108D">
              <w:rPr>
                <w:rFonts w:ascii="Segoe UI" w:eastAsia="Quattrocento Sans" w:hAnsi="Segoe UI" w:cs="Segoe UI"/>
                <w:color w:val="000000"/>
                <w:sz w:val="16"/>
                <w:szCs w:val="16"/>
              </w:rPr>
              <w:t xml:space="preserve">Cumplimiento de indicadores del </w:t>
            </w:r>
            <w:r w:rsidR="00B8791B">
              <w:rPr>
                <w:rFonts w:ascii="Segoe UI" w:eastAsia="Quattrocento Sans" w:hAnsi="Segoe UI" w:cs="Segoe UI"/>
                <w:color w:val="000000"/>
                <w:sz w:val="16"/>
                <w:szCs w:val="16"/>
              </w:rPr>
              <w:t>objetivo específico</w:t>
            </w:r>
            <w:r w:rsidRPr="008F108D">
              <w:rPr>
                <w:rFonts w:ascii="Segoe UI" w:eastAsia="Quattrocento Sans" w:hAnsi="Segoe UI" w:cs="Segoe UI"/>
                <w:color w:val="000000"/>
                <w:sz w:val="16"/>
                <w:szCs w:val="16"/>
              </w:rPr>
              <w:t xml:space="preserve"> </w:t>
            </w:r>
            <w:r>
              <w:rPr>
                <w:rFonts w:ascii="Segoe UI" w:eastAsia="Quattrocento Sans" w:hAnsi="Segoe UI" w:cs="Segoe UI"/>
                <w:color w:val="000000"/>
                <w:sz w:val="16"/>
                <w:szCs w:val="16"/>
              </w:rPr>
              <w:t>2</w:t>
            </w:r>
            <w:r w:rsidRPr="008F108D">
              <w:rPr>
                <w:rFonts w:ascii="Segoe UI" w:eastAsia="Quattrocento Sans" w:hAnsi="Segoe UI" w:cs="Segoe UI"/>
                <w:color w:val="000000"/>
                <w:sz w:val="16"/>
                <w:szCs w:val="16"/>
              </w:rPr>
              <w:t xml:space="preserve"> del Programa. </w:t>
            </w:r>
          </w:p>
          <w:p w14:paraId="5AACD4E3" w14:textId="1D8F5268" w:rsidR="00A61E32" w:rsidRPr="008F108D" w:rsidRDefault="00A61E32" w:rsidP="00A5466B">
            <w:pPr>
              <w:numPr>
                <w:ilvl w:val="0"/>
                <w:numId w:val="12"/>
              </w:numPr>
              <w:pBdr>
                <w:top w:val="nil"/>
                <w:left w:val="nil"/>
                <w:bottom w:val="nil"/>
                <w:right w:val="nil"/>
                <w:between w:val="nil"/>
              </w:pBdr>
              <w:ind w:left="181" w:hanging="181"/>
              <w:jc w:val="both"/>
              <w:rPr>
                <w:rFonts w:ascii="Segoe UI" w:eastAsia="Quattrocento Sans" w:hAnsi="Segoe UI" w:cs="Segoe UI"/>
                <w:color w:val="000000"/>
                <w:sz w:val="16"/>
                <w:szCs w:val="16"/>
              </w:rPr>
            </w:pPr>
            <w:r w:rsidRPr="008F108D">
              <w:rPr>
                <w:rFonts w:ascii="Segoe UI" w:eastAsia="Quattrocento Sans" w:hAnsi="Segoe UI" w:cs="Segoe UI"/>
                <w:color w:val="000000"/>
                <w:sz w:val="16"/>
                <w:szCs w:val="16"/>
              </w:rPr>
              <w:t xml:space="preserve">Estado de avance, calidad y funcionalidad de los </w:t>
            </w:r>
            <w:r>
              <w:rPr>
                <w:rFonts w:ascii="Segoe UI" w:eastAsia="Quattrocento Sans" w:hAnsi="Segoe UI" w:cs="Segoe UI"/>
                <w:color w:val="000000"/>
                <w:sz w:val="16"/>
                <w:szCs w:val="16"/>
              </w:rPr>
              <w:t>8</w:t>
            </w:r>
            <w:r w:rsidRPr="008F108D">
              <w:rPr>
                <w:rFonts w:ascii="Segoe UI" w:eastAsia="Quattrocento Sans" w:hAnsi="Segoe UI" w:cs="Segoe UI"/>
                <w:color w:val="000000"/>
                <w:sz w:val="16"/>
                <w:szCs w:val="16"/>
              </w:rPr>
              <w:t xml:space="preserve"> productos asociados al </w:t>
            </w:r>
            <w:r w:rsidR="00B8791B">
              <w:rPr>
                <w:rFonts w:ascii="Segoe UI" w:eastAsia="Quattrocento Sans" w:hAnsi="Segoe UI" w:cs="Segoe UI"/>
                <w:color w:val="000000"/>
                <w:sz w:val="16"/>
                <w:szCs w:val="16"/>
              </w:rPr>
              <w:t xml:space="preserve">objetivo específico </w:t>
            </w:r>
            <w:r>
              <w:rPr>
                <w:rFonts w:ascii="Segoe UI" w:eastAsia="Quattrocento Sans" w:hAnsi="Segoe UI" w:cs="Segoe UI"/>
                <w:color w:val="000000"/>
                <w:sz w:val="16"/>
                <w:szCs w:val="16"/>
              </w:rPr>
              <w:t>2</w:t>
            </w:r>
            <w:r w:rsidR="00B8791B">
              <w:rPr>
                <w:rFonts w:ascii="Segoe UI" w:eastAsia="Quattrocento Sans" w:hAnsi="Segoe UI" w:cs="Segoe UI"/>
                <w:color w:val="000000"/>
                <w:sz w:val="16"/>
                <w:szCs w:val="16"/>
              </w:rPr>
              <w:t xml:space="preserve"> del Programa</w:t>
            </w:r>
            <w:r w:rsidRPr="008F108D">
              <w:rPr>
                <w:rFonts w:ascii="Segoe UI" w:eastAsia="Quattrocento Sans" w:hAnsi="Segoe UI" w:cs="Segoe UI"/>
                <w:color w:val="000000"/>
                <w:sz w:val="16"/>
                <w:szCs w:val="16"/>
              </w:rPr>
              <w:t>.</w:t>
            </w:r>
          </w:p>
          <w:p w14:paraId="336FDF9C" w14:textId="77777777" w:rsidR="00A61E32" w:rsidRDefault="00A61E32" w:rsidP="00A5466B">
            <w:pPr>
              <w:numPr>
                <w:ilvl w:val="0"/>
                <w:numId w:val="12"/>
              </w:numPr>
              <w:pBdr>
                <w:top w:val="nil"/>
                <w:left w:val="nil"/>
                <w:bottom w:val="nil"/>
                <w:right w:val="nil"/>
                <w:between w:val="nil"/>
              </w:pBdr>
              <w:ind w:left="181" w:hanging="181"/>
              <w:jc w:val="both"/>
              <w:rPr>
                <w:rFonts w:ascii="Segoe UI" w:eastAsia="Quattrocento Sans" w:hAnsi="Segoe UI" w:cs="Segoe UI"/>
                <w:color w:val="000000"/>
                <w:sz w:val="16"/>
                <w:szCs w:val="16"/>
              </w:rPr>
            </w:pPr>
            <w:r w:rsidRPr="008F108D">
              <w:rPr>
                <w:rFonts w:ascii="Segoe UI" w:eastAsia="Quattrocento Sans" w:hAnsi="Segoe UI" w:cs="Segoe UI"/>
                <w:color w:val="000000"/>
                <w:sz w:val="16"/>
                <w:szCs w:val="16"/>
              </w:rPr>
              <w:t>Grado de cumplimiento de los principales supuestos que guiaron el diseño de la operación.</w:t>
            </w:r>
          </w:p>
          <w:p w14:paraId="65E220A9" w14:textId="77777777" w:rsidR="00A61E32" w:rsidRPr="008426E1" w:rsidRDefault="00A61E32" w:rsidP="00A5466B">
            <w:pPr>
              <w:numPr>
                <w:ilvl w:val="0"/>
                <w:numId w:val="12"/>
              </w:numPr>
              <w:ind w:left="181" w:hanging="181"/>
              <w:jc w:val="both"/>
              <w:rPr>
                <w:rFonts w:ascii="Segoe UI" w:eastAsia="Quattrocento Sans" w:hAnsi="Segoe UI" w:cs="Segoe UI"/>
                <w:color w:val="000000"/>
                <w:sz w:val="16"/>
                <w:szCs w:val="16"/>
              </w:rPr>
            </w:pPr>
            <w:r w:rsidRPr="008426E1">
              <w:rPr>
                <w:rFonts w:ascii="Segoe UI" w:eastAsia="Quattrocento Sans" w:hAnsi="Segoe UI" w:cs="Segoe UI"/>
                <w:color w:val="000000"/>
                <w:sz w:val="16"/>
                <w:szCs w:val="16"/>
              </w:rPr>
              <w:t xml:space="preserve">Nivel de ejecución de POAs </w:t>
            </w:r>
          </w:p>
          <w:p w14:paraId="2F0BEE0E" w14:textId="77777777" w:rsidR="00A61E32" w:rsidRPr="002E0C99" w:rsidRDefault="00A61E32" w:rsidP="00A5466B">
            <w:pPr>
              <w:numPr>
                <w:ilvl w:val="0"/>
                <w:numId w:val="12"/>
              </w:numPr>
              <w:ind w:left="181" w:hanging="181"/>
              <w:jc w:val="both"/>
              <w:rPr>
                <w:rFonts w:ascii="Segoe UI" w:eastAsia="Quattrocento Sans" w:hAnsi="Segoe UI" w:cs="Segoe UI"/>
                <w:color w:val="000000"/>
                <w:sz w:val="16"/>
                <w:szCs w:val="16"/>
              </w:rPr>
            </w:pPr>
            <w:r w:rsidRPr="002E0C99">
              <w:rPr>
                <w:rFonts w:ascii="Segoe UI" w:eastAsia="Quattrocento Sans" w:hAnsi="Segoe UI" w:cs="Segoe UI"/>
                <w:color w:val="000000"/>
                <w:sz w:val="16"/>
                <w:szCs w:val="16"/>
              </w:rPr>
              <w:t xml:space="preserve">Motores, oportunidades, barreras u otros factores que han o pueden condicionar la consecución del objetivo y los productos del componente </w:t>
            </w:r>
            <w:r>
              <w:rPr>
                <w:rFonts w:ascii="Segoe UI" w:eastAsia="Quattrocento Sans" w:hAnsi="Segoe UI" w:cs="Segoe UI"/>
                <w:color w:val="000000"/>
                <w:sz w:val="16"/>
                <w:szCs w:val="16"/>
              </w:rPr>
              <w:t>2</w:t>
            </w:r>
            <w:r w:rsidRPr="002E0C99">
              <w:rPr>
                <w:rFonts w:ascii="Segoe UI" w:eastAsia="Quattrocento Sans" w:hAnsi="Segoe UI" w:cs="Segoe UI"/>
                <w:color w:val="000000"/>
                <w:sz w:val="16"/>
                <w:szCs w:val="16"/>
              </w:rPr>
              <w:t xml:space="preserve">. </w:t>
            </w:r>
          </w:p>
          <w:p w14:paraId="77B84FD2" w14:textId="77777777" w:rsidR="00A61E32" w:rsidRPr="008F108D" w:rsidRDefault="00A61E32" w:rsidP="00A5466B">
            <w:pPr>
              <w:numPr>
                <w:ilvl w:val="0"/>
                <w:numId w:val="12"/>
              </w:numPr>
              <w:ind w:left="181" w:hanging="181"/>
              <w:jc w:val="both"/>
              <w:rPr>
                <w:rFonts w:ascii="Segoe UI" w:eastAsia="Quattrocento Sans" w:hAnsi="Segoe UI" w:cs="Segoe UI"/>
                <w:color w:val="000000"/>
                <w:sz w:val="16"/>
                <w:szCs w:val="16"/>
              </w:rPr>
            </w:pPr>
            <w:r w:rsidRPr="008F108D">
              <w:rPr>
                <w:rFonts w:ascii="Segoe UI" w:eastAsia="Quattrocento Sans" w:hAnsi="Segoe UI" w:cs="Segoe UI"/>
                <w:color w:val="000000"/>
                <w:sz w:val="16"/>
                <w:szCs w:val="16"/>
              </w:rPr>
              <w:t>Idoneidad de las metodologías utilizadas.</w:t>
            </w:r>
          </w:p>
          <w:p w14:paraId="74DB2917" w14:textId="77777777" w:rsidR="00A61E32" w:rsidRPr="007F127C" w:rsidRDefault="00A61E32" w:rsidP="00A5466B">
            <w:pPr>
              <w:numPr>
                <w:ilvl w:val="0"/>
                <w:numId w:val="12"/>
              </w:numPr>
              <w:ind w:left="181" w:hanging="181"/>
              <w:jc w:val="both"/>
              <w:rPr>
                <w:rFonts w:ascii="Segoe UI" w:eastAsia="Quattrocento Sans" w:hAnsi="Segoe UI" w:cs="Segoe UI"/>
                <w:sz w:val="16"/>
                <w:szCs w:val="16"/>
              </w:rPr>
            </w:pPr>
            <w:r w:rsidRPr="008F108D">
              <w:rPr>
                <w:rFonts w:ascii="Segoe UI" w:eastAsia="Quattrocento Sans" w:hAnsi="Segoe UI" w:cs="Segoe UI"/>
                <w:color w:val="000000"/>
                <w:sz w:val="16"/>
                <w:szCs w:val="16"/>
              </w:rPr>
              <w:t>Valoración (positiva o negativa) de partes interesadas de los productos y efectos conseguidos a medio término</w:t>
            </w:r>
            <w:r>
              <w:rPr>
                <w:rFonts w:ascii="Segoe UI" w:eastAsia="Quattrocento Sans" w:hAnsi="Segoe UI" w:cs="Segoe UI"/>
                <w:color w:val="000000"/>
                <w:sz w:val="16"/>
                <w:szCs w:val="16"/>
              </w:rPr>
              <w:t>.</w:t>
            </w:r>
          </w:p>
        </w:tc>
        <w:tc>
          <w:tcPr>
            <w:tcW w:w="1389" w:type="dxa"/>
            <w:tcBorders>
              <w:top w:val="single" w:sz="4" w:space="0" w:color="auto"/>
            </w:tcBorders>
            <w:shd w:val="clear" w:color="auto" w:fill="FFFFFF" w:themeFill="background1"/>
            <w:vAlign w:val="center"/>
          </w:tcPr>
          <w:p w14:paraId="16C456A9" w14:textId="77777777" w:rsidR="00A61E32" w:rsidRPr="007C5559" w:rsidRDefault="00A61E32" w:rsidP="00A61E32">
            <w:pPr>
              <w:pStyle w:val="Prrafodelista"/>
              <w:ind w:left="0"/>
              <w:jc w:val="center"/>
              <w:rPr>
                <w:rFonts w:ascii="Segoe UI" w:hAnsi="Segoe UI" w:cs="Segoe UI"/>
                <w:sz w:val="16"/>
                <w:szCs w:val="16"/>
                <w:lang w:val="es-ES_tradnl"/>
              </w:rPr>
            </w:pPr>
            <w:r w:rsidRPr="007C5559">
              <w:rPr>
                <w:rFonts w:ascii="Segoe UI" w:hAnsi="Segoe UI" w:cs="Segoe UI"/>
                <w:sz w:val="16"/>
                <w:szCs w:val="16"/>
                <w:lang w:val="es-ES_tradnl"/>
              </w:rPr>
              <w:t>Revisión de documentación</w:t>
            </w:r>
          </w:p>
          <w:p w14:paraId="053D5C40" w14:textId="77777777" w:rsidR="00A61E32" w:rsidRPr="007C5559" w:rsidRDefault="00A61E32" w:rsidP="00A61E32">
            <w:pPr>
              <w:pStyle w:val="Prrafodelista"/>
              <w:ind w:left="0"/>
              <w:jc w:val="center"/>
              <w:rPr>
                <w:rFonts w:ascii="Segoe UI" w:hAnsi="Segoe UI" w:cs="Segoe UI"/>
                <w:sz w:val="16"/>
                <w:szCs w:val="16"/>
                <w:lang w:val="es-ES_tradnl"/>
              </w:rPr>
            </w:pPr>
          </w:p>
          <w:p w14:paraId="1E08C856" w14:textId="77777777" w:rsidR="00A61E32" w:rsidRPr="007C5559" w:rsidRDefault="00A61E32" w:rsidP="00A61E32">
            <w:pPr>
              <w:pStyle w:val="Prrafodelista"/>
              <w:ind w:left="0"/>
              <w:jc w:val="center"/>
              <w:rPr>
                <w:rFonts w:ascii="Segoe UI" w:hAnsi="Segoe UI" w:cs="Segoe UI"/>
                <w:sz w:val="16"/>
                <w:szCs w:val="16"/>
                <w:lang w:val="es-ES_tradnl"/>
              </w:rPr>
            </w:pPr>
            <w:r w:rsidRPr="007C5559">
              <w:rPr>
                <w:rFonts w:ascii="Segoe UI" w:hAnsi="Segoe UI" w:cs="Segoe UI"/>
                <w:sz w:val="16"/>
                <w:szCs w:val="16"/>
                <w:lang w:val="es-ES_tradnl"/>
              </w:rPr>
              <w:t>Entrevistas</w:t>
            </w:r>
          </w:p>
          <w:p w14:paraId="51FA50DA" w14:textId="77777777" w:rsidR="00A61E32" w:rsidRDefault="00A61E32" w:rsidP="00A61E32">
            <w:pPr>
              <w:pBdr>
                <w:top w:val="nil"/>
                <w:left w:val="nil"/>
                <w:bottom w:val="nil"/>
                <w:right w:val="nil"/>
                <w:between w:val="nil"/>
              </w:pBdr>
              <w:jc w:val="center"/>
              <w:rPr>
                <w:rFonts w:ascii="Segoe UI" w:hAnsi="Segoe UI" w:cs="Segoe UI"/>
                <w:sz w:val="16"/>
                <w:szCs w:val="16"/>
                <w:lang w:val="es-ES_tradnl"/>
              </w:rPr>
            </w:pPr>
            <w:r>
              <w:rPr>
                <w:rFonts w:ascii="Segoe UI" w:hAnsi="Segoe UI" w:cs="Segoe UI"/>
                <w:sz w:val="16"/>
                <w:szCs w:val="16"/>
                <w:lang w:val="es-ES_tradnl"/>
              </w:rPr>
              <w:t xml:space="preserve"> </w:t>
            </w:r>
          </w:p>
          <w:p w14:paraId="0AFC8B39" w14:textId="77777777" w:rsidR="00A61E32" w:rsidRDefault="00A61E32" w:rsidP="00A61E32">
            <w:pPr>
              <w:pBdr>
                <w:top w:val="nil"/>
                <w:left w:val="nil"/>
                <w:bottom w:val="nil"/>
                <w:right w:val="nil"/>
                <w:between w:val="nil"/>
              </w:pBdr>
              <w:jc w:val="center"/>
              <w:rPr>
                <w:rFonts w:ascii="Segoe UI" w:eastAsia="Quattrocento Sans" w:hAnsi="Segoe UI" w:cs="Segoe UI"/>
                <w:color w:val="000000"/>
                <w:sz w:val="16"/>
                <w:szCs w:val="16"/>
              </w:rPr>
            </w:pPr>
            <w:r>
              <w:rPr>
                <w:rFonts w:ascii="Segoe UI" w:eastAsia="Quattrocento Sans" w:hAnsi="Segoe UI" w:cs="Segoe UI"/>
                <w:color w:val="000000"/>
                <w:sz w:val="16"/>
                <w:szCs w:val="16"/>
              </w:rPr>
              <w:t>Taller UEP</w:t>
            </w:r>
          </w:p>
          <w:p w14:paraId="1575BCE3" w14:textId="77777777" w:rsidR="00A61E32" w:rsidRPr="00EA01B4" w:rsidRDefault="00A61E32" w:rsidP="00A61E32">
            <w:pPr>
              <w:pBdr>
                <w:top w:val="nil"/>
                <w:left w:val="nil"/>
                <w:bottom w:val="nil"/>
                <w:right w:val="nil"/>
                <w:between w:val="nil"/>
              </w:pBdr>
              <w:jc w:val="center"/>
              <w:rPr>
                <w:rFonts w:ascii="Segoe UI" w:eastAsia="Quattrocento Sans" w:hAnsi="Segoe UI" w:cs="Segoe UI"/>
                <w:color w:val="000000"/>
                <w:sz w:val="16"/>
                <w:szCs w:val="16"/>
              </w:rPr>
            </w:pPr>
          </w:p>
        </w:tc>
        <w:tc>
          <w:tcPr>
            <w:tcW w:w="3206" w:type="dxa"/>
            <w:tcBorders>
              <w:top w:val="single" w:sz="4" w:space="0" w:color="auto"/>
            </w:tcBorders>
            <w:shd w:val="clear" w:color="auto" w:fill="FFFFFF" w:themeFill="background1"/>
            <w:vAlign w:val="center"/>
          </w:tcPr>
          <w:p w14:paraId="60DC0643" w14:textId="77777777" w:rsidR="00A61E32" w:rsidRPr="007C5559" w:rsidRDefault="00A61E32" w:rsidP="00A61E32">
            <w:pPr>
              <w:jc w:val="both"/>
              <w:rPr>
                <w:rFonts w:ascii="Segoe UI" w:eastAsia="Quattrocento Sans" w:hAnsi="Segoe UI" w:cs="Segoe UI"/>
                <w:b/>
                <w:sz w:val="16"/>
                <w:szCs w:val="16"/>
              </w:rPr>
            </w:pPr>
            <w:r w:rsidRPr="007C5559">
              <w:rPr>
                <w:rFonts w:ascii="Segoe UI" w:eastAsia="Quattrocento Sans" w:hAnsi="Segoe UI" w:cs="Segoe UI"/>
                <w:b/>
                <w:sz w:val="16"/>
                <w:szCs w:val="16"/>
              </w:rPr>
              <w:t>Fuentes Secundarias:</w:t>
            </w:r>
          </w:p>
          <w:p w14:paraId="73E92236" w14:textId="7DF81FD1"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Documento del Programa (PP)</w:t>
            </w:r>
          </w:p>
          <w:p w14:paraId="4738B715" w14:textId="77777777" w:rsidR="006258BC" w:rsidRDefault="006258BC"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 xml:space="preserve">PNAD </w:t>
            </w:r>
          </w:p>
          <w:p w14:paraId="65D46F4D" w14:textId="77777777" w:rsidR="006258BC" w:rsidRDefault="006258BC"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Planes de acción de cuencas</w:t>
            </w:r>
          </w:p>
          <w:p w14:paraId="51D264B5"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Matriz de resultados</w:t>
            </w:r>
          </w:p>
          <w:p w14:paraId="0F6E4D99"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Plan</w:t>
            </w:r>
            <w:r>
              <w:rPr>
                <w:rFonts w:ascii="Segoe UI" w:eastAsia="Quattrocento Sans" w:hAnsi="Segoe UI" w:cs="Segoe UI"/>
                <w:color w:val="000000"/>
                <w:sz w:val="16"/>
                <w:szCs w:val="16"/>
              </w:rPr>
              <w:t>es</w:t>
            </w:r>
            <w:r w:rsidRPr="00884443">
              <w:rPr>
                <w:rFonts w:ascii="Segoe UI" w:eastAsia="Quattrocento Sans" w:hAnsi="Segoe UI" w:cs="Segoe UI"/>
                <w:color w:val="000000"/>
                <w:sz w:val="16"/>
                <w:szCs w:val="16"/>
              </w:rPr>
              <w:t xml:space="preserve"> Operativo</w:t>
            </w:r>
            <w:r>
              <w:rPr>
                <w:rFonts w:ascii="Segoe UI" w:eastAsia="Quattrocento Sans" w:hAnsi="Segoe UI" w:cs="Segoe UI"/>
                <w:color w:val="000000"/>
                <w:sz w:val="16"/>
                <w:szCs w:val="16"/>
              </w:rPr>
              <w:t>s</w:t>
            </w:r>
            <w:r w:rsidRPr="00884443">
              <w:rPr>
                <w:rFonts w:ascii="Segoe UI" w:eastAsia="Quattrocento Sans" w:hAnsi="Segoe UI" w:cs="Segoe UI"/>
                <w:color w:val="000000"/>
                <w:sz w:val="16"/>
                <w:szCs w:val="16"/>
              </w:rPr>
              <w:t xml:space="preserve"> Anual</w:t>
            </w:r>
            <w:r>
              <w:rPr>
                <w:rFonts w:ascii="Segoe UI" w:eastAsia="Quattrocento Sans" w:hAnsi="Segoe UI" w:cs="Segoe UI"/>
                <w:color w:val="000000"/>
                <w:sz w:val="16"/>
                <w:szCs w:val="16"/>
              </w:rPr>
              <w:t>es</w:t>
            </w:r>
            <w:r w:rsidRPr="00884443">
              <w:rPr>
                <w:rFonts w:ascii="Segoe UI" w:eastAsia="Quattrocento Sans" w:hAnsi="Segoe UI" w:cs="Segoe UI"/>
                <w:color w:val="000000"/>
                <w:sz w:val="16"/>
                <w:szCs w:val="16"/>
              </w:rPr>
              <w:t xml:space="preserve"> (POA) </w:t>
            </w:r>
          </w:p>
          <w:p w14:paraId="15A391E5" w14:textId="77777777" w:rsidR="00A61E32" w:rsidRPr="00D031E1"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Informes semestrales</w:t>
            </w:r>
          </w:p>
          <w:p w14:paraId="3F20B138"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Plan de Ejecución del Programa (PEP)</w:t>
            </w:r>
          </w:p>
          <w:p w14:paraId="643B7F91" w14:textId="77777777" w:rsidR="00A61E32" w:rsidRPr="007C5559"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 xml:space="preserve">Informes de consultorías </w:t>
            </w:r>
          </w:p>
          <w:p w14:paraId="5999CFCA" w14:textId="77777777" w:rsidR="00A61E32" w:rsidRPr="00D031E1"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D031E1">
              <w:rPr>
                <w:rFonts w:ascii="Segoe UI" w:eastAsia="Quattrocento Sans" w:hAnsi="Segoe UI" w:cs="Segoe UI"/>
                <w:color w:val="000000"/>
                <w:sz w:val="16"/>
                <w:szCs w:val="16"/>
              </w:rPr>
              <w:t>Otros</w:t>
            </w:r>
          </w:p>
          <w:p w14:paraId="7CC56AB8" w14:textId="77777777" w:rsidR="00A61E32" w:rsidRPr="007C5559" w:rsidRDefault="00A61E32" w:rsidP="00A61E32">
            <w:pPr>
              <w:rPr>
                <w:rFonts w:ascii="Segoe UI" w:eastAsia="Microsoft JhengHei UI Light" w:hAnsi="Segoe UI" w:cs="Segoe UI"/>
                <w:b/>
                <w:sz w:val="16"/>
                <w:szCs w:val="16"/>
                <w:lang w:val="es-ES_tradnl"/>
              </w:rPr>
            </w:pPr>
            <w:r w:rsidRPr="007C5559">
              <w:rPr>
                <w:rFonts w:ascii="Segoe UI" w:eastAsia="Microsoft JhengHei UI Light" w:hAnsi="Segoe UI" w:cs="Segoe UI"/>
                <w:b/>
                <w:sz w:val="16"/>
                <w:szCs w:val="16"/>
                <w:lang w:val="es-ES_tradnl"/>
              </w:rPr>
              <w:t>Fuentes Primarias:</w:t>
            </w:r>
          </w:p>
          <w:p w14:paraId="3C9C1C17"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Unidad ejecutora del Programa</w:t>
            </w:r>
          </w:p>
          <w:p w14:paraId="4BEE72F3"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Comité estratégico </w:t>
            </w:r>
          </w:p>
          <w:p w14:paraId="15BCB0E4"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Gerentes de área </w:t>
            </w:r>
          </w:p>
          <w:p w14:paraId="02DAE1CA"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Directores/as de división</w:t>
            </w:r>
          </w:p>
          <w:p w14:paraId="2214B663"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Consultores/as</w:t>
            </w:r>
          </w:p>
          <w:p w14:paraId="0FA5A9B2"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Personal de BID</w:t>
            </w:r>
          </w:p>
          <w:p w14:paraId="616BBED8" w14:textId="77777777" w:rsidR="00A61E32" w:rsidRPr="006E15B1"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b/>
                <w:sz w:val="16"/>
                <w:szCs w:val="16"/>
              </w:rPr>
            </w:pPr>
            <w:r w:rsidRPr="00884443">
              <w:rPr>
                <w:rFonts w:ascii="Segoe UI" w:eastAsia="Quattrocento Sans" w:hAnsi="Segoe UI" w:cs="Segoe UI"/>
                <w:color w:val="000000"/>
                <w:sz w:val="16"/>
                <w:szCs w:val="16"/>
              </w:rPr>
              <w:t>Otros</w:t>
            </w:r>
          </w:p>
        </w:tc>
      </w:tr>
    </w:tbl>
    <w:p w14:paraId="7EBF2B52" w14:textId="77777777" w:rsidR="00A61E32" w:rsidRPr="00A61E32" w:rsidRDefault="00A61E32" w:rsidP="00A61E32">
      <w:pPr>
        <w:spacing w:after="0"/>
        <w:jc w:val="both"/>
        <w:rPr>
          <w:rFonts w:ascii="Segoe UI" w:hAnsi="Segoe UI" w:cs="Segoe UI"/>
          <w:sz w:val="12"/>
          <w:szCs w:val="12"/>
        </w:rPr>
      </w:pPr>
    </w:p>
    <w:tbl>
      <w:tblPr>
        <w:tblStyle w:val="18"/>
        <w:tblW w:w="141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237"/>
        <w:gridCol w:w="1417"/>
        <w:gridCol w:w="3263"/>
      </w:tblGrid>
      <w:tr w:rsidR="00A61E32" w:rsidRPr="006E15B1" w14:paraId="6F5DF209" w14:textId="77777777" w:rsidTr="00182AAF">
        <w:trPr>
          <w:trHeight w:val="424"/>
          <w:jc w:val="center"/>
        </w:trPr>
        <w:tc>
          <w:tcPr>
            <w:tcW w:w="14173" w:type="dxa"/>
            <w:gridSpan w:val="4"/>
            <w:shd w:val="clear" w:color="auto" w:fill="FFF3D1"/>
            <w:vAlign w:val="center"/>
          </w:tcPr>
          <w:p w14:paraId="06EDE45A" w14:textId="77777777" w:rsidR="00A61E32" w:rsidRPr="004B494D" w:rsidRDefault="00A61E32" w:rsidP="00AC1454">
            <w:pPr>
              <w:keepNext/>
              <w:tabs>
                <w:tab w:val="left" w:pos="1620"/>
              </w:tabs>
              <w:rPr>
                <w:rFonts w:ascii="Segoe UI" w:eastAsia="Quattrocento Sans" w:hAnsi="Segoe UI" w:cs="Segoe UI"/>
                <w:b/>
                <w:sz w:val="21"/>
                <w:szCs w:val="21"/>
              </w:rPr>
            </w:pPr>
            <w:r w:rsidRPr="004B494D">
              <w:rPr>
                <w:rFonts w:ascii="Segoe UI" w:eastAsia="Quattrocento Sans" w:hAnsi="Segoe UI" w:cs="Segoe UI"/>
                <w:b/>
                <w:sz w:val="21"/>
                <w:szCs w:val="21"/>
              </w:rPr>
              <w:t>Criterio:  Eficiencia</w:t>
            </w:r>
          </w:p>
        </w:tc>
      </w:tr>
      <w:tr w:rsidR="00A61E32" w:rsidRPr="006E15B1" w14:paraId="69FE35E1" w14:textId="77777777" w:rsidTr="00182AAF">
        <w:trPr>
          <w:trHeight w:val="424"/>
          <w:jc w:val="center"/>
        </w:trPr>
        <w:tc>
          <w:tcPr>
            <w:tcW w:w="14173" w:type="dxa"/>
            <w:gridSpan w:val="4"/>
            <w:shd w:val="clear" w:color="auto" w:fill="FFF3D1"/>
            <w:vAlign w:val="center"/>
          </w:tcPr>
          <w:p w14:paraId="021B3CF5" w14:textId="65FAF317" w:rsidR="00A61E32" w:rsidRPr="004B494D" w:rsidRDefault="00A61E32" w:rsidP="00AC1454">
            <w:pPr>
              <w:keepNext/>
              <w:tabs>
                <w:tab w:val="left" w:pos="1620"/>
              </w:tabs>
              <w:jc w:val="both"/>
              <w:rPr>
                <w:rFonts w:ascii="Segoe UI" w:eastAsia="Quattrocento Sans" w:hAnsi="Segoe UI" w:cs="Segoe UI"/>
                <w:b/>
                <w:sz w:val="21"/>
                <w:szCs w:val="21"/>
              </w:rPr>
            </w:pPr>
            <w:r w:rsidRPr="004B494D">
              <w:rPr>
                <w:rFonts w:ascii="Segoe UI" w:eastAsia="Microsoft JhengHei UI Light" w:hAnsi="Segoe UI" w:cs="Segoe UI"/>
                <w:b/>
                <w:sz w:val="21"/>
                <w:szCs w:val="21"/>
              </w:rPr>
              <w:t xml:space="preserve">Pregunta </w:t>
            </w:r>
            <w:r w:rsidR="00E059C8">
              <w:rPr>
                <w:rFonts w:ascii="Segoe UI" w:eastAsia="Microsoft JhengHei UI Light" w:hAnsi="Segoe UI" w:cs="Segoe UI"/>
                <w:b/>
                <w:sz w:val="21"/>
                <w:szCs w:val="21"/>
              </w:rPr>
              <w:t>4</w:t>
            </w:r>
            <w:r w:rsidRPr="004B494D">
              <w:rPr>
                <w:rFonts w:ascii="Segoe UI" w:eastAsia="Microsoft JhengHei UI Light" w:hAnsi="Segoe UI" w:cs="Segoe UI"/>
                <w:b/>
                <w:sz w:val="21"/>
                <w:szCs w:val="21"/>
              </w:rPr>
              <w:t>. ¿E</w:t>
            </w:r>
            <w:r>
              <w:rPr>
                <w:rFonts w:ascii="Segoe UI" w:eastAsia="Microsoft JhengHei UI Light" w:hAnsi="Segoe UI" w:cs="Segoe UI"/>
                <w:b/>
                <w:sz w:val="21"/>
                <w:szCs w:val="21"/>
              </w:rPr>
              <w:t>l</w:t>
            </w:r>
            <w:r w:rsidRPr="004B494D">
              <w:rPr>
                <w:rFonts w:ascii="Segoe UI" w:eastAsia="Microsoft JhengHei UI Light" w:hAnsi="Segoe UI" w:cs="Segoe UI"/>
                <w:b/>
                <w:sz w:val="21"/>
                <w:szCs w:val="21"/>
              </w:rPr>
              <w:t xml:space="preserve"> </w:t>
            </w:r>
            <w:r>
              <w:rPr>
                <w:rFonts w:ascii="Segoe UI" w:eastAsia="Microsoft JhengHei UI Light" w:hAnsi="Segoe UI" w:cs="Segoe UI"/>
                <w:b/>
                <w:sz w:val="21"/>
                <w:szCs w:val="21"/>
              </w:rPr>
              <w:t>Programa</w:t>
            </w:r>
            <w:r w:rsidRPr="004B494D">
              <w:rPr>
                <w:rFonts w:ascii="Segoe UI" w:eastAsia="Microsoft JhengHei UI Light" w:hAnsi="Segoe UI" w:cs="Segoe UI"/>
                <w:b/>
                <w:sz w:val="21"/>
                <w:szCs w:val="21"/>
              </w:rPr>
              <w:t xml:space="preserve"> se ha ejecutado de manera eficiente en función de los recursos financieros, humanos, logísticos y temporales disponibles?</w:t>
            </w:r>
          </w:p>
        </w:tc>
      </w:tr>
      <w:tr w:rsidR="00A61E32" w:rsidRPr="006E15B1" w14:paraId="21A2CFE0" w14:textId="77777777" w:rsidTr="00182AAF">
        <w:trPr>
          <w:trHeight w:val="400"/>
          <w:jc w:val="center"/>
        </w:trPr>
        <w:tc>
          <w:tcPr>
            <w:tcW w:w="3256" w:type="dxa"/>
            <w:shd w:val="clear" w:color="auto" w:fill="FFF3D1"/>
            <w:vAlign w:val="center"/>
          </w:tcPr>
          <w:p w14:paraId="5865DF64" w14:textId="77777777" w:rsidR="00A61E32" w:rsidRPr="006E15B1" w:rsidRDefault="00A61E32" w:rsidP="00AC1454">
            <w:pPr>
              <w:keepNext/>
              <w:rPr>
                <w:rFonts w:ascii="Segoe UI" w:eastAsia="Quattrocento Sans" w:hAnsi="Segoe UI" w:cs="Segoe UI"/>
                <w:sz w:val="18"/>
                <w:szCs w:val="18"/>
              </w:rPr>
            </w:pPr>
            <w:r>
              <w:rPr>
                <w:rFonts w:ascii="Segoe UI" w:eastAsia="Quattrocento Sans" w:hAnsi="Segoe UI" w:cs="Segoe UI"/>
                <w:sz w:val="18"/>
                <w:szCs w:val="18"/>
              </w:rPr>
              <w:t>Sub p</w:t>
            </w:r>
            <w:r w:rsidRPr="006E15B1">
              <w:rPr>
                <w:rFonts w:ascii="Segoe UI" w:eastAsia="Quattrocento Sans" w:hAnsi="Segoe UI" w:cs="Segoe UI"/>
                <w:sz w:val="18"/>
                <w:szCs w:val="18"/>
              </w:rPr>
              <w:t>reguntas de evaluación</w:t>
            </w:r>
          </w:p>
        </w:tc>
        <w:tc>
          <w:tcPr>
            <w:tcW w:w="6237" w:type="dxa"/>
            <w:shd w:val="clear" w:color="auto" w:fill="FFF3D1"/>
            <w:vAlign w:val="center"/>
          </w:tcPr>
          <w:p w14:paraId="5737EA53" w14:textId="77777777" w:rsidR="00A61E32" w:rsidRPr="006E15B1" w:rsidRDefault="00A61E32" w:rsidP="00AC1454">
            <w:pPr>
              <w:keepNext/>
              <w:rPr>
                <w:rFonts w:ascii="Segoe UI" w:eastAsia="Quattrocento Sans" w:hAnsi="Segoe UI" w:cs="Segoe UI"/>
                <w:sz w:val="18"/>
                <w:szCs w:val="18"/>
              </w:rPr>
            </w:pPr>
            <w:r w:rsidRPr="006E15B1">
              <w:rPr>
                <w:rFonts w:ascii="Segoe UI" w:eastAsia="Quattrocento Sans" w:hAnsi="Segoe UI" w:cs="Segoe UI"/>
                <w:sz w:val="18"/>
                <w:szCs w:val="18"/>
              </w:rPr>
              <w:t>Indicadores / Criterios de Juicio</w:t>
            </w:r>
          </w:p>
        </w:tc>
        <w:tc>
          <w:tcPr>
            <w:tcW w:w="1417" w:type="dxa"/>
            <w:shd w:val="clear" w:color="auto" w:fill="FFF3D1"/>
            <w:vAlign w:val="center"/>
          </w:tcPr>
          <w:p w14:paraId="17255AAE" w14:textId="77777777" w:rsidR="00A61E32" w:rsidRPr="006E15B1" w:rsidRDefault="00A61E32" w:rsidP="00AC1454">
            <w:pPr>
              <w:keepNext/>
              <w:jc w:val="center"/>
              <w:rPr>
                <w:rFonts w:ascii="Segoe UI" w:eastAsia="Quattrocento Sans" w:hAnsi="Segoe UI" w:cs="Segoe UI"/>
                <w:sz w:val="18"/>
                <w:szCs w:val="18"/>
              </w:rPr>
            </w:pPr>
            <w:r w:rsidRPr="006E15B1">
              <w:rPr>
                <w:rFonts w:ascii="Segoe UI" w:eastAsia="Quattrocento Sans" w:hAnsi="Segoe UI" w:cs="Segoe UI"/>
                <w:sz w:val="18"/>
                <w:szCs w:val="18"/>
              </w:rPr>
              <w:t xml:space="preserve">Métodos </w:t>
            </w:r>
          </w:p>
        </w:tc>
        <w:tc>
          <w:tcPr>
            <w:tcW w:w="3263" w:type="dxa"/>
            <w:shd w:val="clear" w:color="auto" w:fill="FFF3D1"/>
            <w:vAlign w:val="center"/>
          </w:tcPr>
          <w:p w14:paraId="0F14879A" w14:textId="77777777" w:rsidR="00A61E32" w:rsidRPr="006E15B1" w:rsidRDefault="00A61E32" w:rsidP="00AC1454">
            <w:pPr>
              <w:keepNext/>
              <w:rPr>
                <w:rFonts w:ascii="Segoe UI" w:eastAsia="Quattrocento Sans" w:hAnsi="Segoe UI" w:cs="Segoe UI"/>
                <w:sz w:val="18"/>
                <w:szCs w:val="18"/>
              </w:rPr>
            </w:pPr>
            <w:r w:rsidRPr="006E15B1">
              <w:rPr>
                <w:rFonts w:ascii="Segoe UI" w:eastAsia="Quattrocento Sans" w:hAnsi="Segoe UI" w:cs="Segoe UI"/>
                <w:sz w:val="18"/>
                <w:szCs w:val="18"/>
              </w:rPr>
              <w:t>Fuentes</w:t>
            </w:r>
          </w:p>
        </w:tc>
      </w:tr>
      <w:tr w:rsidR="00A61E32" w:rsidRPr="006E15B1" w14:paraId="04F3833E" w14:textId="77777777" w:rsidTr="00A61E32">
        <w:trPr>
          <w:trHeight w:val="85"/>
          <w:jc w:val="center"/>
        </w:trPr>
        <w:tc>
          <w:tcPr>
            <w:tcW w:w="3256" w:type="dxa"/>
            <w:shd w:val="clear" w:color="auto" w:fill="FFFFFF" w:themeFill="background1"/>
            <w:vAlign w:val="center"/>
          </w:tcPr>
          <w:p w14:paraId="7E0D8F4D" w14:textId="20AF304E" w:rsidR="00A61E32" w:rsidRPr="000F585C" w:rsidRDefault="00A61E32" w:rsidP="00AC1454">
            <w:pPr>
              <w:jc w:val="both"/>
              <w:rPr>
                <w:rFonts w:ascii="Segoe UI" w:eastAsia="Quattrocento Sans" w:hAnsi="Segoe UI" w:cs="Segoe UI"/>
                <w:b/>
                <w:color w:val="000000"/>
                <w:sz w:val="16"/>
                <w:szCs w:val="16"/>
              </w:rPr>
            </w:pPr>
            <w:r>
              <w:rPr>
                <w:rFonts w:ascii="Segoe UI" w:eastAsia="Quattrocento Sans" w:hAnsi="Segoe UI" w:cs="Segoe UI"/>
                <w:b/>
                <w:sz w:val="16"/>
                <w:szCs w:val="16"/>
              </w:rPr>
              <w:t>Sub pregunta</w:t>
            </w:r>
            <w:r w:rsidRPr="006E15B1">
              <w:rPr>
                <w:rFonts w:ascii="Segoe UI" w:eastAsia="Quattrocento Sans" w:hAnsi="Segoe UI" w:cs="Segoe UI"/>
                <w:b/>
                <w:sz w:val="16"/>
                <w:szCs w:val="16"/>
              </w:rPr>
              <w:t xml:space="preserve"> </w:t>
            </w:r>
            <w:r w:rsidR="00E059C8">
              <w:rPr>
                <w:rFonts w:ascii="Segoe UI" w:eastAsia="Quattrocento Sans" w:hAnsi="Segoe UI" w:cs="Segoe UI"/>
                <w:b/>
                <w:sz w:val="16"/>
                <w:szCs w:val="16"/>
              </w:rPr>
              <w:t>4</w:t>
            </w:r>
            <w:r>
              <w:rPr>
                <w:rFonts w:ascii="Segoe UI" w:eastAsia="Quattrocento Sans" w:hAnsi="Segoe UI" w:cs="Segoe UI"/>
                <w:b/>
                <w:sz w:val="16"/>
                <w:szCs w:val="16"/>
              </w:rPr>
              <w:t xml:space="preserve">.1 </w:t>
            </w:r>
            <w:r w:rsidRPr="00851193">
              <w:rPr>
                <w:rFonts w:ascii="Segoe UI" w:hAnsi="Segoe UI" w:cs="Segoe UI"/>
                <w:sz w:val="16"/>
                <w:szCs w:val="16"/>
                <w:lang w:val="es-ES"/>
              </w:rPr>
              <w:t>¿La estructura institucional/organizacional del pro</w:t>
            </w:r>
            <w:r>
              <w:rPr>
                <w:rFonts w:ascii="Segoe UI" w:hAnsi="Segoe UI" w:cs="Segoe UI"/>
                <w:sz w:val="16"/>
                <w:szCs w:val="16"/>
                <w:lang w:val="es-ES"/>
              </w:rPr>
              <w:t>grama</w:t>
            </w:r>
            <w:r w:rsidRPr="00851193">
              <w:rPr>
                <w:rFonts w:ascii="Segoe UI" w:hAnsi="Segoe UI" w:cs="Segoe UI"/>
                <w:sz w:val="16"/>
                <w:szCs w:val="16"/>
                <w:lang w:val="es-ES"/>
              </w:rPr>
              <w:t xml:space="preserve"> ha contribuido a lograr una gestión eficiente y basada en resultados?</w:t>
            </w:r>
            <w:r w:rsidRPr="00062733">
              <w:rPr>
                <w:rFonts w:ascii="Segoe UI" w:hAnsi="Segoe UI" w:cs="Segoe UI"/>
                <w:sz w:val="18"/>
                <w:szCs w:val="18"/>
                <w:lang w:val="es-ES" w:eastAsia="x-none"/>
              </w:rPr>
              <w:t xml:space="preserve"> </w:t>
            </w:r>
            <w:r w:rsidRPr="00062733">
              <w:rPr>
                <w:rFonts w:ascii="Segoe UI" w:hAnsi="Segoe UI" w:cs="Segoe UI"/>
                <w:b/>
                <w:color w:val="1F3864" w:themeColor="accent1" w:themeShade="80"/>
                <w:sz w:val="18"/>
                <w:szCs w:val="18"/>
                <w:lang w:val="es-ES"/>
              </w:rPr>
              <w:t xml:space="preserve"> </w:t>
            </w:r>
          </w:p>
        </w:tc>
        <w:tc>
          <w:tcPr>
            <w:tcW w:w="6237" w:type="dxa"/>
            <w:tcBorders>
              <w:bottom w:val="single" w:sz="4" w:space="0" w:color="000000"/>
            </w:tcBorders>
            <w:shd w:val="clear" w:color="auto" w:fill="FFFFFF" w:themeFill="background1"/>
            <w:vAlign w:val="center"/>
          </w:tcPr>
          <w:p w14:paraId="693F6F63" w14:textId="77777777" w:rsidR="00A61E32" w:rsidRPr="00EB188D" w:rsidRDefault="00A61E32" w:rsidP="00AC1454">
            <w:pPr>
              <w:rPr>
                <w:rFonts w:ascii="Segoe UI" w:eastAsia="Quattrocento Sans" w:hAnsi="Segoe UI" w:cs="Segoe UI"/>
                <w:bCs/>
                <w:sz w:val="16"/>
                <w:szCs w:val="16"/>
              </w:rPr>
            </w:pPr>
          </w:p>
          <w:p w14:paraId="41A110E4" w14:textId="77777777" w:rsidR="00A61E32" w:rsidRPr="00EB188D" w:rsidRDefault="00A61E32" w:rsidP="00AC1454">
            <w:pPr>
              <w:pBdr>
                <w:top w:val="nil"/>
                <w:left w:val="nil"/>
                <w:bottom w:val="nil"/>
                <w:right w:val="nil"/>
                <w:between w:val="nil"/>
              </w:pBdr>
              <w:jc w:val="both"/>
              <w:rPr>
                <w:rFonts w:ascii="Segoe UI" w:eastAsia="Quattrocento Sans" w:hAnsi="Segoe UI" w:cs="Segoe UI"/>
                <w:b/>
                <w:bCs/>
                <w:color w:val="000000"/>
                <w:sz w:val="16"/>
                <w:szCs w:val="16"/>
              </w:rPr>
            </w:pPr>
            <w:r w:rsidRPr="00EB188D">
              <w:rPr>
                <w:rFonts w:ascii="Segoe UI" w:eastAsia="Quattrocento Sans" w:hAnsi="Segoe UI" w:cs="Segoe UI"/>
                <w:b/>
                <w:bCs/>
                <w:color w:val="000000"/>
                <w:sz w:val="16"/>
                <w:szCs w:val="16"/>
              </w:rPr>
              <w:t xml:space="preserve">Criterios de Juicio: </w:t>
            </w:r>
          </w:p>
          <w:p w14:paraId="5B11D231" w14:textId="77777777" w:rsidR="00A61E32" w:rsidRPr="00EB188D" w:rsidRDefault="00A61E32" w:rsidP="00A5466B">
            <w:pPr>
              <w:numPr>
                <w:ilvl w:val="0"/>
                <w:numId w:val="12"/>
              </w:numPr>
              <w:pBdr>
                <w:top w:val="nil"/>
                <w:left w:val="nil"/>
                <w:bottom w:val="nil"/>
                <w:right w:val="nil"/>
                <w:between w:val="nil"/>
              </w:pBdr>
              <w:ind w:left="181" w:hanging="181"/>
              <w:jc w:val="both"/>
              <w:rPr>
                <w:rFonts w:ascii="Segoe UI" w:eastAsia="Quattrocento Sans" w:hAnsi="Segoe UI" w:cs="Segoe UI"/>
                <w:color w:val="000000"/>
                <w:sz w:val="16"/>
                <w:szCs w:val="16"/>
              </w:rPr>
            </w:pPr>
            <w:r w:rsidRPr="00EB188D">
              <w:rPr>
                <w:rFonts w:ascii="Segoe UI" w:eastAsia="Quattrocento Sans" w:hAnsi="Segoe UI" w:cs="Segoe UI"/>
                <w:color w:val="000000"/>
                <w:sz w:val="16"/>
                <w:szCs w:val="16"/>
              </w:rPr>
              <w:t xml:space="preserve">Valoración de factores favorables y desfavorables de la estructura institucional/organizacional del </w:t>
            </w:r>
            <w:r>
              <w:rPr>
                <w:rFonts w:ascii="Segoe UI" w:eastAsia="Quattrocento Sans" w:hAnsi="Segoe UI" w:cs="Segoe UI"/>
                <w:color w:val="000000"/>
                <w:sz w:val="16"/>
                <w:szCs w:val="16"/>
              </w:rPr>
              <w:t>Programa</w:t>
            </w:r>
            <w:r w:rsidRPr="00EB188D">
              <w:rPr>
                <w:rFonts w:ascii="Segoe UI" w:eastAsia="Quattrocento Sans" w:hAnsi="Segoe UI" w:cs="Segoe UI"/>
                <w:color w:val="000000"/>
                <w:sz w:val="16"/>
                <w:szCs w:val="16"/>
              </w:rPr>
              <w:t xml:space="preserve"> respecto a la consecución de resultados. </w:t>
            </w:r>
          </w:p>
          <w:p w14:paraId="55B99A0F" w14:textId="77777777" w:rsidR="00A61E32" w:rsidRPr="00EB188D" w:rsidRDefault="00A61E32" w:rsidP="00AC1454">
            <w:pPr>
              <w:pBdr>
                <w:top w:val="nil"/>
                <w:left w:val="nil"/>
                <w:bottom w:val="nil"/>
                <w:right w:val="nil"/>
                <w:between w:val="nil"/>
              </w:pBdr>
              <w:jc w:val="both"/>
              <w:rPr>
                <w:rFonts w:ascii="Segoe UI" w:eastAsia="Quattrocento Sans" w:hAnsi="Segoe UI" w:cs="Segoe UI"/>
                <w:b/>
                <w:bCs/>
                <w:color w:val="000000"/>
                <w:sz w:val="16"/>
                <w:szCs w:val="16"/>
              </w:rPr>
            </w:pPr>
            <w:r w:rsidRPr="00EB188D">
              <w:rPr>
                <w:rFonts w:ascii="Segoe UI" w:eastAsia="Quattrocento Sans" w:hAnsi="Segoe UI" w:cs="Segoe UI"/>
                <w:b/>
                <w:bCs/>
                <w:color w:val="000000"/>
                <w:sz w:val="16"/>
                <w:szCs w:val="16"/>
              </w:rPr>
              <w:t>Indicadores:</w:t>
            </w:r>
          </w:p>
          <w:p w14:paraId="4C581FBE" w14:textId="77777777" w:rsidR="00A61E32" w:rsidRPr="00EB188D" w:rsidRDefault="00A61E32" w:rsidP="00A5466B">
            <w:pPr>
              <w:numPr>
                <w:ilvl w:val="0"/>
                <w:numId w:val="12"/>
              </w:numPr>
              <w:ind w:left="181" w:hanging="181"/>
              <w:jc w:val="both"/>
              <w:rPr>
                <w:rFonts w:ascii="Segoe UI" w:eastAsia="Quattrocento Sans" w:hAnsi="Segoe UI" w:cs="Segoe UI"/>
                <w:color w:val="000000"/>
                <w:sz w:val="16"/>
                <w:szCs w:val="16"/>
              </w:rPr>
            </w:pPr>
            <w:r w:rsidRPr="00EB188D">
              <w:rPr>
                <w:rFonts w:ascii="Segoe UI" w:eastAsia="Quattrocento Sans" w:hAnsi="Segoe UI" w:cs="Segoe UI"/>
                <w:color w:val="000000"/>
                <w:sz w:val="16"/>
                <w:szCs w:val="16"/>
              </w:rPr>
              <w:t>Pertinencia de la estructura organizativa del Programa</w:t>
            </w:r>
          </w:p>
          <w:p w14:paraId="6BC6A43F" w14:textId="77777777" w:rsidR="00A61E32" w:rsidRDefault="00A61E32" w:rsidP="00A5466B">
            <w:pPr>
              <w:numPr>
                <w:ilvl w:val="0"/>
                <w:numId w:val="12"/>
              </w:numPr>
              <w:ind w:left="181" w:hanging="181"/>
              <w:jc w:val="both"/>
              <w:rPr>
                <w:rFonts w:ascii="Segoe UI" w:eastAsia="Quattrocento Sans" w:hAnsi="Segoe UI" w:cs="Segoe UI"/>
                <w:color w:val="000000"/>
                <w:sz w:val="16"/>
                <w:szCs w:val="16"/>
              </w:rPr>
            </w:pPr>
            <w:r w:rsidRPr="00EB188D">
              <w:rPr>
                <w:rFonts w:ascii="Segoe UI" w:eastAsia="Quattrocento Sans" w:hAnsi="Segoe UI" w:cs="Segoe UI"/>
                <w:color w:val="000000"/>
                <w:sz w:val="16"/>
                <w:szCs w:val="16"/>
              </w:rPr>
              <w:t>Desempeño de la unidad de coordinación del Programa.</w:t>
            </w:r>
          </w:p>
          <w:p w14:paraId="3E97F820" w14:textId="77777777" w:rsidR="00A61E32" w:rsidRPr="007C2E08" w:rsidRDefault="00A61E32" w:rsidP="00A5466B">
            <w:pPr>
              <w:numPr>
                <w:ilvl w:val="0"/>
                <w:numId w:val="12"/>
              </w:numPr>
              <w:ind w:left="181" w:hanging="181"/>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C</w:t>
            </w:r>
            <w:r w:rsidRPr="007C2E08">
              <w:rPr>
                <w:rFonts w:ascii="Segoe UI" w:eastAsia="Quattrocento Sans" w:hAnsi="Segoe UI" w:cs="Segoe UI"/>
                <w:color w:val="000000"/>
                <w:sz w:val="16"/>
                <w:szCs w:val="16"/>
              </w:rPr>
              <w:t xml:space="preserve">umplimiento de responsabilidades del </w:t>
            </w:r>
            <w:r>
              <w:rPr>
                <w:rFonts w:ascii="Segoe UI" w:eastAsia="Quattrocento Sans" w:hAnsi="Segoe UI" w:cs="Segoe UI"/>
                <w:color w:val="000000"/>
                <w:sz w:val="16"/>
                <w:szCs w:val="16"/>
              </w:rPr>
              <w:t xml:space="preserve">MA como </w:t>
            </w:r>
            <w:r w:rsidRPr="007C2E08">
              <w:rPr>
                <w:rFonts w:ascii="Segoe UI" w:eastAsia="Quattrocento Sans" w:hAnsi="Segoe UI" w:cs="Segoe UI"/>
                <w:color w:val="000000"/>
                <w:sz w:val="16"/>
                <w:szCs w:val="16"/>
              </w:rPr>
              <w:t>organismo ejecutor.</w:t>
            </w:r>
          </w:p>
          <w:p w14:paraId="6716CB8C" w14:textId="77777777" w:rsidR="00A61E32" w:rsidRPr="007C2E08" w:rsidRDefault="00A61E32" w:rsidP="00A5466B">
            <w:pPr>
              <w:numPr>
                <w:ilvl w:val="0"/>
                <w:numId w:val="12"/>
              </w:numPr>
              <w:ind w:left="181" w:hanging="181"/>
              <w:jc w:val="both"/>
              <w:rPr>
                <w:rFonts w:ascii="Segoe UI" w:eastAsia="Quattrocento Sans" w:hAnsi="Segoe UI" w:cs="Segoe UI"/>
                <w:color w:val="000000"/>
                <w:sz w:val="16"/>
                <w:szCs w:val="16"/>
              </w:rPr>
            </w:pPr>
            <w:r w:rsidRPr="007C2E08">
              <w:rPr>
                <w:rFonts w:ascii="Segoe UI" w:eastAsia="Quattrocento Sans" w:hAnsi="Segoe UI" w:cs="Segoe UI"/>
                <w:color w:val="000000"/>
                <w:sz w:val="16"/>
                <w:szCs w:val="16"/>
              </w:rPr>
              <w:t xml:space="preserve">Funcionalidad, adecuación, oportunidad, eficiencia y eficacia de los mecanismos de ejecución programática y financiera </w:t>
            </w:r>
          </w:p>
          <w:p w14:paraId="708BB796" w14:textId="77777777" w:rsidR="00A61E32" w:rsidRPr="00EB188D" w:rsidRDefault="00A61E32" w:rsidP="00A5466B">
            <w:pPr>
              <w:numPr>
                <w:ilvl w:val="0"/>
                <w:numId w:val="12"/>
              </w:numPr>
              <w:ind w:left="181" w:hanging="181"/>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D</w:t>
            </w:r>
            <w:r w:rsidRPr="00EB188D">
              <w:rPr>
                <w:rFonts w:ascii="Segoe UI" w:eastAsia="Quattrocento Sans" w:hAnsi="Segoe UI" w:cs="Segoe UI"/>
                <w:color w:val="000000"/>
                <w:sz w:val="16"/>
                <w:szCs w:val="16"/>
              </w:rPr>
              <w:t>esempeño de la estrategia y esquema de ejecución de la operación.</w:t>
            </w:r>
          </w:p>
          <w:p w14:paraId="3B0EEDC1" w14:textId="77777777" w:rsidR="00A61E32" w:rsidRPr="00EB188D" w:rsidRDefault="00A61E32" w:rsidP="00A5466B">
            <w:pPr>
              <w:numPr>
                <w:ilvl w:val="0"/>
                <w:numId w:val="12"/>
              </w:numPr>
              <w:ind w:left="181" w:hanging="181"/>
              <w:jc w:val="both"/>
              <w:rPr>
                <w:rFonts w:ascii="Segoe UI" w:eastAsia="Quattrocento Sans" w:hAnsi="Segoe UI" w:cs="Segoe UI"/>
                <w:color w:val="000000"/>
                <w:sz w:val="16"/>
                <w:szCs w:val="16"/>
              </w:rPr>
            </w:pPr>
            <w:r w:rsidRPr="00EB188D">
              <w:rPr>
                <w:rFonts w:ascii="Segoe UI" w:eastAsia="Quattrocento Sans" w:hAnsi="Segoe UI" w:cs="Segoe UI"/>
                <w:color w:val="000000"/>
                <w:sz w:val="16"/>
                <w:szCs w:val="16"/>
              </w:rPr>
              <w:t>Aporte a la eficiencia de los procesos de licitación, contratación, adjudicación y adquisición.</w:t>
            </w:r>
          </w:p>
          <w:p w14:paraId="46C3CD1F" w14:textId="77777777" w:rsidR="00A61E32" w:rsidRPr="00EB188D" w:rsidRDefault="00A61E32" w:rsidP="00A5466B">
            <w:pPr>
              <w:numPr>
                <w:ilvl w:val="0"/>
                <w:numId w:val="12"/>
              </w:numPr>
              <w:pBdr>
                <w:top w:val="nil"/>
                <w:left w:val="nil"/>
                <w:bottom w:val="nil"/>
                <w:right w:val="nil"/>
                <w:between w:val="nil"/>
              </w:pBdr>
              <w:ind w:left="181" w:hanging="181"/>
              <w:jc w:val="both"/>
              <w:rPr>
                <w:rFonts w:ascii="Segoe UI" w:eastAsia="Quattrocento Sans" w:hAnsi="Segoe UI" w:cs="Segoe UI"/>
                <w:color w:val="000000"/>
                <w:sz w:val="16"/>
                <w:szCs w:val="16"/>
              </w:rPr>
            </w:pPr>
            <w:r w:rsidRPr="00EB188D">
              <w:rPr>
                <w:rFonts w:ascii="Segoe UI" w:eastAsia="Quattrocento Sans" w:hAnsi="Segoe UI" w:cs="Segoe UI"/>
                <w:color w:val="000000"/>
                <w:sz w:val="16"/>
                <w:szCs w:val="16"/>
              </w:rPr>
              <w:t>Idoneidad del organigrama del Programa.</w:t>
            </w:r>
            <w:r>
              <w:rPr>
                <w:rFonts w:ascii="Segoe UI" w:eastAsia="Quattrocento Sans" w:hAnsi="Segoe UI" w:cs="Segoe UI"/>
                <w:color w:val="000000"/>
                <w:sz w:val="16"/>
                <w:szCs w:val="16"/>
              </w:rPr>
              <w:t xml:space="preserve">  </w:t>
            </w:r>
          </w:p>
          <w:p w14:paraId="60A0E717" w14:textId="77777777" w:rsidR="00A61E32" w:rsidRPr="00EB188D" w:rsidRDefault="00A61E32" w:rsidP="00A5466B">
            <w:pPr>
              <w:numPr>
                <w:ilvl w:val="0"/>
                <w:numId w:val="12"/>
              </w:numPr>
              <w:ind w:left="181" w:hanging="181"/>
              <w:jc w:val="both"/>
              <w:rPr>
                <w:rFonts w:ascii="Segoe UI" w:eastAsia="Quattrocento Sans" w:hAnsi="Segoe UI" w:cs="Segoe UI"/>
                <w:color w:val="000000"/>
                <w:sz w:val="16"/>
                <w:szCs w:val="16"/>
              </w:rPr>
            </w:pPr>
            <w:r w:rsidRPr="00EB188D">
              <w:rPr>
                <w:rFonts w:ascii="Segoe UI" w:eastAsia="Quattrocento Sans" w:hAnsi="Segoe UI" w:cs="Segoe UI"/>
                <w:color w:val="000000"/>
                <w:sz w:val="16"/>
                <w:szCs w:val="16"/>
              </w:rPr>
              <w:t>Existencia y utilidad de protocolos de articulación entre los actores.</w:t>
            </w:r>
          </w:p>
          <w:p w14:paraId="17CE4C7A" w14:textId="77777777" w:rsidR="00A61E32" w:rsidRPr="00EB188D" w:rsidRDefault="00A61E32" w:rsidP="00A5466B">
            <w:pPr>
              <w:numPr>
                <w:ilvl w:val="0"/>
                <w:numId w:val="12"/>
              </w:numPr>
              <w:ind w:left="181" w:hanging="181"/>
              <w:jc w:val="both"/>
              <w:rPr>
                <w:rFonts w:ascii="Segoe UI" w:eastAsia="Quattrocento Sans" w:hAnsi="Segoe UI" w:cs="Segoe UI"/>
                <w:color w:val="000000"/>
                <w:sz w:val="16"/>
                <w:szCs w:val="16"/>
              </w:rPr>
            </w:pPr>
            <w:r w:rsidRPr="00EB188D">
              <w:rPr>
                <w:rFonts w:ascii="Segoe UI" w:eastAsia="Quattrocento Sans" w:hAnsi="Segoe UI" w:cs="Segoe UI"/>
                <w:color w:val="000000"/>
                <w:sz w:val="16"/>
                <w:szCs w:val="16"/>
              </w:rPr>
              <w:t xml:space="preserve">Percepción de los/as gestores/as del Programa respecto al funcionamiento de la estructura diseñada.  </w:t>
            </w:r>
          </w:p>
        </w:tc>
        <w:tc>
          <w:tcPr>
            <w:tcW w:w="1417" w:type="dxa"/>
            <w:shd w:val="clear" w:color="auto" w:fill="FFFFFF" w:themeFill="background1"/>
            <w:vAlign w:val="center"/>
          </w:tcPr>
          <w:p w14:paraId="6058A61B" w14:textId="77777777" w:rsidR="00A61E32" w:rsidRPr="003914DD" w:rsidRDefault="00A61E32" w:rsidP="00AC1454">
            <w:pPr>
              <w:pStyle w:val="Prrafodelista"/>
              <w:ind w:left="0"/>
              <w:jc w:val="center"/>
              <w:rPr>
                <w:rFonts w:ascii="Segoe UI" w:hAnsi="Segoe UI" w:cs="Segoe UI"/>
                <w:sz w:val="16"/>
                <w:szCs w:val="16"/>
                <w:lang w:val="es-ES_tradnl"/>
              </w:rPr>
            </w:pPr>
            <w:r w:rsidRPr="003914DD">
              <w:rPr>
                <w:rFonts w:ascii="Segoe UI" w:hAnsi="Segoe UI" w:cs="Segoe UI"/>
                <w:sz w:val="16"/>
                <w:szCs w:val="16"/>
                <w:lang w:val="es-ES_tradnl"/>
              </w:rPr>
              <w:t>Revisión de documentación</w:t>
            </w:r>
          </w:p>
          <w:p w14:paraId="43E94614" w14:textId="77777777" w:rsidR="00A61E32" w:rsidRPr="003914DD" w:rsidRDefault="00A61E32" w:rsidP="00AC1454">
            <w:pPr>
              <w:pStyle w:val="Prrafodelista"/>
              <w:ind w:left="0"/>
              <w:jc w:val="center"/>
              <w:rPr>
                <w:rFonts w:ascii="Segoe UI" w:hAnsi="Segoe UI" w:cs="Segoe UI"/>
                <w:sz w:val="16"/>
                <w:szCs w:val="16"/>
                <w:lang w:val="es-ES_tradnl"/>
              </w:rPr>
            </w:pPr>
          </w:p>
          <w:p w14:paraId="67325929" w14:textId="77777777" w:rsidR="00A61E32" w:rsidRDefault="00A61E32" w:rsidP="00AC1454">
            <w:pPr>
              <w:pStyle w:val="Prrafodelista"/>
              <w:ind w:left="0"/>
              <w:jc w:val="center"/>
              <w:rPr>
                <w:rFonts w:ascii="Segoe UI" w:hAnsi="Segoe UI" w:cs="Segoe UI"/>
                <w:sz w:val="16"/>
                <w:szCs w:val="16"/>
                <w:lang w:val="es-ES_tradnl"/>
              </w:rPr>
            </w:pPr>
            <w:r w:rsidRPr="003914DD">
              <w:rPr>
                <w:rFonts w:ascii="Segoe UI" w:hAnsi="Segoe UI" w:cs="Segoe UI"/>
                <w:sz w:val="16"/>
                <w:szCs w:val="16"/>
                <w:lang w:val="es-ES_tradnl"/>
              </w:rPr>
              <w:t>Entrevistas</w:t>
            </w:r>
          </w:p>
          <w:p w14:paraId="11936951" w14:textId="77777777" w:rsidR="00A61E32" w:rsidRDefault="00A61E32" w:rsidP="00AC1454">
            <w:pPr>
              <w:pStyle w:val="Prrafodelista"/>
              <w:ind w:left="0"/>
              <w:jc w:val="center"/>
              <w:rPr>
                <w:rFonts w:ascii="Segoe UI" w:hAnsi="Segoe UI" w:cs="Segoe UI"/>
                <w:sz w:val="16"/>
                <w:szCs w:val="16"/>
                <w:lang w:val="es-ES_tradnl"/>
              </w:rPr>
            </w:pPr>
          </w:p>
          <w:p w14:paraId="5F3BFFB9" w14:textId="77777777" w:rsidR="00A61E32" w:rsidRDefault="00A61E32" w:rsidP="00AC1454">
            <w:pPr>
              <w:pBdr>
                <w:top w:val="nil"/>
                <w:left w:val="nil"/>
                <w:bottom w:val="nil"/>
                <w:right w:val="nil"/>
                <w:between w:val="nil"/>
              </w:pBdr>
              <w:jc w:val="center"/>
              <w:rPr>
                <w:rFonts w:ascii="Segoe UI" w:eastAsia="Quattrocento Sans" w:hAnsi="Segoe UI" w:cs="Segoe UI"/>
                <w:color w:val="000000"/>
                <w:sz w:val="16"/>
                <w:szCs w:val="16"/>
              </w:rPr>
            </w:pPr>
            <w:r>
              <w:rPr>
                <w:rFonts w:ascii="Segoe UI" w:eastAsia="Quattrocento Sans" w:hAnsi="Segoe UI" w:cs="Segoe UI"/>
                <w:color w:val="000000"/>
                <w:sz w:val="16"/>
                <w:szCs w:val="16"/>
              </w:rPr>
              <w:t>Taller UEP</w:t>
            </w:r>
          </w:p>
          <w:p w14:paraId="1BCE37FF" w14:textId="77777777" w:rsidR="00A61E32" w:rsidRPr="003914DD" w:rsidRDefault="00A61E32" w:rsidP="00AC1454">
            <w:pPr>
              <w:pStyle w:val="Prrafodelista"/>
              <w:ind w:left="0"/>
              <w:jc w:val="center"/>
              <w:rPr>
                <w:rFonts w:ascii="Segoe UI" w:hAnsi="Segoe UI" w:cs="Segoe UI"/>
                <w:sz w:val="16"/>
                <w:szCs w:val="16"/>
                <w:lang w:val="es-ES_tradnl"/>
              </w:rPr>
            </w:pPr>
          </w:p>
          <w:p w14:paraId="5146F8AB" w14:textId="77777777" w:rsidR="00A61E32" w:rsidRPr="00D031E1" w:rsidRDefault="00A61E32" w:rsidP="00AC1454">
            <w:pPr>
              <w:pBdr>
                <w:top w:val="nil"/>
                <w:left w:val="nil"/>
                <w:bottom w:val="nil"/>
                <w:right w:val="nil"/>
                <w:between w:val="nil"/>
              </w:pBdr>
              <w:jc w:val="center"/>
              <w:rPr>
                <w:rFonts w:ascii="Segoe UI" w:eastAsia="Quattrocento Sans" w:hAnsi="Segoe UI" w:cs="Segoe UI"/>
                <w:color w:val="000000"/>
                <w:sz w:val="16"/>
                <w:szCs w:val="16"/>
              </w:rPr>
            </w:pPr>
          </w:p>
        </w:tc>
        <w:tc>
          <w:tcPr>
            <w:tcW w:w="3263" w:type="dxa"/>
            <w:shd w:val="clear" w:color="auto" w:fill="FFFFFF" w:themeFill="background1"/>
            <w:vAlign w:val="center"/>
          </w:tcPr>
          <w:p w14:paraId="2ABE9974" w14:textId="77777777" w:rsidR="00A61E32" w:rsidRPr="00C52672" w:rsidRDefault="00A61E32" w:rsidP="00AC1454">
            <w:pPr>
              <w:jc w:val="both"/>
              <w:rPr>
                <w:rFonts w:ascii="Segoe UI" w:eastAsia="Microsoft JhengHei UI Light" w:hAnsi="Segoe UI" w:cs="Segoe UI"/>
                <w:b/>
                <w:sz w:val="16"/>
                <w:szCs w:val="16"/>
                <w:lang w:val="es-ES_tradnl"/>
              </w:rPr>
            </w:pPr>
            <w:r w:rsidRPr="00C52672">
              <w:rPr>
                <w:rFonts w:ascii="Segoe UI" w:eastAsia="Microsoft JhengHei UI Light" w:hAnsi="Segoe UI" w:cs="Segoe UI"/>
                <w:b/>
                <w:sz w:val="16"/>
                <w:szCs w:val="16"/>
                <w:lang w:val="es-ES_tradnl"/>
              </w:rPr>
              <w:t>Fuentes Secundarias:</w:t>
            </w:r>
          </w:p>
          <w:p w14:paraId="6D11CF1B" w14:textId="77777777" w:rsidR="00A61E32" w:rsidRPr="00E7739E" w:rsidRDefault="00A61E32" w:rsidP="00A5466B">
            <w:pPr>
              <w:numPr>
                <w:ilvl w:val="0"/>
                <w:numId w:val="8"/>
              </w:numPr>
              <w:ind w:left="222" w:hanging="187"/>
              <w:jc w:val="both"/>
              <w:rPr>
                <w:rFonts w:ascii="Segoe UI" w:eastAsia="Quattrocento Sans" w:hAnsi="Segoe UI" w:cs="Segoe UI"/>
                <w:color w:val="000000"/>
                <w:sz w:val="16"/>
                <w:szCs w:val="16"/>
              </w:rPr>
            </w:pPr>
            <w:r w:rsidRPr="00E7739E">
              <w:rPr>
                <w:rFonts w:ascii="Segoe UI" w:eastAsia="Quattrocento Sans" w:hAnsi="Segoe UI" w:cs="Segoe UI"/>
                <w:color w:val="000000"/>
                <w:sz w:val="16"/>
                <w:szCs w:val="16"/>
              </w:rPr>
              <w:t>Documento del Programa (PP)</w:t>
            </w:r>
          </w:p>
          <w:p w14:paraId="5F432216"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Contrato de préstamo</w:t>
            </w:r>
            <w:r>
              <w:rPr>
                <w:rFonts w:ascii="Segoe UI" w:eastAsia="Quattrocento Sans" w:hAnsi="Segoe UI" w:cs="Segoe UI"/>
                <w:color w:val="000000"/>
                <w:sz w:val="16"/>
                <w:szCs w:val="16"/>
              </w:rPr>
              <w:t xml:space="preserve"> y anexos</w:t>
            </w:r>
          </w:p>
          <w:p w14:paraId="2D7F99C2"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Reglamento Operativo del Programa (ROP)</w:t>
            </w:r>
          </w:p>
          <w:p w14:paraId="133A734F"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Plan de Ejecución del Programa (PEP)</w:t>
            </w:r>
          </w:p>
          <w:p w14:paraId="44664A48"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Plan de adquisiciones </w:t>
            </w:r>
          </w:p>
          <w:p w14:paraId="233C88EB"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Informes semestrales</w:t>
            </w:r>
          </w:p>
          <w:p w14:paraId="645D7443"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Auditorias</w:t>
            </w:r>
          </w:p>
          <w:p w14:paraId="704226D2"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Organigrama del Programa</w:t>
            </w:r>
          </w:p>
          <w:p w14:paraId="34D8497D"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Informes financieros</w:t>
            </w:r>
          </w:p>
          <w:p w14:paraId="68881C58"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Normas generales</w:t>
            </w:r>
            <w:r>
              <w:rPr>
                <w:rFonts w:ascii="Segoe UI" w:eastAsia="Quattrocento Sans" w:hAnsi="Segoe UI" w:cs="Segoe UI"/>
                <w:color w:val="000000"/>
                <w:sz w:val="16"/>
                <w:szCs w:val="16"/>
              </w:rPr>
              <w:t xml:space="preserve"> de préstamos del BID</w:t>
            </w:r>
          </w:p>
          <w:p w14:paraId="48B4574D"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Otros</w:t>
            </w:r>
          </w:p>
          <w:p w14:paraId="4985FE10" w14:textId="77777777" w:rsidR="00A61E32" w:rsidRPr="00E7739E" w:rsidRDefault="00A61E32" w:rsidP="00AC1454">
            <w:pPr>
              <w:jc w:val="both"/>
              <w:rPr>
                <w:rFonts w:ascii="Segoe UI" w:eastAsia="Microsoft JhengHei UI Light" w:hAnsi="Segoe UI" w:cs="Segoe UI"/>
                <w:b/>
                <w:sz w:val="16"/>
                <w:szCs w:val="16"/>
                <w:lang w:val="es-ES_tradnl"/>
              </w:rPr>
            </w:pPr>
            <w:r w:rsidRPr="00E7739E">
              <w:rPr>
                <w:rFonts w:ascii="Segoe UI" w:eastAsia="Microsoft JhengHei UI Light" w:hAnsi="Segoe UI" w:cs="Segoe UI"/>
                <w:b/>
                <w:sz w:val="16"/>
                <w:szCs w:val="16"/>
                <w:lang w:val="es-ES_tradnl"/>
              </w:rPr>
              <w:t>Fuentes Primarias:</w:t>
            </w:r>
          </w:p>
          <w:p w14:paraId="34708487"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sidRPr="00E7739E">
              <w:rPr>
                <w:rFonts w:ascii="Segoe UI" w:eastAsia="Quattrocento Sans" w:hAnsi="Segoe UI" w:cs="Segoe UI"/>
                <w:color w:val="000000"/>
                <w:sz w:val="16"/>
                <w:szCs w:val="16"/>
              </w:rPr>
              <w:t>Unidad ejecutora del</w:t>
            </w:r>
            <w:r>
              <w:rPr>
                <w:rFonts w:ascii="Segoe UI" w:eastAsia="Quattrocento Sans" w:hAnsi="Segoe UI" w:cs="Segoe UI"/>
                <w:color w:val="000000"/>
                <w:sz w:val="16"/>
                <w:szCs w:val="16"/>
              </w:rPr>
              <w:t xml:space="preserve"> Programa</w:t>
            </w:r>
          </w:p>
          <w:p w14:paraId="5B990B47"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Gerentes de área </w:t>
            </w:r>
          </w:p>
          <w:p w14:paraId="195293A3"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Directores/as de división</w:t>
            </w:r>
          </w:p>
          <w:p w14:paraId="0FF69CD3"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Personal de BID</w:t>
            </w:r>
          </w:p>
          <w:p w14:paraId="0C326904" w14:textId="50030292" w:rsidR="00A61E32" w:rsidRPr="00D031E1"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b/>
                <w:sz w:val="16"/>
                <w:szCs w:val="16"/>
              </w:rPr>
            </w:pPr>
            <w:r>
              <w:rPr>
                <w:rFonts w:ascii="Segoe UI" w:eastAsia="Quattrocento Sans" w:hAnsi="Segoe UI" w:cs="Segoe UI"/>
                <w:color w:val="000000"/>
                <w:sz w:val="16"/>
                <w:szCs w:val="16"/>
              </w:rPr>
              <w:t>Personal PNUD Uruguay y o</w:t>
            </w:r>
            <w:r w:rsidRPr="00884443">
              <w:rPr>
                <w:rFonts w:ascii="Segoe UI" w:eastAsia="Quattrocento Sans" w:hAnsi="Segoe UI" w:cs="Segoe UI"/>
                <w:color w:val="000000"/>
                <w:sz w:val="16"/>
                <w:szCs w:val="16"/>
              </w:rPr>
              <w:t>tros</w:t>
            </w:r>
            <w:r w:rsidRPr="007C5559">
              <w:rPr>
                <w:rFonts w:ascii="Segoe UI" w:eastAsia="Quattrocento Sans" w:hAnsi="Segoe UI" w:cs="Segoe UI"/>
                <w:color w:val="000000"/>
                <w:sz w:val="16"/>
                <w:szCs w:val="16"/>
              </w:rPr>
              <w:t>.</w:t>
            </w:r>
          </w:p>
        </w:tc>
      </w:tr>
    </w:tbl>
    <w:p w14:paraId="0CFEA241" w14:textId="77777777" w:rsidR="00A61E32" w:rsidRDefault="00A61E32" w:rsidP="00A61E32">
      <w:pPr>
        <w:jc w:val="both"/>
        <w:rPr>
          <w:rFonts w:ascii="Segoe UI" w:eastAsia="Quattrocento Sans" w:hAnsi="Segoe UI" w:cs="Segoe UI"/>
          <w:sz w:val="18"/>
          <w:szCs w:val="18"/>
        </w:rPr>
        <w:sectPr w:rsidR="00A61E32" w:rsidSect="00A61E32">
          <w:pgSz w:w="16838" w:h="11906" w:orient="landscape" w:code="9"/>
          <w:pgMar w:top="567" w:right="1417" w:bottom="284" w:left="1417" w:header="708" w:footer="708" w:gutter="0"/>
          <w:cols w:space="720"/>
          <w:docGrid w:linePitch="299"/>
        </w:sectPr>
      </w:pPr>
    </w:p>
    <w:tbl>
      <w:tblPr>
        <w:tblStyle w:val="18"/>
        <w:tblpPr w:leftFromText="141" w:rightFromText="141" w:vertAnchor="page" w:horzAnchor="margin" w:tblpX="-147" w:tblpY="693"/>
        <w:tblW w:w="14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242"/>
        <w:gridCol w:w="1559"/>
        <w:gridCol w:w="3263"/>
      </w:tblGrid>
      <w:tr w:rsidR="00A61E32" w:rsidRPr="006E15B1" w14:paraId="13E99D42" w14:textId="77777777" w:rsidTr="00182AAF">
        <w:trPr>
          <w:trHeight w:val="420"/>
        </w:trPr>
        <w:tc>
          <w:tcPr>
            <w:tcW w:w="3256" w:type="dxa"/>
            <w:shd w:val="clear" w:color="auto" w:fill="FFF3D1"/>
            <w:vAlign w:val="center"/>
          </w:tcPr>
          <w:p w14:paraId="1FA35FCD" w14:textId="77777777" w:rsidR="00A61E32" w:rsidRDefault="00A61E32" w:rsidP="00A61E32">
            <w:pPr>
              <w:jc w:val="both"/>
              <w:rPr>
                <w:rFonts w:ascii="Segoe UI" w:eastAsia="Quattrocento Sans" w:hAnsi="Segoe UI" w:cs="Segoe UI"/>
                <w:b/>
                <w:sz w:val="16"/>
                <w:szCs w:val="16"/>
              </w:rPr>
            </w:pPr>
            <w:r>
              <w:rPr>
                <w:rFonts w:ascii="Segoe UI" w:eastAsia="Quattrocento Sans" w:hAnsi="Segoe UI" w:cs="Segoe UI"/>
                <w:sz w:val="18"/>
                <w:szCs w:val="18"/>
              </w:rPr>
              <w:lastRenderedPageBreak/>
              <w:t>Sub p</w:t>
            </w:r>
            <w:r w:rsidRPr="006E15B1">
              <w:rPr>
                <w:rFonts w:ascii="Segoe UI" w:eastAsia="Quattrocento Sans" w:hAnsi="Segoe UI" w:cs="Segoe UI"/>
                <w:sz w:val="18"/>
                <w:szCs w:val="18"/>
              </w:rPr>
              <w:t>reguntas de evaluación</w:t>
            </w:r>
          </w:p>
        </w:tc>
        <w:tc>
          <w:tcPr>
            <w:tcW w:w="6242" w:type="dxa"/>
            <w:tcBorders>
              <w:bottom w:val="single" w:sz="4" w:space="0" w:color="000000"/>
            </w:tcBorders>
            <w:shd w:val="clear" w:color="auto" w:fill="FFF3D1"/>
            <w:vAlign w:val="center"/>
          </w:tcPr>
          <w:p w14:paraId="599EF349" w14:textId="77777777" w:rsidR="00A61E32" w:rsidRPr="00EB188D" w:rsidRDefault="00A61E32" w:rsidP="00A61E32">
            <w:pPr>
              <w:rPr>
                <w:rFonts w:ascii="Segoe UI" w:hAnsi="Segoe UI" w:cs="Segoe UI"/>
                <w:b/>
                <w:bCs/>
                <w:sz w:val="16"/>
                <w:szCs w:val="16"/>
                <w:lang w:val="es-ES"/>
              </w:rPr>
            </w:pPr>
            <w:r w:rsidRPr="006E15B1">
              <w:rPr>
                <w:rFonts w:ascii="Segoe UI" w:eastAsia="Quattrocento Sans" w:hAnsi="Segoe UI" w:cs="Segoe UI"/>
                <w:sz w:val="18"/>
                <w:szCs w:val="18"/>
              </w:rPr>
              <w:t>Indicadores / Criterios de Juicio</w:t>
            </w:r>
          </w:p>
        </w:tc>
        <w:tc>
          <w:tcPr>
            <w:tcW w:w="1559" w:type="dxa"/>
            <w:shd w:val="clear" w:color="auto" w:fill="FFF3D1"/>
            <w:vAlign w:val="center"/>
          </w:tcPr>
          <w:p w14:paraId="41E80E79" w14:textId="77777777" w:rsidR="00A61E32" w:rsidRPr="003914DD" w:rsidRDefault="00A61E32" w:rsidP="00A61E32">
            <w:pPr>
              <w:pStyle w:val="Prrafodelista"/>
              <w:ind w:left="0"/>
              <w:jc w:val="center"/>
              <w:rPr>
                <w:rFonts w:ascii="Segoe UI" w:hAnsi="Segoe UI" w:cs="Segoe UI"/>
                <w:sz w:val="16"/>
                <w:szCs w:val="16"/>
                <w:lang w:val="es-ES_tradnl"/>
              </w:rPr>
            </w:pPr>
            <w:r w:rsidRPr="006E15B1">
              <w:rPr>
                <w:rFonts w:ascii="Segoe UI" w:eastAsia="Quattrocento Sans" w:hAnsi="Segoe UI" w:cs="Segoe UI"/>
                <w:sz w:val="18"/>
                <w:szCs w:val="18"/>
              </w:rPr>
              <w:t xml:space="preserve">Métodos </w:t>
            </w:r>
          </w:p>
        </w:tc>
        <w:tc>
          <w:tcPr>
            <w:tcW w:w="3263" w:type="dxa"/>
            <w:shd w:val="clear" w:color="auto" w:fill="FFF3D1"/>
            <w:vAlign w:val="center"/>
          </w:tcPr>
          <w:p w14:paraId="7E801D1B" w14:textId="77777777" w:rsidR="00A61E32" w:rsidRPr="00C52672" w:rsidRDefault="00A61E32" w:rsidP="00A61E32">
            <w:pPr>
              <w:jc w:val="both"/>
              <w:rPr>
                <w:rFonts w:ascii="Segoe UI" w:eastAsia="Microsoft JhengHei UI Light" w:hAnsi="Segoe UI" w:cs="Segoe UI"/>
                <w:b/>
                <w:sz w:val="16"/>
                <w:szCs w:val="16"/>
                <w:lang w:val="es-ES_tradnl"/>
              </w:rPr>
            </w:pPr>
            <w:r w:rsidRPr="006E15B1">
              <w:rPr>
                <w:rFonts w:ascii="Segoe UI" w:eastAsia="Quattrocento Sans" w:hAnsi="Segoe UI" w:cs="Segoe UI"/>
                <w:sz w:val="18"/>
                <w:szCs w:val="18"/>
              </w:rPr>
              <w:t>Fuentes</w:t>
            </w:r>
          </w:p>
        </w:tc>
      </w:tr>
      <w:tr w:rsidR="00A61E32" w:rsidRPr="006E15B1" w14:paraId="5409E802" w14:textId="77777777" w:rsidTr="00A61E32">
        <w:trPr>
          <w:trHeight w:val="848"/>
        </w:trPr>
        <w:tc>
          <w:tcPr>
            <w:tcW w:w="3256" w:type="dxa"/>
            <w:shd w:val="clear" w:color="auto" w:fill="FFFFFF" w:themeFill="background1"/>
            <w:vAlign w:val="center"/>
          </w:tcPr>
          <w:p w14:paraId="0442979D" w14:textId="00B4AB76" w:rsidR="00A61E32" w:rsidRDefault="00A61E32" w:rsidP="00A61E32">
            <w:pPr>
              <w:jc w:val="both"/>
              <w:rPr>
                <w:rFonts w:ascii="Segoe UI" w:eastAsia="Quattrocento Sans" w:hAnsi="Segoe UI" w:cs="Segoe UI"/>
                <w:b/>
                <w:sz w:val="16"/>
                <w:szCs w:val="16"/>
              </w:rPr>
            </w:pPr>
            <w:r>
              <w:rPr>
                <w:rFonts w:ascii="Segoe UI" w:eastAsia="Quattrocento Sans" w:hAnsi="Segoe UI" w:cs="Segoe UI"/>
                <w:b/>
                <w:sz w:val="16"/>
                <w:szCs w:val="16"/>
              </w:rPr>
              <w:t>Sub pregunta</w:t>
            </w:r>
            <w:r w:rsidRPr="006E15B1">
              <w:rPr>
                <w:rFonts w:ascii="Segoe UI" w:eastAsia="Quattrocento Sans" w:hAnsi="Segoe UI" w:cs="Segoe UI"/>
                <w:b/>
                <w:sz w:val="16"/>
                <w:szCs w:val="16"/>
              </w:rPr>
              <w:t xml:space="preserve"> </w:t>
            </w:r>
            <w:r w:rsidR="00E059C8">
              <w:rPr>
                <w:rFonts w:ascii="Segoe UI" w:eastAsia="Quattrocento Sans" w:hAnsi="Segoe UI" w:cs="Segoe UI"/>
                <w:b/>
                <w:sz w:val="16"/>
                <w:szCs w:val="16"/>
              </w:rPr>
              <w:t>4</w:t>
            </w:r>
            <w:r>
              <w:rPr>
                <w:rFonts w:ascii="Segoe UI" w:eastAsia="Quattrocento Sans" w:hAnsi="Segoe UI" w:cs="Segoe UI"/>
                <w:b/>
                <w:sz w:val="16"/>
                <w:szCs w:val="16"/>
              </w:rPr>
              <w:t xml:space="preserve">.2 </w:t>
            </w:r>
            <w:r w:rsidRPr="00851193">
              <w:rPr>
                <w:rFonts w:ascii="Segoe UI" w:hAnsi="Segoe UI" w:cs="Segoe UI"/>
                <w:sz w:val="16"/>
                <w:szCs w:val="16"/>
                <w:lang w:val="es-ES"/>
              </w:rPr>
              <w:t xml:space="preserve">¿Los mecanismos, arreglos institucionales, y procedimientos </w:t>
            </w:r>
            <w:r>
              <w:rPr>
                <w:rFonts w:ascii="Segoe UI" w:hAnsi="Segoe UI" w:cs="Segoe UI"/>
                <w:sz w:val="16"/>
                <w:szCs w:val="16"/>
                <w:lang w:val="es-ES"/>
              </w:rPr>
              <w:t>de gestión técnica y financiera</w:t>
            </w:r>
            <w:r w:rsidRPr="00851193">
              <w:rPr>
                <w:rFonts w:ascii="Segoe UI" w:hAnsi="Segoe UI" w:cs="Segoe UI"/>
                <w:sz w:val="16"/>
                <w:szCs w:val="16"/>
                <w:lang w:val="es-ES"/>
              </w:rPr>
              <w:t xml:space="preserve"> han contribuido</w:t>
            </w:r>
            <w:r>
              <w:rPr>
                <w:rFonts w:ascii="Segoe UI" w:hAnsi="Segoe UI" w:cs="Segoe UI"/>
                <w:sz w:val="16"/>
                <w:szCs w:val="16"/>
                <w:lang w:val="es-ES"/>
              </w:rPr>
              <w:t xml:space="preserve"> u obstaculizado</w:t>
            </w:r>
            <w:r w:rsidRPr="00851193">
              <w:rPr>
                <w:rFonts w:ascii="Segoe UI" w:hAnsi="Segoe UI" w:cs="Segoe UI"/>
                <w:sz w:val="16"/>
                <w:szCs w:val="16"/>
                <w:lang w:val="es-ES"/>
              </w:rPr>
              <w:t xml:space="preserve"> </w:t>
            </w:r>
            <w:r>
              <w:rPr>
                <w:rFonts w:ascii="Segoe UI" w:hAnsi="Segoe UI" w:cs="Segoe UI"/>
                <w:sz w:val="16"/>
                <w:szCs w:val="16"/>
                <w:lang w:val="es-ES"/>
              </w:rPr>
              <w:t>a</w:t>
            </w:r>
            <w:r w:rsidRPr="00851193">
              <w:rPr>
                <w:rFonts w:ascii="Segoe UI" w:hAnsi="Segoe UI" w:cs="Segoe UI"/>
                <w:sz w:val="16"/>
                <w:szCs w:val="16"/>
                <w:lang w:val="es-ES"/>
              </w:rPr>
              <w:t xml:space="preserve"> la consecución </w:t>
            </w:r>
            <w:r>
              <w:rPr>
                <w:rFonts w:ascii="Segoe UI" w:hAnsi="Segoe UI" w:cs="Segoe UI"/>
                <w:sz w:val="16"/>
                <w:szCs w:val="16"/>
                <w:lang w:val="es-ES"/>
              </w:rPr>
              <w:t xml:space="preserve">oportuna y calidad </w:t>
            </w:r>
            <w:r w:rsidRPr="00851193">
              <w:rPr>
                <w:rFonts w:ascii="Segoe UI" w:hAnsi="Segoe UI" w:cs="Segoe UI"/>
                <w:sz w:val="16"/>
                <w:szCs w:val="16"/>
                <w:lang w:val="es-ES"/>
              </w:rPr>
              <w:t xml:space="preserve">de los resultados y objetivos del </w:t>
            </w:r>
            <w:r>
              <w:rPr>
                <w:rFonts w:ascii="Segoe UI" w:hAnsi="Segoe UI" w:cs="Segoe UI"/>
                <w:sz w:val="16"/>
                <w:szCs w:val="16"/>
                <w:lang w:val="es-ES"/>
              </w:rPr>
              <w:t>Programa</w:t>
            </w:r>
            <w:r w:rsidRPr="00851193">
              <w:rPr>
                <w:rFonts w:ascii="Segoe UI" w:hAnsi="Segoe UI" w:cs="Segoe UI"/>
                <w:sz w:val="16"/>
                <w:szCs w:val="16"/>
                <w:lang w:val="es-ES"/>
              </w:rPr>
              <w:t>?</w:t>
            </w:r>
          </w:p>
        </w:tc>
        <w:tc>
          <w:tcPr>
            <w:tcW w:w="6242" w:type="dxa"/>
            <w:tcBorders>
              <w:bottom w:val="single" w:sz="4" w:space="0" w:color="000000"/>
            </w:tcBorders>
            <w:shd w:val="clear" w:color="auto" w:fill="FFFFFF" w:themeFill="background1"/>
            <w:vAlign w:val="center"/>
          </w:tcPr>
          <w:p w14:paraId="09BF2314" w14:textId="77777777" w:rsidR="00A61E32" w:rsidRPr="00EB188D" w:rsidRDefault="00A61E32" w:rsidP="00A61E32">
            <w:pPr>
              <w:rPr>
                <w:rFonts w:ascii="Segoe UI" w:hAnsi="Segoe UI" w:cs="Segoe UI"/>
                <w:b/>
                <w:bCs/>
                <w:sz w:val="16"/>
                <w:szCs w:val="16"/>
                <w:lang w:val="es-ES"/>
              </w:rPr>
            </w:pPr>
            <w:r w:rsidRPr="00EB188D">
              <w:rPr>
                <w:rFonts w:ascii="Segoe UI" w:hAnsi="Segoe UI" w:cs="Segoe UI"/>
                <w:b/>
                <w:bCs/>
                <w:sz w:val="16"/>
                <w:szCs w:val="16"/>
                <w:lang w:val="es-ES"/>
              </w:rPr>
              <w:t>Criterios de Juicio:</w:t>
            </w:r>
          </w:p>
          <w:p w14:paraId="04B15CDC" w14:textId="77777777" w:rsidR="00A61E32" w:rsidRPr="00EB188D" w:rsidRDefault="00A61E32" w:rsidP="00A5466B">
            <w:pPr>
              <w:pStyle w:val="Prrafodelista"/>
              <w:numPr>
                <w:ilvl w:val="0"/>
                <w:numId w:val="11"/>
              </w:numPr>
              <w:ind w:left="181" w:hanging="181"/>
              <w:jc w:val="both"/>
              <w:rPr>
                <w:rFonts w:ascii="Segoe UI" w:eastAsia="Microsoft JhengHei UI Light" w:hAnsi="Segoe UI" w:cs="Segoe UI"/>
                <w:color w:val="000000"/>
                <w:sz w:val="16"/>
                <w:szCs w:val="16"/>
                <w:lang w:val="es-ES" w:eastAsia="es-CL"/>
              </w:rPr>
            </w:pPr>
            <w:r w:rsidRPr="00EB188D">
              <w:rPr>
                <w:rFonts w:ascii="Segoe UI" w:eastAsia="Microsoft JhengHei UI Light" w:hAnsi="Segoe UI" w:cs="Segoe UI"/>
                <w:color w:val="000000"/>
                <w:sz w:val="16"/>
                <w:szCs w:val="16"/>
                <w:lang w:val="es-ES" w:eastAsia="es-CL"/>
              </w:rPr>
              <w:t xml:space="preserve">Valoración de los mecanismos, arreglos institucionales, procesos y </w:t>
            </w:r>
            <w:r w:rsidRPr="00EB188D">
              <w:rPr>
                <w:rFonts w:ascii="Segoe UI" w:eastAsia="Microsoft JhengHei UI Light" w:hAnsi="Segoe UI" w:cs="Segoe UI"/>
                <w:sz w:val="16"/>
                <w:szCs w:val="16"/>
                <w:lang w:val="es-ES"/>
              </w:rPr>
              <w:t>procedimientos</w:t>
            </w:r>
            <w:r w:rsidRPr="00EB188D">
              <w:rPr>
                <w:rFonts w:ascii="Segoe UI" w:eastAsia="Microsoft JhengHei UI Light" w:hAnsi="Segoe UI" w:cs="Segoe UI"/>
                <w:color w:val="000000"/>
                <w:sz w:val="16"/>
                <w:szCs w:val="16"/>
                <w:lang w:val="es-ES" w:eastAsia="es-CL"/>
              </w:rPr>
              <w:t xml:space="preserve"> técnicos y operativos </w:t>
            </w:r>
            <w:r w:rsidRPr="00EB188D">
              <w:rPr>
                <w:rFonts w:ascii="Segoe UI" w:hAnsi="Segoe UI" w:cs="Segoe UI"/>
                <w:sz w:val="16"/>
                <w:szCs w:val="16"/>
                <w:lang w:val="es-ES_tradnl"/>
              </w:rPr>
              <w:t>dispuestos.</w:t>
            </w:r>
            <w:r w:rsidRPr="00EB188D">
              <w:rPr>
                <w:rFonts w:ascii="Segoe UI" w:eastAsia="Microsoft JhengHei UI Light" w:hAnsi="Segoe UI" w:cs="Segoe UI"/>
                <w:color w:val="000000"/>
                <w:sz w:val="16"/>
                <w:szCs w:val="16"/>
                <w:lang w:val="es-ES" w:eastAsia="es-CL"/>
              </w:rPr>
              <w:t xml:space="preserve"> </w:t>
            </w:r>
          </w:p>
          <w:p w14:paraId="234405F1" w14:textId="77777777" w:rsidR="00A61E32" w:rsidRPr="00EB188D" w:rsidRDefault="00A61E32" w:rsidP="00A61E32">
            <w:pPr>
              <w:rPr>
                <w:rFonts w:ascii="Segoe UI" w:hAnsi="Segoe UI" w:cs="Segoe UI"/>
                <w:b/>
                <w:bCs/>
                <w:sz w:val="16"/>
                <w:szCs w:val="16"/>
                <w:lang w:val="es-ES"/>
              </w:rPr>
            </w:pPr>
            <w:r w:rsidRPr="00EB188D">
              <w:rPr>
                <w:rFonts w:ascii="Segoe UI" w:hAnsi="Segoe UI" w:cs="Segoe UI"/>
                <w:b/>
                <w:bCs/>
                <w:sz w:val="16"/>
                <w:szCs w:val="16"/>
                <w:lang w:val="es-ES"/>
              </w:rPr>
              <w:t xml:space="preserve">Indicadores:  </w:t>
            </w:r>
          </w:p>
          <w:p w14:paraId="03A4B3DD" w14:textId="77777777" w:rsidR="00A61E32" w:rsidRPr="00EB188D" w:rsidRDefault="00A61E32" w:rsidP="00A5466B">
            <w:pPr>
              <w:numPr>
                <w:ilvl w:val="0"/>
                <w:numId w:val="12"/>
              </w:numPr>
              <w:ind w:left="181" w:hanging="181"/>
              <w:jc w:val="both"/>
              <w:rPr>
                <w:rFonts w:ascii="Segoe UI" w:eastAsia="Quattrocento Sans" w:hAnsi="Segoe UI" w:cs="Segoe UI"/>
                <w:color w:val="000000"/>
                <w:sz w:val="16"/>
                <w:szCs w:val="16"/>
              </w:rPr>
            </w:pPr>
            <w:r w:rsidRPr="00EB188D">
              <w:rPr>
                <w:rFonts w:ascii="Segoe UI" w:eastAsia="Quattrocento Sans" w:hAnsi="Segoe UI" w:cs="Segoe UI"/>
                <w:color w:val="000000"/>
                <w:sz w:val="16"/>
                <w:szCs w:val="16"/>
              </w:rPr>
              <w:t>Pertinencia de la estrategia utilizada hasta el momento para la implementación de la operación</w:t>
            </w:r>
          </w:p>
          <w:p w14:paraId="6094D96F" w14:textId="6D8E28C8" w:rsidR="00A61E32" w:rsidRPr="00EB188D" w:rsidRDefault="00A61E32" w:rsidP="00A5466B">
            <w:pPr>
              <w:numPr>
                <w:ilvl w:val="0"/>
                <w:numId w:val="12"/>
              </w:numPr>
              <w:ind w:left="181" w:hanging="181"/>
              <w:jc w:val="both"/>
              <w:rPr>
                <w:rFonts w:ascii="Segoe UI" w:eastAsia="Quattrocento Sans" w:hAnsi="Segoe UI" w:cs="Segoe UI"/>
                <w:color w:val="000000"/>
                <w:sz w:val="16"/>
                <w:szCs w:val="16"/>
              </w:rPr>
            </w:pPr>
            <w:r w:rsidRPr="00EB188D">
              <w:rPr>
                <w:rFonts w:ascii="Segoe UI" w:eastAsia="Quattrocento Sans" w:hAnsi="Segoe UI" w:cs="Segoe UI"/>
                <w:color w:val="000000"/>
                <w:sz w:val="16"/>
                <w:szCs w:val="16"/>
              </w:rPr>
              <w:t xml:space="preserve">Funcionalidad, adecuación y eficiencia de los mecanismos de coordinación del </w:t>
            </w:r>
            <w:r w:rsidR="00F71F7E" w:rsidRPr="00EB188D">
              <w:rPr>
                <w:rFonts w:ascii="Segoe UI" w:eastAsia="Quattrocento Sans" w:hAnsi="Segoe UI" w:cs="Segoe UI"/>
                <w:color w:val="000000"/>
                <w:sz w:val="16"/>
                <w:szCs w:val="16"/>
              </w:rPr>
              <w:t>MA,</w:t>
            </w:r>
            <w:r w:rsidRPr="00EB188D">
              <w:rPr>
                <w:rFonts w:ascii="Segoe UI" w:eastAsia="Quattrocento Sans" w:hAnsi="Segoe UI" w:cs="Segoe UI"/>
                <w:color w:val="000000"/>
                <w:sz w:val="16"/>
                <w:szCs w:val="16"/>
              </w:rPr>
              <w:t xml:space="preserve"> el BID </w:t>
            </w:r>
            <w:r w:rsidR="00F71F7E">
              <w:rPr>
                <w:rFonts w:ascii="Segoe UI" w:eastAsia="Quattrocento Sans" w:hAnsi="Segoe UI" w:cs="Segoe UI"/>
                <w:color w:val="000000"/>
                <w:sz w:val="16"/>
                <w:szCs w:val="16"/>
              </w:rPr>
              <w:t>y el PNUD.</w:t>
            </w:r>
          </w:p>
          <w:p w14:paraId="49666159" w14:textId="2B32447F" w:rsidR="00A61E32" w:rsidRPr="00EB188D" w:rsidRDefault="00A61E32" w:rsidP="00A5466B">
            <w:pPr>
              <w:numPr>
                <w:ilvl w:val="0"/>
                <w:numId w:val="12"/>
              </w:numPr>
              <w:ind w:left="181" w:hanging="181"/>
              <w:jc w:val="both"/>
              <w:rPr>
                <w:rFonts w:ascii="Segoe UI" w:eastAsia="Quattrocento Sans" w:hAnsi="Segoe UI" w:cs="Segoe UI"/>
                <w:color w:val="000000"/>
                <w:sz w:val="16"/>
                <w:szCs w:val="16"/>
              </w:rPr>
            </w:pPr>
            <w:r w:rsidRPr="00EB188D">
              <w:rPr>
                <w:rFonts w:ascii="Segoe UI" w:eastAsia="Quattrocento Sans" w:hAnsi="Segoe UI" w:cs="Segoe UI"/>
                <w:color w:val="000000"/>
                <w:sz w:val="16"/>
                <w:szCs w:val="16"/>
              </w:rPr>
              <w:t xml:space="preserve">Percepción de los/as gestores/as e instituciones respecto al funcionamiento y utilidad de la gestión del </w:t>
            </w:r>
            <w:r>
              <w:rPr>
                <w:rFonts w:ascii="Segoe UI" w:eastAsia="Quattrocento Sans" w:hAnsi="Segoe UI" w:cs="Segoe UI"/>
                <w:color w:val="000000"/>
                <w:sz w:val="16"/>
                <w:szCs w:val="16"/>
              </w:rPr>
              <w:t>Programa</w:t>
            </w:r>
            <w:r w:rsidRPr="00EB188D">
              <w:rPr>
                <w:rFonts w:ascii="Segoe UI" w:eastAsia="Quattrocento Sans" w:hAnsi="Segoe UI" w:cs="Segoe UI"/>
                <w:color w:val="000000"/>
                <w:sz w:val="16"/>
                <w:szCs w:val="16"/>
              </w:rPr>
              <w:t>.</w:t>
            </w:r>
          </w:p>
          <w:p w14:paraId="77B16DFE" w14:textId="77777777" w:rsidR="00A61E32" w:rsidRPr="00EB188D" w:rsidRDefault="00A61E32" w:rsidP="00A5466B">
            <w:pPr>
              <w:numPr>
                <w:ilvl w:val="0"/>
                <w:numId w:val="12"/>
              </w:numPr>
              <w:ind w:left="181" w:hanging="181"/>
              <w:jc w:val="both"/>
              <w:rPr>
                <w:rFonts w:ascii="Segoe UI" w:eastAsia="Quattrocento Sans" w:hAnsi="Segoe UI" w:cs="Segoe UI"/>
                <w:color w:val="000000"/>
                <w:sz w:val="16"/>
                <w:szCs w:val="16"/>
              </w:rPr>
            </w:pPr>
            <w:r w:rsidRPr="00EB188D">
              <w:rPr>
                <w:rFonts w:ascii="Segoe UI" w:eastAsia="Quattrocento Sans" w:hAnsi="Segoe UI" w:cs="Segoe UI"/>
                <w:color w:val="000000"/>
                <w:sz w:val="16"/>
                <w:szCs w:val="16"/>
              </w:rPr>
              <w:t>Eventuales ajustes realizados a mecanismos y procedimientos implementados.</w:t>
            </w:r>
          </w:p>
          <w:p w14:paraId="6CD5A13B" w14:textId="62E6F8EA" w:rsidR="00A61E32" w:rsidRPr="00EB188D" w:rsidRDefault="00A61E32" w:rsidP="00A5466B">
            <w:pPr>
              <w:numPr>
                <w:ilvl w:val="0"/>
                <w:numId w:val="12"/>
              </w:numPr>
              <w:ind w:left="181" w:hanging="181"/>
              <w:jc w:val="both"/>
              <w:rPr>
                <w:rFonts w:ascii="Segoe UI" w:eastAsia="Quattrocento Sans" w:hAnsi="Segoe UI" w:cs="Segoe UI"/>
                <w:color w:val="000000"/>
                <w:sz w:val="16"/>
                <w:szCs w:val="16"/>
              </w:rPr>
            </w:pPr>
            <w:r w:rsidRPr="00EB188D">
              <w:rPr>
                <w:rFonts w:ascii="Segoe UI" w:eastAsia="Quattrocento Sans" w:hAnsi="Segoe UI" w:cs="Segoe UI"/>
                <w:color w:val="000000"/>
                <w:sz w:val="16"/>
                <w:szCs w:val="16"/>
              </w:rPr>
              <w:t xml:space="preserve">Apropiación del personal del Programa </w:t>
            </w:r>
            <w:r w:rsidR="00F71F7E">
              <w:rPr>
                <w:rFonts w:ascii="Segoe UI" w:eastAsia="Quattrocento Sans" w:hAnsi="Segoe UI" w:cs="Segoe UI"/>
                <w:color w:val="000000"/>
                <w:sz w:val="16"/>
                <w:szCs w:val="16"/>
              </w:rPr>
              <w:t xml:space="preserve">y otros agentes </w:t>
            </w:r>
            <w:r w:rsidRPr="00EB188D">
              <w:rPr>
                <w:rFonts w:ascii="Segoe UI" w:eastAsia="Quattrocento Sans" w:hAnsi="Segoe UI" w:cs="Segoe UI"/>
                <w:color w:val="000000"/>
                <w:sz w:val="16"/>
                <w:szCs w:val="16"/>
              </w:rPr>
              <w:t>de los procedimientos implementados.</w:t>
            </w:r>
          </w:p>
          <w:p w14:paraId="5A974D4B" w14:textId="77777777" w:rsidR="00A61E32" w:rsidRPr="00EB188D" w:rsidRDefault="00A61E32" w:rsidP="00A5466B">
            <w:pPr>
              <w:numPr>
                <w:ilvl w:val="0"/>
                <w:numId w:val="12"/>
              </w:numPr>
              <w:ind w:left="181" w:hanging="181"/>
              <w:jc w:val="both"/>
              <w:rPr>
                <w:rFonts w:ascii="Segoe UI" w:hAnsi="Segoe UI" w:cs="Segoe UI"/>
                <w:sz w:val="14"/>
                <w:szCs w:val="14"/>
                <w:lang w:val="es-ES_tradnl"/>
              </w:rPr>
            </w:pPr>
            <w:r w:rsidRPr="00EB188D">
              <w:rPr>
                <w:rFonts w:ascii="Segoe UI" w:eastAsia="Quattrocento Sans" w:hAnsi="Segoe UI" w:cs="Segoe UI"/>
                <w:color w:val="000000"/>
                <w:sz w:val="16"/>
                <w:szCs w:val="16"/>
              </w:rPr>
              <w:t xml:space="preserve">Valoración y nivel de apropiación del personal del </w:t>
            </w:r>
            <w:r>
              <w:rPr>
                <w:rFonts w:ascii="Segoe UI" w:eastAsia="Quattrocento Sans" w:hAnsi="Segoe UI" w:cs="Segoe UI"/>
                <w:color w:val="000000"/>
                <w:sz w:val="16"/>
                <w:szCs w:val="16"/>
              </w:rPr>
              <w:t>Programa</w:t>
            </w:r>
            <w:r w:rsidRPr="00EB188D">
              <w:rPr>
                <w:rFonts w:ascii="Segoe UI" w:eastAsia="Quattrocento Sans" w:hAnsi="Segoe UI" w:cs="Segoe UI"/>
                <w:color w:val="000000"/>
                <w:sz w:val="16"/>
                <w:szCs w:val="16"/>
              </w:rPr>
              <w:t xml:space="preserve"> de los procedimientos implementados</w:t>
            </w:r>
          </w:p>
        </w:tc>
        <w:tc>
          <w:tcPr>
            <w:tcW w:w="1559" w:type="dxa"/>
            <w:shd w:val="clear" w:color="auto" w:fill="FFFFFF" w:themeFill="background1"/>
            <w:vAlign w:val="center"/>
          </w:tcPr>
          <w:p w14:paraId="797D0FA2" w14:textId="77777777" w:rsidR="00A61E32" w:rsidRPr="003914DD" w:rsidRDefault="00A61E32" w:rsidP="00A61E32">
            <w:pPr>
              <w:pStyle w:val="Prrafodelista"/>
              <w:ind w:left="0"/>
              <w:jc w:val="center"/>
              <w:rPr>
                <w:rFonts w:ascii="Segoe UI" w:hAnsi="Segoe UI" w:cs="Segoe UI"/>
                <w:sz w:val="16"/>
                <w:szCs w:val="16"/>
                <w:lang w:val="es-ES_tradnl"/>
              </w:rPr>
            </w:pPr>
            <w:r w:rsidRPr="003914DD">
              <w:rPr>
                <w:rFonts w:ascii="Segoe UI" w:hAnsi="Segoe UI" w:cs="Segoe UI"/>
                <w:sz w:val="16"/>
                <w:szCs w:val="16"/>
                <w:lang w:val="es-ES_tradnl"/>
              </w:rPr>
              <w:t>Revisión de documentación</w:t>
            </w:r>
          </w:p>
          <w:p w14:paraId="4DCDAE71" w14:textId="77777777" w:rsidR="00A61E32" w:rsidRPr="003914DD" w:rsidRDefault="00A61E32" w:rsidP="00A61E32">
            <w:pPr>
              <w:pStyle w:val="Prrafodelista"/>
              <w:ind w:left="0"/>
              <w:jc w:val="center"/>
              <w:rPr>
                <w:rFonts w:ascii="Segoe UI" w:hAnsi="Segoe UI" w:cs="Segoe UI"/>
                <w:sz w:val="16"/>
                <w:szCs w:val="16"/>
                <w:lang w:val="es-ES_tradnl"/>
              </w:rPr>
            </w:pPr>
          </w:p>
          <w:p w14:paraId="66A9F0CD" w14:textId="77777777" w:rsidR="00A61E32" w:rsidRDefault="00A61E32" w:rsidP="00A61E32">
            <w:pPr>
              <w:pStyle w:val="Prrafodelista"/>
              <w:ind w:left="0"/>
              <w:jc w:val="center"/>
              <w:rPr>
                <w:rFonts w:ascii="Segoe UI" w:hAnsi="Segoe UI" w:cs="Segoe UI"/>
                <w:sz w:val="16"/>
                <w:szCs w:val="16"/>
                <w:lang w:val="es-ES_tradnl"/>
              </w:rPr>
            </w:pPr>
            <w:r w:rsidRPr="003914DD">
              <w:rPr>
                <w:rFonts w:ascii="Segoe UI" w:hAnsi="Segoe UI" w:cs="Segoe UI"/>
                <w:sz w:val="16"/>
                <w:szCs w:val="16"/>
                <w:lang w:val="es-ES_tradnl"/>
              </w:rPr>
              <w:t>Entrevistas</w:t>
            </w:r>
          </w:p>
          <w:p w14:paraId="2087DAD1" w14:textId="77777777" w:rsidR="00A61E32" w:rsidRDefault="00A61E32" w:rsidP="00A61E32">
            <w:pPr>
              <w:pStyle w:val="Prrafodelista"/>
              <w:ind w:left="0"/>
              <w:jc w:val="center"/>
              <w:rPr>
                <w:rFonts w:ascii="Segoe UI" w:hAnsi="Segoe UI" w:cs="Segoe UI"/>
                <w:sz w:val="16"/>
                <w:szCs w:val="16"/>
                <w:lang w:val="es-ES_tradnl"/>
              </w:rPr>
            </w:pPr>
          </w:p>
          <w:p w14:paraId="16E23E73" w14:textId="77777777" w:rsidR="00A61E32" w:rsidRPr="00D031E1" w:rsidRDefault="00A61E32" w:rsidP="00A61E32">
            <w:pPr>
              <w:pBdr>
                <w:top w:val="nil"/>
                <w:left w:val="nil"/>
                <w:bottom w:val="nil"/>
                <w:right w:val="nil"/>
                <w:between w:val="nil"/>
              </w:pBdr>
              <w:jc w:val="center"/>
              <w:rPr>
                <w:rFonts w:ascii="Segoe UI" w:eastAsia="Quattrocento Sans" w:hAnsi="Segoe UI" w:cs="Segoe UI"/>
                <w:color w:val="000000"/>
                <w:sz w:val="16"/>
                <w:szCs w:val="16"/>
              </w:rPr>
            </w:pPr>
            <w:r>
              <w:rPr>
                <w:rFonts w:ascii="Segoe UI" w:eastAsia="Quattrocento Sans" w:hAnsi="Segoe UI" w:cs="Segoe UI"/>
                <w:color w:val="000000"/>
                <w:sz w:val="16"/>
                <w:szCs w:val="16"/>
              </w:rPr>
              <w:t>Taller UEP</w:t>
            </w:r>
          </w:p>
        </w:tc>
        <w:tc>
          <w:tcPr>
            <w:tcW w:w="3263" w:type="dxa"/>
            <w:shd w:val="clear" w:color="auto" w:fill="FFFFFF" w:themeFill="background1"/>
            <w:vAlign w:val="center"/>
          </w:tcPr>
          <w:p w14:paraId="00826FF0" w14:textId="77777777" w:rsidR="00A61E32" w:rsidRPr="00C52672" w:rsidRDefault="00A61E32" w:rsidP="00A61E32">
            <w:pPr>
              <w:jc w:val="both"/>
              <w:rPr>
                <w:rFonts w:ascii="Segoe UI" w:eastAsia="Microsoft JhengHei UI Light" w:hAnsi="Segoe UI" w:cs="Segoe UI"/>
                <w:b/>
                <w:sz w:val="16"/>
                <w:szCs w:val="16"/>
                <w:lang w:val="es-ES_tradnl"/>
              </w:rPr>
            </w:pPr>
            <w:r w:rsidRPr="00C52672">
              <w:rPr>
                <w:rFonts w:ascii="Segoe UI" w:eastAsia="Microsoft JhengHei UI Light" w:hAnsi="Segoe UI" w:cs="Segoe UI"/>
                <w:b/>
                <w:sz w:val="16"/>
                <w:szCs w:val="16"/>
                <w:lang w:val="es-ES_tradnl"/>
              </w:rPr>
              <w:t>Fuentes Secundarias:</w:t>
            </w:r>
          </w:p>
          <w:p w14:paraId="270CF978" w14:textId="77777777" w:rsidR="00A61E32" w:rsidRPr="00E7739E" w:rsidRDefault="00A61E32" w:rsidP="00A5466B">
            <w:pPr>
              <w:numPr>
                <w:ilvl w:val="0"/>
                <w:numId w:val="8"/>
              </w:numPr>
              <w:ind w:left="222" w:hanging="187"/>
              <w:jc w:val="both"/>
              <w:rPr>
                <w:rFonts w:ascii="Segoe UI" w:eastAsia="Quattrocento Sans" w:hAnsi="Segoe UI" w:cs="Segoe UI"/>
                <w:color w:val="000000"/>
                <w:sz w:val="16"/>
                <w:szCs w:val="16"/>
              </w:rPr>
            </w:pPr>
            <w:r w:rsidRPr="00E7739E">
              <w:rPr>
                <w:rFonts w:ascii="Segoe UI" w:eastAsia="Quattrocento Sans" w:hAnsi="Segoe UI" w:cs="Segoe UI"/>
                <w:color w:val="000000"/>
                <w:sz w:val="16"/>
                <w:szCs w:val="16"/>
              </w:rPr>
              <w:t>Documento del Programa (PP)</w:t>
            </w:r>
          </w:p>
          <w:p w14:paraId="37CB3BAD"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Contrato de préstamo</w:t>
            </w:r>
            <w:r>
              <w:rPr>
                <w:rFonts w:ascii="Segoe UI" w:eastAsia="Quattrocento Sans" w:hAnsi="Segoe UI" w:cs="Segoe UI"/>
                <w:color w:val="000000"/>
                <w:sz w:val="16"/>
                <w:szCs w:val="16"/>
              </w:rPr>
              <w:t xml:space="preserve"> y anexos</w:t>
            </w:r>
          </w:p>
          <w:p w14:paraId="0ABD1AFA"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Reglamento Operativo del Programa (ROP)</w:t>
            </w:r>
          </w:p>
          <w:p w14:paraId="13C0B0C1"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Plan de Ejecución del Programa (PEP)</w:t>
            </w:r>
          </w:p>
          <w:p w14:paraId="62499DF9"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Plan de adquisiciones </w:t>
            </w:r>
          </w:p>
          <w:p w14:paraId="3D3E4CB2" w14:textId="77777777" w:rsidR="00A61E32" w:rsidRPr="00222F2B" w:rsidRDefault="00A61E32" w:rsidP="00A5466B">
            <w:pPr>
              <w:numPr>
                <w:ilvl w:val="0"/>
                <w:numId w:val="8"/>
              </w:numPr>
              <w:ind w:left="222" w:hanging="187"/>
              <w:jc w:val="both"/>
              <w:rPr>
                <w:rFonts w:eastAsia="Quattrocento Sans"/>
                <w:color w:val="000000"/>
                <w:sz w:val="16"/>
                <w:szCs w:val="16"/>
              </w:rPr>
            </w:pPr>
            <w:r w:rsidRPr="00222F2B">
              <w:rPr>
                <w:rFonts w:ascii="Segoe UI" w:eastAsia="Quattrocento Sans" w:hAnsi="Segoe UI" w:cs="Segoe UI"/>
                <w:color w:val="000000"/>
                <w:sz w:val="16"/>
                <w:szCs w:val="16"/>
              </w:rPr>
              <w:t>Informes</w:t>
            </w:r>
            <w:r w:rsidRPr="00222F2B">
              <w:rPr>
                <w:rFonts w:eastAsia="Quattrocento Sans"/>
                <w:color w:val="000000"/>
                <w:sz w:val="16"/>
                <w:szCs w:val="16"/>
              </w:rPr>
              <w:t xml:space="preserve"> semestrales</w:t>
            </w:r>
          </w:p>
          <w:p w14:paraId="1A113071"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Organigrama del Programa</w:t>
            </w:r>
          </w:p>
          <w:p w14:paraId="207C287C"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Informes financieros</w:t>
            </w:r>
          </w:p>
          <w:p w14:paraId="5629D0D2"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Normas generales</w:t>
            </w:r>
            <w:r>
              <w:rPr>
                <w:rFonts w:ascii="Segoe UI" w:eastAsia="Quattrocento Sans" w:hAnsi="Segoe UI" w:cs="Segoe UI"/>
                <w:color w:val="000000"/>
                <w:sz w:val="16"/>
                <w:szCs w:val="16"/>
              </w:rPr>
              <w:t xml:space="preserve"> de préstamos del BID</w:t>
            </w:r>
          </w:p>
          <w:p w14:paraId="1D3CF5D6"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Otros</w:t>
            </w:r>
          </w:p>
          <w:p w14:paraId="46AFDBA6" w14:textId="77777777" w:rsidR="00A61E32" w:rsidRPr="00E7739E" w:rsidRDefault="00A61E32" w:rsidP="00A61E32">
            <w:pPr>
              <w:jc w:val="both"/>
              <w:rPr>
                <w:rFonts w:ascii="Segoe UI" w:eastAsia="Microsoft JhengHei UI Light" w:hAnsi="Segoe UI" w:cs="Segoe UI"/>
                <w:b/>
                <w:sz w:val="16"/>
                <w:szCs w:val="16"/>
                <w:lang w:val="es-ES_tradnl"/>
              </w:rPr>
            </w:pPr>
            <w:r w:rsidRPr="00E7739E">
              <w:rPr>
                <w:rFonts w:ascii="Segoe UI" w:eastAsia="Microsoft JhengHei UI Light" w:hAnsi="Segoe UI" w:cs="Segoe UI"/>
                <w:b/>
                <w:sz w:val="16"/>
                <w:szCs w:val="16"/>
                <w:lang w:val="es-ES_tradnl"/>
              </w:rPr>
              <w:t>Fuentes Primarias:</w:t>
            </w:r>
          </w:p>
          <w:p w14:paraId="638A3F07"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sidRPr="00E7739E">
              <w:rPr>
                <w:rFonts w:ascii="Segoe UI" w:eastAsia="Quattrocento Sans" w:hAnsi="Segoe UI" w:cs="Segoe UI"/>
                <w:color w:val="000000"/>
                <w:sz w:val="16"/>
                <w:szCs w:val="16"/>
              </w:rPr>
              <w:t>Unidad ejecutora del</w:t>
            </w:r>
            <w:r>
              <w:rPr>
                <w:rFonts w:ascii="Segoe UI" w:eastAsia="Quattrocento Sans" w:hAnsi="Segoe UI" w:cs="Segoe UI"/>
                <w:color w:val="000000"/>
                <w:sz w:val="16"/>
                <w:szCs w:val="16"/>
              </w:rPr>
              <w:t xml:space="preserve"> Programa</w:t>
            </w:r>
          </w:p>
          <w:p w14:paraId="49A0D392"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Gerentes de área </w:t>
            </w:r>
          </w:p>
          <w:p w14:paraId="39E174B0"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Directores/as de división</w:t>
            </w:r>
          </w:p>
          <w:p w14:paraId="194645F4"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Personal de BID</w:t>
            </w:r>
          </w:p>
          <w:p w14:paraId="00518FE5" w14:textId="7833A1D8" w:rsidR="00A61E32" w:rsidRPr="00D031E1"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b/>
                <w:sz w:val="16"/>
                <w:szCs w:val="16"/>
              </w:rPr>
            </w:pPr>
            <w:r>
              <w:rPr>
                <w:rFonts w:ascii="Segoe UI" w:eastAsia="Quattrocento Sans" w:hAnsi="Segoe UI" w:cs="Segoe UI"/>
                <w:color w:val="000000"/>
                <w:sz w:val="16"/>
                <w:szCs w:val="16"/>
              </w:rPr>
              <w:t>Personal PNUD Uruguay y o</w:t>
            </w:r>
            <w:r w:rsidRPr="00884443">
              <w:rPr>
                <w:rFonts w:ascii="Segoe UI" w:eastAsia="Quattrocento Sans" w:hAnsi="Segoe UI" w:cs="Segoe UI"/>
                <w:color w:val="000000"/>
                <w:sz w:val="16"/>
                <w:szCs w:val="16"/>
              </w:rPr>
              <w:t>tros</w:t>
            </w:r>
            <w:r w:rsidRPr="007C5559">
              <w:rPr>
                <w:rFonts w:ascii="Segoe UI" w:eastAsia="Quattrocento Sans" w:hAnsi="Segoe UI" w:cs="Segoe UI"/>
                <w:color w:val="000000"/>
                <w:sz w:val="16"/>
                <w:szCs w:val="16"/>
              </w:rPr>
              <w:t>.</w:t>
            </w:r>
          </w:p>
        </w:tc>
      </w:tr>
      <w:tr w:rsidR="00A61E32" w:rsidRPr="006E15B1" w14:paraId="69EAFFF3" w14:textId="77777777" w:rsidTr="00A61E32">
        <w:trPr>
          <w:trHeight w:val="3113"/>
        </w:trPr>
        <w:tc>
          <w:tcPr>
            <w:tcW w:w="3256" w:type="dxa"/>
            <w:shd w:val="clear" w:color="auto" w:fill="FFFFFF" w:themeFill="background1"/>
            <w:vAlign w:val="center"/>
          </w:tcPr>
          <w:p w14:paraId="1B1667D3" w14:textId="7A1CBD6B" w:rsidR="00A61E32" w:rsidRDefault="00A61E32" w:rsidP="00A61E32">
            <w:pPr>
              <w:jc w:val="both"/>
              <w:rPr>
                <w:rFonts w:ascii="Segoe UI" w:eastAsia="Quattrocento Sans" w:hAnsi="Segoe UI" w:cs="Segoe UI"/>
                <w:b/>
                <w:sz w:val="16"/>
                <w:szCs w:val="16"/>
              </w:rPr>
            </w:pPr>
            <w:r>
              <w:rPr>
                <w:rFonts w:ascii="Segoe UI" w:eastAsia="Quattrocento Sans" w:hAnsi="Segoe UI" w:cs="Segoe UI"/>
                <w:b/>
                <w:sz w:val="16"/>
                <w:szCs w:val="16"/>
              </w:rPr>
              <w:t>Sub pregunta</w:t>
            </w:r>
            <w:r w:rsidRPr="006E15B1">
              <w:rPr>
                <w:rFonts w:ascii="Segoe UI" w:eastAsia="Quattrocento Sans" w:hAnsi="Segoe UI" w:cs="Segoe UI"/>
                <w:b/>
                <w:sz w:val="16"/>
                <w:szCs w:val="16"/>
              </w:rPr>
              <w:t xml:space="preserve"> </w:t>
            </w:r>
            <w:r w:rsidR="00E059C8">
              <w:rPr>
                <w:rFonts w:ascii="Segoe UI" w:eastAsia="Quattrocento Sans" w:hAnsi="Segoe UI" w:cs="Segoe UI"/>
                <w:b/>
                <w:sz w:val="16"/>
                <w:szCs w:val="16"/>
              </w:rPr>
              <w:t>4</w:t>
            </w:r>
            <w:r>
              <w:rPr>
                <w:rFonts w:ascii="Segoe UI" w:eastAsia="Quattrocento Sans" w:hAnsi="Segoe UI" w:cs="Segoe UI"/>
                <w:b/>
                <w:sz w:val="16"/>
                <w:szCs w:val="16"/>
              </w:rPr>
              <w:t xml:space="preserve">.3 </w:t>
            </w:r>
            <w:r w:rsidRPr="009D1B09">
              <w:rPr>
                <w:rFonts w:ascii="Segoe UI" w:hAnsi="Segoe UI" w:cs="Segoe UI"/>
                <w:sz w:val="16"/>
                <w:szCs w:val="16"/>
                <w:lang w:val="es-ES"/>
              </w:rPr>
              <w:t xml:space="preserve">¿Los recursos humanos, financieros y operativos han estado disponibles </w:t>
            </w:r>
            <w:r>
              <w:rPr>
                <w:rFonts w:ascii="Segoe UI" w:hAnsi="Segoe UI" w:cs="Segoe UI"/>
                <w:sz w:val="16"/>
                <w:szCs w:val="16"/>
                <w:lang w:val="es-ES"/>
              </w:rPr>
              <w:t xml:space="preserve">oportunamente </w:t>
            </w:r>
            <w:r w:rsidRPr="009D1B09">
              <w:rPr>
                <w:rFonts w:ascii="Segoe UI" w:hAnsi="Segoe UI" w:cs="Segoe UI"/>
                <w:sz w:val="16"/>
                <w:szCs w:val="16"/>
                <w:lang w:val="es-ES"/>
              </w:rPr>
              <w:t xml:space="preserve">y han sido suficientes y apropiados para implementar la estrategia del </w:t>
            </w:r>
            <w:r>
              <w:rPr>
                <w:rFonts w:ascii="Segoe UI" w:hAnsi="Segoe UI" w:cs="Segoe UI"/>
                <w:sz w:val="16"/>
                <w:szCs w:val="16"/>
                <w:lang w:val="es-ES"/>
              </w:rPr>
              <w:t xml:space="preserve">Programa </w:t>
            </w:r>
            <w:r w:rsidRPr="009D1B09">
              <w:rPr>
                <w:rFonts w:ascii="Segoe UI" w:hAnsi="Segoe UI" w:cs="Segoe UI"/>
                <w:sz w:val="16"/>
                <w:szCs w:val="16"/>
                <w:lang w:val="es-ES"/>
              </w:rPr>
              <w:t>en los tiempos planificados y con calidad?</w:t>
            </w:r>
          </w:p>
        </w:tc>
        <w:tc>
          <w:tcPr>
            <w:tcW w:w="6242" w:type="dxa"/>
            <w:shd w:val="clear" w:color="auto" w:fill="FFFFFF" w:themeFill="background1"/>
            <w:vAlign w:val="center"/>
          </w:tcPr>
          <w:p w14:paraId="4599DC60" w14:textId="77777777" w:rsidR="00A61E32" w:rsidRPr="00893A80" w:rsidRDefault="00A61E32" w:rsidP="00A61E32">
            <w:pPr>
              <w:rPr>
                <w:rFonts w:ascii="Segoe UI" w:hAnsi="Segoe UI" w:cs="Segoe UI"/>
                <w:b/>
                <w:bCs/>
                <w:sz w:val="16"/>
                <w:szCs w:val="16"/>
                <w:lang w:val="es-ES"/>
              </w:rPr>
            </w:pPr>
            <w:r w:rsidRPr="00893A80">
              <w:rPr>
                <w:rFonts w:ascii="Segoe UI" w:hAnsi="Segoe UI" w:cs="Segoe UI"/>
                <w:b/>
                <w:bCs/>
                <w:sz w:val="16"/>
                <w:szCs w:val="16"/>
                <w:lang w:val="es-ES"/>
              </w:rPr>
              <w:t>Criterios de Juicio:</w:t>
            </w:r>
          </w:p>
          <w:p w14:paraId="3AA816BB" w14:textId="091EFB25" w:rsidR="00A61E32" w:rsidRPr="00893A80" w:rsidRDefault="00A61E32" w:rsidP="00412C0C">
            <w:pPr>
              <w:jc w:val="both"/>
              <w:rPr>
                <w:rFonts w:ascii="Segoe UI" w:hAnsi="Segoe UI" w:cs="Segoe UI"/>
                <w:b/>
                <w:bCs/>
                <w:sz w:val="16"/>
                <w:szCs w:val="16"/>
                <w:lang w:val="es-ES"/>
              </w:rPr>
            </w:pPr>
            <w:r w:rsidRPr="00893A80">
              <w:rPr>
                <w:rFonts w:ascii="Segoe UI" w:hAnsi="Segoe UI" w:cs="Segoe UI"/>
                <w:sz w:val="16"/>
                <w:szCs w:val="16"/>
                <w:lang w:val="es-ES"/>
              </w:rPr>
              <w:t>Oportunidad y suficiencia de las recursos humanos</w:t>
            </w:r>
            <w:r w:rsidR="00412C0C">
              <w:rPr>
                <w:rFonts w:ascii="Segoe UI" w:hAnsi="Segoe UI" w:cs="Segoe UI"/>
                <w:sz w:val="16"/>
                <w:szCs w:val="16"/>
                <w:lang w:val="es-ES"/>
              </w:rPr>
              <w:t>,</w:t>
            </w:r>
            <w:r w:rsidRPr="00893A80">
              <w:rPr>
                <w:rFonts w:ascii="Segoe UI" w:hAnsi="Segoe UI" w:cs="Segoe UI"/>
                <w:sz w:val="16"/>
                <w:szCs w:val="16"/>
                <w:lang w:val="es-ES"/>
              </w:rPr>
              <w:t xml:space="preserve"> financieros</w:t>
            </w:r>
            <w:r w:rsidR="00412C0C">
              <w:rPr>
                <w:rFonts w:ascii="Segoe UI" w:hAnsi="Segoe UI" w:cs="Segoe UI"/>
                <w:sz w:val="16"/>
                <w:szCs w:val="16"/>
                <w:lang w:val="es-ES"/>
              </w:rPr>
              <w:t xml:space="preserve"> y operativos</w:t>
            </w:r>
            <w:r w:rsidRPr="00893A80">
              <w:rPr>
                <w:rFonts w:ascii="Segoe UI" w:hAnsi="Segoe UI" w:cs="Segoe UI"/>
                <w:sz w:val="16"/>
                <w:szCs w:val="16"/>
                <w:lang w:val="es-ES"/>
              </w:rPr>
              <w:t xml:space="preserve"> dispuestos</w:t>
            </w:r>
            <w:r w:rsidRPr="00893A80">
              <w:rPr>
                <w:rFonts w:ascii="Segoe UI" w:hAnsi="Segoe UI" w:cs="Segoe UI"/>
                <w:b/>
                <w:bCs/>
                <w:sz w:val="16"/>
                <w:szCs w:val="16"/>
                <w:lang w:val="es-ES"/>
              </w:rPr>
              <w:t xml:space="preserve">.  </w:t>
            </w:r>
          </w:p>
          <w:p w14:paraId="5D7CE530" w14:textId="77777777" w:rsidR="00A61E32" w:rsidRDefault="00A61E32" w:rsidP="00A61E32">
            <w:pPr>
              <w:rPr>
                <w:rFonts w:ascii="Segoe UI" w:hAnsi="Segoe UI" w:cs="Segoe UI"/>
                <w:b/>
                <w:bCs/>
                <w:sz w:val="16"/>
                <w:szCs w:val="16"/>
                <w:lang w:val="es-ES"/>
              </w:rPr>
            </w:pPr>
            <w:r w:rsidRPr="00893A80">
              <w:rPr>
                <w:rFonts w:ascii="Segoe UI" w:hAnsi="Segoe UI" w:cs="Segoe UI"/>
                <w:b/>
                <w:bCs/>
                <w:sz w:val="16"/>
                <w:szCs w:val="16"/>
                <w:lang w:val="es-ES"/>
              </w:rPr>
              <w:t>Indicadores:</w:t>
            </w:r>
          </w:p>
          <w:p w14:paraId="1B7159CD" w14:textId="1C36077F" w:rsidR="00A61E32" w:rsidRPr="00574223" w:rsidRDefault="00A61E32" w:rsidP="00A5466B">
            <w:pPr>
              <w:pStyle w:val="Prrafodelista"/>
              <w:numPr>
                <w:ilvl w:val="0"/>
                <w:numId w:val="16"/>
              </w:numPr>
              <w:ind w:left="165" w:hanging="148"/>
              <w:jc w:val="both"/>
              <w:rPr>
                <w:rFonts w:ascii="Segoe UI" w:hAnsi="Segoe UI" w:cs="Segoe UI"/>
                <w:sz w:val="16"/>
                <w:szCs w:val="16"/>
                <w:lang w:val="es-ES"/>
              </w:rPr>
            </w:pPr>
            <w:r w:rsidRPr="00574223">
              <w:rPr>
                <w:rFonts w:ascii="Segoe UI" w:hAnsi="Segoe UI" w:cs="Segoe UI"/>
                <w:sz w:val="16"/>
                <w:szCs w:val="16"/>
                <w:lang w:val="es-ES"/>
              </w:rPr>
              <w:t>Comparación entre recursos</w:t>
            </w:r>
            <w:r w:rsidR="00F71F7E">
              <w:rPr>
                <w:rFonts w:ascii="Segoe UI" w:hAnsi="Segoe UI" w:cs="Segoe UI"/>
                <w:sz w:val="16"/>
                <w:szCs w:val="16"/>
                <w:lang w:val="es-ES"/>
              </w:rPr>
              <w:t xml:space="preserve"> </w:t>
            </w:r>
            <w:r w:rsidR="00F71F7E" w:rsidRPr="00F71F7E">
              <w:rPr>
                <w:rFonts w:ascii="Segoe UI" w:hAnsi="Segoe UI" w:cs="Segoe UI"/>
                <w:sz w:val="16"/>
                <w:szCs w:val="16"/>
                <w:lang w:val="es-ES"/>
              </w:rPr>
              <w:t>(humanos, financieros, técnicos y operativos</w:t>
            </w:r>
            <w:r w:rsidR="00F71F7E">
              <w:rPr>
                <w:rFonts w:ascii="Segoe UI" w:hAnsi="Segoe UI" w:cs="Segoe UI"/>
                <w:sz w:val="16"/>
                <w:szCs w:val="16"/>
                <w:lang w:val="es-ES"/>
              </w:rPr>
              <w:t xml:space="preserve">), </w:t>
            </w:r>
            <w:r w:rsidR="00F71F7E" w:rsidRPr="00574223">
              <w:rPr>
                <w:rFonts w:ascii="Segoe UI" w:hAnsi="Segoe UI" w:cs="Segoe UI"/>
                <w:sz w:val="16"/>
                <w:szCs w:val="16"/>
                <w:lang w:val="es-ES"/>
              </w:rPr>
              <w:t>plazos</w:t>
            </w:r>
            <w:r w:rsidR="00F71F7E">
              <w:rPr>
                <w:rFonts w:ascii="Segoe UI" w:hAnsi="Segoe UI" w:cs="Segoe UI"/>
                <w:sz w:val="16"/>
                <w:szCs w:val="16"/>
                <w:lang w:val="es-ES"/>
              </w:rPr>
              <w:t xml:space="preserve"> y</w:t>
            </w:r>
            <w:r w:rsidRPr="00574223">
              <w:rPr>
                <w:rFonts w:ascii="Segoe UI" w:hAnsi="Segoe UI" w:cs="Segoe UI"/>
                <w:sz w:val="16"/>
                <w:szCs w:val="16"/>
                <w:lang w:val="es-ES"/>
              </w:rPr>
              <w:t xml:space="preserve"> productos</w:t>
            </w:r>
            <w:r w:rsidR="00F71F7E">
              <w:rPr>
                <w:rFonts w:ascii="Segoe UI" w:hAnsi="Segoe UI" w:cs="Segoe UI"/>
                <w:sz w:val="16"/>
                <w:szCs w:val="16"/>
                <w:lang w:val="es-ES"/>
              </w:rPr>
              <w:t xml:space="preserve">. </w:t>
            </w:r>
            <w:r w:rsidRPr="00574223">
              <w:rPr>
                <w:rFonts w:ascii="Segoe UI" w:hAnsi="Segoe UI" w:cs="Segoe UI"/>
                <w:sz w:val="16"/>
                <w:szCs w:val="16"/>
                <w:lang w:val="es-ES"/>
              </w:rPr>
              <w:t xml:space="preserve"> </w:t>
            </w:r>
          </w:p>
          <w:p w14:paraId="4EB77261" w14:textId="77777777" w:rsidR="00F71F7E" w:rsidRDefault="00A61E32" w:rsidP="00A5466B">
            <w:pPr>
              <w:pStyle w:val="Prrafodelista"/>
              <w:numPr>
                <w:ilvl w:val="0"/>
                <w:numId w:val="16"/>
              </w:numPr>
              <w:ind w:left="165" w:hanging="148"/>
              <w:jc w:val="both"/>
              <w:rPr>
                <w:rFonts w:ascii="Segoe UI" w:hAnsi="Segoe UI" w:cs="Segoe UI"/>
                <w:sz w:val="16"/>
                <w:szCs w:val="16"/>
                <w:lang w:val="es-ES"/>
              </w:rPr>
            </w:pPr>
            <w:r w:rsidRPr="00574223">
              <w:rPr>
                <w:rFonts w:ascii="Segoe UI" w:hAnsi="Segoe UI" w:cs="Segoe UI"/>
                <w:sz w:val="16"/>
                <w:szCs w:val="16"/>
                <w:lang w:val="es-ES"/>
              </w:rPr>
              <w:t>Nivel de avance de ejecución del presupuesto v/s el logro de las metas físicas</w:t>
            </w:r>
          </w:p>
          <w:p w14:paraId="0F95448B" w14:textId="4F73DA0C" w:rsidR="00A61E32" w:rsidRPr="00574223" w:rsidRDefault="00F71F7E" w:rsidP="00A5466B">
            <w:pPr>
              <w:pStyle w:val="Prrafodelista"/>
              <w:numPr>
                <w:ilvl w:val="0"/>
                <w:numId w:val="16"/>
              </w:numPr>
              <w:ind w:left="165" w:hanging="148"/>
              <w:jc w:val="both"/>
              <w:rPr>
                <w:rFonts w:ascii="Segoe UI" w:hAnsi="Segoe UI" w:cs="Segoe UI"/>
                <w:sz w:val="16"/>
                <w:szCs w:val="16"/>
                <w:lang w:val="es-ES"/>
              </w:rPr>
            </w:pPr>
            <w:r>
              <w:rPr>
                <w:rFonts w:ascii="Segoe UI" w:hAnsi="Segoe UI" w:cs="Segoe UI"/>
                <w:sz w:val="16"/>
                <w:szCs w:val="16"/>
                <w:lang w:val="es-ES"/>
              </w:rPr>
              <w:t>S</w:t>
            </w:r>
            <w:r w:rsidR="00A61E32">
              <w:rPr>
                <w:rFonts w:ascii="Segoe UI" w:hAnsi="Segoe UI" w:cs="Segoe UI"/>
                <w:sz w:val="16"/>
                <w:szCs w:val="16"/>
                <w:lang w:val="es-ES"/>
              </w:rPr>
              <w:t>uficiencia</w:t>
            </w:r>
            <w:r w:rsidR="00A61E32" w:rsidRPr="00BB030B">
              <w:rPr>
                <w:rFonts w:ascii="Segoe UI" w:hAnsi="Segoe UI" w:cs="Segoe UI"/>
                <w:sz w:val="16"/>
                <w:szCs w:val="16"/>
                <w:lang w:val="es-ES"/>
              </w:rPr>
              <w:t xml:space="preserve"> financiera para lograr las metas de cada producto de la </w:t>
            </w:r>
            <w:r w:rsidR="00A61E32">
              <w:rPr>
                <w:rFonts w:ascii="Segoe UI" w:hAnsi="Segoe UI" w:cs="Segoe UI"/>
                <w:sz w:val="16"/>
                <w:szCs w:val="16"/>
                <w:lang w:val="es-ES"/>
              </w:rPr>
              <w:t>matriz de resultados.</w:t>
            </w:r>
          </w:p>
          <w:p w14:paraId="6C7350E0" w14:textId="77777777" w:rsidR="00A61E32" w:rsidRPr="00574223" w:rsidRDefault="00A61E32" w:rsidP="00A5466B">
            <w:pPr>
              <w:pStyle w:val="Prrafodelista"/>
              <w:numPr>
                <w:ilvl w:val="0"/>
                <w:numId w:val="16"/>
              </w:numPr>
              <w:ind w:left="165" w:hanging="148"/>
              <w:jc w:val="both"/>
              <w:rPr>
                <w:rFonts w:ascii="Segoe UI" w:hAnsi="Segoe UI" w:cs="Segoe UI"/>
                <w:sz w:val="16"/>
                <w:szCs w:val="16"/>
                <w:lang w:val="es-ES"/>
              </w:rPr>
            </w:pPr>
            <w:r w:rsidRPr="00574223">
              <w:rPr>
                <w:rFonts w:ascii="Segoe UI" w:hAnsi="Segoe UI" w:cs="Segoe UI"/>
                <w:sz w:val="16"/>
                <w:szCs w:val="16"/>
                <w:lang w:val="es-ES"/>
              </w:rPr>
              <w:t>Alineación de la ejecución financiera agregada y los desembolsos respecto a la planificación original.</w:t>
            </w:r>
          </w:p>
          <w:p w14:paraId="1EF28D0D" w14:textId="78021D00" w:rsidR="00A61E32" w:rsidRDefault="00A61E32" w:rsidP="00A5466B">
            <w:pPr>
              <w:pStyle w:val="Prrafodelista"/>
              <w:numPr>
                <w:ilvl w:val="0"/>
                <w:numId w:val="16"/>
              </w:numPr>
              <w:ind w:left="165" w:hanging="148"/>
              <w:jc w:val="both"/>
              <w:rPr>
                <w:rFonts w:ascii="Segoe UI" w:hAnsi="Segoe UI" w:cs="Segoe UI"/>
                <w:sz w:val="16"/>
                <w:szCs w:val="16"/>
                <w:lang w:val="es-ES"/>
              </w:rPr>
            </w:pPr>
            <w:r w:rsidRPr="00574223">
              <w:rPr>
                <w:rFonts w:ascii="Segoe UI" w:hAnsi="Segoe UI" w:cs="Segoe UI"/>
                <w:sz w:val="16"/>
                <w:szCs w:val="16"/>
                <w:lang w:val="es-ES"/>
              </w:rPr>
              <w:t xml:space="preserve">Grado de exclusividad de los recursos humanos del </w:t>
            </w:r>
            <w:r>
              <w:rPr>
                <w:rFonts w:ascii="Segoe UI" w:hAnsi="Segoe UI" w:cs="Segoe UI"/>
                <w:sz w:val="16"/>
                <w:szCs w:val="16"/>
                <w:lang w:val="es-ES"/>
              </w:rPr>
              <w:t>Programa</w:t>
            </w:r>
            <w:r w:rsidRPr="00574223">
              <w:rPr>
                <w:rFonts w:ascii="Segoe UI" w:hAnsi="Segoe UI" w:cs="Segoe UI"/>
                <w:sz w:val="16"/>
                <w:szCs w:val="16"/>
                <w:lang w:val="es-ES"/>
              </w:rPr>
              <w:t xml:space="preserve"> en relación a otras tareas institucionales (porcentaje de tiempo dedicado al Programa).</w:t>
            </w:r>
          </w:p>
          <w:p w14:paraId="041F7E7E" w14:textId="64633C25" w:rsidR="00412C0C" w:rsidRDefault="00412C0C" w:rsidP="00A5466B">
            <w:pPr>
              <w:pStyle w:val="Prrafodelista"/>
              <w:numPr>
                <w:ilvl w:val="0"/>
                <w:numId w:val="16"/>
              </w:numPr>
              <w:ind w:left="165" w:hanging="148"/>
              <w:jc w:val="both"/>
              <w:rPr>
                <w:rFonts w:ascii="Segoe UI" w:hAnsi="Segoe UI" w:cs="Segoe UI"/>
                <w:sz w:val="16"/>
                <w:szCs w:val="16"/>
                <w:lang w:val="es-ES"/>
              </w:rPr>
            </w:pPr>
            <w:r>
              <w:rPr>
                <w:rFonts w:ascii="Segoe UI" w:hAnsi="Segoe UI" w:cs="Segoe UI"/>
                <w:sz w:val="16"/>
                <w:szCs w:val="16"/>
                <w:lang w:val="es-ES"/>
              </w:rPr>
              <w:t xml:space="preserve">Efectos </w:t>
            </w:r>
            <w:r w:rsidR="00D40E35">
              <w:rPr>
                <w:rFonts w:ascii="Segoe UI" w:hAnsi="Segoe UI" w:cs="Segoe UI"/>
                <w:sz w:val="16"/>
                <w:szCs w:val="16"/>
                <w:lang w:val="es-ES"/>
              </w:rPr>
              <w:t xml:space="preserve">la reestructura ministerial y de la aplicación del art. </w:t>
            </w:r>
            <w:r w:rsidR="008C25C4">
              <w:rPr>
                <w:rFonts w:ascii="Segoe UI" w:hAnsi="Segoe UI" w:cs="Segoe UI"/>
                <w:sz w:val="16"/>
                <w:szCs w:val="16"/>
                <w:lang w:val="es-ES"/>
              </w:rPr>
              <w:t xml:space="preserve">52 </w:t>
            </w:r>
            <w:r w:rsidR="00D40E35">
              <w:rPr>
                <w:rFonts w:ascii="Segoe UI" w:hAnsi="Segoe UI" w:cs="Segoe UI"/>
                <w:sz w:val="16"/>
                <w:szCs w:val="16"/>
                <w:lang w:val="es-ES"/>
              </w:rPr>
              <w:t xml:space="preserve">de la ley </w:t>
            </w:r>
            <w:r w:rsidR="008C25C4">
              <w:rPr>
                <w:rFonts w:ascii="Segoe UI" w:hAnsi="Segoe UI" w:cs="Segoe UI"/>
                <w:sz w:val="16"/>
                <w:szCs w:val="16"/>
                <w:lang w:val="es-ES"/>
              </w:rPr>
              <w:t xml:space="preserve">de rendición de cuentas </w:t>
            </w:r>
            <w:r>
              <w:rPr>
                <w:rFonts w:ascii="Segoe UI" w:hAnsi="Segoe UI" w:cs="Segoe UI"/>
                <w:sz w:val="16"/>
                <w:szCs w:val="16"/>
                <w:lang w:val="es-ES"/>
              </w:rPr>
              <w:t>el organigrama</w:t>
            </w:r>
            <w:r w:rsidR="00D40E35">
              <w:rPr>
                <w:rFonts w:ascii="Segoe UI" w:hAnsi="Segoe UI" w:cs="Segoe UI"/>
                <w:sz w:val="16"/>
                <w:szCs w:val="16"/>
                <w:lang w:val="es-ES"/>
              </w:rPr>
              <w:t xml:space="preserve"> y los productos comprometidos por</w:t>
            </w:r>
            <w:r>
              <w:rPr>
                <w:rFonts w:ascii="Segoe UI" w:hAnsi="Segoe UI" w:cs="Segoe UI"/>
                <w:sz w:val="16"/>
                <w:szCs w:val="16"/>
                <w:lang w:val="es-ES"/>
              </w:rPr>
              <w:t xml:space="preserve"> el Programa.</w:t>
            </w:r>
          </w:p>
          <w:p w14:paraId="5A19DFF2" w14:textId="77777777" w:rsidR="00A61E32" w:rsidRPr="002E45BF" w:rsidRDefault="00A61E32" w:rsidP="00A5466B">
            <w:pPr>
              <w:pStyle w:val="Prrafodelista"/>
              <w:numPr>
                <w:ilvl w:val="0"/>
                <w:numId w:val="16"/>
              </w:numPr>
              <w:ind w:left="165" w:hanging="148"/>
              <w:jc w:val="both"/>
              <w:rPr>
                <w:rFonts w:ascii="Segoe UI" w:hAnsi="Segoe UI" w:cs="Segoe UI"/>
                <w:b/>
                <w:bCs/>
                <w:sz w:val="16"/>
                <w:szCs w:val="16"/>
                <w:lang w:val="es-ES"/>
              </w:rPr>
            </w:pPr>
            <w:r w:rsidRPr="00574223">
              <w:rPr>
                <w:rFonts w:ascii="Segoe UI" w:hAnsi="Segoe UI" w:cs="Segoe UI"/>
                <w:sz w:val="16"/>
                <w:szCs w:val="16"/>
                <w:lang w:val="es-ES"/>
              </w:rPr>
              <w:t>Percepción de los/as gestores/as e instituciones socias respecto a la disponibilidad y oportunidad de recursos financieros y humanos.</w:t>
            </w:r>
          </w:p>
        </w:tc>
        <w:tc>
          <w:tcPr>
            <w:tcW w:w="1559" w:type="dxa"/>
            <w:shd w:val="clear" w:color="auto" w:fill="FFFFFF" w:themeFill="background1"/>
            <w:vAlign w:val="center"/>
          </w:tcPr>
          <w:p w14:paraId="2DB137E8" w14:textId="77777777" w:rsidR="00A61E32" w:rsidRPr="003914DD" w:rsidRDefault="00A61E32" w:rsidP="00A61E32">
            <w:pPr>
              <w:pStyle w:val="Prrafodelista"/>
              <w:ind w:left="0"/>
              <w:jc w:val="center"/>
              <w:rPr>
                <w:rFonts w:ascii="Segoe UI" w:hAnsi="Segoe UI" w:cs="Segoe UI"/>
                <w:sz w:val="16"/>
                <w:szCs w:val="16"/>
                <w:lang w:val="es-ES_tradnl"/>
              </w:rPr>
            </w:pPr>
            <w:r w:rsidRPr="003914DD">
              <w:rPr>
                <w:rFonts w:ascii="Segoe UI" w:hAnsi="Segoe UI" w:cs="Segoe UI"/>
                <w:sz w:val="16"/>
                <w:szCs w:val="16"/>
                <w:lang w:val="es-ES_tradnl"/>
              </w:rPr>
              <w:t>Revisión de documentación</w:t>
            </w:r>
          </w:p>
          <w:p w14:paraId="02BA95D4" w14:textId="77777777" w:rsidR="00A61E32" w:rsidRPr="003914DD" w:rsidRDefault="00A61E32" w:rsidP="00A61E32">
            <w:pPr>
              <w:pStyle w:val="Prrafodelista"/>
              <w:ind w:left="0"/>
              <w:jc w:val="center"/>
              <w:rPr>
                <w:rFonts w:ascii="Segoe UI" w:hAnsi="Segoe UI" w:cs="Segoe UI"/>
                <w:sz w:val="16"/>
                <w:szCs w:val="16"/>
                <w:lang w:val="es-ES_tradnl"/>
              </w:rPr>
            </w:pPr>
          </w:p>
          <w:p w14:paraId="4B1291A0" w14:textId="77777777" w:rsidR="00A61E32" w:rsidRPr="003914DD" w:rsidRDefault="00A61E32" w:rsidP="00A61E32">
            <w:pPr>
              <w:pStyle w:val="Prrafodelista"/>
              <w:ind w:left="0"/>
              <w:jc w:val="center"/>
              <w:rPr>
                <w:rFonts w:ascii="Segoe UI" w:hAnsi="Segoe UI" w:cs="Segoe UI"/>
                <w:sz w:val="16"/>
                <w:szCs w:val="16"/>
                <w:lang w:val="es-ES_tradnl"/>
              </w:rPr>
            </w:pPr>
            <w:r w:rsidRPr="003914DD">
              <w:rPr>
                <w:rFonts w:ascii="Segoe UI" w:hAnsi="Segoe UI" w:cs="Segoe UI"/>
                <w:sz w:val="16"/>
                <w:szCs w:val="16"/>
                <w:lang w:val="es-ES_tradnl"/>
              </w:rPr>
              <w:t>Entrevistas</w:t>
            </w:r>
          </w:p>
          <w:p w14:paraId="22697607" w14:textId="77777777" w:rsidR="00A61E32" w:rsidRDefault="00A61E32" w:rsidP="00A61E32">
            <w:pPr>
              <w:pStyle w:val="Prrafodelista"/>
              <w:ind w:left="0"/>
              <w:jc w:val="center"/>
              <w:rPr>
                <w:rFonts w:ascii="Segoe UI" w:hAnsi="Segoe UI" w:cs="Segoe UI"/>
                <w:sz w:val="16"/>
                <w:szCs w:val="16"/>
                <w:lang w:val="es-ES_tradnl"/>
              </w:rPr>
            </w:pPr>
          </w:p>
          <w:p w14:paraId="42E1BF49" w14:textId="77777777" w:rsidR="00A61E32" w:rsidRPr="003914DD" w:rsidRDefault="00A61E32" w:rsidP="00A61E32">
            <w:pPr>
              <w:pBdr>
                <w:top w:val="nil"/>
                <w:left w:val="nil"/>
                <w:bottom w:val="nil"/>
                <w:right w:val="nil"/>
                <w:between w:val="nil"/>
              </w:pBdr>
              <w:jc w:val="center"/>
              <w:rPr>
                <w:rFonts w:ascii="Segoe UI" w:hAnsi="Segoe UI" w:cs="Segoe UI"/>
                <w:sz w:val="16"/>
                <w:szCs w:val="16"/>
                <w:lang w:val="es-ES_tradnl"/>
              </w:rPr>
            </w:pPr>
            <w:r>
              <w:rPr>
                <w:rFonts w:ascii="Segoe UI" w:eastAsia="Quattrocento Sans" w:hAnsi="Segoe UI" w:cs="Segoe UI"/>
                <w:color w:val="000000"/>
                <w:sz w:val="16"/>
                <w:szCs w:val="16"/>
              </w:rPr>
              <w:t>Taller UEP</w:t>
            </w:r>
          </w:p>
        </w:tc>
        <w:tc>
          <w:tcPr>
            <w:tcW w:w="3263" w:type="dxa"/>
            <w:shd w:val="clear" w:color="auto" w:fill="FFFFFF" w:themeFill="background1"/>
            <w:vAlign w:val="center"/>
          </w:tcPr>
          <w:p w14:paraId="69743E11" w14:textId="77777777" w:rsidR="00A61E32" w:rsidRPr="00C52672" w:rsidRDefault="00A61E32" w:rsidP="00A61E32">
            <w:pPr>
              <w:jc w:val="both"/>
              <w:rPr>
                <w:rFonts w:ascii="Segoe UI" w:eastAsia="Microsoft JhengHei UI Light" w:hAnsi="Segoe UI" w:cs="Segoe UI"/>
                <w:b/>
                <w:sz w:val="16"/>
                <w:szCs w:val="16"/>
                <w:lang w:val="es-ES_tradnl"/>
              </w:rPr>
            </w:pPr>
            <w:r w:rsidRPr="00C52672">
              <w:rPr>
                <w:rFonts w:ascii="Segoe UI" w:eastAsia="Microsoft JhengHei UI Light" w:hAnsi="Segoe UI" w:cs="Segoe UI"/>
                <w:b/>
                <w:sz w:val="16"/>
                <w:szCs w:val="16"/>
                <w:lang w:val="es-ES_tradnl"/>
              </w:rPr>
              <w:t>Fuentes Secundarias:</w:t>
            </w:r>
          </w:p>
          <w:p w14:paraId="2B7DF741" w14:textId="77777777" w:rsidR="00A61E32" w:rsidRPr="00222F2B" w:rsidRDefault="00A61E32" w:rsidP="00A5466B">
            <w:pPr>
              <w:numPr>
                <w:ilvl w:val="0"/>
                <w:numId w:val="8"/>
              </w:numPr>
              <w:ind w:left="222" w:hanging="187"/>
              <w:jc w:val="both"/>
              <w:rPr>
                <w:rFonts w:ascii="Segoe UI" w:eastAsia="Quattrocento Sans" w:hAnsi="Segoe UI" w:cs="Segoe UI"/>
                <w:color w:val="000000"/>
                <w:sz w:val="16"/>
                <w:szCs w:val="16"/>
              </w:rPr>
            </w:pPr>
            <w:r w:rsidRPr="00E7739E">
              <w:rPr>
                <w:rFonts w:ascii="Segoe UI" w:eastAsia="Quattrocento Sans" w:hAnsi="Segoe UI" w:cs="Segoe UI"/>
                <w:color w:val="000000"/>
                <w:sz w:val="16"/>
                <w:szCs w:val="16"/>
              </w:rPr>
              <w:t>Documento</w:t>
            </w:r>
            <w:r w:rsidRPr="00222F2B">
              <w:rPr>
                <w:rFonts w:ascii="Segoe UI" w:eastAsia="Quattrocento Sans" w:hAnsi="Segoe UI" w:cs="Segoe UI"/>
                <w:color w:val="000000"/>
                <w:sz w:val="16"/>
                <w:szCs w:val="16"/>
              </w:rPr>
              <w:t xml:space="preserve"> del Programa (PP)</w:t>
            </w:r>
          </w:p>
          <w:p w14:paraId="1A8353BB"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Contrato de préstamo</w:t>
            </w:r>
            <w:r>
              <w:rPr>
                <w:rFonts w:ascii="Segoe UI" w:eastAsia="Quattrocento Sans" w:hAnsi="Segoe UI" w:cs="Segoe UI"/>
                <w:color w:val="000000"/>
                <w:sz w:val="16"/>
                <w:szCs w:val="16"/>
              </w:rPr>
              <w:t xml:space="preserve"> y anexos</w:t>
            </w:r>
          </w:p>
          <w:p w14:paraId="3B2FDB9D"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Reglamento Operativo del Programa (ROP)</w:t>
            </w:r>
          </w:p>
          <w:p w14:paraId="3608F618"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Plan de Ejecución del Programa (PEP)</w:t>
            </w:r>
          </w:p>
          <w:p w14:paraId="10D5CB51"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Plan de adquisiciones </w:t>
            </w:r>
          </w:p>
          <w:p w14:paraId="06B7F4C9" w14:textId="3A60E5FC" w:rsidR="008C25C4" w:rsidRPr="00884443" w:rsidRDefault="008C25C4"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Ley de rendición de cuentas</w:t>
            </w:r>
          </w:p>
          <w:p w14:paraId="271EEBCE"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Informes semestrales</w:t>
            </w:r>
          </w:p>
          <w:p w14:paraId="68491846"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Informes financieros</w:t>
            </w:r>
          </w:p>
          <w:p w14:paraId="5735187C" w14:textId="77777777" w:rsidR="00A61E32" w:rsidRPr="00C52672" w:rsidRDefault="00A61E32" w:rsidP="00A61E32">
            <w:pPr>
              <w:jc w:val="both"/>
              <w:rPr>
                <w:rFonts w:ascii="Segoe UI" w:eastAsia="Microsoft JhengHei UI Light" w:hAnsi="Segoe UI" w:cs="Segoe UI"/>
                <w:b/>
                <w:sz w:val="16"/>
                <w:szCs w:val="16"/>
                <w:lang w:val="es-ES_tradnl"/>
              </w:rPr>
            </w:pPr>
            <w:r w:rsidRPr="00C52672">
              <w:rPr>
                <w:rFonts w:ascii="Segoe UI" w:eastAsia="Microsoft JhengHei UI Light" w:hAnsi="Segoe UI" w:cs="Segoe UI"/>
                <w:b/>
                <w:sz w:val="16"/>
                <w:szCs w:val="16"/>
                <w:lang w:val="es-ES_tradnl"/>
              </w:rPr>
              <w:t>Fuentes Primarias:</w:t>
            </w:r>
          </w:p>
          <w:p w14:paraId="2AF92BD5"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Unidad ejecutora del Programa</w:t>
            </w:r>
          </w:p>
          <w:p w14:paraId="34135B9A"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Comité estratégico </w:t>
            </w:r>
          </w:p>
          <w:p w14:paraId="65ADF8E3"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Gerentes de área </w:t>
            </w:r>
          </w:p>
          <w:p w14:paraId="5E32036A"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Directores/as de división</w:t>
            </w:r>
          </w:p>
          <w:p w14:paraId="3FB9E960"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Consultores/as</w:t>
            </w:r>
          </w:p>
          <w:p w14:paraId="2108CE9C" w14:textId="675C2506" w:rsidR="00A61E32" w:rsidRPr="003914DD" w:rsidRDefault="00A61E32" w:rsidP="00A5466B">
            <w:pPr>
              <w:numPr>
                <w:ilvl w:val="0"/>
                <w:numId w:val="8"/>
              </w:numPr>
              <w:pBdr>
                <w:top w:val="nil"/>
                <w:left w:val="nil"/>
                <w:bottom w:val="nil"/>
                <w:right w:val="nil"/>
                <w:between w:val="nil"/>
              </w:pBdr>
              <w:ind w:left="222" w:hanging="187"/>
              <w:jc w:val="both"/>
              <w:rPr>
                <w:rFonts w:ascii="Segoe UI" w:eastAsia="Microsoft JhengHei UI Light" w:hAnsi="Segoe UI" w:cs="Segoe UI"/>
                <w:b/>
                <w:sz w:val="16"/>
                <w:szCs w:val="16"/>
                <w:lang w:val="es-ES_tradnl"/>
              </w:rPr>
            </w:pPr>
            <w:r>
              <w:rPr>
                <w:rFonts w:ascii="Segoe UI" w:eastAsia="Quattrocento Sans" w:hAnsi="Segoe UI" w:cs="Segoe UI"/>
                <w:color w:val="000000"/>
                <w:sz w:val="16"/>
                <w:szCs w:val="16"/>
              </w:rPr>
              <w:t>Personal de BID y o</w:t>
            </w:r>
            <w:r w:rsidRPr="00884443">
              <w:rPr>
                <w:rFonts w:ascii="Segoe UI" w:eastAsia="Quattrocento Sans" w:hAnsi="Segoe UI" w:cs="Segoe UI"/>
                <w:color w:val="000000"/>
                <w:sz w:val="16"/>
                <w:szCs w:val="16"/>
              </w:rPr>
              <w:t>tros</w:t>
            </w:r>
          </w:p>
        </w:tc>
      </w:tr>
      <w:tr w:rsidR="00A61E32" w:rsidRPr="006E15B1" w14:paraId="2C094EBB" w14:textId="77777777" w:rsidTr="00A61E32">
        <w:trPr>
          <w:trHeight w:val="70"/>
        </w:trPr>
        <w:tc>
          <w:tcPr>
            <w:tcW w:w="3256" w:type="dxa"/>
            <w:shd w:val="clear" w:color="auto" w:fill="FFFFFF" w:themeFill="background1"/>
            <w:vAlign w:val="center"/>
          </w:tcPr>
          <w:p w14:paraId="7769FFD7" w14:textId="2DDAAB28" w:rsidR="00A61E32" w:rsidRPr="00EB188D" w:rsidRDefault="00A61E32" w:rsidP="00A61E32">
            <w:pPr>
              <w:jc w:val="both"/>
              <w:rPr>
                <w:rFonts w:ascii="Segoe UI" w:eastAsia="Quattrocento Sans" w:hAnsi="Segoe UI" w:cs="Segoe UI"/>
                <w:b/>
                <w:sz w:val="16"/>
                <w:szCs w:val="16"/>
              </w:rPr>
            </w:pPr>
            <w:r w:rsidRPr="00EB188D">
              <w:rPr>
                <w:rFonts w:ascii="Segoe UI" w:hAnsi="Segoe UI" w:cs="Segoe UI"/>
                <w:b/>
                <w:bCs/>
                <w:sz w:val="16"/>
                <w:szCs w:val="16"/>
              </w:rPr>
              <w:t xml:space="preserve">Subpregunta </w:t>
            </w:r>
            <w:r w:rsidR="00E059C8">
              <w:rPr>
                <w:rFonts w:ascii="Segoe UI" w:hAnsi="Segoe UI" w:cs="Segoe UI"/>
                <w:b/>
                <w:bCs/>
                <w:sz w:val="16"/>
                <w:szCs w:val="16"/>
              </w:rPr>
              <w:t>4</w:t>
            </w:r>
            <w:r w:rsidRPr="00EB188D">
              <w:rPr>
                <w:rFonts w:ascii="Segoe UI" w:hAnsi="Segoe UI" w:cs="Segoe UI"/>
                <w:b/>
                <w:bCs/>
                <w:sz w:val="16"/>
                <w:szCs w:val="16"/>
              </w:rPr>
              <w:t>.</w:t>
            </w:r>
            <w:r>
              <w:rPr>
                <w:rFonts w:ascii="Segoe UI" w:hAnsi="Segoe UI" w:cs="Segoe UI"/>
                <w:b/>
                <w:bCs/>
                <w:sz w:val="16"/>
                <w:szCs w:val="16"/>
              </w:rPr>
              <w:t>4</w:t>
            </w:r>
            <w:r w:rsidRPr="00EB188D">
              <w:rPr>
                <w:rFonts w:ascii="Segoe UI" w:hAnsi="Segoe UI" w:cs="Segoe UI"/>
                <w:b/>
                <w:bCs/>
                <w:sz w:val="16"/>
                <w:szCs w:val="16"/>
              </w:rPr>
              <w:t xml:space="preserve"> - Cofinanciación</w:t>
            </w:r>
            <w:r w:rsidRPr="00EB188D">
              <w:rPr>
                <w:rFonts w:ascii="Segoe UI" w:hAnsi="Segoe UI" w:cs="Segoe UI"/>
                <w:sz w:val="16"/>
                <w:szCs w:val="16"/>
              </w:rPr>
              <w:t xml:space="preserve">. ¿Se ha materializado la cofinanciación prevista? ¿Cómo ha afectado el nivel de materialización de la cofinanciación -inferior o superior al esperado— a los resultados del </w:t>
            </w:r>
            <w:r w:rsidR="00D128A7">
              <w:rPr>
                <w:rFonts w:ascii="Segoe UI" w:hAnsi="Segoe UI" w:cs="Segoe UI"/>
                <w:sz w:val="16"/>
                <w:szCs w:val="16"/>
              </w:rPr>
              <w:t>P</w:t>
            </w:r>
            <w:r w:rsidRPr="00EB188D">
              <w:rPr>
                <w:rFonts w:ascii="Segoe UI" w:hAnsi="Segoe UI" w:cs="Segoe UI"/>
                <w:sz w:val="16"/>
                <w:szCs w:val="16"/>
              </w:rPr>
              <w:t>rograma?</w:t>
            </w:r>
          </w:p>
        </w:tc>
        <w:tc>
          <w:tcPr>
            <w:tcW w:w="6242" w:type="dxa"/>
            <w:tcBorders>
              <w:bottom w:val="single" w:sz="4" w:space="0" w:color="000000"/>
            </w:tcBorders>
            <w:shd w:val="clear" w:color="auto" w:fill="FFFFFF" w:themeFill="background1"/>
            <w:vAlign w:val="center"/>
          </w:tcPr>
          <w:p w14:paraId="3888D0E5" w14:textId="3311A8A6" w:rsidR="00A61E32" w:rsidRPr="00EB188D" w:rsidRDefault="00F71F7E" w:rsidP="00A61E32">
            <w:pPr>
              <w:jc w:val="both"/>
              <w:rPr>
                <w:rFonts w:ascii="Segoe UI" w:eastAsia="Quattrocento Sans" w:hAnsi="Segoe UI" w:cs="Segoe UI"/>
                <w:b/>
                <w:color w:val="000000"/>
                <w:sz w:val="16"/>
                <w:szCs w:val="16"/>
              </w:rPr>
            </w:pPr>
            <w:r w:rsidRPr="00EB188D">
              <w:rPr>
                <w:rFonts w:ascii="Segoe UI" w:eastAsia="Quattrocento Sans" w:hAnsi="Segoe UI" w:cs="Segoe UI"/>
                <w:b/>
                <w:sz w:val="16"/>
                <w:szCs w:val="16"/>
              </w:rPr>
              <w:t>Criterios de Juicio</w:t>
            </w:r>
            <w:r w:rsidR="00A61E32" w:rsidRPr="00EB188D">
              <w:rPr>
                <w:rFonts w:ascii="Segoe UI" w:eastAsia="Quattrocento Sans" w:hAnsi="Segoe UI" w:cs="Segoe UI"/>
                <w:b/>
                <w:color w:val="000000"/>
                <w:sz w:val="16"/>
                <w:szCs w:val="16"/>
              </w:rPr>
              <w:t>:</w:t>
            </w:r>
          </w:p>
          <w:p w14:paraId="73C2A958" w14:textId="40EB3A4E" w:rsidR="00A61E32" w:rsidRPr="00EB188D" w:rsidRDefault="00F71F7E" w:rsidP="00A5466B">
            <w:pPr>
              <w:numPr>
                <w:ilvl w:val="0"/>
                <w:numId w:val="9"/>
              </w:numPr>
              <w:pBdr>
                <w:top w:val="nil"/>
                <w:left w:val="nil"/>
                <w:bottom w:val="nil"/>
                <w:right w:val="nil"/>
                <w:between w:val="nil"/>
              </w:pBdr>
              <w:ind w:left="131" w:hanging="142"/>
              <w:jc w:val="both"/>
              <w:rPr>
                <w:rFonts w:ascii="Segoe UI" w:eastAsia="Quattrocento Sans" w:hAnsi="Segoe UI" w:cs="Segoe UI"/>
                <w:color w:val="000000"/>
                <w:sz w:val="16"/>
                <w:szCs w:val="16"/>
              </w:rPr>
            </w:pPr>
            <w:r w:rsidRPr="00EB188D">
              <w:rPr>
                <w:rFonts w:ascii="Segoe UI" w:eastAsia="Quattrocento Sans" w:hAnsi="Segoe UI" w:cs="Segoe UI"/>
                <w:color w:val="000000"/>
                <w:sz w:val="16"/>
                <w:szCs w:val="16"/>
              </w:rPr>
              <w:t xml:space="preserve">Contribución de la cofinanciación a los resultados y objetivos del </w:t>
            </w:r>
            <w:r>
              <w:rPr>
                <w:rFonts w:ascii="Segoe UI" w:eastAsia="Quattrocento Sans" w:hAnsi="Segoe UI" w:cs="Segoe UI"/>
                <w:color w:val="000000"/>
                <w:sz w:val="16"/>
                <w:szCs w:val="16"/>
              </w:rPr>
              <w:t>Programa</w:t>
            </w:r>
            <w:r w:rsidRPr="00EB188D">
              <w:rPr>
                <w:rFonts w:ascii="Segoe UI" w:eastAsia="Quattrocento Sans" w:hAnsi="Segoe UI" w:cs="Segoe UI"/>
                <w:color w:val="000000"/>
                <w:sz w:val="16"/>
                <w:szCs w:val="16"/>
              </w:rPr>
              <w:t xml:space="preserve"> </w:t>
            </w:r>
          </w:p>
          <w:p w14:paraId="07DCB01D" w14:textId="477FB82E" w:rsidR="00A61E32" w:rsidRPr="00EB188D" w:rsidRDefault="00F71F7E" w:rsidP="00A61E32">
            <w:pPr>
              <w:jc w:val="both"/>
              <w:rPr>
                <w:rFonts w:ascii="Segoe UI" w:eastAsia="Quattrocento Sans" w:hAnsi="Segoe UI" w:cs="Segoe UI"/>
                <w:b/>
                <w:sz w:val="16"/>
                <w:szCs w:val="16"/>
              </w:rPr>
            </w:pPr>
            <w:r w:rsidRPr="00EB188D">
              <w:rPr>
                <w:rFonts w:ascii="Segoe UI" w:eastAsia="Quattrocento Sans" w:hAnsi="Segoe UI" w:cs="Segoe UI"/>
                <w:b/>
                <w:color w:val="000000"/>
                <w:sz w:val="16"/>
                <w:szCs w:val="16"/>
              </w:rPr>
              <w:t>Indicadores</w:t>
            </w:r>
            <w:r w:rsidR="00A61E32" w:rsidRPr="00EB188D">
              <w:rPr>
                <w:rFonts w:ascii="Segoe UI" w:eastAsia="Quattrocento Sans" w:hAnsi="Segoe UI" w:cs="Segoe UI"/>
                <w:b/>
                <w:sz w:val="16"/>
                <w:szCs w:val="16"/>
              </w:rPr>
              <w:t>:</w:t>
            </w:r>
          </w:p>
          <w:p w14:paraId="385CF2A5" w14:textId="77777777" w:rsidR="00A61E32" w:rsidRPr="00EB188D" w:rsidRDefault="00A61E32" w:rsidP="00A5466B">
            <w:pPr>
              <w:numPr>
                <w:ilvl w:val="0"/>
                <w:numId w:val="9"/>
              </w:numPr>
              <w:pBdr>
                <w:top w:val="nil"/>
                <w:left w:val="nil"/>
                <w:bottom w:val="nil"/>
                <w:right w:val="nil"/>
                <w:between w:val="nil"/>
              </w:pBdr>
              <w:ind w:left="131" w:hanging="142"/>
              <w:jc w:val="both"/>
              <w:rPr>
                <w:rFonts w:ascii="Segoe UI" w:eastAsia="Quattrocento Sans" w:hAnsi="Segoe UI" w:cs="Segoe UI"/>
                <w:color w:val="000000"/>
                <w:sz w:val="16"/>
                <w:szCs w:val="16"/>
              </w:rPr>
            </w:pPr>
            <w:r w:rsidRPr="00EB188D">
              <w:rPr>
                <w:rFonts w:ascii="Segoe UI" w:eastAsia="Quattrocento Sans" w:hAnsi="Segoe UI" w:cs="Segoe UI"/>
                <w:color w:val="000000"/>
                <w:sz w:val="16"/>
                <w:szCs w:val="16"/>
              </w:rPr>
              <w:t xml:space="preserve">Evidencia de financiación comprometida y materializada. </w:t>
            </w:r>
          </w:p>
          <w:p w14:paraId="60D580ED" w14:textId="77777777" w:rsidR="00A61E32" w:rsidRPr="00EB188D" w:rsidRDefault="00A61E32" w:rsidP="00A5466B">
            <w:pPr>
              <w:numPr>
                <w:ilvl w:val="0"/>
                <w:numId w:val="9"/>
              </w:numPr>
              <w:pBdr>
                <w:top w:val="nil"/>
                <w:left w:val="nil"/>
                <w:bottom w:val="nil"/>
                <w:right w:val="nil"/>
                <w:between w:val="nil"/>
              </w:pBdr>
              <w:ind w:left="131" w:hanging="142"/>
              <w:jc w:val="both"/>
              <w:rPr>
                <w:rFonts w:ascii="Segoe UI" w:eastAsia="Quattrocento Sans" w:hAnsi="Segoe UI" w:cs="Segoe UI"/>
                <w:b/>
                <w:sz w:val="16"/>
                <w:szCs w:val="16"/>
              </w:rPr>
            </w:pPr>
            <w:r w:rsidRPr="00EB188D">
              <w:rPr>
                <w:rFonts w:ascii="Segoe UI" w:eastAsia="Quattrocento Sans" w:hAnsi="Segoe UI" w:cs="Segoe UI"/>
                <w:color w:val="000000"/>
                <w:sz w:val="16"/>
                <w:szCs w:val="16"/>
              </w:rPr>
              <w:t xml:space="preserve">Deficiencias y aciertos en la gestión de la cofinanciación del </w:t>
            </w:r>
            <w:r>
              <w:rPr>
                <w:rFonts w:ascii="Segoe UI" w:eastAsia="Quattrocento Sans" w:hAnsi="Segoe UI" w:cs="Segoe UI"/>
                <w:color w:val="000000"/>
                <w:sz w:val="16"/>
                <w:szCs w:val="16"/>
              </w:rPr>
              <w:t>Programa</w:t>
            </w:r>
            <w:r w:rsidRPr="00EB188D">
              <w:rPr>
                <w:rFonts w:ascii="Segoe UI" w:eastAsia="Quattrocento Sans" w:hAnsi="Segoe UI" w:cs="Segoe UI"/>
                <w:color w:val="000000"/>
                <w:sz w:val="16"/>
                <w:szCs w:val="16"/>
              </w:rPr>
              <w:t>.</w:t>
            </w:r>
          </w:p>
          <w:p w14:paraId="48E64145" w14:textId="77777777" w:rsidR="00F71F7E" w:rsidRPr="00EB188D" w:rsidRDefault="00F71F7E" w:rsidP="00A5466B">
            <w:pPr>
              <w:numPr>
                <w:ilvl w:val="0"/>
                <w:numId w:val="9"/>
              </w:numPr>
              <w:pBdr>
                <w:top w:val="nil"/>
                <w:left w:val="nil"/>
                <w:bottom w:val="nil"/>
                <w:right w:val="nil"/>
                <w:between w:val="nil"/>
              </w:pBdr>
              <w:ind w:left="131" w:hanging="142"/>
              <w:jc w:val="both"/>
              <w:rPr>
                <w:rFonts w:ascii="Segoe UI" w:eastAsia="Quattrocento Sans" w:hAnsi="Segoe UI" w:cs="Segoe UI"/>
                <w:color w:val="000000"/>
                <w:sz w:val="16"/>
                <w:szCs w:val="16"/>
              </w:rPr>
            </w:pPr>
            <w:r w:rsidRPr="00EB188D">
              <w:rPr>
                <w:rFonts w:ascii="Segoe UI" w:eastAsia="Quattrocento Sans" w:hAnsi="Segoe UI" w:cs="Segoe UI"/>
                <w:color w:val="000000"/>
                <w:sz w:val="16"/>
                <w:szCs w:val="16"/>
              </w:rPr>
              <w:t>Monto de recursos adicionales aportados y/o apalancados por el Programa</w:t>
            </w:r>
          </w:p>
          <w:p w14:paraId="53165650" w14:textId="77777777" w:rsidR="00A61E32" w:rsidRPr="00EB188D" w:rsidRDefault="00A61E32" w:rsidP="00A5466B">
            <w:pPr>
              <w:numPr>
                <w:ilvl w:val="0"/>
                <w:numId w:val="9"/>
              </w:numPr>
              <w:ind w:left="131" w:hanging="142"/>
              <w:jc w:val="both"/>
              <w:rPr>
                <w:rFonts w:ascii="Segoe UI" w:hAnsi="Segoe UI" w:cs="Segoe UI"/>
                <w:b/>
                <w:bCs/>
                <w:sz w:val="16"/>
                <w:szCs w:val="16"/>
                <w:lang w:val="es-ES"/>
              </w:rPr>
            </w:pPr>
            <w:r w:rsidRPr="00EB188D">
              <w:rPr>
                <w:rFonts w:ascii="Segoe UI" w:eastAsia="Quattrocento Sans" w:hAnsi="Segoe UI" w:cs="Segoe UI"/>
                <w:color w:val="000000"/>
                <w:sz w:val="16"/>
                <w:szCs w:val="16"/>
              </w:rPr>
              <w:t xml:space="preserve">Efectos de posibles déficits en la cofinanciación. </w:t>
            </w:r>
          </w:p>
        </w:tc>
        <w:tc>
          <w:tcPr>
            <w:tcW w:w="1559" w:type="dxa"/>
            <w:shd w:val="clear" w:color="auto" w:fill="FFFFFF" w:themeFill="background1"/>
            <w:vAlign w:val="center"/>
          </w:tcPr>
          <w:p w14:paraId="1AFA191A" w14:textId="77777777" w:rsidR="00A61E32" w:rsidRPr="00C52672" w:rsidRDefault="00A61E32" w:rsidP="00A61E32">
            <w:pPr>
              <w:pBdr>
                <w:top w:val="nil"/>
                <w:left w:val="nil"/>
                <w:bottom w:val="nil"/>
                <w:right w:val="nil"/>
                <w:between w:val="nil"/>
              </w:pBdr>
              <w:jc w:val="center"/>
              <w:rPr>
                <w:rFonts w:ascii="Segoe UI" w:eastAsia="Quattrocento Sans" w:hAnsi="Segoe UI" w:cs="Segoe UI"/>
                <w:color w:val="000000"/>
                <w:sz w:val="16"/>
                <w:szCs w:val="16"/>
              </w:rPr>
            </w:pPr>
            <w:r w:rsidRPr="00C52672">
              <w:rPr>
                <w:rFonts w:ascii="Segoe UI" w:eastAsia="Quattrocento Sans" w:hAnsi="Segoe UI" w:cs="Segoe UI"/>
                <w:color w:val="000000"/>
                <w:sz w:val="16"/>
                <w:szCs w:val="16"/>
              </w:rPr>
              <w:t>Revisión de documentación</w:t>
            </w:r>
          </w:p>
          <w:p w14:paraId="07A1AC5A" w14:textId="77777777" w:rsidR="00A61E32" w:rsidRPr="00C52672" w:rsidRDefault="00A61E32" w:rsidP="00A61E32">
            <w:pPr>
              <w:pBdr>
                <w:top w:val="nil"/>
                <w:left w:val="nil"/>
                <w:bottom w:val="nil"/>
                <w:right w:val="nil"/>
                <w:between w:val="nil"/>
              </w:pBdr>
              <w:jc w:val="center"/>
              <w:rPr>
                <w:rFonts w:ascii="Segoe UI" w:eastAsia="Quattrocento Sans" w:hAnsi="Segoe UI" w:cs="Segoe UI"/>
                <w:color w:val="000000"/>
                <w:sz w:val="16"/>
                <w:szCs w:val="16"/>
              </w:rPr>
            </w:pPr>
          </w:p>
          <w:p w14:paraId="605DAB1F" w14:textId="77777777" w:rsidR="00A61E32" w:rsidRDefault="00A61E32" w:rsidP="00A61E32">
            <w:pPr>
              <w:pStyle w:val="Prrafodelista"/>
              <w:ind w:left="0"/>
              <w:jc w:val="center"/>
              <w:rPr>
                <w:rFonts w:ascii="Segoe UI" w:eastAsia="Quattrocento Sans" w:hAnsi="Segoe UI" w:cs="Segoe UI"/>
                <w:color w:val="000000"/>
                <w:sz w:val="16"/>
                <w:szCs w:val="16"/>
              </w:rPr>
            </w:pPr>
            <w:r w:rsidRPr="00C52672">
              <w:rPr>
                <w:rFonts w:ascii="Segoe UI" w:eastAsia="Quattrocento Sans" w:hAnsi="Segoe UI" w:cs="Segoe UI"/>
                <w:color w:val="000000"/>
                <w:sz w:val="16"/>
                <w:szCs w:val="16"/>
              </w:rPr>
              <w:t>Entrevistas</w:t>
            </w:r>
          </w:p>
          <w:p w14:paraId="047AA779" w14:textId="77777777" w:rsidR="00A61E32" w:rsidRDefault="00A61E32" w:rsidP="00A61E32">
            <w:pPr>
              <w:pStyle w:val="Prrafodelista"/>
              <w:ind w:left="0"/>
              <w:jc w:val="center"/>
              <w:rPr>
                <w:rFonts w:ascii="Segoe UI" w:eastAsia="Quattrocento Sans" w:hAnsi="Segoe UI" w:cs="Segoe UI"/>
                <w:color w:val="000000"/>
                <w:sz w:val="16"/>
                <w:szCs w:val="16"/>
              </w:rPr>
            </w:pPr>
          </w:p>
          <w:p w14:paraId="70776CF3" w14:textId="77777777" w:rsidR="00A61E32" w:rsidRDefault="00A61E32" w:rsidP="00A61E32">
            <w:pPr>
              <w:pStyle w:val="Prrafodelista"/>
              <w:ind w:left="0"/>
              <w:jc w:val="center"/>
              <w:rPr>
                <w:rFonts w:ascii="Segoe UI" w:eastAsia="Quattrocento Sans" w:hAnsi="Segoe UI" w:cs="Segoe UI"/>
                <w:color w:val="000000"/>
                <w:sz w:val="16"/>
                <w:szCs w:val="16"/>
              </w:rPr>
            </w:pPr>
            <w:r>
              <w:rPr>
                <w:rFonts w:ascii="Segoe UI" w:eastAsia="Quattrocento Sans" w:hAnsi="Segoe UI" w:cs="Segoe UI"/>
                <w:color w:val="000000"/>
                <w:sz w:val="16"/>
                <w:szCs w:val="16"/>
              </w:rPr>
              <w:t>Taller UEP</w:t>
            </w:r>
          </w:p>
          <w:p w14:paraId="309B959F" w14:textId="77777777" w:rsidR="00A61E32" w:rsidRPr="003914DD" w:rsidRDefault="00A61E32" w:rsidP="00A61E32">
            <w:pPr>
              <w:pStyle w:val="Prrafodelista"/>
              <w:ind w:left="0"/>
              <w:jc w:val="center"/>
              <w:rPr>
                <w:rFonts w:ascii="Segoe UI" w:hAnsi="Segoe UI" w:cs="Segoe UI"/>
                <w:sz w:val="16"/>
                <w:szCs w:val="16"/>
                <w:lang w:val="es-ES_tradnl"/>
              </w:rPr>
            </w:pPr>
          </w:p>
        </w:tc>
        <w:tc>
          <w:tcPr>
            <w:tcW w:w="3263" w:type="dxa"/>
            <w:shd w:val="clear" w:color="auto" w:fill="FFFFFF" w:themeFill="background1"/>
            <w:vAlign w:val="center"/>
          </w:tcPr>
          <w:p w14:paraId="5BC7CB9A" w14:textId="77777777" w:rsidR="00A61E32" w:rsidRPr="00C52672" w:rsidRDefault="00A61E32" w:rsidP="00A61E32">
            <w:pPr>
              <w:jc w:val="both"/>
              <w:rPr>
                <w:rFonts w:ascii="Segoe UI" w:eastAsia="Microsoft JhengHei UI Light" w:hAnsi="Segoe UI" w:cs="Segoe UI"/>
                <w:b/>
                <w:sz w:val="16"/>
                <w:szCs w:val="16"/>
                <w:lang w:val="es-ES_tradnl"/>
              </w:rPr>
            </w:pPr>
            <w:r w:rsidRPr="00C52672">
              <w:rPr>
                <w:rFonts w:ascii="Segoe UI" w:eastAsia="Microsoft JhengHei UI Light" w:hAnsi="Segoe UI" w:cs="Segoe UI"/>
                <w:b/>
                <w:sz w:val="16"/>
                <w:szCs w:val="16"/>
                <w:lang w:val="es-ES_tradnl"/>
              </w:rPr>
              <w:t>Fuentes Secundarias:</w:t>
            </w:r>
          </w:p>
          <w:p w14:paraId="1ADAC0CB" w14:textId="77777777" w:rsidR="00A61E32" w:rsidRPr="00222F2B" w:rsidRDefault="00A61E32" w:rsidP="00A5466B">
            <w:pPr>
              <w:numPr>
                <w:ilvl w:val="0"/>
                <w:numId w:val="8"/>
              </w:numPr>
              <w:ind w:left="222" w:hanging="187"/>
              <w:jc w:val="both"/>
              <w:rPr>
                <w:rFonts w:ascii="Segoe UI" w:eastAsia="Quattrocento Sans" w:hAnsi="Segoe UI" w:cs="Segoe UI"/>
                <w:color w:val="000000"/>
                <w:sz w:val="16"/>
                <w:szCs w:val="16"/>
              </w:rPr>
            </w:pPr>
            <w:r w:rsidRPr="00222F2B">
              <w:rPr>
                <w:rFonts w:ascii="Segoe UI" w:eastAsia="Quattrocento Sans" w:hAnsi="Segoe UI" w:cs="Segoe UI"/>
                <w:color w:val="000000"/>
                <w:sz w:val="16"/>
                <w:szCs w:val="16"/>
              </w:rPr>
              <w:t>Documento del Programa (PP)</w:t>
            </w:r>
          </w:p>
          <w:p w14:paraId="5522EA29" w14:textId="77777777" w:rsidR="00A61E32" w:rsidRPr="00222F2B" w:rsidRDefault="00A61E32" w:rsidP="00A5466B">
            <w:pPr>
              <w:numPr>
                <w:ilvl w:val="0"/>
                <w:numId w:val="8"/>
              </w:numPr>
              <w:ind w:left="222" w:hanging="187"/>
              <w:jc w:val="both"/>
              <w:rPr>
                <w:rFonts w:ascii="Segoe UI" w:eastAsia="Quattrocento Sans" w:hAnsi="Segoe UI" w:cs="Segoe UI"/>
                <w:color w:val="000000"/>
                <w:sz w:val="16"/>
                <w:szCs w:val="16"/>
              </w:rPr>
            </w:pPr>
            <w:r w:rsidRPr="00222F2B">
              <w:rPr>
                <w:rFonts w:ascii="Segoe UI" w:eastAsia="Quattrocento Sans" w:hAnsi="Segoe UI" w:cs="Segoe UI"/>
                <w:color w:val="000000"/>
                <w:sz w:val="16"/>
                <w:szCs w:val="16"/>
              </w:rPr>
              <w:t>Contrato de préstamo y anexos</w:t>
            </w:r>
          </w:p>
          <w:p w14:paraId="377E0C80" w14:textId="77777777" w:rsidR="00A61E32" w:rsidRPr="00222F2B" w:rsidRDefault="00A61E32" w:rsidP="00A5466B">
            <w:pPr>
              <w:numPr>
                <w:ilvl w:val="0"/>
                <w:numId w:val="8"/>
              </w:numPr>
              <w:ind w:left="222" w:hanging="187"/>
              <w:jc w:val="both"/>
              <w:rPr>
                <w:rFonts w:ascii="Segoe UI" w:eastAsia="Quattrocento Sans" w:hAnsi="Segoe UI" w:cs="Segoe UI"/>
                <w:color w:val="000000"/>
                <w:sz w:val="16"/>
                <w:szCs w:val="16"/>
              </w:rPr>
            </w:pPr>
            <w:r w:rsidRPr="00222F2B">
              <w:rPr>
                <w:rFonts w:ascii="Segoe UI" w:eastAsia="Quattrocento Sans" w:hAnsi="Segoe UI" w:cs="Segoe UI"/>
                <w:color w:val="000000"/>
                <w:sz w:val="16"/>
                <w:szCs w:val="16"/>
              </w:rPr>
              <w:t>Reglamento Operativo del Programa (ROP)</w:t>
            </w:r>
          </w:p>
          <w:p w14:paraId="79B249A9"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sidRPr="00222F2B">
              <w:rPr>
                <w:rFonts w:ascii="Segoe UI" w:eastAsia="Quattrocento Sans" w:hAnsi="Segoe UI" w:cs="Segoe UI"/>
                <w:color w:val="000000"/>
                <w:sz w:val="16"/>
                <w:szCs w:val="16"/>
              </w:rPr>
              <w:t>Informes financieros</w:t>
            </w:r>
          </w:p>
          <w:p w14:paraId="47C0DD51"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Normas generales</w:t>
            </w:r>
            <w:r>
              <w:rPr>
                <w:rFonts w:ascii="Segoe UI" w:eastAsia="Quattrocento Sans" w:hAnsi="Segoe UI" w:cs="Segoe UI"/>
                <w:color w:val="000000"/>
                <w:sz w:val="16"/>
                <w:szCs w:val="16"/>
              </w:rPr>
              <w:t xml:space="preserve"> de préstamos del BID</w:t>
            </w:r>
          </w:p>
          <w:p w14:paraId="4CF74F41"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Documentos de respaldo de cofinanciación.</w:t>
            </w:r>
          </w:p>
          <w:p w14:paraId="46A860DB" w14:textId="77777777" w:rsidR="00A61E32" w:rsidRPr="00C52672" w:rsidRDefault="00A61E32" w:rsidP="00A61E32">
            <w:pPr>
              <w:jc w:val="both"/>
              <w:rPr>
                <w:rFonts w:ascii="Segoe UI" w:eastAsia="Microsoft JhengHei UI Light" w:hAnsi="Segoe UI" w:cs="Segoe UI"/>
                <w:b/>
                <w:sz w:val="16"/>
                <w:szCs w:val="16"/>
                <w:lang w:val="es-ES_tradnl"/>
              </w:rPr>
            </w:pPr>
            <w:r w:rsidRPr="00C52672">
              <w:rPr>
                <w:rFonts w:ascii="Segoe UI" w:eastAsia="Microsoft JhengHei UI Light" w:hAnsi="Segoe UI" w:cs="Segoe UI"/>
                <w:b/>
                <w:sz w:val="16"/>
                <w:szCs w:val="16"/>
                <w:lang w:val="es-ES_tradnl"/>
              </w:rPr>
              <w:t>Fuentes Primarias:</w:t>
            </w:r>
          </w:p>
          <w:p w14:paraId="44988F25"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Unidad ejecutora del Programa</w:t>
            </w:r>
          </w:p>
          <w:p w14:paraId="595EFC7E" w14:textId="4A09F92C" w:rsidR="00A61E32" w:rsidRPr="003914DD" w:rsidRDefault="00A61E32" w:rsidP="00A5466B">
            <w:pPr>
              <w:numPr>
                <w:ilvl w:val="0"/>
                <w:numId w:val="8"/>
              </w:numPr>
              <w:pBdr>
                <w:top w:val="nil"/>
                <w:left w:val="nil"/>
                <w:bottom w:val="nil"/>
                <w:right w:val="nil"/>
                <w:between w:val="nil"/>
              </w:pBdr>
              <w:ind w:left="222" w:hanging="187"/>
              <w:jc w:val="both"/>
              <w:rPr>
                <w:rFonts w:ascii="Segoe UI" w:eastAsia="Microsoft JhengHei UI Light" w:hAnsi="Segoe UI" w:cs="Segoe UI"/>
                <w:b/>
                <w:sz w:val="16"/>
                <w:szCs w:val="16"/>
                <w:lang w:val="es-ES_tradnl"/>
              </w:rPr>
            </w:pPr>
            <w:r w:rsidRPr="00884443">
              <w:rPr>
                <w:rFonts w:ascii="Segoe UI" w:eastAsia="Quattrocento Sans" w:hAnsi="Segoe UI" w:cs="Segoe UI"/>
                <w:color w:val="000000"/>
                <w:sz w:val="16"/>
                <w:szCs w:val="16"/>
              </w:rPr>
              <w:t xml:space="preserve">Gerentes de área </w:t>
            </w:r>
            <w:r>
              <w:rPr>
                <w:rFonts w:ascii="Segoe UI" w:eastAsia="Quattrocento Sans" w:hAnsi="Segoe UI" w:cs="Segoe UI"/>
                <w:color w:val="000000"/>
                <w:sz w:val="16"/>
                <w:szCs w:val="16"/>
              </w:rPr>
              <w:t>y otros</w:t>
            </w:r>
          </w:p>
        </w:tc>
      </w:tr>
    </w:tbl>
    <w:p w14:paraId="7C1E376B" w14:textId="77777777" w:rsidR="00A61E32" w:rsidRDefault="00A61E32" w:rsidP="00A5466B">
      <w:pPr>
        <w:numPr>
          <w:ilvl w:val="0"/>
          <w:numId w:val="8"/>
        </w:numPr>
        <w:spacing w:after="0" w:line="240" w:lineRule="auto"/>
        <w:ind w:left="222" w:hanging="187"/>
        <w:jc w:val="both"/>
        <w:rPr>
          <w:rFonts w:ascii="Segoe UI" w:hAnsi="Segoe UI" w:cs="Segoe UI"/>
        </w:rPr>
        <w:sectPr w:rsidR="00A61E32" w:rsidSect="00A61E32">
          <w:pgSz w:w="16838" w:h="11906" w:orient="landscape" w:code="9"/>
          <w:pgMar w:top="568" w:right="1417" w:bottom="426" w:left="1417" w:header="708" w:footer="708" w:gutter="0"/>
          <w:cols w:space="720"/>
          <w:docGrid w:linePitch="299"/>
        </w:sectPr>
      </w:pPr>
    </w:p>
    <w:tbl>
      <w:tblPr>
        <w:tblStyle w:val="18"/>
        <w:tblW w:w="143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5614"/>
        <w:gridCol w:w="1554"/>
        <w:gridCol w:w="61"/>
        <w:gridCol w:w="3827"/>
      </w:tblGrid>
      <w:tr w:rsidR="00A61E32" w:rsidRPr="006E15B1" w14:paraId="2A3D5841" w14:textId="77777777" w:rsidTr="00182AAF">
        <w:trPr>
          <w:trHeight w:val="424"/>
          <w:jc w:val="center"/>
        </w:trPr>
        <w:tc>
          <w:tcPr>
            <w:tcW w:w="14317" w:type="dxa"/>
            <w:gridSpan w:val="5"/>
            <w:shd w:val="clear" w:color="auto" w:fill="FFF3D1"/>
            <w:vAlign w:val="center"/>
          </w:tcPr>
          <w:p w14:paraId="04682418" w14:textId="766BC43E" w:rsidR="00A61E32" w:rsidRPr="00D619E5" w:rsidRDefault="00A61E32" w:rsidP="00E059C8">
            <w:pPr>
              <w:keepNext/>
              <w:tabs>
                <w:tab w:val="left" w:pos="1620"/>
              </w:tabs>
              <w:rPr>
                <w:rFonts w:ascii="Segoe UI" w:eastAsia="Quattrocento Sans" w:hAnsi="Segoe UI" w:cs="Segoe UI"/>
                <w:b/>
                <w:sz w:val="21"/>
                <w:szCs w:val="21"/>
              </w:rPr>
            </w:pPr>
            <w:r w:rsidRPr="00D619E5">
              <w:rPr>
                <w:rFonts w:ascii="Segoe UI" w:eastAsia="Quattrocento Sans" w:hAnsi="Segoe UI" w:cs="Segoe UI"/>
                <w:b/>
                <w:sz w:val="21"/>
                <w:szCs w:val="21"/>
              </w:rPr>
              <w:lastRenderedPageBreak/>
              <w:t>Criterio:</w:t>
            </w:r>
            <w:r>
              <w:rPr>
                <w:rFonts w:ascii="Segoe UI" w:eastAsia="Quattrocento Sans" w:hAnsi="Segoe UI" w:cs="Segoe UI"/>
                <w:b/>
                <w:sz w:val="21"/>
                <w:szCs w:val="21"/>
              </w:rPr>
              <w:t xml:space="preserve"> Diseño de la matriz de resultados</w:t>
            </w:r>
          </w:p>
        </w:tc>
      </w:tr>
      <w:tr w:rsidR="00A61E32" w:rsidRPr="006E15B1" w14:paraId="663025B8" w14:textId="77777777" w:rsidTr="00182AAF">
        <w:trPr>
          <w:trHeight w:val="424"/>
          <w:jc w:val="center"/>
        </w:trPr>
        <w:tc>
          <w:tcPr>
            <w:tcW w:w="14317" w:type="dxa"/>
            <w:gridSpan w:val="5"/>
            <w:shd w:val="clear" w:color="auto" w:fill="FFF3D1"/>
            <w:vAlign w:val="center"/>
          </w:tcPr>
          <w:p w14:paraId="0E6F7D8C" w14:textId="09412438" w:rsidR="00A61E32" w:rsidRPr="00D619E5" w:rsidRDefault="00A61E32" w:rsidP="00E059C8">
            <w:pPr>
              <w:keepNext/>
              <w:tabs>
                <w:tab w:val="left" w:pos="1620"/>
              </w:tabs>
              <w:jc w:val="both"/>
              <w:rPr>
                <w:rFonts w:ascii="Segoe UI" w:eastAsia="Quattrocento Sans" w:hAnsi="Segoe UI" w:cs="Segoe UI"/>
                <w:b/>
                <w:sz w:val="21"/>
                <w:szCs w:val="21"/>
              </w:rPr>
            </w:pPr>
            <w:r w:rsidRPr="00D619E5">
              <w:rPr>
                <w:rFonts w:ascii="Segoe UI" w:hAnsi="Segoe UI" w:cs="Segoe UI"/>
                <w:b/>
                <w:bCs/>
                <w:sz w:val="21"/>
                <w:szCs w:val="21"/>
                <w:lang w:val="es-CL"/>
              </w:rPr>
              <w:t xml:space="preserve">Pregunta </w:t>
            </w:r>
            <w:r>
              <w:rPr>
                <w:rFonts w:ascii="Segoe UI" w:hAnsi="Segoe UI" w:cs="Segoe UI"/>
                <w:b/>
                <w:bCs/>
                <w:sz w:val="21"/>
                <w:szCs w:val="21"/>
                <w:lang w:val="es-CL"/>
              </w:rPr>
              <w:t>5</w:t>
            </w:r>
            <w:r w:rsidRPr="00D619E5">
              <w:rPr>
                <w:rFonts w:ascii="Segoe UI" w:hAnsi="Segoe UI" w:cs="Segoe UI"/>
                <w:b/>
                <w:bCs/>
                <w:sz w:val="21"/>
                <w:szCs w:val="21"/>
                <w:lang w:val="es-CL"/>
              </w:rPr>
              <w:t>. ¿</w:t>
            </w:r>
            <w:r>
              <w:rPr>
                <w:rFonts w:ascii="Segoe UI" w:hAnsi="Segoe UI" w:cs="Segoe UI"/>
                <w:b/>
                <w:bCs/>
                <w:sz w:val="21"/>
                <w:szCs w:val="21"/>
                <w:lang w:val="es-CL"/>
              </w:rPr>
              <w:t>El diseño original y los ajustes realizados a la matriz de resultados son consistentes y realizables con los fondos y el tiempo disponible? ¿Es necesario realizar ajustes?</w:t>
            </w:r>
          </w:p>
        </w:tc>
      </w:tr>
      <w:tr w:rsidR="00A61E32" w:rsidRPr="006E15B1" w14:paraId="482AE5A9" w14:textId="77777777" w:rsidTr="00182AAF">
        <w:trPr>
          <w:trHeight w:val="400"/>
          <w:jc w:val="center"/>
        </w:trPr>
        <w:tc>
          <w:tcPr>
            <w:tcW w:w="3261" w:type="dxa"/>
            <w:shd w:val="clear" w:color="auto" w:fill="FFF3D1"/>
            <w:vAlign w:val="center"/>
          </w:tcPr>
          <w:p w14:paraId="6023F715" w14:textId="77777777" w:rsidR="00A61E32" w:rsidRPr="006E15B1" w:rsidRDefault="00A61E32" w:rsidP="00E059C8">
            <w:pPr>
              <w:keepNext/>
              <w:rPr>
                <w:rFonts w:ascii="Segoe UI" w:eastAsia="Quattrocento Sans" w:hAnsi="Segoe UI" w:cs="Segoe UI"/>
                <w:sz w:val="18"/>
                <w:szCs w:val="18"/>
              </w:rPr>
            </w:pPr>
            <w:r>
              <w:rPr>
                <w:rFonts w:ascii="Segoe UI" w:eastAsia="Quattrocento Sans" w:hAnsi="Segoe UI" w:cs="Segoe UI"/>
                <w:sz w:val="18"/>
                <w:szCs w:val="18"/>
              </w:rPr>
              <w:t>Sub p</w:t>
            </w:r>
            <w:r w:rsidRPr="006E15B1">
              <w:rPr>
                <w:rFonts w:ascii="Segoe UI" w:eastAsia="Quattrocento Sans" w:hAnsi="Segoe UI" w:cs="Segoe UI"/>
                <w:sz w:val="18"/>
                <w:szCs w:val="18"/>
              </w:rPr>
              <w:t>reguntas de evaluación</w:t>
            </w:r>
          </w:p>
        </w:tc>
        <w:tc>
          <w:tcPr>
            <w:tcW w:w="5614" w:type="dxa"/>
            <w:shd w:val="clear" w:color="auto" w:fill="FFF3D1"/>
            <w:vAlign w:val="center"/>
          </w:tcPr>
          <w:p w14:paraId="5ECAC867" w14:textId="77777777" w:rsidR="00A61E32" w:rsidRPr="006E15B1" w:rsidRDefault="00A61E32" w:rsidP="00E059C8">
            <w:pPr>
              <w:keepNext/>
              <w:rPr>
                <w:rFonts w:ascii="Segoe UI" w:eastAsia="Quattrocento Sans" w:hAnsi="Segoe UI" w:cs="Segoe UI"/>
                <w:sz w:val="18"/>
                <w:szCs w:val="18"/>
              </w:rPr>
            </w:pPr>
            <w:r w:rsidRPr="006E15B1">
              <w:rPr>
                <w:rFonts w:ascii="Segoe UI" w:eastAsia="Quattrocento Sans" w:hAnsi="Segoe UI" w:cs="Segoe UI"/>
                <w:sz w:val="18"/>
                <w:szCs w:val="18"/>
              </w:rPr>
              <w:t>Indicadores / Criterios de Juicio</w:t>
            </w:r>
          </w:p>
        </w:tc>
        <w:tc>
          <w:tcPr>
            <w:tcW w:w="1615" w:type="dxa"/>
            <w:gridSpan w:val="2"/>
            <w:shd w:val="clear" w:color="auto" w:fill="FFF3D1"/>
            <w:vAlign w:val="center"/>
          </w:tcPr>
          <w:p w14:paraId="24770737" w14:textId="77777777" w:rsidR="00A61E32" w:rsidRPr="006E15B1" w:rsidRDefault="00A61E32" w:rsidP="00E059C8">
            <w:pPr>
              <w:keepNext/>
              <w:jc w:val="center"/>
              <w:rPr>
                <w:rFonts w:ascii="Segoe UI" w:eastAsia="Quattrocento Sans" w:hAnsi="Segoe UI" w:cs="Segoe UI"/>
                <w:sz w:val="18"/>
                <w:szCs w:val="18"/>
              </w:rPr>
            </w:pPr>
            <w:r w:rsidRPr="006E15B1">
              <w:rPr>
                <w:rFonts w:ascii="Segoe UI" w:eastAsia="Quattrocento Sans" w:hAnsi="Segoe UI" w:cs="Segoe UI"/>
                <w:sz w:val="18"/>
                <w:szCs w:val="18"/>
              </w:rPr>
              <w:t xml:space="preserve">Métodos </w:t>
            </w:r>
          </w:p>
        </w:tc>
        <w:tc>
          <w:tcPr>
            <w:tcW w:w="3827" w:type="dxa"/>
            <w:shd w:val="clear" w:color="auto" w:fill="FFF3D1"/>
            <w:vAlign w:val="center"/>
          </w:tcPr>
          <w:p w14:paraId="055C7CC3" w14:textId="77777777" w:rsidR="00A61E32" w:rsidRPr="006E15B1" w:rsidRDefault="00A61E32" w:rsidP="00E059C8">
            <w:pPr>
              <w:keepNext/>
              <w:rPr>
                <w:rFonts w:ascii="Segoe UI" w:eastAsia="Quattrocento Sans" w:hAnsi="Segoe UI" w:cs="Segoe UI"/>
                <w:sz w:val="18"/>
                <w:szCs w:val="18"/>
              </w:rPr>
            </w:pPr>
            <w:r w:rsidRPr="006E15B1">
              <w:rPr>
                <w:rFonts w:ascii="Segoe UI" w:eastAsia="Quattrocento Sans" w:hAnsi="Segoe UI" w:cs="Segoe UI"/>
                <w:sz w:val="18"/>
                <w:szCs w:val="18"/>
              </w:rPr>
              <w:t>Fuentes</w:t>
            </w:r>
          </w:p>
        </w:tc>
      </w:tr>
      <w:tr w:rsidR="00A61E32" w:rsidRPr="006E15B1" w14:paraId="3DCD397B" w14:textId="77777777" w:rsidTr="00E059C8">
        <w:trPr>
          <w:trHeight w:val="2056"/>
          <w:jc w:val="center"/>
        </w:trPr>
        <w:tc>
          <w:tcPr>
            <w:tcW w:w="3261" w:type="dxa"/>
            <w:tcBorders>
              <w:bottom w:val="single" w:sz="4" w:space="0" w:color="000000"/>
            </w:tcBorders>
            <w:shd w:val="clear" w:color="auto" w:fill="FFFFFF"/>
            <w:vAlign w:val="center"/>
          </w:tcPr>
          <w:p w14:paraId="30B94D4D" w14:textId="77777777" w:rsidR="00A61E32" w:rsidRPr="00C52672" w:rsidRDefault="00A61E32" w:rsidP="00E059C8">
            <w:pPr>
              <w:jc w:val="both"/>
              <w:rPr>
                <w:rFonts w:ascii="Segoe UI" w:eastAsia="Quattrocento Sans" w:hAnsi="Segoe UI" w:cs="Segoe UI"/>
                <w:b/>
                <w:color w:val="000000"/>
                <w:sz w:val="16"/>
                <w:szCs w:val="16"/>
              </w:rPr>
            </w:pPr>
            <w:r w:rsidRPr="00223BF0">
              <w:rPr>
                <w:rFonts w:ascii="Segoe UI" w:hAnsi="Segoe UI" w:cs="Segoe UI"/>
                <w:b/>
                <w:bCs/>
                <w:sz w:val="16"/>
                <w:szCs w:val="16"/>
              </w:rPr>
              <w:t xml:space="preserve">Subpregunta 5.1. </w:t>
            </w:r>
            <w:r w:rsidRPr="00C52672">
              <w:rPr>
                <w:rFonts w:ascii="Segoe UI" w:hAnsi="Segoe UI" w:cs="Segoe UI"/>
                <w:sz w:val="16"/>
                <w:szCs w:val="16"/>
              </w:rPr>
              <w:t>¿La lógica de intervención del Pr</w:t>
            </w:r>
            <w:r>
              <w:rPr>
                <w:rFonts w:ascii="Segoe UI" w:hAnsi="Segoe UI" w:cs="Segoe UI"/>
                <w:sz w:val="16"/>
                <w:szCs w:val="16"/>
              </w:rPr>
              <w:t>ograma</w:t>
            </w:r>
            <w:r w:rsidRPr="00C52672">
              <w:rPr>
                <w:rFonts w:ascii="Segoe UI" w:hAnsi="Segoe UI" w:cs="Segoe UI"/>
                <w:sz w:val="16"/>
                <w:szCs w:val="16"/>
              </w:rPr>
              <w:t xml:space="preserve"> es coherente? ¿En qué medida los objetivos y componentes del </w:t>
            </w:r>
            <w:r>
              <w:rPr>
                <w:rFonts w:ascii="Segoe UI" w:hAnsi="Segoe UI" w:cs="Segoe UI"/>
                <w:sz w:val="16"/>
                <w:szCs w:val="16"/>
              </w:rPr>
              <w:t>Programa</w:t>
            </w:r>
            <w:r w:rsidRPr="00C52672">
              <w:rPr>
                <w:rFonts w:ascii="Segoe UI" w:hAnsi="Segoe UI" w:cs="Segoe UI"/>
                <w:sz w:val="16"/>
                <w:szCs w:val="16"/>
              </w:rPr>
              <w:t xml:space="preserve"> son claros, practicables y viables en el período de tiempo previsto</w:t>
            </w:r>
            <w:r>
              <w:rPr>
                <w:rFonts w:ascii="Segoe UI" w:hAnsi="Segoe UI" w:cs="Segoe UI"/>
                <w:sz w:val="16"/>
                <w:szCs w:val="16"/>
              </w:rPr>
              <w:t xml:space="preserve"> y los recursos disponibles</w:t>
            </w:r>
            <w:r w:rsidRPr="00C52672">
              <w:rPr>
                <w:rFonts w:ascii="Segoe UI" w:hAnsi="Segoe UI" w:cs="Segoe UI"/>
                <w:sz w:val="16"/>
                <w:szCs w:val="16"/>
              </w:rPr>
              <w:t>?</w:t>
            </w:r>
            <w:r w:rsidRPr="004A1EA4">
              <w:rPr>
                <w:rFonts w:ascii="Segoe UI" w:hAnsi="Segoe UI" w:cs="Segoe UI"/>
                <w:sz w:val="16"/>
                <w:szCs w:val="16"/>
              </w:rPr>
              <w:t xml:space="preserve"> </w:t>
            </w:r>
          </w:p>
        </w:tc>
        <w:tc>
          <w:tcPr>
            <w:tcW w:w="5614" w:type="dxa"/>
            <w:tcBorders>
              <w:bottom w:val="single" w:sz="4" w:space="0" w:color="000000"/>
            </w:tcBorders>
            <w:shd w:val="clear" w:color="auto" w:fill="FFFFFF"/>
            <w:vAlign w:val="center"/>
          </w:tcPr>
          <w:p w14:paraId="4FD752B2" w14:textId="77777777" w:rsidR="00A61E32" w:rsidRPr="00C52672" w:rsidRDefault="00A61E32" w:rsidP="00E059C8">
            <w:pPr>
              <w:jc w:val="both"/>
              <w:rPr>
                <w:rFonts w:ascii="Segoe UI" w:eastAsia="Microsoft JhengHei UI Light" w:hAnsi="Segoe UI" w:cs="Segoe UI"/>
                <w:color w:val="000000"/>
                <w:sz w:val="16"/>
                <w:szCs w:val="16"/>
                <w:lang w:val="es-ES_tradnl" w:eastAsia="es-CL"/>
              </w:rPr>
            </w:pPr>
            <w:r w:rsidRPr="00C52672">
              <w:rPr>
                <w:rFonts w:ascii="Segoe UI" w:hAnsi="Segoe UI" w:cs="Segoe UI"/>
                <w:b/>
                <w:bCs/>
                <w:sz w:val="16"/>
                <w:szCs w:val="16"/>
                <w:lang w:val="es-ES_tradnl"/>
              </w:rPr>
              <w:t>Criterios de Juicio:</w:t>
            </w:r>
          </w:p>
          <w:p w14:paraId="128C5AB2" w14:textId="77777777" w:rsidR="00A61E32" w:rsidRPr="00C52672" w:rsidRDefault="00A61E32" w:rsidP="00A5466B">
            <w:pPr>
              <w:pStyle w:val="Prrafodelista"/>
              <w:numPr>
                <w:ilvl w:val="0"/>
                <w:numId w:val="14"/>
              </w:numPr>
              <w:ind w:left="221" w:right="57" w:hanging="187"/>
              <w:jc w:val="both"/>
              <w:rPr>
                <w:rFonts w:ascii="Segoe UI" w:hAnsi="Segoe UI" w:cs="Segoe UI"/>
                <w:sz w:val="16"/>
                <w:szCs w:val="16"/>
                <w:lang w:val="es-ES"/>
              </w:rPr>
            </w:pPr>
            <w:r w:rsidRPr="00C52672">
              <w:rPr>
                <w:rFonts w:ascii="Segoe UI" w:hAnsi="Segoe UI" w:cs="Segoe UI"/>
                <w:sz w:val="16"/>
                <w:szCs w:val="16"/>
                <w:lang w:val="es-ES"/>
              </w:rPr>
              <w:t xml:space="preserve">Grado de coherencia de la lógica vertical y horizontal </w:t>
            </w:r>
            <w:r>
              <w:rPr>
                <w:rFonts w:ascii="Segoe UI" w:hAnsi="Segoe UI" w:cs="Segoe UI"/>
                <w:sz w:val="16"/>
                <w:szCs w:val="16"/>
                <w:lang w:val="es-ES"/>
              </w:rPr>
              <w:t xml:space="preserve">original y ajustada </w:t>
            </w:r>
            <w:r w:rsidRPr="00C52672">
              <w:rPr>
                <w:rFonts w:ascii="Segoe UI" w:hAnsi="Segoe UI" w:cs="Segoe UI"/>
                <w:sz w:val="16"/>
                <w:szCs w:val="16"/>
                <w:lang w:val="es-ES"/>
              </w:rPr>
              <w:t xml:space="preserve">del </w:t>
            </w:r>
            <w:r>
              <w:rPr>
                <w:rFonts w:ascii="Segoe UI" w:hAnsi="Segoe UI" w:cs="Segoe UI"/>
                <w:sz w:val="16"/>
                <w:szCs w:val="16"/>
                <w:lang w:val="es-ES"/>
              </w:rPr>
              <w:t>Programa</w:t>
            </w:r>
          </w:p>
          <w:p w14:paraId="2D8024F3" w14:textId="77777777" w:rsidR="00A61E32" w:rsidRPr="00C52672" w:rsidRDefault="00A61E32" w:rsidP="00E059C8">
            <w:pPr>
              <w:jc w:val="both"/>
              <w:rPr>
                <w:rFonts w:ascii="Segoe UI" w:hAnsi="Segoe UI" w:cs="Segoe UI"/>
                <w:b/>
                <w:bCs/>
                <w:sz w:val="16"/>
                <w:szCs w:val="16"/>
                <w:lang w:val="es-ES_tradnl"/>
              </w:rPr>
            </w:pPr>
            <w:r w:rsidRPr="00C52672">
              <w:rPr>
                <w:rFonts w:ascii="Segoe UI" w:hAnsi="Segoe UI" w:cs="Segoe UI"/>
                <w:b/>
                <w:bCs/>
                <w:sz w:val="16"/>
                <w:szCs w:val="16"/>
                <w:lang w:val="es-ES_tradnl"/>
              </w:rPr>
              <w:t>Indicadores:</w:t>
            </w:r>
          </w:p>
          <w:p w14:paraId="2816404A" w14:textId="77777777" w:rsidR="00A61E32" w:rsidRPr="00C52672" w:rsidRDefault="00A61E32" w:rsidP="00A5466B">
            <w:pPr>
              <w:pStyle w:val="Prrafodelista"/>
              <w:numPr>
                <w:ilvl w:val="0"/>
                <w:numId w:val="14"/>
              </w:numPr>
              <w:ind w:left="221" w:right="57" w:hanging="187"/>
              <w:jc w:val="both"/>
              <w:rPr>
                <w:rFonts w:ascii="Segoe UI" w:hAnsi="Segoe UI" w:cs="Segoe UI"/>
                <w:sz w:val="16"/>
                <w:szCs w:val="16"/>
                <w:lang w:val="es-ES"/>
              </w:rPr>
            </w:pPr>
            <w:r w:rsidRPr="00C52672">
              <w:rPr>
                <w:rFonts w:ascii="Segoe UI" w:hAnsi="Segoe UI" w:cs="Segoe UI"/>
                <w:sz w:val="16"/>
                <w:szCs w:val="16"/>
                <w:lang w:val="es-ES"/>
              </w:rPr>
              <w:t xml:space="preserve">Calidad de </w:t>
            </w:r>
            <w:r>
              <w:rPr>
                <w:rFonts w:ascii="Segoe UI" w:hAnsi="Segoe UI" w:cs="Segoe UI"/>
                <w:sz w:val="16"/>
                <w:szCs w:val="16"/>
                <w:lang w:val="es-ES"/>
              </w:rPr>
              <w:t>i</w:t>
            </w:r>
            <w:r w:rsidRPr="00C52672">
              <w:rPr>
                <w:rFonts w:ascii="Segoe UI" w:hAnsi="Segoe UI" w:cs="Segoe UI"/>
                <w:sz w:val="16"/>
                <w:szCs w:val="16"/>
                <w:lang w:val="es-ES"/>
              </w:rPr>
              <w:t>ndicadores</w:t>
            </w:r>
            <w:r>
              <w:rPr>
                <w:rFonts w:ascii="Segoe UI" w:hAnsi="Segoe UI" w:cs="Segoe UI"/>
                <w:sz w:val="16"/>
                <w:szCs w:val="16"/>
                <w:lang w:val="es-ES"/>
              </w:rPr>
              <w:t>,</w:t>
            </w:r>
            <w:r w:rsidRPr="00C52672">
              <w:rPr>
                <w:rFonts w:ascii="Segoe UI" w:hAnsi="Segoe UI" w:cs="Segoe UI"/>
                <w:sz w:val="16"/>
                <w:szCs w:val="16"/>
                <w:lang w:val="es-ES"/>
              </w:rPr>
              <w:t xml:space="preserve"> </w:t>
            </w:r>
            <w:r>
              <w:rPr>
                <w:rFonts w:ascii="Segoe UI" w:hAnsi="Segoe UI" w:cs="Segoe UI"/>
                <w:sz w:val="16"/>
                <w:szCs w:val="16"/>
                <w:lang w:val="es-ES"/>
              </w:rPr>
              <w:t>metas, fuentes de verificación y supuestos (lógica horizontal)</w:t>
            </w:r>
          </w:p>
          <w:p w14:paraId="78AD31B1" w14:textId="77777777" w:rsidR="00A61E32" w:rsidRDefault="00A61E32" w:rsidP="00A5466B">
            <w:pPr>
              <w:pStyle w:val="Prrafodelista"/>
              <w:numPr>
                <w:ilvl w:val="0"/>
                <w:numId w:val="14"/>
              </w:numPr>
              <w:ind w:left="221" w:right="57" w:hanging="187"/>
              <w:jc w:val="both"/>
              <w:rPr>
                <w:rFonts w:ascii="Segoe UI" w:hAnsi="Segoe UI" w:cs="Segoe UI"/>
                <w:sz w:val="16"/>
                <w:szCs w:val="16"/>
                <w:lang w:val="es-ES"/>
              </w:rPr>
            </w:pPr>
            <w:r>
              <w:rPr>
                <w:rFonts w:ascii="Segoe UI" w:hAnsi="Segoe UI" w:cs="Segoe UI"/>
                <w:sz w:val="16"/>
                <w:szCs w:val="16"/>
                <w:lang w:val="es-ES"/>
              </w:rPr>
              <w:t>C</w:t>
            </w:r>
            <w:r w:rsidRPr="00C52672">
              <w:rPr>
                <w:rFonts w:ascii="Segoe UI" w:hAnsi="Segoe UI" w:cs="Segoe UI"/>
                <w:sz w:val="16"/>
                <w:szCs w:val="16"/>
                <w:lang w:val="es-ES"/>
              </w:rPr>
              <w:t xml:space="preserve">oherencia </w:t>
            </w:r>
            <w:r>
              <w:rPr>
                <w:rFonts w:ascii="Segoe UI" w:hAnsi="Segoe UI" w:cs="Segoe UI"/>
                <w:sz w:val="16"/>
                <w:szCs w:val="16"/>
                <w:lang w:val="es-ES"/>
              </w:rPr>
              <w:t>interna d</w:t>
            </w:r>
            <w:r w:rsidRPr="00C52672">
              <w:rPr>
                <w:rFonts w:ascii="Segoe UI" w:hAnsi="Segoe UI" w:cs="Segoe UI"/>
                <w:sz w:val="16"/>
                <w:szCs w:val="16"/>
                <w:lang w:val="es-ES"/>
              </w:rPr>
              <w:t>e</w:t>
            </w:r>
            <w:r>
              <w:rPr>
                <w:rFonts w:ascii="Segoe UI" w:hAnsi="Segoe UI" w:cs="Segoe UI"/>
                <w:sz w:val="16"/>
                <w:szCs w:val="16"/>
                <w:lang w:val="es-ES"/>
              </w:rPr>
              <w:t xml:space="preserve"> la cadena de resultados del Programa (lógica vertical)</w:t>
            </w:r>
          </w:p>
          <w:p w14:paraId="27585933" w14:textId="77777777" w:rsidR="00A61E32" w:rsidRDefault="00A61E32" w:rsidP="00A5466B">
            <w:pPr>
              <w:pStyle w:val="Prrafodelista"/>
              <w:numPr>
                <w:ilvl w:val="0"/>
                <w:numId w:val="14"/>
              </w:numPr>
              <w:ind w:left="221" w:right="57" w:hanging="187"/>
              <w:jc w:val="both"/>
              <w:rPr>
                <w:rFonts w:ascii="Segoe UI" w:hAnsi="Segoe UI" w:cs="Segoe UI"/>
                <w:sz w:val="16"/>
                <w:szCs w:val="16"/>
                <w:lang w:val="es-ES"/>
              </w:rPr>
            </w:pPr>
            <w:r>
              <w:rPr>
                <w:rFonts w:ascii="Segoe UI" w:hAnsi="Segoe UI" w:cs="Segoe UI"/>
                <w:sz w:val="16"/>
                <w:szCs w:val="16"/>
                <w:lang w:val="es-ES"/>
              </w:rPr>
              <w:t>Factibilidad temporal y presupuestaria de ejecutar y alcanzar las metas de la matriz de resultados original y ajustada.</w:t>
            </w:r>
          </w:p>
          <w:p w14:paraId="0362C3C9" w14:textId="0F9CDF45" w:rsidR="00A61E32" w:rsidRPr="00C52672" w:rsidRDefault="00A61E32" w:rsidP="00A5466B">
            <w:pPr>
              <w:pStyle w:val="Prrafodelista"/>
              <w:numPr>
                <w:ilvl w:val="0"/>
                <w:numId w:val="14"/>
              </w:numPr>
              <w:pBdr>
                <w:top w:val="nil"/>
                <w:left w:val="nil"/>
                <w:bottom w:val="nil"/>
                <w:right w:val="nil"/>
                <w:between w:val="nil"/>
              </w:pBdr>
              <w:ind w:left="221" w:right="57" w:hanging="187"/>
              <w:jc w:val="both"/>
              <w:rPr>
                <w:rFonts w:ascii="Segoe UI" w:eastAsia="Quattrocento Sans" w:hAnsi="Segoe UI" w:cs="Segoe UI"/>
                <w:b/>
                <w:sz w:val="16"/>
                <w:szCs w:val="16"/>
              </w:rPr>
            </w:pPr>
            <w:r w:rsidRPr="00C52672">
              <w:rPr>
                <w:rFonts w:ascii="Segoe UI" w:hAnsi="Segoe UI" w:cs="Segoe UI"/>
                <w:sz w:val="16"/>
                <w:szCs w:val="16"/>
                <w:lang w:val="es-ES"/>
              </w:rPr>
              <w:t>Valoración del equipo</w:t>
            </w:r>
            <w:r w:rsidR="00F71F7E">
              <w:rPr>
                <w:rFonts w:ascii="Segoe UI" w:hAnsi="Segoe UI" w:cs="Segoe UI"/>
                <w:sz w:val="16"/>
                <w:szCs w:val="16"/>
                <w:lang w:val="es-ES"/>
              </w:rPr>
              <w:t xml:space="preserve"> del Programa</w:t>
            </w:r>
            <w:r w:rsidRPr="00C52672">
              <w:rPr>
                <w:rFonts w:ascii="Segoe UI" w:hAnsi="Segoe UI" w:cs="Segoe UI"/>
                <w:sz w:val="16"/>
                <w:szCs w:val="16"/>
                <w:lang w:val="es-ES"/>
              </w:rPr>
              <w:t xml:space="preserve"> </w:t>
            </w:r>
            <w:r>
              <w:rPr>
                <w:rFonts w:ascii="Segoe UI" w:hAnsi="Segoe UI" w:cs="Segoe UI"/>
                <w:sz w:val="16"/>
                <w:szCs w:val="16"/>
                <w:lang w:val="es-ES"/>
              </w:rPr>
              <w:t xml:space="preserve">y el BID </w:t>
            </w:r>
            <w:r w:rsidRPr="00C52672">
              <w:rPr>
                <w:rFonts w:ascii="Segoe UI" w:hAnsi="Segoe UI" w:cs="Segoe UI"/>
                <w:sz w:val="16"/>
                <w:szCs w:val="16"/>
                <w:lang w:val="es-ES"/>
              </w:rPr>
              <w:t>respecto al diseño</w:t>
            </w:r>
            <w:r w:rsidRPr="00C52672">
              <w:rPr>
                <w:rFonts w:ascii="Segoe UI" w:hAnsi="Segoe UI" w:cs="Segoe UI"/>
                <w:sz w:val="16"/>
                <w:szCs w:val="16"/>
                <w:lang w:val="es-ES_tradnl"/>
              </w:rPr>
              <w:t xml:space="preserve"> </w:t>
            </w:r>
            <w:r>
              <w:rPr>
                <w:rFonts w:ascii="Segoe UI" w:hAnsi="Segoe UI" w:cs="Segoe UI"/>
                <w:sz w:val="16"/>
                <w:szCs w:val="16"/>
                <w:lang w:val="es-ES_tradnl"/>
              </w:rPr>
              <w:t xml:space="preserve">original y ajustado </w:t>
            </w:r>
            <w:r w:rsidRPr="00C52672">
              <w:rPr>
                <w:rFonts w:ascii="Segoe UI" w:hAnsi="Segoe UI" w:cs="Segoe UI"/>
                <w:sz w:val="16"/>
                <w:szCs w:val="16"/>
                <w:lang w:val="es-ES_tradnl"/>
              </w:rPr>
              <w:t xml:space="preserve">del </w:t>
            </w:r>
            <w:r>
              <w:rPr>
                <w:rFonts w:ascii="Segoe UI" w:hAnsi="Segoe UI" w:cs="Segoe UI"/>
                <w:sz w:val="16"/>
                <w:szCs w:val="16"/>
                <w:lang w:val="es-ES_tradnl"/>
              </w:rPr>
              <w:t>Programa.</w:t>
            </w:r>
          </w:p>
        </w:tc>
        <w:tc>
          <w:tcPr>
            <w:tcW w:w="1615" w:type="dxa"/>
            <w:gridSpan w:val="2"/>
            <w:tcBorders>
              <w:bottom w:val="single" w:sz="4" w:space="0" w:color="000000"/>
            </w:tcBorders>
            <w:shd w:val="clear" w:color="auto" w:fill="FFFFFF"/>
            <w:vAlign w:val="center"/>
          </w:tcPr>
          <w:p w14:paraId="7EFDA9B7" w14:textId="77777777" w:rsidR="00A61E32" w:rsidRPr="00C52672" w:rsidRDefault="00A61E32" w:rsidP="00E059C8">
            <w:pPr>
              <w:pStyle w:val="Prrafodelista"/>
              <w:ind w:left="0"/>
              <w:jc w:val="center"/>
              <w:rPr>
                <w:rFonts w:ascii="Segoe UI" w:hAnsi="Segoe UI" w:cs="Segoe UI"/>
                <w:sz w:val="16"/>
                <w:szCs w:val="16"/>
                <w:lang w:val="es-ES_tradnl"/>
              </w:rPr>
            </w:pPr>
          </w:p>
          <w:p w14:paraId="6464DE6B" w14:textId="77777777" w:rsidR="00A61E32" w:rsidRPr="00C52672" w:rsidRDefault="00A61E32" w:rsidP="00E059C8">
            <w:pPr>
              <w:pStyle w:val="Prrafodelista"/>
              <w:ind w:left="0"/>
              <w:jc w:val="center"/>
              <w:rPr>
                <w:rFonts w:ascii="Segoe UI" w:hAnsi="Segoe UI" w:cs="Segoe UI"/>
                <w:sz w:val="16"/>
                <w:szCs w:val="16"/>
                <w:lang w:val="es-ES_tradnl"/>
              </w:rPr>
            </w:pPr>
            <w:r w:rsidRPr="00C52672">
              <w:rPr>
                <w:rFonts w:ascii="Segoe UI" w:hAnsi="Segoe UI" w:cs="Segoe UI"/>
                <w:sz w:val="16"/>
                <w:szCs w:val="16"/>
                <w:lang w:val="es-ES_tradnl"/>
              </w:rPr>
              <w:t>Revisión de documentación</w:t>
            </w:r>
          </w:p>
          <w:p w14:paraId="0CB5A257" w14:textId="77777777" w:rsidR="00A61E32" w:rsidRPr="00C52672" w:rsidRDefault="00A61E32" w:rsidP="00E059C8">
            <w:pPr>
              <w:pStyle w:val="Prrafodelista"/>
              <w:ind w:left="0"/>
              <w:jc w:val="center"/>
              <w:rPr>
                <w:rFonts w:ascii="Segoe UI" w:hAnsi="Segoe UI" w:cs="Segoe UI"/>
                <w:sz w:val="16"/>
                <w:szCs w:val="16"/>
                <w:lang w:val="es-ES_tradnl"/>
              </w:rPr>
            </w:pPr>
          </w:p>
          <w:p w14:paraId="067C3C81" w14:textId="102E0D52" w:rsidR="00A61E32" w:rsidRDefault="00A61E32" w:rsidP="00E059C8">
            <w:pPr>
              <w:pStyle w:val="Prrafodelista"/>
              <w:ind w:left="0"/>
              <w:jc w:val="center"/>
              <w:rPr>
                <w:rFonts w:ascii="Segoe UI" w:hAnsi="Segoe UI" w:cs="Segoe UI"/>
                <w:sz w:val="16"/>
                <w:szCs w:val="16"/>
                <w:lang w:val="es-ES_tradnl"/>
              </w:rPr>
            </w:pPr>
            <w:r>
              <w:rPr>
                <w:rFonts w:ascii="Segoe UI" w:hAnsi="Segoe UI" w:cs="Segoe UI"/>
                <w:sz w:val="16"/>
                <w:szCs w:val="16"/>
                <w:lang w:val="es-ES_tradnl"/>
              </w:rPr>
              <w:t>Taller UEP</w:t>
            </w:r>
          </w:p>
          <w:p w14:paraId="51C1BF8E" w14:textId="10DE9057" w:rsidR="00F71F7E" w:rsidRDefault="00F71F7E" w:rsidP="00E059C8">
            <w:pPr>
              <w:pStyle w:val="Prrafodelista"/>
              <w:ind w:left="0"/>
              <w:jc w:val="center"/>
              <w:rPr>
                <w:rFonts w:ascii="Segoe UI" w:hAnsi="Segoe UI" w:cs="Segoe UI"/>
                <w:sz w:val="16"/>
                <w:szCs w:val="16"/>
                <w:lang w:val="es-ES_tradnl"/>
              </w:rPr>
            </w:pPr>
          </w:p>
          <w:p w14:paraId="4C228F80" w14:textId="77777777" w:rsidR="00A61E32" w:rsidRPr="00C52672" w:rsidRDefault="00A61E32" w:rsidP="00E059C8">
            <w:pPr>
              <w:pBdr>
                <w:top w:val="nil"/>
                <w:left w:val="nil"/>
                <w:bottom w:val="nil"/>
                <w:right w:val="nil"/>
                <w:between w:val="nil"/>
              </w:pBdr>
              <w:jc w:val="center"/>
              <w:rPr>
                <w:rFonts w:ascii="Segoe UI" w:eastAsia="Quattrocento Sans" w:hAnsi="Segoe UI" w:cs="Segoe UI"/>
                <w:color w:val="000000"/>
                <w:sz w:val="16"/>
                <w:szCs w:val="16"/>
              </w:rPr>
            </w:pPr>
          </w:p>
        </w:tc>
        <w:tc>
          <w:tcPr>
            <w:tcW w:w="3827" w:type="dxa"/>
            <w:tcBorders>
              <w:bottom w:val="single" w:sz="4" w:space="0" w:color="000000"/>
            </w:tcBorders>
            <w:shd w:val="clear" w:color="auto" w:fill="FFFFFF"/>
            <w:vAlign w:val="center"/>
          </w:tcPr>
          <w:p w14:paraId="64E7F6D7" w14:textId="77777777" w:rsidR="00A61E32" w:rsidRPr="00D031E1" w:rsidRDefault="00A61E32" w:rsidP="00E059C8">
            <w:pPr>
              <w:jc w:val="both"/>
              <w:rPr>
                <w:rFonts w:ascii="Segoe UI" w:eastAsia="Quattrocento Sans" w:hAnsi="Segoe UI" w:cs="Segoe UI"/>
                <w:b/>
                <w:sz w:val="16"/>
                <w:szCs w:val="16"/>
              </w:rPr>
            </w:pPr>
            <w:r w:rsidRPr="00D031E1">
              <w:rPr>
                <w:rFonts w:ascii="Segoe UI" w:eastAsia="Quattrocento Sans" w:hAnsi="Segoe UI" w:cs="Segoe UI"/>
                <w:b/>
                <w:sz w:val="16"/>
                <w:szCs w:val="16"/>
              </w:rPr>
              <w:t>Fuentes Secundarias:</w:t>
            </w:r>
          </w:p>
          <w:p w14:paraId="31F5920A"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Documento del Programa (PP)</w:t>
            </w:r>
          </w:p>
          <w:p w14:paraId="34F04DBE"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Matriz de resultados y sus ajustes</w:t>
            </w:r>
          </w:p>
          <w:p w14:paraId="01E35023" w14:textId="77777777" w:rsidR="00A61E32" w:rsidRPr="00D031E1"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D031E1">
              <w:rPr>
                <w:rFonts w:ascii="Segoe UI" w:eastAsia="Quattrocento Sans" w:hAnsi="Segoe UI" w:cs="Segoe UI"/>
                <w:color w:val="000000"/>
                <w:sz w:val="16"/>
                <w:szCs w:val="16"/>
              </w:rPr>
              <w:t>Otros</w:t>
            </w:r>
          </w:p>
          <w:p w14:paraId="08860797" w14:textId="77777777" w:rsidR="00A61E32" w:rsidRPr="00D031E1" w:rsidRDefault="00A61E32" w:rsidP="00E059C8">
            <w:pPr>
              <w:jc w:val="both"/>
              <w:rPr>
                <w:rFonts w:ascii="Segoe UI" w:eastAsia="Quattrocento Sans" w:hAnsi="Segoe UI" w:cs="Segoe UI"/>
                <w:b/>
                <w:sz w:val="16"/>
                <w:szCs w:val="16"/>
              </w:rPr>
            </w:pPr>
            <w:r w:rsidRPr="00D031E1">
              <w:rPr>
                <w:rFonts w:ascii="Segoe UI" w:eastAsia="Quattrocento Sans" w:hAnsi="Segoe UI" w:cs="Segoe UI"/>
                <w:b/>
                <w:sz w:val="16"/>
                <w:szCs w:val="16"/>
              </w:rPr>
              <w:t>Fuentes Primarias:</w:t>
            </w:r>
          </w:p>
          <w:p w14:paraId="18DDDA2B" w14:textId="77777777" w:rsidR="00A61E32" w:rsidRPr="00884443"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Unidad ejecutora del Programa</w:t>
            </w:r>
          </w:p>
          <w:p w14:paraId="12075179" w14:textId="77777777" w:rsidR="00A61E32" w:rsidRPr="00C52672" w:rsidRDefault="00A61E32" w:rsidP="00A5466B">
            <w:pPr>
              <w:numPr>
                <w:ilvl w:val="0"/>
                <w:numId w:val="8"/>
              </w:numPr>
              <w:ind w:left="222" w:hanging="187"/>
              <w:jc w:val="both"/>
              <w:rPr>
                <w:rFonts w:ascii="Segoe UI" w:eastAsia="Quattrocento Sans" w:hAnsi="Segoe UI" w:cs="Segoe UI"/>
                <w:bCs/>
                <w:sz w:val="16"/>
                <w:szCs w:val="16"/>
              </w:rPr>
            </w:pPr>
            <w:r>
              <w:rPr>
                <w:rFonts w:ascii="Segoe UI" w:eastAsia="Quattrocento Sans" w:hAnsi="Segoe UI" w:cs="Segoe UI"/>
                <w:color w:val="000000"/>
                <w:sz w:val="16"/>
                <w:szCs w:val="16"/>
              </w:rPr>
              <w:t>Personal del BID</w:t>
            </w:r>
          </w:p>
        </w:tc>
      </w:tr>
      <w:tr w:rsidR="00E059C8" w:rsidRPr="00C52672" w14:paraId="5F6E57E1" w14:textId="77777777" w:rsidTr="00E059C8">
        <w:trPr>
          <w:trHeight w:val="284"/>
          <w:jc w:val="center"/>
        </w:trPr>
        <w:tc>
          <w:tcPr>
            <w:tcW w:w="14312" w:type="dxa"/>
            <w:gridSpan w:val="5"/>
            <w:tcBorders>
              <w:left w:val="nil"/>
              <w:right w:val="nil"/>
            </w:tcBorders>
            <w:shd w:val="clear" w:color="auto" w:fill="FFFFFF" w:themeFill="background1"/>
            <w:vAlign w:val="center"/>
          </w:tcPr>
          <w:p w14:paraId="08EF4D1F" w14:textId="77777777" w:rsidR="00E059C8" w:rsidRPr="00D619E5" w:rsidRDefault="00E059C8" w:rsidP="00E059C8">
            <w:pPr>
              <w:jc w:val="both"/>
              <w:rPr>
                <w:rFonts w:ascii="Segoe UI" w:eastAsia="Quattrocento Sans" w:hAnsi="Segoe UI" w:cs="Segoe UI"/>
                <w:b/>
                <w:sz w:val="21"/>
                <w:szCs w:val="21"/>
              </w:rPr>
            </w:pPr>
          </w:p>
        </w:tc>
      </w:tr>
      <w:tr w:rsidR="00E059C8" w:rsidRPr="00C52672" w14:paraId="6BE1A1E4" w14:textId="77777777" w:rsidTr="00182AAF">
        <w:trPr>
          <w:trHeight w:val="454"/>
          <w:jc w:val="center"/>
        </w:trPr>
        <w:tc>
          <w:tcPr>
            <w:tcW w:w="14312" w:type="dxa"/>
            <w:gridSpan w:val="5"/>
            <w:shd w:val="clear" w:color="auto" w:fill="FFF3D1"/>
            <w:vAlign w:val="center"/>
          </w:tcPr>
          <w:p w14:paraId="75DAF478" w14:textId="77777777" w:rsidR="00E059C8" w:rsidRPr="00D031E1" w:rsidRDefault="00E059C8" w:rsidP="00E059C8">
            <w:pPr>
              <w:jc w:val="both"/>
              <w:rPr>
                <w:rFonts w:ascii="Segoe UI" w:eastAsia="Quattrocento Sans" w:hAnsi="Segoe UI" w:cs="Segoe UI"/>
                <w:b/>
                <w:sz w:val="16"/>
                <w:szCs w:val="16"/>
              </w:rPr>
            </w:pPr>
            <w:r w:rsidRPr="00D619E5">
              <w:rPr>
                <w:rFonts w:ascii="Segoe UI" w:eastAsia="Quattrocento Sans" w:hAnsi="Segoe UI" w:cs="Segoe UI"/>
                <w:b/>
                <w:sz w:val="21"/>
                <w:szCs w:val="21"/>
              </w:rPr>
              <w:t>Criterio:</w:t>
            </w:r>
            <w:r>
              <w:rPr>
                <w:rFonts w:ascii="Segoe UI" w:eastAsia="Quattrocento Sans" w:hAnsi="Segoe UI" w:cs="Segoe UI"/>
                <w:b/>
                <w:sz w:val="21"/>
                <w:szCs w:val="21"/>
              </w:rPr>
              <w:t xml:space="preserve"> Monitoreo y evaluación</w:t>
            </w:r>
          </w:p>
        </w:tc>
      </w:tr>
      <w:tr w:rsidR="00E059C8" w:rsidRPr="00C52672" w14:paraId="61DF14EE" w14:textId="77777777" w:rsidTr="00182AAF">
        <w:trPr>
          <w:trHeight w:val="454"/>
          <w:jc w:val="center"/>
        </w:trPr>
        <w:tc>
          <w:tcPr>
            <w:tcW w:w="14312" w:type="dxa"/>
            <w:gridSpan w:val="5"/>
            <w:shd w:val="clear" w:color="auto" w:fill="FFF3D1"/>
            <w:vAlign w:val="center"/>
          </w:tcPr>
          <w:p w14:paraId="4A0CA33C" w14:textId="77777777" w:rsidR="00E059C8" w:rsidRPr="005D6732" w:rsidRDefault="00E059C8" w:rsidP="00E059C8">
            <w:pPr>
              <w:jc w:val="both"/>
              <w:rPr>
                <w:rFonts w:ascii="Segoe UI" w:eastAsia="Quattrocento Sans" w:hAnsi="Segoe UI" w:cs="Segoe UI"/>
                <w:b/>
                <w:bCs/>
                <w:sz w:val="16"/>
                <w:szCs w:val="16"/>
              </w:rPr>
            </w:pPr>
            <w:r w:rsidRPr="005D6732">
              <w:rPr>
                <w:rFonts w:ascii="Segoe UI" w:hAnsi="Segoe UI" w:cs="Segoe UI"/>
                <w:b/>
                <w:bCs/>
                <w:sz w:val="21"/>
                <w:szCs w:val="21"/>
                <w:lang w:val="es-CL"/>
              </w:rPr>
              <w:t xml:space="preserve">Pregunta 6. ¿El monitoreo y evaluación diseñado e implementado </w:t>
            </w:r>
            <w:r w:rsidRPr="005D6732">
              <w:rPr>
                <w:rFonts w:ascii="Segoe UI" w:hAnsi="Segoe UI" w:cs="Segoe UI"/>
                <w:b/>
                <w:bCs/>
                <w:sz w:val="21"/>
                <w:szCs w:val="21"/>
              </w:rPr>
              <w:t>ha contribuido a la gestión, calidad y rendición de cuentas del Programa</w:t>
            </w:r>
            <w:r w:rsidRPr="005D6732">
              <w:rPr>
                <w:rFonts w:ascii="Segoe UI" w:hAnsi="Segoe UI" w:cs="Segoe UI"/>
                <w:b/>
                <w:bCs/>
                <w:sz w:val="21"/>
                <w:szCs w:val="21"/>
                <w:lang w:val="es-CL"/>
              </w:rPr>
              <w:t>?</w:t>
            </w:r>
          </w:p>
        </w:tc>
      </w:tr>
      <w:tr w:rsidR="00E059C8" w:rsidRPr="00C52672" w14:paraId="5EF42A0C" w14:textId="77777777" w:rsidTr="00182AAF">
        <w:trPr>
          <w:trHeight w:val="454"/>
          <w:jc w:val="center"/>
        </w:trPr>
        <w:tc>
          <w:tcPr>
            <w:tcW w:w="3256" w:type="dxa"/>
            <w:shd w:val="clear" w:color="auto" w:fill="FFF3D1"/>
            <w:vAlign w:val="center"/>
          </w:tcPr>
          <w:p w14:paraId="4632CA06" w14:textId="77777777" w:rsidR="00E059C8" w:rsidRPr="00223BF0" w:rsidRDefault="00E059C8" w:rsidP="00E059C8">
            <w:pPr>
              <w:jc w:val="both"/>
              <w:rPr>
                <w:rFonts w:ascii="Segoe UI" w:hAnsi="Segoe UI" w:cs="Segoe UI"/>
                <w:b/>
                <w:bCs/>
                <w:sz w:val="16"/>
                <w:szCs w:val="16"/>
              </w:rPr>
            </w:pPr>
            <w:r>
              <w:rPr>
                <w:rFonts w:ascii="Segoe UI" w:eastAsia="Quattrocento Sans" w:hAnsi="Segoe UI" w:cs="Segoe UI"/>
                <w:sz w:val="18"/>
                <w:szCs w:val="18"/>
              </w:rPr>
              <w:t>Sub p</w:t>
            </w:r>
            <w:r w:rsidRPr="006E15B1">
              <w:rPr>
                <w:rFonts w:ascii="Segoe UI" w:eastAsia="Quattrocento Sans" w:hAnsi="Segoe UI" w:cs="Segoe UI"/>
                <w:sz w:val="18"/>
                <w:szCs w:val="18"/>
              </w:rPr>
              <w:t>reguntas de evaluación</w:t>
            </w:r>
          </w:p>
        </w:tc>
        <w:tc>
          <w:tcPr>
            <w:tcW w:w="5614" w:type="dxa"/>
            <w:shd w:val="clear" w:color="auto" w:fill="FFF3D1"/>
            <w:vAlign w:val="center"/>
          </w:tcPr>
          <w:p w14:paraId="257D20AC" w14:textId="77777777" w:rsidR="00E059C8" w:rsidRDefault="00E059C8" w:rsidP="00E059C8">
            <w:pPr>
              <w:tabs>
                <w:tab w:val="left" w:pos="728"/>
              </w:tabs>
              <w:spacing w:before="1"/>
              <w:ind w:right="115"/>
              <w:rPr>
                <w:highlight w:val="green"/>
              </w:rPr>
            </w:pPr>
            <w:r w:rsidRPr="006E15B1">
              <w:rPr>
                <w:rFonts w:ascii="Segoe UI" w:eastAsia="Quattrocento Sans" w:hAnsi="Segoe UI" w:cs="Segoe UI"/>
                <w:sz w:val="18"/>
                <w:szCs w:val="18"/>
              </w:rPr>
              <w:t>Indicadores / Criterios de Juicio</w:t>
            </w:r>
          </w:p>
        </w:tc>
        <w:tc>
          <w:tcPr>
            <w:tcW w:w="1554" w:type="dxa"/>
            <w:shd w:val="clear" w:color="auto" w:fill="FFF3D1"/>
            <w:vAlign w:val="center"/>
          </w:tcPr>
          <w:p w14:paraId="4C5B2DD1" w14:textId="77777777" w:rsidR="00E059C8" w:rsidRPr="00C52672" w:rsidRDefault="00E059C8" w:rsidP="00E059C8">
            <w:pPr>
              <w:pStyle w:val="Prrafodelista"/>
              <w:ind w:left="0"/>
              <w:jc w:val="center"/>
              <w:rPr>
                <w:rFonts w:ascii="Segoe UI" w:hAnsi="Segoe UI" w:cs="Segoe UI"/>
                <w:sz w:val="16"/>
                <w:szCs w:val="16"/>
                <w:lang w:val="es-ES_tradnl"/>
              </w:rPr>
            </w:pPr>
            <w:r w:rsidRPr="006E15B1">
              <w:rPr>
                <w:rFonts w:ascii="Segoe UI" w:eastAsia="Quattrocento Sans" w:hAnsi="Segoe UI" w:cs="Segoe UI"/>
                <w:sz w:val="18"/>
                <w:szCs w:val="18"/>
              </w:rPr>
              <w:t xml:space="preserve">Métodos </w:t>
            </w:r>
          </w:p>
        </w:tc>
        <w:tc>
          <w:tcPr>
            <w:tcW w:w="3888" w:type="dxa"/>
            <w:gridSpan w:val="2"/>
            <w:shd w:val="clear" w:color="auto" w:fill="FFF3D1"/>
            <w:vAlign w:val="center"/>
          </w:tcPr>
          <w:p w14:paraId="60F981C4" w14:textId="77777777" w:rsidR="00E059C8" w:rsidRPr="00D031E1" w:rsidRDefault="00E059C8" w:rsidP="00E059C8">
            <w:pPr>
              <w:jc w:val="both"/>
              <w:rPr>
                <w:rFonts w:ascii="Segoe UI" w:eastAsia="Quattrocento Sans" w:hAnsi="Segoe UI" w:cs="Segoe UI"/>
                <w:b/>
                <w:sz w:val="16"/>
                <w:szCs w:val="16"/>
              </w:rPr>
            </w:pPr>
            <w:r w:rsidRPr="006E15B1">
              <w:rPr>
                <w:rFonts w:ascii="Segoe UI" w:eastAsia="Quattrocento Sans" w:hAnsi="Segoe UI" w:cs="Segoe UI"/>
                <w:sz w:val="18"/>
                <w:szCs w:val="18"/>
              </w:rPr>
              <w:t>Fuentes</w:t>
            </w:r>
          </w:p>
        </w:tc>
      </w:tr>
      <w:tr w:rsidR="00E059C8" w:rsidRPr="00C52672" w14:paraId="7A540BDE" w14:textId="77777777" w:rsidTr="00E059C8">
        <w:trPr>
          <w:trHeight w:val="702"/>
          <w:jc w:val="center"/>
        </w:trPr>
        <w:tc>
          <w:tcPr>
            <w:tcW w:w="3256" w:type="dxa"/>
            <w:shd w:val="clear" w:color="auto" w:fill="FFFFFF" w:themeFill="background1"/>
            <w:vAlign w:val="center"/>
          </w:tcPr>
          <w:p w14:paraId="57FDF323" w14:textId="77777777" w:rsidR="00E059C8" w:rsidRPr="00C52672" w:rsidRDefault="00E059C8" w:rsidP="00E059C8">
            <w:pPr>
              <w:jc w:val="both"/>
              <w:rPr>
                <w:rFonts w:ascii="Segoe UI" w:eastAsia="Quattrocento Sans" w:hAnsi="Segoe UI" w:cs="Segoe UI"/>
                <w:b/>
                <w:sz w:val="16"/>
                <w:szCs w:val="16"/>
              </w:rPr>
            </w:pPr>
            <w:r w:rsidRPr="00223BF0">
              <w:rPr>
                <w:rFonts w:ascii="Segoe UI" w:hAnsi="Segoe UI" w:cs="Segoe UI"/>
                <w:b/>
                <w:bCs/>
                <w:sz w:val="16"/>
                <w:szCs w:val="16"/>
              </w:rPr>
              <w:t xml:space="preserve">Subpregunta </w:t>
            </w:r>
            <w:r>
              <w:rPr>
                <w:rFonts w:ascii="Segoe UI" w:hAnsi="Segoe UI" w:cs="Segoe UI"/>
                <w:b/>
                <w:bCs/>
                <w:sz w:val="16"/>
                <w:szCs w:val="16"/>
              </w:rPr>
              <w:t>6.1</w:t>
            </w:r>
            <w:r w:rsidRPr="00223BF0">
              <w:rPr>
                <w:rFonts w:ascii="Segoe UI" w:hAnsi="Segoe UI" w:cs="Segoe UI"/>
                <w:b/>
                <w:bCs/>
                <w:sz w:val="16"/>
                <w:szCs w:val="16"/>
              </w:rPr>
              <w:t xml:space="preserve"> - Monitoreo y evaluación (MyE).</w:t>
            </w:r>
            <w:r w:rsidRPr="00C52672">
              <w:rPr>
                <w:rFonts w:ascii="Segoe UI" w:hAnsi="Segoe UI" w:cs="Segoe UI"/>
                <w:sz w:val="16"/>
                <w:szCs w:val="16"/>
              </w:rPr>
              <w:t xml:space="preserve"> ¿El plan de MyE y su implementación han sido eficientes y han contribuido a la gestión y rendición de cuentas del </w:t>
            </w:r>
            <w:r>
              <w:rPr>
                <w:rFonts w:ascii="Segoe UI" w:hAnsi="Segoe UI" w:cs="Segoe UI"/>
                <w:sz w:val="16"/>
                <w:szCs w:val="16"/>
              </w:rPr>
              <w:t>Programa</w:t>
            </w:r>
            <w:r w:rsidRPr="00C52672">
              <w:rPr>
                <w:rFonts w:ascii="Segoe UI" w:hAnsi="Segoe UI" w:cs="Segoe UI"/>
                <w:sz w:val="16"/>
                <w:szCs w:val="16"/>
              </w:rPr>
              <w:t xml:space="preserve">?; ¿Se ha utilizado la información del sistema de MyE de manera adecuada para tomar decisiones oportunas y fomentar el aprendizaje durante la ejecución del </w:t>
            </w:r>
            <w:r>
              <w:rPr>
                <w:rFonts w:ascii="Segoe UI" w:hAnsi="Segoe UI" w:cs="Segoe UI"/>
                <w:sz w:val="16"/>
                <w:szCs w:val="16"/>
              </w:rPr>
              <w:t>Programa</w:t>
            </w:r>
            <w:r w:rsidRPr="00C52672">
              <w:rPr>
                <w:rFonts w:ascii="Segoe UI" w:hAnsi="Segoe UI" w:cs="Segoe UI"/>
                <w:sz w:val="16"/>
                <w:szCs w:val="16"/>
              </w:rPr>
              <w:t>?</w:t>
            </w:r>
          </w:p>
        </w:tc>
        <w:tc>
          <w:tcPr>
            <w:tcW w:w="5614" w:type="dxa"/>
            <w:shd w:val="clear" w:color="auto" w:fill="FFFFFF" w:themeFill="background1"/>
            <w:vAlign w:val="center"/>
          </w:tcPr>
          <w:p w14:paraId="01D2E7F5" w14:textId="77777777" w:rsidR="00E059C8" w:rsidRDefault="00E059C8" w:rsidP="00E059C8">
            <w:pPr>
              <w:ind w:right="57"/>
              <w:jc w:val="both"/>
              <w:rPr>
                <w:rFonts w:ascii="Segoe UI" w:eastAsia="Quattrocento Sans" w:hAnsi="Segoe UI" w:cs="Segoe UI"/>
                <w:b/>
                <w:bCs/>
                <w:color w:val="000000"/>
                <w:sz w:val="16"/>
                <w:szCs w:val="16"/>
              </w:rPr>
            </w:pPr>
            <w:r w:rsidRPr="009B4E02">
              <w:rPr>
                <w:rFonts w:ascii="Segoe UI" w:eastAsia="Quattrocento Sans" w:hAnsi="Segoe UI" w:cs="Segoe UI"/>
                <w:b/>
                <w:bCs/>
                <w:color w:val="000000"/>
                <w:sz w:val="16"/>
                <w:szCs w:val="16"/>
              </w:rPr>
              <w:t>Criterios de Juicio:</w:t>
            </w:r>
          </w:p>
          <w:p w14:paraId="13195A34" w14:textId="77777777" w:rsidR="00E059C8" w:rsidRDefault="00E059C8" w:rsidP="00E059C8">
            <w:pPr>
              <w:ind w:right="57"/>
              <w:jc w:val="both"/>
              <w:rPr>
                <w:rFonts w:ascii="Segoe UI" w:eastAsia="Quattrocento Sans" w:hAnsi="Segoe UI" w:cs="Segoe UI"/>
                <w:b/>
                <w:bCs/>
                <w:color w:val="000000"/>
                <w:sz w:val="16"/>
                <w:szCs w:val="16"/>
              </w:rPr>
            </w:pPr>
            <w:r>
              <w:rPr>
                <w:rFonts w:ascii="Segoe UI" w:eastAsia="Quattrocento Sans" w:hAnsi="Segoe UI" w:cs="Segoe UI"/>
                <w:color w:val="000000"/>
                <w:sz w:val="16"/>
                <w:szCs w:val="16"/>
              </w:rPr>
              <w:t>Calidad, u</w:t>
            </w:r>
            <w:r w:rsidRPr="006B5269">
              <w:rPr>
                <w:rFonts w:ascii="Segoe UI" w:eastAsia="Quattrocento Sans" w:hAnsi="Segoe UI" w:cs="Segoe UI"/>
                <w:color w:val="000000"/>
                <w:sz w:val="16"/>
                <w:szCs w:val="16"/>
              </w:rPr>
              <w:t>tilidad y contribución del MyE a la gestión y rendición de cuentas del Programa</w:t>
            </w:r>
            <w:r>
              <w:rPr>
                <w:rFonts w:ascii="Segoe UI" w:eastAsia="Quattrocento Sans" w:hAnsi="Segoe UI" w:cs="Segoe UI"/>
                <w:b/>
                <w:bCs/>
                <w:color w:val="000000"/>
                <w:sz w:val="16"/>
                <w:szCs w:val="16"/>
              </w:rPr>
              <w:t>.</w:t>
            </w:r>
          </w:p>
          <w:p w14:paraId="4EA63936" w14:textId="77777777" w:rsidR="00E059C8" w:rsidRPr="009B4E02" w:rsidRDefault="00E059C8" w:rsidP="00E059C8">
            <w:pPr>
              <w:ind w:right="57"/>
              <w:jc w:val="both"/>
              <w:rPr>
                <w:rFonts w:ascii="Segoe UI" w:eastAsia="Quattrocento Sans" w:hAnsi="Segoe UI" w:cs="Segoe UI"/>
                <w:b/>
                <w:bCs/>
                <w:color w:val="000000"/>
                <w:sz w:val="16"/>
                <w:szCs w:val="16"/>
              </w:rPr>
            </w:pPr>
            <w:r>
              <w:rPr>
                <w:rFonts w:ascii="Segoe UI" w:eastAsia="Quattrocento Sans" w:hAnsi="Segoe UI" w:cs="Segoe UI"/>
                <w:b/>
                <w:bCs/>
                <w:color w:val="000000"/>
                <w:sz w:val="16"/>
                <w:szCs w:val="16"/>
              </w:rPr>
              <w:t xml:space="preserve">Indicadores: </w:t>
            </w:r>
          </w:p>
          <w:p w14:paraId="59ED9F90" w14:textId="2EA33C70" w:rsidR="00E059C8" w:rsidRPr="009B4E02" w:rsidRDefault="00E059C8" w:rsidP="00A5466B">
            <w:pPr>
              <w:pStyle w:val="Prrafodelista"/>
              <w:numPr>
                <w:ilvl w:val="0"/>
                <w:numId w:val="15"/>
              </w:numPr>
              <w:ind w:left="221" w:right="57" w:hanging="187"/>
              <w:jc w:val="both"/>
              <w:rPr>
                <w:rFonts w:ascii="Segoe UI" w:hAnsi="Segoe UI" w:cs="Segoe UI"/>
                <w:sz w:val="16"/>
                <w:szCs w:val="16"/>
                <w:lang w:val="es-ES"/>
              </w:rPr>
            </w:pPr>
            <w:r w:rsidRPr="009B4E02">
              <w:rPr>
                <w:rFonts w:ascii="Segoe UI" w:hAnsi="Segoe UI" w:cs="Segoe UI"/>
                <w:sz w:val="16"/>
                <w:szCs w:val="16"/>
                <w:lang w:val="es-ES"/>
              </w:rPr>
              <w:t xml:space="preserve">Evidencia de </w:t>
            </w:r>
            <w:r>
              <w:rPr>
                <w:rFonts w:ascii="Segoe UI" w:hAnsi="Segoe UI" w:cs="Segoe UI"/>
                <w:sz w:val="16"/>
                <w:szCs w:val="16"/>
                <w:lang w:val="es-ES"/>
              </w:rPr>
              <w:t xml:space="preserve">la existencia y aplicación de </w:t>
            </w:r>
            <w:r w:rsidRPr="009B4E02">
              <w:rPr>
                <w:rFonts w:ascii="Segoe UI" w:hAnsi="Segoe UI" w:cs="Segoe UI"/>
                <w:sz w:val="16"/>
                <w:szCs w:val="16"/>
                <w:lang w:val="es-ES"/>
              </w:rPr>
              <w:t>un sistema de M&amp;E.</w:t>
            </w:r>
          </w:p>
          <w:p w14:paraId="0C0F3414" w14:textId="77777777" w:rsidR="00E059C8" w:rsidRPr="009B4E02" w:rsidRDefault="00E059C8" w:rsidP="00A5466B">
            <w:pPr>
              <w:pStyle w:val="Prrafodelista"/>
              <w:numPr>
                <w:ilvl w:val="0"/>
                <w:numId w:val="15"/>
              </w:numPr>
              <w:ind w:left="221" w:right="57" w:hanging="187"/>
              <w:jc w:val="both"/>
              <w:rPr>
                <w:rFonts w:ascii="Segoe UI" w:hAnsi="Segoe UI" w:cs="Segoe UI"/>
                <w:sz w:val="16"/>
                <w:szCs w:val="16"/>
                <w:lang w:val="es-ES"/>
              </w:rPr>
            </w:pPr>
            <w:r>
              <w:rPr>
                <w:rFonts w:ascii="Segoe UI" w:hAnsi="Segoe UI" w:cs="Segoe UI"/>
                <w:sz w:val="16"/>
                <w:szCs w:val="16"/>
                <w:lang w:val="es-ES"/>
              </w:rPr>
              <w:t xml:space="preserve">Contribución </w:t>
            </w:r>
            <w:r w:rsidRPr="009B4E02">
              <w:rPr>
                <w:rFonts w:ascii="Segoe UI" w:hAnsi="Segoe UI" w:cs="Segoe UI"/>
                <w:sz w:val="16"/>
                <w:szCs w:val="16"/>
                <w:lang w:val="es-ES"/>
              </w:rPr>
              <w:t>de los mecanismos de MyE a la toma de decisiones operativas, estratégicas y de gestión.</w:t>
            </w:r>
          </w:p>
          <w:p w14:paraId="3E4D91CC" w14:textId="475265AF" w:rsidR="00E059C8" w:rsidRPr="009B4E02" w:rsidRDefault="00E059C8" w:rsidP="00A5466B">
            <w:pPr>
              <w:pStyle w:val="Prrafodelista"/>
              <w:numPr>
                <w:ilvl w:val="0"/>
                <w:numId w:val="15"/>
              </w:numPr>
              <w:ind w:left="221" w:right="57" w:hanging="187"/>
              <w:jc w:val="both"/>
              <w:rPr>
                <w:rFonts w:ascii="Segoe UI" w:hAnsi="Segoe UI" w:cs="Segoe UI"/>
                <w:sz w:val="16"/>
                <w:szCs w:val="16"/>
                <w:lang w:val="es-ES"/>
              </w:rPr>
            </w:pPr>
            <w:r w:rsidRPr="009B4E02">
              <w:rPr>
                <w:rFonts w:ascii="Segoe UI" w:hAnsi="Segoe UI" w:cs="Segoe UI"/>
                <w:sz w:val="16"/>
                <w:szCs w:val="16"/>
                <w:lang w:val="es-ES"/>
              </w:rPr>
              <w:t>Sistematización de información con niveles de desagregación adecuados</w:t>
            </w:r>
            <w:r w:rsidR="00F71F7E">
              <w:rPr>
                <w:rFonts w:ascii="Segoe UI" w:hAnsi="Segoe UI" w:cs="Segoe UI"/>
                <w:sz w:val="16"/>
                <w:szCs w:val="16"/>
                <w:lang w:val="es-ES"/>
              </w:rPr>
              <w:t>.</w:t>
            </w:r>
            <w:r w:rsidRPr="009B4E02">
              <w:rPr>
                <w:rFonts w:ascii="Segoe UI" w:hAnsi="Segoe UI" w:cs="Segoe UI"/>
                <w:sz w:val="16"/>
                <w:szCs w:val="16"/>
                <w:lang w:val="es-ES"/>
              </w:rPr>
              <w:t xml:space="preserve"> </w:t>
            </w:r>
          </w:p>
          <w:p w14:paraId="40DF113B" w14:textId="3F13D1FA" w:rsidR="00E059C8" w:rsidRPr="009B4E02" w:rsidRDefault="00E059C8" w:rsidP="00A5466B">
            <w:pPr>
              <w:pStyle w:val="Prrafodelista"/>
              <w:numPr>
                <w:ilvl w:val="0"/>
                <w:numId w:val="15"/>
              </w:numPr>
              <w:ind w:left="221" w:right="57" w:hanging="187"/>
              <w:jc w:val="both"/>
              <w:rPr>
                <w:rFonts w:ascii="Segoe UI" w:hAnsi="Segoe UI" w:cs="Segoe UI"/>
                <w:sz w:val="16"/>
                <w:szCs w:val="16"/>
                <w:lang w:val="es-ES"/>
              </w:rPr>
            </w:pPr>
            <w:r w:rsidRPr="009B4E02">
              <w:rPr>
                <w:rFonts w:ascii="Segoe UI" w:hAnsi="Segoe UI" w:cs="Segoe UI"/>
                <w:sz w:val="16"/>
                <w:szCs w:val="16"/>
                <w:lang w:val="es-ES"/>
              </w:rPr>
              <w:t>Metas e indicadores apropiados para los objetivos</w:t>
            </w:r>
            <w:r>
              <w:rPr>
                <w:rFonts w:ascii="Segoe UI" w:hAnsi="Segoe UI" w:cs="Segoe UI"/>
                <w:sz w:val="16"/>
                <w:szCs w:val="16"/>
                <w:lang w:val="es-ES"/>
              </w:rPr>
              <w:t xml:space="preserve"> y productos</w:t>
            </w:r>
            <w:r w:rsidRPr="009B4E02">
              <w:rPr>
                <w:rFonts w:ascii="Segoe UI" w:hAnsi="Segoe UI" w:cs="Segoe UI"/>
                <w:sz w:val="16"/>
                <w:szCs w:val="16"/>
                <w:lang w:val="es-ES"/>
              </w:rPr>
              <w:t xml:space="preserve"> del </w:t>
            </w:r>
            <w:r>
              <w:rPr>
                <w:rFonts w:ascii="Segoe UI" w:hAnsi="Segoe UI" w:cs="Segoe UI"/>
                <w:sz w:val="16"/>
                <w:szCs w:val="16"/>
                <w:lang w:val="es-ES"/>
              </w:rPr>
              <w:t>Programa</w:t>
            </w:r>
            <w:r w:rsidR="00F71F7E">
              <w:rPr>
                <w:rFonts w:ascii="Segoe UI" w:hAnsi="Segoe UI" w:cs="Segoe UI"/>
                <w:sz w:val="16"/>
                <w:szCs w:val="16"/>
                <w:lang w:val="es-ES"/>
              </w:rPr>
              <w:t>.</w:t>
            </w:r>
          </w:p>
          <w:p w14:paraId="48A4E145" w14:textId="77777777" w:rsidR="00E059C8" w:rsidRPr="009B4E02" w:rsidRDefault="00E059C8" w:rsidP="00A5466B">
            <w:pPr>
              <w:pStyle w:val="Prrafodelista"/>
              <w:numPr>
                <w:ilvl w:val="0"/>
                <w:numId w:val="15"/>
              </w:numPr>
              <w:ind w:left="221" w:right="57" w:hanging="187"/>
              <w:jc w:val="both"/>
              <w:rPr>
                <w:rFonts w:ascii="Segoe UI" w:hAnsi="Segoe UI" w:cs="Segoe UI"/>
                <w:sz w:val="16"/>
                <w:szCs w:val="16"/>
                <w:lang w:val="es-ES"/>
              </w:rPr>
            </w:pPr>
            <w:r w:rsidRPr="009B4E02">
              <w:rPr>
                <w:rFonts w:ascii="Segoe UI" w:hAnsi="Segoe UI" w:cs="Segoe UI"/>
                <w:sz w:val="16"/>
                <w:szCs w:val="16"/>
                <w:lang w:val="es-ES"/>
              </w:rPr>
              <w:t>El SME permite diseminar aprendizajes, acceder a información oportuna y de calidad.</w:t>
            </w:r>
          </w:p>
          <w:p w14:paraId="7862EFED" w14:textId="77777777" w:rsidR="00E059C8" w:rsidRPr="009B4E02" w:rsidRDefault="00E059C8" w:rsidP="00A5466B">
            <w:pPr>
              <w:pStyle w:val="Prrafodelista"/>
              <w:numPr>
                <w:ilvl w:val="0"/>
                <w:numId w:val="15"/>
              </w:numPr>
              <w:ind w:left="221" w:right="57" w:hanging="187"/>
              <w:jc w:val="both"/>
              <w:rPr>
                <w:rFonts w:ascii="Segoe UI" w:hAnsi="Segoe UI" w:cs="Segoe UI"/>
                <w:sz w:val="16"/>
                <w:szCs w:val="16"/>
                <w:lang w:val="es-ES"/>
              </w:rPr>
            </w:pPr>
            <w:r w:rsidRPr="009B4E02">
              <w:rPr>
                <w:rFonts w:ascii="Segoe UI" w:hAnsi="Segoe UI" w:cs="Segoe UI"/>
                <w:sz w:val="16"/>
                <w:szCs w:val="16"/>
                <w:lang w:val="es-ES"/>
              </w:rPr>
              <w:t xml:space="preserve">Valoración de los mecanismos y herramientas de monitoreo generados e implementados durante el </w:t>
            </w:r>
            <w:r>
              <w:rPr>
                <w:rFonts w:ascii="Segoe UI" w:hAnsi="Segoe UI" w:cs="Segoe UI"/>
                <w:sz w:val="16"/>
                <w:szCs w:val="16"/>
                <w:lang w:val="es-ES"/>
              </w:rPr>
              <w:t>Programa</w:t>
            </w:r>
            <w:r w:rsidRPr="009B4E02">
              <w:rPr>
                <w:rFonts w:ascii="Segoe UI" w:hAnsi="Segoe UI" w:cs="Segoe UI"/>
                <w:sz w:val="16"/>
                <w:szCs w:val="16"/>
                <w:lang w:val="es-ES"/>
              </w:rPr>
              <w:t>.</w:t>
            </w:r>
          </w:p>
          <w:p w14:paraId="069B4B77" w14:textId="77777777" w:rsidR="00E059C8" w:rsidRDefault="00E059C8" w:rsidP="00A5466B">
            <w:pPr>
              <w:pStyle w:val="Prrafodelista"/>
              <w:numPr>
                <w:ilvl w:val="0"/>
                <w:numId w:val="15"/>
              </w:numPr>
              <w:ind w:left="221" w:right="57" w:hanging="187"/>
              <w:jc w:val="both"/>
              <w:rPr>
                <w:rFonts w:ascii="Segoe UI" w:hAnsi="Segoe UI" w:cs="Segoe UI"/>
                <w:sz w:val="16"/>
                <w:szCs w:val="16"/>
                <w:lang w:val="es-ES"/>
              </w:rPr>
            </w:pPr>
            <w:r w:rsidRPr="009B4E02">
              <w:rPr>
                <w:rFonts w:ascii="Segoe UI" w:hAnsi="Segoe UI" w:cs="Segoe UI"/>
                <w:sz w:val="16"/>
                <w:szCs w:val="16"/>
                <w:lang w:val="es-ES"/>
              </w:rPr>
              <w:t xml:space="preserve">Disponibilidad y calidad de las fuentes de verificación y reportes realizados. </w:t>
            </w:r>
          </w:p>
          <w:p w14:paraId="0EAACB28" w14:textId="37F73789" w:rsidR="00E059C8" w:rsidRPr="00DE5C8E" w:rsidRDefault="00E059C8" w:rsidP="00A5466B">
            <w:pPr>
              <w:pStyle w:val="Prrafodelista"/>
              <w:numPr>
                <w:ilvl w:val="0"/>
                <w:numId w:val="15"/>
              </w:numPr>
              <w:ind w:left="221" w:right="57" w:hanging="187"/>
              <w:jc w:val="both"/>
              <w:rPr>
                <w:rFonts w:ascii="Segoe UI" w:eastAsia="Quattrocento Sans" w:hAnsi="Segoe UI" w:cs="Segoe UI"/>
                <w:b/>
                <w:sz w:val="16"/>
                <w:szCs w:val="16"/>
              </w:rPr>
            </w:pPr>
            <w:r w:rsidRPr="009B4E02">
              <w:rPr>
                <w:rFonts w:ascii="Segoe UI" w:hAnsi="Segoe UI" w:cs="Segoe UI"/>
                <w:sz w:val="16"/>
                <w:szCs w:val="16"/>
                <w:lang w:val="es-ES"/>
              </w:rPr>
              <w:t>Percepción de las partes interesadas respecto al funcionamiento</w:t>
            </w:r>
            <w:r w:rsidR="00F71F7E">
              <w:rPr>
                <w:rFonts w:ascii="Segoe UI" w:hAnsi="Segoe UI" w:cs="Segoe UI"/>
                <w:sz w:val="16"/>
                <w:szCs w:val="16"/>
                <w:lang w:val="es-ES"/>
              </w:rPr>
              <w:t xml:space="preserve"> y calidad</w:t>
            </w:r>
            <w:r w:rsidRPr="009B4E02">
              <w:rPr>
                <w:rFonts w:ascii="Segoe UI" w:hAnsi="Segoe UI" w:cs="Segoe UI"/>
                <w:sz w:val="16"/>
                <w:szCs w:val="16"/>
                <w:lang w:val="es-ES"/>
              </w:rPr>
              <w:t xml:space="preserve"> de los mecanismos internos</w:t>
            </w:r>
            <w:r w:rsidR="00F71F7E">
              <w:rPr>
                <w:rFonts w:ascii="Segoe UI" w:hAnsi="Segoe UI" w:cs="Segoe UI"/>
                <w:sz w:val="16"/>
                <w:szCs w:val="16"/>
                <w:lang w:val="es-ES"/>
              </w:rPr>
              <w:t>/externos</w:t>
            </w:r>
            <w:r w:rsidRPr="009B4E02">
              <w:rPr>
                <w:rFonts w:ascii="Segoe UI" w:hAnsi="Segoe UI" w:cs="Segoe UI"/>
                <w:sz w:val="16"/>
                <w:szCs w:val="16"/>
                <w:lang w:val="es-ES"/>
              </w:rPr>
              <w:t xml:space="preserve"> de rendición de cuentas.</w:t>
            </w:r>
          </w:p>
        </w:tc>
        <w:tc>
          <w:tcPr>
            <w:tcW w:w="1554" w:type="dxa"/>
            <w:shd w:val="clear" w:color="auto" w:fill="FFFFFF" w:themeFill="background1"/>
            <w:vAlign w:val="center"/>
          </w:tcPr>
          <w:p w14:paraId="4940767A" w14:textId="77777777" w:rsidR="00E059C8" w:rsidRPr="00C52672" w:rsidRDefault="00E059C8" w:rsidP="00E059C8">
            <w:pPr>
              <w:pStyle w:val="Prrafodelista"/>
              <w:ind w:left="0"/>
              <w:jc w:val="center"/>
              <w:rPr>
                <w:rFonts w:ascii="Segoe UI" w:hAnsi="Segoe UI" w:cs="Segoe UI"/>
                <w:sz w:val="16"/>
                <w:szCs w:val="16"/>
                <w:lang w:val="es-ES_tradnl"/>
              </w:rPr>
            </w:pPr>
            <w:r w:rsidRPr="00C52672">
              <w:rPr>
                <w:rFonts w:ascii="Segoe UI" w:hAnsi="Segoe UI" w:cs="Segoe UI"/>
                <w:sz w:val="16"/>
                <w:szCs w:val="16"/>
                <w:lang w:val="es-ES_tradnl"/>
              </w:rPr>
              <w:t>Revisión de documentación</w:t>
            </w:r>
          </w:p>
          <w:p w14:paraId="490E01F5" w14:textId="77777777" w:rsidR="00E059C8" w:rsidRPr="00C52672" w:rsidRDefault="00E059C8" w:rsidP="00E059C8">
            <w:pPr>
              <w:pStyle w:val="Prrafodelista"/>
              <w:ind w:left="0"/>
              <w:jc w:val="center"/>
              <w:rPr>
                <w:rFonts w:ascii="Segoe UI" w:hAnsi="Segoe UI" w:cs="Segoe UI"/>
                <w:sz w:val="16"/>
                <w:szCs w:val="16"/>
                <w:lang w:val="es-ES_tradnl"/>
              </w:rPr>
            </w:pPr>
          </w:p>
          <w:p w14:paraId="396DF377" w14:textId="77777777" w:rsidR="00E059C8" w:rsidRDefault="00E059C8" w:rsidP="00E059C8">
            <w:pPr>
              <w:pBdr>
                <w:top w:val="nil"/>
                <w:left w:val="nil"/>
                <w:bottom w:val="nil"/>
                <w:right w:val="nil"/>
                <w:between w:val="nil"/>
              </w:pBdr>
              <w:jc w:val="center"/>
              <w:rPr>
                <w:rFonts w:ascii="Segoe UI" w:hAnsi="Segoe UI" w:cs="Segoe UI"/>
                <w:sz w:val="16"/>
                <w:szCs w:val="16"/>
                <w:lang w:val="es-ES_tradnl"/>
              </w:rPr>
            </w:pPr>
            <w:r w:rsidRPr="00C52672">
              <w:rPr>
                <w:rFonts w:ascii="Segoe UI" w:hAnsi="Segoe UI" w:cs="Segoe UI"/>
                <w:sz w:val="16"/>
                <w:szCs w:val="16"/>
                <w:lang w:val="es-ES_tradnl"/>
              </w:rPr>
              <w:t xml:space="preserve">Entrevistas </w:t>
            </w:r>
          </w:p>
          <w:p w14:paraId="4A21DF71" w14:textId="77777777" w:rsidR="00E059C8" w:rsidRDefault="00E059C8" w:rsidP="00E059C8">
            <w:pPr>
              <w:pBdr>
                <w:top w:val="nil"/>
                <w:left w:val="nil"/>
                <w:bottom w:val="nil"/>
                <w:right w:val="nil"/>
                <w:between w:val="nil"/>
              </w:pBdr>
              <w:jc w:val="center"/>
              <w:rPr>
                <w:rFonts w:ascii="Segoe UI" w:hAnsi="Segoe UI" w:cs="Segoe UI"/>
                <w:sz w:val="16"/>
                <w:szCs w:val="16"/>
                <w:lang w:val="es-ES_tradnl"/>
              </w:rPr>
            </w:pPr>
          </w:p>
          <w:p w14:paraId="1085C945" w14:textId="77777777" w:rsidR="00E059C8" w:rsidRPr="00C52672" w:rsidRDefault="00E059C8" w:rsidP="00E059C8">
            <w:pPr>
              <w:pBdr>
                <w:top w:val="nil"/>
                <w:left w:val="nil"/>
                <w:bottom w:val="nil"/>
                <w:right w:val="nil"/>
                <w:between w:val="nil"/>
              </w:pBdr>
              <w:jc w:val="center"/>
              <w:rPr>
                <w:rFonts w:ascii="Segoe UI" w:eastAsia="Quattrocento Sans" w:hAnsi="Segoe UI" w:cs="Segoe UI"/>
                <w:color w:val="000000"/>
                <w:sz w:val="16"/>
                <w:szCs w:val="16"/>
              </w:rPr>
            </w:pPr>
            <w:r>
              <w:rPr>
                <w:rFonts w:ascii="Segoe UI" w:hAnsi="Segoe UI" w:cs="Segoe UI"/>
                <w:sz w:val="16"/>
                <w:szCs w:val="16"/>
                <w:lang w:val="es-ES_tradnl"/>
              </w:rPr>
              <w:t>Taller UEP</w:t>
            </w:r>
          </w:p>
        </w:tc>
        <w:tc>
          <w:tcPr>
            <w:tcW w:w="3888" w:type="dxa"/>
            <w:gridSpan w:val="2"/>
            <w:shd w:val="clear" w:color="auto" w:fill="FFFFFF" w:themeFill="background1"/>
            <w:vAlign w:val="center"/>
          </w:tcPr>
          <w:p w14:paraId="77872006" w14:textId="77777777" w:rsidR="00E059C8" w:rsidRPr="00D031E1" w:rsidRDefault="00E059C8" w:rsidP="00E059C8">
            <w:pPr>
              <w:jc w:val="both"/>
              <w:rPr>
                <w:rFonts w:ascii="Segoe UI" w:eastAsia="Quattrocento Sans" w:hAnsi="Segoe UI" w:cs="Segoe UI"/>
                <w:b/>
                <w:sz w:val="16"/>
                <w:szCs w:val="16"/>
              </w:rPr>
            </w:pPr>
            <w:r w:rsidRPr="00D031E1">
              <w:rPr>
                <w:rFonts w:ascii="Segoe UI" w:eastAsia="Quattrocento Sans" w:hAnsi="Segoe UI" w:cs="Segoe UI"/>
                <w:b/>
                <w:sz w:val="16"/>
                <w:szCs w:val="16"/>
              </w:rPr>
              <w:t>Fuentes Secundarias:</w:t>
            </w:r>
          </w:p>
          <w:p w14:paraId="15E47CB8" w14:textId="77777777" w:rsidR="00E059C8" w:rsidRDefault="00E059C8"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Documento del Programa (PP)</w:t>
            </w:r>
          </w:p>
          <w:p w14:paraId="7991601A" w14:textId="77777777" w:rsidR="00E059C8" w:rsidRDefault="00E059C8"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Matriz de resultados y sus ajustes</w:t>
            </w:r>
          </w:p>
          <w:p w14:paraId="5920CDAA" w14:textId="77777777" w:rsidR="00E059C8" w:rsidRDefault="00E059C8"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Informes semestrales</w:t>
            </w:r>
          </w:p>
          <w:p w14:paraId="5A7ED54A" w14:textId="77777777" w:rsidR="00E059C8" w:rsidRDefault="00E059C8"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Plan de MyE</w:t>
            </w:r>
          </w:p>
          <w:p w14:paraId="4EC94C40" w14:textId="77777777" w:rsidR="00E059C8" w:rsidRPr="00D031E1" w:rsidRDefault="00E059C8"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D031E1">
              <w:rPr>
                <w:rFonts w:ascii="Segoe UI" w:eastAsia="Quattrocento Sans" w:hAnsi="Segoe UI" w:cs="Segoe UI"/>
                <w:color w:val="000000"/>
                <w:sz w:val="16"/>
                <w:szCs w:val="16"/>
              </w:rPr>
              <w:t>Otros</w:t>
            </w:r>
          </w:p>
          <w:p w14:paraId="1B7F2152" w14:textId="77777777" w:rsidR="00E059C8" w:rsidRPr="00D031E1" w:rsidRDefault="00E059C8" w:rsidP="00E059C8">
            <w:pPr>
              <w:jc w:val="both"/>
              <w:rPr>
                <w:rFonts w:ascii="Segoe UI" w:eastAsia="Quattrocento Sans" w:hAnsi="Segoe UI" w:cs="Segoe UI"/>
                <w:b/>
                <w:sz w:val="16"/>
                <w:szCs w:val="16"/>
              </w:rPr>
            </w:pPr>
            <w:r w:rsidRPr="00D031E1">
              <w:rPr>
                <w:rFonts w:ascii="Segoe UI" w:eastAsia="Quattrocento Sans" w:hAnsi="Segoe UI" w:cs="Segoe UI"/>
                <w:b/>
                <w:sz w:val="16"/>
                <w:szCs w:val="16"/>
              </w:rPr>
              <w:t>Fuentes Primarias:</w:t>
            </w:r>
          </w:p>
          <w:p w14:paraId="772E1A1B" w14:textId="77777777" w:rsidR="00E059C8" w:rsidRPr="00884443" w:rsidRDefault="00E059C8"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Unidad ejecutora del Programa</w:t>
            </w:r>
          </w:p>
          <w:p w14:paraId="3EAC7D69" w14:textId="77777777" w:rsidR="00E059C8" w:rsidRPr="00C52672" w:rsidRDefault="00E059C8" w:rsidP="00A5466B">
            <w:pPr>
              <w:numPr>
                <w:ilvl w:val="0"/>
                <w:numId w:val="8"/>
              </w:numPr>
              <w:pBdr>
                <w:top w:val="nil"/>
                <w:left w:val="nil"/>
                <w:bottom w:val="nil"/>
                <w:right w:val="nil"/>
                <w:between w:val="nil"/>
              </w:pBdr>
              <w:ind w:left="222" w:hanging="187"/>
              <w:jc w:val="both"/>
              <w:rPr>
                <w:rFonts w:ascii="Segoe UI" w:eastAsia="Quattrocento Sans" w:hAnsi="Segoe UI" w:cs="Segoe UI"/>
                <w:b/>
                <w:sz w:val="16"/>
                <w:szCs w:val="16"/>
              </w:rPr>
            </w:pPr>
            <w:r>
              <w:rPr>
                <w:rFonts w:ascii="Segoe UI" w:eastAsia="Quattrocento Sans" w:hAnsi="Segoe UI" w:cs="Segoe UI"/>
                <w:color w:val="000000"/>
                <w:sz w:val="16"/>
                <w:szCs w:val="16"/>
              </w:rPr>
              <w:t>Personal del BID</w:t>
            </w:r>
          </w:p>
        </w:tc>
      </w:tr>
    </w:tbl>
    <w:p w14:paraId="069DB15B" w14:textId="77777777" w:rsidR="00A61E32" w:rsidRDefault="00A61E32" w:rsidP="00AC1454">
      <w:pPr>
        <w:rPr>
          <w:rFonts w:ascii="Segoe UI" w:hAnsi="Segoe UI" w:cs="Segoe UI"/>
          <w:b/>
          <w:bCs/>
          <w:sz w:val="21"/>
          <w:szCs w:val="21"/>
        </w:rPr>
        <w:sectPr w:rsidR="00A61E32" w:rsidSect="00E059C8">
          <w:pgSz w:w="16838" w:h="11906" w:orient="landscape" w:code="9"/>
          <w:pgMar w:top="568" w:right="1417" w:bottom="709" w:left="1417" w:header="708" w:footer="708" w:gutter="0"/>
          <w:cols w:space="708"/>
          <w:docGrid w:linePitch="360"/>
        </w:sectPr>
      </w:pPr>
    </w:p>
    <w:tbl>
      <w:tblPr>
        <w:tblStyle w:val="18"/>
        <w:tblW w:w="142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gridCol w:w="1559"/>
        <w:gridCol w:w="3774"/>
      </w:tblGrid>
      <w:tr w:rsidR="00A61E32" w:rsidRPr="006E15B1" w14:paraId="0E070CEF" w14:textId="77777777" w:rsidTr="00182AAF">
        <w:trPr>
          <w:trHeight w:val="417"/>
          <w:jc w:val="center"/>
        </w:trPr>
        <w:tc>
          <w:tcPr>
            <w:tcW w:w="14259" w:type="dxa"/>
            <w:gridSpan w:val="4"/>
            <w:shd w:val="clear" w:color="auto" w:fill="FFF3D1"/>
            <w:vAlign w:val="center"/>
          </w:tcPr>
          <w:p w14:paraId="2E40FBC2" w14:textId="184ABF68" w:rsidR="00A61E32" w:rsidRPr="00010FE4" w:rsidRDefault="00A61E32" w:rsidP="00AC1454">
            <w:pPr>
              <w:rPr>
                <w:rFonts w:ascii="Segoe UI" w:eastAsia="Microsoft JhengHei UI Light" w:hAnsi="Segoe UI" w:cs="Segoe UI"/>
                <w:b/>
                <w:bCs/>
                <w:sz w:val="21"/>
                <w:szCs w:val="21"/>
                <w:lang w:val="es-ES_tradnl"/>
              </w:rPr>
            </w:pPr>
            <w:r w:rsidRPr="00010FE4">
              <w:rPr>
                <w:rFonts w:ascii="Segoe UI" w:hAnsi="Segoe UI" w:cs="Segoe UI"/>
                <w:b/>
                <w:bCs/>
                <w:sz w:val="21"/>
                <w:szCs w:val="21"/>
              </w:rPr>
              <w:lastRenderedPageBreak/>
              <w:t>Criterio:  Sostenibilidad</w:t>
            </w:r>
          </w:p>
        </w:tc>
      </w:tr>
      <w:tr w:rsidR="00A61E32" w:rsidRPr="006E15B1" w14:paraId="5A336176" w14:textId="77777777" w:rsidTr="00182AAF">
        <w:trPr>
          <w:trHeight w:val="426"/>
          <w:jc w:val="center"/>
        </w:trPr>
        <w:tc>
          <w:tcPr>
            <w:tcW w:w="14259" w:type="dxa"/>
            <w:gridSpan w:val="4"/>
            <w:shd w:val="clear" w:color="auto" w:fill="FFF3D1"/>
            <w:vAlign w:val="center"/>
          </w:tcPr>
          <w:p w14:paraId="3F87DCEE" w14:textId="783AC2C5" w:rsidR="00A61E32" w:rsidRPr="00010FE4" w:rsidRDefault="00A61E32" w:rsidP="00AC1454">
            <w:pPr>
              <w:rPr>
                <w:rFonts w:ascii="Segoe UI" w:eastAsia="Microsoft JhengHei UI Light" w:hAnsi="Segoe UI" w:cs="Segoe UI"/>
                <w:b/>
                <w:bCs/>
                <w:sz w:val="21"/>
                <w:szCs w:val="21"/>
                <w:lang w:val="es-ES_tradnl"/>
              </w:rPr>
            </w:pPr>
            <w:r w:rsidRPr="00010FE4">
              <w:rPr>
                <w:rFonts w:ascii="Segoe UI" w:hAnsi="Segoe UI" w:cs="Segoe UI"/>
                <w:b/>
                <w:bCs/>
                <w:sz w:val="21"/>
                <w:szCs w:val="21"/>
              </w:rPr>
              <w:t xml:space="preserve">Pregunta </w:t>
            </w:r>
            <w:r w:rsidR="00E059C8">
              <w:rPr>
                <w:rFonts w:ascii="Segoe UI" w:hAnsi="Segoe UI" w:cs="Segoe UI"/>
                <w:b/>
                <w:bCs/>
                <w:sz w:val="21"/>
                <w:szCs w:val="21"/>
              </w:rPr>
              <w:t>7</w:t>
            </w:r>
            <w:r w:rsidRPr="00010FE4">
              <w:rPr>
                <w:rFonts w:ascii="Segoe UI" w:hAnsi="Segoe UI" w:cs="Segoe UI"/>
                <w:b/>
                <w:bCs/>
                <w:sz w:val="21"/>
                <w:szCs w:val="21"/>
              </w:rPr>
              <w:t>. ¿</w:t>
            </w:r>
            <w:r>
              <w:rPr>
                <w:rFonts w:ascii="Segoe UI" w:hAnsi="Segoe UI" w:cs="Segoe UI"/>
                <w:b/>
                <w:bCs/>
                <w:sz w:val="21"/>
                <w:szCs w:val="21"/>
              </w:rPr>
              <w:t>A</w:t>
            </w:r>
            <w:r w:rsidRPr="00010FE4">
              <w:rPr>
                <w:rFonts w:ascii="Segoe UI" w:hAnsi="Segoe UI" w:cs="Segoe UI"/>
                <w:b/>
                <w:bCs/>
                <w:sz w:val="21"/>
                <w:szCs w:val="21"/>
              </w:rPr>
              <w:t xml:space="preserve"> medio término</w:t>
            </w:r>
            <w:r>
              <w:rPr>
                <w:rFonts w:ascii="Segoe UI" w:hAnsi="Segoe UI" w:cs="Segoe UI"/>
                <w:b/>
                <w:bCs/>
                <w:sz w:val="21"/>
                <w:szCs w:val="21"/>
              </w:rPr>
              <w:t xml:space="preserve">, </w:t>
            </w:r>
            <w:r w:rsidR="00E059C8">
              <w:rPr>
                <w:rFonts w:ascii="Segoe UI" w:hAnsi="Segoe UI" w:cs="Segoe UI"/>
                <w:b/>
                <w:bCs/>
                <w:sz w:val="21"/>
                <w:szCs w:val="21"/>
              </w:rPr>
              <w:t>se observan señales</w:t>
            </w:r>
            <w:r>
              <w:rPr>
                <w:rFonts w:ascii="Segoe UI" w:hAnsi="Segoe UI" w:cs="Segoe UI"/>
                <w:b/>
                <w:bCs/>
                <w:sz w:val="21"/>
                <w:szCs w:val="21"/>
              </w:rPr>
              <w:t xml:space="preserve"> </w:t>
            </w:r>
            <w:r w:rsidR="00E059C8">
              <w:rPr>
                <w:rFonts w:ascii="Segoe UI" w:hAnsi="Segoe UI" w:cs="Segoe UI"/>
                <w:b/>
                <w:bCs/>
                <w:sz w:val="21"/>
                <w:szCs w:val="21"/>
              </w:rPr>
              <w:t>de</w:t>
            </w:r>
            <w:r>
              <w:rPr>
                <w:rFonts w:ascii="Segoe UI" w:hAnsi="Segoe UI" w:cs="Segoe UI"/>
                <w:b/>
                <w:bCs/>
                <w:sz w:val="21"/>
                <w:szCs w:val="21"/>
              </w:rPr>
              <w:t xml:space="preserve"> sostenibilidad</w:t>
            </w:r>
            <w:r w:rsidRPr="00010FE4">
              <w:rPr>
                <w:rFonts w:ascii="Segoe UI" w:hAnsi="Segoe UI" w:cs="Segoe UI"/>
                <w:b/>
                <w:bCs/>
                <w:sz w:val="21"/>
                <w:szCs w:val="21"/>
              </w:rPr>
              <w:t xml:space="preserve"> a institucional y financier</w:t>
            </w:r>
            <w:r>
              <w:rPr>
                <w:rFonts w:ascii="Segoe UI" w:hAnsi="Segoe UI" w:cs="Segoe UI"/>
                <w:b/>
                <w:bCs/>
                <w:sz w:val="21"/>
                <w:szCs w:val="21"/>
              </w:rPr>
              <w:t>a</w:t>
            </w:r>
            <w:r w:rsidRPr="00010FE4">
              <w:rPr>
                <w:rFonts w:ascii="Segoe UI" w:hAnsi="Segoe UI" w:cs="Segoe UI"/>
                <w:b/>
                <w:bCs/>
                <w:sz w:val="21"/>
                <w:szCs w:val="21"/>
              </w:rPr>
              <w:t>?</w:t>
            </w:r>
          </w:p>
        </w:tc>
      </w:tr>
      <w:tr w:rsidR="00A61E32" w:rsidRPr="006E15B1" w14:paraId="09D99FFD" w14:textId="77777777" w:rsidTr="00182AAF">
        <w:trPr>
          <w:trHeight w:val="559"/>
          <w:jc w:val="center"/>
        </w:trPr>
        <w:tc>
          <w:tcPr>
            <w:tcW w:w="3256" w:type="dxa"/>
            <w:shd w:val="clear" w:color="auto" w:fill="FFF3D1"/>
            <w:vAlign w:val="center"/>
          </w:tcPr>
          <w:p w14:paraId="002EE541" w14:textId="77777777" w:rsidR="00A61E32" w:rsidRPr="00010FE4" w:rsidRDefault="00A61E32" w:rsidP="00AC1454">
            <w:pPr>
              <w:rPr>
                <w:rFonts w:ascii="Segoe UI" w:hAnsi="Segoe UI" w:cs="Segoe UI"/>
                <w:sz w:val="18"/>
                <w:szCs w:val="18"/>
              </w:rPr>
            </w:pPr>
            <w:r w:rsidRPr="00010FE4">
              <w:rPr>
                <w:rFonts w:ascii="Segoe UI" w:hAnsi="Segoe UI" w:cs="Segoe UI"/>
                <w:sz w:val="18"/>
                <w:szCs w:val="18"/>
              </w:rPr>
              <w:t>Sub preguntas de evaluación</w:t>
            </w:r>
          </w:p>
        </w:tc>
        <w:tc>
          <w:tcPr>
            <w:tcW w:w="5670" w:type="dxa"/>
            <w:tcBorders>
              <w:bottom w:val="single" w:sz="4" w:space="0" w:color="000000"/>
            </w:tcBorders>
            <w:shd w:val="clear" w:color="auto" w:fill="FFF3D1"/>
            <w:vAlign w:val="center"/>
          </w:tcPr>
          <w:p w14:paraId="221DABFB" w14:textId="77777777" w:rsidR="00A61E32" w:rsidRPr="00010FE4" w:rsidRDefault="00A61E32" w:rsidP="00AC1454">
            <w:pPr>
              <w:rPr>
                <w:rFonts w:ascii="Segoe UI" w:hAnsi="Segoe UI" w:cs="Segoe UI"/>
                <w:b/>
                <w:bCs/>
                <w:sz w:val="18"/>
                <w:szCs w:val="18"/>
                <w:lang w:val="es-ES_tradnl"/>
              </w:rPr>
            </w:pPr>
            <w:r w:rsidRPr="006E15B1">
              <w:rPr>
                <w:rFonts w:ascii="Segoe UI" w:eastAsia="Quattrocento Sans" w:hAnsi="Segoe UI" w:cs="Segoe UI"/>
                <w:sz w:val="18"/>
                <w:szCs w:val="18"/>
              </w:rPr>
              <w:t>Indicadores / Criterios de Juicio</w:t>
            </w:r>
          </w:p>
        </w:tc>
        <w:tc>
          <w:tcPr>
            <w:tcW w:w="1559" w:type="dxa"/>
            <w:shd w:val="clear" w:color="auto" w:fill="FFF3D1"/>
            <w:vAlign w:val="center"/>
          </w:tcPr>
          <w:p w14:paraId="675B8CF5" w14:textId="77777777" w:rsidR="00A61E32" w:rsidRPr="00010FE4" w:rsidRDefault="00A61E32" w:rsidP="00AC1454">
            <w:pPr>
              <w:pStyle w:val="Prrafodelista"/>
              <w:ind w:left="0"/>
              <w:jc w:val="center"/>
              <w:rPr>
                <w:rFonts w:ascii="Segoe UI" w:hAnsi="Segoe UI" w:cs="Segoe UI"/>
                <w:sz w:val="18"/>
                <w:szCs w:val="18"/>
                <w:lang w:val="es-ES_tradnl"/>
              </w:rPr>
            </w:pPr>
            <w:r w:rsidRPr="006E15B1">
              <w:rPr>
                <w:rFonts w:ascii="Segoe UI" w:eastAsia="Quattrocento Sans" w:hAnsi="Segoe UI" w:cs="Segoe UI"/>
                <w:sz w:val="18"/>
                <w:szCs w:val="18"/>
              </w:rPr>
              <w:t xml:space="preserve">Métodos </w:t>
            </w:r>
          </w:p>
        </w:tc>
        <w:tc>
          <w:tcPr>
            <w:tcW w:w="3774" w:type="dxa"/>
            <w:shd w:val="clear" w:color="auto" w:fill="FFF3D1"/>
            <w:vAlign w:val="center"/>
          </w:tcPr>
          <w:p w14:paraId="3E3B73E3" w14:textId="77777777" w:rsidR="00A61E32" w:rsidRPr="00010FE4" w:rsidRDefault="00A61E32" w:rsidP="00AC1454">
            <w:pPr>
              <w:rPr>
                <w:rFonts w:ascii="Segoe UI" w:eastAsia="Microsoft JhengHei UI Light" w:hAnsi="Segoe UI" w:cs="Segoe UI"/>
                <w:b/>
                <w:sz w:val="18"/>
                <w:szCs w:val="18"/>
                <w:lang w:val="es-ES_tradnl"/>
              </w:rPr>
            </w:pPr>
            <w:r w:rsidRPr="006E15B1">
              <w:rPr>
                <w:rFonts w:ascii="Segoe UI" w:eastAsia="Quattrocento Sans" w:hAnsi="Segoe UI" w:cs="Segoe UI"/>
                <w:sz w:val="18"/>
                <w:szCs w:val="18"/>
              </w:rPr>
              <w:t>Fuentes</w:t>
            </w:r>
          </w:p>
        </w:tc>
      </w:tr>
      <w:tr w:rsidR="00A61E32" w:rsidRPr="006E15B1" w14:paraId="13B567EC" w14:textId="77777777" w:rsidTr="00415A57">
        <w:trPr>
          <w:trHeight w:val="4479"/>
          <w:jc w:val="center"/>
        </w:trPr>
        <w:tc>
          <w:tcPr>
            <w:tcW w:w="3256" w:type="dxa"/>
            <w:shd w:val="clear" w:color="auto" w:fill="FFFFFF"/>
            <w:vAlign w:val="center"/>
          </w:tcPr>
          <w:p w14:paraId="7CDB5C30" w14:textId="65642045" w:rsidR="00A61E32" w:rsidRPr="005A0EE4" w:rsidRDefault="00A61E32" w:rsidP="00AC1454">
            <w:pPr>
              <w:jc w:val="both"/>
              <w:rPr>
                <w:rFonts w:ascii="Segoe UI" w:eastAsia="Quattrocento Sans" w:hAnsi="Segoe UI" w:cs="Segoe UI"/>
                <w:b/>
                <w:color w:val="000000"/>
                <w:sz w:val="16"/>
                <w:szCs w:val="16"/>
              </w:rPr>
            </w:pPr>
            <w:r w:rsidRPr="00AA4358">
              <w:rPr>
                <w:rFonts w:ascii="Segoe UI" w:hAnsi="Segoe UI" w:cs="Segoe UI"/>
                <w:b/>
                <w:bCs/>
                <w:sz w:val="16"/>
                <w:szCs w:val="16"/>
              </w:rPr>
              <w:t xml:space="preserve">Subpregunta </w:t>
            </w:r>
            <w:r w:rsidR="00E059C8">
              <w:rPr>
                <w:rFonts w:ascii="Segoe UI" w:hAnsi="Segoe UI" w:cs="Segoe UI"/>
                <w:b/>
                <w:bCs/>
                <w:sz w:val="16"/>
                <w:szCs w:val="16"/>
              </w:rPr>
              <w:t>7</w:t>
            </w:r>
            <w:r w:rsidRPr="00AA4358">
              <w:rPr>
                <w:rFonts w:ascii="Segoe UI" w:hAnsi="Segoe UI" w:cs="Segoe UI"/>
                <w:b/>
                <w:bCs/>
                <w:sz w:val="16"/>
                <w:szCs w:val="16"/>
              </w:rPr>
              <w:t>.1.</w:t>
            </w:r>
            <w:r w:rsidRPr="005A0EE4">
              <w:rPr>
                <w:rFonts w:ascii="Segoe UI" w:hAnsi="Segoe UI" w:cs="Segoe UI"/>
                <w:sz w:val="16"/>
                <w:szCs w:val="16"/>
              </w:rPr>
              <w:t xml:space="preserve"> ¿</w:t>
            </w:r>
            <w:r w:rsidR="00E059C8">
              <w:rPr>
                <w:rFonts w:ascii="Segoe UI" w:hAnsi="Segoe UI" w:cs="Segoe UI"/>
                <w:sz w:val="16"/>
                <w:szCs w:val="16"/>
              </w:rPr>
              <w:t>Se observan señales en la</w:t>
            </w:r>
            <w:r w:rsidRPr="005A0EE4">
              <w:rPr>
                <w:rFonts w:ascii="Segoe UI" w:hAnsi="Segoe UI" w:cs="Segoe UI"/>
                <w:sz w:val="16"/>
                <w:szCs w:val="16"/>
              </w:rPr>
              <w:t xml:space="preserve"> institucionalidad nacional,</w:t>
            </w:r>
            <w:r w:rsidR="00E059C8">
              <w:rPr>
                <w:rFonts w:ascii="Segoe UI" w:hAnsi="Segoe UI" w:cs="Segoe UI"/>
                <w:sz w:val="16"/>
                <w:szCs w:val="16"/>
              </w:rPr>
              <w:t xml:space="preserve"> publica que den cuenta que</w:t>
            </w:r>
            <w:r w:rsidRPr="005A0EE4">
              <w:rPr>
                <w:rFonts w:ascii="Segoe UI" w:hAnsi="Segoe UI" w:cs="Segoe UI"/>
                <w:sz w:val="16"/>
                <w:szCs w:val="16"/>
              </w:rPr>
              <w:t xml:space="preserve"> </w:t>
            </w:r>
            <w:r w:rsidR="00E059C8">
              <w:rPr>
                <w:rFonts w:ascii="Segoe UI" w:hAnsi="Segoe UI" w:cs="Segoe UI"/>
                <w:sz w:val="16"/>
                <w:szCs w:val="16"/>
              </w:rPr>
              <w:t>Programa</w:t>
            </w:r>
            <w:r w:rsidR="00E059C8" w:rsidRPr="005A0EE4">
              <w:rPr>
                <w:rFonts w:ascii="Segoe UI" w:hAnsi="Segoe UI" w:cs="Segoe UI"/>
                <w:sz w:val="16"/>
                <w:szCs w:val="16"/>
              </w:rPr>
              <w:t xml:space="preserve"> </w:t>
            </w:r>
            <w:r w:rsidR="00E059C8">
              <w:rPr>
                <w:rFonts w:ascii="Segoe UI" w:hAnsi="Segoe UI" w:cs="Segoe UI"/>
                <w:sz w:val="16"/>
                <w:szCs w:val="16"/>
              </w:rPr>
              <w:t xml:space="preserve">tendrá continuidad </w:t>
            </w:r>
            <w:r w:rsidRPr="005A0EE4">
              <w:rPr>
                <w:rFonts w:ascii="Segoe UI" w:hAnsi="Segoe UI" w:cs="Segoe UI"/>
                <w:sz w:val="16"/>
                <w:szCs w:val="16"/>
              </w:rPr>
              <w:t xml:space="preserve">una vez que la financiación cese? </w:t>
            </w:r>
          </w:p>
        </w:tc>
        <w:tc>
          <w:tcPr>
            <w:tcW w:w="5670" w:type="dxa"/>
            <w:tcBorders>
              <w:bottom w:val="single" w:sz="4" w:space="0" w:color="000000"/>
            </w:tcBorders>
            <w:shd w:val="clear" w:color="auto" w:fill="FFFFFF"/>
            <w:vAlign w:val="center"/>
          </w:tcPr>
          <w:p w14:paraId="066C8EE2" w14:textId="77777777" w:rsidR="00A61E32" w:rsidRPr="005A0EE4" w:rsidRDefault="00A61E32" w:rsidP="00AC1454">
            <w:pPr>
              <w:rPr>
                <w:rFonts w:ascii="Segoe UI" w:hAnsi="Segoe UI" w:cs="Segoe UI"/>
                <w:b/>
                <w:bCs/>
                <w:sz w:val="16"/>
                <w:szCs w:val="16"/>
                <w:lang w:val="es-ES_tradnl"/>
              </w:rPr>
            </w:pPr>
            <w:r w:rsidRPr="005A0EE4">
              <w:rPr>
                <w:rFonts w:ascii="Segoe UI" w:hAnsi="Segoe UI" w:cs="Segoe UI"/>
                <w:b/>
                <w:bCs/>
                <w:sz w:val="16"/>
                <w:szCs w:val="16"/>
                <w:lang w:val="es-ES_tradnl"/>
              </w:rPr>
              <w:t>Criterios de Juicio:</w:t>
            </w:r>
          </w:p>
          <w:p w14:paraId="0DB227E1" w14:textId="77777777" w:rsidR="00A61E32" w:rsidRDefault="00A61E32" w:rsidP="00A5466B">
            <w:pPr>
              <w:pStyle w:val="Prrafodelista"/>
              <w:numPr>
                <w:ilvl w:val="0"/>
                <w:numId w:val="13"/>
              </w:numPr>
              <w:ind w:left="87" w:hanging="142"/>
              <w:jc w:val="both"/>
              <w:rPr>
                <w:rFonts w:ascii="Segoe UI" w:eastAsia="Microsoft JhengHei UI Light" w:hAnsi="Segoe UI" w:cs="Segoe UI"/>
                <w:color w:val="000000"/>
                <w:sz w:val="16"/>
                <w:szCs w:val="16"/>
                <w:lang w:val="es-ES_tradnl" w:eastAsia="es-CL"/>
              </w:rPr>
            </w:pPr>
            <w:r>
              <w:rPr>
                <w:rFonts w:ascii="Segoe UI" w:eastAsia="Microsoft JhengHei UI Light" w:hAnsi="Segoe UI" w:cs="Segoe UI"/>
                <w:color w:val="000000"/>
                <w:sz w:val="16"/>
                <w:szCs w:val="16"/>
                <w:lang w:val="es-ES_tradnl" w:eastAsia="es-CL"/>
              </w:rPr>
              <w:t>A</w:t>
            </w:r>
            <w:r w:rsidRPr="005A0EE4">
              <w:rPr>
                <w:rFonts w:ascii="Segoe UI" w:eastAsia="Microsoft JhengHei UI Light" w:hAnsi="Segoe UI" w:cs="Segoe UI"/>
                <w:color w:val="000000"/>
                <w:sz w:val="16"/>
                <w:szCs w:val="16"/>
                <w:lang w:val="es-ES_tradnl" w:eastAsia="es-CL"/>
              </w:rPr>
              <w:t xml:space="preserve">propiación de funcionarios y autoridades </w:t>
            </w:r>
            <w:r>
              <w:rPr>
                <w:rFonts w:ascii="Segoe UI" w:eastAsia="Microsoft JhengHei UI Light" w:hAnsi="Segoe UI" w:cs="Segoe UI"/>
                <w:color w:val="000000"/>
                <w:sz w:val="16"/>
                <w:szCs w:val="16"/>
                <w:lang w:val="es-ES_tradnl" w:eastAsia="es-CL"/>
              </w:rPr>
              <w:t xml:space="preserve">del Ministerio de Ambiente y anclaje institucional de las capacidades </w:t>
            </w:r>
            <w:r w:rsidRPr="00E059C8">
              <w:rPr>
                <w:rFonts w:ascii="Segoe UI" w:eastAsia="Microsoft JhengHei UI Light" w:hAnsi="Segoe UI" w:cs="Segoe UI"/>
                <w:sz w:val="16"/>
                <w:szCs w:val="16"/>
                <w:lang w:val="es-ES_tradnl"/>
              </w:rPr>
              <w:t>individuales</w:t>
            </w:r>
            <w:r>
              <w:rPr>
                <w:rFonts w:ascii="Segoe UI" w:eastAsia="Microsoft JhengHei UI Light" w:hAnsi="Segoe UI" w:cs="Segoe UI"/>
                <w:color w:val="000000"/>
                <w:sz w:val="16"/>
                <w:szCs w:val="16"/>
                <w:lang w:val="es-ES_tradnl" w:eastAsia="es-CL"/>
              </w:rPr>
              <w:t xml:space="preserve"> (conocimientos, aptitudes y prácticas), institucionales (sistemas, modelos, planeación, soportes informáticos, infraestructura, otro), y de entorno (política pública y planeación estratégica) desarrolladas, propuestas y/o fortalecidas por el Programa. </w:t>
            </w:r>
          </w:p>
          <w:p w14:paraId="06B0A9ED" w14:textId="77777777" w:rsidR="00A61E32" w:rsidRPr="005A0EE4" w:rsidRDefault="00A61E32" w:rsidP="00AC1454">
            <w:pPr>
              <w:rPr>
                <w:rFonts w:ascii="Segoe UI" w:hAnsi="Segoe UI" w:cs="Segoe UI"/>
                <w:sz w:val="16"/>
                <w:szCs w:val="16"/>
                <w:lang w:val="es-ES_tradnl"/>
              </w:rPr>
            </w:pPr>
            <w:r w:rsidRPr="005A0EE4">
              <w:rPr>
                <w:rFonts w:ascii="Segoe UI" w:eastAsia="Microsoft JhengHei UI Light" w:hAnsi="Segoe UI" w:cs="Segoe UI"/>
                <w:color w:val="000000"/>
                <w:sz w:val="16"/>
                <w:szCs w:val="16"/>
                <w:lang w:val="es-ES_tradnl" w:eastAsia="es-CL"/>
              </w:rPr>
              <w:t xml:space="preserve"> </w:t>
            </w:r>
            <w:r w:rsidRPr="005A0EE4">
              <w:rPr>
                <w:rFonts w:ascii="Segoe UI" w:hAnsi="Segoe UI" w:cs="Segoe UI"/>
                <w:b/>
                <w:bCs/>
                <w:sz w:val="16"/>
                <w:szCs w:val="16"/>
                <w:lang w:val="es-ES_tradnl"/>
              </w:rPr>
              <w:t xml:space="preserve">Indicadores: </w:t>
            </w:r>
          </w:p>
          <w:p w14:paraId="42738BA4" w14:textId="77777777" w:rsidR="00A61E32" w:rsidRPr="005A0EE4" w:rsidRDefault="00A61E32" w:rsidP="00A5466B">
            <w:pPr>
              <w:pStyle w:val="Prrafodelista"/>
              <w:numPr>
                <w:ilvl w:val="0"/>
                <w:numId w:val="13"/>
              </w:numPr>
              <w:ind w:left="87" w:hanging="142"/>
              <w:jc w:val="both"/>
              <w:rPr>
                <w:rFonts w:ascii="Segoe UI" w:eastAsia="Microsoft JhengHei UI Light" w:hAnsi="Segoe UI" w:cs="Segoe UI"/>
                <w:sz w:val="16"/>
                <w:szCs w:val="16"/>
                <w:lang w:val="es-ES_tradnl"/>
              </w:rPr>
            </w:pPr>
            <w:r w:rsidRPr="005A0EE4">
              <w:rPr>
                <w:rFonts w:ascii="Segoe UI" w:eastAsia="Microsoft JhengHei UI Light" w:hAnsi="Segoe UI" w:cs="Segoe UI"/>
                <w:sz w:val="16"/>
                <w:szCs w:val="16"/>
                <w:lang w:val="es-ES_tradnl"/>
              </w:rPr>
              <w:t xml:space="preserve">Evidencia de voluntad y compromiso de las autoridades </w:t>
            </w:r>
            <w:r>
              <w:rPr>
                <w:rFonts w:ascii="Segoe UI" w:eastAsia="Microsoft JhengHei UI Light" w:hAnsi="Segoe UI" w:cs="Segoe UI"/>
                <w:sz w:val="16"/>
                <w:szCs w:val="16"/>
                <w:lang w:val="es-ES_tradnl"/>
              </w:rPr>
              <w:t xml:space="preserve">y funcionarios </w:t>
            </w:r>
            <w:r w:rsidRPr="005A0EE4">
              <w:rPr>
                <w:rFonts w:ascii="Segoe UI" w:eastAsia="Microsoft JhengHei UI Light" w:hAnsi="Segoe UI" w:cs="Segoe UI"/>
                <w:sz w:val="16"/>
                <w:szCs w:val="16"/>
                <w:lang w:val="es-ES_tradnl"/>
              </w:rPr>
              <w:t>a nivel nacional</w:t>
            </w:r>
          </w:p>
          <w:p w14:paraId="65C0E24D" w14:textId="77777777" w:rsidR="00A61E32" w:rsidRPr="005A0EE4" w:rsidRDefault="00A61E32" w:rsidP="00A5466B">
            <w:pPr>
              <w:pStyle w:val="Prrafodelista"/>
              <w:numPr>
                <w:ilvl w:val="0"/>
                <w:numId w:val="13"/>
              </w:numPr>
              <w:ind w:left="87" w:hanging="142"/>
              <w:jc w:val="both"/>
              <w:rPr>
                <w:rFonts w:ascii="Segoe UI" w:eastAsia="Microsoft JhengHei UI Light" w:hAnsi="Segoe UI" w:cs="Segoe UI"/>
                <w:sz w:val="16"/>
                <w:szCs w:val="16"/>
                <w:lang w:val="es-ES_tradnl"/>
              </w:rPr>
            </w:pPr>
            <w:r w:rsidRPr="005A0EE4">
              <w:rPr>
                <w:rFonts w:ascii="Segoe UI" w:eastAsia="Microsoft JhengHei UI Light" w:hAnsi="Segoe UI" w:cs="Segoe UI"/>
                <w:sz w:val="16"/>
                <w:szCs w:val="16"/>
                <w:lang w:val="es-ES_tradnl"/>
              </w:rPr>
              <w:t>Signos de cambios transformacionales con potencial de durabilidad.</w:t>
            </w:r>
          </w:p>
          <w:p w14:paraId="33B68801" w14:textId="77777777" w:rsidR="00A61E32" w:rsidRPr="005A0EE4" w:rsidRDefault="00A61E32" w:rsidP="00A5466B">
            <w:pPr>
              <w:pStyle w:val="Prrafodelista"/>
              <w:numPr>
                <w:ilvl w:val="0"/>
                <w:numId w:val="13"/>
              </w:numPr>
              <w:ind w:left="87" w:hanging="142"/>
              <w:jc w:val="both"/>
              <w:rPr>
                <w:rFonts w:ascii="Segoe UI" w:eastAsia="Quattrocento Sans" w:hAnsi="Segoe UI" w:cs="Segoe UI"/>
                <w:b/>
                <w:sz w:val="16"/>
                <w:szCs w:val="16"/>
              </w:rPr>
            </w:pPr>
            <w:r w:rsidRPr="005A0EE4">
              <w:rPr>
                <w:rFonts w:ascii="Segoe UI" w:eastAsia="Cambria" w:hAnsi="Segoe UI" w:cs="Segoe UI"/>
                <w:sz w:val="16"/>
                <w:szCs w:val="16"/>
                <w:lang w:val="es-ES_tradnl" w:eastAsia="x-none"/>
              </w:rPr>
              <w:t>Voluntad</w:t>
            </w:r>
            <w:r>
              <w:rPr>
                <w:rFonts w:ascii="Segoe UI" w:eastAsia="Cambria" w:hAnsi="Segoe UI" w:cs="Segoe UI"/>
                <w:sz w:val="16"/>
                <w:szCs w:val="16"/>
                <w:lang w:val="es-ES_tradnl" w:eastAsia="x-none"/>
              </w:rPr>
              <w:t xml:space="preserve"> y</w:t>
            </w:r>
            <w:r w:rsidRPr="005A0EE4">
              <w:rPr>
                <w:rFonts w:ascii="Segoe UI" w:eastAsia="Cambria" w:hAnsi="Segoe UI" w:cs="Segoe UI"/>
                <w:sz w:val="16"/>
                <w:szCs w:val="16"/>
                <w:lang w:val="es-ES_tradnl" w:eastAsia="x-none"/>
              </w:rPr>
              <w:t xml:space="preserve"> capacidad de</w:t>
            </w:r>
            <w:r>
              <w:rPr>
                <w:rFonts w:ascii="Segoe UI" w:eastAsia="Cambria" w:hAnsi="Segoe UI" w:cs="Segoe UI"/>
                <w:sz w:val="16"/>
                <w:szCs w:val="16"/>
                <w:lang w:val="es-ES_tradnl" w:eastAsia="x-none"/>
              </w:rPr>
              <w:t xml:space="preserve"> réplica y escalabilidad de las partes interesadas</w:t>
            </w:r>
            <w:r w:rsidRPr="005A0EE4">
              <w:rPr>
                <w:rFonts w:ascii="Segoe UI" w:eastAsia="Cambria" w:hAnsi="Segoe UI" w:cs="Segoe UI"/>
                <w:sz w:val="16"/>
                <w:szCs w:val="16"/>
                <w:lang w:val="es-ES_tradnl" w:eastAsia="x-none"/>
              </w:rPr>
              <w:t>.</w:t>
            </w:r>
          </w:p>
          <w:p w14:paraId="2E982651" w14:textId="77777777" w:rsidR="00A61E32" w:rsidRPr="00884443" w:rsidRDefault="00A61E32" w:rsidP="00A5466B">
            <w:pPr>
              <w:pStyle w:val="Prrafodelista"/>
              <w:numPr>
                <w:ilvl w:val="0"/>
                <w:numId w:val="13"/>
              </w:numPr>
              <w:ind w:left="87" w:hanging="142"/>
              <w:jc w:val="both"/>
              <w:rPr>
                <w:rFonts w:ascii="Segoe UI" w:eastAsia="Quattrocento Sans" w:hAnsi="Segoe UI" w:cs="Segoe UI"/>
                <w:b/>
                <w:sz w:val="16"/>
                <w:szCs w:val="16"/>
              </w:rPr>
            </w:pPr>
            <w:r w:rsidRPr="005A0EE4">
              <w:rPr>
                <w:rFonts w:ascii="Segoe UI" w:hAnsi="Segoe UI" w:cs="Segoe UI"/>
                <w:sz w:val="16"/>
                <w:szCs w:val="16"/>
              </w:rPr>
              <w:t xml:space="preserve">Existencia de </w:t>
            </w:r>
            <w:r w:rsidRPr="005A0EE4">
              <w:rPr>
                <w:rFonts w:ascii="Segoe UI" w:eastAsia="Cambria" w:hAnsi="Segoe UI" w:cs="Segoe UI"/>
                <w:sz w:val="16"/>
                <w:szCs w:val="16"/>
                <w:lang w:eastAsia="x-none"/>
              </w:rPr>
              <w:t>mecanismos</w:t>
            </w:r>
            <w:r w:rsidRPr="005A0EE4">
              <w:rPr>
                <w:rFonts w:ascii="Segoe UI" w:hAnsi="Segoe UI" w:cs="Segoe UI"/>
                <w:sz w:val="16"/>
                <w:szCs w:val="16"/>
              </w:rPr>
              <w:t xml:space="preserve"> institucionalizados </w:t>
            </w:r>
            <w:r>
              <w:rPr>
                <w:rFonts w:ascii="Segoe UI" w:hAnsi="Segoe UI" w:cs="Segoe UI"/>
                <w:sz w:val="16"/>
                <w:szCs w:val="16"/>
              </w:rPr>
              <w:t xml:space="preserve">para sostener las capacidades </w:t>
            </w:r>
            <w:r w:rsidRPr="00884443">
              <w:rPr>
                <w:rFonts w:ascii="Segoe UI" w:hAnsi="Segoe UI" w:cs="Segoe UI"/>
                <w:sz w:val="16"/>
                <w:szCs w:val="16"/>
              </w:rPr>
              <w:t xml:space="preserve">desarrolladas, propuestas y/o fortalecidas por el Programa. </w:t>
            </w:r>
          </w:p>
          <w:p w14:paraId="1E02CC51" w14:textId="77777777" w:rsidR="00A61E32" w:rsidRPr="005A0EE4" w:rsidRDefault="00A61E32" w:rsidP="00A5466B">
            <w:pPr>
              <w:pStyle w:val="Prrafodelista"/>
              <w:numPr>
                <w:ilvl w:val="0"/>
                <w:numId w:val="13"/>
              </w:numPr>
              <w:ind w:left="87" w:hanging="142"/>
              <w:jc w:val="both"/>
              <w:rPr>
                <w:rFonts w:ascii="Segoe UI" w:hAnsi="Segoe UI" w:cs="Segoe UI"/>
                <w:sz w:val="16"/>
                <w:szCs w:val="16"/>
              </w:rPr>
            </w:pPr>
            <w:r w:rsidRPr="005A0EE4">
              <w:rPr>
                <w:rFonts w:ascii="Segoe UI" w:hAnsi="Segoe UI" w:cs="Segoe UI"/>
                <w:sz w:val="16"/>
                <w:szCs w:val="16"/>
              </w:rPr>
              <w:t xml:space="preserve">Probabilidad de replicación autónoma </w:t>
            </w:r>
            <w:r>
              <w:rPr>
                <w:rFonts w:ascii="Segoe UI" w:hAnsi="Segoe UI" w:cs="Segoe UI"/>
                <w:sz w:val="16"/>
                <w:szCs w:val="16"/>
              </w:rPr>
              <w:t>de las</w:t>
            </w:r>
            <w:r w:rsidRPr="005A0EE4">
              <w:rPr>
                <w:rFonts w:ascii="Segoe UI" w:hAnsi="Segoe UI" w:cs="Segoe UI"/>
                <w:sz w:val="16"/>
                <w:szCs w:val="16"/>
              </w:rPr>
              <w:t xml:space="preserve"> </w:t>
            </w:r>
            <w:r w:rsidRPr="005A0EE4">
              <w:rPr>
                <w:rFonts w:ascii="Segoe UI" w:eastAsia="Microsoft JhengHei UI Light" w:hAnsi="Segoe UI" w:cs="Segoe UI"/>
                <w:color w:val="000000"/>
                <w:sz w:val="16"/>
                <w:szCs w:val="16"/>
                <w:lang w:eastAsia="es-CL"/>
              </w:rPr>
              <w:t>capacidades</w:t>
            </w:r>
            <w:r w:rsidRPr="005A0EE4">
              <w:rPr>
                <w:rFonts w:ascii="Segoe UI" w:hAnsi="Segoe UI" w:cs="Segoe UI"/>
                <w:sz w:val="16"/>
                <w:szCs w:val="16"/>
              </w:rPr>
              <w:t xml:space="preserve"> promovidas </w:t>
            </w:r>
            <w:r>
              <w:rPr>
                <w:rFonts w:ascii="Segoe UI" w:hAnsi="Segoe UI" w:cs="Segoe UI"/>
                <w:sz w:val="16"/>
                <w:szCs w:val="16"/>
              </w:rPr>
              <w:t xml:space="preserve">y desarrolladas </w:t>
            </w:r>
            <w:r w:rsidRPr="005A0EE4">
              <w:rPr>
                <w:rFonts w:ascii="Segoe UI" w:hAnsi="Segoe UI" w:cs="Segoe UI"/>
                <w:sz w:val="16"/>
                <w:szCs w:val="16"/>
              </w:rPr>
              <w:t xml:space="preserve">por el </w:t>
            </w:r>
            <w:r>
              <w:rPr>
                <w:rFonts w:ascii="Segoe UI" w:hAnsi="Segoe UI" w:cs="Segoe UI"/>
                <w:sz w:val="16"/>
                <w:szCs w:val="16"/>
              </w:rPr>
              <w:t xml:space="preserve">Programa. </w:t>
            </w:r>
          </w:p>
          <w:p w14:paraId="6C64FF90" w14:textId="77777777" w:rsidR="00A61E32" w:rsidRPr="005A0EE4" w:rsidRDefault="00A61E32" w:rsidP="00A5466B">
            <w:pPr>
              <w:pStyle w:val="Prrafodelista"/>
              <w:numPr>
                <w:ilvl w:val="0"/>
                <w:numId w:val="13"/>
              </w:numPr>
              <w:ind w:left="87" w:hanging="142"/>
              <w:jc w:val="both"/>
              <w:rPr>
                <w:rFonts w:ascii="Segoe UI" w:eastAsia="Quattrocento Sans" w:hAnsi="Segoe UI" w:cs="Segoe UI"/>
                <w:b/>
                <w:sz w:val="16"/>
                <w:szCs w:val="16"/>
              </w:rPr>
            </w:pPr>
            <w:r w:rsidRPr="005A0EE4">
              <w:rPr>
                <w:rFonts w:ascii="Segoe UI" w:eastAsia="Cambria" w:hAnsi="Segoe UI" w:cs="Segoe UI"/>
                <w:sz w:val="16"/>
                <w:szCs w:val="16"/>
                <w:lang w:val="es-ES_tradnl" w:eastAsia="x-none"/>
              </w:rPr>
              <w:t xml:space="preserve">Opinión de los agentes clave respecto a la voluntad y compromiso institucional para la continuidad del </w:t>
            </w:r>
            <w:r>
              <w:rPr>
                <w:rFonts w:ascii="Segoe UI" w:eastAsia="Cambria" w:hAnsi="Segoe UI" w:cs="Segoe UI"/>
                <w:sz w:val="16"/>
                <w:szCs w:val="16"/>
                <w:lang w:val="es-ES_tradnl" w:eastAsia="x-none"/>
              </w:rPr>
              <w:t>Programa</w:t>
            </w:r>
            <w:r w:rsidRPr="005A0EE4">
              <w:rPr>
                <w:rFonts w:ascii="Segoe UI" w:eastAsia="Cambria" w:hAnsi="Segoe UI" w:cs="Segoe UI"/>
                <w:sz w:val="16"/>
                <w:szCs w:val="16"/>
                <w:lang w:val="es-ES_tradnl" w:eastAsia="x-none"/>
              </w:rPr>
              <w:t>.</w:t>
            </w:r>
          </w:p>
        </w:tc>
        <w:tc>
          <w:tcPr>
            <w:tcW w:w="1559" w:type="dxa"/>
            <w:shd w:val="clear" w:color="auto" w:fill="FFFFFF"/>
            <w:vAlign w:val="center"/>
          </w:tcPr>
          <w:p w14:paraId="79AD23BB" w14:textId="77777777" w:rsidR="00A61E32" w:rsidRPr="005A0EE4" w:rsidRDefault="00A61E32" w:rsidP="00AC1454">
            <w:pPr>
              <w:pStyle w:val="Prrafodelista"/>
              <w:ind w:left="0"/>
              <w:jc w:val="center"/>
              <w:rPr>
                <w:rFonts w:ascii="Segoe UI" w:hAnsi="Segoe UI" w:cs="Segoe UI"/>
                <w:sz w:val="16"/>
                <w:szCs w:val="16"/>
                <w:lang w:val="es-ES_tradnl"/>
              </w:rPr>
            </w:pPr>
            <w:r w:rsidRPr="005A0EE4">
              <w:rPr>
                <w:rFonts w:ascii="Segoe UI" w:hAnsi="Segoe UI" w:cs="Segoe UI"/>
                <w:sz w:val="16"/>
                <w:szCs w:val="16"/>
                <w:lang w:val="es-ES_tradnl"/>
              </w:rPr>
              <w:t>Revisión de documentación</w:t>
            </w:r>
          </w:p>
          <w:p w14:paraId="0240B6D9" w14:textId="77777777" w:rsidR="00A61E32" w:rsidRPr="005A0EE4" w:rsidRDefault="00A61E32" w:rsidP="00AC1454">
            <w:pPr>
              <w:pStyle w:val="Prrafodelista"/>
              <w:ind w:left="0"/>
              <w:jc w:val="center"/>
              <w:rPr>
                <w:rFonts w:ascii="Segoe UI" w:hAnsi="Segoe UI" w:cs="Segoe UI"/>
                <w:sz w:val="16"/>
                <w:szCs w:val="16"/>
                <w:lang w:val="es-ES_tradnl"/>
              </w:rPr>
            </w:pPr>
          </w:p>
          <w:p w14:paraId="07B34454" w14:textId="77777777" w:rsidR="00A61E32" w:rsidRDefault="00A61E32" w:rsidP="00AC1454">
            <w:pPr>
              <w:pBdr>
                <w:top w:val="nil"/>
                <w:left w:val="nil"/>
                <w:bottom w:val="nil"/>
                <w:right w:val="nil"/>
                <w:between w:val="nil"/>
              </w:pBdr>
              <w:jc w:val="center"/>
              <w:rPr>
                <w:rFonts w:ascii="Segoe UI" w:hAnsi="Segoe UI" w:cs="Segoe UI"/>
                <w:sz w:val="16"/>
                <w:szCs w:val="16"/>
                <w:lang w:val="es-ES_tradnl"/>
              </w:rPr>
            </w:pPr>
            <w:r w:rsidRPr="005A0EE4">
              <w:rPr>
                <w:rFonts w:ascii="Segoe UI" w:hAnsi="Segoe UI" w:cs="Segoe UI"/>
                <w:sz w:val="16"/>
                <w:szCs w:val="16"/>
                <w:lang w:val="es-ES_tradnl"/>
              </w:rPr>
              <w:t>Entrevistas</w:t>
            </w:r>
          </w:p>
          <w:p w14:paraId="0351056A" w14:textId="77777777" w:rsidR="00A61E32" w:rsidRDefault="00A61E32" w:rsidP="00AC1454">
            <w:pPr>
              <w:pBdr>
                <w:top w:val="nil"/>
                <w:left w:val="nil"/>
                <w:bottom w:val="nil"/>
                <w:right w:val="nil"/>
                <w:between w:val="nil"/>
              </w:pBdr>
              <w:jc w:val="center"/>
              <w:rPr>
                <w:rFonts w:ascii="Segoe UI" w:hAnsi="Segoe UI" w:cs="Segoe UI"/>
                <w:sz w:val="16"/>
                <w:szCs w:val="16"/>
                <w:lang w:val="es-ES_tradnl"/>
              </w:rPr>
            </w:pPr>
          </w:p>
          <w:p w14:paraId="56497522" w14:textId="77777777" w:rsidR="00A61E32" w:rsidRPr="005A0EE4" w:rsidRDefault="00A61E32" w:rsidP="00AC1454">
            <w:pPr>
              <w:pBdr>
                <w:top w:val="nil"/>
                <w:left w:val="nil"/>
                <w:bottom w:val="nil"/>
                <w:right w:val="nil"/>
                <w:between w:val="nil"/>
              </w:pBdr>
              <w:jc w:val="center"/>
              <w:rPr>
                <w:rFonts w:ascii="Segoe UI" w:eastAsia="Quattrocento Sans" w:hAnsi="Segoe UI" w:cs="Segoe UI"/>
                <w:color w:val="000000"/>
                <w:sz w:val="16"/>
                <w:szCs w:val="16"/>
              </w:rPr>
            </w:pPr>
            <w:r>
              <w:rPr>
                <w:rFonts w:ascii="Segoe UI" w:hAnsi="Segoe UI" w:cs="Segoe UI"/>
                <w:sz w:val="16"/>
                <w:szCs w:val="16"/>
                <w:lang w:val="es-ES_tradnl"/>
              </w:rPr>
              <w:t>Taller con UEP</w:t>
            </w:r>
          </w:p>
        </w:tc>
        <w:tc>
          <w:tcPr>
            <w:tcW w:w="3774" w:type="dxa"/>
            <w:shd w:val="clear" w:color="auto" w:fill="FFFFFF"/>
            <w:vAlign w:val="center"/>
          </w:tcPr>
          <w:p w14:paraId="5B1F8ECB" w14:textId="77777777" w:rsidR="00A61E32" w:rsidRPr="00C52672" w:rsidRDefault="00A61E32" w:rsidP="00AC1454">
            <w:pPr>
              <w:jc w:val="both"/>
              <w:rPr>
                <w:rFonts w:ascii="Segoe UI" w:eastAsia="Microsoft JhengHei UI Light" w:hAnsi="Segoe UI" w:cs="Segoe UI"/>
                <w:b/>
                <w:sz w:val="16"/>
                <w:szCs w:val="16"/>
                <w:lang w:val="es-ES_tradnl"/>
              </w:rPr>
            </w:pPr>
            <w:r w:rsidRPr="00C52672">
              <w:rPr>
                <w:rFonts w:ascii="Segoe UI" w:eastAsia="Microsoft JhengHei UI Light" w:hAnsi="Segoe UI" w:cs="Segoe UI"/>
                <w:b/>
                <w:sz w:val="16"/>
                <w:szCs w:val="16"/>
                <w:lang w:val="es-ES_tradnl"/>
              </w:rPr>
              <w:t>Fuentes Secundarias:</w:t>
            </w:r>
          </w:p>
          <w:p w14:paraId="64B5EBD8" w14:textId="77777777" w:rsidR="00A61E32" w:rsidRPr="002B456D" w:rsidRDefault="00A61E32" w:rsidP="00A5466B">
            <w:pPr>
              <w:numPr>
                <w:ilvl w:val="0"/>
                <w:numId w:val="8"/>
              </w:numPr>
              <w:ind w:left="222" w:hanging="187"/>
              <w:jc w:val="both"/>
              <w:rPr>
                <w:rFonts w:ascii="Segoe UI" w:eastAsia="Quattrocento Sans" w:hAnsi="Segoe UI" w:cs="Segoe UI"/>
                <w:color w:val="000000"/>
                <w:sz w:val="16"/>
                <w:szCs w:val="16"/>
              </w:rPr>
            </w:pPr>
            <w:r w:rsidRPr="002B456D">
              <w:rPr>
                <w:rFonts w:ascii="Segoe UI" w:eastAsia="Quattrocento Sans" w:hAnsi="Segoe UI" w:cs="Segoe UI"/>
                <w:color w:val="000000"/>
                <w:sz w:val="16"/>
                <w:szCs w:val="16"/>
              </w:rPr>
              <w:t>Documento del Programa (PP)</w:t>
            </w:r>
          </w:p>
          <w:p w14:paraId="32259F1A"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Informes semestrales</w:t>
            </w:r>
          </w:p>
          <w:p w14:paraId="685575EB"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Informes de consultorías</w:t>
            </w:r>
          </w:p>
          <w:p w14:paraId="3199B188"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 xml:space="preserve">Documentos de respaldo de anclaje institucional. </w:t>
            </w:r>
          </w:p>
          <w:p w14:paraId="703C7D3A" w14:textId="77777777" w:rsidR="00A61E32" w:rsidRPr="00C52672" w:rsidRDefault="00A61E32" w:rsidP="00AC1454">
            <w:pPr>
              <w:jc w:val="both"/>
              <w:rPr>
                <w:rFonts w:ascii="Segoe UI" w:eastAsia="Microsoft JhengHei UI Light" w:hAnsi="Segoe UI" w:cs="Segoe UI"/>
                <w:b/>
                <w:sz w:val="16"/>
                <w:szCs w:val="16"/>
                <w:lang w:val="es-ES_tradnl"/>
              </w:rPr>
            </w:pPr>
            <w:r w:rsidRPr="00C52672">
              <w:rPr>
                <w:rFonts w:ascii="Segoe UI" w:eastAsia="Microsoft JhengHei UI Light" w:hAnsi="Segoe UI" w:cs="Segoe UI"/>
                <w:b/>
                <w:sz w:val="16"/>
                <w:szCs w:val="16"/>
                <w:lang w:val="es-ES_tradnl"/>
              </w:rPr>
              <w:t>Fuentes Primarias:</w:t>
            </w:r>
          </w:p>
          <w:p w14:paraId="5B9D1D91" w14:textId="77777777" w:rsidR="00A61E32" w:rsidRDefault="00A61E32" w:rsidP="00A5466B">
            <w:pPr>
              <w:numPr>
                <w:ilvl w:val="0"/>
                <w:numId w:val="8"/>
              </w:numP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Unidad ejecutora del Programa</w:t>
            </w:r>
          </w:p>
          <w:p w14:paraId="35843B7D"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Comité estratégico </w:t>
            </w:r>
          </w:p>
          <w:p w14:paraId="2CEAEEE5"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 xml:space="preserve">Gerentes de área </w:t>
            </w:r>
          </w:p>
          <w:p w14:paraId="4BDBA1C8"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Directores/as de división</w:t>
            </w:r>
          </w:p>
          <w:p w14:paraId="43DA4049" w14:textId="77777777" w:rsidR="00A61E32"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sidRPr="00884443">
              <w:rPr>
                <w:rFonts w:ascii="Segoe UI" w:eastAsia="Quattrocento Sans" w:hAnsi="Segoe UI" w:cs="Segoe UI"/>
                <w:color w:val="000000"/>
                <w:sz w:val="16"/>
                <w:szCs w:val="16"/>
              </w:rPr>
              <w:t>Consultores/as</w:t>
            </w:r>
          </w:p>
          <w:p w14:paraId="26E10710" w14:textId="77777777" w:rsidR="00A61E32" w:rsidRPr="00884443"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color w:val="000000"/>
                <w:sz w:val="16"/>
                <w:szCs w:val="16"/>
              </w:rPr>
            </w:pPr>
            <w:r>
              <w:rPr>
                <w:rFonts w:ascii="Segoe UI" w:eastAsia="Quattrocento Sans" w:hAnsi="Segoe UI" w:cs="Segoe UI"/>
                <w:color w:val="000000"/>
                <w:sz w:val="16"/>
                <w:szCs w:val="16"/>
              </w:rPr>
              <w:t>Personal de BID</w:t>
            </w:r>
          </w:p>
          <w:p w14:paraId="21D8C2C9" w14:textId="77777777" w:rsidR="00A61E32" w:rsidRPr="005A0EE4" w:rsidRDefault="00A61E32" w:rsidP="00A5466B">
            <w:pPr>
              <w:numPr>
                <w:ilvl w:val="0"/>
                <w:numId w:val="8"/>
              </w:numPr>
              <w:pBdr>
                <w:top w:val="nil"/>
                <w:left w:val="nil"/>
                <w:bottom w:val="nil"/>
                <w:right w:val="nil"/>
                <w:between w:val="nil"/>
              </w:pBdr>
              <w:ind w:left="222" w:hanging="187"/>
              <w:jc w:val="both"/>
              <w:rPr>
                <w:rFonts w:ascii="Segoe UI" w:eastAsia="Quattrocento Sans" w:hAnsi="Segoe UI" w:cs="Segoe UI"/>
                <w:b/>
                <w:sz w:val="16"/>
                <w:szCs w:val="16"/>
              </w:rPr>
            </w:pPr>
            <w:r w:rsidRPr="00884443">
              <w:rPr>
                <w:rFonts w:ascii="Segoe UI" w:eastAsia="Quattrocento Sans" w:hAnsi="Segoe UI" w:cs="Segoe UI"/>
                <w:color w:val="000000"/>
                <w:sz w:val="16"/>
                <w:szCs w:val="16"/>
              </w:rPr>
              <w:t>Otros</w:t>
            </w:r>
          </w:p>
        </w:tc>
      </w:tr>
    </w:tbl>
    <w:p w14:paraId="3160867A" w14:textId="77777777" w:rsidR="00A61E32" w:rsidRDefault="00A61E32" w:rsidP="00A61E32">
      <w:pPr>
        <w:jc w:val="both"/>
        <w:rPr>
          <w:rFonts w:ascii="Segoe UI" w:hAnsi="Segoe UI" w:cs="Segoe UI"/>
        </w:rPr>
      </w:pPr>
    </w:p>
    <w:p w14:paraId="742C686A" w14:textId="77777777" w:rsidR="00A61E32" w:rsidRDefault="00A61E32" w:rsidP="00A61E32">
      <w:pPr>
        <w:jc w:val="both"/>
        <w:rPr>
          <w:rFonts w:ascii="Segoe UI" w:hAnsi="Segoe UI" w:cs="Segoe UI"/>
        </w:rPr>
      </w:pPr>
    </w:p>
    <w:p w14:paraId="3093CA02" w14:textId="77777777" w:rsidR="00A61E32" w:rsidRDefault="00A61E32" w:rsidP="00A61E32">
      <w:pPr>
        <w:jc w:val="both"/>
        <w:rPr>
          <w:rFonts w:ascii="Segoe UI" w:hAnsi="Segoe UI" w:cs="Segoe UI"/>
        </w:rPr>
      </w:pPr>
    </w:p>
    <w:p w14:paraId="0CFE4B29" w14:textId="77777777" w:rsidR="00A61E32" w:rsidRPr="00A61E32" w:rsidRDefault="00A61E32" w:rsidP="00A61E32">
      <w:pPr>
        <w:rPr>
          <w:lang w:val="es-MX"/>
        </w:rPr>
      </w:pPr>
    </w:p>
    <w:p w14:paraId="21B5F4A2" w14:textId="77777777" w:rsidR="00A61E32" w:rsidRDefault="00A61E32" w:rsidP="00165318">
      <w:pPr>
        <w:pStyle w:val="Ttulo1"/>
        <w:spacing w:before="0" w:after="120"/>
        <w:rPr>
          <w:rFonts w:ascii="Segoe UI" w:hAnsi="Segoe UI" w:cs="Segoe UI"/>
          <w:b/>
          <w:bCs/>
          <w:color w:val="auto"/>
          <w:sz w:val="24"/>
          <w:szCs w:val="24"/>
          <w:lang w:val="es-MX"/>
        </w:rPr>
        <w:sectPr w:rsidR="00A61E32" w:rsidSect="00A61E32">
          <w:pgSz w:w="16838" w:h="11906" w:orient="landscape" w:code="9"/>
          <w:pgMar w:top="1701" w:right="1417" w:bottom="1701" w:left="1417" w:header="708" w:footer="708" w:gutter="0"/>
          <w:cols w:space="708"/>
          <w:docGrid w:linePitch="360"/>
        </w:sectPr>
      </w:pPr>
    </w:p>
    <w:p w14:paraId="2D68EBDE" w14:textId="1BC438E9" w:rsidR="000C7539" w:rsidRDefault="00165318" w:rsidP="00EB4492">
      <w:pPr>
        <w:pStyle w:val="Ttulo1"/>
        <w:spacing w:before="0" w:after="120"/>
        <w:ind w:left="-308"/>
        <w:rPr>
          <w:rFonts w:ascii="Segoe UI" w:hAnsi="Segoe UI" w:cs="Segoe UI"/>
          <w:b/>
          <w:bCs/>
          <w:color w:val="auto"/>
          <w:sz w:val="24"/>
          <w:szCs w:val="24"/>
          <w:lang w:val="es-MX"/>
        </w:rPr>
      </w:pPr>
      <w:bookmarkStart w:id="83" w:name="_Apéndice_3._Instrumentos"/>
      <w:bookmarkStart w:id="84" w:name="_Toc154141575"/>
      <w:bookmarkEnd w:id="83"/>
      <w:r>
        <w:rPr>
          <w:rFonts w:ascii="Segoe UI" w:hAnsi="Segoe UI" w:cs="Segoe UI"/>
          <w:b/>
          <w:bCs/>
          <w:color w:val="auto"/>
          <w:sz w:val="24"/>
          <w:szCs w:val="24"/>
          <w:lang w:val="es-MX"/>
        </w:rPr>
        <w:lastRenderedPageBreak/>
        <w:t xml:space="preserve">Apéndice </w:t>
      </w:r>
      <w:r w:rsidR="0092531A">
        <w:rPr>
          <w:rFonts w:ascii="Segoe UI" w:hAnsi="Segoe UI" w:cs="Segoe UI"/>
          <w:b/>
          <w:bCs/>
          <w:color w:val="auto"/>
          <w:sz w:val="24"/>
          <w:szCs w:val="24"/>
          <w:lang w:val="es-MX"/>
        </w:rPr>
        <w:t>4</w:t>
      </w:r>
      <w:r>
        <w:rPr>
          <w:rFonts w:ascii="Segoe UI" w:hAnsi="Segoe UI" w:cs="Segoe UI"/>
          <w:b/>
          <w:bCs/>
          <w:color w:val="auto"/>
          <w:sz w:val="24"/>
          <w:szCs w:val="24"/>
          <w:lang w:val="es-MX"/>
        </w:rPr>
        <w:t>. Instrumentos de recolección de información</w:t>
      </w:r>
      <w:bookmarkEnd w:id="84"/>
      <w:r>
        <w:rPr>
          <w:rFonts w:ascii="Segoe UI" w:hAnsi="Segoe UI" w:cs="Segoe UI"/>
          <w:b/>
          <w:bCs/>
          <w:color w:val="auto"/>
          <w:sz w:val="24"/>
          <w:szCs w:val="24"/>
          <w:lang w:val="es-MX"/>
        </w:rPr>
        <w:t xml:space="preserve"> </w:t>
      </w:r>
    </w:p>
    <w:p w14:paraId="4D9C1982" w14:textId="4EE396FD" w:rsidR="000C7539" w:rsidRPr="000C7539" w:rsidRDefault="000C7539" w:rsidP="00EB4492">
      <w:pPr>
        <w:ind w:left="-378"/>
        <w:rPr>
          <w:rFonts w:ascii="Segoe UI" w:hAnsi="Segoe UI" w:cs="Segoe UI"/>
          <w:b/>
          <w:bCs/>
          <w:sz w:val="21"/>
          <w:szCs w:val="21"/>
          <w:lang w:val="es-MX"/>
        </w:rPr>
      </w:pPr>
      <w:r w:rsidRPr="000C7539">
        <w:rPr>
          <w:rFonts w:ascii="Segoe UI" w:hAnsi="Segoe UI" w:cs="Segoe UI"/>
          <w:b/>
          <w:bCs/>
          <w:sz w:val="21"/>
          <w:szCs w:val="21"/>
          <w:lang w:val="es-MX"/>
        </w:rPr>
        <w:t xml:space="preserve"> Protocolo integrado de entrevistas en profundidad </w:t>
      </w:r>
    </w:p>
    <w:tbl>
      <w:tblPr>
        <w:tblW w:w="9067" w:type="dxa"/>
        <w:jc w:val="center"/>
        <w:tblLayout w:type="fixed"/>
        <w:tblCellMar>
          <w:left w:w="70" w:type="dxa"/>
          <w:right w:w="70" w:type="dxa"/>
        </w:tblCellMar>
        <w:tblLook w:val="04A0" w:firstRow="1" w:lastRow="0" w:firstColumn="1" w:lastColumn="0" w:noHBand="0" w:noVBand="1"/>
      </w:tblPr>
      <w:tblGrid>
        <w:gridCol w:w="4300"/>
        <w:gridCol w:w="3066"/>
        <w:gridCol w:w="567"/>
        <w:gridCol w:w="567"/>
        <w:gridCol w:w="567"/>
      </w:tblGrid>
      <w:tr w:rsidR="00134477" w:rsidRPr="00772FA5" w14:paraId="5283E487" w14:textId="77777777" w:rsidTr="00E15C16">
        <w:trPr>
          <w:trHeight w:val="347"/>
          <w:jc w:val="center"/>
        </w:trPr>
        <w:tc>
          <w:tcPr>
            <w:tcW w:w="90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A67285B" w14:textId="77777777" w:rsidR="00134477" w:rsidRPr="003500AB" w:rsidRDefault="00134477" w:rsidP="00AC1454">
            <w:pPr>
              <w:spacing w:after="0"/>
              <w:rPr>
                <w:rFonts w:ascii="Segoe UI" w:eastAsia="Microsoft JhengHei UI Light" w:hAnsi="Segoe UI" w:cs="Segoe UI"/>
                <w:b/>
                <w:bCs/>
                <w:sz w:val="19"/>
                <w:szCs w:val="19"/>
              </w:rPr>
            </w:pPr>
            <w:r w:rsidRPr="003500AB">
              <w:rPr>
                <w:rFonts w:ascii="Segoe UI" w:eastAsia="Microsoft JhengHei UI Light" w:hAnsi="Segoe UI" w:cs="Segoe UI"/>
                <w:b/>
                <w:bCs/>
                <w:sz w:val="19"/>
                <w:szCs w:val="19"/>
              </w:rPr>
              <w:t>Título del Programa:</w:t>
            </w:r>
            <w:r w:rsidRPr="003500AB">
              <w:rPr>
                <w:rFonts w:ascii="Segoe UI" w:eastAsia="Microsoft JhengHei UI Light" w:hAnsi="Segoe UI" w:cs="Segoe UI"/>
                <w:b/>
                <w:sz w:val="19"/>
                <w:szCs w:val="19"/>
              </w:rPr>
              <w:t xml:space="preserve">  </w:t>
            </w:r>
            <w:r w:rsidRPr="003500AB">
              <w:rPr>
                <w:rFonts w:ascii="Segoe UI" w:eastAsia="Microsoft JhengHei UI Light" w:hAnsi="Segoe UI" w:cs="Segoe UI"/>
                <w:bCs/>
                <w:sz w:val="19"/>
                <w:szCs w:val="19"/>
              </w:rPr>
              <w:t>Fortalecimiento de la Gestión Ambiental del Ministerio de Ambiente</w:t>
            </w:r>
          </w:p>
        </w:tc>
      </w:tr>
      <w:tr w:rsidR="00134477" w:rsidRPr="00772FA5" w14:paraId="25E182B2" w14:textId="77777777" w:rsidTr="00EB4492">
        <w:trPr>
          <w:trHeight w:val="709"/>
          <w:jc w:val="center"/>
        </w:trPr>
        <w:tc>
          <w:tcPr>
            <w:tcW w:w="90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8E2F519" w14:textId="77777777" w:rsidR="00134477" w:rsidRPr="003500AB" w:rsidRDefault="00134477" w:rsidP="00AC1454">
            <w:pPr>
              <w:spacing w:after="0"/>
              <w:jc w:val="both"/>
              <w:rPr>
                <w:rFonts w:ascii="Segoe UI" w:eastAsia="Microsoft JhengHei UI Light" w:hAnsi="Segoe UI" w:cs="Segoe UI"/>
                <w:b/>
                <w:bCs/>
                <w:sz w:val="19"/>
                <w:szCs w:val="19"/>
              </w:rPr>
            </w:pPr>
            <w:r w:rsidRPr="003500AB">
              <w:rPr>
                <w:rFonts w:ascii="Segoe UI" w:eastAsia="Microsoft JhengHei UI Light" w:hAnsi="Segoe UI" w:cs="Segoe UI"/>
                <w:b/>
                <w:bCs/>
                <w:sz w:val="19"/>
                <w:szCs w:val="19"/>
              </w:rPr>
              <w:t>Objetivo de la entrevista:</w:t>
            </w:r>
            <w:r w:rsidRPr="003500AB">
              <w:rPr>
                <w:rFonts w:ascii="Segoe UI" w:eastAsia="Microsoft JhengHei UI Light" w:hAnsi="Segoe UI" w:cs="Segoe UI"/>
                <w:b/>
                <w:sz w:val="19"/>
                <w:szCs w:val="19"/>
              </w:rPr>
              <w:t xml:space="preserve"> </w:t>
            </w:r>
            <w:r w:rsidRPr="003500AB">
              <w:rPr>
                <w:rFonts w:ascii="Segoe UI" w:eastAsia="Microsoft JhengHei UI Light" w:hAnsi="Segoe UI" w:cs="Segoe UI"/>
                <w:sz w:val="19"/>
                <w:szCs w:val="19"/>
              </w:rPr>
              <w:t xml:space="preserve">Valorar y contrastar información cualitativa relativa a los criterios, preguntas y sub preguntas de evaluación del Programa. </w:t>
            </w:r>
          </w:p>
        </w:tc>
      </w:tr>
      <w:tr w:rsidR="00134477" w:rsidRPr="00772FA5" w14:paraId="42F07E5A" w14:textId="77777777" w:rsidTr="00EB4492">
        <w:trPr>
          <w:trHeight w:val="388"/>
          <w:jc w:val="center"/>
        </w:trPr>
        <w:tc>
          <w:tcPr>
            <w:tcW w:w="43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75FAC7F" w14:textId="77777777" w:rsidR="00134477" w:rsidRPr="003500AB" w:rsidRDefault="00134477" w:rsidP="00AC1454">
            <w:pPr>
              <w:spacing w:after="0"/>
              <w:rPr>
                <w:rFonts w:ascii="Segoe UI" w:hAnsi="Segoe UI" w:cs="Segoe UI"/>
                <w:b/>
                <w:bCs/>
                <w:color w:val="000000"/>
                <w:sz w:val="19"/>
                <w:szCs w:val="19"/>
                <w:lang w:eastAsia="es-EC"/>
              </w:rPr>
            </w:pPr>
            <w:r w:rsidRPr="003500AB">
              <w:rPr>
                <w:rFonts w:ascii="Segoe UI" w:eastAsia="Microsoft JhengHei UI Light" w:hAnsi="Segoe UI" w:cs="Segoe UI"/>
                <w:b/>
                <w:bCs/>
                <w:sz w:val="19"/>
                <w:szCs w:val="19"/>
              </w:rPr>
              <w:t>Tiempo de Duración:</w:t>
            </w:r>
            <w:r w:rsidRPr="003500AB">
              <w:rPr>
                <w:rFonts w:ascii="Segoe UI" w:eastAsia="Microsoft JhengHei UI Light" w:hAnsi="Segoe UI" w:cs="Segoe UI"/>
                <w:b/>
                <w:sz w:val="19"/>
                <w:szCs w:val="19"/>
              </w:rPr>
              <w:t xml:space="preserve"> </w:t>
            </w:r>
            <w:r w:rsidRPr="003500AB">
              <w:rPr>
                <w:rFonts w:ascii="Segoe UI" w:eastAsia="Microsoft JhengHei UI Light" w:hAnsi="Segoe UI" w:cs="Segoe UI"/>
                <w:sz w:val="19"/>
                <w:szCs w:val="19"/>
              </w:rPr>
              <w:t>30– 45 minutos</w:t>
            </w:r>
          </w:p>
        </w:tc>
        <w:tc>
          <w:tcPr>
            <w:tcW w:w="476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C696912" w14:textId="77777777" w:rsidR="00134477" w:rsidRPr="003500AB" w:rsidRDefault="00134477" w:rsidP="00AC1454">
            <w:pPr>
              <w:spacing w:after="0"/>
              <w:rPr>
                <w:rFonts w:ascii="Segoe UI" w:eastAsia="Microsoft JhengHei UI Light" w:hAnsi="Segoe UI" w:cs="Segoe UI"/>
                <w:b/>
                <w:bCs/>
                <w:sz w:val="19"/>
                <w:szCs w:val="19"/>
              </w:rPr>
            </w:pPr>
            <w:r w:rsidRPr="003500AB">
              <w:rPr>
                <w:rFonts w:ascii="Segoe UI" w:eastAsia="Microsoft JhengHei UI Light" w:hAnsi="Segoe UI" w:cs="Segoe UI"/>
                <w:b/>
                <w:bCs/>
                <w:sz w:val="19"/>
                <w:szCs w:val="19"/>
              </w:rPr>
              <w:t>Entrevistadores:</w:t>
            </w:r>
            <w:r w:rsidRPr="003500AB">
              <w:rPr>
                <w:rFonts w:ascii="Segoe UI" w:eastAsia="Microsoft JhengHei UI Light" w:hAnsi="Segoe UI" w:cs="Segoe UI"/>
                <w:b/>
                <w:sz w:val="19"/>
                <w:szCs w:val="19"/>
              </w:rPr>
              <w:t xml:space="preserve"> </w:t>
            </w:r>
            <w:r w:rsidRPr="003500AB">
              <w:rPr>
                <w:rFonts w:ascii="Segoe UI" w:eastAsia="Microsoft JhengHei UI Light" w:hAnsi="Segoe UI" w:cs="Segoe UI"/>
                <w:sz w:val="19"/>
                <w:szCs w:val="19"/>
              </w:rPr>
              <w:t xml:space="preserve">Germán Luebert </w:t>
            </w:r>
          </w:p>
        </w:tc>
      </w:tr>
      <w:tr w:rsidR="00134477" w:rsidRPr="00772FA5" w14:paraId="7AD3BF7D" w14:textId="77777777" w:rsidTr="00EB4492">
        <w:trPr>
          <w:trHeight w:val="656"/>
          <w:jc w:val="center"/>
        </w:trPr>
        <w:tc>
          <w:tcPr>
            <w:tcW w:w="9067" w:type="dxa"/>
            <w:gridSpan w:val="5"/>
            <w:tcBorders>
              <w:top w:val="single" w:sz="4" w:space="0" w:color="auto"/>
              <w:left w:val="single" w:sz="4" w:space="0" w:color="auto"/>
              <w:bottom w:val="single" w:sz="4" w:space="0" w:color="auto"/>
              <w:right w:val="single" w:sz="4" w:space="0" w:color="000000"/>
            </w:tcBorders>
            <w:shd w:val="clear" w:color="auto" w:fill="FFF3D1"/>
            <w:noWrap/>
            <w:vAlign w:val="center"/>
          </w:tcPr>
          <w:p w14:paraId="1F2C1FFC" w14:textId="1B2EBBFE" w:rsidR="00134477" w:rsidRPr="003500AB" w:rsidRDefault="00134477" w:rsidP="00AC1454">
            <w:pPr>
              <w:spacing w:after="0"/>
              <w:jc w:val="both"/>
              <w:rPr>
                <w:rFonts w:ascii="Segoe UI" w:eastAsia="Microsoft JhengHei UI Light" w:hAnsi="Segoe UI" w:cs="Segoe UI"/>
                <w:b/>
                <w:bCs/>
                <w:sz w:val="19"/>
                <w:szCs w:val="19"/>
              </w:rPr>
            </w:pPr>
            <w:r w:rsidRPr="003500AB">
              <w:rPr>
                <w:rFonts w:ascii="Segoe UI" w:eastAsia="Microsoft JhengHei UI Light" w:hAnsi="Segoe UI" w:cs="Segoe UI"/>
                <w:b/>
                <w:bCs/>
                <w:sz w:val="19"/>
                <w:szCs w:val="19"/>
              </w:rPr>
              <w:t>Observación 1:</w:t>
            </w:r>
            <w:r w:rsidRPr="003500AB">
              <w:rPr>
                <w:rFonts w:ascii="Segoe UI" w:eastAsia="Microsoft JhengHei UI Light" w:hAnsi="Segoe UI" w:cs="Segoe UI"/>
                <w:sz w:val="19"/>
                <w:szCs w:val="19"/>
              </w:rPr>
              <w:t xml:space="preserve"> Con la finalidad de lograr un dialogo fluido, el lenguaje utilizado se adecuará </w:t>
            </w:r>
            <w:r w:rsidR="00E97A9E">
              <w:rPr>
                <w:rFonts w:ascii="Segoe UI" w:eastAsia="Microsoft JhengHei UI Light" w:hAnsi="Segoe UI" w:cs="Segoe UI"/>
                <w:sz w:val="19"/>
                <w:szCs w:val="19"/>
              </w:rPr>
              <w:t>a</w:t>
            </w:r>
            <w:r w:rsidRPr="003500AB">
              <w:rPr>
                <w:rFonts w:ascii="Segoe UI" w:eastAsia="Microsoft JhengHei UI Light" w:hAnsi="Segoe UI" w:cs="Segoe UI"/>
                <w:sz w:val="19"/>
                <w:szCs w:val="19"/>
              </w:rPr>
              <w:t xml:space="preserve"> los agentes clave entrevistados, las preguntas se contextualizarán y estarán apoyadas por material de referencia.</w:t>
            </w:r>
          </w:p>
        </w:tc>
      </w:tr>
      <w:tr w:rsidR="00134477" w:rsidRPr="00772FA5" w14:paraId="70F63BAD" w14:textId="77777777" w:rsidTr="00EB4492">
        <w:trPr>
          <w:trHeight w:val="606"/>
          <w:jc w:val="center"/>
        </w:trPr>
        <w:tc>
          <w:tcPr>
            <w:tcW w:w="9067" w:type="dxa"/>
            <w:gridSpan w:val="5"/>
            <w:tcBorders>
              <w:top w:val="single" w:sz="4" w:space="0" w:color="auto"/>
              <w:left w:val="single" w:sz="4" w:space="0" w:color="auto"/>
              <w:bottom w:val="single" w:sz="4" w:space="0" w:color="auto"/>
              <w:right w:val="single" w:sz="4" w:space="0" w:color="000000"/>
            </w:tcBorders>
            <w:shd w:val="clear" w:color="auto" w:fill="FFF3D1"/>
            <w:noWrap/>
            <w:vAlign w:val="center"/>
          </w:tcPr>
          <w:p w14:paraId="2866206A" w14:textId="77777777" w:rsidR="00134477" w:rsidRPr="003500AB" w:rsidRDefault="00134477" w:rsidP="00AC1454">
            <w:pPr>
              <w:spacing w:after="0"/>
              <w:jc w:val="both"/>
              <w:rPr>
                <w:rFonts w:ascii="Segoe UI" w:eastAsia="Microsoft JhengHei UI Light" w:hAnsi="Segoe UI" w:cs="Segoe UI"/>
                <w:b/>
                <w:bCs/>
                <w:sz w:val="19"/>
                <w:szCs w:val="19"/>
              </w:rPr>
            </w:pPr>
            <w:r w:rsidRPr="003500AB">
              <w:rPr>
                <w:rFonts w:ascii="Segoe UI" w:eastAsia="Microsoft JhengHei UI Light" w:hAnsi="Segoe UI" w:cs="Segoe UI"/>
                <w:b/>
                <w:bCs/>
                <w:sz w:val="19"/>
                <w:szCs w:val="19"/>
              </w:rPr>
              <w:t>Observación 2:</w:t>
            </w:r>
            <w:r w:rsidRPr="003500AB">
              <w:rPr>
                <w:rFonts w:ascii="Segoe UI" w:eastAsia="Microsoft JhengHei UI Light" w:hAnsi="Segoe UI" w:cs="Segoe UI"/>
                <w:sz w:val="19"/>
                <w:szCs w:val="19"/>
              </w:rPr>
              <w:t xml:space="preserve"> No se aplicarán todas las preguntas a los agentes. Se seleccionaron algunas del presente listado en función de las responsabilidades, áreas temáticas y la información que maneje la persona entrevistada. </w:t>
            </w:r>
          </w:p>
        </w:tc>
      </w:tr>
      <w:tr w:rsidR="00134477" w:rsidRPr="00772FA5" w14:paraId="732D7C98" w14:textId="77777777" w:rsidTr="00235E85">
        <w:trPr>
          <w:trHeight w:val="373"/>
          <w:jc w:val="center"/>
        </w:trPr>
        <w:tc>
          <w:tcPr>
            <w:tcW w:w="7366" w:type="dxa"/>
            <w:gridSpan w:val="2"/>
            <w:tcBorders>
              <w:left w:val="single" w:sz="4" w:space="0" w:color="auto"/>
              <w:bottom w:val="single" w:sz="4" w:space="0" w:color="auto"/>
              <w:right w:val="single" w:sz="4" w:space="0" w:color="auto"/>
            </w:tcBorders>
            <w:shd w:val="clear" w:color="auto" w:fill="FFF9E7"/>
            <w:noWrap/>
            <w:vAlign w:val="center"/>
          </w:tcPr>
          <w:p w14:paraId="315C4C64" w14:textId="635707CA" w:rsidR="00134477" w:rsidRPr="003500AB" w:rsidRDefault="00235E85" w:rsidP="00AC1454">
            <w:pPr>
              <w:spacing w:after="0"/>
              <w:jc w:val="right"/>
              <w:rPr>
                <w:rFonts w:ascii="Segoe UI" w:hAnsi="Segoe UI" w:cs="Segoe UI"/>
                <w:b/>
                <w:bCs/>
                <w:color w:val="000000"/>
                <w:sz w:val="19"/>
                <w:szCs w:val="19"/>
                <w:lang w:eastAsia="es-EC"/>
              </w:rPr>
            </w:pPr>
            <w:r>
              <w:rPr>
                <w:rFonts w:ascii="Segoe UI" w:hAnsi="Segoe UI" w:cs="Segoe UI"/>
                <w:b/>
                <w:bCs/>
                <w:color w:val="000000"/>
                <w:sz w:val="19"/>
                <w:szCs w:val="19"/>
                <w:lang w:eastAsia="es-EC"/>
              </w:rPr>
              <w:t>A</w:t>
            </w:r>
            <w:r w:rsidR="00134477" w:rsidRPr="003500AB">
              <w:rPr>
                <w:rFonts w:ascii="Segoe UI" w:hAnsi="Segoe UI" w:cs="Segoe UI"/>
                <w:b/>
                <w:bCs/>
                <w:color w:val="000000"/>
                <w:sz w:val="19"/>
                <w:szCs w:val="19"/>
                <w:lang w:eastAsia="es-EC"/>
              </w:rPr>
              <w:t>gente clave</w:t>
            </w:r>
            <w:r w:rsidR="00134477" w:rsidRPr="003500AB">
              <w:rPr>
                <w:rStyle w:val="Refdenotaalpie"/>
                <w:rFonts w:ascii="Segoe UI" w:hAnsi="Segoe UI" w:cs="Segoe UI"/>
                <w:b/>
                <w:color w:val="000000"/>
                <w:sz w:val="19"/>
                <w:szCs w:val="19"/>
                <w:lang w:eastAsia="es-EC"/>
              </w:rPr>
              <w:footnoteReference w:id="12"/>
            </w:r>
          </w:p>
        </w:tc>
        <w:tc>
          <w:tcPr>
            <w:tcW w:w="567" w:type="dxa"/>
            <w:tcBorders>
              <w:top w:val="nil"/>
              <w:left w:val="nil"/>
              <w:bottom w:val="single" w:sz="4" w:space="0" w:color="auto"/>
              <w:right w:val="single" w:sz="4" w:space="0" w:color="auto"/>
            </w:tcBorders>
            <w:shd w:val="clear" w:color="auto" w:fill="FFF9E7"/>
            <w:noWrap/>
            <w:vAlign w:val="center"/>
          </w:tcPr>
          <w:p w14:paraId="3CEB6B93" w14:textId="77777777" w:rsidR="00134477" w:rsidRPr="003500AB" w:rsidRDefault="00134477" w:rsidP="00AC1454">
            <w:pPr>
              <w:spacing w:after="0"/>
              <w:jc w:val="center"/>
              <w:rPr>
                <w:rFonts w:ascii="Segoe UI" w:hAnsi="Segoe UI" w:cs="Segoe UI"/>
                <w:b/>
                <w:bCs/>
                <w:color w:val="000000"/>
                <w:sz w:val="19"/>
                <w:szCs w:val="19"/>
                <w:lang w:eastAsia="es-EC"/>
              </w:rPr>
            </w:pPr>
            <w:r w:rsidRPr="003500AB">
              <w:rPr>
                <w:rFonts w:ascii="Segoe UI" w:hAnsi="Segoe UI" w:cs="Segoe UI"/>
                <w:b/>
                <w:bCs/>
                <w:color w:val="000000"/>
                <w:sz w:val="19"/>
                <w:szCs w:val="19"/>
                <w:lang w:eastAsia="es-EC"/>
              </w:rPr>
              <w:t>EP</w:t>
            </w:r>
          </w:p>
        </w:tc>
        <w:tc>
          <w:tcPr>
            <w:tcW w:w="567" w:type="dxa"/>
            <w:tcBorders>
              <w:top w:val="nil"/>
              <w:left w:val="nil"/>
              <w:bottom w:val="single" w:sz="4" w:space="0" w:color="auto"/>
              <w:right w:val="single" w:sz="4" w:space="0" w:color="auto"/>
            </w:tcBorders>
            <w:shd w:val="clear" w:color="auto" w:fill="FFF9E7"/>
            <w:noWrap/>
            <w:vAlign w:val="center"/>
          </w:tcPr>
          <w:p w14:paraId="2E8AB8AD" w14:textId="71CAA9D3" w:rsidR="00134477" w:rsidRPr="003500AB" w:rsidRDefault="00134477" w:rsidP="00AC1454">
            <w:pPr>
              <w:spacing w:after="0"/>
              <w:jc w:val="center"/>
              <w:rPr>
                <w:rFonts w:ascii="Segoe UI" w:hAnsi="Segoe UI" w:cs="Segoe UI"/>
                <w:b/>
                <w:bCs/>
                <w:color w:val="000000"/>
                <w:sz w:val="19"/>
                <w:szCs w:val="19"/>
                <w:lang w:eastAsia="es-EC"/>
              </w:rPr>
            </w:pPr>
            <w:r w:rsidRPr="003500AB">
              <w:rPr>
                <w:rFonts w:ascii="Segoe UI" w:hAnsi="Segoe UI" w:cs="Segoe UI"/>
                <w:b/>
                <w:bCs/>
                <w:color w:val="000000"/>
                <w:sz w:val="19"/>
                <w:szCs w:val="19"/>
                <w:lang w:eastAsia="es-EC"/>
              </w:rPr>
              <w:t>F</w:t>
            </w:r>
            <w:r w:rsidR="00EB4492">
              <w:rPr>
                <w:rFonts w:ascii="Segoe UI" w:hAnsi="Segoe UI" w:cs="Segoe UI"/>
                <w:b/>
                <w:bCs/>
                <w:color w:val="000000"/>
                <w:sz w:val="19"/>
                <w:szCs w:val="19"/>
                <w:lang w:eastAsia="es-EC"/>
              </w:rPr>
              <w:t>E</w:t>
            </w:r>
          </w:p>
        </w:tc>
        <w:tc>
          <w:tcPr>
            <w:tcW w:w="567" w:type="dxa"/>
            <w:tcBorders>
              <w:top w:val="nil"/>
              <w:left w:val="nil"/>
              <w:bottom w:val="single" w:sz="4" w:space="0" w:color="auto"/>
              <w:right w:val="single" w:sz="4" w:space="0" w:color="auto"/>
            </w:tcBorders>
            <w:shd w:val="clear" w:color="auto" w:fill="FFF9E7"/>
            <w:noWrap/>
            <w:vAlign w:val="center"/>
          </w:tcPr>
          <w:p w14:paraId="1ADB8943" w14:textId="77777777" w:rsidR="00134477" w:rsidRPr="003500AB" w:rsidRDefault="00134477" w:rsidP="00AC1454">
            <w:pPr>
              <w:spacing w:after="0"/>
              <w:jc w:val="center"/>
              <w:rPr>
                <w:rFonts w:ascii="Segoe UI" w:hAnsi="Segoe UI" w:cs="Segoe UI"/>
                <w:b/>
                <w:bCs/>
                <w:color w:val="000000"/>
                <w:sz w:val="19"/>
                <w:szCs w:val="19"/>
                <w:lang w:eastAsia="es-EC"/>
              </w:rPr>
            </w:pPr>
            <w:r w:rsidRPr="003500AB">
              <w:rPr>
                <w:rFonts w:ascii="Segoe UI" w:hAnsi="Segoe UI" w:cs="Segoe UI"/>
                <w:b/>
                <w:bCs/>
                <w:color w:val="000000"/>
                <w:sz w:val="19"/>
                <w:szCs w:val="19"/>
                <w:lang w:eastAsia="es-EC"/>
              </w:rPr>
              <w:t>FB</w:t>
            </w:r>
          </w:p>
        </w:tc>
      </w:tr>
      <w:tr w:rsidR="00134477" w:rsidRPr="00772FA5" w14:paraId="4C3F3B1F" w14:textId="77777777" w:rsidTr="00EB4492">
        <w:trPr>
          <w:trHeight w:val="373"/>
          <w:jc w:val="center"/>
        </w:trPr>
        <w:tc>
          <w:tcPr>
            <w:tcW w:w="9067" w:type="dxa"/>
            <w:gridSpan w:val="5"/>
            <w:tcBorders>
              <w:top w:val="nil"/>
              <w:left w:val="single" w:sz="4" w:space="0" w:color="auto"/>
              <w:bottom w:val="single" w:sz="4" w:space="0" w:color="auto"/>
              <w:right w:val="single" w:sz="4" w:space="0" w:color="auto"/>
            </w:tcBorders>
            <w:shd w:val="clear" w:color="auto" w:fill="FFF9E7"/>
            <w:noWrap/>
            <w:vAlign w:val="center"/>
            <w:hideMark/>
          </w:tcPr>
          <w:p w14:paraId="3311C855" w14:textId="4C4106E6" w:rsidR="00134477" w:rsidRPr="003500AB" w:rsidRDefault="00134477" w:rsidP="00AC1454">
            <w:pPr>
              <w:spacing w:after="0"/>
              <w:rPr>
                <w:rFonts w:ascii="Segoe UI" w:hAnsi="Segoe UI" w:cs="Segoe UI"/>
                <w:b/>
                <w:bCs/>
                <w:color w:val="000000"/>
                <w:sz w:val="19"/>
                <w:szCs w:val="19"/>
                <w:lang w:eastAsia="es-EC"/>
              </w:rPr>
            </w:pPr>
            <w:r w:rsidRPr="003500AB">
              <w:rPr>
                <w:rFonts w:ascii="Segoe UI" w:hAnsi="Segoe UI" w:cs="Segoe UI"/>
                <w:b/>
                <w:bCs/>
                <w:color w:val="000000"/>
                <w:sz w:val="19"/>
                <w:szCs w:val="19"/>
                <w:lang w:eastAsia="es-EC"/>
              </w:rPr>
              <w:t xml:space="preserve">Criterio: </w:t>
            </w:r>
            <w:r w:rsidR="00F71F7E">
              <w:rPr>
                <w:rFonts w:ascii="Segoe UI" w:hAnsi="Segoe UI" w:cs="Segoe UI"/>
                <w:b/>
                <w:bCs/>
                <w:color w:val="000000"/>
                <w:sz w:val="19"/>
                <w:szCs w:val="19"/>
                <w:lang w:eastAsia="es-EC"/>
              </w:rPr>
              <w:t>Relevancia</w:t>
            </w:r>
          </w:p>
        </w:tc>
      </w:tr>
      <w:tr w:rsidR="00134477" w:rsidRPr="00772FA5" w14:paraId="2BDB99EA" w14:textId="77777777" w:rsidTr="00235E85">
        <w:trPr>
          <w:trHeight w:val="394"/>
          <w:jc w:val="center"/>
        </w:trPr>
        <w:tc>
          <w:tcPr>
            <w:tcW w:w="73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CBF0B9" w14:textId="77777777" w:rsidR="00134477" w:rsidRPr="003500AB" w:rsidRDefault="00134477" w:rsidP="00AC1454">
            <w:pPr>
              <w:spacing w:after="0"/>
              <w:rPr>
                <w:rFonts w:ascii="Segoe UI" w:hAnsi="Segoe UI" w:cs="Segoe UI"/>
                <w:color w:val="000000"/>
                <w:sz w:val="19"/>
                <w:szCs w:val="19"/>
                <w:lang w:eastAsia="es-EC"/>
              </w:rPr>
            </w:pPr>
            <w:r w:rsidRPr="003500AB">
              <w:rPr>
                <w:rFonts w:ascii="Segoe UI" w:hAnsi="Segoe UI" w:cs="Segoe UI"/>
                <w:color w:val="000000"/>
                <w:sz w:val="19"/>
                <w:szCs w:val="19"/>
                <w:lang w:eastAsia="es-EC"/>
              </w:rPr>
              <w:t xml:space="preserve">Tomando en cuenta el contexto nacional y las prioridades estratégicas y políticas del Estado uruguayo en general y el Ministerio del Ambiente en Particular ¿Piensa que los objetivos y estrategias del Programa son pertinentes? </w:t>
            </w:r>
          </w:p>
        </w:tc>
        <w:tc>
          <w:tcPr>
            <w:tcW w:w="567" w:type="dxa"/>
            <w:tcBorders>
              <w:top w:val="nil"/>
              <w:left w:val="nil"/>
              <w:bottom w:val="single" w:sz="4" w:space="0" w:color="auto"/>
              <w:right w:val="single" w:sz="4" w:space="0" w:color="auto"/>
            </w:tcBorders>
            <w:shd w:val="clear" w:color="auto" w:fill="auto"/>
            <w:noWrap/>
            <w:vAlign w:val="center"/>
            <w:hideMark/>
          </w:tcPr>
          <w:p w14:paraId="1ADEC898"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6FC22B75"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070A2935"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5F223EEA" w14:textId="77777777" w:rsidTr="00235E85">
        <w:trPr>
          <w:trHeight w:val="394"/>
          <w:jc w:val="center"/>
        </w:trPr>
        <w:tc>
          <w:tcPr>
            <w:tcW w:w="73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AC80AC" w14:textId="4CCDF5A4" w:rsidR="00134477" w:rsidRPr="003500AB" w:rsidRDefault="00134477" w:rsidP="00F71F7E">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w:t>
            </w:r>
            <w:r w:rsidR="00F71F7E">
              <w:rPr>
                <w:rFonts w:ascii="Segoe UI" w:hAnsi="Segoe UI" w:cs="Segoe UI"/>
                <w:color w:val="000000"/>
                <w:sz w:val="19"/>
                <w:szCs w:val="19"/>
                <w:lang w:eastAsia="es-EC"/>
              </w:rPr>
              <w:t>En qué medida l</w:t>
            </w:r>
            <w:r w:rsidRPr="003500AB">
              <w:rPr>
                <w:rFonts w:ascii="Segoe UI" w:hAnsi="Segoe UI" w:cs="Segoe UI"/>
                <w:color w:val="000000"/>
                <w:sz w:val="19"/>
                <w:szCs w:val="19"/>
                <w:lang w:eastAsia="es-EC"/>
              </w:rPr>
              <w:t xml:space="preserve">a creación del Ministerio del Ambiente afectó la </w:t>
            </w:r>
            <w:r w:rsidR="00F71F7E">
              <w:rPr>
                <w:rFonts w:ascii="Segoe UI" w:hAnsi="Segoe UI" w:cs="Segoe UI"/>
                <w:color w:val="000000"/>
                <w:sz w:val="19"/>
                <w:szCs w:val="19"/>
                <w:lang w:eastAsia="es-EC"/>
              </w:rPr>
              <w:t xml:space="preserve">relevancia </w:t>
            </w:r>
            <w:r w:rsidRPr="003500AB">
              <w:rPr>
                <w:rFonts w:ascii="Segoe UI" w:hAnsi="Segoe UI" w:cs="Segoe UI"/>
                <w:color w:val="000000"/>
                <w:sz w:val="19"/>
                <w:szCs w:val="19"/>
                <w:lang w:eastAsia="es-EC"/>
              </w:rPr>
              <w:t xml:space="preserve">del diseño e implementación del Programa?  </w:t>
            </w:r>
          </w:p>
        </w:tc>
        <w:tc>
          <w:tcPr>
            <w:tcW w:w="567" w:type="dxa"/>
            <w:tcBorders>
              <w:top w:val="nil"/>
              <w:left w:val="nil"/>
              <w:bottom w:val="single" w:sz="4" w:space="0" w:color="auto"/>
              <w:right w:val="single" w:sz="4" w:space="0" w:color="auto"/>
            </w:tcBorders>
            <w:shd w:val="clear" w:color="auto" w:fill="auto"/>
            <w:noWrap/>
            <w:vAlign w:val="center"/>
            <w:hideMark/>
          </w:tcPr>
          <w:p w14:paraId="4ED11815"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4695B00D"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778FB511"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52081199" w14:textId="77777777" w:rsidTr="00235E85">
        <w:trPr>
          <w:trHeight w:val="394"/>
          <w:jc w:val="center"/>
        </w:trPr>
        <w:tc>
          <w:tcPr>
            <w:tcW w:w="73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D48D05" w14:textId="77777777" w:rsidR="00134477" w:rsidRPr="003500AB" w:rsidRDefault="00134477" w:rsidP="00F71F7E">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¿Piensa que es necesario realizar algún ajuste en el diseño orientado a mejorar la alienación del Programa con las prioridades del Ministerio de Ambiente?</w:t>
            </w:r>
          </w:p>
        </w:tc>
        <w:tc>
          <w:tcPr>
            <w:tcW w:w="567" w:type="dxa"/>
            <w:tcBorders>
              <w:top w:val="nil"/>
              <w:left w:val="nil"/>
              <w:bottom w:val="single" w:sz="4" w:space="0" w:color="auto"/>
              <w:right w:val="single" w:sz="4" w:space="0" w:color="auto"/>
            </w:tcBorders>
            <w:shd w:val="clear" w:color="auto" w:fill="auto"/>
            <w:noWrap/>
            <w:vAlign w:val="center"/>
            <w:hideMark/>
          </w:tcPr>
          <w:p w14:paraId="5832D5E0"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3143E325"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146DC415"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56799783" w14:textId="77777777" w:rsidTr="00EB4492">
        <w:trPr>
          <w:trHeight w:val="463"/>
          <w:jc w:val="center"/>
        </w:trPr>
        <w:tc>
          <w:tcPr>
            <w:tcW w:w="9067" w:type="dxa"/>
            <w:gridSpan w:val="5"/>
            <w:tcBorders>
              <w:top w:val="nil"/>
              <w:left w:val="single" w:sz="4" w:space="0" w:color="auto"/>
              <w:bottom w:val="single" w:sz="4" w:space="0" w:color="auto"/>
              <w:right w:val="single" w:sz="4" w:space="0" w:color="auto"/>
            </w:tcBorders>
            <w:shd w:val="clear" w:color="auto" w:fill="FFF9E7"/>
            <w:noWrap/>
            <w:vAlign w:val="center"/>
          </w:tcPr>
          <w:p w14:paraId="1A980EB9" w14:textId="37E7861C" w:rsidR="00134477" w:rsidRPr="003500AB" w:rsidRDefault="00235E85" w:rsidP="00AC1454">
            <w:pPr>
              <w:spacing w:after="0"/>
              <w:rPr>
                <w:rFonts w:ascii="Segoe UI" w:hAnsi="Segoe UI" w:cs="Segoe UI"/>
                <w:b/>
                <w:bCs/>
                <w:color w:val="000000"/>
                <w:sz w:val="19"/>
                <w:szCs w:val="19"/>
                <w:lang w:eastAsia="es-EC"/>
              </w:rPr>
            </w:pPr>
            <w:r w:rsidRPr="003500AB">
              <w:rPr>
                <w:rFonts w:ascii="Segoe UI" w:hAnsi="Segoe UI" w:cs="Segoe UI"/>
                <w:b/>
                <w:bCs/>
                <w:color w:val="000000"/>
                <w:sz w:val="19"/>
                <w:szCs w:val="19"/>
                <w:lang w:eastAsia="es-EC"/>
              </w:rPr>
              <w:t xml:space="preserve">Criterio: </w:t>
            </w:r>
            <w:r w:rsidR="00134477" w:rsidRPr="003500AB">
              <w:rPr>
                <w:rFonts w:ascii="Segoe UI" w:hAnsi="Segoe UI" w:cs="Segoe UI"/>
                <w:b/>
                <w:bCs/>
                <w:color w:val="000000"/>
                <w:sz w:val="19"/>
                <w:szCs w:val="19"/>
                <w:lang w:eastAsia="es-EC"/>
              </w:rPr>
              <w:t>Coherencia</w:t>
            </w:r>
          </w:p>
        </w:tc>
      </w:tr>
      <w:tr w:rsidR="00EB4492" w:rsidRPr="00772FA5" w14:paraId="08D11D16" w14:textId="77777777" w:rsidTr="00235E85">
        <w:trPr>
          <w:trHeight w:val="463"/>
          <w:jc w:val="center"/>
        </w:trPr>
        <w:tc>
          <w:tcPr>
            <w:tcW w:w="736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11B6614C" w14:textId="77777777" w:rsidR="00134477" w:rsidRPr="003500AB" w:rsidRDefault="00134477" w:rsidP="00AC1454">
            <w:pPr>
              <w:spacing w:after="0"/>
              <w:rPr>
                <w:rFonts w:ascii="Segoe UI" w:hAnsi="Segoe UI" w:cs="Segoe UI"/>
                <w:color w:val="000000"/>
                <w:sz w:val="19"/>
                <w:szCs w:val="19"/>
                <w:lang w:eastAsia="es-EC"/>
              </w:rPr>
            </w:pPr>
            <w:r w:rsidRPr="003500AB">
              <w:rPr>
                <w:rFonts w:ascii="Segoe UI" w:hAnsi="Segoe UI" w:cs="Segoe UI"/>
                <w:color w:val="000000"/>
                <w:sz w:val="19"/>
                <w:szCs w:val="19"/>
                <w:lang w:eastAsia="es-EC"/>
              </w:rPr>
              <w:t xml:space="preserve">¿Identifica relaciones de complementariedad -potenciales y/ materializadas- con las que el Programa podría hacer sinergia? </w:t>
            </w:r>
          </w:p>
        </w:tc>
        <w:tc>
          <w:tcPr>
            <w:tcW w:w="567" w:type="dxa"/>
            <w:tcBorders>
              <w:top w:val="nil"/>
              <w:left w:val="nil"/>
              <w:bottom w:val="single" w:sz="4" w:space="0" w:color="auto"/>
              <w:right w:val="single" w:sz="4" w:space="0" w:color="auto"/>
            </w:tcBorders>
            <w:shd w:val="clear" w:color="auto" w:fill="FFFFFF" w:themeFill="background1"/>
            <w:noWrap/>
            <w:vAlign w:val="center"/>
          </w:tcPr>
          <w:p w14:paraId="1CBF58E2" w14:textId="77777777" w:rsidR="00134477" w:rsidRPr="003500AB" w:rsidRDefault="00134477" w:rsidP="00AC1454">
            <w:pPr>
              <w:spacing w:after="0"/>
              <w:jc w:val="center"/>
              <w:rPr>
                <w:rFonts w:ascii="Segoe UI" w:hAnsi="Segoe UI" w:cs="Segoe UI"/>
                <w:b/>
                <w:bCs/>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FFFFFF" w:themeFill="background1"/>
            <w:noWrap/>
            <w:vAlign w:val="center"/>
          </w:tcPr>
          <w:p w14:paraId="73C19962" w14:textId="77777777" w:rsidR="00134477" w:rsidRPr="003500AB" w:rsidRDefault="00134477" w:rsidP="00AC1454">
            <w:pPr>
              <w:spacing w:after="0"/>
              <w:jc w:val="center"/>
              <w:rPr>
                <w:rFonts w:ascii="Segoe UI" w:hAnsi="Segoe UI" w:cs="Segoe UI"/>
                <w:b/>
                <w:bCs/>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FFFFFF" w:themeFill="background1"/>
            <w:noWrap/>
            <w:vAlign w:val="center"/>
          </w:tcPr>
          <w:p w14:paraId="65264926" w14:textId="77777777" w:rsidR="00134477" w:rsidRPr="003500AB" w:rsidRDefault="00134477" w:rsidP="00AC1454">
            <w:pPr>
              <w:spacing w:after="0"/>
              <w:jc w:val="center"/>
              <w:rPr>
                <w:rFonts w:ascii="Segoe UI" w:hAnsi="Segoe UI" w:cs="Segoe UI"/>
                <w:b/>
                <w:bCs/>
                <w:color w:val="000000"/>
                <w:sz w:val="19"/>
                <w:szCs w:val="19"/>
                <w:lang w:eastAsia="es-EC"/>
              </w:rPr>
            </w:pPr>
          </w:p>
        </w:tc>
      </w:tr>
      <w:tr w:rsidR="00134477" w:rsidRPr="00772FA5" w14:paraId="3696EC4E" w14:textId="77777777" w:rsidTr="00235E85">
        <w:trPr>
          <w:trHeight w:val="696"/>
          <w:jc w:val="center"/>
        </w:trPr>
        <w:tc>
          <w:tcPr>
            <w:tcW w:w="736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9558625" w14:textId="77777777" w:rsidR="00134477" w:rsidRPr="003500AB" w:rsidRDefault="00134477" w:rsidP="00235E85">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¿De qué manera estas alianzas cumplen una función multiplicadora y/o aportan a eficiencia, eficacia y sostenibilidad del Programa?</w:t>
            </w:r>
          </w:p>
        </w:tc>
        <w:tc>
          <w:tcPr>
            <w:tcW w:w="567" w:type="dxa"/>
            <w:tcBorders>
              <w:top w:val="nil"/>
              <w:left w:val="nil"/>
              <w:bottom w:val="single" w:sz="4" w:space="0" w:color="auto"/>
              <w:right w:val="single" w:sz="4" w:space="0" w:color="auto"/>
            </w:tcBorders>
            <w:shd w:val="clear" w:color="auto" w:fill="FFFFFF" w:themeFill="background1"/>
            <w:noWrap/>
            <w:vAlign w:val="center"/>
          </w:tcPr>
          <w:p w14:paraId="41081946" w14:textId="77777777" w:rsidR="00134477" w:rsidRPr="003500AB" w:rsidRDefault="00134477" w:rsidP="00AC1454">
            <w:pPr>
              <w:spacing w:after="0"/>
              <w:jc w:val="center"/>
              <w:rPr>
                <w:rFonts w:ascii="Segoe UI" w:hAnsi="Segoe UI" w:cs="Segoe UI"/>
                <w:b/>
                <w:bCs/>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FFFFFF" w:themeFill="background1"/>
            <w:noWrap/>
            <w:vAlign w:val="center"/>
          </w:tcPr>
          <w:p w14:paraId="6EBE787B" w14:textId="77777777" w:rsidR="00134477" w:rsidRPr="003500AB" w:rsidRDefault="00134477" w:rsidP="00AC1454">
            <w:pPr>
              <w:spacing w:after="0"/>
              <w:jc w:val="center"/>
              <w:rPr>
                <w:rFonts w:ascii="Segoe UI" w:hAnsi="Segoe UI" w:cs="Segoe UI"/>
                <w:b/>
                <w:bCs/>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FFFFFF" w:themeFill="background1"/>
            <w:noWrap/>
            <w:vAlign w:val="center"/>
          </w:tcPr>
          <w:p w14:paraId="1C20EFA9" w14:textId="77777777" w:rsidR="00134477" w:rsidRPr="003500AB" w:rsidRDefault="00134477" w:rsidP="00AC1454">
            <w:pPr>
              <w:spacing w:after="0"/>
              <w:jc w:val="center"/>
              <w:rPr>
                <w:rFonts w:ascii="Segoe UI" w:hAnsi="Segoe UI" w:cs="Segoe UI"/>
                <w:b/>
                <w:bCs/>
                <w:color w:val="000000"/>
                <w:sz w:val="19"/>
                <w:szCs w:val="19"/>
                <w:lang w:eastAsia="es-EC"/>
              </w:rPr>
            </w:pPr>
          </w:p>
        </w:tc>
      </w:tr>
      <w:tr w:rsidR="00134477" w:rsidRPr="00772FA5" w14:paraId="712A0110" w14:textId="77777777" w:rsidTr="00EB4492">
        <w:trPr>
          <w:trHeight w:val="463"/>
          <w:jc w:val="center"/>
        </w:trPr>
        <w:tc>
          <w:tcPr>
            <w:tcW w:w="9067" w:type="dxa"/>
            <w:gridSpan w:val="5"/>
            <w:tcBorders>
              <w:top w:val="nil"/>
              <w:left w:val="single" w:sz="4" w:space="0" w:color="auto"/>
              <w:bottom w:val="single" w:sz="4" w:space="0" w:color="auto"/>
              <w:right w:val="single" w:sz="4" w:space="0" w:color="auto"/>
            </w:tcBorders>
            <w:shd w:val="clear" w:color="auto" w:fill="FFF9E7"/>
            <w:noWrap/>
            <w:vAlign w:val="center"/>
            <w:hideMark/>
          </w:tcPr>
          <w:p w14:paraId="56F431DE" w14:textId="4810B7C3" w:rsidR="00134477" w:rsidRPr="003500AB" w:rsidRDefault="00235E85" w:rsidP="00AC1454">
            <w:pPr>
              <w:spacing w:after="0"/>
              <w:rPr>
                <w:rFonts w:ascii="Segoe UI" w:hAnsi="Segoe UI" w:cs="Segoe UI"/>
                <w:b/>
                <w:bCs/>
                <w:color w:val="000000"/>
                <w:sz w:val="19"/>
                <w:szCs w:val="19"/>
                <w:lang w:eastAsia="es-EC"/>
              </w:rPr>
            </w:pPr>
            <w:r w:rsidRPr="003500AB">
              <w:rPr>
                <w:rFonts w:ascii="Segoe UI" w:hAnsi="Segoe UI" w:cs="Segoe UI"/>
                <w:b/>
                <w:bCs/>
                <w:color w:val="000000"/>
                <w:sz w:val="19"/>
                <w:szCs w:val="19"/>
                <w:lang w:eastAsia="es-EC"/>
              </w:rPr>
              <w:t xml:space="preserve">Criterio: </w:t>
            </w:r>
            <w:r w:rsidR="00134477" w:rsidRPr="003500AB">
              <w:rPr>
                <w:rFonts w:ascii="Segoe UI" w:hAnsi="Segoe UI" w:cs="Segoe UI"/>
                <w:b/>
                <w:bCs/>
                <w:color w:val="000000"/>
                <w:sz w:val="19"/>
                <w:szCs w:val="19"/>
                <w:lang w:eastAsia="es-EC"/>
              </w:rPr>
              <w:t>Eficacia</w:t>
            </w:r>
          </w:p>
        </w:tc>
      </w:tr>
      <w:tr w:rsidR="00134477" w:rsidRPr="00772FA5" w14:paraId="1DFB133B" w14:textId="77777777" w:rsidTr="00235E85">
        <w:trPr>
          <w:trHeight w:val="507"/>
          <w:jc w:val="center"/>
        </w:trPr>
        <w:tc>
          <w:tcPr>
            <w:tcW w:w="73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77C6D5" w14:textId="77777777" w:rsidR="00134477" w:rsidRPr="003500AB" w:rsidRDefault="00134477" w:rsidP="00235E85">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¿Cuáles han sido para usted los principales resultados y efectos derivados de la ejecución del Programa? ¿Qué aspectos destacaría?</w:t>
            </w:r>
          </w:p>
        </w:tc>
        <w:tc>
          <w:tcPr>
            <w:tcW w:w="567" w:type="dxa"/>
            <w:tcBorders>
              <w:top w:val="nil"/>
              <w:left w:val="nil"/>
              <w:bottom w:val="single" w:sz="4" w:space="0" w:color="auto"/>
              <w:right w:val="single" w:sz="4" w:space="0" w:color="auto"/>
            </w:tcBorders>
            <w:shd w:val="clear" w:color="auto" w:fill="auto"/>
            <w:noWrap/>
            <w:vAlign w:val="center"/>
            <w:hideMark/>
          </w:tcPr>
          <w:p w14:paraId="5513DBAE"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75DF7740"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18EED8AD"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64EEA834" w14:textId="77777777" w:rsidTr="00235E85">
        <w:trPr>
          <w:trHeight w:val="507"/>
          <w:jc w:val="center"/>
        </w:trPr>
        <w:tc>
          <w:tcPr>
            <w:tcW w:w="73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1D829E" w14:textId="77777777" w:rsidR="00134477" w:rsidRPr="003500AB" w:rsidRDefault="00134477" w:rsidP="00235E85">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Desde su perspectiva ¿De qué manera el Programa está contribuyendo a la mejora de la gestión de la calidad y sostenibilidad ambiental?</w:t>
            </w:r>
          </w:p>
        </w:tc>
        <w:tc>
          <w:tcPr>
            <w:tcW w:w="567" w:type="dxa"/>
            <w:tcBorders>
              <w:top w:val="nil"/>
              <w:left w:val="nil"/>
              <w:bottom w:val="single" w:sz="4" w:space="0" w:color="auto"/>
              <w:right w:val="single" w:sz="4" w:space="0" w:color="auto"/>
            </w:tcBorders>
            <w:shd w:val="clear" w:color="auto" w:fill="auto"/>
            <w:noWrap/>
            <w:vAlign w:val="center"/>
            <w:hideMark/>
          </w:tcPr>
          <w:p w14:paraId="3B28CC7A"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27393F6F"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5A435A5E"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5D5B6976" w14:textId="77777777" w:rsidTr="00235E85">
        <w:trPr>
          <w:trHeight w:val="507"/>
          <w:jc w:val="center"/>
        </w:trPr>
        <w:tc>
          <w:tcPr>
            <w:tcW w:w="73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B7CDD9" w14:textId="77777777" w:rsidR="00134477" w:rsidRPr="003500AB" w:rsidRDefault="00134477" w:rsidP="00235E85">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 xml:space="preserve"> ¿En qué medida el Programa ha aportado al fortalecimiento de las funciones de planificación estratégica, evaluación, control y monitoreo ambiental del Ministerio del Ambiente?</w:t>
            </w:r>
          </w:p>
        </w:tc>
        <w:tc>
          <w:tcPr>
            <w:tcW w:w="567" w:type="dxa"/>
            <w:tcBorders>
              <w:top w:val="nil"/>
              <w:left w:val="nil"/>
              <w:bottom w:val="single" w:sz="4" w:space="0" w:color="auto"/>
              <w:right w:val="single" w:sz="4" w:space="0" w:color="auto"/>
            </w:tcBorders>
            <w:shd w:val="clear" w:color="auto" w:fill="auto"/>
            <w:noWrap/>
            <w:vAlign w:val="center"/>
            <w:hideMark/>
          </w:tcPr>
          <w:p w14:paraId="5060DA71"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2EA90E5F"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26992CE1"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0524BE1F" w14:textId="77777777" w:rsidTr="00E15C16">
        <w:trPr>
          <w:trHeight w:val="728"/>
          <w:jc w:val="center"/>
        </w:trPr>
        <w:tc>
          <w:tcPr>
            <w:tcW w:w="73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E9B6C6" w14:textId="5106667D" w:rsidR="00134477" w:rsidRPr="003500AB" w:rsidRDefault="00134477" w:rsidP="00235E85">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 xml:space="preserve">Según su opinión: ¿Cuál es el aporte concreto del Programa al fortalecimiento de la gestión integrada de cuencas prioritarias </w:t>
            </w:r>
            <w:r w:rsidR="00235E85">
              <w:rPr>
                <w:rFonts w:ascii="Segoe UI" w:hAnsi="Segoe UI" w:cs="Segoe UI"/>
                <w:color w:val="000000"/>
                <w:sz w:val="19"/>
                <w:szCs w:val="19"/>
                <w:lang w:eastAsia="es-EC"/>
              </w:rPr>
              <w:t>-</w:t>
            </w:r>
            <w:r w:rsidRPr="003500AB">
              <w:rPr>
                <w:rFonts w:ascii="Segoe UI" w:hAnsi="Segoe UI" w:cs="Segoe UI"/>
                <w:color w:val="000000"/>
                <w:sz w:val="19"/>
                <w:szCs w:val="19"/>
                <w:lang w:eastAsia="es-EC"/>
              </w:rPr>
              <w:t>con énfasis en la disminución de cargas contaminantes de origen agropecuario</w:t>
            </w:r>
            <w:r w:rsidR="00235E85">
              <w:rPr>
                <w:rFonts w:ascii="Segoe UI" w:hAnsi="Segoe UI" w:cs="Segoe UI"/>
                <w:color w:val="000000"/>
                <w:sz w:val="19"/>
                <w:szCs w:val="19"/>
                <w:lang w:eastAsia="es-EC"/>
              </w:rPr>
              <w:t>-</w:t>
            </w:r>
            <w:r w:rsidRPr="003500AB">
              <w:rPr>
                <w:rFonts w:ascii="Segoe UI" w:hAnsi="Segoe UI" w:cs="Segoe UI"/>
                <w:color w:val="000000"/>
                <w:sz w:val="19"/>
                <w:szCs w:val="19"/>
                <w:lang w:eastAsia="es-EC"/>
              </w:rPr>
              <w:t>? ¿Cuál es su valoración respecto a la calidad y las posibilidades de réplica?</w:t>
            </w:r>
          </w:p>
        </w:tc>
        <w:tc>
          <w:tcPr>
            <w:tcW w:w="567" w:type="dxa"/>
            <w:tcBorders>
              <w:top w:val="nil"/>
              <w:left w:val="nil"/>
              <w:bottom w:val="single" w:sz="4" w:space="0" w:color="auto"/>
              <w:right w:val="single" w:sz="4" w:space="0" w:color="auto"/>
            </w:tcBorders>
            <w:shd w:val="clear" w:color="auto" w:fill="auto"/>
            <w:noWrap/>
            <w:vAlign w:val="center"/>
            <w:hideMark/>
          </w:tcPr>
          <w:p w14:paraId="1F159AC8"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1ADF9DC3"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0FB3F0AC"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7855F73A" w14:textId="77777777" w:rsidTr="00235E85">
        <w:trPr>
          <w:trHeight w:val="898"/>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E513F" w14:textId="77777777" w:rsidR="00134477" w:rsidRPr="003500AB" w:rsidRDefault="00134477" w:rsidP="00235E85">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 xml:space="preserve">Según su opinión y tomando en consideración su experiencia en la ejecución del Programa ¿Cuáles han sido los puntos fuertes y débiles que han permitido (o no) el logro a de los indicadores y productos formulados?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FE19C"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F041A"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D189C"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E15C16" w:rsidRPr="00772FA5" w14:paraId="04034E29" w14:textId="77777777" w:rsidTr="00E15C16">
        <w:trPr>
          <w:trHeight w:val="57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092B4B" w14:textId="2B2F96DD" w:rsidR="00E15C16" w:rsidRPr="003500AB" w:rsidRDefault="00E15C16" w:rsidP="00E15C16">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 xml:space="preserve">¿Han ocurrido resultados no planificados? ¿Los podría describir y valorar?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E8E39" w14:textId="5BBB7812" w:rsidR="00E15C16" w:rsidRPr="003500AB" w:rsidRDefault="00E15C16" w:rsidP="00E15C16">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30078" w14:textId="41FA37EF" w:rsidR="00E15C16" w:rsidRPr="003500AB" w:rsidRDefault="00E15C16" w:rsidP="00E15C16">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5B451" w14:textId="3740AD28" w:rsidR="00E15C16" w:rsidRPr="003500AB" w:rsidRDefault="00E15C16" w:rsidP="00E15C16">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bl>
    <w:p w14:paraId="5A3B833A" w14:textId="77777777" w:rsidR="00E15C16" w:rsidRDefault="00E15C16" w:rsidP="00235E85">
      <w:pPr>
        <w:spacing w:after="0"/>
        <w:jc w:val="both"/>
        <w:rPr>
          <w:rFonts w:ascii="Segoe UI" w:hAnsi="Segoe UI" w:cs="Segoe UI"/>
          <w:color w:val="000000"/>
          <w:sz w:val="19"/>
          <w:szCs w:val="19"/>
          <w:lang w:eastAsia="es-EC"/>
        </w:rPr>
        <w:sectPr w:rsidR="00E15C16" w:rsidSect="00E15C16">
          <w:pgSz w:w="11906" w:h="16838" w:code="9"/>
          <w:pgMar w:top="1135" w:right="1701" w:bottom="1701" w:left="1701" w:header="708" w:footer="708" w:gutter="0"/>
          <w:cols w:space="708"/>
          <w:docGrid w:linePitch="360"/>
        </w:sectPr>
      </w:pPr>
    </w:p>
    <w:tbl>
      <w:tblPr>
        <w:tblW w:w="9067" w:type="dxa"/>
        <w:jc w:val="center"/>
        <w:tblLayout w:type="fixed"/>
        <w:tblCellMar>
          <w:left w:w="70" w:type="dxa"/>
          <w:right w:w="70" w:type="dxa"/>
        </w:tblCellMar>
        <w:tblLook w:val="04A0" w:firstRow="1" w:lastRow="0" w:firstColumn="1" w:lastColumn="0" w:noHBand="0" w:noVBand="1"/>
      </w:tblPr>
      <w:tblGrid>
        <w:gridCol w:w="7366"/>
        <w:gridCol w:w="567"/>
        <w:gridCol w:w="567"/>
        <w:gridCol w:w="567"/>
      </w:tblGrid>
      <w:tr w:rsidR="00134477" w:rsidRPr="00772FA5" w14:paraId="18F19FEA" w14:textId="77777777" w:rsidTr="00E15C16">
        <w:trPr>
          <w:trHeight w:val="567"/>
          <w:jc w:val="center"/>
        </w:trPr>
        <w:tc>
          <w:tcPr>
            <w:tcW w:w="9067" w:type="dxa"/>
            <w:gridSpan w:val="4"/>
            <w:tcBorders>
              <w:top w:val="single" w:sz="4" w:space="0" w:color="auto"/>
              <w:left w:val="single" w:sz="4" w:space="0" w:color="auto"/>
              <w:bottom w:val="single" w:sz="4" w:space="0" w:color="auto"/>
              <w:right w:val="single" w:sz="4" w:space="0" w:color="auto"/>
            </w:tcBorders>
            <w:shd w:val="clear" w:color="auto" w:fill="FFF9E7"/>
            <w:noWrap/>
            <w:vAlign w:val="center"/>
            <w:hideMark/>
          </w:tcPr>
          <w:p w14:paraId="3536F8C0" w14:textId="44669AA4" w:rsidR="00134477" w:rsidRPr="003500AB" w:rsidRDefault="00235E85" w:rsidP="00AC1454">
            <w:pPr>
              <w:spacing w:after="0"/>
              <w:rPr>
                <w:rFonts w:ascii="Segoe UI" w:hAnsi="Segoe UI" w:cs="Segoe UI"/>
                <w:b/>
                <w:bCs/>
                <w:color w:val="000000"/>
                <w:sz w:val="19"/>
                <w:szCs w:val="19"/>
                <w:lang w:eastAsia="es-EC"/>
              </w:rPr>
            </w:pPr>
            <w:r w:rsidRPr="003500AB">
              <w:rPr>
                <w:rFonts w:ascii="Segoe UI" w:hAnsi="Segoe UI" w:cs="Segoe UI"/>
                <w:b/>
                <w:bCs/>
                <w:color w:val="000000"/>
                <w:sz w:val="19"/>
                <w:szCs w:val="19"/>
                <w:lang w:eastAsia="es-EC"/>
              </w:rPr>
              <w:lastRenderedPageBreak/>
              <w:t xml:space="preserve">Criterio: </w:t>
            </w:r>
            <w:r w:rsidR="00134477" w:rsidRPr="003500AB">
              <w:rPr>
                <w:rFonts w:ascii="Segoe UI" w:hAnsi="Segoe UI" w:cs="Segoe UI"/>
                <w:b/>
                <w:bCs/>
                <w:color w:val="000000"/>
                <w:sz w:val="19"/>
                <w:szCs w:val="19"/>
                <w:lang w:eastAsia="es-EC"/>
              </w:rPr>
              <w:t>Eficiencia</w:t>
            </w:r>
          </w:p>
        </w:tc>
      </w:tr>
      <w:tr w:rsidR="00134477" w:rsidRPr="00772FA5" w14:paraId="395D3970" w14:textId="77777777" w:rsidTr="00235E85">
        <w:trPr>
          <w:trHeight w:val="563"/>
          <w:jc w:val="center"/>
        </w:trPr>
        <w:tc>
          <w:tcPr>
            <w:tcW w:w="7366" w:type="dxa"/>
            <w:tcBorders>
              <w:top w:val="nil"/>
              <w:left w:val="single" w:sz="4" w:space="0" w:color="auto"/>
              <w:bottom w:val="single" w:sz="4" w:space="0" w:color="auto"/>
              <w:right w:val="single" w:sz="4" w:space="0" w:color="auto"/>
            </w:tcBorders>
            <w:shd w:val="clear" w:color="000000" w:fill="FFFFFF"/>
            <w:vAlign w:val="center"/>
            <w:hideMark/>
          </w:tcPr>
          <w:p w14:paraId="08909666" w14:textId="77777777" w:rsidR="00134477" w:rsidRPr="003500AB" w:rsidRDefault="00134477" w:rsidP="00235E85">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 xml:space="preserve">¿Los recursos financieros dispuestos por el Programa, han sido suficientes para alcanzar los resultados planificados con buena calidad? </w:t>
            </w:r>
          </w:p>
        </w:tc>
        <w:tc>
          <w:tcPr>
            <w:tcW w:w="567" w:type="dxa"/>
            <w:tcBorders>
              <w:top w:val="nil"/>
              <w:left w:val="nil"/>
              <w:bottom w:val="single" w:sz="4" w:space="0" w:color="auto"/>
              <w:right w:val="single" w:sz="4" w:space="0" w:color="auto"/>
            </w:tcBorders>
            <w:shd w:val="clear" w:color="auto" w:fill="auto"/>
            <w:noWrap/>
            <w:vAlign w:val="center"/>
            <w:hideMark/>
          </w:tcPr>
          <w:p w14:paraId="2DE677FC"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7D95C979" w14:textId="5E8E98BE" w:rsidR="00134477" w:rsidRPr="003500AB" w:rsidRDefault="00134477" w:rsidP="00AC1454">
            <w:pPr>
              <w:spacing w:after="0"/>
              <w:jc w:val="center"/>
              <w:rPr>
                <w:rFonts w:ascii="Segoe UI" w:hAnsi="Segoe UI" w:cs="Segoe UI"/>
                <w:color w:val="000000"/>
                <w:sz w:val="19"/>
                <w:szCs w:val="19"/>
                <w:lang w:eastAsia="es-EC"/>
              </w:rPr>
            </w:pPr>
          </w:p>
        </w:tc>
        <w:tc>
          <w:tcPr>
            <w:tcW w:w="567" w:type="dxa"/>
            <w:tcBorders>
              <w:top w:val="nil"/>
              <w:left w:val="nil"/>
              <w:bottom w:val="single" w:sz="4" w:space="0" w:color="auto"/>
              <w:right w:val="single" w:sz="4" w:space="0" w:color="auto"/>
            </w:tcBorders>
            <w:shd w:val="clear" w:color="auto" w:fill="auto"/>
            <w:noWrap/>
            <w:vAlign w:val="center"/>
            <w:hideMark/>
          </w:tcPr>
          <w:p w14:paraId="765F195F" w14:textId="1F86967B" w:rsidR="00134477" w:rsidRPr="003500AB" w:rsidRDefault="00235E85"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6759291A" w14:textId="77777777" w:rsidTr="00E15C16">
        <w:trPr>
          <w:trHeight w:val="541"/>
          <w:jc w:val="center"/>
        </w:trPr>
        <w:tc>
          <w:tcPr>
            <w:tcW w:w="7366" w:type="dxa"/>
            <w:tcBorders>
              <w:top w:val="nil"/>
              <w:left w:val="single" w:sz="4" w:space="0" w:color="auto"/>
              <w:bottom w:val="single" w:sz="4" w:space="0" w:color="auto"/>
              <w:right w:val="single" w:sz="4" w:space="0" w:color="auto"/>
            </w:tcBorders>
            <w:shd w:val="clear" w:color="000000" w:fill="FFFFFF"/>
            <w:vAlign w:val="center"/>
            <w:hideMark/>
          </w:tcPr>
          <w:p w14:paraId="48715521" w14:textId="77777777" w:rsidR="00134477" w:rsidRPr="003500AB" w:rsidRDefault="00134477" w:rsidP="00AC1454">
            <w:pPr>
              <w:spacing w:after="0"/>
              <w:rPr>
                <w:rFonts w:ascii="Segoe UI" w:hAnsi="Segoe UI" w:cs="Segoe UI"/>
                <w:color w:val="000000"/>
                <w:sz w:val="19"/>
                <w:szCs w:val="19"/>
                <w:lang w:eastAsia="es-EC"/>
              </w:rPr>
            </w:pPr>
            <w:r w:rsidRPr="003500AB">
              <w:rPr>
                <w:rFonts w:ascii="Segoe UI" w:hAnsi="Segoe UI" w:cs="Segoe UI"/>
                <w:color w:val="000000"/>
                <w:sz w:val="19"/>
                <w:szCs w:val="19"/>
                <w:lang w:eastAsia="es-EC"/>
              </w:rPr>
              <w:t>¿Ha habido adecuaciones presupuestarias? ¿Cuáles? ¿Por qué?</w:t>
            </w:r>
          </w:p>
        </w:tc>
        <w:tc>
          <w:tcPr>
            <w:tcW w:w="567" w:type="dxa"/>
            <w:tcBorders>
              <w:top w:val="nil"/>
              <w:left w:val="nil"/>
              <w:bottom w:val="single" w:sz="4" w:space="0" w:color="auto"/>
              <w:right w:val="single" w:sz="4" w:space="0" w:color="auto"/>
            </w:tcBorders>
            <w:shd w:val="clear" w:color="auto" w:fill="auto"/>
            <w:noWrap/>
            <w:vAlign w:val="center"/>
            <w:hideMark/>
          </w:tcPr>
          <w:p w14:paraId="3EDBABDB"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0C5CB45F" w14:textId="77777777" w:rsidR="00134477" w:rsidRPr="003500AB" w:rsidRDefault="00134477" w:rsidP="00AC1454">
            <w:pPr>
              <w:spacing w:after="0"/>
              <w:jc w:val="center"/>
              <w:rPr>
                <w:rFonts w:ascii="Segoe UI" w:hAnsi="Segoe UI" w:cs="Segoe UI"/>
                <w:color w:val="000000"/>
                <w:sz w:val="19"/>
                <w:szCs w:val="19"/>
                <w:lang w:eastAsia="es-EC"/>
              </w:rPr>
            </w:pPr>
          </w:p>
        </w:tc>
        <w:tc>
          <w:tcPr>
            <w:tcW w:w="567" w:type="dxa"/>
            <w:tcBorders>
              <w:top w:val="nil"/>
              <w:left w:val="nil"/>
              <w:bottom w:val="single" w:sz="4" w:space="0" w:color="auto"/>
              <w:right w:val="single" w:sz="4" w:space="0" w:color="auto"/>
            </w:tcBorders>
            <w:shd w:val="clear" w:color="auto" w:fill="auto"/>
            <w:noWrap/>
            <w:vAlign w:val="center"/>
            <w:hideMark/>
          </w:tcPr>
          <w:p w14:paraId="5B8062BF"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5501B5D8" w14:textId="77777777" w:rsidTr="00235E85">
        <w:trPr>
          <w:trHeight w:val="680"/>
          <w:jc w:val="center"/>
        </w:trPr>
        <w:tc>
          <w:tcPr>
            <w:tcW w:w="7366" w:type="dxa"/>
            <w:tcBorders>
              <w:top w:val="nil"/>
              <w:left w:val="single" w:sz="4" w:space="0" w:color="auto"/>
              <w:bottom w:val="single" w:sz="4" w:space="0" w:color="auto"/>
              <w:right w:val="single" w:sz="4" w:space="0" w:color="auto"/>
            </w:tcBorders>
            <w:shd w:val="clear" w:color="000000" w:fill="FFFFFF"/>
            <w:vAlign w:val="center"/>
            <w:hideMark/>
          </w:tcPr>
          <w:p w14:paraId="628AC3FA" w14:textId="0C12C23F"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Según su opinión, ¿los procedimientos y recursos humanos han estado disponibles y han sido los suficientes y apropiados para implementar la estrategia del Programa oportunamente y con calidad?</w:t>
            </w:r>
          </w:p>
        </w:tc>
        <w:tc>
          <w:tcPr>
            <w:tcW w:w="567" w:type="dxa"/>
            <w:tcBorders>
              <w:top w:val="nil"/>
              <w:left w:val="nil"/>
              <w:bottom w:val="single" w:sz="4" w:space="0" w:color="auto"/>
              <w:right w:val="single" w:sz="4" w:space="0" w:color="auto"/>
            </w:tcBorders>
            <w:shd w:val="clear" w:color="auto" w:fill="auto"/>
            <w:noWrap/>
            <w:vAlign w:val="center"/>
            <w:hideMark/>
          </w:tcPr>
          <w:p w14:paraId="008D3F7E"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45C966F1" w14:textId="77777777" w:rsidR="00134477" w:rsidRPr="003500AB" w:rsidRDefault="00134477" w:rsidP="00AC1454">
            <w:pPr>
              <w:spacing w:after="0"/>
              <w:jc w:val="center"/>
              <w:rPr>
                <w:rFonts w:ascii="Segoe UI" w:hAnsi="Segoe UI" w:cs="Segoe UI"/>
                <w:color w:val="000000"/>
                <w:sz w:val="19"/>
                <w:szCs w:val="19"/>
                <w:lang w:eastAsia="es-EC"/>
              </w:rPr>
            </w:pPr>
          </w:p>
        </w:tc>
        <w:tc>
          <w:tcPr>
            <w:tcW w:w="567" w:type="dxa"/>
            <w:tcBorders>
              <w:top w:val="nil"/>
              <w:left w:val="nil"/>
              <w:bottom w:val="single" w:sz="4" w:space="0" w:color="auto"/>
              <w:right w:val="single" w:sz="4" w:space="0" w:color="auto"/>
            </w:tcBorders>
            <w:shd w:val="clear" w:color="auto" w:fill="auto"/>
            <w:noWrap/>
            <w:vAlign w:val="center"/>
            <w:hideMark/>
          </w:tcPr>
          <w:p w14:paraId="5A7EFECC"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298BBE1B" w14:textId="77777777" w:rsidTr="00235E85">
        <w:trPr>
          <w:trHeight w:val="680"/>
          <w:jc w:val="center"/>
        </w:trPr>
        <w:tc>
          <w:tcPr>
            <w:tcW w:w="7366" w:type="dxa"/>
            <w:tcBorders>
              <w:top w:val="nil"/>
              <w:left w:val="single" w:sz="4" w:space="0" w:color="auto"/>
              <w:bottom w:val="single" w:sz="4" w:space="0" w:color="auto"/>
              <w:right w:val="single" w:sz="4" w:space="0" w:color="auto"/>
            </w:tcBorders>
            <w:shd w:val="clear" w:color="000000" w:fill="FFFFFF"/>
            <w:vAlign w:val="center"/>
            <w:hideMark/>
          </w:tcPr>
          <w:p w14:paraId="3DAA023A" w14:textId="04458EB6"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 xml:space="preserve">¿La estructura institucional/organizacional del Programa ha contribuido a lograr una gestión eficiente y basada en resultados?  ¿Existe claridad en las funciones y roles que </w:t>
            </w:r>
            <w:r w:rsidR="00235E85">
              <w:rPr>
                <w:rFonts w:ascii="Segoe UI" w:hAnsi="Segoe UI" w:cs="Segoe UI"/>
                <w:color w:val="000000"/>
                <w:sz w:val="19"/>
                <w:szCs w:val="19"/>
                <w:lang w:eastAsia="es-EC"/>
              </w:rPr>
              <w:t xml:space="preserve">debe </w:t>
            </w:r>
            <w:r w:rsidRPr="003500AB">
              <w:rPr>
                <w:rFonts w:ascii="Segoe UI" w:hAnsi="Segoe UI" w:cs="Segoe UI"/>
                <w:color w:val="000000"/>
                <w:sz w:val="19"/>
                <w:szCs w:val="19"/>
                <w:lang w:eastAsia="es-EC"/>
              </w:rPr>
              <w:t xml:space="preserve">cumplir cada integrante? </w:t>
            </w:r>
          </w:p>
        </w:tc>
        <w:tc>
          <w:tcPr>
            <w:tcW w:w="567" w:type="dxa"/>
            <w:tcBorders>
              <w:top w:val="nil"/>
              <w:left w:val="nil"/>
              <w:bottom w:val="single" w:sz="4" w:space="0" w:color="auto"/>
              <w:right w:val="single" w:sz="4" w:space="0" w:color="auto"/>
            </w:tcBorders>
            <w:shd w:val="clear" w:color="auto" w:fill="auto"/>
            <w:noWrap/>
            <w:vAlign w:val="center"/>
            <w:hideMark/>
          </w:tcPr>
          <w:p w14:paraId="3E242DFB"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0D04D7E5" w14:textId="77777777" w:rsidR="00134477" w:rsidRPr="003500AB" w:rsidRDefault="00134477" w:rsidP="00AC1454">
            <w:pPr>
              <w:spacing w:after="0"/>
              <w:jc w:val="center"/>
              <w:rPr>
                <w:rFonts w:ascii="Segoe UI" w:hAnsi="Segoe UI" w:cs="Segoe UI"/>
                <w:color w:val="000000"/>
                <w:sz w:val="19"/>
                <w:szCs w:val="19"/>
                <w:lang w:eastAsia="es-EC"/>
              </w:rPr>
            </w:pPr>
          </w:p>
        </w:tc>
        <w:tc>
          <w:tcPr>
            <w:tcW w:w="567" w:type="dxa"/>
            <w:tcBorders>
              <w:top w:val="nil"/>
              <w:left w:val="nil"/>
              <w:bottom w:val="single" w:sz="4" w:space="0" w:color="auto"/>
              <w:right w:val="single" w:sz="4" w:space="0" w:color="auto"/>
            </w:tcBorders>
            <w:shd w:val="clear" w:color="auto" w:fill="auto"/>
            <w:noWrap/>
            <w:vAlign w:val="center"/>
            <w:hideMark/>
          </w:tcPr>
          <w:p w14:paraId="0DDB1A47"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29F7E4B2" w14:textId="77777777" w:rsidTr="00E15C16">
        <w:trPr>
          <w:trHeight w:val="478"/>
          <w:jc w:val="center"/>
        </w:trPr>
        <w:tc>
          <w:tcPr>
            <w:tcW w:w="7366" w:type="dxa"/>
            <w:tcBorders>
              <w:top w:val="nil"/>
              <w:left w:val="single" w:sz="4" w:space="0" w:color="auto"/>
              <w:bottom w:val="single" w:sz="4" w:space="0" w:color="auto"/>
              <w:right w:val="single" w:sz="4" w:space="0" w:color="auto"/>
            </w:tcBorders>
            <w:shd w:val="clear" w:color="000000" w:fill="FFFFFF"/>
            <w:vAlign w:val="center"/>
          </w:tcPr>
          <w:p w14:paraId="7108E101" w14:textId="77777777"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 xml:space="preserve">¿Cuál es su opinión respecto al cumplimento de responsabilidades del Ministerio de Ambiente como organismo ejecutor? </w:t>
            </w:r>
          </w:p>
        </w:tc>
        <w:tc>
          <w:tcPr>
            <w:tcW w:w="567" w:type="dxa"/>
            <w:tcBorders>
              <w:top w:val="nil"/>
              <w:left w:val="nil"/>
              <w:bottom w:val="single" w:sz="4" w:space="0" w:color="auto"/>
              <w:right w:val="single" w:sz="4" w:space="0" w:color="auto"/>
            </w:tcBorders>
            <w:shd w:val="clear" w:color="auto" w:fill="auto"/>
            <w:noWrap/>
            <w:vAlign w:val="center"/>
          </w:tcPr>
          <w:p w14:paraId="7CACE356"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tcPr>
          <w:p w14:paraId="0F9A63BD"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tcPr>
          <w:p w14:paraId="30F10920"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152F4961" w14:textId="77777777" w:rsidTr="00235E85">
        <w:trPr>
          <w:trHeight w:val="680"/>
          <w:jc w:val="center"/>
        </w:trPr>
        <w:tc>
          <w:tcPr>
            <w:tcW w:w="7366" w:type="dxa"/>
            <w:tcBorders>
              <w:top w:val="nil"/>
              <w:left w:val="single" w:sz="4" w:space="0" w:color="auto"/>
              <w:bottom w:val="single" w:sz="4" w:space="0" w:color="auto"/>
              <w:right w:val="single" w:sz="4" w:space="0" w:color="auto"/>
            </w:tcBorders>
            <w:shd w:val="clear" w:color="000000" w:fill="FFFFFF"/>
            <w:vAlign w:val="center"/>
          </w:tcPr>
          <w:p w14:paraId="260D52DD" w14:textId="77777777"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 xml:space="preserve">¿Cuáles han sido los principales desafíos en relación con la gestión y administración del Programa? </w:t>
            </w:r>
          </w:p>
        </w:tc>
        <w:tc>
          <w:tcPr>
            <w:tcW w:w="567" w:type="dxa"/>
            <w:tcBorders>
              <w:top w:val="nil"/>
              <w:left w:val="nil"/>
              <w:bottom w:val="single" w:sz="4" w:space="0" w:color="auto"/>
              <w:right w:val="single" w:sz="4" w:space="0" w:color="auto"/>
            </w:tcBorders>
            <w:shd w:val="clear" w:color="auto" w:fill="auto"/>
            <w:noWrap/>
            <w:vAlign w:val="center"/>
          </w:tcPr>
          <w:p w14:paraId="6830A5B9"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tcPr>
          <w:p w14:paraId="2D52A850" w14:textId="77777777" w:rsidR="00134477" w:rsidRPr="003500AB" w:rsidRDefault="00134477" w:rsidP="00AC1454">
            <w:pPr>
              <w:spacing w:after="0"/>
              <w:jc w:val="center"/>
              <w:rPr>
                <w:rFonts w:ascii="Segoe UI" w:hAnsi="Segoe UI" w:cs="Segoe UI"/>
                <w:color w:val="000000"/>
                <w:sz w:val="19"/>
                <w:szCs w:val="19"/>
                <w:lang w:eastAsia="es-EC"/>
              </w:rPr>
            </w:pPr>
          </w:p>
        </w:tc>
        <w:tc>
          <w:tcPr>
            <w:tcW w:w="567" w:type="dxa"/>
            <w:tcBorders>
              <w:top w:val="nil"/>
              <w:left w:val="nil"/>
              <w:bottom w:val="single" w:sz="4" w:space="0" w:color="auto"/>
              <w:right w:val="single" w:sz="4" w:space="0" w:color="auto"/>
            </w:tcBorders>
            <w:shd w:val="clear" w:color="auto" w:fill="auto"/>
            <w:noWrap/>
            <w:vAlign w:val="center"/>
          </w:tcPr>
          <w:p w14:paraId="570FD370"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6417A52C" w14:textId="77777777" w:rsidTr="00235E85">
        <w:trPr>
          <w:trHeight w:val="680"/>
          <w:jc w:val="center"/>
        </w:trPr>
        <w:tc>
          <w:tcPr>
            <w:tcW w:w="7366" w:type="dxa"/>
            <w:tcBorders>
              <w:top w:val="nil"/>
              <w:left w:val="single" w:sz="4" w:space="0" w:color="auto"/>
              <w:bottom w:val="single" w:sz="4" w:space="0" w:color="auto"/>
              <w:right w:val="single" w:sz="4" w:space="0" w:color="auto"/>
            </w:tcBorders>
            <w:shd w:val="clear" w:color="000000" w:fill="FFFFFF"/>
            <w:vAlign w:val="center"/>
          </w:tcPr>
          <w:p w14:paraId="521ED1F9" w14:textId="4DC31554"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¿Cómo valora los mecanismos de coordinación establecidos entre el BID</w:t>
            </w:r>
            <w:r w:rsidR="00235E85">
              <w:rPr>
                <w:rFonts w:ascii="Segoe UI" w:hAnsi="Segoe UI" w:cs="Segoe UI"/>
                <w:color w:val="000000"/>
                <w:sz w:val="19"/>
                <w:szCs w:val="19"/>
                <w:lang w:eastAsia="es-EC"/>
              </w:rPr>
              <w:t xml:space="preserve">, </w:t>
            </w:r>
            <w:r w:rsidRPr="003500AB">
              <w:rPr>
                <w:rFonts w:ascii="Segoe UI" w:hAnsi="Segoe UI" w:cs="Segoe UI"/>
                <w:color w:val="000000"/>
                <w:sz w:val="19"/>
                <w:szCs w:val="19"/>
                <w:lang w:eastAsia="es-EC"/>
              </w:rPr>
              <w:t>el Ministerio de Ambiente</w:t>
            </w:r>
            <w:r w:rsidR="00235E85">
              <w:rPr>
                <w:rFonts w:ascii="Segoe UI" w:hAnsi="Segoe UI" w:cs="Segoe UI"/>
                <w:color w:val="000000"/>
                <w:sz w:val="19"/>
                <w:szCs w:val="19"/>
                <w:lang w:eastAsia="es-EC"/>
              </w:rPr>
              <w:t xml:space="preserve"> y el PNUD</w:t>
            </w:r>
            <w:r w:rsidRPr="003500AB">
              <w:rPr>
                <w:rFonts w:ascii="Segoe UI" w:hAnsi="Segoe UI" w:cs="Segoe UI"/>
                <w:color w:val="000000"/>
                <w:sz w:val="19"/>
                <w:szCs w:val="19"/>
                <w:lang w:eastAsia="es-EC"/>
              </w:rPr>
              <w:t>?</w:t>
            </w:r>
          </w:p>
        </w:tc>
        <w:tc>
          <w:tcPr>
            <w:tcW w:w="567" w:type="dxa"/>
            <w:tcBorders>
              <w:top w:val="nil"/>
              <w:left w:val="nil"/>
              <w:bottom w:val="single" w:sz="4" w:space="0" w:color="auto"/>
              <w:right w:val="single" w:sz="4" w:space="0" w:color="auto"/>
            </w:tcBorders>
            <w:shd w:val="clear" w:color="auto" w:fill="auto"/>
            <w:noWrap/>
            <w:vAlign w:val="center"/>
          </w:tcPr>
          <w:p w14:paraId="036A1F18"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tcPr>
          <w:p w14:paraId="193782D6" w14:textId="77777777" w:rsidR="00134477" w:rsidRPr="003500AB" w:rsidRDefault="00134477" w:rsidP="00AC1454">
            <w:pPr>
              <w:spacing w:after="0"/>
              <w:jc w:val="center"/>
              <w:rPr>
                <w:rFonts w:ascii="Segoe UI" w:hAnsi="Segoe UI" w:cs="Segoe UI"/>
                <w:color w:val="000000"/>
                <w:sz w:val="19"/>
                <w:szCs w:val="19"/>
                <w:lang w:eastAsia="es-EC"/>
              </w:rPr>
            </w:pPr>
          </w:p>
        </w:tc>
        <w:tc>
          <w:tcPr>
            <w:tcW w:w="567" w:type="dxa"/>
            <w:tcBorders>
              <w:top w:val="nil"/>
              <w:left w:val="nil"/>
              <w:bottom w:val="single" w:sz="4" w:space="0" w:color="auto"/>
              <w:right w:val="single" w:sz="4" w:space="0" w:color="auto"/>
            </w:tcBorders>
            <w:shd w:val="clear" w:color="auto" w:fill="auto"/>
            <w:noWrap/>
            <w:vAlign w:val="center"/>
          </w:tcPr>
          <w:p w14:paraId="01A2F82E"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317A1EFB" w14:textId="77777777" w:rsidTr="00235E85">
        <w:trPr>
          <w:trHeight w:val="680"/>
          <w:jc w:val="center"/>
        </w:trPr>
        <w:tc>
          <w:tcPr>
            <w:tcW w:w="7366" w:type="dxa"/>
            <w:tcBorders>
              <w:top w:val="nil"/>
              <w:left w:val="single" w:sz="4" w:space="0" w:color="auto"/>
              <w:bottom w:val="single" w:sz="4" w:space="0" w:color="auto"/>
              <w:right w:val="single" w:sz="4" w:space="0" w:color="auto"/>
            </w:tcBorders>
            <w:shd w:val="clear" w:color="000000" w:fill="FFFFFF"/>
            <w:vAlign w:val="center"/>
          </w:tcPr>
          <w:p w14:paraId="7A28661E" w14:textId="77777777"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 xml:space="preserve">¿La cofinanciación comprometida se ha materializado de acuerdo con lo planificado? ¿Qué dificultades identifica? ¿Los eventuales retrasos en la cofinanciación, han perjudicado la ejecución técnica del Programa? </w:t>
            </w:r>
          </w:p>
        </w:tc>
        <w:tc>
          <w:tcPr>
            <w:tcW w:w="567" w:type="dxa"/>
            <w:tcBorders>
              <w:top w:val="nil"/>
              <w:left w:val="nil"/>
              <w:bottom w:val="single" w:sz="4" w:space="0" w:color="auto"/>
              <w:right w:val="single" w:sz="4" w:space="0" w:color="auto"/>
            </w:tcBorders>
            <w:shd w:val="clear" w:color="auto" w:fill="auto"/>
            <w:noWrap/>
            <w:vAlign w:val="center"/>
          </w:tcPr>
          <w:p w14:paraId="7AE29018"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tcPr>
          <w:p w14:paraId="60BEEB04" w14:textId="50160D62" w:rsidR="00134477" w:rsidRPr="003500AB" w:rsidRDefault="00134477" w:rsidP="00AC1454">
            <w:pPr>
              <w:spacing w:after="0"/>
              <w:jc w:val="center"/>
              <w:rPr>
                <w:rFonts w:ascii="Segoe UI" w:hAnsi="Segoe UI" w:cs="Segoe UI"/>
                <w:color w:val="000000"/>
                <w:sz w:val="19"/>
                <w:szCs w:val="19"/>
                <w:lang w:eastAsia="es-EC"/>
              </w:rPr>
            </w:pPr>
          </w:p>
        </w:tc>
        <w:tc>
          <w:tcPr>
            <w:tcW w:w="567" w:type="dxa"/>
            <w:tcBorders>
              <w:top w:val="nil"/>
              <w:left w:val="nil"/>
              <w:bottom w:val="single" w:sz="4" w:space="0" w:color="auto"/>
              <w:right w:val="single" w:sz="4" w:space="0" w:color="auto"/>
            </w:tcBorders>
            <w:shd w:val="clear" w:color="auto" w:fill="auto"/>
            <w:noWrap/>
            <w:vAlign w:val="center"/>
          </w:tcPr>
          <w:p w14:paraId="174AF3DD" w14:textId="77777777" w:rsidR="00134477" w:rsidRPr="003500AB" w:rsidRDefault="00134477" w:rsidP="00AC1454">
            <w:pPr>
              <w:spacing w:after="0"/>
              <w:jc w:val="center"/>
              <w:rPr>
                <w:rFonts w:ascii="Segoe UI" w:hAnsi="Segoe UI" w:cs="Segoe UI"/>
                <w:color w:val="000000"/>
                <w:sz w:val="19"/>
                <w:szCs w:val="19"/>
                <w:lang w:eastAsia="es-EC"/>
              </w:rPr>
            </w:pPr>
          </w:p>
        </w:tc>
      </w:tr>
      <w:tr w:rsidR="00134477" w:rsidRPr="00772FA5" w14:paraId="2645C6C5" w14:textId="77777777" w:rsidTr="00235E85">
        <w:trPr>
          <w:trHeight w:val="680"/>
          <w:jc w:val="center"/>
        </w:trPr>
        <w:tc>
          <w:tcPr>
            <w:tcW w:w="7366" w:type="dxa"/>
            <w:tcBorders>
              <w:top w:val="nil"/>
              <w:left w:val="single" w:sz="4" w:space="0" w:color="auto"/>
              <w:bottom w:val="single" w:sz="4" w:space="0" w:color="auto"/>
              <w:right w:val="single" w:sz="4" w:space="0" w:color="auto"/>
            </w:tcBorders>
            <w:shd w:val="clear" w:color="000000" w:fill="FFFFFF"/>
            <w:vAlign w:val="center"/>
            <w:hideMark/>
          </w:tcPr>
          <w:p w14:paraId="350357C7" w14:textId="77777777"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 xml:space="preserve"> ¿Ha habido demoras en la ejecución financiera y técnica? ¿Cuáles son las causas de estas demoras? ¿Ha habido capacidad de resolver eventuales inconvenientes?</w:t>
            </w:r>
          </w:p>
        </w:tc>
        <w:tc>
          <w:tcPr>
            <w:tcW w:w="567" w:type="dxa"/>
            <w:tcBorders>
              <w:top w:val="nil"/>
              <w:left w:val="nil"/>
              <w:bottom w:val="single" w:sz="4" w:space="0" w:color="auto"/>
              <w:right w:val="single" w:sz="4" w:space="0" w:color="auto"/>
            </w:tcBorders>
            <w:shd w:val="clear" w:color="auto" w:fill="auto"/>
            <w:noWrap/>
            <w:vAlign w:val="center"/>
            <w:hideMark/>
          </w:tcPr>
          <w:p w14:paraId="5C4B49E7"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4F5F103D" w14:textId="77777777" w:rsidR="00134477" w:rsidRPr="003500AB" w:rsidRDefault="00134477" w:rsidP="00AC1454">
            <w:pPr>
              <w:spacing w:after="0"/>
              <w:jc w:val="center"/>
              <w:rPr>
                <w:rFonts w:ascii="Segoe UI" w:hAnsi="Segoe UI" w:cs="Segoe UI"/>
                <w:color w:val="000000"/>
                <w:sz w:val="19"/>
                <w:szCs w:val="19"/>
                <w:lang w:eastAsia="es-EC"/>
              </w:rPr>
            </w:pPr>
          </w:p>
        </w:tc>
        <w:tc>
          <w:tcPr>
            <w:tcW w:w="567" w:type="dxa"/>
            <w:tcBorders>
              <w:top w:val="nil"/>
              <w:left w:val="nil"/>
              <w:bottom w:val="single" w:sz="4" w:space="0" w:color="auto"/>
              <w:right w:val="single" w:sz="4" w:space="0" w:color="auto"/>
            </w:tcBorders>
            <w:shd w:val="clear" w:color="auto" w:fill="auto"/>
            <w:noWrap/>
            <w:vAlign w:val="center"/>
            <w:hideMark/>
          </w:tcPr>
          <w:p w14:paraId="0CFECE87"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5BA66753" w14:textId="77777777" w:rsidTr="00235E85">
        <w:trPr>
          <w:trHeight w:val="680"/>
          <w:jc w:val="center"/>
        </w:trPr>
        <w:tc>
          <w:tcPr>
            <w:tcW w:w="7366" w:type="dxa"/>
            <w:tcBorders>
              <w:top w:val="nil"/>
              <w:left w:val="single" w:sz="4" w:space="0" w:color="auto"/>
              <w:bottom w:val="single" w:sz="4" w:space="0" w:color="auto"/>
              <w:right w:val="single" w:sz="4" w:space="0" w:color="auto"/>
            </w:tcBorders>
            <w:shd w:val="clear" w:color="000000" w:fill="FFFFFF"/>
            <w:vAlign w:val="center"/>
            <w:hideMark/>
          </w:tcPr>
          <w:p w14:paraId="5DE7301B" w14:textId="77777777"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eastAsia="Segoe UI" w:hAnsi="Segoe UI" w:cs="Segoe UI"/>
                <w:color w:val="000000"/>
                <w:sz w:val="19"/>
                <w:szCs w:val="19"/>
                <w:lang w:eastAsia="es-EC"/>
              </w:rPr>
              <w:t>¿</w:t>
            </w:r>
            <w:r w:rsidRPr="003500AB">
              <w:rPr>
                <w:rFonts w:ascii="Segoe UI" w:hAnsi="Segoe UI" w:cs="Segoe UI"/>
                <w:color w:val="000000"/>
                <w:sz w:val="19"/>
                <w:szCs w:val="19"/>
                <w:lang w:eastAsia="es-EC"/>
              </w:rPr>
              <w:t>Los mecanismos, arreglos institucionales y procedimientos de gestión técnica y financiera contribuyen a la consecución de los resultados y objetivos del Programa? ¿Qué elementos destacaría? ¿Qué aspectos reforzaría?</w:t>
            </w:r>
          </w:p>
        </w:tc>
        <w:tc>
          <w:tcPr>
            <w:tcW w:w="567" w:type="dxa"/>
            <w:tcBorders>
              <w:top w:val="nil"/>
              <w:left w:val="nil"/>
              <w:bottom w:val="single" w:sz="4" w:space="0" w:color="auto"/>
              <w:right w:val="single" w:sz="4" w:space="0" w:color="auto"/>
            </w:tcBorders>
            <w:shd w:val="clear" w:color="auto" w:fill="auto"/>
            <w:noWrap/>
            <w:vAlign w:val="center"/>
            <w:hideMark/>
          </w:tcPr>
          <w:p w14:paraId="092D7306"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2FA26048" w14:textId="77777777" w:rsidR="00134477" w:rsidRPr="003500AB" w:rsidRDefault="00134477" w:rsidP="00AC1454">
            <w:pPr>
              <w:spacing w:after="0"/>
              <w:jc w:val="center"/>
              <w:rPr>
                <w:rFonts w:ascii="Segoe UI" w:hAnsi="Segoe UI" w:cs="Segoe UI"/>
                <w:color w:val="000000"/>
                <w:sz w:val="19"/>
                <w:szCs w:val="19"/>
                <w:lang w:eastAsia="es-EC"/>
              </w:rPr>
            </w:pPr>
          </w:p>
        </w:tc>
        <w:tc>
          <w:tcPr>
            <w:tcW w:w="567" w:type="dxa"/>
            <w:tcBorders>
              <w:top w:val="nil"/>
              <w:left w:val="nil"/>
              <w:bottom w:val="single" w:sz="4" w:space="0" w:color="auto"/>
              <w:right w:val="single" w:sz="4" w:space="0" w:color="auto"/>
            </w:tcBorders>
            <w:shd w:val="clear" w:color="auto" w:fill="auto"/>
            <w:noWrap/>
            <w:vAlign w:val="center"/>
            <w:hideMark/>
          </w:tcPr>
          <w:p w14:paraId="03547F5B"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235E85" w:rsidRPr="00772FA5" w14:paraId="08C67A8C" w14:textId="77777777" w:rsidTr="00E15C16">
        <w:trPr>
          <w:trHeight w:val="436"/>
          <w:jc w:val="center"/>
        </w:trPr>
        <w:tc>
          <w:tcPr>
            <w:tcW w:w="9067" w:type="dxa"/>
            <w:gridSpan w:val="4"/>
            <w:tcBorders>
              <w:top w:val="nil"/>
              <w:left w:val="single" w:sz="4" w:space="0" w:color="auto"/>
              <w:bottom w:val="single" w:sz="4" w:space="0" w:color="auto"/>
              <w:right w:val="single" w:sz="4" w:space="0" w:color="auto"/>
            </w:tcBorders>
            <w:shd w:val="clear" w:color="auto" w:fill="FFF9E7"/>
            <w:vAlign w:val="center"/>
          </w:tcPr>
          <w:p w14:paraId="025EC55F" w14:textId="1CB7CE30" w:rsidR="00235E85" w:rsidRPr="003500AB" w:rsidRDefault="00235E85" w:rsidP="00235E85">
            <w:pPr>
              <w:spacing w:after="0"/>
              <w:rPr>
                <w:rFonts w:ascii="Segoe UI" w:hAnsi="Segoe UI" w:cs="Segoe UI"/>
                <w:color w:val="000000"/>
                <w:sz w:val="19"/>
                <w:szCs w:val="19"/>
                <w:lang w:eastAsia="es-EC"/>
              </w:rPr>
            </w:pPr>
            <w:r w:rsidRPr="003500AB">
              <w:rPr>
                <w:rFonts w:ascii="Segoe UI" w:hAnsi="Segoe UI" w:cs="Segoe UI"/>
                <w:b/>
                <w:bCs/>
                <w:color w:val="000000"/>
                <w:sz w:val="19"/>
                <w:szCs w:val="19"/>
                <w:lang w:eastAsia="es-EC"/>
              </w:rPr>
              <w:t>Criterio:</w:t>
            </w:r>
            <w:r>
              <w:rPr>
                <w:rFonts w:ascii="Segoe UI" w:hAnsi="Segoe UI" w:cs="Segoe UI"/>
                <w:b/>
                <w:bCs/>
                <w:color w:val="000000"/>
                <w:sz w:val="19"/>
                <w:szCs w:val="19"/>
                <w:lang w:eastAsia="es-EC"/>
              </w:rPr>
              <w:t xml:space="preserve"> </w:t>
            </w:r>
            <w:r w:rsidRPr="00235E85">
              <w:rPr>
                <w:rFonts w:ascii="Segoe UI" w:hAnsi="Segoe UI" w:cs="Segoe UI"/>
                <w:b/>
                <w:bCs/>
                <w:color w:val="000000"/>
                <w:sz w:val="19"/>
                <w:szCs w:val="19"/>
                <w:lang w:eastAsia="es-EC"/>
              </w:rPr>
              <w:t>Diseño de la Matriz de Resultados</w:t>
            </w:r>
          </w:p>
        </w:tc>
      </w:tr>
      <w:tr w:rsidR="00235E85" w:rsidRPr="00772FA5" w14:paraId="49C24A97" w14:textId="77777777" w:rsidTr="00235E85">
        <w:trPr>
          <w:trHeight w:val="680"/>
          <w:jc w:val="center"/>
        </w:trPr>
        <w:tc>
          <w:tcPr>
            <w:tcW w:w="7366" w:type="dxa"/>
            <w:tcBorders>
              <w:top w:val="nil"/>
              <w:left w:val="single" w:sz="4" w:space="0" w:color="auto"/>
              <w:bottom w:val="single" w:sz="4" w:space="0" w:color="auto"/>
              <w:right w:val="single" w:sz="4" w:space="0" w:color="auto"/>
            </w:tcBorders>
            <w:shd w:val="clear" w:color="000000" w:fill="FFFFFF"/>
            <w:vAlign w:val="center"/>
          </w:tcPr>
          <w:p w14:paraId="313D05FA" w14:textId="3D7AB737" w:rsidR="00235E85" w:rsidRPr="003500AB" w:rsidRDefault="00235E85" w:rsidP="00235E85">
            <w:pPr>
              <w:spacing w:after="0"/>
              <w:jc w:val="both"/>
              <w:rPr>
                <w:rFonts w:ascii="Segoe UI" w:eastAsia="Segoe UI" w:hAnsi="Segoe UI" w:cs="Segoe UI"/>
                <w:color w:val="000000"/>
                <w:sz w:val="19"/>
                <w:szCs w:val="19"/>
                <w:lang w:eastAsia="es-EC"/>
              </w:rPr>
            </w:pPr>
            <w:r>
              <w:rPr>
                <w:rFonts w:ascii="Segoe UI" w:eastAsia="Segoe UI" w:hAnsi="Segoe UI" w:cs="Segoe UI"/>
                <w:color w:val="000000"/>
                <w:sz w:val="19"/>
                <w:szCs w:val="19"/>
                <w:lang w:eastAsia="es-EC"/>
              </w:rPr>
              <w:t>¿Considera que es factible</w:t>
            </w:r>
            <w:r w:rsidRPr="00235E85">
              <w:rPr>
                <w:rFonts w:ascii="Segoe UI" w:eastAsia="Segoe UI" w:hAnsi="Segoe UI" w:cs="Segoe UI"/>
                <w:color w:val="000000"/>
                <w:sz w:val="19"/>
                <w:szCs w:val="19"/>
                <w:lang w:eastAsia="es-EC"/>
              </w:rPr>
              <w:t xml:space="preserve"> temporal y presupuestaria</w:t>
            </w:r>
            <w:r>
              <w:rPr>
                <w:rFonts w:ascii="Segoe UI" w:eastAsia="Segoe UI" w:hAnsi="Segoe UI" w:cs="Segoe UI"/>
                <w:color w:val="000000"/>
                <w:sz w:val="19"/>
                <w:szCs w:val="19"/>
                <w:lang w:eastAsia="es-EC"/>
              </w:rPr>
              <w:t>mente</w:t>
            </w:r>
            <w:r w:rsidRPr="00235E85">
              <w:rPr>
                <w:rFonts w:ascii="Segoe UI" w:eastAsia="Segoe UI" w:hAnsi="Segoe UI" w:cs="Segoe UI"/>
                <w:color w:val="000000"/>
                <w:sz w:val="19"/>
                <w:szCs w:val="19"/>
                <w:lang w:eastAsia="es-EC"/>
              </w:rPr>
              <w:t xml:space="preserve"> de ejecutar y alcanzar las metas </w:t>
            </w:r>
            <w:r>
              <w:rPr>
                <w:rFonts w:ascii="Segoe UI" w:eastAsia="Segoe UI" w:hAnsi="Segoe UI" w:cs="Segoe UI"/>
                <w:color w:val="000000"/>
                <w:sz w:val="19"/>
                <w:szCs w:val="19"/>
                <w:lang w:eastAsia="es-EC"/>
              </w:rPr>
              <w:t>estipuladas en</w:t>
            </w:r>
            <w:r w:rsidRPr="00235E85">
              <w:rPr>
                <w:rFonts w:ascii="Segoe UI" w:eastAsia="Segoe UI" w:hAnsi="Segoe UI" w:cs="Segoe UI"/>
                <w:color w:val="000000"/>
                <w:sz w:val="19"/>
                <w:szCs w:val="19"/>
                <w:lang w:eastAsia="es-EC"/>
              </w:rPr>
              <w:t xml:space="preserve"> la matriz de resultados original y</w:t>
            </w:r>
            <w:r>
              <w:rPr>
                <w:rFonts w:ascii="Segoe UI" w:eastAsia="Segoe UI" w:hAnsi="Segoe UI" w:cs="Segoe UI"/>
                <w:color w:val="000000"/>
                <w:sz w:val="19"/>
                <w:szCs w:val="19"/>
                <w:lang w:eastAsia="es-EC"/>
              </w:rPr>
              <w:t>/o</w:t>
            </w:r>
            <w:r w:rsidRPr="00235E85">
              <w:rPr>
                <w:rFonts w:ascii="Segoe UI" w:eastAsia="Segoe UI" w:hAnsi="Segoe UI" w:cs="Segoe UI"/>
                <w:color w:val="000000"/>
                <w:sz w:val="19"/>
                <w:szCs w:val="19"/>
                <w:lang w:eastAsia="es-EC"/>
              </w:rPr>
              <w:t xml:space="preserve"> ajustada</w:t>
            </w:r>
            <w:r>
              <w:rPr>
                <w:rFonts w:ascii="Segoe UI" w:eastAsia="Segoe UI" w:hAnsi="Segoe UI" w:cs="Segoe UI"/>
                <w:color w:val="000000"/>
                <w:sz w:val="19"/>
                <w:szCs w:val="19"/>
                <w:lang w:eastAsia="es-EC"/>
              </w:rPr>
              <w:t>? ¿Propondría algún cambio? ¿Cuáles?</w:t>
            </w:r>
          </w:p>
        </w:tc>
        <w:tc>
          <w:tcPr>
            <w:tcW w:w="567" w:type="dxa"/>
            <w:tcBorders>
              <w:top w:val="nil"/>
              <w:left w:val="nil"/>
              <w:bottom w:val="single" w:sz="4" w:space="0" w:color="auto"/>
              <w:right w:val="single" w:sz="4" w:space="0" w:color="auto"/>
            </w:tcBorders>
            <w:shd w:val="clear" w:color="auto" w:fill="auto"/>
            <w:noWrap/>
            <w:vAlign w:val="center"/>
          </w:tcPr>
          <w:p w14:paraId="0D1B039E" w14:textId="747E5E39" w:rsidR="00235E85" w:rsidRPr="003500AB" w:rsidRDefault="00235E85" w:rsidP="00235E85">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tcPr>
          <w:p w14:paraId="606675ED" w14:textId="77777777" w:rsidR="00235E85" w:rsidRPr="003500AB" w:rsidRDefault="00235E85" w:rsidP="00235E85">
            <w:pPr>
              <w:spacing w:after="0"/>
              <w:jc w:val="center"/>
              <w:rPr>
                <w:rFonts w:ascii="Segoe UI" w:hAnsi="Segoe UI" w:cs="Segoe UI"/>
                <w:color w:val="000000"/>
                <w:sz w:val="19"/>
                <w:szCs w:val="19"/>
                <w:lang w:eastAsia="es-EC"/>
              </w:rPr>
            </w:pPr>
          </w:p>
        </w:tc>
        <w:tc>
          <w:tcPr>
            <w:tcW w:w="567" w:type="dxa"/>
            <w:tcBorders>
              <w:top w:val="nil"/>
              <w:left w:val="nil"/>
              <w:bottom w:val="single" w:sz="4" w:space="0" w:color="auto"/>
              <w:right w:val="single" w:sz="4" w:space="0" w:color="auto"/>
            </w:tcBorders>
            <w:shd w:val="clear" w:color="auto" w:fill="auto"/>
            <w:noWrap/>
            <w:vAlign w:val="center"/>
          </w:tcPr>
          <w:p w14:paraId="55C6E169" w14:textId="2EF1B0B0" w:rsidR="00235E85" w:rsidRPr="003500AB" w:rsidRDefault="00235E85" w:rsidP="00235E85">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60A4B203" w14:textId="77777777" w:rsidTr="00235E85">
        <w:trPr>
          <w:trHeight w:val="552"/>
          <w:jc w:val="center"/>
        </w:trPr>
        <w:tc>
          <w:tcPr>
            <w:tcW w:w="9067" w:type="dxa"/>
            <w:gridSpan w:val="4"/>
            <w:tcBorders>
              <w:top w:val="nil"/>
              <w:left w:val="single" w:sz="4" w:space="0" w:color="auto"/>
              <w:bottom w:val="single" w:sz="4" w:space="0" w:color="auto"/>
              <w:right w:val="single" w:sz="4" w:space="0" w:color="auto"/>
            </w:tcBorders>
            <w:shd w:val="clear" w:color="auto" w:fill="FFF9E7"/>
            <w:noWrap/>
            <w:vAlign w:val="center"/>
          </w:tcPr>
          <w:p w14:paraId="19D6CDDF" w14:textId="2CF28976" w:rsidR="00134477" w:rsidRPr="003500AB" w:rsidRDefault="00235E85" w:rsidP="00AC1454">
            <w:pPr>
              <w:spacing w:after="0"/>
              <w:rPr>
                <w:rFonts w:ascii="Segoe UI" w:hAnsi="Segoe UI" w:cs="Segoe UI"/>
                <w:color w:val="000000"/>
                <w:sz w:val="19"/>
                <w:szCs w:val="19"/>
                <w:lang w:eastAsia="es-EC"/>
              </w:rPr>
            </w:pPr>
            <w:r w:rsidRPr="003500AB">
              <w:rPr>
                <w:rFonts w:ascii="Segoe UI" w:hAnsi="Segoe UI" w:cs="Segoe UI"/>
                <w:b/>
                <w:bCs/>
                <w:color w:val="000000"/>
                <w:sz w:val="19"/>
                <w:szCs w:val="19"/>
                <w:lang w:eastAsia="es-EC"/>
              </w:rPr>
              <w:t>Criterio:</w:t>
            </w:r>
            <w:r>
              <w:rPr>
                <w:rFonts w:ascii="Segoe UI" w:hAnsi="Segoe UI" w:cs="Segoe UI"/>
                <w:b/>
                <w:bCs/>
                <w:color w:val="000000"/>
                <w:sz w:val="19"/>
                <w:szCs w:val="19"/>
                <w:lang w:eastAsia="es-EC"/>
              </w:rPr>
              <w:t xml:space="preserve"> </w:t>
            </w:r>
            <w:r w:rsidR="00134477" w:rsidRPr="003500AB">
              <w:rPr>
                <w:rFonts w:ascii="Segoe UI" w:hAnsi="Segoe UI" w:cs="Segoe UI"/>
                <w:b/>
                <w:bCs/>
                <w:color w:val="000000"/>
                <w:sz w:val="19"/>
                <w:szCs w:val="19"/>
                <w:lang w:eastAsia="es-EC"/>
              </w:rPr>
              <w:t xml:space="preserve">Monitoreo y evaluación (MyE) </w:t>
            </w:r>
          </w:p>
        </w:tc>
      </w:tr>
      <w:tr w:rsidR="00134477" w:rsidRPr="00772FA5" w14:paraId="065A849C" w14:textId="77777777" w:rsidTr="00E15C16">
        <w:trPr>
          <w:trHeight w:val="397"/>
          <w:jc w:val="center"/>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294DFA4D" w14:textId="4DFFA26D"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w:t>
            </w:r>
            <w:r w:rsidR="00235E85">
              <w:rPr>
                <w:rFonts w:ascii="Segoe UI" w:hAnsi="Segoe UI" w:cs="Segoe UI"/>
                <w:color w:val="000000"/>
                <w:sz w:val="19"/>
                <w:szCs w:val="19"/>
                <w:lang w:eastAsia="es-EC"/>
              </w:rPr>
              <w:t>De qué manera e</w:t>
            </w:r>
            <w:r w:rsidRPr="003500AB">
              <w:rPr>
                <w:rFonts w:ascii="Segoe UI" w:hAnsi="Segoe UI" w:cs="Segoe UI"/>
                <w:color w:val="000000"/>
                <w:sz w:val="19"/>
                <w:szCs w:val="19"/>
                <w:lang w:eastAsia="es-EC"/>
              </w:rPr>
              <w:t xml:space="preserve">l </w:t>
            </w:r>
            <w:r w:rsidR="00D128A7">
              <w:rPr>
                <w:rFonts w:ascii="Segoe UI" w:hAnsi="Segoe UI" w:cs="Segoe UI"/>
                <w:color w:val="000000"/>
                <w:sz w:val="19"/>
                <w:szCs w:val="19"/>
                <w:lang w:eastAsia="es-EC"/>
              </w:rPr>
              <w:t>Programa</w:t>
            </w:r>
            <w:r w:rsidRPr="003500AB">
              <w:rPr>
                <w:rFonts w:ascii="Segoe UI" w:hAnsi="Segoe UI" w:cs="Segoe UI"/>
                <w:color w:val="000000"/>
                <w:sz w:val="19"/>
                <w:szCs w:val="19"/>
                <w:lang w:eastAsia="es-EC"/>
              </w:rPr>
              <w:t xml:space="preserve"> ha implementado el plan de MyE elaborado?</w:t>
            </w:r>
          </w:p>
        </w:tc>
        <w:tc>
          <w:tcPr>
            <w:tcW w:w="567" w:type="dxa"/>
            <w:tcBorders>
              <w:top w:val="nil"/>
              <w:left w:val="nil"/>
              <w:bottom w:val="single" w:sz="4" w:space="0" w:color="auto"/>
              <w:right w:val="single" w:sz="4" w:space="0" w:color="auto"/>
            </w:tcBorders>
            <w:shd w:val="clear" w:color="auto" w:fill="auto"/>
            <w:noWrap/>
            <w:vAlign w:val="center"/>
            <w:hideMark/>
          </w:tcPr>
          <w:p w14:paraId="2F883450"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174BC0D3" w14:textId="77777777" w:rsidR="00134477" w:rsidRPr="003500AB" w:rsidRDefault="00134477" w:rsidP="00AC1454">
            <w:pPr>
              <w:spacing w:after="0"/>
              <w:jc w:val="center"/>
              <w:rPr>
                <w:rFonts w:ascii="Segoe UI" w:hAnsi="Segoe UI" w:cs="Segoe UI"/>
                <w:color w:val="000000"/>
                <w:sz w:val="19"/>
                <w:szCs w:val="19"/>
                <w:lang w:eastAsia="es-EC"/>
              </w:rPr>
            </w:pPr>
          </w:p>
        </w:tc>
        <w:tc>
          <w:tcPr>
            <w:tcW w:w="567" w:type="dxa"/>
            <w:tcBorders>
              <w:top w:val="nil"/>
              <w:left w:val="nil"/>
              <w:bottom w:val="single" w:sz="4" w:space="0" w:color="auto"/>
              <w:right w:val="single" w:sz="4" w:space="0" w:color="auto"/>
            </w:tcBorders>
            <w:shd w:val="clear" w:color="auto" w:fill="auto"/>
            <w:noWrap/>
            <w:vAlign w:val="center"/>
            <w:hideMark/>
          </w:tcPr>
          <w:p w14:paraId="5031175F"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3E2A2848" w14:textId="77777777" w:rsidTr="00E15C16">
        <w:trPr>
          <w:trHeight w:val="397"/>
          <w:jc w:val="center"/>
        </w:trPr>
        <w:tc>
          <w:tcPr>
            <w:tcW w:w="7366" w:type="dxa"/>
            <w:tcBorders>
              <w:top w:val="nil"/>
              <w:left w:val="single" w:sz="4" w:space="0" w:color="auto"/>
              <w:bottom w:val="single" w:sz="4" w:space="0" w:color="auto"/>
              <w:right w:val="single" w:sz="4" w:space="0" w:color="auto"/>
            </w:tcBorders>
            <w:shd w:val="clear" w:color="auto" w:fill="auto"/>
            <w:noWrap/>
            <w:vAlign w:val="center"/>
          </w:tcPr>
          <w:p w14:paraId="599E1A21" w14:textId="77777777"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¿El sistema de MyE ha recogido la información de manera sistemática, utilizando metodologías apropiadas?</w:t>
            </w:r>
          </w:p>
        </w:tc>
        <w:tc>
          <w:tcPr>
            <w:tcW w:w="567" w:type="dxa"/>
            <w:tcBorders>
              <w:top w:val="nil"/>
              <w:left w:val="nil"/>
              <w:bottom w:val="single" w:sz="4" w:space="0" w:color="auto"/>
              <w:right w:val="single" w:sz="4" w:space="0" w:color="auto"/>
            </w:tcBorders>
            <w:shd w:val="clear" w:color="auto" w:fill="auto"/>
            <w:noWrap/>
            <w:vAlign w:val="center"/>
          </w:tcPr>
          <w:p w14:paraId="215D4C71"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tcPr>
          <w:p w14:paraId="134A4679" w14:textId="77777777" w:rsidR="00134477" w:rsidRPr="003500AB" w:rsidRDefault="00134477" w:rsidP="00AC1454">
            <w:pPr>
              <w:spacing w:after="0"/>
              <w:jc w:val="center"/>
              <w:rPr>
                <w:rFonts w:ascii="Segoe UI" w:hAnsi="Segoe UI" w:cs="Segoe UI"/>
                <w:color w:val="000000"/>
                <w:sz w:val="19"/>
                <w:szCs w:val="19"/>
                <w:lang w:eastAsia="es-EC"/>
              </w:rPr>
            </w:pPr>
          </w:p>
        </w:tc>
        <w:tc>
          <w:tcPr>
            <w:tcW w:w="567" w:type="dxa"/>
            <w:tcBorders>
              <w:top w:val="nil"/>
              <w:left w:val="nil"/>
              <w:bottom w:val="single" w:sz="4" w:space="0" w:color="auto"/>
              <w:right w:val="single" w:sz="4" w:space="0" w:color="auto"/>
            </w:tcBorders>
            <w:shd w:val="clear" w:color="auto" w:fill="auto"/>
            <w:noWrap/>
            <w:vAlign w:val="center"/>
          </w:tcPr>
          <w:p w14:paraId="237E4502"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3D96FB39" w14:textId="77777777" w:rsidTr="00E15C16">
        <w:trPr>
          <w:trHeight w:val="397"/>
          <w:jc w:val="center"/>
        </w:trPr>
        <w:tc>
          <w:tcPr>
            <w:tcW w:w="7366" w:type="dxa"/>
            <w:tcBorders>
              <w:top w:val="nil"/>
              <w:left w:val="single" w:sz="4" w:space="0" w:color="auto"/>
              <w:bottom w:val="single" w:sz="4" w:space="0" w:color="auto"/>
              <w:right w:val="single" w:sz="4" w:space="0" w:color="auto"/>
            </w:tcBorders>
            <w:shd w:val="clear" w:color="auto" w:fill="auto"/>
            <w:noWrap/>
            <w:vAlign w:val="center"/>
          </w:tcPr>
          <w:p w14:paraId="725821BA" w14:textId="78F78FF5"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¿El sistema de MyE ha facilitado la gestión técnica y operativa del Pro</w:t>
            </w:r>
            <w:r w:rsidR="00D128A7">
              <w:rPr>
                <w:rFonts w:ascii="Segoe UI" w:hAnsi="Segoe UI" w:cs="Segoe UI"/>
                <w:color w:val="000000"/>
                <w:sz w:val="19"/>
                <w:szCs w:val="19"/>
                <w:lang w:eastAsia="es-EC"/>
              </w:rPr>
              <w:t>grama</w:t>
            </w:r>
            <w:r w:rsidRPr="003500AB">
              <w:rPr>
                <w:rFonts w:ascii="Segoe UI" w:hAnsi="Segoe UI" w:cs="Segoe UI"/>
                <w:color w:val="000000"/>
                <w:sz w:val="19"/>
                <w:szCs w:val="19"/>
                <w:lang w:eastAsia="es-EC"/>
              </w:rPr>
              <w:t>?</w:t>
            </w:r>
          </w:p>
        </w:tc>
        <w:tc>
          <w:tcPr>
            <w:tcW w:w="567" w:type="dxa"/>
            <w:tcBorders>
              <w:top w:val="nil"/>
              <w:left w:val="nil"/>
              <w:bottom w:val="single" w:sz="4" w:space="0" w:color="auto"/>
              <w:right w:val="single" w:sz="4" w:space="0" w:color="auto"/>
            </w:tcBorders>
            <w:shd w:val="clear" w:color="auto" w:fill="auto"/>
            <w:noWrap/>
            <w:vAlign w:val="center"/>
          </w:tcPr>
          <w:p w14:paraId="3A12D907"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tcPr>
          <w:p w14:paraId="001CB026" w14:textId="77777777" w:rsidR="00134477" w:rsidRPr="003500AB" w:rsidRDefault="00134477" w:rsidP="00AC1454">
            <w:pPr>
              <w:spacing w:after="0"/>
              <w:jc w:val="center"/>
              <w:rPr>
                <w:rFonts w:ascii="Segoe UI" w:hAnsi="Segoe UI" w:cs="Segoe UI"/>
                <w:color w:val="000000"/>
                <w:sz w:val="19"/>
                <w:szCs w:val="19"/>
                <w:lang w:eastAsia="es-EC"/>
              </w:rPr>
            </w:pPr>
          </w:p>
        </w:tc>
        <w:tc>
          <w:tcPr>
            <w:tcW w:w="567" w:type="dxa"/>
            <w:tcBorders>
              <w:top w:val="nil"/>
              <w:left w:val="nil"/>
              <w:bottom w:val="single" w:sz="4" w:space="0" w:color="auto"/>
              <w:right w:val="single" w:sz="4" w:space="0" w:color="auto"/>
            </w:tcBorders>
            <w:shd w:val="clear" w:color="auto" w:fill="auto"/>
            <w:noWrap/>
            <w:vAlign w:val="center"/>
          </w:tcPr>
          <w:p w14:paraId="679E43AC"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1A90FED4" w14:textId="77777777" w:rsidTr="00E15C16">
        <w:trPr>
          <w:trHeight w:val="397"/>
          <w:jc w:val="center"/>
        </w:trPr>
        <w:tc>
          <w:tcPr>
            <w:tcW w:w="7366" w:type="dxa"/>
            <w:tcBorders>
              <w:top w:val="nil"/>
              <w:left w:val="single" w:sz="4" w:space="0" w:color="auto"/>
              <w:bottom w:val="single" w:sz="4" w:space="0" w:color="auto"/>
              <w:right w:val="single" w:sz="4" w:space="0" w:color="auto"/>
            </w:tcBorders>
            <w:shd w:val="clear" w:color="auto" w:fill="auto"/>
            <w:noWrap/>
            <w:vAlign w:val="center"/>
          </w:tcPr>
          <w:p w14:paraId="6430847C" w14:textId="77777777"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¿Qué fortalezas y debilidades identifica en el sistema de MyE?</w:t>
            </w:r>
          </w:p>
        </w:tc>
        <w:tc>
          <w:tcPr>
            <w:tcW w:w="567" w:type="dxa"/>
            <w:tcBorders>
              <w:top w:val="nil"/>
              <w:left w:val="nil"/>
              <w:bottom w:val="single" w:sz="4" w:space="0" w:color="auto"/>
              <w:right w:val="single" w:sz="4" w:space="0" w:color="auto"/>
            </w:tcBorders>
            <w:shd w:val="clear" w:color="auto" w:fill="auto"/>
            <w:noWrap/>
            <w:vAlign w:val="center"/>
          </w:tcPr>
          <w:p w14:paraId="34576D87"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tcPr>
          <w:p w14:paraId="19119DC6" w14:textId="77777777" w:rsidR="00134477" w:rsidRPr="003500AB" w:rsidRDefault="00134477" w:rsidP="00AC1454">
            <w:pPr>
              <w:spacing w:after="0"/>
              <w:jc w:val="center"/>
              <w:rPr>
                <w:rFonts w:ascii="Segoe UI" w:hAnsi="Segoe UI" w:cs="Segoe UI"/>
                <w:color w:val="000000"/>
                <w:sz w:val="19"/>
                <w:szCs w:val="19"/>
                <w:lang w:eastAsia="es-EC"/>
              </w:rPr>
            </w:pPr>
          </w:p>
        </w:tc>
        <w:tc>
          <w:tcPr>
            <w:tcW w:w="567" w:type="dxa"/>
            <w:tcBorders>
              <w:top w:val="nil"/>
              <w:left w:val="nil"/>
              <w:bottom w:val="single" w:sz="4" w:space="0" w:color="auto"/>
              <w:right w:val="single" w:sz="4" w:space="0" w:color="auto"/>
            </w:tcBorders>
            <w:shd w:val="clear" w:color="auto" w:fill="auto"/>
            <w:noWrap/>
            <w:vAlign w:val="center"/>
          </w:tcPr>
          <w:p w14:paraId="53DE8494"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00E451E0" w14:textId="77777777" w:rsidTr="00235E85">
        <w:trPr>
          <w:trHeight w:val="461"/>
          <w:jc w:val="center"/>
        </w:trPr>
        <w:tc>
          <w:tcPr>
            <w:tcW w:w="9067" w:type="dxa"/>
            <w:gridSpan w:val="4"/>
            <w:tcBorders>
              <w:top w:val="nil"/>
              <w:left w:val="single" w:sz="4" w:space="0" w:color="auto"/>
              <w:bottom w:val="single" w:sz="4" w:space="0" w:color="auto"/>
              <w:right w:val="single" w:sz="4" w:space="0" w:color="auto"/>
            </w:tcBorders>
            <w:shd w:val="clear" w:color="auto" w:fill="FFF9E7"/>
            <w:noWrap/>
            <w:vAlign w:val="center"/>
            <w:hideMark/>
          </w:tcPr>
          <w:p w14:paraId="478CD56B" w14:textId="6F9032E1" w:rsidR="00134477" w:rsidRPr="003500AB" w:rsidRDefault="00235E85" w:rsidP="00AC1454">
            <w:pPr>
              <w:spacing w:after="0"/>
              <w:rPr>
                <w:rFonts w:ascii="Segoe UI" w:hAnsi="Segoe UI" w:cs="Segoe UI"/>
                <w:b/>
                <w:bCs/>
                <w:color w:val="000000"/>
                <w:sz w:val="19"/>
                <w:szCs w:val="19"/>
                <w:lang w:eastAsia="es-EC"/>
              </w:rPr>
            </w:pPr>
            <w:r w:rsidRPr="003500AB">
              <w:rPr>
                <w:rFonts w:ascii="Segoe UI" w:hAnsi="Segoe UI" w:cs="Segoe UI"/>
                <w:b/>
                <w:bCs/>
                <w:color w:val="000000"/>
                <w:sz w:val="19"/>
                <w:szCs w:val="19"/>
                <w:lang w:eastAsia="es-EC"/>
              </w:rPr>
              <w:t>Criterio:</w:t>
            </w:r>
            <w:r>
              <w:rPr>
                <w:rFonts w:ascii="Segoe UI" w:hAnsi="Segoe UI" w:cs="Segoe UI"/>
                <w:b/>
                <w:bCs/>
                <w:color w:val="000000"/>
                <w:sz w:val="19"/>
                <w:szCs w:val="19"/>
                <w:lang w:eastAsia="es-EC"/>
              </w:rPr>
              <w:t xml:space="preserve"> </w:t>
            </w:r>
            <w:r w:rsidR="00134477" w:rsidRPr="003500AB">
              <w:rPr>
                <w:rFonts w:ascii="Segoe UI" w:hAnsi="Segoe UI" w:cs="Segoe UI"/>
                <w:b/>
                <w:bCs/>
                <w:color w:val="000000"/>
                <w:sz w:val="19"/>
                <w:szCs w:val="19"/>
                <w:lang w:eastAsia="es-EC"/>
              </w:rPr>
              <w:t>Sostenibilidad</w:t>
            </w:r>
          </w:p>
        </w:tc>
      </w:tr>
      <w:tr w:rsidR="00134477" w:rsidRPr="00772FA5" w14:paraId="69B0FB29" w14:textId="77777777" w:rsidTr="00E15C16">
        <w:trPr>
          <w:trHeight w:val="567"/>
          <w:jc w:val="center"/>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5225B658" w14:textId="77777777"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¿Se han tomado acciones orientadas a asegurar la sostenibilidad de la iniciativa? ¿Cuáles? ¿Está conforme? ¿Plantearía algo distinto?</w:t>
            </w:r>
          </w:p>
        </w:tc>
        <w:tc>
          <w:tcPr>
            <w:tcW w:w="567" w:type="dxa"/>
            <w:tcBorders>
              <w:top w:val="nil"/>
              <w:left w:val="nil"/>
              <w:bottom w:val="single" w:sz="4" w:space="0" w:color="auto"/>
              <w:right w:val="single" w:sz="4" w:space="0" w:color="auto"/>
            </w:tcBorders>
            <w:shd w:val="clear" w:color="auto" w:fill="auto"/>
            <w:noWrap/>
            <w:vAlign w:val="center"/>
            <w:hideMark/>
          </w:tcPr>
          <w:p w14:paraId="0BD1421D"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75E1FFF0"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7A249D3C"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50E6FC28" w14:textId="77777777" w:rsidTr="00E15C16">
        <w:trPr>
          <w:trHeight w:val="567"/>
          <w:jc w:val="center"/>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45A0312E" w14:textId="77777777"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¿Qué actividades y productos generados por el Programa se mantendrán una vez que la financiación cese?</w:t>
            </w:r>
          </w:p>
        </w:tc>
        <w:tc>
          <w:tcPr>
            <w:tcW w:w="567" w:type="dxa"/>
            <w:tcBorders>
              <w:top w:val="nil"/>
              <w:left w:val="nil"/>
              <w:bottom w:val="single" w:sz="4" w:space="0" w:color="auto"/>
              <w:right w:val="single" w:sz="4" w:space="0" w:color="auto"/>
            </w:tcBorders>
            <w:shd w:val="clear" w:color="auto" w:fill="auto"/>
            <w:noWrap/>
            <w:vAlign w:val="center"/>
            <w:hideMark/>
          </w:tcPr>
          <w:p w14:paraId="2D8B9105"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tcPr>
          <w:p w14:paraId="5E474874"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6FB36999" w14:textId="77777777" w:rsidR="00134477" w:rsidRPr="003500AB" w:rsidRDefault="00134477" w:rsidP="00AC1454">
            <w:pPr>
              <w:spacing w:after="0"/>
              <w:jc w:val="center"/>
              <w:rPr>
                <w:rFonts w:ascii="Segoe UI" w:hAnsi="Segoe UI" w:cs="Segoe UI"/>
                <w:color w:val="000000"/>
                <w:sz w:val="19"/>
                <w:szCs w:val="19"/>
                <w:lang w:eastAsia="es-EC"/>
              </w:rPr>
            </w:pPr>
          </w:p>
        </w:tc>
      </w:tr>
      <w:tr w:rsidR="00134477" w:rsidRPr="00772FA5" w14:paraId="60AFDEB5" w14:textId="77777777" w:rsidTr="00E15C16">
        <w:trPr>
          <w:trHeight w:val="567"/>
          <w:jc w:val="center"/>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486461D3" w14:textId="77777777"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¿Qué actividades y efectos generados por el Programa NO se mantendrán una vez que el acompañamiento cese? ¿Por qué? </w:t>
            </w:r>
          </w:p>
        </w:tc>
        <w:tc>
          <w:tcPr>
            <w:tcW w:w="567" w:type="dxa"/>
            <w:tcBorders>
              <w:top w:val="nil"/>
              <w:left w:val="nil"/>
              <w:bottom w:val="single" w:sz="4" w:space="0" w:color="auto"/>
              <w:right w:val="single" w:sz="4" w:space="0" w:color="auto"/>
            </w:tcBorders>
            <w:shd w:val="clear" w:color="auto" w:fill="auto"/>
            <w:noWrap/>
            <w:vAlign w:val="center"/>
            <w:hideMark/>
          </w:tcPr>
          <w:p w14:paraId="4E09A695"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63486E2E"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6CB7C28F" w14:textId="77777777" w:rsidR="00134477" w:rsidRPr="003500AB" w:rsidRDefault="00134477" w:rsidP="00AC1454">
            <w:pPr>
              <w:spacing w:after="0"/>
              <w:jc w:val="center"/>
              <w:rPr>
                <w:rFonts w:ascii="Segoe UI" w:hAnsi="Segoe UI" w:cs="Segoe UI"/>
                <w:color w:val="000000"/>
                <w:sz w:val="19"/>
                <w:szCs w:val="19"/>
                <w:lang w:eastAsia="es-EC"/>
              </w:rPr>
            </w:pPr>
          </w:p>
        </w:tc>
      </w:tr>
      <w:tr w:rsidR="00134477" w:rsidRPr="00772FA5" w14:paraId="24806E45" w14:textId="77777777" w:rsidTr="00E15C16">
        <w:trPr>
          <w:trHeight w:val="567"/>
          <w:jc w:val="center"/>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55FFC235" w14:textId="598A99B6"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 xml:space="preserve">¿Identifica riesgos que puedan poner en peligro la sostenibilidad de la iniciativa? ¿Cómo se han gestionado los riesgos y </w:t>
            </w:r>
            <w:r w:rsidR="00235E85">
              <w:rPr>
                <w:rFonts w:ascii="Segoe UI" w:hAnsi="Segoe UI" w:cs="Segoe UI"/>
                <w:color w:val="000000"/>
                <w:sz w:val="19"/>
                <w:szCs w:val="19"/>
                <w:lang w:eastAsia="es-EC"/>
              </w:rPr>
              <w:t xml:space="preserve">tomado </w:t>
            </w:r>
            <w:r w:rsidRPr="003500AB">
              <w:rPr>
                <w:rFonts w:ascii="Segoe UI" w:hAnsi="Segoe UI" w:cs="Segoe UI"/>
                <w:color w:val="000000"/>
                <w:sz w:val="19"/>
                <w:szCs w:val="19"/>
                <w:lang w:eastAsia="es-EC"/>
              </w:rPr>
              <w:t>medidas de mitigación?</w:t>
            </w:r>
          </w:p>
        </w:tc>
        <w:tc>
          <w:tcPr>
            <w:tcW w:w="567" w:type="dxa"/>
            <w:tcBorders>
              <w:top w:val="nil"/>
              <w:left w:val="nil"/>
              <w:bottom w:val="single" w:sz="4" w:space="0" w:color="auto"/>
              <w:right w:val="single" w:sz="4" w:space="0" w:color="auto"/>
            </w:tcBorders>
            <w:shd w:val="clear" w:color="auto" w:fill="auto"/>
            <w:noWrap/>
            <w:vAlign w:val="center"/>
            <w:hideMark/>
          </w:tcPr>
          <w:p w14:paraId="4FCA6024"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21D72CB5"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56DAD73F"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r w:rsidR="00134477" w:rsidRPr="00772FA5" w14:paraId="7D2DCF4B" w14:textId="77777777" w:rsidTr="00E15C16">
        <w:trPr>
          <w:trHeight w:val="567"/>
          <w:jc w:val="center"/>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6E13137F" w14:textId="77777777" w:rsidR="00134477" w:rsidRPr="003500AB" w:rsidRDefault="00134477" w:rsidP="00AC1454">
            <w:pPr>
              <w:spacing w:after="0"/>
              <w:jc w:val="both"/>
              <w:rPr>
                <w:rFonts w:ascii="Segoe UI" w:hAnsi="Segoe UI" w:cs="Segoe UI"/>
                <w:color w:val="000000"/>
                <w:sz w:val="19"/>
                <w:szCs w:val="19"/>
                <w:lang w:eastAsia="es-EC"/>
              </w:rPr>
            </w:pPr>
            <w:r w:rsidRPr="003500AB">
              <w:rPr>
                <w:rFonts w:ascii="Segoe UI" w:hAnsi="Segoe UI" w:cs="Segoe UI"/>
                <w:color w:val="000000"/>
                <w:sz w:val="19"/>
                <w:szCs w:val="19"/>
                <w:lang w:eastAsia="es-EC"/>
              </w:rPr>
              <w:t>¿Considera que hay condiciones institucionales en el Estado para continuar con los procesos impulsados por el Programa?</w:t>
            </w:r>
          </w:p>
        </w:tc>
        <w:tc>
          <w:tcPr>
            <w:tcW w:w="567" w:type="dxa"/>
            <w:tcBorders>
              <w:top w:val="nil"/>
              <w:left w:val="nil"/>
              <w:bottom w:val="single" w:sz="4" w:space="0" w:color="auto"/>
              <w:right w:val="single" w:sz="4" w:space="0" w:color="auto"/>
            </w:tcBorders>
            <w:shd w:val="clear" w:color="auto" w:fill="auto"/>
            <w:noWrap/>
            <w:vAlign w:val="center"/>
            <w:hideMark/>
          </w:tcPr>
          <w:p w14:paraId="6CDFE572"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64723F6C"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c>
          <w:tcPr>
            <w:tcW w:w="567" w:type="dxa"/>
            <w:tcBorders>
              <w:top w:val="nil"/>
              <w:left w:val="nil"/>
              <w:bottom w:val="single" w:sz="4" w:space="0" w:color="auto"/>
              <w:right w:val="single" w:sz="4" w:space="0" w:color="auto"/>
            </w:tcBorders>
            <w:shd w:val="clear" w:color="auto" w:fill="auto"/>
            <w:noWrap/>
            <w:vAlign w:val="center"/>
            <w:hideMark/>
          </w:tcPr>
          <w:p w14:paraId="0DF7F990" w14:textId="77777777" w:rsidR="00134477" w:rsidRPr="003500AB" w:rsidRDefault="00134477" w:rsidP="00AC1454">
            <w:pPr>
              <w:spacing w:after="0"/>
              <w:jc w:val="center"/>
              <w:rPr>
                <w:rFonts w:ascii="Segoe UI" w:hAnsi="Segoe UI" w:cs="Segoe UI"/>
                <w:color w:val="000000"/>
                <w:sz w:val="19"/>
                <w:szCs w:val="19"/>
                <w:lang w:eastAsia="es-EC"/>
              </w:rPr>
            </w:pPr>
            <w:r w:rsidRPr="003500AB">
              <w:rPr>
                <w:rFonts w:ascii="Segoe UI" w:hAnsi="Segoe UI" w:cs="Segoe UI"/>
                <w:color w:val="000000"/>
                <w:sz w:val="19"/>
                <w:szCs w:val="19"/>
                <w:lang w:eastAsia="es-EC"/>
              </w:rPr>
              <w:sym w:font="Wingdings 2" w:char="F097"/>
            </w:r>
          </w:p>
        </w:tc>
      </w:tr>
    </w:tbl>
    <w:p w14:paraId="2AFE8DE6" w14:textId="77777777" w:rsidR="00182AAF" w:rsidRPr="00182AAF" w:rsidRDefault="00182AAF" w:rsidP="00182AAF">
      <w:pPr>
        <w:rPr>
          <w:lang w:val="es-MX"/>
        </w:rPr>
      </w:pPr>
    </w:p>
    <w:p w14:paraId="1E0E3AC8" w14:textId="77777777" w:rsidR="00E15C16" w:rsidRDefault="00E15C16" w:rsidP="00165318">
      <w:pPr>
        <w:pStyle w:val="Ttulo1"/>
        <w:spacing w:before="0" w:after="120"/>
        <w:rPr>
          <w:rFonts w:ascii="Segoe UI" w:hAnsi="Segoe UI" w:cs="Segoe UI"/>
          <w:b/>
          <w:bCs/>
          <w:color w:val="auto"/>
          <w:sz w:val="24"/>
          <w:szCs w:val="24"/>
          <w:lang w:val="es-MX"/>
        </w:rPr>
        <w:sectPr w:rsidR="00E15C16" w:rsidSect="00E15C16">
          <w:pgSz w:w="11906" w:h="16838" w:code="9"/>
          <w:pgMar w:top="993" w:right="1701" w:bottom="709" w:left="1701" w:header="708" w:footer="708" w:gutter="0"/>
          <w:cols w:space="708"/>
          <w:docGrid w:linePitch="360"/>
        </w:sectPr>
      </w:pPr>
    </w:p>
    <w:p w14:paraId="4C55C97A" w14:textId="77777777" w:rsidR="005F105F" w:rsidRPr="005F105F" w:rsidRDefault="005F105F" w:rsidP="0092531A">
      <w:pPr>
        <w:pStyle w:val="Ttulo1"/>
        <w:spacing w:before="0" w:after="120"/>
        <w:rPr>
          <w:lang w:val="es-MX"/>
        </w:rPr>
      </w:pPr>
    </w:p>
    <w:sectPr w:rsidR="005F105F" w:rsidRPr="005F105F" w:rsidSect="00182AAF">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1768" w14:textId="77777777" w:rsidR="00EC2ED5" w:rsidRDefault="00EC2ED5" w:rsidP="00531648">
      <w:pPr>
        <w:spacing w:after="0" w:line="240" w:lineRule="auto"/>
      </w:pPr>
      <w:r>
        <w:separator/>
      </w:r>
    </w:p>
  </w:endnote>
  <w:endnote w:type="continuationSeparator" w:id="0">
    <w:p w14:paraId="36965E66" w14:textId="77777777" w:rsidR="00EC2ED5" w:rsidRDefault="00EC2ED5" w:rsidP="0053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Quattrocento Sans">
    <w:altName w:val="Calibri"/>
    <w:charset w:val="00"/>
    <w:family w:val="swiss"/>
    <w:pitch w:val="variable"/>
    <w:sig w:usb0="800000BF" w:usb1="4000005B" w:usb2="00000000" w:usb3="00000000" w:csb0="00000001" w:csb1="00000000"/>
  </w:font>
  <w:font w:name="Microsoft JhengHei UI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2196" w14:textId="77777777" w:rsidR="00EC2ED5" w:rsidRDefault="00EC2ED5" w:rsidP="00531648">
      <w:pPr>
        <w:spacing w:after="0" w:line="240" w:lineRule="auto"/>
      </w:pPr>
      <w:r>
        <w:separator/>
      </w:r>
    </w:p>
  </w:footnote>
  <w:footnote w:type="continuationSeparator" w:id="0">
    <w:p w14:paraId="64B6A793" w14:textId="77777777" w:rsidR="00EC2ED5" w:rsidRDefault="00EC2ED5" w:rsidP="00531648">
      <w:pPr>
        <w:spacing w:after="0" w:line="240" w:lineRule="auto"/>
      </w:pPr>
      <w:r>
        <w:continuationSeparator/>
      </w:r>
    </w:p>
  </w:footnote>
  <w:footnote w:id="1">
    <w:p w14:paraId="0D75FDC7" w14:textId="04541442" w:rsidR="0008540D" w:rsidRPr="0007436B" w:rsidRDefault="0008540D">
      <w:pPr>
        <w:pStyle w:val="Textonotapie"/>
        <w:rPr>
          <w:lang w:val="es-MX"/>
        </w:rPr>
      </w:pPr>
      <w:r>
        <w:rPr>
          <w:rStyle w:val="Refdenotaalpie"/>
        </w:rPr>
        <w:footnoteRef/>
      </w:r>
      <w:r>
        <w:t xml:space="preserve"> </w:t>
      </w:r>
      <w:r w:rsidRPr="0007436B">
        <w:rPr>
          <w:rFonts w:ascii="Segoe UI" w:hAnsi="Segoe UI" w:cs="Segoe UI"/>
          <w:sz w:val="18"/>
          <w:szCs w:val="18"/>
          <w:lang w:val="es-MX"/>
        </w:rPr>
        <w:t xml:space="preserve">Información rescatada del </w:t>
      </w:r>
      <w:r>
        <w:rPr>
          <w:rFonts w:ascii="Segoe UI" w:hAnsi="Segoe UI" w:cs="Segoe UI"/>
          <w:sz w:val="18"/>
          <w:szCs w:val="18"/>
        </w:rPr>
        <w:t>a</w:t>
      </w:r>
      <w:r w:rsidRPr="0007436B">
        <w:rPr>
          <w:rFonts w:ascii="Segoe UI" w:hAnsi="Segoe UI" w:cs="Segoe UI"/>
          <w:sz w:val="18"/>
          <w:szCs w:val="18"/>
        </w:rPr>
        <w:t>nexo único del contrato de préstamo</w:t>
      </w:r>
      <w:r w:rsidRPr="0007436B">
        <w:rPr>
          <w:rFonts w:ascii="Segoe UI" w:hAnsi="Segoe UI" w:cs="Segoe UI"/>
          <w:sz w:val="18"/>
          <w:szCs w:val="18"/>
          <w:lang w:val="es-MX"/>
        </w:rPr>
        <w:t>.</w:t>
      </w:r>
    </w:p>
  </w:footnote>
  <w:footnote w:id="2">
    <w:p w14:paraId="725DEBE7" w14:textId="3AFE8B51" w:rsidR="0008540D" w:rsidRPr="000E0700" w:rsidRDefault="0008540D" w:rsidP="00CA71EB">
      <w:pPr>
        <w:pStyle w:val="Textonotapie"/>
        <w:jc w:val="both"/>
        <w:rPr>
          <w:rFonts w:ascii="Segoe UI" w:hAnsi="Segoe UI" w:cs="Segoe UI"/>
          <w:sz w:val="16"/>
          <w:szCs w:val="16"/>
          <w:lang w:val="es-MX"/>
        </w:rPr>
      </w:pPr>
      <w:r w:rsidRPr="000E0700">
        <w:rPr>
          <w:rStyle w:val="Refdenotaalpie"/>
          <w:rFonts w:ascii="Segoe UI" w:hAnsi="Segoe UI" w:cs="Segoe UI"/>
          <w:sz w:val="16"/>
          <w:szCs w:val="16"/>
        </w:rPr>
        <w:footnoteRef/>
      </w:r>
      <w:r w:rsidRPr="000E0700">
        <w:rPr>
          <w:rFonts w:ascii="Segoe UI" w:hAnsi="Segoe UI" w:cs="Segoe UI"/>
          <w:sz w:val="16"/>
          <w:szCs w:val="16"/>
        </w:rPr>
        <w:t xml:space="preserve"> </w:t>
      </w:r>
      <w:r w:rsidRPr="000E0700">
        <w:rPr>
          <w:rFonts w:ascii="Segoe UI" w:hAnsi="Segoe UI" w:cs="Segoe UI"/>
          <w:sz w:val="16"/>
          <w:szCs w:val="16"/>
          <w:lang w:val="es-MX"/>
        </w:rPr>
        <w:t xml:space="preserve">Los términos de referencia entregan un listado exhaustivo de necesidades informativas. Estas han sido incorporadas en su totalidad en la matriz de evaluación a modo de pregunta, sub pregunta, criterio de juicio y/o indicador de subpregunta (Apéndice 3. Matriz de evaluación). </w:t>
      </w:r>
    </w:p>
  </w:footnote>
  <w:footnote w:id="3">
    <w:p w14:paraId="16312238" w14:textId="1C866AA1" w:rsidR="0008540D" w:rsidRPr="00535551" w:rsidRDefault="0008540D" w:rsidP="00535551">
      <w:pPr>
        <w:pStyle w:val="Textonotapie"/>
        <w:jc w:val="both"/>
        <w:rPr>
          <w:lang w:val="es-MX"/>
        </w:rPr>
      </w:pPr>
      <w:r w:rsidRPr="000E0700">
        <w:rPr>
          <w:rStyle w:val="Refdenotaalpie"/>
          <w:rFonts w:ascii="Segoe UI" w:hAnsi="Segoe UI" w:cs="Segoe UI"/>
          <w:sz w:val="16"/>
          <w:szCs w:val="16"/>
        </w:rPr>
        <w:footnoteRef/>
      </w:r>
      <w:r w:rsidRPr="000E0700">
        <w:rPr>
          <w:rFonts w:ascii="Segoe UI" w:hAnsi="Segoe UI" w:cs="Segoe UI"/>
          <w:sz w:val="16"/>
          <w:szCs w:val="16"/>
        </w:rPr>
        <w:t xml:space="preserve"> Los criterios de evaluación coinciden con las recomendaciones realizadas por el Comité de Ayuda al Desarrollo de la </w:t>
      </w:r>
      <w:bookmarkStart w:id="24" w:name="_Hlk154065200"/>
      <w:r w:rsidRPr="000E0700">
        <w:rPr>
          <w:rFonts w:ascii="Segoe UI" w:hAnsi="Segoe UI" w:cs="Segoe UI"/>
          <w:sz w:val="16"/>
          <w:szCs w:val="16"/>
        </w:rPr>
        <w:t>Organización para la Cooperación y el Desarrollo Económico (2019),</w:t>
      </w:r>
      <w:bookmarkEnd w:id="24"/>
      <w:r w:rsidRPr="000E0700">
        <w:rPr>
          <w:rFonts w:ascii="Segoe UI" w:hAnsi="Segoe UI" w:cs="Segoe UI"/>
          <w:sz w:val="16"/>
          <w:szCs w:val="16"/>
        </w:rPr>
        <w:t xml:space="preserve"> En función de los requerimientos de la contraparte, la evaluación propone sumar a estos criterios dos adicionales: diseño la matriz de resultados y monitoreo y evaluación</w:t>
      </w:r>
      <w:r w:rsidRPr="00410D4F">
        <w:rPr>
          <w:rFonts w:ascii="Segoe UI" w:hAnsi="Segoe UI" w:cs="Segoe UI"/>
          <w:sz w:val="18"/>
          <w:szCs w:val="18"/>
        </w:rPr>
        <w:t>.</w:t>
      </w:r>
      <w:r w:rsidRPr="00410D4F">
        <w:rPr>
          <w:sz w:val="18"/>
          <w:szCs w:val="18"/>
        </w:rPr>
        <w:t xml:space="preserve">  </w:t>
      </w:r>
    </w:p>
  </w:footnote>
  <w:footnote w:id="4">
    <w:p w14:paraId="06B830E3" w14:textId="4EB4B0EA" w:rsidR="0008540D" w:rsidRPr="00DB476D" w:rsidRDefault="0008540D" w:rsidP="00342495">
      <w:pPr>
        <w:pStyle w:val="Textonotapie"/>
        <w:jc w:val="both"/>
        <w:rPr>
          <w:rFonts w:ascii="Segoe UI" w:hAnsi="Segoe UI" w:cs="Segoe UI"/>
          <w:sz w:val="16"/>
          <w:szCs w:val="16"/>
          <w:lang w:val="es-MX"/>
        </w:rPr>
      </w:pPr>
      <w:r w:rsidRPr="00DB476D">
        <w:rPr>
          <w:rStyle w:val="Refdenotaalpie"/>
          <w:rFonts w:ascii="Segoe UI" w:hAnsi="Segoe UI" w:cs="Segoe UI"/>
          <w:sz w:val="16"/>
          <w:szCs w:val="16"/>
        </w:rPr>
        <w:footnoteRef/>
      </w:r>
      <w:r w:rsidRPr="00DB476D">
        <w:rPr>
          <w:rFonts w:ascii="Segoe UI" w:hAnsi="Segoe UI" w:cs="Segoe UI"/>
          <w:sz w:val="16"/>
          <w:szCs w:val="16"/>
        </w:rPr>
        <w:t xml:space="preserve"> Producto 1.2 Seguimiento de planes ambientales (Plan Ambiental Nacional y planes de acción de cuencas)</w:t>
      </w:r>
    </w:p>
  </w:footnote>
  <w:footnote w:id="5">
    <w:p w14:paraId="31FFBB4F" w14:textId="6373BE43" w:rsidR="0008540D" w:rsidRPr="00DB476D" w:rsidRDefault="0008540D" w:rsidP="00342495">
      <w:pPr>
        <w:pStyle w:val="Textonotapie"/>
        <w:jc w:val="both"/>
        <w:rPr>
          <w:rFonts w:ascii="Segoe UI" w:hAnsi="Segoe UI" w:cs="Segoe UI"/>
          <w:sz w:val="16"/>
          <w:szCs w:val="16"/>
          <w:lang w:val="es-MX"/>
        </w:rPr>
      </w:pPr>
      <w:r w:rsidRPr="00DB476D">
        <w:rPr>
          <w:rStyle w:val="Refdenotaalpie"/>
          <w:rFonts w:ascii="Segoe UI" w:hAnsi="Segoe UI" w:cs="Segoe UI"/>
          <w:sz w:val="16"/>
          <w:szCs w:val="16"/>
        </w:rPr>
        <w:footnoteRef/>
      </w:r>
      <w:r w:rsidRPr="00DB476D">
        <w:rPr>
          <w:rFonts w:ascii="Segoe UI" w:hAnsi="Segoe UI" w:cs="Segoe UI"/>
          <w:sz w:val="16"/>
          <w:szCs w:val="16"/>
        </w:rPr>
        <w:t xml:space="preserve"> Producto 2.2 Zonas de amortiguación implantadas y control operativo para las tres cuencas; Producto 2.3 Desarrollo de Plan estratégico con pautas de manejo de zonas de amortiguación y conservación de áreas riparias a nivel de predios para mejorar la eficacia de la retención de contaminantes.</w:t>
      </w:r>
    </w:p>
  </w:footnote>
  <w:footnote w:id="6">
    <w:p w14:paraId="2348D98C" w14:textId="2A26CF1D" w:rsidR="0008540D" w:rsidRPr="006C3ABB" w:rsidRDefault="0008540D" w:rsidP="00342495">
      <w:pPr>
        <w:pStyle w:val="Textonotapie"/>
        <w:jc w:val="both"/>
        <w:rPr>
          <w:lang w:val="es-MX"/>
        </w:rPr>
      </w:pPr>
      <w:r w:rsidRPr="00DB476D">
        <w:rPr>
          <w:rStyle w:val="Refdenotaalpie"/>
          <w:rFonts w:ascii="Segoe UI" w:hAnsi="Segoe UI" w:cs="Segoe UI"/>
          <w:sz w:val="16"/>
          <w:szCs w:val="16"/>
        </w:rPr>
        <w:footnoteRef/>
      </w:r>
      <w:r w:rsidRPr="00DB476D">
        <w:rPr>
          <w:rFonts w:ascii="Segoe UI" w:hAnsi="Segoe UI" w:cs="Segoe UI"/>
          <w:sz w:val="16"/>
          <w:szCs w:val="16"/>
        </w:rPr>
        <w:t xml:space="preserve"> Sensoramiento remoto integrado en el sistema de monitoreo y control del cumplimiento de las zonas buffer implantado (relacionar producto 2.2 y 1.4).</w:t>
      </w:r>
    </w:p>
  </w:footnote>
  <w:footnote w:id="7">
    <w:p w14:paraId="48C1213D" w14:textId="2936168E" w:rsidR="0008540D" w:rsidRPr="00ED1232" w:rsidRDefault="0008540D">
      <w:pPr>
        <w:pStyle w:val="Textonotapie"/>
        <w:rPr>
          <w:lang w:val="es-MX"/>
        </w:rPr>
      </w:pPr>
      <w:r>
        <w:rPr>
          <w:rStyle w:val="Refdenotaalpie"/>
        </w:rPr>
        <w:footnoteRef/>
      </w:r>
      <w:r>
        <w:t xml:space="preserve"> </w:t>
      </w:r>
      <w:r>
        <w:rPr>
          <w:lang w:val="es-MX"/>
        </w:rPr>
        <w:t>SMART: e</w:t>
      </w:r>
      <w:r w:rsidRPr="00ED1232">
        <w:rPr>
          <w:lang w:val="es-MX"/>
        </w:rPr>
        <w:t>specíficos</w:t>
      </w:r>
      <w:r>
        <w:rPr>
          <w:lang w:val="es-MX"/>
        </w:rPr>
        <w:t>, medibles, a</w:t>
      </w:r>
      <w:r w:rsidRPr="00ED1232">
        <w:rPr>
          <w:lang w:val="es-MX"/>
        </w:rPr>
        <w:t>lcanzables</w:t>
      </w:r>
      <w:r>
        <w:rPr>
          <w:lang w:val="es-MX"/>
        </w:rPr>
        <w:t xml:space="preserve"> o viables, r</w:t>
      </w:r>
      <w:r w:rsidRPr="00ED1232">
        <w:rPr>
          <w:lang w:val="es-MX"/>
        </w:rPr>
        <w:t xml:space="preserve">ealistas </w:t>
      </w:r>
      <w:r>
        <w:rPr>
          <w:lang w:val="es-MX"/>
        </w:rPr>
        <w:t>y acotados en el tiempo</w:t>
      </w:r>
    </w:p>
  </w:footnote>
  <w:footnote w:id="8">
    <w:p w14:paraId="4DC25667" w14:textId="77777777" w:rsidR="0008540D" w:rsidRPr="0099037A" w:rsidRDefault="0008540D" w:rsidP="00716D19">
      <w:pPr>
        <w:pStyle w:val="Textonotapie"/>
        <w:rPr>
          <w:lang w:val="es-MX"/>
        </w:rPr>
      </w:pPr>
      <w:r>
        <w:rPr>
          <w:rStyle w:val="Refdenotaalpie"/>
        </w:rPr>
        <w:footnoteRef/>
      </w:r>
      <w:r>
        <w:t xml:space="preserve"> </w:t>
      </w:r>
    </w:p>
  </w:footnote>
  <w:footnote w:id="9">
    <w:p w14:paraId="68ACE4C0" w14:textId="68FA6C0E" w:rsidR="0008540D" w:rsidRPr="006F2ED1" w:rsidRDefault="0008540D" w:rsidP="000069CE">
      <w:pPr>
        <w:pStyle w:val="Textonotapie"/>
        <w:jc w:val="both"/>
        <w:rPr>
          <w:lang w:val="es-MX"/>
        </w:rPr>
      </w:pPr>
      <w:r>
        <w:rPr>
          <w:rStyle w:val="Refdenotaalpie"/>
        </w:rPr>
        <w:footnoteRef/>
      </w:r>
      <w:r>
        <w:t xml:space="preserve"> </w:t>
      </w:r>
      <w:r w:rsidRPr="00E05D60">
        <w:rPr>
          <w:rFonts w:ascii="Segoe UI" w:hAnsi="Segoe UI" w:cs="Segoe UI"/>
          <w:sz w:val="16"/>
          <w:szCs w:val="16"/>
          <w:lang w:val="es-MX"/>
        </w:rPr>
        <w:t xml:space="preserve">Durante el desarrollo de este hallazgo se utilizará la TdC como marco analítico y los productos incluidos en la matriz de resultados se considerarán como realizaciones que tributan a la materialización de los cambios en el corto plazo. </w:t>
      </w:r>
    </w:p>
  </w:footnote>
  <w:footnote w:id="10">
    <w:p w14:paraId="3DA9BECA" w14:textId="77777777" w:rsidR="0008540D" w:rsidRPr="00012869" w:rsidRDefault="0008540D" w:rsidP="00BD1770">
      <w:pPr>
        <w:pStyle w:val="Textonotapie"/>
        <w:jc w:val="both"/>
        <w:rPr>
          <w:lang w:val="es-MX"/>
        </w:rPr>
      </w:pPr>
      <w:r>
        <w:rPr>
          <w:rStyle w:val="Refdenotaalpie"/>
        </w:rPr>
        <w:footnoteRef/>
      </w:r>
      <w:r>
        <w:t xml:space="preserve"> </w:t>
      </w:r>
      <w:r w:rsidRPr="005830D3">
        <w:rPr>
          <w:rFonts w:ascii="Segoe UI" w:hAnsi="Segoe UI" w:cs="Segoe UI"/>
          <w:sz w:val="16"/>
          <w:szCs w:val="16"/>
          <w:lang w:val="es-MX"/>
        </w:rPr>
        <w:t>Al momento de la evaluación, aún no había claridad de la fecha que el cambio de status de materializaría. Según informantes clave institucionales es muy probable que sea a partir de enero de 2024.</w:t>
      </w:r>
    </w:p>
  </w:footnote>
  <w:footnote w:id="11">
    <w:p w14:paraId="556A90F6" w14:textId="169997F0" w:rsidR="0008540D" w:rsidRPr="00924256" w:rsidRDefault="0008540D" w:rsidP="00924256">
      <w:pPr>
        <w:pStyle w:val="Textonotapie"/>
        <w:jc w:val="both"/>
        <w:rPr>
          <w:lang w:val="es-MX"/>
        </w:rPr>
      </w:pPr>
      <w:r>
        <w:rPr>
          <w:rStyle w:val="Refdenotaalpie"/>
        </w:rPr>
        <w:footnoteRef/>
      </w:r>
      <w:r>
        <w:t xml:space="preserve"> </w:t>
      </w:r>
      <w:r w:rsidRPr="00924256">
        <w:rPr>
          <w:rFonts w:ascii="Segoe UI" w:hAnsi="Segoe UI" w:cs="Segoe UI"/>
          <w:sz w:val="16"/>
          <w:szCs w:val="16"/>
          <w:lang w:val="es-MX"/>
        </w:rPr>
        <w:t>La evaluación a pesar de identificar falencias en el resumen narrativo de algunos resultados ha desestimado la posibilidad de proponer cambios y/o incorporar nuevos resultados, pues</w:t>
      </w:r>
      <w:r>
        <w:rPr>
          <w:rFonts w:ascii="Segoe UI" w:hAnsi="Segoe UI" w:cs="Segoe UI"/>
          <w:sz w:val="16"/>
          <w:szCs w:val="16"/>
          <w:lang w:val="es-MX"/>
        </w:rPr>
        <w:t>to que</w:t>
      </w:r>
      <w:r w:rsidRPr="00924256">
        <w:rPr>
          <w:rFonts w:ascii="Segoe UI" w:hAnsi="Segoe UI" w:cs="Segoe UI"/>
          <w:sz w:val="16"/>
          <w:szCs w:val="16"/>
          <w:lang w:val="es-MX"/>
        </w:rPr>
        <w:t>, dado que se ampliarían las modificaciones sustanciales</w:t>
      </w:r>
      <w:r>
        <w:rPr>
          <w:rFonts w:ascii="Segoe UI" w:hAnsi="Segoe UI" w:cs="Segoe UI"/>
          <w:sz w:val="16"/>
          <w:szCs w:val="16"/>
          <w:lang w:val="es-MX"/>
        </w:rPr>
        <w:t xml:space="preserve"> propuestas</w:t>
      </w:r>
      <w:r w:rsidRPr="00924256">
        <w:rPr>
          <w:rFonts w:ascii="Segoe UI" w:hAnsi="Segoe UI" w:cs="Segoe UI"/>
          <w:sz w:val="16"/>
          <w:szCs w:val="16"/>
          <w:lang w:val="es-MX"/>
        </w:rPr>
        <w:t>, podría generaría una carga de gestión adicional y ralentizar el proceso de aprobación.</w:t>
      </w:r>
      <w:r w:rsidRPr="00924256">
        <w:rPr>
          <w:sz w:val="16"/>
          <w:szCs w:val="16"/>
          <w:lang w:val="es-MX"/>
        </w:rPr>
        <w:t xml:space="preserve">   </w:t>
      </w:r>
    </w:p>
  </w:footnote>
  <w:footnote w:id="12">
    <w:p w14:paraId="6176631C" w14:textId="735E1E60" w:rsidR="0008540D" w:rsidRDefault="0008540D" w:rsidP="00134477">
      <w:pPr>
        <w:pStyle w:val="Textonotapie"/>
        <w:ind w:left="-462"/>
      </w:pPr>
      <w:r>
        <w:rPr>
          <w:rStyle w:val="Refdenotaalpie"/>
        </w:rPr>
        <w:footnoteRef/>
      </w:r>
      <w:r>
        <w:t xml:space="preserve"> </w:t>
      </w:r>
      <w:r w:rsidRPr="00E97A9E">
        <w:rPr>
          <w:rFonts w:ascii="Segoe UI" w:hAnsi="Segoe UI" w:cs="Segoe UI"/>
          <w:sz w:val="16"/>
          <w:szCs w:val="16"/>
        </w:rPr>
        <w:t>EP: Equipo del Pro</w:t>
      </w:r>
      <w:r>
        <w:rPr>
          <w:rFonts w:ascii="Segoe UI" w:hAnsi="Segoe UI" w:cs="Segoe UI"/>
          <w:sz w:val="16"/>
          <w:szCs w:val="16"/>
        </w:rPr>
        <w:t>grama</w:t>
      </w:r>
      <w:r w:rsidRPr="00E97A9E">
        <w:rPr>
          <w:rFonts w:ascii="Segoe UI" w:hAnsi="Segoe UI" w:cs="Segoe UI"/>
          <w:sz w:val="16"/>
          <w:szCs w:val="16"/>
        </w:rPr>
        <w:t xml:space="preserve"> FE: funcionarios/as del Estado; FB: funcionarios/as del BID</w:t>
      </w:r>
      <w:r>
        <w:rPr>
          <w:rFonts w:ascii="Segoe UI" w:hAnsi="Segoe UI" w:cs="Segoe U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2EEA" w14:textId="7EC7C326" w:rsidR="0008540D" w:rsidRDefault="0008540D">
    <w:pPr>
      <w:pStyle w:val="Encabezado"/>
    </w:pPr>
    <w:r>
      <w:rPr>
        <w:noProof/>
        <w:lang w:val="es-UY" w:eastAsia="es-UY"/>
      </w:rPr>
      <mc:AlternateContent>
        <mc:Choice Requires="wps">
          <w:drawing>
            <wp:anchor distT="0" distB="0" distL="114300" distR="114300" simplePos="0" relativeHeight="251660288" behindDoc="0" locked="0" layoutInCell="1" allowOverlap="1" wp14:anchorId="509671DA" wp14:editId="2923CDC1">
              <wp:simplePos x="0" y="0"/>
              <wp:positionH relativeFrom="page">
                <wp:posOffset>-962025</wp:posOffset>
              </wp:positionH>
              <wp:positionV relativeFrom="paragraph">
                <wp:posOffset>-497839</wp:posOffset>
              </wp:positionV>
              <wp:extent cx="8997315" cy="11272520"/>
              <wp:effectExtent l="0" t="0" r="13335" b="24130"/>
              <wp:wrapNone/>
              <wp:docPr id="4" name="Rectángulo 4"/>
              <wp:cNvGraphicFramePr/>
              <a:graphic xmlns:a="http://schemas.openxmlformats.org/drawingml/2006/main">
                <a:graphicData uri="http://schemas.microsoft.com/office/word/2010/wordprocessingShape">
                  <wps:wsp>
                    <wps:cNvSpPr/>
                    <wps:spPr>
                      <a:xfrm>
                        <a:off x="0" y="0"/>
                        <a:ext cx="8997315" cy="11272520"/>
                      </a:xfrm>
                      <a:prstGeom prst="rect">
                        <a:avLst/>
                      </a:prstGeom>
                      <a:solidFill>
                        <a:srgbClr val="FFF3D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4EEF7" id="Rectángulo 4" o:spid="_x0000_s1026" style="position:absolute;margin-left:-75.75pt;margin-top:-39.2pt;width:708.45pt;height:88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" fillcolor="#fff3d1" strokecolor="#1f3763 [1604]" strokeweight="1pt">
              <w10:wrap anchorx="page"/>
            </v:rect>
          </w:pict>
        </mc:Fallback>
      </mc:AlternateContent>
    </w:r>
    <w:r>
      <w:rPr>
        <w:noProof/>
        <w:lang w:val="es-UY" w:eastAsia="es-UY"/>
      </w:rPr>
      <mc:AlternateContent>
        <mc:Choice Requires="wps">
          <w:drawing>
            <wp:anchor distT="0" distB="0" distL="114300" distR="114300" simplePos="0" relativeHeight="251659264" behindDoc="0" locked="0" layoutInCell="1" allowOverlap="1" wp14:anchorId="1FC2029E" wp14:editId="315C9B81">
              <wp:simplePos x="0" y="0"/>
              <wp:positionH relativeFrom="page">
                <wp:posOffset>-829340</wp:posOffset>
              </wp:positionH>
              <wp:positionV relativeFrom="paragraph">
                <wp:posOffset>-662867</wp:posOffset>
              </wp:positionV>
              <wp:extent cx="8749695" cy="10494335"/>
              <wp:effectExtent l="0" t="0" r="0" b="2540"/>
              <wp:wrapNone/>
              <wp:docPr id="1" name="Rectángulo 1"/>
              <wp:cNvGraphicFramePr/>
              <a:graphic xmlns:a="http://schemas.openxmlformats.org/drawingml/2006/main">
                <a:graphicData uri="http://schemas.microsoft.com/office/word/2010/wordprocessingShape">
                  <wps:wsp>
                    <wps:cNvSpPr/>
                    <wps:spPr>
                      <a:xfrm>
                        <a:off x="0" y="0"/>
                        <a:ext cx="8749695" cy="104943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F19C5" w14:textId="0F99EB8B" w:rsidR="0008540D" w:rsidRPr="00531648" w:rsidRDefault="0008540D" w:rsidP="00531648">
                          <w:pPr>
                            <w:jc w:val="center"/>
                            <w:rPr>
                              <w:lang w:val="es-MX"/>
                            </w:rPr>
                          </w:pPr>
                          <w:r>
                            <w:rPr>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2029E" id="Rectángulo 1" o:spid="_x0000_s1072" style="position:absolute;margin-left:-65.3pt;margin-top:-52.2pt;width:688.95pt;height:82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" fillcolor="white [3212]" stroked="f" strokeweight="1pt">
              <v:textbox>
                <w:txbxContent>
                  <w:p w14:paraId="12AF19C5" w14:textId="0F99EB8B" w:rsidR="0008540D" w:rsidRPr="00531648" w:rsidRDefault="0008540D" w:rsidP="00531648">
                    <w:pPr>
                      <w:jc w:val="center"/>
                      <w:rPr>
                        <w:lang w:val="es-MX"/>
                      </w:rPr>
                    </w:pPr>
                    <w:r>
                      <w:rPr>
                        <w:lang w:val="es-MX"/>
                      </w:rPr>
                      <w:t xml:space="preserve">  </w:t>
                    </w: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3D6A" w14:textId="5D992B52" w:rsidR="0008540D" w:rsidRDefault="0008540D" w:rsidP="00CF723D">
    <w:pPr>
      <w:pStyle w:val="Encabezado"/>
      <w:tabs>
        <w:tab w:val="clear" w:pos="4252"/>
        <w:tab w:val="clear" w:pos="8504"/>
        <w:tab w:val="left" w:pos="48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D46"/>
    <w:multiLevelType w:val="multilevel"/>
    <w:tmpl w:val="42C615CE"/>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 w15:restartNumberingAfterBreak="0">
    <w:nsid w:val="06D84532"/>
    <w:multiLevelType w:val="multilevel"/>
    <w:tmpl w:val="8AB8380E"/>
    <w:lvl w:ilvl="0">
      <w:start w:val="1"/>
      <w:numFmt w:val="decimal"/>
      <w:lvlText w:val="%1"/>
      <w:lvlJc w:val="left"/>
      <w:pPr>
        <w:ind w:left="360" w:hanging="360"/>
      </w:pPr>
      <w:rPr>
        <w:rFonts w:hint="default"/>
      </w:rPr>
    </w:lvl>
    <w:lvl w:ilvl="1">
      <w:start w:val="14"/>
      <w:numFmt w:val="decimal"/>
      <w:lvlText w:val="%1.%2"/>
      <w:lvlJc w:val="left"/>
      <w:pPr>
        <w:ind w:left="310" w:hanging="360"/>
      </w:pPr>
      <w:rPr>
        <w:rFonts w:hint="default"/>
      </w:rPr>
    </w:lvl>
    <w:lvl w:ilvl="2">
      <w:start w:val="1"/>
      <w:numFmt w:val="decimal"/>
      <w:lvlText w:val="%1.%2.%3"/>
      <w:lvlJc w:val="left"/>
      <w:pPr>
        <w:ind w:left="620" w:hanging="720"/>
      </w:pPr>
      <w:rPr>
        <w:rFonts w:hint="default"/>
      </w:rPr>
    </w:lvl>
    <w:lvl w:ilvl="3">
      <w:start w:val="1"/>
      <w:numFmt w:val="decimal"/>
      <w:lvlText w:val="%1.%2.%3.%4"/>
      <w:lvlJc w:val="left"/>
      <w:pPr>
        <w:ind w:left="570" w:hanging="720"/>
      </w:pPr>
      <w:rPr>
        <w:rFonts w:hint="default"/>
      </w:rPr>
    </w:lvl>
    <w:lvl w:ilvl="4">
      <w:start w:val="1"/>
      <w:numFmt w:val="decimal"/>
      <w:lvlText w:val="%1.%2.%3.%4.%5"/>
      <w:lvlJc w:val="left"/>
      <w:pPr>
        <w:ind w:left="520" w:hanging="720"/>
      </w:pPr>
      <w:rPr>
        <w:rFonts w:hint="default"/>
      </w:rPr>
    </w:lvl>
    <w:lvl w:ilvl="5">
      <w:start w:val="1"/>
      <w:numFmt w:val="decimal"/>
      <w:lvlText w:val="%1.%2.%3.%4.%5.%6"/>
      <w:lvlJc w:val="left"/>
      <w:pPr>
        <w:ind w:left="830" w:hanging="1080"/>
      </w:pPr>
      <w:rPr>
        <w:rFonts w:hint="default"/>
      </w:rPr>
    </w:lvl>
    <w:lvl w:ilvl="6">
      <w:start w:val="1"/>
      <w:numFmt w:val="decimal"/>
      <w:lvlText w:val="%1.%2.%3.%4.%5.%6.%7"/>
      <w:lvlJc w:val="left"/>
      <w:pPr>
        <w:ind w:left="780" w:hanging="1080"/>
      </w:pPr>
      <w:rPr>
        <w:rFonts w:hint="default"/>
      </w:rPr>
    </w:lvl>
    <w:lvl w:ilvl="7">
      <w:start w:val="1"/>
      <w:numFmt w:val="decimal"/>
      <w:lvlText w:val="%1.%2.%3.%4.%5.%6.%7.%8"/>
      <w:lvlJc w:val="left"/>
      <w:pPr>
        <w:ind w:left="1090" w:hanging="1440"/>
      </w:pPr>
      <w:rPr>
        <w:rFonts w:hint="default"/>
      </w:rPr>
    </w:lvl>
    <w:lvl w:ilvl="8">
      <w:start w:val="1"/>
      <w:numFmt w:val="decimal"/>
      <w:lvlText w:val="%1.%2.%3.%4.%5.%6.%7.%8.%9"/>
      <w:lvlJc w:val="left"/>
      <w:pPr>
        <w:ind w:left="1040" w:hanging="1440"/>
      </w:pPr>
      <w:rPr>
        <w:rFonts w:hint="default"/>
      </w:rPr>
    </w:lvl>
  </w:abstractNum>
  <w:abstractNum w:abstractNumId="2" w15:restartNumberingAfterBreak="0">
    <w:nsid w:val="0C8C7DE6"/>
    <w:multiLevelType w:val="multilevel"/>
    <w:tmpl w:val="1DBAAA1C"/>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Segoe UI" w:hAnsi="Segoe UI" w:cs="Segoe UI" w:hint="default"/>
        <w:sz w:val="21"/>
        <w:szCs w:val="2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F82DA3"/>
    <w:multiLevelType w:val="hybridMultilevel"/>
    <w:tmpl w:val="F8CAEB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59D4E58"/>
    <w:multiLevelType w:val="hybridMultilevel"/>
    <w:tmpl w:val="1B747A1C"/>
    <w:lvl w:ilvl="0" w:tplc="0E80AF7C">
      <w:start w:val="1"/>
      <w:numFmt w:val="bullet"/>
      <w:lvlText w:val=""/>
      <w:lvlJc w:val="left"/>
      <w:pPr>
        <w:ind w:left="720" w:hanging="360"/>
      </w:pPr>
      <w:rPr>
        <w:rFonts w:ascii="Symbol" w:hAnsi="Symbol" w:hint="default"/>
        <w:color w:val="auto"/>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D2589C"/>
    <w:multiLevelType w:val="hybridMultilevel"/>
    <w:tmpl w:val="33E436B0"/>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6" w15:restartNumberingAfterBreak="0">
    <w:nsid w:val="17066B6E"/>
    <w:multiLevelType w:val="hybridMultilevel"/>
    <w:tmpl w:val="3A068562"/>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7" w15:restartNumberingAfterBreak="0">
    <w:nsid w:val="1969171C"/>
    <w:multiLevelType w:val="hybridMultilevel"/>
    <w:tmpl w:val="E46ED64E"/>
    <w:lvl w:ilvl="0" w:tplc="1910E408">
      <w:start w:val="1"/>
      <w:numFmt w:val="bullet"/>
      <w:lvlText w:val=""/>
      <w:lvlJc w:val="left"/>
      <w:pPr>
        <w:ind w:left="502" w:hanging="360"/>
      </w:pPr>
      <w:rPr>
        <w:rFonts w:ascii="Symbol" w:hAnsi="Symbol" w:hint="default"/>
        <w:color w:val="auto"/>
        <w:sz w:val="1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9FC7D3D"/>
    <w:multiLevelType w:val="hybridMultilevel"/>
    <w:tmpl w:val="B7165C82"/>
    <w:lvl w:ilvl="0" w:tplc="8436825C">
      <w:start w:val="1"/>
      <w:numFmt w:val="decimal"/>
      <w:lvlText w:val="3.%1."/>
      <w:lvlJc w:val="left"/>
      <w:pPr>
        <w:ind w:left="1778" w:hanging="360"/>
      </w:pPr>
      <w:rPr>
        <w:rFonts w:ascii="Segoe UI" w:hAnsi="Segoe UI" w:cs="Segoe UI" w:hint="default"/>
        <w:b w:val="0"/>
        <w:bCs w:val="0"/>
        <w:sz w:val="21"/>
        <w:szCs w:val="21"/>
      </w:r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9" w15:restartNumberingAfterBreak="0">
    <w:nsid w:val="1B9F4E82"/>
    <w:multiLevelType w:val="hybridMultilevel"/>
    <w:tmpl w:val="53B24056"/>
    <w:lvl w:ilvl="0" w:tplc="9E826C12">
      <w:start w:val="1"/>
      <w:numFmt w:val="bullet"/>
      <w:lvlText w:val=""/>
      <w:lvlJc w:val="left"/>
      <w:pPr>
        <w:ind w:left="502" w:hanging="360"/>
      </w:pPr>
      <w:rPr>
        <w:rFonts w:ascii="Symbol" w:hAnsi="Symbol" w:hint="default"/>
        <w:sz w:val="22"/>
        <w:szCs w:val="2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CA068A9"/>
    <w:multiLevelType w:val="hybridMultilevel"/>
    <w:tmpl w:val="BA12F88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55B5314"/>
    <w:multiLevelType w:val="hybridMultilevel"/>
    <w:tmpl w:val="C0E6E416"/>
    <w:lvl w:ilvl="0" w:tplc="BC0E050A">
      <w:start w:val="1"/>
      <w:numFmt w:val="decimal"/>
      <w:lvlText w:val="2.%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8D366BA"/>
    <w:multiLevelType w:val="hybridMultilevel"/>
    <w:tmpl w:val="F846161A"/>
    <w:lvl w:ilvl="0" w:tplc="7BE2EA74">
      <w:start w:val="1"/>
      <w:numFmt w:val="decimal"/>
      <w:lvlText w:val="1.%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96A051F"/>
    <w:multiLevelType w:val="multilevel"/>
    <w:tmpl w:val="39583778"/>
    <w:lvl w:ilvl="0">
      <w:start w:val="1"/>
      <w:numFmt w:val="bullet"/>
      <w:pStyle w:val="Ttulo"/>
      <w:lvlText w:val="●"/>
      <w:lvlJc w:val="left"/>
      <w:pPr>
        <w:ind w:left="3904" w:hanging="360"/>
      </w:pPr>
      <w:rPr>
        <w:rFonts w:ascii="Noto Sans Symbols" w:eastAsia="Noto Sans Symbols" w:hAnsi="Noto Sans Symbols" w:cs="Noto Sans Symbols"/>
        <w:color w:val="000000"/>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853734"/>
    <w:multiLevelType w:val="hybridMultilevel"/>
    <w:tmpl w:val="2132F56C"/>
    <w:lvl w:ilvl="0" w:tplc="300A0001">
      <w:start w:val="1"/>
      <w:numFmt w:val="bullet"/>
      <w:lvlText w:val=""/>
      <w:lvlJc w:val="left"/>
      <w:pPr>
        <w:ind w:left="578" w:hanging="360"/>
      </w:pPr>
      <w:rPr>
        <w:rFonts w:ascii="Symbol" w:hAnsi="Symbol" w:hint="default"/>
      </w:rPr>
    </w:lvl>
    <w:lvl w:ilvl="1" w:tplc="300A0003" w:tentative="1">
      <w:start w:val="1"/>
      <w:numFmt w:val="bullet"/>
      <w:lvlText w:val="o"/>
      <w:lvlJc w:val="left"/>
      <w:pPr>
        <w:ind w:left="1298" w:hanging="360"/>
      </w:pPr>
      <w:rPr>
        <w:rFonts w:ascii="Courier New" w:hAnsi="Courier New" w:cs="Courier New" w:hint="default"/>
      </w:rPr>
    </w:lvl>
    <w:lvl w:ilvl="2" w:tplc="300A0005" w:tentative="1">
      <w:start w:val="1"/>
      <w:numFmt w:val="bullet"/>
      <w:lvlText w:val=""/>
      <w:lvlJc w:val="left"/>
      <w:pPr>
        <w:ind w:left="2018" w:hanging="360"/>
      </w:pPr>
      <w:rPr>
        <w:rFonts w:ascii="Wingdings" w:hAnsi="Wingdings" w:hint="default"/>
      </w:rPr>
    </w:lvl>
    <w:lvl w:ilvl="3" w:tplc="300A0001" w:tentative="1">
      <w:start w:val="1"/>
      <w:numFmt w:val="bullet"/>
      <w:lvlText w:val=""/>
      <w:lvlJc w:val="left"/>
      <w:pPr>
        <w:ind w:left="2738" w:hanging="360"/>
      </w:pPr>
      <w:rPr>
        <w:rFonts w:ascii="Symbol" w:hAnsi="Symbol" w:hint="default"/>
      </w:rPr>
    </w:lvl>
    <w:lvl w:ilvl="4" w:tplc="300A0003" w:tentative="1">
      <w:start w:val="1"/>
      <w:numFmt w:val="bullet"/>
      <w:lvlText w:val="o"/>
      <w:lvlJc w:val="left"/>
      <w:pPr>
        <w:ind w:left="3458" w:hanging="360"/>
      </w:pPr>
      <w:rPr>
        <w:rFonts w:ascii="Courier New" w:hAnsi="Courier New" w:cs="Courier New" w:hint="default"/>
      </w:rPr>
    </w:lvl>
    <w:lvl w:ilvl="5" w:tplc="300A0005" w:tentative="1">
      <w:start w:val="1"/>
      <w:numFmt w:val="bullet"/>
      <w:lvlText w:val=""/>
      <w:lvlJc w:val="left"/>
      <w:pPr>
        <w:ind w:left="4178" w:hanging="360"/>
      </w:pPr>
      <w:rPr>
        <w:rFonts w:ascii="Wingdings" w:hAnsi="Wingdings" w:hint="default"/>
      </w:rPr>
    </w:lvl>
    <w:lvl w:ilvl="6" w:tplc="300A0001" w:tentative="1">
      <w:start w:val="1"/>
      <w:numFmt w:val="bullet"/>
      <w:lvlText w:val=""/>
      <w:lvlJc w:val="left"/>
      <w:pPr>
        <w:ind w:left="4898" w:hanging="360"/>
      </w:pPr>
      <w:rPr>
        <w:rFonts w:ascii="Symbol" w:hAnsi="Symbol" w:hint="default"/>
      </w:rPr>
    </w:lvl>
    <w:lvl w:ilvl="7" w:tplc="300A0003" w:tentative="1">
      <w:start w:val="1"/>
      <w:numFmt w:val="bullet"/>
      <w:lvlText w:val="o"/>
      <w:lvlJc w:val="left"/>
      <w:pPr>
        <w:ind w:left="5618" w:hanging="360"/>
      </w:pPr>
      <w:rPr>
        <w:rFonts w:ascii="Courier New" w:hAnsi="Courier New" w:cs="Courier New" w:hint="default"/>
      </w:rPr>
    </w:lvl>
    <w:lvl w:ilvl="8" w:tplc="300A0005" w:tentative="1">
      <w:start w:val="1"/>
      <w:numFmt w:val="bullet"/>
      <w:lvlText w:val=""/>
      <w:lvlJc w:val="left"/>
      <w:pPr>
        <w:ind w:left="6338" w:hanging="360"/>
      </w:pPr>
      <w:rPr>
        <w:rFonts w:ascii="Wingdings" w:hAnsi="Wingdings" w:hint="default"/>
      </w:rPr>
    </w:lvl>
  </w:abstractNum>
  <w:abstractNum w:abstractNumId="15" w15:restartNumberingAfterBreak="0">
    <w:nsid w:val="2D1A6BA5"/>
    <w:multiLevelType w:val="hybridMultilevel"/>
    <w:tmpl w:val="245647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DA7202B"/>
    <w:multiLevelType w:val="hybridMultilevel"/>
    <w:tmpl w:val="2E3AC22E"/>
    <w:lvl w:ilvl="0" w:tplc="EE5CBD24">
      <w:start w:val="1"/>
      <w:numFmt w:val="bullet"/>
      <w:lvlText w:val=""/>
      <w:lvlJc w:val="left"/>
      <w:pPr>
        <w:ind w:left="720" w:hanging="360"/>
      </w:pPr>
      <w:rPr>
        <w:rFonts w:ascii="Segoe UI" w:hAnsi="Segoe UI" w:cs="Segoe UI" w:hint="default"/>
        <w:sz w:val="20"/>
        <w:szCs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0183999"/>
    <w:multiLevelType w:val="hybridMultilevel"/>
    <w:tmpl w:val="E676ECE8"/>
    <w:lvl w:ilvl="0" w:tplc="340A0001">
      <w:start w:val="1"/>
      <w:numFmt w:val="bullet"/>
      <w:lvlText w:val=""/>
      <w:lvlJc w:val="left"/>
      <w:pPr>
        <w:ind w:left="19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A8A73ED"/>
    <w:multiLevelType w:val="multilevel"/>
    <w:tmpl w:val="C26AE63A"/>
    <w:lvl w:ilvl="0">
      <w:start w:val="1"/>
      <w:numFmt w:val="decimal"/>
      <w:lvlText w:val="%1."/>
      <w:lvlJc w:val="left"/>
      <w:pPr>
        <w:ind w:left="360" w:hanging="360"/>
      </w:pPr>
      <w:rPr>
        <w:rFonts w:ascii="Segoe UI" w:hAnsi="Segoe UI" w:cs="Segoe UI" w:hint="default"/>
        <w:b w:val="0"/>
        <w:i w:val="0"/>
        <w:iCs w:val="0"/>
        <w:color w:val="00000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08021B"/>
    <w:multiLevelType w:val="hybridMultilevel"/>
    <w:tmpl w:val="D8C6D1BE"/>
    <w:lvl w:ilvl="0" w:tplc="9E826C12">
      <w:start w:val="1"/>
      <w:numFmt w:val="bullet"/>
      <w:lvlText w:val=""/>
      <w:lvlJc w:val="left"/>
      <w:pPr>
        <w:ind w:left="502" w:hanging="360"/>
      </w:pPr>
      <w:rPr>
        <w:rFonts w:ascii="Symbol" w:hAnsi="Symbol" w:hint="default"/>
        <w:sz w:val="22"/>
        <w:szCs w:val="2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0D436D7"/>
    <w:multiLevelType w:val="hybridMultilevel"/>
    <w:tmpl w:val="6A26A5D4"/>
    <w:lvl w:ilvl="0" w:tplc="2716CBF2">
      <w:start w:val="1"/>
      <w:numFmt w:val="bullet"/>
      <w:lvlText w:val=""/>
      <w:lvlJc w:val="left"/>
      <w:pPr>
        <w:ind w:left="1004" w:hanging="360"/>
      </w:pPr>
      <w:rPr>
        <w:rFonts w:ascii="Symbol" w:hAnsi="Symbol" w:hint="default"/>
        <w:sz w:val="18"/>
        <w:szCs w:val="18"/>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21" w15:restartNumberingAfterBreak="0">
    <w:nsid w:val="44C85F90"/>
    <w:multiLevelType w:val="hybridMultilevel"/>
    <w:tmpl w:val="AA24AB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6660CE0"/>
    <w:multiLevelType w:val="hybridMultilevel"/>
    <w:tmpl w:val="45E267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034EE2"/>
    <w:multiLevelType w:val="multilevel"/>
    <w:tmpl w:val="DBDAC86E"/>
    <w:lvl w:ilvl="0">
      <w:start w:val="1"/>
      <w:numFmt w:val="decimal"/>
      <w:lvlText w:val="%1"/>
      <w:lvlJc w:val="left"/>
      <w:pPr>
        <w:ind w:left="360" w:hanging="360"/>
      </w:pPr>
      <w:rPr>
        <w:rFonts w:ascii="Segoe UI" w:hAnsi="Segoe UI" w:cs="Segoe UI" w:hint="default"/>
        <w:sz w:val="21"/>
      </w:rPr>
    </w:lvl>
    <w:lvl w:ilvl="1">
      <w:start w:val="1"/>
      <w:numFmt w:val="decimal"/>
      <w:lvlText w:val="%1.%2"/>
      <w:lvlJc w:val="left"/>
      <w:pPr>
        <w:ind w:left="416" w:hanging="360"/>
      </w:pPr>
      <w:rPr>
        <w:rFonts w:ascii="Segoe UI" w:hAnsi="Segoe UI" w:cs="Segoe UI" w:hint="default"/>
        <w:sz w:val="21"/>
      </w:rPr>
    </w:lvl>
    <w:lvl w:ilvl="2">
      <w:start w:val="1"/>
      <w:numFmt w:val="decimal"/>
      <w:lvlText w:val="%1.%2.%3"/>
      <w:lvlJc w:val="left"/>
      <w:pPr>
        <w:ind w:left="832" w:hanging="720"/>
      </w:pPr>
      <w:rPr>
        <w:rFonts w:ascii="Segoe UI" w:hAnsi="Segoe UI" w:cs="Segoe UI" w:hint="default"/>
        <w:sz w:val="21"/>
      </w:rPr>
    </w:lvl>
    <w:lvl w:ilvl="3">
      <w:start w:val="1"/>
      <w:numFmt w:val="decimal"/>
      <w:lvlText w:val="%1.%2.%3.%4"/>
      <w:lvlJc w:val="left"/>
      <w:pPr>
        <w:ind w:left="888" w:hanging="720"/>
      </w:pPr>
      <w:rPr>
        <w:rFonts w:ascii="Segoe UI" w:hAnsi="Segoe UI" w:cs="Segoe UI" w:hint="default"/>
        <w:sz w:val="21"/>
      </w:rPr>
    </w:lvl>
    <w:lvl w:ilvl="4">
      <w:start w:val="1"/>
      <w:numFmt w:val="decimal"/>
      <w:lvlText w:val="%1.%2.%3.%4.%5"/>
      <w:lvlJc w:val="left"/>
      <w:pPr>
        <w:ind w:left="1304" w:hanging="1080"/>
      </w:pPr>
      <w:rPr>
        <w:rFonts w:ascii="Segoe UI" w:hAnsi="Segoe UI" w:cs="Segoe UI" w:hint="default"/>
        <w:sz w:val="21"/>
      </w:rPr>
    </w:lvl>
    <w:lvl w:ilvl="5">
      <w:start w:val="1"/>
      <w:numFmt w:val="decimal"/>
      <w:lvlText w:val="%1.%2.%3.%4.%5.%6"/>
      <w:lvlJc w:val="left"/>
      <w:pPr>
        <w:ind w:left="1360" w:hanging="1080"/>
      </w:pPr>
      <w:rPr>
        <w:rFonts w:ascii="Segoe UI" w:hAnsi="Segoe UI" w:cs="Segoe UI" w:hint="default"/>
        <w:sz w:val="21"/>
      </w:rPr>
    </w:lvl>
    <w:lvl w:ilvl="6">
      <w:start w:val="1"/>
      <w:numFmt w:val="decimal"/>
      <w:lvlText w:val="%1.%2.%3.%4.%5.%6.%7"/>
      <w:lvlJc w:val="left"/>
      <w:pPr>
        <w:ind w:left="1776" w:hanging="1440"/>
      </w:pPr>
      <w:rPr>
        <w:rFonts w:ascii="Segoe UI" w:hAnsi="Segoe UI" w:cs="Segoe UI" w:hint="default"/>
        <w:sz w:val="21"/>
      </w:rPr>
    </w:lvl>
    <w:lvl w:ilvl="7">
      <w:start w:val="1"/>
      <w:numFmt w:val="decimal"/>
      <w:lvlText w:val="%1.%2.%3.%4.%5.%6.%7.%8"/>
      <w:lvlJc w:val="left"/>
      <w:pPr>
        <w:ind w:left="1832" w:hanging="1440"/>
      </w:pPr>
      <w:rPr>
        <w:rFonts w:ascii="Segoe UI" w:hAnsi="Segoe UI" w:cs="Segoe UI" w:hint="default"/>
        <w:sz w:val="21"/>
      </w:rPr>
    </w:lvl>
    <w:lvl w:ilvl="8">
      <w:start w:val="1"/>
      <w:numFmt w:val="decimal"/>
      <w:lvlText w:val="%1.%2.%3.%4.%5.%6.%7.%8.%9"/>
      <w:lvlJc w:val="left"/>
      <w:pPr>
        <w:ind w:left="1888" w:hanging="1440"/>
      </w:pPr>
      <w:rPr>
        <w:rFonts w:ascii="Segoe UI" w:hAnsi="Segoe UI" w:cs="Segoe UI" w:hint="default"/>
        <w:sz w:val="21"/>
      </w:rPr>
    </w:lvl>
  </w:abstractNum>
  <w:abstractNum w:abstractNumId="24" w15:restartNumberingAfterBreak="0">
    <w:nsid w:val="4CC725E6"/>
    <w:multiLevelType w:val="multilevel"/>
    <w:tmpl w:val="0AF81AB0"/>
    <w:lvl w:ilvl="0">
      <w:start w:val="1"/>
      <w:numFmt w:val="decimal"/>
      <w:lvlText w:val="%1."/>
      <w:lvlJc w:val="left"/>
      <w:pPr>
        <w:ind w:left="5889" w:hanging="360"/>
      </w:pPr>
      <w:rPr>
        <w:b w:val="0"/>
        <w:bCs w:val="0"/>
        <w:sz w:val="21"/>
        <w:szCs w:val="21"/>
      </w:rPr>
    </w:lvl>
    <w:lvl w:ilvl="1">
      <w:start w:val="2"/>
      <w:numFmt w:val="decimal"/>
      <w:isLgl/>
      <w:lvlText w:val="%1.%2"/>
      <w:lvlJc w:val="left"/>
      <w:pPr>
        <w:ind w:left="5889" w:hanging="36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249" w:hanging="72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609" w:hanging="108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6969" w:hanging="1440"/>
      </w:pPr>
      <w:rPr>
        <w:rFonts w:hint="default"/>
      </w:rPr>
    </w:lvl>
    <w:lvl w:ilvl="8">
      <w:start w:val="1"/>
      <w:numFmt w:val="decimal"/>
      <w:isLgl/>
      <w:lvlText w:val="%1.%2.%3.%4.%5.%6.%7.%8.%9"/>
      <w:lvlJc w:val="left"/>
      <w:pPr>
        <w:ind w:left="6969" w:hanging="1440"/>
      </w:pPr>
      <w:rPr>
        <w:rFonts w:hint="default"/>
      </w:rPr>
    </w:lvl>
  </w:abstractNum>
  <w:abstractNum w:abstractNumId="25" w15:restartNumberingAfterBreak="0">
    <w:nsid w:val="4CF6373F"/>
    <w:multiLevelType w:val="hybridMultilevel"/>
    <w:tmpl w:val="79A8C8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DCD0059"/>
    <w:multiLevelType w:val="hybridMultilevel"/>
    <w:tmpl w:val="D270B384"/>
    <w:lvl w:ilvl="0" w:tplc="1A0A6B10">
      <w:numFmt w:val="bullet"/>
      <w:lvlText w:val="-"/>
      <w:lvlJc w:val="left"/>
      <w:pPr>
        <w:ind w:left="644" w:hanging="360"/>
      </w:pPr>
      <w:rPr>
        <w:rFonts w:ascii="Segoe UI" w:eastAsiaTheme="minorHAnsi" w:hAnsi="Segoe UI" w:cs="Segoe UI"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27" w15:restartNumberingAfterBreak="0">
    <w:nsid w:val="4F925EC5"/>
    <w:multiLevelType w:val="hybridMultilevel"/>
    <w:tmpl w:val="E70C5E20"/>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28" w15:restartNumberingAfterBreak="0">
    <w:nsid w:val="50825CEF"/>
    <w:multiLevelType w:val="multilevel"/>
    <w:tmpl w:val="F0FECE1C"/>
    <w:lvl w:ilvl="0">
      <w:start w:val="1"/>
      <w:numFmt w:val="bullet"/>
      <w:lvlText w:val="●"/>
      <w:lvlJc w:val="left"/>
      <w:pPr>
        <w:ind w:left="1778" w:hanging="360"/>
      </w:pPr>
      <w:rPr>
        <w:rFonts w:ascii="Noto Sans Symbols" w:eastAsia="Noto Sans Symbols" w:hAnsi="Noto Sans Symbols" w:cs="Noto Sans Symbols"/>
        <w:color w:val="000000"/>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A04588"/>
    <w:multiLevelType w:val="multilevel"/>
    <w:tmpl w:val="492A37E2"/>
    <w:lvl w:ilvl="0">
      <w:start w:val="3"/>
      <w:numFmt w:val="decimal"/>
      <w:lvlText w:val="%1"/>
      <w:lvlJc w:val="left"/>
      <w:pPr>
        <w:ind w:left="405" w:hanging="405"/>
      </w:pPr>
      <w:rPr>
        <w:rFonts w:hint="default"/>
      </w:rPr>
    </w:lvl>
    <w:lvl w:ilvl="1">
      <w:start w:val="7"/>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5404650"/>
    <w:multiLevelType w:val="hybridMultilevel"/>
    <w:tmpl w:val="121052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BD42A0D"/>
    <w:multiLevelType w:val="multilevel"/>
    <w:tmpl w:val="F6F25DB0"/>
    <w:lvl w:ilvl="0">
      <w:start w:val="1"/>
      <w:numFmt w:val="bullet"/>
      <w:lvlText w:val="●"/>
      <w:lvlJc w:val="left"/>
      <w:pPr>
        <w:ind w:left="720" w:hanging="360"/>
      </w:pPr>
      <w:rPr>
        <w:rFonts w:ascii="Noto Sans Symbols" w:eastAsia="Noto Sans Symbols" w:hAnsi="Noto Sans Symbols" w:cs="Noto Sans Symbols"/>
        <w:color w:val="000000"/>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C7A6FC6"/>
    <w:multiLevelType w:val="multilevel"/>
    <w:tmpl w:val="AAB42614"/>
    <w:lvl w:ilvl="0">
      <w:start w:val="1"/>
      <w:numFmt w:val="bullet"/>
      <w:lvlText w:val="●"/>
      <w:lvlJc w:val="left"/>
      <w:pPr>
        <w:ind w:left="720" w:hanging="360"/>
      </w:pPr>
      <w:rPr>
        <w:rFonts w:ascii="Noto Sans Symbols" w:eastAsia="Noto Sans Symbols" w:hAnsi="Noto Sans Symbols" w:cs="Noto Sans Symbols"/>
        <w:color w:val="000000"/>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8840D5"/>
    <w:multiLevelType w:val="hybridMultilevel"/>
    <w:tmpl w:val="D23A97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5E8D1E6C"/>
    <w:multiLevelType w:val="hybridMultilevel"/>
    <w:tmpl w:val="BB74FF7C"/>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35" w15:restartNumberingAfterBreak="0">
    <w:nsid w:val="62756498"/>
    <w:multiLevelType w:val="hybridMultilevel"/>
    <w:tmpl w:val="0B7850F2"/>
    <w:lvl w:ilvl="0" w:tplc="04FEC57E">
      <w:start w:val="1"/>
      <w:numFmt w:val="bullet"/>
      <w:lvlText w:val=""/>
      <w:lvlJc w:val="left"/>
      <w:pPr>
        <w:ind w:left="720" w:hanging="360"/>
      </w:pPr>
      <w:rPr>
        <w:rFonts w:ascii="Symbol" w:hAnsi="Symbol" w:hint="default"/>
        <w:sz w:val="10"/>
        <w:szCs w:val="1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3C079DD"/>
    <w:multiLevelType w:val="hybridMultilevel"/>
    <w:tmpl w:val="B5A64E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676674A9"/>
    <w:multiLevelType w:val="hybridMultilevel"/>
    <w:tmpl w:val="80BA0522"/>
    <w:lvl w:ilvl="0" w:tplc="300A0001">
      <w:start w:val="1"/>
      <w:numFmt w:val="bullet"/>
      <w:lvlText w:val=""/>
      <w:lvlJc w:val="left"/>
      <w:pPr>
        <w:ind w:left="3054" w:hanging="360"/>
      </w:pPr>
      <w:rPr>
        <w:rFonts w:ascii="Symbol" w:hAnsi="Symbol" w:hint="default"/>
      </w:rPr>
    </w:lvl>
    <w:lvl w:ilvl="1" w:tplc="300A0003" w:tentative="1">
      <w:start w:val="1"/>
      <w:numFmt w:val="bullet"/>
      <w:lvlText w:val="o"/>
      <w:lvlJc w:val="left"/>
      <w:pPr>
        <w:ind w:left="2444" w:hanging="360"/>
      </w:pPr>
      <w:rPr>
        <w:rFonts w:ascii="Courier New" w:hAnsi="Courier New" w:cs="Courier New" w:hint="default"/>
      </w:rPr>
    </w:lvl>
    <w:lvl w:ilvl="2" w:tplc="300A0005" w:tentative="1">
      <w:start w:val="1"/>
      <w:numFmt w:val="bullet"/>
      <w:lvlText w:val=""/>
      <w:lvlJc w:val="left"/>
      <w:pPr>
        <w:ind w:left="3164" w:hanging="360"/>
      </w:pPr>
      <w:rPr>
        <w:rFonts w:ascii="Wingdings" w:hAnsi="Wingdings" w:hint="default"/>
      </w:rPr>
    </w:lvl>
    <w:lvl w:ilvl="3" w:tplc="300A0001" w:tentative="1">
      <w:start w:val="1"/>
      <w:numFmt w:val="bullet"/>
      <w:lvlText w:val=""/>
      <w:lvlJc w:val="left"/>
      <w:pPr>
        <w:ind w:left="3884" w:hanging="360"/>
      </w:pPr>
      <w:rPr>
        <w:rFonts w:ascii="Symbol" w:hAnsi="Symbol" w:hint="default"/>
      </w:rPr>
    </w:lvl>
    <w:lvl w:ilvl="4" w:tplc="300A0003" w:tentative="1">
      <w:start w:val="1"/>
      <w:numFmt w:val="bullet"/>
      <w:lvlText w:val="o"/>
      <w:lvlJc w:val="left"/>
      <w:pPr>
        <w:ind w:left="4604" w:hanging="360"/>
      </w:pPr>
      <w:rPr>
        <w:rFonts w:ascii="Courier New" w:hAnsi="Courier New" w:cs="Courier New" w:hint="default"/>
      </w:rPr>
    </w:lvl>
    <w:lvl w:ilvl="5" w:tplc="300A0005" w:tentative="1">
      <w:start w:val="1"/>
      <w:numFmt w:val="bullet"/>
      <w:lvlText w:val=""/>
      <w:lvlJc w:val="left"/>
      <w:pPr>
        <w:ind w:left="5324" w:hanging="360"/>
      </w:pPr>
      <w:rPr>
        <w:rFonts w:ascii="Wingdings" w:hAnsi="Wingdings" w:hint="default"/>
      </w:rPr>
    </w:lvl>
    <w:lvl w:ilvl="6" w:tplc="300A0001" w:tentative="1">
      <w:start w:val="1"/>
      <w:numFmt w:val="bullet"/>
      <w:lvlText w:val=""/>
      <w:lvlJc w:val="left"/>
      <w:pPr>
        <w:ind w:left="6044" w:hanging="360"/>
      </w:pPr>
      <w:rPr>
        <w:rFonts w:ascii="Symbol" w:hAnsi="Symbol" w:hint="default"/>
      </w:rPr>
    </w:lvl>
    <w:lvl w:ilvl="7" w:tplc="300A0003" w:tentative="1">
      <w:start w:val="1"/>
      <w:numFmt w:val="bullet"/>
      <w:lvlText w:val="o"/>
      <w:lvlJc w:val="left"/>
      <w:pPr>
        <w:ind w:left="6764" w:hanging="360"/>
      </w:pPr>
      <w:rPr>
        <w:rFonts w:ascii="Courier New" w:hAnsi="Courier New" w:cs="Courier New" w:hint="default"/>
      </w:rPr>
    </w:lvl>
    <w:lvl w:ilvl="8" w:tplc="300A0005" w:tentative="1">
      <w:start w:val="1"/>
      <w:numFmt w:val="bullet"/>
      <w:lvlText w:val=""/>
      <w:lvlJc w:val="left"/>
      <w:pPr>
        <w:ind w:left="7484" w:hanging="360"/>
      </w:pPr>
      <w:rPr>
        <w:rFonts w:ascii="Wingdings" w:hAnsi="Wingdings" w:hint="default"/>
      </w:rPr>
    </w:lvl>
  </w:abstractNum>
  <w:abstractNum w:abstractNumId="38" w15:restartNumberingAfterBreak="0">
    <w:nsid w:val="6B4A5251"/>
    <w:multiLevelType w:val="multilevel"/>
    <w:tmpl w:val="70806B32"/>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9" w15:restartNumberingAfterBreak="0">
    <w:nsid w:val="6BBA1602"/>
    <w:multiLevelType w:val="hybridMultilevel"/>
    <w:tmpl w:val="E9864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6E881A63"/>
    <w:multiLevelType w:val="hybridMultilevel"/>
    <w:tmpl w:val="E006E800"/>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41" w15:restartNumberingAfterBreak="0">
    <w:nsid w:val="70263817"/>
    <w:multiLevelType w:val="hybridMultilevel"/>
    <w:tmpl w:val="70EED080"/>
    <w:lvl w:ilvl="0" w:tplc="6FF2328C">
      <w:start w:val="3"/>
      <w:numFmt w:val="bullet"/>
      <w:lvlText w:val="-"/>
      <w:lvlJc w:val="left"/>
      <w:pPr>
        <w:ind w:left="1080" w:hanging="360"/>
      </w:pPr>
      <w:rPr>
        <w:rFonts w:ascii="Calibri" w:eastAsiaTheme="minorHAnsi"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2" w15:restartNumberingAfterBreak="0">
    <w:nsid w:val="7B274F7B"/>
    <w:multiLevelType w:val="hybridMultilevel"/>
    <w:tmpl w:val="C8D42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7BE303F5"/>
    <w:multiLevelType w:val="hybridMultilevel"/>
    <w:tmpl w:val="E5BCE2AA"/>
    <w:lvl w:ilvl="0" w:tplc="3BCA2BD4">
      <w:start w:val="1"/>
      <w:numFmt w:val="bullet"/>
      <w:lvlText w:val=""/>
      <w:lvlJc w:val="left"/>
      <w:pPr>
        <w:ind w:left="720" w:hanging="360"/>
      </w:pPr>
      <w:rPr>
        <w:rFonts w:ascii="Symbol" w:hAnsi="Symbol" w:hint="default"/>
        <w:sz w:val="18"/>
        <w:szCs w:val="18"/>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7D85346D"/>
    <w:multiLevelType w:val="hybridMultilevel"/>
    <w:tmpl w:val="01F098A2"/>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45" w15:restartNumberingAfterBreak="0">
    <w:nsid w:val="7FA23868"/>
    <w:multiLevelType w:val="hybridMultilevel"/>
    <w:tmpl w:val="3D8A5A30"/>
    <w:lvl w:ilvl="0" w:tplc="6FF2328C">
      <w:start w:val="3"/>
      <w:numFmt w:val="bullet"/>
      <w:lvlText w:val="-"/>
      <w:lvlJc w:val="left"/>
      <w:pPr>
        <w:ind w:left="108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1"/>
  </w:num>
  <w:num w:numId="4">
    <w:abstractNumId w:val="1"/>
  </w:num>
  <w:num w:numId="5">
    <w:abstractNumId w:val="36"/>
  </w:num>
  <w:num w:numId="6">
    <w:abstractNumId w:val="2"/>
  </w:num>
  <w:num w:numId="7">
    <w:abstractNumId w:val="23"/>
  </w:num>
  <w:num w:numId="8">
    <w:abstractNumId w:val="32"/>
  </w:num>
  <w:num w:numId="9">
    <w:abstractNumId w:val="13"/>
  </w:num>
  <w:num w:numId="10">
    <w:abstractNumId w:val="31"/>
  </w:num>
  <w:num w:numId="11">
    <w:abstractNumId w:val="4"/>
  </w:num>
  <w:num w:numId="12">
    <w:abstractNumId w:val="28"/>
  </w:num>
  <w:num w:numId="13">
    <w:abstractNumId w:val="7"/>
  </w:num>
  <w:num w:numId="14">
    <w:abstractNumId w:val="22"/>
  </w:num>
  <w:num w:numId="15">
    <w:abstractNumId w:val="17"/>
  </w:num>
  <w:num w:numId="16">
    <w:abstractNumId w:val="39"/>
  </w:num>
  <w:num w:numId="17">
    <w:abstractNumId w:val="8"/>
  </w:num>
  <w:num w:numId="18">
    <w:abstractNumId w:val="44"/>
  </w:num>
  <w:num w:numId="19">
    <w:abstractNumId w:val="35"/>
  </w:num>
  <w:num w:numId="20">
    <w:abstractNumId w:val="20"/>
  </w:num>
  <w:num w:numId="21">
    <w:abstractNumId w:val="3"/>
  </w:num>
  <w:num w:numId="22">
    <w:abstractNumId w:val="43"/>
  </w:num>
  <w:num w:numId="23">
    <w:abstractNumId w:val="6"/>
  </w:num>
  <w:num w:numId="24">
    <w:abstractNumId w:val="41"/>
  </w:num>
  <w:num w:numId="25">
    <w:abstractNumId w:val="18"/>
  </w:num>
  <w:num w:numId="26">
    <w:abstractNumId w:val="5"/>
  </w:num>
  <w:num w:numId="27">
    <w:abstractNumId w:val="37"/>
  </w:num>
  <w:num w:numId="28">
    <w:abstractNumId w:val="34"/>
  </w:num>
  <w:num w:numId="29">
    <w:abstractNumId w:val="40"/>
  </w:num>
  <w:num w:numId="30">
    <w:abstractNumId w:val="24"/>
  </w:num>
  <w:num w:numId="31">
    <w:abstractNumId w:val="15"/>
  </w:num>
  <w:num w:numId="32">
    <w:abstractNumId w:val="21"/>
  </w:num>
  <w:num w:numId="33">
    <w:abstractNumId w:val="33"/>
  </w:num>
  <w:num w:numId="34">
    <w:abstractNumId w:val="9"/>
  </w:num>
  <w:num w:numId="35">
    <w:abstractNumId w:val="29"/>
  </w:num>
  <w:num w:numId="36">
    <w:abstractNumId w:val="16"/>
  </w:num>
  <w:num w:numId="37">
    <w:abstractNumId w:val="14"/>
  </w:num>
  <w:num w:numId="38">
    <w:abstractNumId w:val="30"/>
  </w:num>
  <w:num w:numId="39">
    <w:abstractNumId w:val="45"/>
  </w:num>
  <w:num w:numId="40">
    <w:abstractNumId w:val="10"/>
  </w:num>
  <w:num w:numId="41">
    <w:abstractNumId w:val="38"/>
  </w:num>
  <w:num w:numId="42">
    <w:abstractNumId w:val="42"/>
  </w:num>
  <w:num w:numId="43">
    <w:abstractNumId w:val="19"/>
  </w:num>
  <w:num w:numId="44">
    <w:abstractNumId w:val="27"/>
  </w:num>
  <w:num w:numId="45">
    <w:abstractNumId w:val="0"/>
  </w:num>
  <w:num w:numId="4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17"/>
    <w:rsid w:val="00003439"/>
    <w:rsid w:val="000069CE"/>
    <w:rsid w:val="000069F0"/>
    <w:rsid w:val="00011B22"/>
    <w:rsid w:val="00012869"/>
    <w:rsid w:val="00015FBB"/>
    <w:rsid w:val="00022649"/>
    <w:rsid w:val="000226BD"/>
    <w:rsid w:val="00023310"/>
    <w:rsid w:val="000246A8"/>
    <w:rsid w:val="000273BE"/>
    <w:rsid w:val="000401EB"/>
    <w:rsid w:val="00043E39"/>
    <w:rsid w:val="000520C0"/>
    <w:rsid w:val="0006158B"/>
    <w:rsid w:val="000672B6"/>
    <w:rsid w:val="000706FE"/>
    <w:rsid w:val="00072F69"/>
    <w:rsid w:val="00073E24"/>
    <w:rsid w:val="0007436B"/>
    <w:rsid w:val="00076623"/>
    <w:rsid w:val="00076874"/>
    <w:rsid w:val="00076B5C"/>
    <w:rsid w:val="00076E91"/>
    <w:rsid w:val="000828E7"/>
    <w:rsid w:val="0008335C"/>
    <w:rsid w:val="00083A8E"/>
    <w:rsid w:val="000849B0"/>
    <w:rsid w:val="0008540D"/>
    <w:rsid w:val="00086D34"/>
    <w:rsid w:val="00091C51"/>
    <w:rsid w:val="000B3E86"/>
    <w:rsid w:val="000B73D0"/>
    <w:rsid w:val="000C41EA"/>
    <w:rsid w:val="000C508D"/>
    <w:rsid w:val="000C7539"/>
    <w:rsid w:val="000D6280"/>
    <w:rsid w:val="000E0015"/>
    <w:rsid w:val="000E0700"/>
    <w:rsid w:val="000E220A"/>
    <w:rsid w:val="000E3ABB"/>
    <w:rsid w:val="000E6150"/>
    <w:rsid w:val="000F2651"/>
    <w:rsid w:val="000F7475"/>
    <w:rsid w:val="000F7FAD"/>
    <w:rsid w:val="0010106D"/>
    <w:rsid w:val="00101C72"/>
    <w:rsid w:val="0010402A"/>
    <w:rsid w:val="001043AC"/>
    <w:rsid w:val="00112182"/>
    <w:rsid w:val="00120174"/>
    <w:rsid w:val="0012359E"/>
    <w:rsid w:val="00127BFC"/>
    <w:rsid w:val="001304A9"/>
    <w:rsid w:val="00131612"/>
    <w:rsid w:val="00134477"/>
    <w:rsid w:val="0013487B"/>
    <w:rsid w:val="001375C3"/>
    <w:rsid w:val="00141CAE"/>
    <w:rsid w:val="00142D46"/>
    <w:rsid w:val="0014386A"/>
    <w:rsid w:val="001465E6"/>
    <w:rsid w:val="0015288F"/>
    <w:rsid w:val="00153001"/>
    <w:rsid w:val="00154ACB"/>
    <w:rsid w:val="001577C2"/>
    <w:rsid w:val="0016221C"/>
    <w:rsid w:val="00165318"/>
    <w:rsid w:val="00171781"/>
    <w:rsid w:val="00176945"/>
    <w:rsid w:val="00177679"/>
    <w:rsid w:val="00177AA4"/>
    <w:rsid w:val="00180D7B"/>
    <w:rsid w:val="001817A9"/>
    <w:rsid w:val="00182AAF"/>
    <w:rsid w:val="00193201"/>
    <w:rsid w:val="001A09FA"/>
    <w:rsid w:val="001A15A3"/>
    <w:rsid w:val="001A3221"/>
    <w:rsid w:val="001A4034"/>
    <w:rsid w:val="001A7532"/>
    <w:rsid w:val="001B4243"/>
    <w:rsid w:val="001B517D"/>
    <w:rsid w:val="001B5DB1"/>
    <w:rsid w:val="001B7424"/>
    <w:rsid w:val="001C09A1"/>
    <w:rsid w:val="001C1881"/>
    <w:rsid w:val="001C1F4F"/>
    <w:rsid w:val="001C5C71"/>
    <w:rsid w:val="001C6FFD"/>
    <w:rsid w:val="001D4817"/>
    <w:rsid w:val="001E2654"/>
    <w:rsid w:val="001E33DF"/>
    <w:rsid w:val="001E3DD5"/>
    <w:rsid w:val="001F3520"/>
    <w:rsid w:val="001F4CCE"/>
    <w:rsid w:val="002006BC"/>
    <w:rsid w:val="00200D95"/>
    <w:rsid w:val="00207C63"/>
    <w:rsid w:val="00234D83"/>
    <w:rsid w:val="002351C4"/>
    <w:rsid w:val="00235E85"/>
    <w:rsid w:val="002428FA"/>
    <w:rsid w:val="00244830"/>
    <w:rsid w:val="00253D46"/>
    <w:rsid w:val="002546DF"/>
    <w:rsid w:val="00254753"/>
    <w:rsid w:val="002615A5"/>
    <w:rsid w:val="0026230C"/>
    <w:rsid w:val="00266F25"/>
    <w:rsid w:val="00270B36"/>
    <w:rsid w:val="00271DA5"/>
    <w:rsid w:val="00272656"/>
    <w:rsid w:val="00272E05"/>
    <w:rsid w:val="00274928"/>
    <w:rsid w:val="002755AD"/>
    <w:rsid w:val="002770B0"/>
    <w:rsid w:val="0028131E"/>
    <w:rsid w:val="00285ABD"/>
    <w:rsid w:val="00285BF6"/>
    <w:rsid w:val="002A6BDC"/>
    <w:rsid w:val="002B5549"/>
    <w:rsid w:val="002B773F"/>
    <w:rsid w:val="002C2C48"/>
    <w:rsid w:val="002C4EBF"/>
    <w:rsid w:val="002D0B26"/>
    <w:rsid w:val="002D5E7B"/>
    <w:rsid w:val="002E0F95"/>
    <w:rsid w:val="002E2071"/>
    <w:rsid w:val="002E4C25"/>
    <w:rsid w:val="002E5E54"/>
    <w:rsid w:val="002F15C2"/>
    <w:rsid w:val="002F5253"/>
    <w:rsid w:val="002F78D7"/>
    <w:rsid w:val="00305C03"/>
    <w:rsid w:val="0031006C"/>
    <w:rsid w:val="0031236D"/>
    <w:rsid w:val="00315311"/>
    <w:rsid w:val="00322CEF"/>
    <w:rsid w:val="00324568"/>
    <w:rsid w:val="00331A7C"/>
    <w:rsid w:val="0033570D"/>
    <w:rsid w:val="00335DA5"/>
    <w:rsid w:val="00335E1A"/>
    <w:rsid w:val="00340D7E"/>
    <w:rsid w:val="00342495"/>
    <w:rsid w:val="003433E6"/>
    <w:rsid w:val="003459D6"/>
    <w:rsid w:val="0034692C"/>
    <w:rsid w:val="003471C8"/>
    <w:rsid w:val="003501D0"/>
    <w:rsid w:val="00350EE3"/>
    <w:rsid w:val="003513DE"/>
    <w:rsid w:val="003520EE"/>
    <w:rsid w:val="00356B6A"/>
    <w:rsid w:val="003573DC"/>
    <w:rsid w:val="003664FE"/>
    <w:rsid w:val="00372615"/>
    <w:rsid w:val="0037290F"/>
    <w:rsid w:val="00380C98"/>
    <w:rsid w:val="00385442"/>
    <w:rsid w:val="00387647"/>
    <w:rsid w:val="00387D32"/>
    <w:rsid w:val="00392C00"/>
    <w:rsid w:val="0039392F"/>
    <w:rsid w:val="00395952"/>
    <w:rsid w:val="00396D6A"/>
    <w:rsid w:val="003A25BD"/>
    <w:rsid w:val="003A6984"/>
    <w:rsid w:val="003B126E"/>
    <w:rsid w:val="003C11AE"/>
    <w:rsid w:val="003C24CD"/>
    <w:rsid w:val="003C4187"/>
    <w:rsid w:val="003C5D01"/>
    <w:rsid w:val="003D0D83"/>
    <w:rsid w:val="003D1630"/>
    <w:rsid w:val="003D174D"/>
    <w:rsid w:val="003D3C62"/>
    <w:rsid w:val="003D611C"/>
    <w:rsid w:val="003E09EE"/>
    <w:rsid w:val="003E0CDE"/>
    <w:rsid w:val="003E0F50"/>
    <w:rsid w:val="003E2CC6"/>
    <w:rsid w:val="003F1189"/>
    <w:rsid w:val="003F1E1F"/>
    <w:rsid w:val="0040220A"/>
    <w:rsid w:val="004038F3"/>
    <w:rsid w:val="00410D4F"/>
    <w:rsid w:val="00412C0C"/>
    <w:rsid w:val="004155EA"/>
    <w:rsid w:val="00415A57"/>
    <w:rsid w:val="0041600E"/>
    <w:rsid w:val="00420D4B"/>
    <w:rsid w:val="00424BEE"/>
    <w:rsid w:val="00430BFA"/>
    <w:rsid w:val="00432888"/>
    <w:rsid w:val="00434F5A"/>
    <w:rsid w:val="00441CEA"/>
    <w:rsid w:val="004438F5"/>
    <w:rsid w:val="0044608C"/>
    <w:rsid w:val="00455031"/>
    <w:rsid w:val="004622F9"/>
    <w:rsid w:val="004707EA"/>
    <w:rsid w:val="00472385"/>
    <w:rsid w:val="0047798C"/>
    <w:rsid w:val="00480933"/>
    <w:rsid w:val="0048187B"/>
    <w:rsid w:val="004856B4"/>
    <w:rsid w:val="004931DF"/>
    <w:rsid w:val="00495AB1"/>
    <w:rsid w:val="0049726C"/>
    <w:rsid w:val="00497D45"/>
    <w:rsid w:val="004B2B51"/>
    <w:rsid w:val="004B5165"/>
    <w:rsid w:val="004B5F59"/>
    <w:rsid w:val="004B6745"/>
    <w:rsid w:val="004C4946"/>
    <w:rsid w:val="004C4A2A"/>
    <w:rsid w:val="004C7737"/>
    <w:rsid w:val="004D1E5B"/>
    <w:rsid w:val="004D26DB"/>
    <w:rsid w:val="004D5CA4"/>
    <w:rsid w:val="004E1FCC"/>
    <w:rsid w:val="004E4690"/>
    <w:rsid w:val="004F5BF9"/>
    <w:rsid w:val="004F7493"/>
    <w:rsid w:val="00500C0E"/>
    <w:rsid w:val="0051588E"/>
    <w:rsid w:val="005176A3"/>
    <w:rsid w:val="00521982"/>
    <w:rsid w:val="00524CA5"/>
    <w:rsid w:val="005271C3"/>
    <w:rsid w:val="00527AD7"/>
    <w:rsid w:val="00531648"/>
    <w:rsid w:val="00533C0E"/>
    <w:rsid w:val="00535551"/>
    <w:rsid w:val="005360E2"/>
    <w:rsid w:val="00536E12"/>
    <w:rsid w:val="005375FD"/>
    <w:rsid w:val="0054430A"/>
    <w:rsid w:val="0054596F"/>
    <w:rsid w:val="0055513A"/>
    <w:rsid w:val="00563C1A"/>
    <w:rsid w:val="00571C2B"/>
    <w:rsid w:val="00571C80"/>
    <w:rsid w:val="00572DE1"/>
    <w:rsid w:val="005748E6"/>
    <w:rsid w:val="00576F42"/>
    <w:rsid w:val="005811D1"/>
    <w:rsid w:val="00582038"/>
    <w:rsid w:val="005830D3"/>
    <w:rsid w:val="00583470"/>
    <w:rsid w:val="005854B1"/>
    <w:rsid w:val="005940AF"/>
    <w:rsid w:val="0059749D"/>
    <w:rsid w:val="005975EA"/>
    <w:rsid w:val="0059790C"/>
    <w:rsid w:val="00597EAB"/>
    <w:rsid w:val="005A2C17"/>
    <w:rsid w:val="005A4BB0"/>
    <w:rsid w:val="005B1115"/>
    <w:rsid w:val="005C66C6"/>
    <w:rsid w:val="005D0A5F"/>
    <w:rsid w:val="005E05F3"/>
    <w:rsid w:val="005F105F"/>
    <w:rsid w:val="005F487C"/>
    <w:rsid w:val="00605749"/>
    <w:rsid w:val="006172B4"/>
    <w:rsid w:val="006200FB"/>
    <w:rsid w:val="00621ADA"/>
    <w:rsid w:val="00623D98"/>
    <w:rsid w:val="006258BC"/>
    <w:rsid w:val="00662D18"/>
    <w:rsid w:val="00663B31"/>
    <w:rsid w:val="00664778"/>
    <w:rsid w:val="00667845"/>
    <w:rsid w:val="006701D2"/>
    <w:rsid w:val="00682347"/>
    <w:rsid w:val="006835D3"/>
    <w:rsid w:val="006841D2"/>
    <w:rsid w:val="00686226"/>
    <w:rsid w:val="0068766B"/>
    <w:rsid w:val="00690137"/>
    <w:rsid w:val="00696D48"/>
    <w:rsid w:val="006972E0"/>
    <w:rsid w:val="006A3A3F"/>
    <w:rsid w:val="006A60CD"/>
    <w:rsid w:val="006A6E9A"/>
    <w:rsid w:val="006B1D15"/>
    <w:rsid w:val="006C079E"/>
    <w:rsid w:val="006C2217"/>
    <w:rsid w:val="006C3ABB"/>
    <w:rsid w:val="006C7AC2"/>
    <w:rsid w:val="006D3A9B"/>
    <w:rsid w:val="006E2751"/>
    <w:rsid w:val="006E61DE"/>
    <w:rsid w:val="006F2ED1"/>
    <w:rsid w:val="006F42CF"/>
    <w:rsid w:val="006F5662"/>
    <w:rsid w:val="006F5D90"/>
    <w:rsid w:val="007028E1"/>
    <w:rsid w:val="00705E37"/>
    <w:rsid w:val="00712C4B"/>
    <w:rsid w:val="00714484"/>
    <w:rsid w:val="00716D19"/>
    <w:rsid w:val="00723019"/>
    <w:rsid w:val="00727141"/>
    <w:rsid w:val="007275D3"/>
    <w:rsid w:val="00756450"/>
    <w:rsid w:val="00760727"/>
    <w:rsid w:val="00767166"/>
    <w:rsid w:val="007678A1"/>
    <w:rsid w:val="0077388D"/>
    <w:rsid w:val="00775541"/>
    <w:rsid w:val="007777F9"/>
    <w:rsid w:val="00780817"/>
    <w:rsid w:val="00780B00"/>
    <w:rsid w:val="0078281B"/>
    <w:rsid w:val="00791410"/>
    <w:rsid w:val="007926B0"/>
    <w:rsid w:val="00797846"/>
    <w:rsid w:val="007A4B2E"/>
    <w:rsid w:val="007A5A56"/>
    <w:rsid w:val="007A5AEA"/>
    <w:rsid w:val="007B0A99"/>
    <w:rsid w:val="007B261C"/>
    <w:rsid w:val="007B3849"/>
    <w:rsid w:val="007C0901"/>
    <w:rsid w:val="007C0D31"/>
    <w:rsid w:val="007C254F"/>
    <w:rsid w:val="007C7448"/>
    <w:rsid w:val="007D20CB"/>
    <w:rsid w:val="007D2260"/>
    <w:rsid w:val="007E5521"/>
    <w:rsid w:val="007E7475"/>
    <w:rsid w:val="007F3FFE"/>
    <w:rsid w:val="008011A7"/>
    <w:rsid w:val="008111AA"/>
    <w:rsid w:val="0082004A"/>
    <w:rsid w:val="00820613"/>
    <w:rsid w:val="00821319"/>
    <w:rsid w:val="008223A1"/>
    <w:rsid w:val="00824466"/>
    <w:rsid w:val="0082469C"/>
    <w:rsid w:val="008278BB"/>
    <w:rsid w:val="00830B68"/>
    <w:rsid w:val="00832A0C"/>
    <w:rsid w:val="00835F06"/>
    <w:rsid w:val="008363A6"/>
    <w:rsid w:val="00836B95"/>
    <w:rsid w:val="0084522E"/>
    <w:rsid w:val="008540BB"/>
    <w:rsid w:val="00855927"/>
    <w:rsid w:val="008614FB"/>
    <w:rsid w:val="00862FBC"/>
    <w:rsid w:val="00864F37"/>
    <w:rsid w:val="00867C09"/>
    <w:rsid w:val="008730B7"/>
    <w:rsid w:val="00874131"/>
    <w:rsid w:val="0087607D"/>
    <w:rsid w:val="008760CD"/>
    <w:rsid w:val="0088055A"/>
    <w:rsid w:val="008854AA"/>
    <w:rsid w:val="0089175D"/>
    <w:rsid w:val="00893121"/>
    <w:rsid w:val="0089419F"/>
    <w:rsid w:val="008955D5"/>
    <w:rsid w:val="008978B3"/>
    <w:rsid w:val="008A1744"/>
    <w:rsid w:val="008A2B26"/>
    <w:rsid w:val="008A2B7F"/>
    <w:rsid w:val="008B55F1"/>
    <w:rsid w:val="008B70FC"/>
    <w:rsid w:val="008C244A"/>
    <w:rsid w:val="008C25C4"/>
    <w:rsid w:val="008C2630"/>
    <w:rsid w:val="008C630F"/>
    <w:rsid w:val="008D7364"/>
    <w:rsid w:val="008D7FB0"/>
    <w:rsid w:val="008E0741"/>
    <w:rsid w:val="008E62FD"/>
    <w:rsid w:val="008E6DAD"/>
    <w:rsid w:val="008E738D"/>
    <w:rsid w:val="008F6207"/>
    <w:rsid w:val="008F7D52"/>
    <w:rsid w:val="00900232"/>
    <w:rsid w:val="00904245"/>
    <w:rsid w:val="00904978"/>
    <w:rsid w:val="00904DC0"/>
    <w:rsid w:val="0090609D"/>
    <w:rsid w:val="00907315"/>
    <w:rsid w:val="00912259"/>
    <w:rsid w:val="00913819"/>
    <w:rsid w:val="009219BA"/>
    <w:rsid w:val="00923A14"/>
    <w:rsid w:val="00924256"/>
    <w:rsid w:val="0092531A"/>
    <w:rsid w:val="00930658"/>
    <w:rsid w:val="009401C6"/>
    <w:rsid w:val="00942835"/>
    <w:rsid w:val="009434B8"/>
    <w:rsid w:val="009500AC"/>
    <w:rsid w:val="009530F0"/>
    <w:rsid w:val="0095315D"/>
    <w:rsid w:val="0095536E"/>
    <w:rsid w:val="00955588"/>
    <w:rsid w:val="00957DE4"/>
    <w:rsid w:val="00965CD0"/>
    <w:rsid w:val="00966059"/>
    <w:rsid w:val="00967273"/>
    <w:rsid w:val="00970D10"/>
    <w:rsid w:val="009714AF"/>
    <w:rsid w:val="009738F6"/>
    <w:rsid w:val="009743A5"/>
    <w:rsid w:val="009824E8"/>
    <w:rsid w:val="009849EE"/>
    <w:rsid w:val="0099037A"/>
    <w:rsid w:val="009A0398"/>
    <w:rsid w:val="009A4EEB"/>
    <w:rsid w:val="009A6CF1"/>
    <w:rsid w:val="009A6F12"/>
    <w:rsid w:val="009B3D3F"/>
    <w:rsid w:val="009B5DA9"/>
    <w:rsid w:val="009B7A8B"/>
    <w:rsid w:val="009C249B"/>
    <w:rsid w:val="009C441D"/>
    <w:rsid w:val="009C4D07"/>
    <w:rsid w:val="009C61D1"/>
    <w:rsid w:val="009D0620"/>
    <w:rsid w:val="009D38B6"/>
    <w:rsid w:val="009E4F25"/>
    <w:rsid w:val="009E6A0A"/>
    <w:rsid w:val="009F52CD"/>
    <w:rsid w:val="009F6A3B"/>
    <w:rsid w:val="00A0195A"/>
    <w:rsid w:val="00A045BE"/>
    <w:rsid w:val="00A16CD9"/>
    <w:rsid w:val="00A2315F"/>
    <w:rsid w:val="00A27FBA"/>
    <w:rsid w:val="00A32750"/>
    <w:rsid w:val="00A34185"/>
    <w:rsid w:val="00A359F4"/>
    <w:rsid w:val="00A41A9D"/>
    <w:rsid w:val="00A42A08"/>
    <w:rsid w:val="00A471D7"/>
    <w:rsid w:val="00A47C53"/>
    <w:rsid w:val="00A51C0C"/>
    <w:rsid w:val="00A5466B"/>
    <w:rsid w:val="00A572E2"/>
    <w:rsid w:val="00A61E32"/>
    <w:rsid w:val="00A65C9C"/>
    <w:rsid w:val="00A7229F"/>
    <w:rsid w:val="00A77A2C"/>
    <w:rsid w:val="00A805FE"/>
    <w:rsid w:val="00A82B14"/>
    <w:rsid w:val="00A8780B"/>
    <w:rsid w:val="00A9030D"/>
    <w:rsid w:val="00A977CE"/>
    <w:rsid w:val="00AA014A"/>
    <w:rsid w:val="00AA041A"/>
    <w:rsid w:val="00AB21D0"/>
    <w:rsid w:val="00AB4779"/>
    <w:rsid w:val="00AB632A"/>
    <w:rsid w:val="00AB6C80"/>
    <w:rsid w:val="00AC1454"/>
    <w:rsid w:val="00AC7C50"/>
    <w:rsid w:val="00AD0996"/>
    <w:rsid w:val="00AD1F9F"/>
    <w:rsid w:val="00AD2729"/>
    <w:rsid w:val="00AE01BF"/>
    <w:rsid w:val="00AE0750"/>
    <w:rsid w:val="00AE3195"/>
    <w:rsid w:val="00AE4DD7"/>
    <w:rsid w:val="00AE5D6D"/>
    <w:rsid w:val="00AE6177"/>
    <w:rsid w:val="00AF18ED"/>
    <w:rsid w:val="00AF35EB"/>
    <w:rsid w:val="00AF3D1A"/>
    <w:rsid w:val="00AF40CA"/>
    <w:rsid w:val="00AF49F9"/>
    <w:rsid w:val="00AF4A34"/>
    <w:rsid w:val="00AF61EC"/>
    <w:rsid w:val="00B00B9B"/>
    <w:rsid w:val="00B039F6"/>
    <w:rsid w:val="00B155E3"/>
    <w:rsid w:val="00B17ABE"/>
    <w:rsid w:val="00B2152F"/>
    <w:rsid w:val="00B21ACC"/>
    <w:rsid w:val="00B246E0"/>
    <w:rsid w:val="00B256AB"/>
    <w:rsid w:val="00B268DB"/>
    <w:rsid w:val="00B31739"/>
    <w:rsid w:val="00B3186F"/>
    <w:rsid w:val="00B330D0"/>
    <w:rsid w:val="00B353C3"/>
    <w:rsid w:val="00B37121"/>
    <w:rsid w:val="00B425AD"/>
    <w:rsid w:val="00B4387A"/>
    <w:rsid w:val="00B46088"/>
    <w:rsid w:val="00B474FD"/>
    <w:rsid w:val="00B5509B"/>
    <w:rsid w:val="00B570B5"/>
    <w:rsid w:val="00B577E1"/>
    <w:rsid w:val="00B63300"/>
    <w:rsid w:val="00B67EFA"/>
    <w:rsid w:val="00B70320"/>
    <w:rsid w:val="00B7243C"/>
    <w:rsid w:val="00B73C6D"/>
    <w:rsid w:val="00B77EB9"/>
    <w:rsid w:val="00B81BC2"/>
    <w:rsid w:val="00B8300C"/>
    <w:rsid w:val="00B87771"/>
    <w:rsid w:val="00B8791B"/>
    <w:rsid w:val="00B946C7"/>
    <w:rsid w:val="00B954B7"/>
    <w:rsid w:val="00B95A32"/>
    <w:rsid w:val="00BA2F8D"/>
    <w:rsid w:val="00BA3354"/>
    <w:rsid w:val="00BA4FBC"/>
    <w:rsid w:val="00BA5C7E"/>
    <w:rsid w:val="00BA65F9"/>
    <w:rsid w:val="00BA7FF7"/>
    <w:rsid w:val="00BB20A2"/>
    <w:rsid w:val="00BB5CA0"/>
    <w:rsid w:val="00BC2CDA"/>
    <w:rsid w:val="00BC5B75"/>
    <w:rsid w:val="00BC672A"/>
    <w:rsid w:val="00BD1770"/>
    <w:rsid w:val="00BD32B5"/>
    <w:rsid w:val="00BD3EC7"/>
    <w:rsid w:val="00BE3BC3"/>
    <w:rsid w:val="00BF1C2D"/>
    <w:rsid w:val="00C01315"/>
    <w:rsid w:val="00C02F7D"/>
    <w:rsid w:val="00C056F4"/>
    <w:rsid w:val="00C12B5B"/>
    <w:rsid w:val="00C174E1"/>
    <w:rsid w:val="00C2226C"/>
    <w:rsid w:val="00C2244B"/>
    <w:rsid w:val="00C231D1"/>
    <w:rsid w:val="00C24406"/>
    <w:rsid w:val="00C331E3"/>
    <w:rsid w:val="00C35592"/>
    <w:rsid w:val="00C37A36"/>
    <w:rsid w:val="00C479A0"/>
    <w:rsid w:val="00C50B88"/>
    <w:rsid w:val="00C51055"/>
    <w:rsid w:val="00C6330F"/>
    <w:rsid w:val="00C7001E"/>
    <w:rsid w:val="00C71F5B"/>
    <w:rsid w:val="00C873A2"/>
    <w:rsid w:val="00CA00EB"/>
    <w:rsid w:val="00CA71EB"/>
    <w:rsid w:val="00CB259A"/>
    <w:rsid w:val="00CD167E"/>
    <w:rsid w:val="00CD38E9"/>
    <w:rsid w:val="00CD7736"/>
    <w:rsid w:val="00CD79BF"/>
    <w:rsid w:val="00CE073B"/>
    <w:rsid w:val="00CE7C92"/>
    <w:rsid w:val="00CF06AF"/>
    <w:rsid w:val="00CF0C42"/>
    <w:rsid w:val="00CF723D"/>
    <w:rsid w:val="00D01149"/>
    <w:rsid w:val="00D02947"/>
    <w:rsid w:val="00D11167"/>
    <w:rsid w:val="00D128A7"/>
    <w:rsid w:val="00D142E6"/>
    <w:rsid w:val="00D14BB3"/>
    <w:rsid w:val="00D1502E"/>
    <w:rsid w:val="00D22E9A"/>
    <w:rsid w:val="00D27D3E"/>
    <w:rsid w:val="00D40E35"/>
    <w:rsid w:val="00D465CE"/>
    <w:rsid w:val="00D4757D"/>
    <w:rsid w:val="00D53167"/>
    <w:rsid w:val="00D56AF6"/>
    <w:rsid w:val="00D6292F"/>
    <w:rsid w:val="00D63E5B"/>
    <w:rsid w:val="00D6669A"/>
    <w:rsid w:val="00D67CC6"/>
    <w:rsid w:val="00D75C56"/>
    <w:rsid w:val="00D77D48"/>
    <w:rsid w:val="00D83F08"/>
    <w:rsid w:val="00D8483F"/>
    <w:rsid w:val="00D87A6E"/>
    <w:rsid w:val="00D908FF"/>
    <w:rsid w:val="00DA2EEC"/>
    <w:rsid w:val="00DB476D"/>
    <w:rsid w:val="00DB5DE6"/>
    <w:rsid w:val="00DB6824"/>
    <w:rsid w:val="00DB6E8D"/>
    <w:rsid w:val="00DC49C4"/>
    <w:rsid w:val="00DD1F38"/>
    <w:rsid w:val="00DD2440"/>
    <w:rsid w:val="00DE2247"/>
    <w:rsid w:val="00DE7324"/>
    <w:rsid w:val="00DF577F"/>
    <w:rsid w:val="00E02E9D"/>
    <w:rsid w:val="00E03892"/>
    <w:rsid w:val="00E04C1C"/>
    <w:rsid w:val="00E059C8"/>
    <w:rsid w:val="00E05D60"/>
    <w:rsid w:val="00E05FCD"/>
    <w:rsid w:val="00E12726"/>
    <w:rsid w:val="00E1278B"/>
    <w:rsid w:val="00E155AB"/>
    <w:rsid w:val="00E15C16"/>
    <w:rsid w:val="00E2046D"/>
    <w:rsid w:val="00E30068"/>
    <w:rsid w:val="00E32688"/>
    <w:rsid w:val="00E432B0"/>
    <w:rsid w:val="00E439F6"/>
    <w:rsid w:val="00E44FC0"/>
    <w:rsid w:val="00E50A27"/>
    <w:rsid w:val="00E53EDA"/>
    <w:rsid w:val="00E541B9"/>
    <w:rsid w:val="00E542AC"/>
    <w:rsid w:val="00E5619E"/>
    <w:rsid w:val="00E56C01"/>
    <w:rsid w:val="00E657CA"/>
    <w:rsid w:val="00E7224D"/>
    <w:rsid w:val="00E81103"/>
    <w:rsid w:val="00E8293F"/>
    <w:rsid w:val="00E82969"/>
    <w:rsid w:val="00E84C22"/>
    <w:rsid w:val="00E86487"/>
    <w:rsid w:val="00E8758D"/>
    <w:rsid w:val="00E87E9C"/>
    <w:rsid w:val="00E97A9E"/>
    <w:rsid w:val="00EA0680"/>
    <w:rsid w:val="00EA1B0F"/>
    <w:rsid w:val="00EA5BAE"/>
    <w:rsid w:val="00EA6533"/>
    <w:rsid w:val="00EB3C43"/>
    <w:rsid w:val="00EB4492"/>
    <w:rsid w:val="00EB680B"/>
    <w:rsid w:val="00EC2ED5"/>
    <w:rsid w:val="00ED1232"/>
    <w:rsid w:val="00ED390F"/>
    <w:rsid w:val="00ED3F68"/>
    <w:rsid w:val="00ED451D"/>
    <w:rsid w:val="00ED48E9"/>
    <w:rsid w:val="00ED4C66"/>
    <w:rsid w:val="00ED672C"/>
    <w:rsid w:val="00EE3F13"/>
    <w:rsid w:val="00EE3FD1"/>
    <w:rsid w:val="00EE607F"/>
    <w:rsid w:val="00EF0468"/>
    <w:rsid w:val="00EF0C06"/>
    <w:rsid w:val="00EF2B54"/>
    <w:rsid w:val="00EF6074"/>
    <w:rsid w:val="00EF702F"/>
    <w:rsid w:val="00EF7D42"/>
    <w:rsid w:val="00F01F27"/>
    <w:rsid w:val="00F10BB6"/>
    <w:rsid w:val="00F12A50"/>
    <w:rsid w:val="00F3051A"/>
    <w:rsid w:val="00F34165"/>
    <w:rsid w:val="00F41273"/>
    <w:rsid w:val="00F432A4"/>
    <w:rsid w:val="00F51C56"/>
    <w:rsid w:val="00F51E89"/>
    <w:rsid w:val="00F54873"/>
    <w:rsid w:val="00F60BC5"/>
    <w:rsid w:val="00F6203A"/>
    <w:rsid w:val="00F638AB"/>
    <w:rsid w:val="00F67F14"/>
    <w:rsid w:val="00F71F7E"/>
    <w:rsid w:val="00F82A60"/>
    <w:rsid w:val="00F836A3"/>
    <w:rsid w:val="00F85718"/>
    <w:rsid w:val="00F85762"/>
    <w:rsid w:val="00F87AA5"/>
    <w:rsid w:val="00F94D97"/>
    <w:rsid w:val="00FA003E"/>
    <w:rsid w:val="00FA13A7"/>
    <w:rsid w:val="00FA76AF"/>
    <w:rsid w:val="00FB25FC"/>
    <w:rsid w:val="00FB6DB3"/>
    <w:rsid w:val="00FC0B70"/>
    <w:rsid w:val="00FC47C2"/>
    <w:rsid w:val="00FD5F17"/>
    <w:rsid w:val="00FD682E"/>
    <w:rsid w:val="00FD7F5C"/>
    <w:rsid w:val="00FF06E5"/>
    <w:rsid w:val="00FF752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3381D"/>
  <w15:chartTrackingRefBased/>
  <w15:docId w15:val="{397B656F-28B4-4D84-9AAC-D006B6AB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22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F7F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61E32"/>
    <w:pPr>
      <w:keepNext/>
      <w:tabs>
        <w:tab w:val="left" w:pos="851"/>
      </w:tabs>
      <w:spacing w:before="120" w:after="240" w:line="240" w:lineRule="auto"/>
      <w:ind w:left="2160" w:hanging="360"/>
      <w:jc w:val="both"/>
      <w:outlineLvl w:val="2"/>
    </w:pPr>
    <w:rPr>
      <w:rFonts w:ascii="Times New Roman" w:eastAsia="Times New Roman" w:hAnsi="Times New Roman" w:cs="Times New Roman"/>
      <w:bCs/>
      <w:i/>
      <w:sz w:val="24"/>
      <w:szCs w:val="24"/>
      <w:u w:val="single"/>
      <w:lang w:val="es-419" w:eastAsia="x-none"/>
    </w:rPr>
  </w:style>
  <w:style w:type="paragraph" w:styleId="Ttulo4">
    <w:name w:val="heading 4"/>
    <w:aliases w:val="Annex title numbered"/>
    <w:basedOn w:val="Normal"/>
    <w:next w:val="Normal"/>
    <w:link w:val="Ttulo4Car"/>
    <w:uiPriority w:val="9"/>
    <w:semiHidden/>
    <w:unhideWhenUsed/>
    <w:qFormat/>
    <w:rsid w:val="00A61E32"/>
    <w:pPr>
      <w:keepNext/>
      <w:spacing w:before="120" w:after="120" w:line="240" w:lineRule="auto"/>
      <w:ind w:left="2880" w:hanging="360"/>
      <w:jc w:val="both"/>
      <w:outlineLvl w:val="3"/>
    </w:pPr>
    <w:rPr>
      <w:rFonts w:ascii="Times New Roman" w:eastAsia="Times New Roman" w:hAnsi="Times New Roman" w:cs="Times New Roman"/>
      <w:b/>
      <w:bCs/>
      <w:sz w:val="20"/>
      <w:szCs w:val="28"/>
      <w:lang w:val="x-none" w:eastAsia="x-none"/>
    </w:rPr>
  </w:style>
  <w:style w:type="paragraph" w:styleId="Ttulo5">
    <w:name w:val="heading 5"/>
    <w:basedOn w:val="Normal"/>
    <w:next w:val="Normal"/>
    <w:link w:val="Ttulo5Car"/>
    <w:uiPriority w:val="9"/>
    <w:semiHidden/>
    <w:unhideWhenUsed/>
    <w:qFormat/>
    <w:rsid w:val="00A61E32"/>
    <w:pPr>
      <w:spacing w:before="120" w:after="120" w:line="240" w:lineRule="auto"/>
      <w:ind w:left="3600" w:hanging="360"/>
      <w:jc w:val="both"/>
      <w:outlineLvl w:val="4"/>
    </w:pPr>
    <w:rPr>
      <w:rFonts w:ascii="Times New Roman Bold" w:eastAsia="Times New Roman" w:hAnsi="Times New Roman Bold" w:cs="Times New Roman"/>
      <w:b/>
      <w:sz w:val="20"/>
      <w:szCs w:val="20"/>
      <w:lang w:val="x-none" w:eastAsia="x-none"/>
    </w:rPr>
  </w:style>
  <w:style w:type="paragraph" w:styleId="Ttulo6">
    <w:name w:val="heading 6"/>
    <w:basedOn w:val="Ttulo5"/>
    <w:next w:val="Normal"/>
    <w:link w:val="Ttulo6Car"/>
    <w:uiPriority w:val="9"/>
    <w:semiHidden/>
    <w:unhideWhenUsed/>
    <w:qFormat/>
    <w:rsid w:val="00A61E32"/>
    <w:pPr>
      <w:spacing w:before="240" w:after="60"/>
      <w:ind w:left="4320"/>
      <w:outlineLvl w:val="5"/>
    </w:pPr>
    <w:rPr>
      <w:rFonts w:ascii="Times New Roman" w:hAnsi="Times New Roman"/>
      <w:bCs/>
      <w:sz w:val="22"/>
      <w:szCs w:val="22"/>
    </w:rPr>
  </w:style>
  <w:style w:type="paragraph" w:styleId="Ttulo7">
    <w:name w:val="heading 7"/>
    <w:basedOn w:val="Ttulo6"/>
    <w:next w:val="Normal"/>
    <w:link w:val="Ttulo7Car"/>
    <w:uiPriority w:val="9"/>
    <w:qFormat/>
    <w:rsid w:val="00A61E32"/>
    <w:pPr>
      <w:ind w:left="5040"/>
      <w:outlineLvl w:val="6"/>
    </w:pPr>
  </w:style>
  <w:style w:type="paragraph" w:styleId="Ttulo8">
    <w:name w:val="heading 8"/>
    <w:basedOn w:val="Ttulo7"/>
    <w:next w:val="Normal"/>
    <w:link w:val="Ttulo8Car"/>
    <w:uiPriority w:val="9"/>
    <w:qFormat/>
    <w:rsid w:val="00A61E32"/>
    <w:pPr>
      <w:ind w:left="5760"/>
      <w:outlineLvl w:val="7"/>
    </w:pPr>
    <w:rPr>
      <w:i/>
      <w:iCs/>
    </w:rPr>
  </w:style>
  <w:style w:type="paragraph" w:styleId="Ttulo9">
    <w:name w:val="heading 9"/>
    <w:basedOn w:val="Ttulo8"/>
    <w:next w:val="Normal"/>
    <w:link w:val="Ttulo9Car"/>
    <w:uiPriority w:val="9"/>
    <w:qFormat/>
    <w:rsid w:val="00A61E32"/>
    <w:pPr>
      <w:ind w:left="648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Square,bulleted Jens,MCHIP_list paragraph,List Paragraph1,Recommendation,Dot pt,F5 List Paragraph,No Spacing1,List Paragraph Char Char Char,Indicator Text,Numbered Para 1,MAIN CONTENT,Colorful List - Accent 11,Bullet 1,Titulo 4"/>
    <w:basedOn w:val="Normal"/>
    <w:link w:val="PrrafodelistaCar"/>
    <w:uiPriority w:val="34"/>
    <w:qFormat/>
    <w:rsid w:val="006C2217"/>
    <w:pPr>
      <w:ind w:left="720"/>
      <w:contextualSpacing/>
    </w:pPr>
  </w:style>
  <w:style w:type="character" w:customStyle="1" w:styleId="Ttulo1Car">
    <w:name w:val="Título 1 Car"/>
    <w:basedOn w:val="Fuentedeprrafopredeter"/>
    <w:link w:val="Ttulo1"/>
    <w:uiPriority w:val="9"/>
    <w:rsid w:val="006C221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F7FAD"/>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5316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1648"/>
  </w:style>
  <w:style w:type="paragraph" w:styleId="Piedepgina">
    <w:name w:val="footer"/>
    <w:basedOn w:val="Normal"/>
    <w:link w:val="PiedepginaCar"/>
    <w:uiPriority w:val="99"/>
    <w:unhideWhenUsed/>
    <w:rsid w:val="005316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1648"/>
  </w:style>
  <w:style w:type="table" w:customStyle="1" w:styleId="TableNormal">
    <w:name w:val="Table Normal"/>
    <w:uiPriority w:val="2"/>
    <w:semiHidden/>
    <w:unhideWhenUsed/>
    <w:qFormat/>
    <w:rsid w:val="004155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55EA"/>
    <w:pPr>
      <w:widowControl w:val="0"/>
      <w:autoSpaceDE w:val="0"/>
      <w:autoSpaceDN w:val="0"/>
      <w:spacing w:before="119" w:after="0" w:line="240" w:lineRule="auto"/>
      <w:ind w:left="344"/>
    </w:pPr>
    <w:rPr>
      <w:rFonts w:ascii="Calibri" w:eastAsia="Calibri" w:hAnsi="Calibri" w:cs="Calibri"/>
      <w:lang w:val="es-ES"/>
    </w:rPr>
  </w:style>
  <w:style w:type="table" w:styleId="Tablaconcuadrcula">
    <w:name w:val="Table Grid"/>
    <w:aliases w:val="Tabellengitternetz"/>
    <w:basedOn w:val="Tablanormal"/>
    <w:uiPriority w:val="39"/>
    <w:rsid w:val="0041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Square Car,bulleted Jens Car,MCHIP_list paragraph Car,List Paragraph1 Car,Recommendation Car,Dot pt Car,F5 List Paragraph Car,No Spacing1 Car,List Paragraph Char Char Char Car,Indicator Text Car,Numbered Para 1 Car,Bullet 1 Car"/>
    <w:link w:val="Prrafodelista"/>
    <w:uiPriority w:val="34"/>
    <w:qFormat/>
    <w:locked/>
    <w:rsid w:val="004155EA"/>
  </w:style>
  <w:style w:type="paragraph" w:styleId="Descripcin">
    <w:name w:val="caption"/>
    <w:basedOn w:val="Normal"/>
    <w:next w:val="Normal"/>
    <w:uiPriority w:val="35"/>
    <w:unhideWhenUsed/>
    <w:qFormat/>
    <w:rsid w:val="00E30068"/>
    <w:pPr>
      <w:spacing w:after="200" w:line="240" w:lineRule="auto"/>
    </w:pPr>
    <w:rPr>
      <w:i/>
      <w:iCs/>
      <w:color w:val="44546A" w:themeColor="text2"/>
      <w:sz w:val="18"/>
      <w:szCs w:val="18"/>
    </w:rPr>
  </w:style>
  <w:style w:type="paragraph" w:styleId="Textonotapie">
    <w:name w:val="footnote text"/>
    <w:aliases w:val="Testo nota a piè di pagina Carattere,FOOTNOTES,fn,single space,Geneva 9,Font: Geneva 9,Boston 10,f,Footnote Text Char Char Char Char Char Char,Footnote Text Char Char Char Char1,Footnote Text Char Char Char Char Char1,Boston,Nbpage Moens"/>
    <w:basedOn w:val="Normal"/>
    <w:link w:val="TextonotapieCar"/>
    <w:uiPriority w:val="99"/>
    <w:unhideWhenUsed/>
    <w:qFormat/>
    <w:rsid w:val="0095536E"/>
    <w:pPr>
      <w:spacing w:after="0" w:line="240" w:lineRule="auto"/>
    </w:pPr>
    <w:rPr>
      <w:sz w:val="20"/>
      <w:szCs w:val="20"/>
    </w:rPr>
  </w:style>
  <w:style w:type="character" w:customStyle="1" w:styleId="TextonotapieCar">
    <w:name w:val="Texto nota pie Car"/>
    <w:aliases w:val="Testo nota a piè di pagina Carattere Car,FOOTNOTES Car,fn Car,single space Car,Geneva 9 Car,Font: Geneva 9 Car,Boston 10 Car,f Car,Footnote Text Char Char Char Char Char Char Car,Footnote Text Char Char Char Char1 Car,Boston Car"/>
    <w:basedOn w:val="Fuentedeprrafopredeter"/>
    <w:link w:val="Textonotapie"/>
    <w:uiPriority w:val="99"/>
    <w:qFormat/>
    <w:rsid w:val="0095536E"/>
    <w:rPr>
      <w:sz w:val="20"/>
      <w:szCs w:val="20"/>
    </w:rPr>
  </w:style>
  <w:style w:type="character" w:styleId="Refdenotaalpie">
    <w:name w:val="footnote reference"/>
    <w:aliases w:val="16 Point,Superscript 6 Point,Appel note de bas de page,Superscript 6 Point + 11 pt,de nota al pie,Ref,ftref,BVI fnr,BVI fnr Car Car,BVI fnr Car,BVI fnr Car Car Car Car,Footnote text,referencia nota al pie,titulo 2,ftref Carattere,fr"/>
    <w:basedOn w:val="Fuentedeprrafopredeter"/>
    <w:link w:val="BVIfnrCarattereCharCharCharCarattereCharCharCharCharCharChar1CharCharCharCarattereChar"/>
    <w:uiPriority w:val="99"/>
    <w:unhideWhenUsed/>
    <w:qFormat/>
    <w:rsid w:val="0095536E"/>
    <w:rPr>
      <w:vertAlign w:val="superscript"/>
    </w:rPr>
  </w:style>
  <w:style w:type="character" w:styleId="Refdecomentario">
    <w:name w:val="annotation reference"/>
    <w:basedOn w:val="Fuentedeprrafopredeter"/>
    <w:uiPriority w:val="99"/>
    <w:semiHidden/>
    <w:unhideWhenUsed/>
    <w:rsid w:val="004C4A2A"/>
    <w:rPr>
      <w:sz w:val="16"/>
      <w:szCs w:val="16"/>
    </w:rPr>
  </w:style>
  <w:style w:type="paragraph" w:styleId="Textocomentario">
    <w:name w:val="annotation text"/>
    <w:basedOn w:val="Normal"/>
    <w:link w:val="TextocomentarioCar"/>
    <w:uiPriority w:val="99"/>
    <w:unhideWhenUsed/>
    <w:qFormat/>
    <w:rsid w:val="004C4A2A"/>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4C4A2A"/>
    <w:rPr>
      <w:sz w:val="20"/>
      <w:szCs w:val="20"/>
    </w:rPr>
  </w:style>
  <w:style w:type="paragraph" w:styleId="Asuntodelcomentario">
    <w:name w:val="annotation subject"/>
    <w:basedOn w:val="Textocomentario"/>
    <w:next w:val="Textocomentario"/>
    <w:link w:val="AsuntodelcomentarioCar"/>
    <w:uiPriority w:val="99"/>
    <w:semiHidden/>
    <w:unhideWhenUsed/>
    <w:rsid w:val="004C4A2A"/>
    <w:rPr>
      <w:b/>
      <w:bCs/>
    </w:rPr>
  </w:style>
  <w:style w:type="character" w:customStyle="1" w:styleId="AsuntodelcomentarioCar">
    <w:name w:val="Asunto del comentario Car"/>
    <w:basedOn w:val="TextocomentarioCar"/>
    <w:link w:val="Asuntodelcomentario"/>
    <w:uiPriority w:val="99"/>
    <w:semiHidden/>
    <w:rsid w:val="004C4A2A"/>
    <w:rPr>
      <w:b/>
      <w:bCs/>
      <w:sz w:val="20"/>
      <w:szCs w:val="20"/>
    </w:rPr>
  </w:style>
  <w:style w:type="paragraph" w:styleId="Textoindependiente">
    <w:name w:val="Body Text"/>
    <w:basedOn w:val="Normal"/>
    <w:link w:val="TextoindependienteCar"/>
    <w:uiPriority w:val="1"/>
    <w:qFormat/>
    <w:rsid w:val="00E155AB"/>
    <w:pPr>
      <w:widowControl w:val="0"/>
      <w:autoSpaceDE w:val="0"/>
      <w:autoSpaceDN w:val="0"/>
      <w:spacing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E155AB"/>
    <w:rPr>
      <w:rFonts w:ascii="Calibri" w:eastAsia="Calibri" w:hAnsi="Calibri" w:cs="Calibri"/>
      <w:sz w:val="24"/>
      <w:szCs w:val="24"/>
      <w:lang w:val="es-ES"/>
    </w:rPr>
  </w:style>
  <w:style w:type="character" w:styleId="Hipervnculo">
    <w:name w:val="Hyperlink"/>
    <w:basedOn w:val="Fuentedeprrafopredeter"/>
    <w:uiPriority w:val="99"/>
    <w:unhideWhenUsed/>
    <w:rsid w:val="00EF2B54"/>
    <w:rPr>
      <w:color w:val="0563C1" w:themeColor="hyperlink"/>
      <w:u w:val="single"/>
    </w:rPr>
  </w:style>
  <w:style w:type="paragraph" w:styleId="TtuloTDC">
    <w:name w:val="TOC Heading"/>
    <w:basedOn w:val="Ttulo1"/>
    <w:next w:val="Normal"/>
    <w:uiPriority w:val="39"/>
    <w:unhideWhenUsed/>
    <w:qFormat/>
    <w:rsid w:val="005940AF"/>
    <w:pPr>
      <w:outlineLvl w:val="9"/>
    </w:pPr>
    <w:rPr>
      <w:lang w:eastAsia="es-EC"/>
    </w:rPr>
  </w:style>
  <w:style w:type="paragraph" w:styleId="TDC1">
    <w:name w:val="toc 1"/>
    <w:basedOn w:val="Normal"/>
    <w:next w:val="Normal"/>
    <w:autoRedefine/>
    <w:uiPriority w:val="39"/>
    <w:unhideWhenUsed/>
    <w:rsid w:val="005940AF"/>
    <w:pPr>
      <w:tabs>
        <w:tab w:val="left" w:pos="378"/>
        <w:tab w:val="right" w:leader="dot" w:pos="8828"/>
      </w:tabs>
      <w:spacing w:after="100" w:line="276" w:lineRule="auto"/>
    </w:pPr>
    <w:rPr>
      <w:rFonts w:ascii="Segoe UI" w:hAnsi="Segoe UI" w:cs="Segoe UI"/>
      <w:b/>
      <w:bCs/>
      <w:noProof/>
      <w:lang w:val="es-MX"/>
    </w:rPr>
  </w:style>
  <w:style w:type="character" w:customStyle="1" w:styleId="Mencinsinresolver1">
    <w:name w:val="Mención sin resolver1"/>
    <w:basedOn w:val="Fuentedeprrafopredeter"/>
    <w:uiPriority w:val="99"/>
    <w:semiHidden/>
    <w:unhideWhenUsed/>
    <w:rsid w:val="00193201"/>
    <w:rPr>
      <w:color w:val="605E5C"/>
      <w:shd w:val="clear" w:color="auto" w:fill="E1DFDD"/>
    </w:rPr>
  </w:style>
  <w:style w:type="character" w:customStyle="1" w:styleId="Ttulo3Car">
    <w:name w:val="Título 3 Car"/>
    <w:basedOn w:val="Fuentedeprrafopredeter"/>
    <w:link w:val="Ttulo3"/>
    <w:uiPriority w:val="9"/>
    <w:semiHidden/>
    <w:rsid w:val="00A61E32"/>
    <w:rPr>
      <w:rFonts w:ascii="Times New Roman" w:eastAsia="Times New Roman" w:hAnsi="Times New Roman" w:cs="Times New Roman"/>
      <w:bCs/>
      <w:i/>
      <w:sz w:val="24"/>
      <w:szCs w:val="24"/>
      <w:u w:val="single"/>
      <w:lang w:val="es-419" w:eastAsia="x-none"/>
    </w:rPr>
  </w:style>
  <w:style w:type="character" w:customStyle="1" w:styleId="Ttulo4Car">
    <w:name w:val="Título 4 Car"/>
    <w:aliases w:val="Annex title numbered Car"/>
    <w:basedOn w:val="Fuentedeprrafopredeter"/>
    <w:link w:val="Ttulo4"/>
    <w:uiPriority w:val="9"/>
    <w:semiHidden/>
    <w:rsid w:val="00A61E32"/>
    <w:rPr>
      <w:rFonts w:ascii="Times New Roman" w:eastAsia="Times New Roman" w:hAnsi="Times New Roman" w:cs="Times New Roman"/>
      <w:b/>
      <w:bCs/>
      <w:sz w:val="20"/>
      <w:szCs w:val="28"/>
      <w:lang w:val="x-none" w:eastAsia="x-none"/>
    </w:rPr>
  </w:style>
  <w:style w:type="character" w:customStyle="1" w:styleId="Ttulo5Car">
    <w:name w:val="Título 5 Car"/>
    <w:basedOn w:val="Fuentedeprrafopredeter"/>
    <w:link w:val="Ttulo5"/>
    <w:uiPriority w:val="9"/>
    <w:semiHidden/>
    <w:rsid w:val="00A61E32"/>
    <w:rPr>
      <w:rFonts w:ascii="Times New Roman Bold" w:eastAsia="Times New Roman" w:hAnsi="Times New Roman Bold" w:cs="Times New Roman"/>
      <w:b/>
      <w:sz w:val="20"/>
      <w:szCs w:val="20"/>
      <w:lang w:val="x-none" w:eastAsia="x-none"/>
    </w:rPr>
  </w:style>
  <w:style w:type="character" w:customStyle="1" w:styleId="Ttulo6Car">
    <w:name w:val="Título 6 Car"/>
    <w:basedOn w:val="Fuentedeprrafopredeter"/>
    <w:link w:val="Ttulo6"/>
    <w:uiPriority w:val="9"/>
    <w:semiHidden/>
    <w:rsid w:val="00A61E32"/>
    <w:rPr>
      <w:rFonts w:ascii="Times New Roman" w:eastAsia="Times New Roman" w:hAnsi="Times New Roman" w:cs="Times New Roman"/>
      <w:b/>
      <w:bCs/>
      <w:lang w:val="x-none" w:eastAsia="x-none"/>
    </w:rPr>
  </w:style>
  <w:style w:type="character" w:customStyle="1" w:styleId="Ttulo7Car">
    <w:name w:val="Título 7 Car"/>
    <w:basedOn w:val="Fuentedeprrafopredeter"/>
    <w:link w:val="Ttulo7"/>
    <w:uiPriority w:val="9"/>
    <w:rsid w:val="00A61E32"/>
    <w:rPr>
      <w:rFonts w:ascii="Times New Roman" w:eastAsia="Times New Roman" w:hAnsi="Times New Roman" w:cs="Times New Roman"/>
      <w:b/>
      <w:bCs/>
      <w:lang w:val="x-none" w:eastAsia="x-none"/>
    </w:rPr>
  </w:style>
  <w:style w:type="character" w:customStyle="1" w:styleId="Ttulo8Car">
    <w:name w:val="Título 8 Car"/>
    <w:basedOn w:val="Fuentedeprrafopredeter"/>
    <w:link w:val="Ttulo8"/>
    <w:uiPriority w:val="9"/>
    <w:rsid w:val="00A61E32"/>
    <w:rPr>
      <w:rFonts w:ascii="Times New Roman" w:eastAsia="Times New Roman" w:hAnsi="Times New Roman" w:cs="Times New Roman"/>
      <w:b/>
      <w:bCs/>
      <w:i/>
      <w:iCs/>
      <w:lang w:val="x-none" w:eastAsia="x-none"/>
    </w:rPr>
  </w:style>
  <w:style w:type="character" w:customStyle="1" w:styleId="Ttulo9Car">
    <w:name w:val="Título 9 Car"/>
    <w:basedOn w:val="Fuentedeprrafopredeter"/>
    <w:link w:val="Ttulo9"/>
    <w:uiPriority w:val="9"/>
    <w:rsid w:val="00A61E32"/>
    <w:rPr>
      <w:rFonts w:ascii="Times New Roman" w:eastAsia="Times New Roman" w:hAnsi="Times New Roman" w:cs="Times New Roman"/>
      <w:b/>
      <w:bCs/>
      <w:i/>
      <w:iCs/>
      <w:lang w:val="x-none" w:eastAsia="x-none"/>
    </w:rPr>
  </w:style>
  <w:style w:type="paragraph" w:styleId="Ttulo">
    <w:name w:val="Title"/>
    <w:aliases w:val="Heading Level 2"/>
    <w:basedOn w:val="Normal"/>
    <w:next w:val="Normal"/>
    <w:link w:val="TtuloCar"/>
    <w:uiPriority w:val="10"/>
    <w:qFormat/>
    <w:rsid w:val="00A61E32"/>
    <w:pPr>
      <w:numPr>
        <w:numId w:val="9"/>
      </w:numPr>
      <w:spacing w:before="200" w:after="200" w:line="240" w:lineRule="auto"/>
      <w:ind w:left="567" w:hanging="567"/>
      <w:jc w:val="both"/>
      <w:outlineLvl w:val="0"/>
    </w:pPr>
    <w:rPr>
      <w:rFonts w:ascii="Times New Roman" w:eastAsia="Times New Roman" w:hAnsi="Times New Roman" w:cs="Times New Roman"/>
      <w:b/>
      <w:bCs/>
      <w:i/>
      <w:kern w:val="28"/>
      <w:sz w:val="20"/>
      <w:szCs w:val="32"/>
      <w:lang w:val="x-none" w:eastAsia="x-none"/>
    </w:rPr>
  </w:style>
  <w:style w:type="character" w:customStyle="1" w:styleId="TtuloCar">
    <w:name w:val="Título Car"/>
    <w:aliases w:val="Heading Level 2 Car"/>
    <w:basedOn w:val="Fuentedeprrafopredeter"/>
    <w:link w:val="Ttulo"/>
    <w:uiPriority w:val="10"/>
    <w:rsid w:val="00A61E32"/>
    <w:rPr>
      <w:rFonts w:ascii="Times New Roman" w:eastAsia="Times New Roman" w:hAnsi="Times New Roman" w:cs="Times New Roman"/>
      <w:b/>
      <w:bCs/>
      <w:i/>
      <w:kern w:val="28"/>
      <w:sz w:val="20"/>
      <w:szCs w:val="32"/>
      <w:lang w:val="x-none" w:eastAsia="x-none"/>
    </w:rPr>
  </w:style>
  <w:style w:type="table" w:customStyle="1" w:styleId="18">
    <w:name w:val="18"/>
    <w:basedOn w:val="Tablanormal"/>
    <w:rsid w:val="00A61E32"/>
    <w:pPr>
      <w:spacing w:after="0" w:line="240" w:lineRule="auto"/>
    </w:pPr>
    <w:rPr>
      <w:rFonts w:ascii="Times New Roman" w:eastAsia="Times New Roman" w:hAnsi="Times New Roman" w:cs="Times New Roman"/>
      <w:sz w:val="24"/>
      <w:szCs w:val="24"/>
      <w:lang w:eastAsia="es-EC"/>
    </w:rPr>
    <w:tblPr>
      <w:tblStyleRowBandSize w:val="1"/>
      <w:tblStyleColBandSize w:val="1"/>
      <w:tblInd w:w="0" w:type="nil"/>
      <w:tblCellMar>
        <w:left w:w="115" w:type="dxa"/>
        <w:right w:w="115" w:type="dxa"/>
      </w:tblCellMar>
    </w:tblPr>
  </w:style>
  <w:style w:type="paragraph" w:styleId="Tabladeilustraciones">
    <w:name w:val="table of figures"/>
    <w:basedOn w:val="Normal"/>
    <w:next w:val="Normal"/>
    <w:uiPriority w:val="99"/>
    <w:unhideWhenUsed/>
    <w:rsid w:val="00182AAF"/>
    <w:pPr>
      <w:spacing w:after="0"/>
    </w:p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Refdenotaalpie"/>
    <w:uiPriority w:val="99"/>
    <w:qFormat/>
    <w:rsid w:val="004622F9"/>
    <w:pPr>
      <w:spacing w:before="120" w:line="240" w:lineRule="exact"/>
      <w:jc w:val="both"/>
    </w:pPr>
    <w:rPr>
      <w:vertAlign w:val="superscript"/>
    </w:rPr>
  </w:style>
  <w:style w:type="character" w:styleId="Hipervnculovisitado">
    <w:name w:val="FollowedHyperlink"/>
    <w:basedOn w:val="Fuentedeprrafopredeter"/>
    <w:uiPriority w:val="99"/>
    <w:semiHidden/>
    <w:unhideWhenUsed/>
    <w:rsid w:val="00664778"/>
    <w:rPr>
      <w:color w:val="954F72" w:themeColor="followedHyperlink"/>
      <w:u w:val="single"/>
    </w:rPr>
  </w:style>
  <w:style w:type="paragraph" w:styleId="NormalWeb">
    <w:name w:val="Normal (Web)"/>
    <w:basedOn w:val="Normal"/>
    <w:uiPriority w:val="99"/>
    <w:semiHidden/>
    <w:unhideWhenUsed/>
    <w:rsid w:val="00171781"/>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deglobo">
    <w:name w:val="Balloon Text"/>
    <w:basedOn w:val="Normal"/>
    <w:link w:val="TextodegloboCar"/>
    <w:uiPriority w:val="99"/>
    <w:semiHidden/>
    <w:unhideWhenUsed/>
    <w:rsid w:val="00BC67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672A"/>
    <w:rPr>
      <w:rFonts w:ascii="Segoe UI" w:hAnsi="Segoe UI" w:cs="Segoe UI"/>
      <w:sz w:val="18"/>
      <w:szCs w:val="18"/>
    </w:rPr>
  </w:style>
  <w:style w:type="paragraph" w:styleId="Revisin">
    <w:name w:val="Revision"/>
    <w:hidden/>
    <w:uiPriority w:val="99"/>
    <w:semiHidden/>
    <w:rsid w:val="00A47C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8215">
      <w:bodyDiv w:val="1"/>
      <w:marLeft w:val="0"/>
      <w:marRight w:val="0"/>
      <w:marTop w:val="0"/>
      <w:marBottom w:val="0"/>
      <w:divBdr>
        <w:top w:val="none" w:sz="0" w:space="0" w:color="auto"/>
        <w:left w:val="none" w:sz="0" w:space="0" w:color="auto"/>
        <w:bottom w:val="none" w:sz="0" w:space="0" w:color="auto"/>
        <w:right w:val="none" w:sz="0" w:space="0" w:color="auto"/>
      </w:divBdr>
    </w:div>
    <w:div w:id="588005486">
      <w:bodyDiv w:val="1"/>
      <w:marLeft w:val="0"/>
      <w:marRight w:val="0"/>
      <w:marTop w:val="0"/>
      <w:marBottom w:val="0"/>
      <w:divBdr>
        <w:top w:val="none" w:sz="0" w:space="0" w:color="auto"/>
        <w:left w:val="none" w:sz="0" w:space="0" w:color="auto"/>
        <w:bottom w:val="none" w:sz="0" w:space="0" w:color="auto"/>
        <w:right w:val="none" w:sz="0" w:space="0" w:color="auto"/>
      </w:divBdr>
    </w:div>
    <w:div w:id="616184344">
      <w:bodyDiv w:val="1"/>
      <w:marLeft w:val="0"/>
      <w:marRight w:val="0"/>
      <w:marTop w:val="0"/>
      <w:marBottom w:val="0"/>
      <w:divBdr>
        <w:top w:val="none" w:sz="0" w:space="0" w:color="auto"/>
        <w:left w:val="none" w:sz="0" w:space="0" w:color="auto"/>
        <w:bottom w:val="none" w:sz="0" w:space="0" w:color="auto"/>
        <w:right w:val="none" w:sz="0" w:space="0" w:color="auto"/>
      </w:divBdr>
    </w:div>
    <w:div w:id="659188661">
      <w:bodyDiv w:val="1"/>
      <w:marLeft w:val="0"/>
      <w:marRight w:val="0"/>
      <w:marTop w:val="0"/>
      <w:marBottom w:val="0"/>
      <w:divBdr>
        <w:top w:val="none" w:sz="0" w:space="0" w:color="auto"/>
        <w:left w:val="none" w:sz="0" w:space="0" w:color="auto"/>
        <w:bottom w:val="none" w:sz="0" w:space="0" w:color="auto"/>
        <w:right w:val="none" w:sz="0" w:space="0" w:color="auto"/>
      </w:divBdr>
    </w:div>
    <w:div w:id="691031860">
      <w:bodyDiv w:val="1"/>
      <w:marLeft w:val="0"/>
      <w:marRight w:val="0"/>
      <w:marTop w:val="0"/>
      <w:marBottom w:val="0"/>
      <w:divBdr>
        <w:top w:val="none" w:sz="0" w:space="0" w:color="auto"/>
        <w:left w:val="none" w:sz="0" w:space="0" w:color="auto"/>
        <w:bottom w:val="none" w:sz="0" w:space="0" w:color="auto"/>
        <w:right w:val="none" w:sz="0" w:space="0" w:color="auto"/>
      </w:divBdr>
    </w:div>
    <w:div w:id="735249694">
      <w:bodyDiv w:val="1"/>
      <w:marLeft w:val="0"/>
      <w:marRight w:val="0"/>
      <w:marTop w:val="0"/>
      <w:marBottom w:val="0"/>
      <w:divBdr>
        <w:top w:val="none" w:sz="0" w:space="0" w:color="auto"/>
        <w:left w:val="none" w:sz="0" w:space="0" w:color="auto"/>
        <w:bottom w:val="none" w:sz="0" w:space="0" w:color="auto"/>
        <w:right w:val="none" w:sz="0" w:space="0" w:color="auto"/>
      </w:divBdr>
    </w:div>
    <w:div w:id="825122833">
      <w:bodyDiv w:val="1"/>
      <w:marLeft w:val="0"/>
      <w:marRight w:val="0"/>
      <w:marTop w:val="0"/>
      <w:marBottom w:val="0"/>
      <w:divBdr>
        <w:top w:val="none" w:sz="0" w:space="0" w:color="auto"/>
        <w:left w:val="none" w:sz="0" w:space="0" w:color="auto"/>
        <w:bottom w:val="none" w:sz="0" w:space="0" w:color="auto"/>
        <w:right w:val="none" w:sz="0" w:space="0" w:color="auto"/>
      </w:divBdr>
    </w:div>
    <w:div w:id="853149418">
      <w:bodyDiv w:val="1"/>
      <w:marLeft w:val="0"/>
      <w:marRight w:val="0"/>
      <w:marTop w:val="0"/>
      <w:marBottom w:val="0"/>
      <w:divBdr>
        <w:top w:val="none" w:sz="0" w:space="0" w:color="auto"/>
        <w:left w:val="none" w:sz="0" w:space="0" w:color="auto"/>
        <w:bottom w:val="none" w:sz="0" w:space="0" w:color="auto"/>
        <w:right w:val="none" w:sz="0" w:space="0" w:color="auto"/>
      </w:divBdr>
    </w:div>
    <w:div w:id="1100754826">
      <w:bodyDiv w:val="1"/>
      <w:marLeft w:val="0"/>
      <w:marRight w:val="0"/>
      <w:marTop w:val="0"/>
      <w:marBottom w:val="0"/>
      <w:divBdr>
        <w:top w:val="none" w:sz="0" w:space="0" w:color="auto"/>
        <w:left w:val="none" w:sz="0" w:space="0" w:color="auto"/>
        <w:bottom w:val="none" w:sz="0" w:space="0" w:color="auto"/>
        <w:right w:val="none" w:sz="0" w:space="0" w:color="auto"/>
      </w:divBdr>
    </w:div>
    <w:div w:id="1370036606">
      <w:bodyDiv w:val="1"/>
      <w:marLeft w:val="0"/>
      <w:marRight w:val="0"/>
      <w:marTop w:val="0"/>
      <w:marBottom w:val="0"/>
      <w:divBdr>
        <w:top w:val="none" w:sz="0" w:space="0" w:color="auto"/>
        <w:left w:val="none" w:sz="0" w:space="0" w:color="auto"/>
        <w:bottom w:val="none" w:sz="0" w:space="0" w:color="auto"/>
        <w:right w:val="none" w:sz="0" w:space="0" w:color="auto"/>
      </w:divBdr>
    </w:div>
    <w:div w:id="1472358173">
      <w:bodyDiv w:val="1"/>
      <w:marLeft w:val="0"/>
      <w:marRight w:val="0"/>
      <w:marTop w:val="0"/>
      <w:marBottom w:val="0"/>
      <w:divBdr>
        <w:top w:val="none" w:sz="0" w:space="0" w:color="auto"/>
        <w:left w:val="none" w:sz="0" w:space="0" w:color="auto"/>
        <w:bottom w:val="none" w:sz="0" w:space="0" w:color="auto"/>
        <w:right w:val="none" w:sz="0" w:space="0" w:color="auto"/>
      </w:divBdr>
    </w:div>
    <w:div w:id="1815172546">
      <w:bodyDiv w:val="1"/>
      <w:marLeft w:val="0"/>
      <w:marRight w:val="0"/>
      <w:marTop w:val="0"/>
      <w:marBottom w:val="0"/>
      <w:divBdr>
        <w:top w:val="none" w:sz="0" w:space="0" w:color="auto"/>
        <w:left w:val="none" w:sz="0" w:space="0" w:color="auto"/>
        <w:bottom w:val="none" w:sz="0" w:space="0" w:color="auto"/>
        <w:right w:val="none" w:sz="0" w:space="0" w:color="auto"/>
      </w:divBdr>
    </w:div>
    <w:div w:id="2042365677">
      <w:bodyDiv w:val="1"/>
      <w:marLeft w:val="0"/>
      <w:marRight w:val="0"/>
      <w:marTop w:val="0"/>
      <w:marBottom w:val="0"/>
      <w:divBdr>
        <w:top w:val="none" w:sz="0" w:space="0" w:color="auto"/>
        <w:left w:val="none" w:sz="0" w:space="0" w:color="auto"/>
        <w:bottom w:val="none" w:sz="0" w:space="0" w:color="auto"/>
        <w:right w:val="none" w:sz="0" w:space="0" w:color="auto"/>
      </w:divBdr>
    </w:div>
    <w:div w:id="214677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tions.iadb.org/publications/spanish/viewer/Marco_de_Pol%C3%ADtica_de_Evaluaci%C3%B3n_Grupo_BID_es.pdf" TargetMode="External"/><Relationship Id="rId18" Type="http://schemas.openxmlformats.org/officeDocument/2006/relationships/image" Target="media/image2.png"/><Relationship Id="rId26" Type="http://schemas.openxmlformats.org/officeDocument/2006/relationships/image" Target="media/image4.png"/><Relationship Id="rId39" Type="http://schemas.openxmlformats.org/officeDocument/2006/relationships/hyperlink" Target="https://n9.cl/y4j0v" TargetMode="External"/><Relationship Id="rId21" Type="http://schemas.openxmlformats.org/officeDocument/2006/relationships/hyperlink" Target="https://www.gub.uy/ministerio-ambiente/institucional/normativa/resolucion-n-989023-registro-nacional-laboratorios-ambientales" TargetMode="External"/><Relationship Id="rId34" Type="http://schemas.openxmlformats.org/officeDocument/2006/relationships/hyperlink" Target="https://n9.cl/8an7c" TargetMode="External"/><Relationship Id="rId42" Type="http://schemas.openxmlformats.org/officeDocument/2006/relationships/hyperlink" Target="https://n9.cl/zjc3qa" TargetMode="External"/><Relationship Id="rId47" Type="http://schemas.openxmlformats.org/officeDocument/2006/relationships/hyperlink" Target="https://n9.cl/3ta18q"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dbinvest.org/sites/default/files/2021-12/Uruguay%20Estrategia%20de%20Pa%C3%ADs%20del%20BID%202021-2025.pdf" TargetMode="External"/><Relationship Id="rId29" Type="http://schemas.openxmlformats.org/officeDocument/2006/relationships/image" Target="media/image7.png"/><Relationship Id="rId11" Type="http://schemas.openxmlformats.org/officeDocument/2006/relationships/header" Target="header2.xml"/><Relationship Id="rId24" Type="http://schemas.openxmlformats.org/officeDocument/2006/relationships/hyperlink" Target="https://www.gub.uy/ministerio-ambiente/comunicacion/publicaciones/lineamientos-para-elaboracion-del-estudio-impacto-ambiental-plantaciones" TargetMode="External"/><Relationship Id="rId32" Type="http://schemas.openxmlformats.org/officeDocument/2006/relationships/hyperlink" Target="https://pdf.usaid.gov/pdf_docs/PA00TBS9.pdf" TargetMode="External"/><Relationship Id="rId37" Type="http://schemas.openxmlformats.org/officeDocument/2006/relationships/hyperlink" Target="https://n9.cl/p6zrg" TargetMode="External"/><Relationship Id="rId40" Type="http://schemas.openxmlformats.org/officeDocument/2006/relationships/hyperlink" Target="https://n9.cl/c8dfd" TargetMode="External"/><Relationship Id="rId45" Type="http://schemas.openxmlformats.org/officeDocument/2006/relationships/hyperlink" Target="https://www.oecd.org/development/evaluation/Criterios-evaluacion-ES.pdf" TargetMode="External"/><Relationship Id="rId5" Type="http://schemas.openxmlformats.org/officeDocument/2006/relationships/webSettings" Target="webSettings.xml"/><Relationship Id="rId15" Type="http://schemas.openxmlformats.org/officeDocument/2006/relationships/hyperlink" Target="https://publications.iadb.org/publications/spanish/viewer/Actualizaci%C3%B3n-de-la-Estrategia-Institucional-2010-2020.pdf" TargetMode="External"/><Relationship Id="rId23" Type="http://schemas.openxmlformats.org/officeDocument/2006/relationships/hyperlink" Target="https://www.impo.com.uy/diariooficial/2005/10/03/6" TargetMode="External"/><Relationship Id="rId28" Type="http://schemas.openxmlformats.org/officeDocument/2006/relationships/image" Target="media/image6.png"/><Relationship Id="rId36" Type="http://schemas.openxmlformats.org/officeDocument/2006/relationships/hyperlink" Target="https://n9.cl/cgywq" TargetMode="External"/><Relationship Id="rId49" Type="http://schemas.openxmlformats.org/officeDocument/2006/relationships/fontTable" Target="fontTable.xml"/><Relationship Id="rId10" Type="http://schemas.openxmlformats.org/officeDocument/2006/relationships/hyperlink" Target="file:///C:\Users\germa\OneDrive\Desktop\BID%20URU\Inform_%20BORRADOR_MA_BID_URU.docx" TargetMode="Externa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hyperlink" Target="https://n9.cl/ytmdpo" TargetMode="External"/><Relationship Id="rId4" Type="http://schemas.openxmlformats.org/officeDocument/2006/relationships/settings" Target="settings.xml"/><Relationship Id="rId9" Type="http://schemas.openxmlformats.org/officeDocument/2006/relationships/hyperlink" Target="file:///C:\Users\germa\OneDrive\Desktop\BID%20URU\Inform_%20BORRADOR_MA_BID_URU.docx" TargetMode="External"/><Relationship Id="rId14" Type="http://schemas.openxmlformats.org/officeDocument/2006/relationships/hyperlink" Target="https://publications.iadb.org/publications/spanish/viewer/Actualizaci%C3%B3n-de-la-Estrategia-Institucional-2010-2020.pdf" TargetMode="External"/><Relationship Id="rId22" Type="http://schemas.openxmlformats.org/officeDocument/2006/relationships/hyperlink" Target="https://www.ambiente.gub.uy/oan/documentos/PNGR_Libro_Completo.pdf"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n9.cl/sszpj" TargetMode="External"/><Relationship Id="rId43" Type="http://schemas.openxmlformats.org/officeDocument/2006/relationships/hyperlink" Target="https://n9.cl/52v5" TargetMode="External"/><Relationship Id="rId48" Type="http://schemas.openxmlformats.org/officeDocument/2006/relationships/hyperlink" Target="https://n9.cl/xm801b"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gub.uy/ministerio-ambiente/institucional/estructura-del-organismo/direccion-nacional-calidad-evaluacion-ambiental" TargetMode="External"/><Relationship Id="rId17" Type="http://schemas.openxmlformats.org/officeDocument/2006/relationships/image" Target="media/image1.png"/><Relationship Id="rId25" Type="http://schemas.openxmlformats.org/officeDocument/2006/relationships/hyperlink" Target="https://www.gub.uy/ministerio-ambiente/comunicacion/publicaciones/lineamientos-para-elaboracion-del-estudio-impacto-ambiental-plantaciones" TargetMode="External"/><Relationship Id="rId33" Type="http://schemas.openxmlformats.org/officeDocument/2006/relationships/hyperlink" Target="https://publications.iadb.org/publications/spanish/viewer/Los-sistemas-de-monitoreo-y-evaluaci%C3%B3n-Hacia-la-mejora-continua-de-la-planificaci%C3%B3n-estrat%C3%A9gica-y-la-gesti%C3%B3n-p%C3%BAblica.pdf" TargetMode="External"/><Relationship Id="rId38" Type="http://schemas.openxmlformats.org/officeDocument/2006/relationships/hyperlink" Target="https://n9.cl/7n04b" TargetMode="External"/><Relationship Id="rId46" Type="http://schemas.openxmlformats.org/officeDocument/2006/relationships/hyperlink" Target="https://n9.cl/8cory%20" TargetMode="External"/><Relationship Id="rId20" Type="http://schemas.openxmlformats.org/officeDocument/2006/relationships/hyperlink" Target="https://medios.presidencia.gub.uy/legal/2023/decretos/10/mvot_207.pdf" TargetMode="External"/><Relationship Id="rId41" Type="http://schemas.openxmlformats.org/officeDocument/2006/relationships/hyperlink" Target="https://n9.cl/alw3w"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0C60-9A2E-4F74-AB6E-D2C07DA5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24036</Words>
  <Characters>132204</Characters>
  <Application>Microsoft Office Word</Application>
  <DocSecurity>0</DocSecurity>
  <Lines>1101</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Luebert</dc:creator>
  <cp:keywords/>
  <dc:description/>
  <cp:lastModifiedBy>German Luebert</cp:lastModifiedBy>
  <cp:revision>2</cp:revision>
  <cp:lastPrinted>2023-12-22T17:56:00Z</cp:lastPrinted>
  <dcterms:created xsi:type="dcterms:W3CDTF">2024-01-17T16:55:00Z</dcterms:created>
  <dcterms:modified xsi:type="dcterms:W3CDTF">2024-01-17T16:55:00Z</dcterms:modified>
</cp:coreProperties>
</file>