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37" w:rsidRPr="00DC3F1D" w:rsidRDefault="00B80248" w:rsidP="00740A1A">
      <w:pPr>
        <w:jc w:val="center"/>
        <w:outlineLvl w:val="0"/>
        <w:rPr>
          <w:b/>
          <w:sz w:val="20"/>
          <w:szCs w:val="20"/>
          <w:lang w:val="ru-RU"/>
        </w:rPr>
      </w:pPr>
      <w:r>
        <w:rPr>
          <w:b/>
          <w:sz w:val="20"/>
          <w:szCs w:val="20"/>
          <w:lang w:val="kk-KZ"/>
        </w:rPr>
        <w:t>Приложение</w:t>
      </w:r>
      <w:r w:rsidR="001C4D16" w:rsidRPr="00DC3F1D">
        <w:rPr>
          <w:b/>
          <w:sz w:val="20"/>
          <w:szCs w:val="20"/>
          <w:lang w:val="ru-RU"/>
        </w:rPr>
        <w:t xml:space="preserve">: </w:t>
      </w:r>
      <w:r>
        <w:rPr>
          <w:b/>
          <w:sz w:val="20"/>
          <w:szCs w:val="20"/>
          <w:lang w:val="ru-RU"/>
        </w:rPr>
        <w:t>Анализ рекомендаций</w:t>
      </w:r>
      <w:r w:rsidR="0037490F">
        <w:rPr>
          <w:b/>
          <w:sz w:val="20"/>
          <w:szCs w:val="20"/>
          <w:lang w:val="ru-RU"/>
        </w:rPr>
        <w:t xml:space="preserve"> среднесрочной оценки</w:t>
      </w:r>
      <w:r>
        <w:rPr>
          <w:b/>
          <w:sz w:val="20"/>
          <w:szCs w:val="20"/>
          <w:lang w:val="ru-RU"/>
        </w:rPr>
        <w:t xml:space="preserve"> </w:t>
      </w:r>
      <w:r w:rsidR="00DC3F1D">
        <w:rPr>
          <w:b/>
          <w:sz w:val="20"/>
          <w:szCs w:val="20"/>
          <w:lang w:val="ru-RU"/>
        </w:rPr>
        <w:t>с мероприятиями</w:t>
      </w:r>
    </w:p>
    <w:p w:rsidR="00E15537" w:rsidRPr="00DC3F1D" w:rsidRDefault="00E15537" w:rsidP="000F2DD2">
      <w:pPr>
        <w:ind w:left="-187"/>
        <w:jc w:val="center"/>
        <w:rPr>
          <w:b/>
          <w:sz w:val="20"/>
          <w:szCs w:val="20"/>
          <w:lang w:val="ru-RU" w:eastAsia="ja-JP"/>
        </w:rPr>
      </w:pPr>
    </w:p>
    <w:p w:rsidR="001C4D16" w:rsidRPr="002D50EB" w:rsidRDefault="0037490F" w:rsidP="001C4D16">
      <w:pPr>
        <w:rPr>
          <w:b/>
          <w:sz w:val="18"/>
          <w:szCs w:val="18"/>
          <w:lang w:val="ru-RU"/>
        </w:rPr>
      </w:pPr>
      <w:r w:rsidRPr="002D50EB">
        <w:rPr>
          <w:b/>
          <w:sz w:val="18"/>
          <w:szCs w:val="18"/>
          <w:lang w:val="ru-RU"/>
        </w:rPr>
        <w:t>Наименование: среднесрочная оценка проекта –</w:t>
      </w:r>
      <w:r w:rsidR="001C4D16" w:rsidRPr="002D50EB">
        <w:rPr>
          <w:b/>
          <w:sz w:val="18"/>
          <w:szCs w:val="18"/>
          <w:lang w:val="ru-RU"/>
        </w:rPr>
        <w:t xml:space="preserve"> </w:t>
      </w:r>
      <w:r w:rsidRPr="002D50EB">
        <w:rPr>
          <w:b/>
          <w:sz w:val="18"/>
          <w:szCs w:val="18"/>
          <w:lang w:val="ru-RU"/>
        </w:rPr>
        <w:t xml:space="preserve">Устранение барьеров для повышения энергоэффективности в коммунальном теплоснабжении </w:t>
      </w:r>
    </w:p>
    <w:p w:rsidR="00E15537" w:rsidRPr="002D50EB" w:rsidRDefault="0037490F" w:rsidP="00740A1A">
      <w:pPr>
        <w:ind w:left="-720" w:firstLine="720"/>
        <w:outlineLvl w:val="0"/>
        <w:rPr>
          <w:b/>
          <w:sz w:val="18"/>
          <w:szCs w:val="18"/>
          <w:lang w:val="ru-RU"/>
        </w:rPr>
      </w:pPr>
      <w:r w:rsidRPr="002D50EB">
        <w:rPr>
          <w:b/>
          <w:sz w:val="18"/>
          <w:szCs w:val="18"/>
          <w:lang w:val="ru-RU"/>
        </w:rPr>
        <w:t>Дата проведения оценки: июнь</w:t>
      </w:r>
      <w:r w:rsidR="001C4D16" w:rsidRPr="002D50EB">
        <w:rPr>
          <w:b/>
          <w:sz w:val="18"/>
          <w:szCs w:val="18"/>
          <w:lang w:val="ru-RU"/>
        </w:rPr>
        <w:t xml:space="preserve">, </w:t>
      </w:r>
      <w:smartTag w:uri="urn:schemas-microsoft-com:office:smarttags" w:element="metricconverter">
        <w:smartTagPr>
          <w:attr w:name="ProductID" w:val="2009 г"/>
        </w:smartTagPr>
        <w:r w:rsidR="001C4D16" w:rsidRPr="002D50EB">
          <w:rPr>
            <w:b/>
            <w:sz w:val="18"/>
            <w:szCs w:val="18"/>
            <w:lang w:val="ru-RU"/>
          </w:rPr>
          <w:t>200</w:t>
        </w:r>
        <w:r w:rsidR="00DB6B7D" w:rsidRPr="002D50EB">
          <w:rPr>
            <w:b/>
            <w:sz w:val="18"/>
            <w:szCs w:val="18"/>
            <w:lang w:val="ru-RU"/>
          </w:rPr>
          <w:t>9</w:t>
        </w:r>
        <w:r w:rsidRPr="002D50EB">
          <w:rPr>
            <w:b/>
            <w:sz w:val="18"/>
            <w:szCs w:val="18"/>
            <w:lang w:val="ru-RU"/>
          </w:rPr>
          <w:t xml:space="preserve"> г</w:t>
        </w:r>
      </w:smartTag>
      <w:r w:rsidRPr="002D50EB">
        <w:rPr>
          <w:b/>
          <w:sz w:val="18"/>
          <w:szCs w:val="18"/>
          <w:lang w:val="ru-RU"/>
        </w:rPr>
        <w:t>.</w:t>
      </w:r>
      <w:r w:rsidR="001C4D16" w:rsidRPr="002D50EB">
        <w:rPr>
          <w:b/>
          <w:sz w:val="18"/>
          <w:szCs w:val="18"/>
          <w:lang w:val="ru-RU"/>
        </w:rPr>
        <w:t xml:space="preserve"> </w:t>
      </w:r>
    </w:p>
    <w:p w:rsidR="00E30AEC" w:rsidRPr="002D50EB" w:rsidRDefault="0037490F" w:rsidP="00740A1A">
      <w:pPr>
        <w:ind w:left="-720" w:firstLine="720"/>
        <w:outlineLvl w:val="0"/>
        <w:rPr>
          <w:b/>
          <w:sz w:val="18"/>
          <w:szCs w:val="18"/>
          <w:lang w:eastAsia="ja-JP"/>
        </w:rPr>
      </w:pPr>
      <w:r w:rsidRPr="002D50EB">
        <w:rPr>
          <w:b/>
          <w:sz w:val="18"/>
          <w:szCs w:val="18"/>
          <w:lang w:val="ru-RU"/>
        </w:rPr>
        <w:t>Обновление анализа рекомендаций</w:t>
      </w:r>
      <w:r w:rsidR="00E30AEC" w:rsidRPr="002D50EB">
        <w:rPr>
          <w:b/>
          <w:sz w:val="18"/>
          <w:szCs w:val="18"/>
          <w:lang w:eastAsia="ja-JP"/>
        </w:rPr>
        <w:t xml:space="preserve">: </w:t>
      </w:r>
      <w:r w:rsidR="00E75E5C">
        <w:rPr>
          <w:b/>
          <w:sz w:val="18"/>
          <w:szCs w:val="18"/>
          <w:lang w:val="ru-RU" w:eastAsia="ja-JP"/>
        </w:rPr>
        <w:t>декабрь</w:t>
      </w:r>
      <w:r w:rsidR="001C4D16" w:rsidRPr="002D50EB">
        <w:rPr>
          <w:b/>
          <w:sz w:val="18"/>
          <w:szCs w:val="18"/>
          <w:lang w:eastAsia="ja-JP"/>
        </w:rPr>
        <w:t>, 200</w:t>
      </w:r>
      <w:r w:rsidR="00DB6B7D" w:rsidRPr="002D50EB">
        <w:rPr>
          <w:b/>
          <w:sz w:val="18"/>
          <w:szCs w:val="18"/>
          <w:lang w:eastAsia="ja-JP"/>
        </w:rPr>
        <w:t>9</w:t>
      </w:r>
      <w:r w:rsidR="001C4D16" w:rsidRPr="002D50EB">
        <w:rPr>
          <w:b/>
          <w:sz w:val="18"/>
          <w:szCs w:val="18"/>
          <w:lang w:eastAsia="ja-JP"/>
        </w:rPr>
        <w:t xml:space="preserve"> </w:t>
      </w:r>
    </w:p>
    <w:p w:rsidR="00E15537" w:rsidRPr="002D50EB" w:rsidRDefault="00E15537" w:rsidP="00E15537">
      <w:pPr>
        <w:rPr>
          <w:sz w:val="18"/>
          <w:szCs w:val="18"/>
          <w:lang w:eastAsia="ja-JP"/>
        </w:rPr>
      </w:pPr>
    </w:p>
    <w:tbl>
      <w:tblPr>
        <w:tblpPr w:leftFromText="180" w:rightFromText="180" w:vertAnchor="text" w:horzAnchor="margin" w:tblpXSpec="center" w:tblpY="116"/>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3"/>
        <w:gridCol w:w="3179"/>
        <w:gridCol w:w="2805"/>
        <w:gridCol w:w="1309"/>
        <w:gridCol w:w="1122"/>
        <w:gridCol w:w="1309"/>
        <w:gridCol w:w="2431"/>
      </w:tblGrid>
      <w:tr w:rsidR="00E15537" w:rsidRPr="002D50EB">
        <w:tc>
          <w:tcPr>
            <w:tcW w:w="2913" w:type="dxa"/>
            <w:vMerge w:val="restart"/>
            <w:tcBorders>
              <w:bottom w:val="thinThickSmallGap" w:sz="24" w:space="0" w:color="auto"/>
              <w:right w:val="double" w:sz="4" w:space="0" w:color="auto"/>
            </w:tcBorders>
            <w:shd w:val="clear" w:color="auto" w:fill="C0C0C0"/>
          </w:tcPr>
          <w:p w:rsidR="00E15537" w:rsidRPr="002D50EB" w:rsidRDefault="00357A24" w:rsidP="00357A24">
            <w:pPr>
              <w:rPr>
                <w:b/>
                <w:sz w:val="18"/>
                <w:szCs w:val="18"/>
              </w:rPr>
            </w:pPr>
            <w:r w:rsidRPr="002D50EB">
              <w:rPr>
                <w:b/>
                <w:sz w:val="18"/>
                <w:szCs w:val="18"/>
                <w:lang w:val="ru-RU"/>
              </w:rPr>
              <w:t>Основные выводы и рекоменд</w:t>
            </w:r>
            <w:r w:rsidRPr="002D50EB">
              <w:rPr>
                <w:b/>
                <w:sz w:val="18"/>
                <w:szCs w:val="18"/>
                <w:lang w:val="ru-RU"/>
              </w:rPr>
              <w:t>а</w:t>
            </w:r>
            <w:r w:rsidRPr="002D50EB">
              <w:rPr>
                <w:b/>
                <w:sz w:val="18"/>
                <w:szCs w:val="18"/>
                <w:lang w:val="ru-RU"/>
              </w:rPr>
              <w:t xml:space="preserve">ции </w:t>
            </w:r>
          </w:p>
        </w:tc>
        <w:tc>
          <w:tcPr>
            <w:tcW w:w="8415" w:type="dxa"/>
            <w:gridSpan w:val="4"/>
            <w:tcBorders>
              <w:left w:val="double" w:sz="4" w:space="0" w:color="auto"/>
              <w:bottom w:val="single" w:sz="4" w:space="0" w:color="auto"/>
              <w:right w:val="double" w:sz="4" w:space="0" w:color="auto"/>
            </w:tcBorders>
            <w:shd w:val="clear" w:color="auto" w:fill="C0C0C0"/>
          </w:tcPr>
          <w:p w:rsidR="00E15537" w:rsidRPr="002D50EB" w:rsidRDefault="00357A24" w:rsidP="00357A24">
            <w:pPr>
              <w:jc w:val="center"/>
              <w:rPr>
                <w:b/>
                <w:sz w:val="18"/>
                <w:szCs w:val="18"/>
              </w:rPr>
            </w:pPr>
            <w:r w:rsidRPr="002D50EB">
              <w:rPr>
                <w:b/>
                <w:sz w:val="18"/>
                <w:szCs w:val="18"/>
                <w:lang w:val="ru-RU"/>
              </w:rPr>
              <w:t xml:space="preserve">Анализ рекомендаций </w:t>
            </w:r>
            <w:r w:rsidR="001C4D16" w:rsidRPr="002D50EB">
              <w:rPr>
                <w:b/>
                <w:sz w:val="18"/>
                <w:szCs w:val="18"/>
              </w:rPr>
              <w:t>*</w:t>
            </w:r>
          </w:p>
        </w:tc>
        <w:tc>
          <w:tcPr>
            <w:tcW w:w="3740" w:type="dxa"/>
            <w:gridSpan w:val="2"/>
            <w:tcBorders>
              <w:left w:val="double" w:sz="4" w:space="0" w:color="auto"/>
              <w:bottom w:val="single" w:sz="4" w:space="0" w:color="auto"/>
            </w:tcBorders>
            <w:shd w:val="clear" w:color="auto" w:fill="C0C0C0"/>
          </w:tcPr>
          <w:p w:rsidR="00E15537" w:rsidRPr="002D50EB" w:rsidRDefault="001C4D16" w:rsidP="00B15244">
            <w:pPr>
              <w:jc w:val="center"/>
              <w:rPr>
                <w:b/>
                <w:sz w:val="18"/>
                <w:szCs w:val="18"/>
              </w:rPr>
            </w:pPr>
            <w:r w:rsidRPr="002D50EB">
              <w:rPr>
                <w:b/>
                <w:sz w:val="18"/>
                <w:szCs w:val="18"/>
              </w:rPr>
              <w:t>Tracking</w:t>
            </w:r>
            <w:r w:rsidR="00E15537" w:rsidRPr="002D50EB">
              <w:rPr>
                <w:b/>
                <w:sz w:val="18"/>
                <w:szCs w:val="18"/>
              </w:rPr>
              <w:t>**</w:t>
            </w:r>
          </w:p>
        </w:tc>
      </w:tr>
      <w:tr w:rsidR="00E15537" w:rsidRPr="002D50EB">
        <w:trPr>
          <w:trHeight w:val="368"/>
        </w:trPr>
        <w:tc>
          <w:tcPr>
            <w:tcW w:w="2913" w:type="dxa"/>
            <w:vMerge/>
            <w:tcBorders>
              <w:top w:val="thinThickSmallGap" w:sz="24" w:space="0" w:color="auto"/>
              <w:bottom w:val="thinThickSmallGap" w:sz="24" w:space="0" w:color="auto"/>
              <w:right w:val="double" w:sz="4" w:space="0" w:color="auto"/>
            </w:tcBorders>
            <w:shd w:val="clear" w:color="auto" w:fill="C0C0C0"/>
          </w:tcPr>
          <w:p w:rsidR="00E15537" w:rsidRPr="002D50EB" w:rsidRDefault="00E15537" w:rsidP="00B15244">
            <w:pPr>
              <w:rPr>
                <w:sz w:val="18"/>
                <w:szCs w:val="18"/>
              </w:rPr>
            </w:pPr>
          </w:p>
        </w:tc>
        <w:tc>
          <w:tcPr>
            <w:tcW w:w="3179" w:type="dxa"/>
            <w:tcBorders>
              <w:left w:val="double" w:sz="4" w:space="0" w:color="auto"/>
              <w:bottom w:val="thinThickSmallGap" w:sz="24" w:space="0" w:color="auto"/>
            </w:tcBorders>
            <w:shd w:val="clear" w:color="auto" w:fill="E6E6E6"/>
          </w:tcPr>
          <w:p w:rsidR="00E15537" w:rsidRPr="002D50EB" w:rsidRDefault="00357A24" w:rsidP="00B15244">
            <w:pPr>
              <w:jc w:val="center"/>
              <w:rPr>
                <w:b/>
                <w:sz w:val="18"/>
                <w:szCs w:val="18"/>
                <w:lang w:val="ru-RU"/>
              </w:rPr>
            </w:pPr>
            <w:r w:rsidRPr="002D50EB">
              <w:rPr>
                <w:b/>
                <w:sz w:val="18"/>
                <w:szCs w:val="18"/>
                <w:lang w:val="ru-RU"/>
              </w:rPr>
              <w:t>Отклик</w:t>
            </w:r>
          </w:p>
        </w:tc>
        <w:tc>
          <w:tcPr>
            <w:tcW w:w="2805" w:type="dxa"/>
            <w:tcBorders>
              <w:bottom w:val="thinThickSmallGap" w:sz="24" w:space="0" w:color="auto"/>
            </w:tcBorders>
            <w:shd w:val="clear" w:color="auto" w:fill="E6E6E6"/>
          </w:tcPr>
          <w:p w:rsidR="00E15537" w:rsidRPr="002D50EB" w:rsidRDefault="00357A24" w:rsidP="00357A24">
            <w:pPr>
              <w:jc w:val="center"/>
              <w:rPr>
                <w:b/>
                <w:sz w:val="18"/>
                <w:szCs w:val="18"/>
              </w:rPr>
            </w:pPr>
            <w:r w:rsidRPr="002D50EB">
              <w:rPr>
                <w:b/>
                <w:sz w:val="18"/>
                <w:szCs w:val="18"/>
                <w:lang w:val="ru-RU"/>
              </w:rPr>
              <w:t xml:space="preserve">Основные действия </w:t>
            </w:r>
          </w:p>
        </w:tc>
        <w:tc>
          <w:tcPr>
            <w:tcW w:w="1309" w:type="dxa"/>
            <w:tcBorders>
              <w:bottom w:val="thinThickSmallGap" w:sz="24" w:space="0" w:color="auto"/>
            </w:tcBorders>
            <w:shd w:val="clear" w:color="auto" w:fill="E6E6E6"/>
          </w:tcPr>
          <w:p w:rsidR="00E15537" w:rsidRPr="002D50EB" w:rsidRDefault="00357A24" w:rsidP="00357A24">
            <w:pPr>
              <w:jc w:val="center"/>
              <w:rPr>
                <w:b/>
                <w:sz w:val="18"/>
                <w:szCs w:val="18"/>
              </w:rPr>
            </w:pPr>
            <w:r w:rsidRPr="002D50EB">
              <w:rPr>
                <w:b/>
                <w:sz w:val="18"/>
                <w:szCs w:val="18"/>
                <w:lang w:val="ru-RU"/>
              </w:rPr>
              <w:t>Временные рамки</w:t>
            </w:r>
          </w:p>
        </w:tc>
        <w:tc>
          <w:tcPr>
            <w:tcW w:w="1122" w:type="dxa"/>
            <w:tcBorders>
              <w:bottom w:val="thinThickSmallGap" w:sz="24" w:space="0" w:color="auto"/>
              <w:right w:val="double" w:sz="4" w:space="0" w:color="auto"/>
            </w:tcBorders>
            <w:shd w:val="clear" w:color="auto" w:fill="E6E6E6"/>
          </w:tcPr>
          <w:p w:rsidR="00E15537" w:rsidRPr="002D50EB" w:rsidRDefault="00357A24" w:rsidP="00357A24">
            <w:pPr>
              <w:jc w:val="center"/>
              <w:rPr>
                <w:b/>
                <w:sz w:val="18"/>
                <w:szCs w:val="18"/>
              </w:rPr>
            </w:pPr>
            <w:r w:rsidRPr="002D50EB">
              <w:rPr>
                <w:b/>
                <w:sz w:val="18"/>
                <w:szCs w:val="18"/>
                <w:lang w:val="ru-RU"/>
              </w:rPr>
              <w:t>Ответс</w:t>
            </w:r>
            <w:r w:rsidRPr="002D50EB">
              <w:rPr>
                <w:b/>
                <w:sz w:val="18"/>
                <w:szCs w:val="18"/>
                <w:lang w:val="ru-RU"/>
              </w:rPr>
              <w:t>т</w:t>
            </w:r>
            <w:r w:rsidRPr="002D50EB">
              <w:rPr>
                <w:b/>
                <w:sz w:val="18"/>
                <w:szCs w:val="18"/>
                <w:lang w:val="ru-RU"/>
              </w:rPr>
              <w:t xml:space="preserve">венное лицо </w:t>
            </w:r>
            <w:r w:rsidR="00F45073" w:rsidRPr="002D50EB">
              <w:rPr>
                <w:b/>
                <w:sz w:val="18"/>
                <w:szCs w:val="18"/>
              </w:rPr>
              <w:t>****</w:t>
            </w:r>
            <w:r w:rsidR="001C4D16" w:rsidRPr="002D50EB">
              <w:rPr>
                <w:b/>
                <w:sz w:val="18"/>
                <w:szCs w:val="18"/>
              </w:rPr>
              <w:t xml:space="preserve"> </w:t>
            </w:r>
          </w:p>
        </w:tc>
        <w:tc>
          <w:tcPr>
            <w:tcW w:w="1309" w:type="dxa"/>
            <w:tcBorders>
              <w:left w:val="double" w:sz="4" w:space="0" w:color="auto"/>
              <w:bottom w:val="thinThickSmallGap" w:sz="24" w:space="0" w:color="auto"/>
            </w:tcBorders>
            <w:shd w:val="clear" w:color="auto" w:fill="E6E6E6"/>
          </w:tcPr>
          <w:p w:rsidR="00E15537" w:rsidRPr="002D50EB" w:rsidRDefault="00357A24" w:rsidP="00357A24">
            <w:pPr>
              <w:jc w:val="center"/>
              <w:rPr>
                <w:b/>
                <w:sz w:val="18"/>
                <w:szCs w:val="18"/>
              </w:rPr>
            </w:pPr>
            <w:r w:rsidRPr="002D50EB">
              <w:rPr>
                <w:b/>
                <w:sz w:val="18"/>
                <w:szCs w:val="18"/>
                <w:lang w:val="ru-RU"/>
              </w:rPr>
              <w:t>Статус</w:t>
            </w:r>
            <w:r w:rsidR="00806D5A" w:rsidRPr="002D50EB">
              <w:rPr>
                <w:b/>
                <w:sz w:val="18"/>
                <w:szCs w:val="18"/>
              </w:rPr>
              <w:t xml:space="preserve"> </w:t>
            </w:r>
            <w:r w:rsidR="00E15537" w:rsidRPr="002D50EB">
              <w:rPr>
                <w:b/>
                <w:sz w:val="18"/>
                <w:szCs w:val="18"/>
              </w:rPr>
              <w:t>***</w:t>
            </w:r>
          </w:p>
        </w:tc>
        <w:tc>
          <w:tcPr>
            <w:tcW w:w="2431" w:type="dxa"/>
            <w:tcBorders>
              <w:bottom w:val="thinThickSmallGap" w:sz="24" w:space="0" w:color="auto"/>
            </w:tcBorders>
            <w:shd w:val="clear" w:color="auto" w:fill="E6E6E6"/>
          </w:tcPr>
          <w:p w:rsidR="00E15537" w:rsidRPr="002D50EB" w:rsidRDefault="00357A24" w:rsidP="00357A24">
            <w:pPr>
              <w:jc w:val="center"/>
              <w:rPr>
                <w:b/>
                <w:sz w:val="18"/>
                <w:szCs w:val="18"/>
              </w:rPr>
            </w:pPr>
            <w:r w:rsidRPr="002D50EB">
              <w:rPr>
                <w:b/>
                <w:sz w:val="18"/>
                <w:szCs w:val="18"/>
                <w:lang w:val="ru-RU"/>
              </w:rPr>
              <w:t xml:space="preserve">Комментарии </w:t>
            </w:r>
          </w:p>
        </w:tc>
      </w:tr>
      <w:tr w:rsidR="00E15537" w:rsidRPr="002D50EB">
        <w:trPr>
          <w:trHeight w:val="25"/>
        </w:trPr>
        <w:tc>
          <w:tcPr>
            <w:tcW w:w="2913" w:type="dxa"/>
            <w:tcBorders>
              <w:top w:val="thinThickSmallGap" w:sz="24" w:space="0" w:color="auto"/>
              <w:bottom w:val="single" w:sz="4" w:space="0" w:color="auto"/>
              <w:right w:val="double" w:sz="4" w:space="0" w:color="auto"/>
            </w:tcBorders>
            <w:shd w:val="clear" w:color="auto" w:fill="auto"/>
          </w:tcPr>
          <w:p w:rsidR="004071BE" w:rsidRPr="002D50EB" w:rsidRDefault="00DB6B7D" w:rsidP="00B15244">
            <w:pPr>
              <w:tabs>
                <w:tab w:val="left" w:pos="0"/>
              </w:tabs>
              <w:jc w:val="both"/>
              <w:rPr>
                <w:b/>
                <w:bCs/>
                <w:kern w:val="32"/>
                <w:sz w:val="18"/>
                <w:szCs w:val="18"/>
                <w:lang w:val="ru-RU"/>
              </w:rPr>
            </w:pPr>
            <w:r w:rsidRPr="002D50EB">
              <w:rPr>
                <w:sz w:val="18"/>
                <w:szCs w:val="18"/>
                <w:lang w:val="ru-RU"/>
              </w:rPr>
              <w:t>1.</w:t>
            </w:r>
            <w:r w:rsidR="004071BE" w:rsidRPr="002D50EB">
              <w:rPr>
                <w:sz w:val="18"/>
                <w:szCs w:val="18"/>
                <w:lang w:val="ru-RU"/>
              </w:rPr>
              <w:t>Вовлечение частных ЭСКО в проектную деятельность. Это о</w:t>
            </w:r>
            <w:r w:rsidR="004071BE" w:rsidRPr="002D50EB">
              <w:rPr>
                <w:sz w:val="18"/>
                <w:szCs w:val="18"/>
                <w:lang w:val="ru-RU"/>
              </w:rPr>
              <w:t>б</w:t>
            </w:r>
            <w:r w:rsidR="004071BE" w:rsidRPr="002D50EB">
              <w:rPr>
                <w:sz w:val="18"/>
                <w:szCs w:val="18"/>
                <w:lang w:val="ru-RU"/>
              </w:rPr>
              <w:t>легчит реализацию усовершенс</w:t>
            </w:r>
            <w:r w:rsidR="004071BE" w:rsidRPr="002D50EB">
              <w:rPr>
                <w:sz w:val="18"/>
                <w:szCs w:val="18"/>
                <w:lang w:val="ru-RU"/>
              </w:rPr>
              <w:t>т</w:t>
            </w:r>
            <w:r w:rsidR="004071BE" w:rsidRPr="002D50EB">
              <w:rPr>
                <w:sz w:val="18"/>
                <w:szCs w:val="18"/>
                <w:lang w:val="ru-RU"/>
              </w:rPr>
              <w:t>вований энергоэффективности на демонстрационных проектах с</w:t>
            </w:r>
            <w:r w:rsidR="004071BE" w:rsidRPr="002D50EB">
              <w:rPr>
                <w:sz w:val="18"/>
                <w:szCs w:val="18"/>
                <w:lang w:val="ru-RU"/>
              </w:rPr>
              <w:t>о</w:t>
            </w:r>
            <w:r w:rsidR="004071BE" w:rsidRPr="002D50EB">
              <w:rPr>
                <w:sz w:val="18"/>
                <w:szCs w:val="18"/>
                <w:lang w:val="ru-RU"/>
              </w:rPr>
              <w:t>гласно проектному графику и б</w:t>
            </w:r>
            <w:r w:rsidR="004071BE" w:rsidRPr="002D50EB">
              <w:rPr>
                <w:sz w:val="18"/>
                <w:szCs w:val="18"/>
                <w:lang w:val="ru-RU"/>
              </w:rPr>
              <w:t>о</w:t>
            </w:r>
            <w:r w:rsidR="004071BE" w:rsidRPr="002D50EB">
              <w:rPr>
                <w:sz w:val="18"/>
                <w:szCs w:val="18"/>
                <w:lang w:val="ru-RU"/>
              </w:rPr>
              <w:t>лее широкому использованию уже продемонстрированных успехов в пилотных проектах. Запланир</w:t>
            </w:r>
            <w:r w:rsidR="004071BE" w:rsidRPr="002D50EB">
              <w:rPr>
                <w:sz w:val="18"/>
                <w:szCs w:val="18"/>
                <w:lang w:val="ru-RU"/>
              </w:rPr>
              <w:t>о</w:t>
            </w:r>
            <w:r w:rsidR="004071BE" w:rsidRPr="002D50EB">
              <w:rPr>
                <w:sz w:val="18"/>
                <w:szCs w:val="18"/>
                <w:lang w:val="ru-RU"/>
              </w:rPr>
              <w:t>ванная обучающая деятельность должна быть открытой для час</w:t>
            </w:r>
            <w:r w:rsidR="004071BE" w:rsidRPr="002D50EB">
              <w:rPr>
                <w:sz w:val="18"/>
                <w:szCs w:val="18"/>
                <w:lang w:val="ru-RU"/>
              </w:rPr>
              <w:t>т</w:t>
            </w:r>
            <w:r w:rsidR="004071BE" w:rsidRPr="002D50EB">
              <w:rPr>
                <w:sz w:val="18"/>
                <w:szCs w:val="18"/>
                <w:lang w:val="ru-RU"/>
              </w:rPr>
              <w:t>ных ЭСКО, чтобы улучшить их способность реализовать проекты по энергоэффективности в общ</w:t>
            </w:r>
            <w:r w:rsidR="004071BE" w:rsidRPr="002D50EB">
              <w:rPr>
                <w:sz w:val="18"/>
                <w:szCs w:val="18"/>
                <w:lang w:val="ru-RU"/>
              </w:rPr>
              <w:t>е</w:t>
            </w:r>
            <w:r w:rsidR="004071BE" w:rsidRPr="002D50EB">
              <w:rPr>
                <w:sz w:val="18"/>
                <w:szCs w:val="18"/>
                <w:lang w:val="ru-RU"/>
              </w:rPr>
              <w:t xml:space="preserve">ственном и частном секторе. Уже подготовленный </w:t>
            </w:r>
            <w:r w:rsidR="00D465AC" w:rsidRPr="002D50EB">
              <w:rPr>
                <w:sz w:val="18"/>
                <w:szCs w:val="18"/>
                <w:lang w:val="ru-RU"/>
              </w:rPr>
              <w:t>проектом</w:t>
            </w:r>
            <w:r w:rsidR="004071BE" w:rsidRPr="002D50EB">
              <w:rPr>
                <w:sz w:val="18"/>
                <w:szCs w:val="18"/>
                <w:lang w:val="ru-RU"/>
              </w:rPr>
              <w:t xml:space="preserve"> биз</w:t>
            </w:r>
            <w:r w:rsidR="002D50EB">
              <w:rPr>
                <w:sz w:val="18"/>
                <w:szCs w:val="18"/>
                <w:lang w:val="ru-RU"/>
              </w:rPr>
              <w:t xml:space="preserve">нес-план ЭСКО </w:t>
            </w:r>
            <w:r w:rsidR="004071BE" w:rsidRPr="002D50EB">
              <w:rPr>
                <w:sz w:val="18"/>
                <w:szCs w:val="18"/>
                <w:lang w:val="ru-RU"/>
              </w:rPr>
              <w:t>должен быть пер</w:t>
            </w:r>
            <w:r w:rsidR="004071BE" w:rsidRPr="002D50EB">
              <w:rPr>
                <w:sz w:val="18"/>
                <w:szCs w:val="18"/>
                <w:lang w:val="ru-RU"/>
              </w:rPr>
              <w:t>е</w:t>
            </w:r>
            <w:r w:rsidR="004071BE" w:rsidRPr="002D50EB">
              <w:rPr>
                <w:sz w:val="18"/>
                <w:szCs w:val="18"/>
                <w:lang w:val="ru-RU"/>
              </w:rPr>
              <w:t>смотрен и учитывать местный опыт час</w:t>
            </w:r>
            <w:r w:rsidR="004071BE" w:rsidRPr="002D50EB">
              <w:rPr>
                <w:sz w:val="18"/>
                <w:szCs w:val="18"/>
                <w:lang w:val="ru-RU"/>
              </w:rPr>
              <w:t>т</w:t>
            </w:r>
            <w:r w:rsidR="004071BE" w:rsidRPr="002D50EB">
              <w:rPr>
                <w:sz w:val="18"/>
                <w:szCs w:val="18"/>
                <w:lang w:val="ru-RU"/>
              </w:rPr>
              <w:t>ных ЭСКО</w:t>
            </w:r>
          </w:p>
          <w:p w:rsidR="00E15537" w:rsidRPr="002D50EB" w:rsidRDefault="00E15537" w:rsidP="00B15244">
            <w:pPr>
              <w:pStyle w:val="NUMBEREDTEXT"/>
              <w:tabs>
                <w:tab w:val="clear" w:pos="227"/>
              </w:tabs>
              <w:spacing w:line="240" w:lineRule="auto"/>
              <w:rPr>
                <w:rFonts w:ascii="Times New Roman" w:hAnsi="Times New Roman"/>
                <w:szCs w:val="18"/>
                <w:lang w:val="ru-RU"/>
              </w:rPr>
            </w:pPr>
          </w:p>
        </w:tc>
        <w:tc>
          <w:tcPr>
            <w:tcW w:w="3179" w:type="dxa"/>
            <w:tcBorders>
              <w:top w:val="thinThickSmallGap" w:sz="24" w:space="0" w:color="auto"/>
              <w:left w:val="double" w:sz="4" w:space="0" w:color="auto"/>
              <w:bottom w:val="single" w:sz="4" w:space="0" w:color="auto"/>
            </w:tcBorders>
            <w:shd w:val="clear" w:color="auto" w:fill="auto"/>
          </w:tcPr>
          <w:p w:rsidR="00ED46A0" w:rsidRPr="002D50EB" w:rsidRDefault="004071BE" w:rsidP="002D50EB">
            <w:pPr>
              <w:ind w:firstLine="266"/>
              <w:jc w:val="both"/>
              <w:rPr>
                <w:sz w:val="18"/>
                <w:szCs w:val="18"/>
                <w:lang w:val="ru-RU"/>
              </w:rPr>
            </w:pPr>
            <w:r w:rsidRPr="002D50EB">
              <w:rPr>
                <w:sz w:val="18"/>
                <w:szCs w:val="18"/>
                <w:lang w:val="ru-RU"/>
              </w:rPr>
              <w:t xml:space="preserve">Проектная команда согласна с тем, что  проектная деятельность и результаты  в рамках </w:t>
            </w:r>
            <w:r w:rsidR="002D50EB">
              <w:rPr>
                <w:sz w:val="18"/>
                <w:szCs w:val="18"/>
                <w:lang w:val="ru-RU"/>
              </w:rPr>
              <w:t>2-го</w:t>
            </w:r>
            <w:r w:rsidRPr="002D50EB">
              <w:rPr>
                <w:sz w:val="18"/>
                <w:szCs w:val="18"/>
                <w:lang w:val="ru-RU"/>
              </w:rPr>
              <w:t xml:space="preserve"> компоне</w:t>
            </w:r>
            <w:r w:rsidRPr="002D50EB">
              <w:rPr>
                <w:sz w:val="18"/>
                <w:szCs w:val="18"/>
                <w:lang w:val="ru-RU"/>
              </w:rPr>
              <w:t>н</w:t>
            </w:r>
            <w:r w:rsidRPr="002D50EB">
              <w:rPr>
                <w:sz w:val="18"/>
                <w:szCs w:val="18"/>
                <w:lang w:val="ru-RU"/>
              </w:rPr>
              <w:t>та, направленные исключите</w:t>
            </w:r>
            <w:r w:rsidR="002D50EB">
              <w:rPr>
                <w:sz w:val="18"/>
                <w:szCs w:val="18"/>
                <w:lang w:val="ru-RU"/>
              </w:rPr>
              <w:t>льно на муниципальное ЭСКО в г.</w:t>
            </w:r>
            <w:r w:rsidRPr="002D50EB">
              <w:rPr>
                <w:sz w:val="18"/>
                <w:szCs w:val="18"/>
                <w:lang w:val="ru-RU"/>
              </w:rPr>
              <w:t>Алматы, не могут обеспечить достижение резул</w:t>
            </w:r>
            <w:r w:rsidRPr="002D50EB">
              <w:rPr>
                <w:sz w:val="18"/>
                <w:szCs w:val="18"/>
                <w:lang w:val="ru-RU"/>
              </w:rPr>
              <w:t>ь</w:t>
            </w:r>
            <w:r w:rsidRPr="002D50EB">
              <w:rPr>
                <w:sz w:val="18"/>
                <w:szCs w:val="18"/>
                <w:lang w:val="ru-RU"/>
              </w:rPr>
              <w:t>татов проекта, в частности эффекти</w:t>
            </w:r>
            <w:r w:rsidRPr="002D50EB">
              <w:rPr>
                <w:sz w:val="18"/>
                <w:szCs w:val="18"/>
                <w:lang w:val="ru-RU"/>
              </w:rPr>
              <w:t>в</w:t>
            </w:r>
            <w:r w:rsidRPr="002D50EB">
              <w:rPr>
                <w:sz w:val="18"/>
                <w:szCs w:val="18"/>
                <w:lang w:val="ru-RU"/>
              </w:rPr>
              <w:t>ную а</w:t>
            </w:r>
            <w:r w:rsidRPr="002D50EB">
              <w:rPr>
                <w:sz w:val="18"/>
                <w:szCs w:val="18"/>
                <w:lang w:val="ru-RU"/>
              </w:rPr>
              <w:t>п</w:t>
            </w:r>
            <w:r w:rsidRPr="002D50EB">
              <w:rPr>
                <w:sz w:val="18"/>
                <w:szCs w:val="18"/>
                <w:lang w:val="ru-RU"/>
              </w:rPr>
              <w:t>робацию модели ЭСКО для привлечения инвестиций в э</w:t>
            </w:r>
            <w:r w:rsidR="00D465AC" w:rsidRPr="002D50EB">
              <w:rPr>
                <w:sz w:val="18"/>
                <w:szCs w:val="18"/>
                <w:lang w:val="ru-RU"/>
              </w:rPr>
              <w:t>не</w:t>
            </w:r>
            <w:r w:rsidRPr="002D50EB">
              <w:rPr>
                <w:sz w:val="18"/>
                <w:szCs w:val="18"/>
                <w:lang w:val="ru-RU"/>
              </w:rPr>
              <w:t>ргоэ</w:t>
            </w:r>
            <w:r w:rsidRPr="002D50EB">
              <w:rPr>
                <w:sz w:val="18"/>
                <w:szCs w:val="18"/>
                <w:lang w:val="ru-RU"/>
              </w:rPr>
              <w:t>ф</w:t>
            </w:r>
            <w:r w:rsidRPr="002D50EB">
              <w:rPr>
                <w:sz w:val="18"/>
                <w:szCs w:val="18"/>
                <w:lang w:val="ru-RU"/>
              </w:rPr>
              <w:t xml:space="preserve">фективность. </w:t>
            </w:r>
            <w:r w:rsidR="002C1103" w:rsidRPr="002D50EB">
              <w:rPr>
                <w:sz w:val="18"/>
                <w:szCs w:val="18"/>
                <w:lang w:val="ru-RU"/>
              </w:rPr>
              <w:t>Неопределенности с созд</w:t>
            </w:r>
            <w:r w:rsidR="002C1103" w:rsidRPr="002D50EB">
              <w:rPr>
                <w:sz w:val="18"/>
                <w:szCs w:val="18"/>
                <w:lang w:val="ru-RU"/>
              </w:rPr>
              <w:t>а</w:t>
            </w:r>
            <w:r w:rsidR="002C1103" w:rsidRPr="002D50EB">
              <w:rPr>
                <w:sz w:val="18"/>
                <w:szCs w:val="18"/>
                <w:lang w:val="ru-RU"/>
              </w:rPr>
              <w:t>нием ЭСКО со стороны Акимата Алматы, затруднение с финансиров</w:t>
            </w:r>
            <w:r w:rsidR="002C1103" w:rsidRPr="002D50EB">
              <w:rPr>
                <w:sz w:val="18"/>
                <w:szCs w:val="18"/>
                <w:lang w:val="ru-RU"/>
              </w:rPr>
              <w:t>а</w:t>
            </w:r>
            <w:r w:rsidR="002C1103" w:rsidRPr="002D50EB">
              <w:rPr>
                <w:sz w:val="18"/>
                <w:szCs w:val="18"/>
                <w:lang w:val="ru-RU"/>
              </w:rPr>
              <w:t>нием со стороны городского Ак</w:t>
            </w:r>
            <w:r w:rsidR="002C1103" w:rsidRPr="002D50EB">
              <w:rPr>
                <w:sz w:val="18"/>
                <w:szCs w:val="18"/>
                <w:lang w:val="ru-RU"/>
              </w:rPr>
              <w:t>и</w:t>
            </w:r>
            <w:r w:rsidR="002C1103" w:rsidRPr="002D50EB">
              <w:rPr>
                <w:sz w:val="18"/>
                <w:szCs w:val="18"/>
                <w:lang w:val="ru-RU"/>
              </w:rPr>
              <w:t xml:space="preserve">мата, более длинный, чем </w:t>
            </w:r>
            <w:r w:rsidR="00D465AC" w:rsidRPr="002D50EB">
              <w:rPr>
                <w:sz w:val="18"/>
                <w:szCs w:val="18"/>
                <w:lang w:val="ru-RU"/>
              </w:rPr>
              <w:t>ожидалось</w:t>
            </w:r>
            <w:r w:rsidR="002C1103" w:rsidRPr="002D50EB">
              <w:rPr>
                <w:sz w:val="18"/>
                <w:szCs w:val="18"/>
                <w:lang w:val="ru-RU"/>
              </w:rPr>
              <w:t xml:space="preserve"> ранее срок с</w:t>
            </w:r>
            <w:r w:rsidR="002C1103" w:rsidRPr="002D50EB">
              <w:rPr>
                <w:sz w:val="18"/>
                <w:szCs w:val="18"/>
                <w:lang w:val="ru-RU"/>
              </w:rPr>
              <w:t>о</w:t>
            </w:r>
            <w:r w:rsidR="002C1103" w:rsidRPr="002D50EB">
              <w:rPr>
                <w:sz w:val="18"/>
                <w:szCs w:val="18"/>
                <w:lang w:val="ru-RU"/>
              </w:rPr>
              <w:t xml:space="preserve">гласования документов на открытие ЭСКО в Алматы </w:t>
            </w:r>
            <w:r w:rsidR="00D465AC" w:rsidRPr="002D50EB">
              <w:rPr>
                <w:sz w:val="18"/>
                <w:szCs w:val="18"/>
                <w:lang w:val="ru-RU"/>
              </w:rPr>
              <w:t>– ф</w:t>
            </w:r>
            <w:r w:rsidR="00D44F0B" w:rsidRPr="002D50EB">
              <w:rPr>
                <w:sz w:val="18"/>
                <w:szCs w:val="18"/>
                <w:lang w:val="ru-RU"/>
              </w:rPr>
              <w:t xml:space="preserve">акторы, </w:t>
            </w:r>
            <w:r w:rsidR="00D465AC" w:rsidRPr="002D50EB">
              <w:rPr>
                <w:sz w:val="18"/>
                <w:szCs w:val="18"/>
                <w:lang w:val="ru-RU"/>
              </w:rPr>
              <w:t>осложняющие выпол</w:t>
            </w:r>
            <w:r w:rsidR="00D44F0B" w:rsidRPr="002D50EB">
              <w:rPr>
                <w:sz w:val="18"/>
                <w:szCs w:val="18"/>
                <w:lang w:val="ru-RU"/>
              </w:rPr>
              <w:t>н</w:t>
            </w:r>
            <w:r w:rsidR="00D465AC" w:rsidRPr="002D50EB">
              <w:rPr>
                <w:sz w:val="18"/>
                <w:szCs w:val="18"/>
                <w:lang w:val="ru-RU"/>
              </w:rPr>
              <w:t>е</w:t>
            </w:r>
            <w:r w:rsidR="00D44F0B" w:rsidRPr="002D50EB">
              <w:rPr>
                <w:sz w:val="18"/>
                <w:szCs w:val="18"/>
                <w:lang w:val="ru-RU"/>
              </w:rPr>
              <w:t>н</w:t>
            </w:r>
            <w:r w:rsidR="00D465AC" w:rsidRPr="002D50EB">
              <w:rPr>
                <w:sz w:val="18"/>
                <w:szCs w:val="18"/>
                <w:lang w:val="ru-RU"/>
              </w:rPr>
              <w:t>и</w:t>
            </w:r>
            <w:r w:rsidR="00D44F0B" w:rsidRPr="002D50EB">
              <w:rPr>
                <w:sz w:val="18"/>
                <w:szCs w:val="18"/>
                <w:lang w:val="ru-RU"/>
              </w:rPr>
              <w:t>и результата в отведенные проектом сроки. К тому же, как оказ</w:t>
            </w:r>
            <w:r w:rsidR="00D44F0B" w:rsidRPr="002D50EB">
              <w:rPr>
                <w:sz w:val="18"/>
                <w:szCs w:val="18"/>
                <w:lang w:val="ru-RU"/>
              </w:rPr>
              <w:t>а</w:t>
            </w:r>
            <w:r w:rsidR="00D44F0B" w:rsidRPr="002D50EB">
              <w:rPr>
                <w:sz w:val="18"/>
                <w:szCs w:val="18"/>
                <w:lang w:val="ru-RU"/>
              </w:rPr>
              <w:t>лось, работа с частным сектором по созданию ЭСКО (с уч</w:t>
            </w:r>
            <w:r w:rsidR="00D44F0B" w:rsidRPr="002D50EB">
              <w:rPr>
                <w:sz w:val="18"/>
                <w:szCs w:val="18"/>
                <w:lang w:val="ru-RU"/>
              </w:rPr>
              <w:t>а</w:t>
            </w:r>
            <w:r w:rsidR="00D44F0B" w:rsidRPr="002D50EB">
              <w:rPr>
                <w:sz w:val="18"/>
                <w:szCs w:val="18"/>
                <w:lang w:val="ru-RU"/>
              </w:rPr>
              <w:t>стием частного капитала) оказалась более результативной, чем с Аким</w:t>
            </w:r>
            <w:r w:rsidR="00D44F0B" w:rsidRPr="002D50EB">
              <w:rPr>
                <w:sz w:val="18"/>
                <w:szCs w:val="18"/>
                <w:lang w:val="ru-RU"/>
              </w:rPr>
              <w:t>а</w:t>
            </w:r>
            <w:r w:rsidR="00D44F0B" w:rsidRPr="002D50EB">
              <w:rPr>
                <w:sz w:val="18"/>
                <w:szCs w:val="18"/>
                <w:lang w:val="ru-RU"/>
              </w:rPr>
              <w:t>том: частный би</w:t>
            </w:r>
            <w:r w:rsidR="00D44F0B" w:rsidRPr="002D50EB">
              <w:rPr>
                <w:sz w:val="18"/>
                <w:szCs w:val="18"/>
                <w:lang w:val="ru-RU"/>
              </w:rPr>
              <w:t>з</w:t>
            </w:r>
            <w:r w:rsidR="00D44F0B" w:rsidRPr="002D50EB">
              <w:rPr>
                <w:sz w:val="18"/>
                <w:szCs w:val="18"/>
                <w:lang w:val="ru-RU"/>
              </w:rPr>
              <w:t xml:space="preserve">нес более гибок, имеется значительный </w:t>
            </w:r>
            <w:r w:rsidR="00D465AC" w:rsidRPr="002D50EB">
              <w:rPr>
                <w:sz w:val="18"/>
                <w:szCs w:val="18"/>
                <w:lang w:val="ru-RU"/>
              </w:rPr>
              <w:t>интерес</w:t>
            </w:r>
            <w:r w:rsidR="00D44F0B" w:rsidRPr="002D50EB">
              <w:rPr>
                <w:sz w:val="18"/>
                <w:szCs w:val="18"/>
                <w:lang w:val="ru-RU"/>
              </w:rPr>
              <w:t xml:space="preserve"> к со</w:t>
            </w:r>
            <w:r w:rsidR="00D44F0B" w:rsidRPr="002D50EB">
              <w:rPr>
                <w:sz w:val="18"/>
                <w:szCs w:val="18"/>
                <w:lang w:val="ru-RU"/>
              </w:rPr>
              <w:t>з</w:t>
            </w:r>
            <w:r w:rsidR="00D44F0B" w:rsidRPr="002D50EB">
              <w:rPr>
                <w:sz w:val="18"/>
                <w:szCs w:val="18"/>
                <w:lang w:val="ru-RU"/>
              </w:rPr>
              <w:t xml:space="preserve">данию ЭСКО, </w:t>
            </w:r>
            <w:r w:rsidR="00D465AC" w:rsidRPr="002D50EB">
              <w:rPr>
                <w:sz w:val="18"/>
                <w:szCs w:val="18"/>
                <w:lang w:val="ru-RU"/>
              </w:rPr>
              <w:t>меньшее</w:t>
            </w:r>
            <w:r w:rsidR="00D44F0B" w:rsidRPr="002D50EB">
              <w:rPr>
                <w:sz w:val="18"/>
                <w:szCs w:val="18"/>
                <w:lang w:val="ru-RU"/>
              </w:rPr>
              <w:t xml:space="preserve"> </w:t>
            </w:r>
            <w:r w:rsidR="00D465AC" w:rsidRPr="002D50EB">
              <w:rPr>
                <w:sz w:val="18"/>
                <w:szCs w:val="18"/>
                <w:lang w:val="ru-RU"/>
              </w:rPr>
              <w:t>количество</w:t>
            </w:r>
            <w:r w:rsidR="00D44F0B" w:rsidRPr="002D50EB">
              <w:rPr>
                <w:sz w:val="18"/>
                <w:szCs w:val="18"/>
                <w:lang w:val="ru-RU"/>
              </w:rPr>
              <w:t xml:space="preserve"> барь</w:t>
            </w:r>
            <w:r w:rsidR="00D44F0B" w:rsidRPr="002D50EB">
              <w:rPr>
                <w:sz w:val="18"/>
                <w:szCs w:val="18"/>
                <w:lang w:val="ru-RU"/>
              </w:rPr>
              <w:t>е</w:t>
            </w:r>
            <w:r w:rsidR="00D44F0B" w:rsidRPr="002D50EB">
              <w:rPr>
                <w:sz w:val="18"/>
                <w:szCs w:val="18"/>
                <w:lang w:val="ru-RU"/>
              </w:rPr>
              <w:t xml:space="preserve">ров, связанных с нормативно-правовыми </w:t>
            </w:r>
            <w:r w:rsidR="00D465AC" w:rsidRPr="002D50EB">
              <w:rPr>
                <w:sz w:val="18"/>
                <w:szCs w:val="18"/>
                <w:lang w:val="ru-RU"/>
              </w:rPr>
              <w:t>вопросами</w:t>
            </w:r>
            <w:r w:rsidR="00D44F0B" w:rsidRPr="002D50EB">
              <w:rPr>
                <w:sz w:val="18"/>
                <w:szCs w:val="18"/>
                <w:lang w:val="ru-RU"/>
              </w:rPr>
              <w:t xml:space="preserve">. В этих </w:t>
            </w:r>
            <w:r w:rsidR="00D465AC" w:rsidRPr="002D50EB">
              <w:rPr>
                <w:sz w:val="18"/>
                <w:szCs w:val="18"/>
                <w:lang w:val="ru-RU"/>
              </w:rPr>
              <w:t>усл</w:t>
            </w:r>
            <w:r w:rsidR="00D465AC" w:rsidRPr="002D50EB">
              <w:rPr>
                <w:sz w:val="18"/>
                <w:szCs w:val="18"/>
                <w:lang w:val="ru-RU"/>
              </w:rPr>
              <w:t>о</w:t>
            </w:r>
            <w:r w:rsidR="00D465AC" w:rsidRPr="002D50EB">
              <w:rPr>
                <w:sz w:val="18"/>
                <w:szCs w:val="18"/>
                <w:lang w:val="ru-RU"/>
              </w:rPr>
              <w:t>виях</w:t>
            </w:r>
            <w:r w:rsidR="00D44F0B" w:rsidRPr="002D50EB">
              <w:rPr>
                <w:sz w:val="18"/>
                <w:szCs w:val="18"/>
                <w:lang w:val="ru-RU"/>
              </w:rPr>
              <w:t xml:space="preserve"> идея револьверного фонда </w:t>
            </w:r>
            <w:r w:rsidR="002D50EB">
              <w:rPr>
                <w:sz w:val="18"/>
                <w:szCs w:val="18"/>
                <w:lang w:val="ru-RU"/>
              </w:rPr>
              <w:t xml:space="preserve">за счет сэкономленных средств в </w:t>
            </w:r>
            <w:r w:rsidR="00D44F0B" w:rsidRPr="002D50EB">
              <w:rPr>
                <w:sz w:val="18"/>
                <w:szCs w:val="18"/>
                <w:lang w:val="ru-RU"/>
              </w:rPr>
              <w:t>р</w:t>
            </w:r>
            <w:r w:rsidR="00D44F0B" w:rsidRPr="002D50EB">
              <w:rPr>
                <w:sz w:val="18"/>
                <w:szCs w:val="18"/>
                <w:lang w:val="ru-RU"/>
              </w:rPr>
              <w:t>е</w:t>
            </w:r>
            <w:r w:rsidR="00D44F0B" w:rsidRPr="002D50EB">
              <w:rPr>
                <w:sz w:val="18"/>
                <w:szCs w:val="18"/>
                <w:lang w:val="ru-RU"/>
              </w:rPr>
              <w:t>зультате энергосберегающих мер</w:t>
            </w:r>
            <w:r w:rsidR="00D44F0B" w:rsidRPr="002D50EB">
              <w:rPr>
                <w:sz w:val="18"/>
                <w:szCs w:val="18"/>
                <w:lang w:val="ru-RU"/>
              </w:rPr>
              <w:t>о</w:t>
            </w:r>
            <w:r w:rsidR="00D44F0B" w:rsidRPr="002D50EB">
              <w:rPr>
                <w:sz w:val="18"/>
                <w:szCs w:val="18"/>
                <w:lang w:val="ru-RU"/>
              </w:rPr>
              <w:t>приятий,</w:t>
            </w:r>
            <w:r w:rsidRPr="002D50EB">
              <w:rPr>
                <w:sz w:val="18"/>
                <w:szCs w:val="18"/>
                <w:lang w:val="ru-RU"/>
              </w:rPr>
              <w:t xml:space="preserve"> приспособлен</w:t>
            </w:r>
            <w:r w:rsidR="00D44F0B" w:rsidRPr="002D50EB">
              <w:rPr>
                <w:sz w:val="18"/>
                <w:szCs w:val="18"/>
                <w:lang w:val="ru-RU"/>
              </w:rPr>
              <w:t>но</w:t>
            </w:r>
            <w:r w:rsidR="00E16507" w:rsidRPr="002D50EB">
              <w:rPr>
                <w:sz w:val="18"/>
                <w:szCs w:val="18"/>
                <w:lang w:val="ru-RU"/>
              </w:rPr>
              <w:t>го</w:t>
            </w:r>
            <w:r w:rsidRPr="002D50EB">
              <w:rPr>
                <w:sz w:val="18"/>
                <w:szCs w:val="18"/>
                <w:lang w:val="ru-RU"/>
              </w:rPr>
              <w:t xml:space="preserve"> к реал</w:t>
            </w:r>
            <w:r w:rsidRPr="002D50EB">
              <w:rPr>
                <w:sz w:val="18"/>
                <w:szCs w:val="18"/>
                <w:lang w:val="ru-RU"/>
              </w:rPr>
              <w:t>и</w:t>
            </w:r>
            <w:r w:rsidRPr="002D50EB">
              <w:rPr>
                <w:sz w:val="18"/>
                <w:szCs w:val="18"/>
                <w:lang w:val="ru-RU"/>
              </w:rPr>
              <w:t>зации частными ЭСКО</w:t>
            </w:r>
            <w:r w:rsidR="00D44F0B" w:rsidRPr="002D50EB">
              <w:rPr>
                <w:sz w:val="18"/>
                <w:szCs w:val="18"/>
                <w:lang w:val="ru-RU"/>
              </w:rPr>
              <w:t xml:space="preserve"> выглядит даже более привлекательными, н</w:t>
            </w:r>
            <w:r w:rsidR="00D44F0B" w:rsidRPr="002D50EB">
              <w:rPr>
                <w:sz w:val="18"/>
                <w:szCs w:val="18"/>
                <w:lang w:val="ru-RU"/>
              </w:rPr>
              <w:t>е</w:t>
            </w:r>
            <w:r w:rsidR="00D44F0B" w:rsidRPr="002D50EB">
              <w:rPr>
                <w:sz w:val="18"/>
                <w:szCs w:val="18"/>
                <w:lang w:val="ru-RU"/>
              </w:rPr>
              <w:t>жели реализация ее с помощью ЭСКО, созданного при местных администр</w:t>
            </w:r>
            <w:r w:rsidR="00D44F0B" w:rsidRPr="002D50EB">
              <w:rPr>
                <w:sz w:val="18"/>
                <w:szCs w:val="18"/>
                <w:lang w:val="ru-RU"/>
              </w:rPr>
              <w:t>а</w:t>
            </w:r>
            <w:r w:rsidR="00D44F0B" w:rsidRPr="002D50EB">
              <w:rPr>
                <w:sz w:val="18"/>
                <w:szCs w:val="18"/>
                <w:lang w:val="ru-RU"/>
              </w:rPr>
              <w:t>циях (Акиматах)</w:t>
            </w:r>
            <w:r w:rsidRPr="002D50EB">
              <w:rPr>
                <w:sz w:val="18"/>
                <w:szCs w:val="18"/>
                <w:lang w:val="ru-RU"/>
              </w:rPr>
              <w:t>.</w:t>
            </w:r>
            <w:r w:rsidR="00AD54CA" w:rsidRPr="002D50EB">
              <w:rPr>
                <w:sz w:val="18"/>
                <w:szCs w:val="18"/>
                <w:lang w:val="ru-RU"/>
              </w:rPr>
              <w:t xml:space="preserve"> В этих целях прое</w:t>
            </w:r>
            <w:r w:rsidR="00AD54CA" w:rsidRPr="002D50EB">
              <w:rPr>
                <w:sz w:val="18"/>
                <w:szCs w:val="18"/>
                <w:lang w:val="ru-RU"/>
              </w:rPr>
              <w:t>к</w:t>
            </w:r>
            <w:r w:rsidR="00AD54CA" w:rsidRPr="002D50EB">
              <w:rPr>
                <w:sz w:val="18"/>
                <w:szCs w:val="18"/>
                <w:lang w:val="ru-RU"/>
              </w:rPr>
              <w:t>том уже н</w:t>
            </w:r>
            <w:r w:rsidR="00ED46A0" w:rsidRPr="002D50EB">
              <w:rPr>
                <w:sz w:val="18"/>
                <w:szCs w:val="18"/>
                <w:lang w:val="ru-RU"/>
              </w:rPr>
              <w:t>ачата ра</w:t>
            </w:r>
            <w:r w:rsidR="00AD54CA" w:rsidRPr="002D50EB">
              <w:rPr>
                <w:sz w:val="18"/>
                <w:szCs w:val="18"/>
                <w:lang w:val="ru-RU"/>
              </w:rPr>
              <w:t xml:space="preserve">бота по </w:t>
            </w:r>
            <w:r w:rsidR="00D465AC" w:rsidRPr="002D50EB">
              <w:rPr>
                <w:sz w:val="18"/>
                <w:szCs w:val="18"/>
                <w:lang w:val="ru-RU"/>
              </w:rPr>
              <w:t>содействию</w:t>
            </w:r>
            <w:r w:rsidR="00AD54CA" w:rsidRPr="002D50EB">
              <w:rPr>
                <w:sz w:val="18"/>
                <w:szCs w:val="18"/>
                <w:lang w:val="ru-RU"/>
              </w:rPr>
              <w:t xml:space="preserve"> создания частных</w:t>
            </w:r>
            <w:r w:rsidR="00ED46A0" w:rsidRPr="002D50EB">
              <w:rPr>
                <w:sz w:val="18"/>
                <w:szCs w:val="18"/>
                <w:lang w:val="ru-RU"/>
              </w:rPr>
              <w:t xml:space="preserve"> ЭСКО</w:t>
            </w:r>
          </w:p>
        </w:tc>
        <w:tc>
          <w:tcPr>
            <w:tcW w:w="2805" w:type="dxa"/>
            <w:tcBorders>
              <w:top w:val="thinThickSmallGap" w:sz="24" w:space="0" w:color="auto"/>
              <w:bottom w:val="single" w:sz="4" w:space="0" w:color="auto"/>
            </w:tcBorders>
          </w:tcPr>
          <w:p w:rsidR="002E407C" w:rsidRPr="002D50EB" w:rsidRDefault="00A3095A" w:rsidP="00B15244">
            <w:pPr>
              <w:rPr>
                <w:sz w:val="18"/>
                <w:szCs w:val="18"/>
                <w:lang w:val="ru-RU"/>
              </w:rPr>
            </w:pPr>
            <w:r w:rsidRPr="002D50EB">
              <w:rPr>
                <w:sz w:val="18"/>
                <w:szCs w:val="18"/>
                <w:lang w:val="ru-RU"/>
              </w:rPr>
              <w:t xml:space="preserve"> </w:t>
            </w:r>
            <w:r w:rsidR="00A23CC4" w:rsidRPr="002D50EB">
              <w:rPr>
                <w:sz w:val="18"/>
                <w:szCs w:val="18"/>
                <w:lang w:val="ru-RU"/>
              </w:rPr>
              <w:t>- Проведение открытого тендера и поддержка создания частных ЭСКО в Казахстане</w:t>
            </w:r>
            <w:r w:rsidR="003B7B89" w:rsidRPr="002D50EB">
              <w:rPr>
                <w:sz w:val="18"/>
                <w:szCs w:val="18"/>
                <w:lang w:val="ru-RU"/>
              </w:rPr>
              <w:t xml:space="preserve"> </w:t>
            </w:r>
            <w:r w:rsidR="003B7B89" w:rsidRPr="002D50EB">
              <w:rPr>
                <w:sz w:val="18"/>
                <w:szCs w:val="18"/>
                <w:lang w:val="kk-KZ"/>
              </w:rPr>
              <w:t xml:space="preserve">обучение, оказание </w:t>
            </w:r>
            <w:r w:rsidR="0056474B">
              <w:rPr>
                <w:sz w:val="18"/>
                <w:szCs w:val="18"/>
                <w:lang w:val="kk-KZ"/>
              </w:rPr>
              <w:t>содействтия в подготовке бизнес-</w:t>
            </w:r>
            <w:r w:rsidR="003B7B89" w:rsidRPr="002D50EB">
              <w:rPr>
                <w:sz w:val="18"/>
                <w:szCs w:val="18"/>
                <w:lang w:val="kk-KZ"/>
              </w:rPr>
              <w:t>планов</w:t>
            </w:r>
            <w:r w:rsidR="003B7B89" w:rsidRPr="002D50EB">
              <w:rPr>
                <w:sz w:val="18"/>
                <w:szCs w:val="18"/>
                <w:lang w:val="ru-RU"/>
              </w:rPr>
              <w:t>, ин</w:t>
            </w:r>
            <w:r w:rsidR="003B7B89" w:rsidRPr="002D50EB">
              <w:rPr>
                <w:sz w:val="18"/>
                <w:szCs w:val="18"/>
                <w:lang w:val="ru-RU"/>
              </w:rPr>
              <w:t>и</w:t>
            </w:r>
            <w:r w:rsidR="003B7B89" w:rsidRPr="002D50EB">
              <w:rPr>
                <w:sz w:val="18"/>
                <w:szCs w:val="18"/>
                <w:lang w:val="ru-RU"/>
              </w:rPr>
              <w:t>циации и реализации проектов в зданиях, а также создании ко</w:t>
            </w:r>
            <w:r w:rsidR="003B7B89" w:rsidRPr="002D50EB">
              <w:rPr>
                <w:sz w:val="18"/>
                <w:szCs w:val="18"/>
                <w:lang w:val="ru-RU"/>
              </w:rPr>
              <w:t>н</w:t>
            </w:r>
            <w:r w:rsidR="003B7B89" w:rsidRPr="002D50EB">
              <w:rPr>
                <w:sz w:val="18"/>
                <w:szCs w:val="18"/>
                <w:lang w:val="ru-RU"/>
              </w:rPr>
              <w:t>сультационного центра для п</w:t>
            </w:r>
            <w:r w:rsidR="003B7B89" w:rsidRPr="002D50EB">
              <w:rPr>
                <w:sz w:val="18"/>
                <w:szCs w:val="18"/>
                <w:lang w:val="ru-RU"/>
              </w:rPr>
              <w:t>о</w:t>
            </w:r>
            <w:r w:rsidR="003B7B89" w:rsidRPr="002D50EB">
              <w:rPr>
                <w:sz w:val="18"/>
                <w:szCs w:val="18"/>
                <w:lang w:val="ru-RU"/>
              </w:rPr>
              <w:t>требителей</w:t>
            </w:r>
          </w:p>
          <w:p w:rsidR="00DB611D" w:rsidRPr="002D50EB" w:rsidRDefault="00DB611D" w:rsidP="00B15244">
            <w:pPr>
              <w:rPr>
                <w:sz w:val="18"/>
                <w:szCs w:val="18"/>
                <w:lang w:val="ru-RU"/>
              </w:rPr>
            </w:pPr>
          </w:p>
          <w:p w:rsidR="00A23CC4" w:rsidRPr="002D50EB" w:rsidRDefault="00A23CC4" w:rsidP="00B15244">
            <w:pPr>
              <w:rPr>
                <w:sz w:val="18"/>
                <w:szCs w:val="18"/>
                <w:lang w:val="ru-RU"/>
              </w:rPr>
            </w:pPr>
            <w:r w:rsidRPr="002D50EB">
              <w:rPr>
                <w:sz w:val="18"/>
                <w:szCs w:val="18"/>
                <w:lang w:val="ru-RU"/>
              </w:rPr>
              <w:t xml:space="preserve">- Пересмотр бизнес-плана для г. Алматы с учетом возможности привлечения к его </w:t>
            </w:r>
            <w:r w:rsidR="00D465AC" w:rsidRPr="002D50EB">
              <w:rPr>
                <w:sz w:val="18"/>
                <w:szCs w:val="18"/>
                <w:lang w:val="ru-RU"/>
              </w:rPr>
              <w:t>выполнению</w:t>
            </w:r>
            <w:r w:rsidR="0056474B">
              <w:rPr>
                <w:sz w:val="18"/>
                <w:szCs w:val="18"/>
                <w:lang w:val="ru-RU"/>
              </w:rPr>
              <w:t xml:space="preserve"> частных ЭСКО</w:t>
            </w:r>
          </w:p>
          <w:p w:rsidR="00DB611D" w:rsidRPr="002D50EB" w:rsidRDefault="00DB611D" w:rsidP="00B15244">
            <w:pPr>
              <w:rPr>
                <w:sz w:val="18"/>
                <w:szCs w:val="18"/>
                <w:lang w:val="ru-RU"/>
              </w:rPr>
            </w:pPr>
          </w:p>
          <w:p w:rsidR="00BC0410" w:rsidRPr="002D50EB" w:rsidRDefault="00BC0410" w:rsidP="00B15244">
            <w:pPr>
              <w:rPr>
                <w:sz w:val="18"/>
                <w:szCs w:val="18"/>
                <w:lang w:val="ru-RU"/>
              </w:rPr>
            </w:pPr>
          </w:p>
          <w:p w:rsidR="00F56CA9" w:rsidRDefault="00F56CA9" w:rsidP="00B15244">
            <w:pPr>
              <w:rPr>
                <w:sz w:val="18"/>
                <w:szCs w:val="18"/>
                <w:lang w:val="ru-RU"/>
              </w:rPr>
            </w:pPr>
          </w:p>
          <w:p w:rsidR="009A5076" w:rsidRDefault="009A5076" w:rsidP="00B15244">
            <w:pPr>
              <w:rPr>
                <w:sz w:val="18"/>
                <w:szCs w:val="18"/>
                <w:lang w:val="ru-RU"/>
              </w:rPr>
            </w:pPr>
          </w:p>
          <w:p w:rsidR="009A5076" w:rsidRDefault="009A5076" w:rsidP="00B15244">
            <w:pPr>
              <w:rPr>
                <w:sz w:val="18"/>
                <w:szCs w:val="18"/>
                <w:lang w:val="ru-RU"/>
              </w:rPr>
            </w:pPr>
          </w:p>
          <w:p w:rsidR="009A5076" w:rsidRDefault="009A5076" w:rsidP="00B15244">
            <w:pPr>
              <w:rPr>
                <w:sz w:val="18"/>
                <w:szCs w:val="18"/>
                <w:lang w:val="ru-RU"/>
              </w:rPr>
            </w:pPr>
          </w:p>
          <w:p w:rsidR="00A23CC4" w:rsidRPr="002D50EB" w:rsidRDefault="00A23CC4" w:rsidP="00B15244">
            <w:pPr>
              <w:rPr>
                <w:sz w:val="18"/>
                <w:szCs w:val="18"/>
                <w:lang w:val="ru-RU"/>
              </w:rPr>
            </w:pPr>
            <w:r w:rsidRPr="002D50EB">
              <w:rPr>
                <w:sz w:val="18"/>
                <w:szCs w:val="18"/>
                <w:lang w:val="ru-RU"/>
              </w:rPr>
              <w:t>-</w:t>
            </w:r>
            <w:r w:rsidR="00BC0410" w:rsidRPr="002D50EB">
              <w:rPr>
                <w:sz w:val="18"/>
                <w:szCs w:val="18"/>
                <w:lang w:val="ru-RU"/>
              </w:rPr>
              <w:t xml:space="preserve"> </w:t>
            </w:r>
            <w:r w:rsidRPr="002D50EB">
              <w:rPr>
                <w:sz w:val="18"/>
                <w:szCs w:val="18"/>
                <w:lang w:val="ru-RU"/>
              </w:rPr>
              <w:t xml:space="preserve"> Организация обучения созда</w:t>
            </w:r>
            <w:r w:rsidRPr="002D50EB">
              <w:rPr>
                <w:sz w:val="18"/>
                <w:szCs w:val="18"/>
                <w:lang w:val="ru-RU"/>
              </w:rPr>
              <w:t>н</w:t>
            </w:r>
            <w:r w:rsidRPr="002D50EB">
              <w:rPr>
                <w:sz w:val="18"/>
                <w:szCs w:val="18"/>
                <w:lang w:val="ru-RU"/>
              </w:rPr>
              <w:t>ных частных ЭСКО,</w:t>
            </w:r>
          </w:p>
          <w:p w:rsidR="00DB611D" w:rsidRPr="002D50EB" w:rsidRDefault="00DB611D" w:rsidP="00B15244">
            <w:pPr>
              <w:rPr>
                <w:sz w:val="18"/>
                <w:szCs w:val="18"/>
                <w:lang w:val="ru-RU"/>
              </w:rPr>
            </w:pPr>
          </w:p>
          <w:p w:rsidR="00E16507" w:rsidRPr="002D50EB" w:rsidRDefault="00E16507" w:rsidP="00B15244">
            <w:pPr>
              <w:rPr>
                <w:sz w:val="18"/>
                <w:szCs w:val="18"/>
                <w:lang w:val="ru-RU"/>
              </w:rPr>
            </w:pPr>
          </w:p>
          <w:p w:rsidR="00E16507" w:rsidRPr="002D50EB" w:rsidRDefault="00E16507" w:rsidP="00B15244">
            <w:pPr>
              <w:rPr>
                <w:sz w:val="18"/>
                <w:szCs w:val="18"/>
                <w:lang w:val="ru-RU"/>
              </w:rPr>
            </w:pPr>
          </w:p>
          <w:p w:rsidR="00E16507" w:rsidRDefault="00E16507" w:rsidP="00B15244">
            <w:pPr>
              <w:rPr>
                <w:sz w:val="18"/>
                <w:szCs w:val="18"/>
                <w:lang w:val="ru-RU"/>
              </w:rPr>
            </w:pPr>
          </w:p>
          <w:p w:rsidR="00F56CA9" w:rsidRDefault="00F56CA9" w:rsidP="00B15244">
            <w:pPr>
              <w:rPr>
                <w:sz w:val="18"/>
                <w:szCs w:val="18"/>
                <w:lang w:val="ru-RU"/>
              </w:rPr>
            </w:pPr>
          </w:p>
          <w:p w:rsidR="009A5076" w:rsidRDefault="009A5076" w:rsidP="00B15244">
            <w:pPr>
              <w:rPr>
                <w:sz w:val="18"/>
                <w:szCs w:val="18"/>
                <w:lang w:val="ru-RU"/>
              </w:rPr>
            </w:pPr>
          </w:p>
          <w:p w:rsidR="009A5076" w:rsidRDefault="009A5076" w:rsidP="00B15244">
            <w:pPr>
              <w:rPr>
                <w:sz w:val="18"/>
                <w:szCs w:val="18"/>
                <w:lang w:val="ru-RU"/>
              </w:rPr>
            </w:pPr>
          </w:p>
          <w:p w:rsidR="009A5076" w:rsidRDefault="009A5076" w:rsidP="00B15244">
            <w:pPr>
              <w:rPr>
                <w:sz w:val="18"/>
                <w:szCs w:val="18"/>
                <w:lang w:val="ru-RU"/>
              </w:rPr>
            </w:pPr>
          </w:p>
          <w:p w:rsidR="00F56CA9" w:rsidRPr="002D50EB" w:rsidRDefault="00F56CA9" w:rsidP="00B15244">
            <w:pPr>
              <w:rPr>
                <w:sz w:val="18"/>
                <w:szCs w:val="18"/>
                <w:lang w:val="ru-RU"/>
              </w:rPr>
            </w:pPr>
          </w:p>
          <w:p w:rsidR="00F56CA9" w:rsidRDefault="00F56CA9" w:rsidP="00B15244">
            <w:pPr>
              <w:rPr>
                <w:sz w:val="18"/>
                <w:szCs w:val="18"/>
                <w:lang w:val="ru-RU"/>
              </w:rPr>
            </w:pPr>
          </w:p>
          <w:p w:rsidR="00A23CC4" w:rsidRPr="002D50EB" w:rsidRDefault="00A23CC4" w:rsidP="00B15244">
            <w:pPr>
              <w:rPr>
                <w:sz w:val="18"/>
                <w:szCs w:val="18"/>
                <w:lang w:val="ru-RU"/>
              </w:rPr>
            </w:pPr>
            <w:r w:rsidRPr="002D50EB">
              <w:rPr>
                <w:sz w:val="18"/>
                <w:szCs w:val="18"/>
                <w:lang w:val="ru-RU"/>
              </w:rPr>
              <w:t xml:space="preserve">- </w:t>
            </w:r>
            <w:r w:rsidR="00887B6C" w:rsidRPr="002D50EB">
              <w:rPr>
                <w:sz w:val="18"/>
                <w:szCs w:val="18"/>
                <w:lang w:val="ru-RU"/>
              </w:rPr>
              <w:t>Участие в мониторинге реал</w:t>
            </w:r>
            <w:r w:rsidR="00887B6C" w:rsidRPr="002D50EB">
              <w:rPr>
                <w:sz w:val="18"/>
                <w:szCs w:val="18"/>
                <w:lang w:val="ru-RU"/>
              </w:rPr>
              <w:t>и</w:t>
            </w:r>
            <w:r w:rsidR="00887B6C" w:rsidRPr="002D50EB">
              <w:rPr>
                <w:sz w:val="18"/>
                <w:szCs w:val="18"/>
                <w:lang w:val="ru-RU"/>
              </w:rPr>
              <w:t>зации проектов в частных ЭСКО, поддержанных ПРООН</w:t>
            </w:r>
          </w:p>
        </w:tc>
        <w:tc>
          <w:tcPr>
            <w:tcW w:w="1309" w:type="dxa"/>
            <w:tcBorders>
              <w:top w:val="thinThickSmallGap" w:sz="24" w:space="0" w:color="auto"/>
              <w:bottom w:val="single" w:sz="4" w:space="0" w:color="auto"/>
            </w:tcBorders>
          </w:tcPr>
          <w:p w:rsidR="00DB611D" w:rsidRPr="002D50EB" w:rsidRDefault="00DB611D" w:rsidP="00B15244">
            <w:pPr>
              <w:jc w:val="center"/>
              <w:rPr>
                <w:sz w:val="18"/>
                <w:szCs w:val="18"/>
                <w:lang w:val="ru-RU"/>
              </w:rPr>
            </w:pPr>
            <w:r w:rsidRPr="002D50EB">
              <w:rPr>
                <w:sz w:val="18"/>
                <w:szCs w:val="18"/>
                <w:lang w:val="ru-RU"/>
              </w:rPr>
              <w:t>Ноябрь 2009</w:t>
            </w:r>
          </w:p>
          <w:p w:rsidR="00DB611D" w:rsidRPr="002D50EB" w:rsidRDefault="00DB611D" w:rsidP="00B15244">
            <w:pPr>
              <w:jc w:val="center"/>
              <w:rPr>
                <w:sz w:val="18"/>
                <w:szCs w:val="18"/>
                <w:lang w:val="ru-RU"/>
              </w:rPr>
            </w:pPr>
          </w:p>
          <w:p w:rsidR="00DB611D" w:rsidRPr="002D50EB" w:rsidRDefault="00DB611D" w:rsidP="00B15244">
            <w:pPr>
              <w:jc w:val="center"/>
              <w:rPr>
                <w:sz w:val="18"/>
                <w:szCs w:val="18"/>
                <w:lang w:val="ru-RU"/>
              </w:rPr>
            </w:pPr>
          </w:p>
          <w:p w:rsidR="004B367B" w:rsidRPr="002D50EB" w:rsidRDefault="004B367B" w:rsidP="00B15244">
            <w:pPr>
              <w:jc w:val="center"/>
              <w:rPr>
                <w:sz w:val="18"/>
                <w:szCs w:val="18"/>
                <w:lang w:val="en-US"/>
              </w:rPr>
            </w:pPr>
          </w:p>
          <w:p w:rsidR="003B7B89" w:rsidRPr="002D50EB" w:rsidRDefault="003B7B89" w:rsidP="00B15244">
            <w:pPr>
              <w:jc w:val="center"/>
              <w:rPr>
                <w:sz w:val="18"/>
                <w:szCs w:val="18"/>
                <w:lang w:val="ru-RU"/>
              </w:rPr>
            </w:pPr>
          </w:p>
          <w:p w:rsidR="003B7B89" w:rsidRPr="002D50EB" w:rsidRDefault="003B7B89" w:rsidP="00B15244">
            <w:pPr>
              <w:jc w:val="center"/>
              <w:rPr>
                <w:sz w:val="18"/>
                <w:szCs w:val="18"/>
                <w:lang w:val="ru-RU"/>
              </w:rPr>
            </w:pPr>
          </w:p>
          <w:p w:rsidR="003B7B89" w:rsidRPr="002D50EB" w:rsidRDefault="003B7B89" w:rsidP="00B15244">
            <w:pPr>
              <w:jc w:val="center"/>
              <w:rPr>
                <w:sz w:val="18"/>
                <w:szCs w:val="18"/>
                <w:lang w:val="ru-RU"/>
              </w:rPr>
            </w:pPr>
          </w:p>
          <w:p w:rsidR="003B7B89" w:rsidRPr="002D50EB" w:rsidRDefault="003B7B89" w:rsidP="00B15244">
            <w:pPr>
              <w:jc w:val="center"/>
              <w:rPr>
                <w:sz w:val="18"/>
                <w:szCs w:val="18"/>
                <w:lang w:val="ru-RU"/>
              </w:rPr>
            </w:pPr>
          </w:p>
          <w:p w:rsidR="003B7B89" w:rsidRPr="002D50EB" w:rsidRDefault="003B7B89" w:rsidP="00B15244">
            <w:pPr>
              <w:jc w:val="center"/>
              <w:rPr>
                <w:sz w:val="18"/>
                <w:szCs w:val="18"/>
                <w:lang w:val="ru-RU"/>
              </w:rPr>
            </w:pPr>
          </w:p>
          <w:p w:rsidR="003B7B89" w:rsidRPr="002D50EB" w:rsidRDefault="003B7B89" w:rsidP="00B15244">
            <w:pPr>
              <w:jc w:val="center"/>
              <w:rPr>
                <w:sz w:val="18"/>
                <w:szCs w:val="18"/>
                <w:lang w:val="ru-RU"/>
              </w:rPr>
            </w:pPr>
          </w:p>
          <w:p w:rsidR="00DB611D" w:rsidRPr="002D50EB" w:rsidRDefault="00DB611D" w:rsidP="00B15244">
            <w:pPr>
              <w:jc w:val="center"/>
              <w:rPr>
                <w:sz w:val="18"/>
                <w:szCs w:val="18"/>
                <w:lang w:val="ru-RU"/>
              </w:rPr>
            </w:pPr>
            <w:r w:rsidRPr="002D50EB">
              <w:rPr>
                <w:sz w:val="18"/>
                <w:szCs w:val="18"/>
                <w:lang w:val="ru-RU"/>
              </w:rPr>
              <w:t xml:space="preserve">Ноябрь-декабрь </w:t>
            </w:r>
            <w:smartTag w:uri="urn:schemas-microsoft-com:office:smarttags" w:element="metricconverter">
              <w:smartTagPr>
                <w:attr w:name="ProductID" w:val="2009 г"/>
              </w:smartTagPr>
              <w:r w:rsidRPr="002D50EB">
                <w:rPr>
                  <w:sz w:val="18"/>
                  <w:szCs w:val="18"/>
                  <w:lang w:val="ru-RU"/>
                </w:rPr>
                <w:t>2009 г</w:t>
              </w:r>
            </w:smartTag>
          </w:p>
          <w:p w:rsidR="00DB611D" w:rsidRPr="002D50EB" w:rsidRDefault="00DB611D" w:rsidP="00B15244">
            <w:pPr>
              <w:jc w:val="center"/>
              <w:rPr>
                <w:sz w:val="18"/>
                <w:szCs w:val="18"/>
                <w:lang w:val="ru-RU"/>
              </w:rPr>
            </w:pPr>
          </w:p>
          <w:p w:rsidR="00DB611D" w:rsidRPr="002D50EB" w:rsidRDefault="00DB611D" w:rsidP="00B15244">
            <w:pPr>
              <w:jc w:val="center"/>
              <w:rPr>
                <w:sz w:val="18"/>
                <w:szCs w:val="18"/>
                <w:lang w:val="ru-RU"/>
              </w:rPr>
            </w:pPr>
          </w:p>
          <w:p w:rsidR="0056474B" w:rsidRDefault="0056474B" w:rsidP="00B15244">
            <w:pPr>
              <w:jc w:val="center"/>
              <w:rPr>
                <w:sz w:val="18"/>
                <w:szCs w:val="18"/>
                <w:lang w:val="ru-RU"/>
              </w:rPr>
            </w:pPr>
          </w:p>
          <w:p w:rsidR="0056474B" w:rsidRDefault="0056474B" w:rsidP="00B15244">
            <w:pPr>
              <w:jc w:val="center"/>
              <w:rPr>
                <w:sz w:val="18"/>
                <w:szCs w:val="18"/>
                <w:lang w:val="ru-RU"/>
              </w:rPr>
            </w:pPr>
          </w:p>
          <w:p w:rsidR="009A5076" w:rsidRDefault="009A5076" w:rsidP="00B15244">
            <w:pPr>
              <w:jc w:val="center"/>
              <w:rPr>
                <w:sz w:val="18"/>
                <w:szCs w:val="18"/>
                <w:lang w:val="ru-RU"/>
              </w:rPr>
            </w:pPr>
          </w:p>
          <w:p w:rsidR="009A5076" w:rsidRDefault="009A5076" w:rsidP="00B15244">
            <w:pPr>
              <w:jc w:val="center"/>
              <w:rPr>
                <w:sz w:val="18"/>
                <w:szCs w:val="18"/>
                <w:lang w:val="ru-RU"/>
              </w:rPr>
            </w:pPr>
          </w:p>
          <w:p w:rsidR="009A5076" w:rsidRDefault="009A5076" w:rsidP="00B15244">
            <w:pPr>
              <w:jc w:val="center"/>
              <w:rPr>
                <w:sz w:val="18"/>
                <w:szCs w:val="18"/>
                <w:lang w:val="ru-RU"/>
              </w:rPr>
            </w:pPr>
          </w:p>
          <w:p w:rsidR="00DB611D" w:rsidRPr="002D50EB" w:rsidRDefault="00DB611D" w:rsidP="00B15244">
            <w:pPr>
              <w:jc w:val="center"/>
              <w:rPr>
                <w:sz w:val="18"/>
                <w:szCs w:val="18"/>
                <w:lang w:val="ru-RU"/>
              </w:rPr>
            </w:pPr>
            <w:r w:rsidRPr="002D50EB">
              <w:rPr>
                <w:sz w:val="18"/>
                <w:szCs w:val="18"/>
                <w:lang w:val="ru-RU"/>
              </w:rPr>
              <w:t xml:space="preserve">Январь-Февраль </w:t>
            </w:r>
            <w:smartTag w:uri="urn:schemas-microsoft-com:office:smarttags" w:element="metricconverter">
              <w:smartTagPr>
                <w:attr w:name="ProductID" w:val="2010 г"/>
              </w:smartTagPr>
              <w:r w:rsidRPr="002D50EB">
                <w:rPr>
                  <w:sz w:val="18"/>
                  <w:szCs w:val="18"/>
                  <w:lang w:val="ru-RU"/>
                </w:rPr>
                <w:t>2010 г</w:t>
              </w:r>
            </w:smartTag>
            <w:r w:rsidRPr="002D50EB">
              <w:rPr>
                <w:sz w:val="18"/>
                <w:szCs w:val="18"/>
                <w:lang w:val="ru-RU"/>
              </w:rPr>
              <w:t>.</w:t>
            </w:r>
          </w:p>
          <w:p w:rsidR="00DB611D" w:rsidRPr="002D50EB" w:rsidRDefault="00DB611D" w:rsidP="00B15244">
            <w:pPr>
              <w:jc w:val="center"/>
              <w:rPr>
                <w:sz w:val="18"/>
                <w:szCs w:val="18"/>
                <w:lang w:val="ru-RU"/>
              </w:rPr>
            </w:pPr>
          </w:p>
          <w:p w:rsidR="00E16507" w:rsidRPr="002D50EB" w:rsidRDefault="00E16507" w:rsidP="00B15244">
            <w:pPr>
              <w:jc w:val="center"/>
              <w:rPr>
                <w:sz w:val="18"/>
                <w:szCs w:val="18"/>
                <w:lang w:val="ru-RU"/>
              </w:rPr>
            </w:pPr>
          </w:p>
          <w:p w:rsidR="00E16507" w:rsidRPr="002D50EB" w:rsidRDefault="00E16507" w:rsidP="00B15244">
            <w:pPr>
              <w:jc w:val="center"/>
              <w:rPr>
                <w:sz w:val="18"/>
                <w:szCs w:val="18"/>
                <w:lang w:val="ru-RU"/>
              </w:rPr>
            </w:pPr>
          </w:p>
          <w:p w:rsidR="00F56CA9" w:rsidRDefault="00F56CA9" w:rsidP="00B15244">
            <w:pPr>
              <w:jc w:val="center"/>
              <w:rPr>
                <w:sz w:val="18"/>
                <w:szCs w:val="18"/>
                <w:lang w:val="ru-RU"/>
              </w:rPr>
            </w:pPr>
          </w:p>
          <w:p w:rsidR="00F56CA9" w:rsidRDefault="00F56CA9" w:rsidP="00B15244">
            <w:pPr>
              <w:jc w:val="center"/>
              <w:rPr>
                <w:sz w:val="18"/>
                <w:szCs w:val="18"/>
                <w:lang w:val="ru-RU"/>
              </w:rPr>
            </w:pPr>
          </w:p>
          <w:p w:rsidR="00F56CA9" w:rsidRDefault="00F56CA9" w:rsidP="00B15244">
            <w:pPr>
              <w:jc w:val="center"/>
              <w:rPr>
                <w:sz w:val="18"/>
                <w:szCs w:val="18"/>
                <w:lang w:val="ru-RU"/>
              </w:rPr>
            </w:pPr>
          </w:p>
          <w:p w:rsidR="009A5076" w:rsidRDefault="009A5076" w:rsidP="00B15244">
            <w:pPr>
              <w:jc w:val="center"/>
              <w:rPr>
                <w:sz w:val="18"/>
                <w:szCs w:val="18"/>
                <w:lang w:val="ru-RU"/>
              </w:rPr>
            </w:pPr>
          </w:p>
          <w:p w:rsidR="009A5076" w:rsidRDefault="009A5076" w:rsidP="00B15244">
            <w:pPr>
              <w:jc w:val="center"/>
              <w:rPr>
                <w:sz w:val="18"/>
                <w:szCs w:val="18"/>
                <w:lang w:val="ru-RU"/>
              </w:rPr>
            </w:pPr>
          </w:p>
          <w:p w:rsidR="009A5076" w:rsidRDefault="009A5076" w:rsidP="00B15244">
            <w:pPr>
              <w:jc w:val="center"/>
              <w:rPr>
                <w:sz w:val="18"/>
                <w:szCs w:val="18"/>
                <w:lang w:val="ru-RU"/>
              </w:rPr>
            </w:pPr>
          </w:p>
          <w:p w:rsidR="00E16507" w:rsidRPr="002D50EB" w:rsidRDefault="00E16507" w:rsidP="00B15244">
            <w:pPr>
              <w:jc w:val="center"/>
              <w:rPr>
                <w:sz w:val="18"/>
                <w:szCs w:val="18"/>
                <w:lang w:val="ru-RU"/>
              </w:rPr>
            </w:pPr>
            <w:r w:rsidRPr="002D50EB">
              <w:rPr>
                <w:sz w:val="18"/>
                <w:szCs w:val="18"/>
                <w:lang w:val="ru-RU"/>
              </w:rPr>
              <w:t>3-4</w:t>
            </w:r>
            <w:r w:rsidR="00EA210B">
              <w:rPr>
                <w:sz w:val="18"/>
                <w:szCs w:val="18"/>
                <w:lang w:val="ru-RU"/>
              </w:rPr>
              <w:t>-ые</w:t>
            </w:r>
            <w:r w:rsidRPr="002D50EB">
              <w:rPr>
                <w:sz w:val="18"/>
                <w:szCs w:val="18"/>
                <w:lang w:val="ru-RU"/>
              </w:rPr>
              <w:t xml:space="preserve"> ква</w:t>
            </w:r>
            <w:r w:rsidRPr="002D50EB">
              <w:rPr>
                <w:sz w:val="18"/>
                <w:szCs w:val="18"/>
                <w:lang w:val="ru-RU"/>
              </w:rPr>
              <w:t>р</w:t>
            </w:r>
            <w:r w:rsidR="009A5076">
              <w:rPr>
                <w:sz w:val="18"/>
                <w:szCs w:val="18"/>
                <w:lang w:val="ru-RU"/>
              </w:rPr>
              <w:t>талы 2009, 2010 г.</w:t>
            </w:r>
          </w:p>
        </w:tc>
        <w:tc>
          <w:tcPr>
            <w:tcW w:w="1122" w:type="dxa"/>
            <w:tcBorders>
              <w:top w:val="thinThickSmallGap" w:sz="24" w:space="0" w:color="auto"/>
              <w:bottom w:val="single" w:sz="4" w:space="0" w:color="auto"/>
              <w:right w:val="double" w:sz="4" w:space="0" w:color="auto"/>
            </w:tcBorders>
          </w:tcPr>
          <w:p w:rsidR="00A3095A" w:rsidRPr="002D50EB" w:rsidRDefault="00C30A99" w:rsidP="00B15244">
            <w:pPr>
              <w:jc w:val="center"/>
              <w:rPr>
                <w:sz w:val="18"/>
                <w:szCs w:val="18"/>
                <w:lang w:val="ru-RU"/>
              </w:rPr>
            </w:pPr>
            <w:r w:rsidRPr="002D50EB">
              <w:rPr>
                <w:sz w:val="18"/>
                <w:szCs w:val="18"/>
                <w:lang w:val="ru-RU"/>
              </w:rPr>
              <w:t>Специ</w:t>
            </w:r>
            <w:r w:rsidRPr="002D50EB">
              <w:rPr>
                <w:sz w:val="18"/>
                <w:szCs w:val="18"/>
                <w:lang w:val="ru-RU"/>
              </w:rPr>
              <w:t>а</w:t>
            </w:r>
            <w:r w:rsidRPr="002D50EB">
              <w:rPr>
                <w:sz w:val="18"/>
                <w:szCs w:val="18"/>
                <w:lang w:val="ru-RU"/>
              </w:rPr>
              <w:t>лист по закупкам</w:t>
            </w:r>
          </w:p>
          <w:p w:rsidR="004B367B" w:rsidRPr="002D50EB" w:rsidRDefault="004B367B" w:rsidP="00B15244">
            <w:pPr>
              <w:jc w:val="center"/>
              <w:rPr>
                <w:sz w:val="18"/>
                <w:szCs w:val="18"/>
                <w:lang w:val="ru-RU"/>
              </w:rPr>
            </w:pPr>
          </w:p>
          <w:p w:rsidR="004B367B" w:rsidRPr="002D50EB" w:rsidRDefault="004B367B" w:rsidP="00B15244">
            <w:pPr>
              <w:jc w:val="center"/>
              <w:rPr>
                <w:sz w:val="18"/>
                <w:szCs w:val="18"/>
                <w:lang w:val="ru-RU"/>
              </w:rPr>
            </w:pPr>
          </w:p>
          <w:p w:rsidR="004B367B" w:rsidRPr="002D50EB" w:rsidRDefault="004B367B" w:rsidP="00B15244">
            <w:pPr>
              <w:jc w:val="center"/>
              <w:rPr>
                <w:sz w:val="18"/>
                <w:szCs w:val="18"/>
                <w:lang w:val="ru-RU"/>
              </w:rPr>
            </w:pPr>
          </w:p>
          <w:p w:rsidR="003B7B89" w:rsidRPr="002D50EB" w:rsidRDefault="003B7B89" w:rsidP="00B15244">
            <w:pPr>
              <w:jc w:val="center"/>
              <w:rPr>
                <w:sz w:val="18"/>
                <w:szCs w:val="18"/>
                <w:lang w:val="ru-RU"/>
              </w:rPr>
            </w:pPr>
          </w:p>
          <w:p w:rsidR="003B7B89" w:rsidRPr="002D50EB" w:rsidRDefault="003B7B89" w:rsidP="00B15244">
            <w:pPr>
              <w:jc w:val="center"/>
              <w:rPr>
                <w:sz w:val="18"/>
                <w:szCs w:val="18"/>
                <w:lang w:val="ru-RU"/>
              </w:rPr>
            </w:pPr>
          </w:p>
          <w:p w:rsidR="003B7B89" w:rsidRPr="002D50EB" w:rsidRDefault="003B7B89" w:rsidP="00B15244">
            <w:pPr>
              <w:jc w:val="center"/>
              <w:rPr>
                <w:sz w:val="18"/>
                <w:szCs w:val="18"/>
                <w:lang w:val="ru-RU"/>
              </w:rPr>
            </w:pPr>
          </w:p>
          <w:p w:rsidR="003B7B89" w:rsidRPr="002D50EB" w:rsidRDefault="003B7B89" w:rsidP="00B15244">
            <w:pPr>
              <w:jc w:val="center"/>
              <w:rPr>
                <w:sz w:val="18"/>
                <w:szCs w:val="18"/>
                <w:lang w:val="ru-RU"/>
              </w:rPr>
            </w:pPr>
          </w:p>
          <w:p w:rsidR="004B367B" w:rsidRPr="002D50EB" w:rsidRDefault="00BC0410" w:rsidP="00B15244">
            <w:pPr>
              <w:jc w:val="center"/>
              <w:rPr>
                <w:sz w:val="18"/>
                <w:szCs w:val="18"/>
                <w:lang w:val="ru-RU"/>
              </w:rPr>
            </w:pPr>
            <w:r w:rsidRPr="002D50EB">
              <w:rPr>
                <w:sz w:val="18"/>
                <w:szCs w:val="18"/>
                <w:lang w:val="ru-RU"/>
              </w:rPr>
              <w:t>Эксперт по ЭСКО, Наци</w:t>
            </w:r>
            <w:r w:rsidRPr="002D50EB">
              <w:rPr>
                <w:sz w:val="18"/>
                <w:szCs w:val="18"/>
                <w:lang w:val="ru-RU"/>
              </w:rPr>
              <w:t>о</w:t>
            </w:r>
            <w:r w:rsidRPr="002D50EB">
              <w:rPr>
                <w:sz w:val="18"/>
                <w:szCs w:val="18"/>
                <w:lang w:val="ru-RU"/>
              </w:rPr>
              <w:t>нальный технич</w:t>
            </w:r>
            <w:r w:rsidRPr="002D50EB">
              <w:rPr>
                <w:sz w:val="18"/>
                <w:szCs w:val="18"/>
                <w:lang w:val="ru-RU"/>
              </w:rPr>
              <w:t>е</w:t>
            </w:r>
            <w:r w:rsidRPr="002D50EB">
              <w:rPr>
                <w:sz w:val="18"/>
                <w:szCs w:val="18"/>
                <w:lang w:val="ru-RU"/>
              </w:rPr>
              <w:t>ский с</w:t>
            </w:r>
            <w:r w:rsidRPr="002D50EB">
              <w:rPr>
                <w:sz w:val="18"/>
                <w:szCs w:val="18"/>
                <w:lang w:val="ru-RU"/>
              </w:rPr>
              <w:t>о</w:t>
            </w:r>
            <w:r w:rsidRPr="002D50EB">
              <w:rPr>
                <w:sz w:val="18"/>
                <w:szCs w:val="18"/>
                <w:lang w:val="ru-RU"/>
              </w:rPr>
              <w:t xml:space="preserve">ветник </w:t>
            </w:r>
          </w:p>
          <w:p w:rsidR="00BC0410" w:rsidRPr="002D50EB" w:rsidRDefault="00BC0410" w:rsidP="00B15244">
            <w:pPr>
              <w:jc w:val="center"/>
              <w:rPr>
                <w:sz w:val="18"/>
                <w:szCs w:val="18"/>
                <w:lang w:val="ru-RU"/>
              </w:rPr>
            </w:pPr>
          </w:p>
          <w:p w:rsidR="009A5076" w:rsidRDefault="009A5076" w:rsidP="00B15244">
            <w:pPr>
              <w:jc w:val="center"/>
              <w:rPr>
                <w:sz w:val="18"/>
                <w:szCs w:val="18"/>
                <w:lang w:val="ru-RU"/>
              </w:rPr>
            </w:pPr>
          </w:p>
          <w:p w:rsidR="009A5076" w:rsidRDefault="009A5076" w:rsidP="00B15244">
            <w:pPr>
              <w:jc w:val="center"/>
              <w:rPr>
                <w:sz w:val="18"/>
                <w:szCs w:val="18"/>
                <w:lang w:val="ru-RU"/>
              </w:rPr>
            </w:pPr>
          </w:p>
          <w:p w:rsidR="009A5076" w:rsidRDefault="009A5076" w:rsidP="00B15244">
            <w:pPr>
              <w:jc w:val="center"/>
              <w:rPr>
                <w:sz w:val="18"/>
                <w:szCs w:val="18"/>
                <w:lang w:val="ru-RU"/>
              </w:rPr>
            </w:pPr>
          </w:p>
          <w:p w:rsidR="004B367B" w:rsidRPr="002D50EB" w:rsidRDefault="00BC0410" w:rsidP="00B15244">
            <w:pPr>
              <w:jc w:val="center"/>
              <w:rPr>
                <w:sz w:val="18"/>
                <w:szCs w:val="18"/>
                <w:lang w:val="ru-RU"/>
              </w:rPr>
            </w:pPr>
            <w:r w:rsidRPr="002D50EB">
              <w:rPr>
                <w:sz w:val="18"/>
                <w:szCs w:val="18"/>
                <w:lang w:val="ru-RU"/>
              </w:rPr>
              <w:t>Эксперт по ЭСКО, Наци</w:t>
            </w:r>
            <w:r w:rsidRPr="002D50EB">
              <w:rPr>
                <w:sz w:val="18"/>
                <w:szCs w:val="18"/>
                <w:lang w:val="ru-RU"/>
              </w:rPr>
              <w:t>о</w:t>
            </w:r>
            <w:r w:rsidRPr="002D50EB">
              <w:rPr>
                <w:sz w:val="18"/>
                <w:szCs w:val="18"/>
                <w:lang w:val="ru-RU"/>
              </w:rPr>
              <w:t>нальный технич</w:t>
            </w:r>
            <w:r w:rsidRPr="002D50EB">
              <w:rPr>
                <w:sz w:val="18"/>
                <w:szCs w:val="18"/>
                <w:lang w:val="ru-RU"/>
              </w:rPr>
              <w:t>е</w:t>
            </w:r>
            <w:r w:rsidRPr="002D50EB">
              <w:rPr>
                <w:sz w:val="18"/>
                <w:szCs w:val="18"/>
                <w:lang w:val="ru-RU"/>
              </w:rPr>
              <w:t>ский с</w:t>
            </w:r>
            <w:r w:rsidRPr="002D50EB">
              <w:rPr>
                <w:sz w:val="18"/>
                <w:szCs w:val="18"/>
                <w:lang w:val="ru-RU"/>
              </w:rPr>
              <w:t>о</w:t>
            </w:r>
            <w:r w:rsidRPr="002D50EB">
              <w:rPr>
                <w:sz w:val="18"/>
                <w:szCs w:val="18"/>
                <w:lang w:val="ru-RU"/>
              </w:rPr>
              <w:t xml:space="preserve">ветник, </w:t>
            </w:r>
            <w:r w:rsidRPr="002D50EB">
              <w:rPr>
                <w:sz w:val="18"/>
                <w:szCs w:val="18"/>
                <w:lang w:val="en-US"/>
              </w:rPr>
              <w:t>PR</w:t>
            </w:r>
            <w:r w:rsidRPr="002D50EB">
              <w:rPr>
                <w:sz w:val="18"/>
                <w:szCs w:val="18"/>
                <w:lang w:val="ru-RU"/>
              </w:rPr>
              <w:t xml:space="preserve">-специалист </w:t>
            </w:r>
          </w:p>
          <w:p w:rsidR="004B367B" w:rsidRPr="002D50EB" w:rsidRDefault="004B367B" w:rsidP="00B15244">
            <w:pPr>
              <w:jc w:val="center"/>
              <w:rPr>
                <w:sz w:val="18"/>
                <w:szCs w:val="18"/>
                <w:lang w:val="ru-RU"/>
              </w:rPr>
            </w:pPr>
          </w:p>
          <w:p w:rsidR="009A5076" w:rsidRDefault="009A5076" w:rsidP="00E16507">
            <w:pPr>
              <w:jc w:val="center"/>
              <w:rPr>
                <w:sz w:val="18"/>
                <w:szCs w:val="18"/>
                <w:lang w:val="ru-RU"/>
              </w:rPr>
            </w:pPr>
          </w:p>
          <w:p w:rsidR="009A5076" w:rsidRDefault="009A5076" w:rsidP="00E16507">
            <w:pPr>
              <w:jc w:val="center"/>
              <w:rPr>
                <w:sz w:val="18"/>
                <w:szCs w:val="18"/>
                <w:lang w:val="ru-RU"/>
              </w:rPr>
            </w:pPr>
          </w:p>
          <w:p w:rsidR="009A5076" w:rsidRDefault="009A5076" w:rsidP="00E16507">
            <w:pPr>
              <w:jc w:val="center"/>
              <w:rPr>
                <w:sz w:val="18"/>
                <w:szCs w:val="18"/>
                <w:lang w:val="ru-RU"/>
              </w:rPr>
            </w:pPr>
          </w:p>
          <w:p w:rsidR="004B367B" w:rsidRPr="002D50EB" w:rsidRDefault="00E16507" w:rsidP="00E16507">
            <w:pPr>
              <w:jc w:val="center"/>
              <w:rPr>
                <w:sz w:val="18"/>
                <w:szCs w:val="18"/>
                <w:lang w:val="ru-RU"/>
              </w:rPr>
            </w:pPr>
            <w:r w:rsidRPr="002D50EB">
              <w:rPr>
                <w:sz w:val="18"/>
                <w:szCs w:val="18"/>
                <w:lang w:val="ru-RU"/>
              </w:rPr>
              <w:t>Специ</w:t>
            </w:r>
            <w:r w:rsidRPr="002D50EB">
              <w:rPr>
                <w:sz w:val="18"/>
                <w:szCs w:val="18"/>
                <w:lang w:val="ru-RU"/>
              </w:rPr>
              <w:t>а</w:t>
            </w:r>
            <w:r w:rsidRPr="002D50EB">
              <w:rPr>
                <w:sz w:val="18"/>
                <w:szCs w:val="18"/>
                <w:lang w:val="ru-RU"/>
              </w:rPr>
              <w:t xml:space="preserve">лист по закупкам, эксперт по ЭСКО, </w:t>
            </w:r>
            <w:r w:rsidRPr="002D50EB">
              <w:rPr>
                <w:sz w:val="18"/>
                <w:szCs w:val="18"/>
                <w:lang w:val="ru-RU"/>
              </w:rPr>
              <w:lastRenderedPageBreak/>
              <w:t xml:space="preserve">эксперт по соц.вопросам </w:t>
            </w:r>
          </w:p>
        </w:tc>
        <w:tc>
          <w:tcPr>
            <w:tcW w:w="1309" w:type="dxa"/>
            <w:tcBorders>
              <w:top w:val="thinThickSmallGap" w:sz="24" w:space="0" w:color="auto"/>
              <w:left w:val="double" w:sz="4" w:space="0" w:color="auto"/>
              <w:bottom w:val="single" w:sz="4" w:space="0" w:color="auto"/>
            </w:tcBorders>
          </w:tcPr>
          <w:p w:rsidR="00A3095A" w:rsidRPr="002D50EB" w:rsidRDefault="00A3095A" w:rsidP="00B15244">
            <w:pPr>
              <w:rPr>
                <w:sz w:val="18"/>
                <w:szCs w:val="18"/>
                <w:lang w:val="ru-RU"/>
              </w:rPr>
            </w:pPr>
            <w:r w:rsidRPr="002D50EB">
              <w:rPr>
                <w:sz w:val="18"/>
                <w:szCs w:val="18"/>
                <w:lang w:val="ru-RU"/>
              </w:rPr>
              <w:lastRenderedPageBreak/>
              <w:t xml:space="preserve"> </w:t>
            </w:r>
            <w:r w:rsidR="002D50EB" w:rsidRPr="007F39FD">
              <w:rPr>
                <w:sz w:val="18"/>
                <w:szCs w:val="18"/>
                <w:highlight w:val="green"/>
                <w:lang w:val="ru-RU"/>
              </w:rPr>
              <w:t>Выполнено</w:t>
            </w:r>
          </w:p>
          <w:p w:rsidR="00BC0410" w:rsidRPr="002D50EB" w:rsidRDefault="00BC0410" w:rsidP="00B15244">
            <w:pPr>
              <w:rPr>
                <w:sz w:val="18"/>
                <w:szCs w:val="18"/>
                <w:lang w:val="ru-RU"/>
              </w:rPr>
            </w:pPr>
          </w:p>
          <w:p w:rsidR="00BC0410" w:rsidRPr="002D50EB" w:rsidRDefault="00BC0410" w:rsidP="00B15244">
            <w:pPr>
              <w:rPr>
                <w:sz w:val="18"/>
                <w:szCs w:val="18"/>
                <w:lang w:val="ru-RU"/>
              </w:rPr>
            </w:pPr>
          </w:p>
          <w:p w:rsidR="00BC0410" w:rsidRPr="002D50EB" w:rsidRDefault="00BC0410" w:rsidP="00B15244">
            <w:pPr>
              <w:rPr>
                <w:sz w:val="18"/>
                <w:szCs w:val="18"/>
                <w:lang w:val="ru-RU"/>
              </w:rPr>
            </w:pPr>
          </w:p>
          <w:p w:rsidR="00BC0410" w:rsidRPr="002D50EB" w:rsidRDefault="00BC0410" w:rsidP="00B15244">
            <w:pPr>
              <w:rPr>
                <w:sz w:val="18"/>
                <w:szCs w:val="18"/>
                <w:lang w:val="ru-RU"/>
              </w:rPr>
            </w:pPr>
          </w:p>
          <w:p w:rsidR="00BC0410" w:rsidRPr="002D50EB" w:rsidRDefault="00BC0410" w:rsidP="00B15244">
            <w:pPr>
              <w:rPr>
                <w:sz w:val="18"/>
                <w:szCs w:val="18"/>
                <w:lang w:val="ru-RU"/>
              </w:rPr>
            </w:pPr>
          </w:p>
          <w:p w:rsidR="00BC0410" w:rsidRPr="002D50EB" w:rsidRDefault="00BC0410" w:rsidP="00B15244">
            <w:pPr>
              <w:rPr>
                <w:sz w:val="18"/>
                <w:szCs w:val="18"/>
                <w:lang w:val="ru-RU"/>
              </w:rPr>
            </w:pPr>
          </w:p>
          <w:p w:rsidR="00BC0410" w:rsidRPr="002D50EB" w:rsidRDefault="00BC0410" w:rsidP="00B15244">
            <w:pPr>
              <w:rPr>
                <w:sz w:val="18"/>
                <w:szCs w:val="18"/>
                <w:lang w:val="ru-RU"/>
              </w:rPr>
            </w:pPr>
          </w:p>
          <w:p w:rsidR="00BC0410" w:rsidRPr="002D50EB" w:rsidRDefault="00BC0410" w:rsidP="00B15244">
            <w:pPr>
              <w:rPr>
                <w:sz w:val="18"/>
                <w:szCs w:val="18"/>
                <w:lang w:val="ru-RU"/>
              </w:rPr>
            </w:pPr>
          </w:p>
          <w:p w:rsidR="00BC0410" w:rsidRPr="002D50EB" w:rsidRDefault="00BC0410" w:rsidP="00B15244">
            <w:pPr>
              <w:rPr>
                <w:sz w:val="18"/>
                <w:szCs w:val="18"/>
                <w:lang w:val="ru-RU"/>
              </w:rPr>
            </w:pPr>
          </w:p>
          <w:p w:rsidR="00BC0410" w:rsidRPr="00B72A5B" w:rsidRDefault="00BC0410" w:rsidP="00B15244">
            <w:pPr>
              <w:rPr>
                <w:sz w:val="18"/>
                <w:szCs w:val="18"/>
                <w:highlight w:val="yellow"/>
                <w:lang w:val="ru-RU"/>
              </w:rPr>
            </w:pPr>
            <w:r w:rsidRPr="00B72A5B">
              <w:rPr>
                <w:sz w:val="18"/>
                <w:szCs w:val="18"/>
                <w:highlight w:val="yellow"/>
                <w:lang w:val="ru-RU"/>
              </w:rPr>
              <w:t xml:space="preserve">В процессе </w:t>
            </w:r>
          </w:p>
          <w:p w:rsidR="00BC0410" w:rsidRPr="00B72A5B" w:rsidRDefault="00BC0410" w:rsidP="00B15244">
            <w:pPr>
              <w:rPr>
                <w:sz w:val="18"/>
                <w:szCs w:val="18"/>
                <w:highlight w:val="yellow"/>
                <w:lang w:val="ru-RU"/>
              </w:rPr>
            </w:pPr>
          </w:p>
          <w:p w:rsidR="00BC0410" w:rsidRPr="00B72A5B" w:rsidRDefault="00BC0410" w:rsidP="00B15244">
            <w:pPr>
              <w:rPr>
                <w:sz w:val="18"/>
                <w:szCs w:val="18"/>
                <w:highlight w:val="yellow"/>
                <w:lang w:val="ru-RU"/>
              </w:rPr>
            </w:pPr>
          </w:p>
          <w:p w:rsidR="00BC0410" w:rsidRPr="00B72A5B" w:rsidRDefault="00BC0410" w:rsidP="00B15244">
            <w:pPr>
              <w:rPr>
                <w:sz w:val="18"/>
                <w:szCs w:val="18"/>
                <w:highlight w:val="yellow"/>
                <w:lang w:val="ru-RU"/>
              </w:rPr>
            </w:pPr>
          </w:p>
          <w:p w:rsidR="00BC0410" w:rsidRPr="00B72A5B" w:rsidRDefault="00BC0410" w:rsidP="00B15244">
            <w:pPr>
              <w:rPr>
                <w:sz w:val="18"/>
                <w:szCs w:val="18"/>
                <w:highlight w:val="yellow"/>
                <w:lang w:val="ru-RU"/>
              </w:rPr>
            </w:pPr>
          </w:p>
          <w:p w:rsidR="00BC0410" w:rsidRPr="00B72A5B" w:rsidRDefault="00BC0410" w:rsidP="00B15244">
            <w:pPr>
              <w:rPr>
                <w:sz w:val="18"/>
                <w:szCs w:val="18"/>
                <w:highlight w:val="yellow"/>
                <w:lang w:val="ru-RU"/>
              </w:rPr>
            </w:pPr>
          </w:p>
          <w:p w:rsidR="00BC0410" w:rsidRPr="00B72A5B" w:rsidRDefault="00BC0410" w:rsidP="00B15244">
            <w:pPr>
              <w:rPr>
                <w:sz w:val="18"/>
                <w:szCs w:val="18"/>
                <w:highlight w:val="yellow"/>
                <w:lang w:val="ru-RU"/>
              </w:rPr>
            </w:pPr>
          </w:p>
          <w:p w:rsidR="009A5076" w:rsidRDefault="009A5076" w:rsidP="00B15244">
            <w:pPr>
              <w:rPr>
                <w:sz w:val="18"/>
                <w:szCs w:val="18"/>
                <w:highlight w:val="yellow"/>
                <w:lang w:val="ru-RU"/>
              </w:rPr>
            </w:pPr>
          </w:p>
          <w:p w:rsidR="009A5076" w:rsidRDefault="009A5076" w:rsidP="00B15244">
            <w:pPr>
              <w:rPr>
                <w:sz w:val="18"/>
                <w:szCs w:val="18"/>
                <w:highlight w:val="yellow"/>
                <w:lang w:val="ru-RU"/>
              </w:rPr>
            </w:pPr>
          </w:p>
          <w:p w:rsidR="009A5076" w:rsidRDefault="009A5076" w:rsidP="00B15244">
            <w:pPr>
              <w:rPr>
                <w:sz w:val="18"/>
                <w:szCs w:val="18"/>
                <w:highlight w:val="yellow"/>
                <w:lang w:val="ru-RU"/>
              </w:rPr>
            </w:pPr>
          </w:p>
          <w:p w:rsidR="00BC0410" w:rsidRPr="00B72A5B" w:rsidRDefault="009A5076" w:rsidP="00B15244">
            <w:pPr>
              <w:rPr>
                <w:sz w:val="18"/>
                <w:szCs w:val="18"/>
                <w:highlight w:val="yellow"/>
                <w:lang w:val="ru-RU"/>
              </w:rPr>
            </w:pPr>
            <w:r>
              <w:rPr>
                <w:sz w:val="18"/>
                <w:szCs w:val="18"/>
                <w:highlight w:val="yellow"/>
                <w:lang w:val="ru-RU"/>
              </w:rPr>
              <w:t>Частично выполнено</w:t>
            </w:r>
          </w:p>
          <w:p w:rsidR="00E16507" w:rsidRPr="00B72A5B" w:rsidRDefault="00E16507" w:rsidP="00B15244">
            <w:pPr>
              <w:rPr>
                <w:sz w:val="18"/>
                <w:szCs w:val="18"/>
                <w:highlight w:val="yellow"/>
                <w:lang w:val="ru-RU"/>
              </w:rPr>
            </w:pPr>
          </w:p>
          <w:p w:rsidR="00E16507" w:rsidRPr="00B72A5B" w:rsidRDefault="00E16507" w:rsidP="00B15244">
            <w:pPr>
              <w:rPr>
                <w:sz w:val="18"/>
                <w:szCs w:val="18"/>
                <w:highlight w:val="yellow"/>
                <w:lang w:val="ru-RU"/>
              </w:rPr>
            </w:pPr>
          </w:p>
          <w:p w:rsidR="00E16507" w:rsidRPr="00B72A5B" w:rsidRDefault="00E16507" w:rsidP="00B15244">
            <w:pPr>
              <w:rPr>
                <w:sz w:val="18"/>
                <w:szCs w:val="18"/>
                <w:highlight w:val="yellow"/>
                <w:lang w:val="ru-RU"/>
              </w:rPr>
            </w:pPr>
          </w:p>
          <w:p w:rsidR="00E16507" w:rsidRPr="00B72A5B" w:rsidRDefault="00E16507" w:rsidP="00B15244">
            <w:pPr>
              <w:rPr>
                <w:sz w:val="18"/>
                <w:szCs w:val="18"/>
                <w:highlight w:val="yellow"/>
                <w:lang w:val="ru-RU"/>
              </w:rPr>
            </w:pPr>
          </w:p>
          <w:p w:rsidR="00E16507" w:rsidRPr="00B72A5B" w:rsidRDefault="00E16507" w:rsidP="00B15244">
            <w:pPr>
              <w:rPr>
                <w:sz w:val="18"/>
                <w:szCs w:val="18"/>
                <w:highlight w:val="yellow"/>
                <w:lang w:val="ru-RU"/>
              </w:rPr>
            </w:pPr>
          </w:p>
          <w:p w:rsidR="009A5076" w:rsidRDefault="009A5076" w:rsidP="00B15244">
            <w:pPr>
              <w:rPr>
                <w:sz w:val="18"/>
                <w:szCs w:val="18"/>
                <w:highlight w:val="yellow"/>
                <w:lang w:val="ru-RU"/>
              </w:rPr>
            </w:pPr>
          </w:p>
          <w:p w:rsidR="009A5076" w:rsidRDefault="009A5076" w:rsidP="00B15244">
            <w:pPr>
              <w:rPr>
                <w:sz w:val="18"/>
                <w:szCs w:val="18"/>
                <w:highlight w:val="yellow"/>
                <w:lang w:val="ru-RU"/>
              </w:rPr>
            </w:pPr>
          </w:p>
          <w:p w:rsidR="009A5076" w:rsidRDefault="009A5076" w:rsidP="00B15244">
            <w:pPr>
              <w:rPr>
                <w:sz w:val="18"/>
                <w:szCs w:val="18"/>
                <w:highlight w:val="yellow"/>
                <w:lang w:val="ru-RU"/>
              </w:rPr>
            </w:pPr>
          </w:p>
          <w:p w:rsidR="009A5076" w:rsidRDefault="009A5076" w:rsidP="00B15244">
            <w:pPr>
              <w:rPr>
                <w:sz w:val="18"/>
                <w:szCs w:val="18"/>
                <w:highlight w:val="yellow"/>
                <w:lang w:val="ru-RU"/>
              </w:rPr>
            </w:pPr>
          </w:p>
          <w:p w:rsidR="009A5076" w:rsidRDefault="009A5076" w:rsidP="00B15244">
            <w:pPr>
              <w:rPr>
                <w:sz w:val="18"/>
                <w:szCs w:val="18"/>
                <w:highlight w:val="yellow"/>
                <w:lang w:val="ru-RU"/>
              </w:rPr>
            </w:pPr>
          </w:p>
          <w:p w:rsidR="00E16507" w:rsidRPr="002D50EB" w:rsidRDefault="00E16507" w:rsidP="00B15244">
            <w:pPr>
              <w:rPr>
                <w:sz w:val="18"/>
                <w:szCs w:val="18"/>
                <w:lang w:val="ru-RU"/>
              </w:rPr>
            </w:pPr>
            <w:r w:rsidRPr="00B72A5B">
              <w:rPr>
                <w:sz w:val="18"/>
                <w:szCs w:val="18"/>
                <w:highlight w:val="yellow"/>
                <w:lang w:val="ru-RU"/>
              </w:rPr>
              <w:t>В процессе</w:t>
            </w:r>
            <w:r w:rsidRPr="002D50EB">
              <w:rPr>
                <w:sz w:val="18"/>
                <w:szCs w:val="18"/>
                <w:lang w:val="ru-RU"/>
              </w:rPr>
              <w:t xml:space="preserve">  </w:t>
            </w:r>
          </w:p>
        </w:tc>
        <w:tc>
          <w:tcPr>
            <w:tcW w:w="2431" w:type="dxa"/>
            <w:tcBorders>
              <w:top w:val="thinThickSmallGap" w:sz="24" w:space="0" w:color="auto"/>
              <w:bottom w:val="single" w:sz="4" w:space="0" w:color="auto"/>
            </w:tcBorders>
          </w:tcPr>
          <w:p w:rsidR="00E15537" w:rsidRDefault="00C30A99" w:rsidP="00B15244">
            <w:pPr>
              <w:rPr>
                <w:sz w:val="18"/>
                <w:szCs w:val="18"/>
                <w:lang w:val="en-US"/>
              </w:rPr>
            </w:pPr>
            <w:r w:rsidRPr="002D50EB">
              <w:rPr>
                <w:sz w:val="18"/>
                <w:szCs w:val="18"/>
                <w:lang w:val="ru-RU"/>
              </w:rPr>
              <w:t>Тендер проведен, оказа</w:t>
            </w:r>
            <w:r w:rsidR="002D50EB">
              <w:rPr>
                <w:sz w:val="18"/>
                <w:szCs w:val="18"/>
                <w:lang w:val="ru-RU"/>
              </w:rPr>
              <w:t>на поддержка по организации ЭСКО</w:t>
            </w:r>
            <w:r w:rsidRPr="002D50EB">
              <w:rPr>
                <w:sz w:val="18"/>
                <w:szCs w:val="18"/>
                <w:lang w:val="ru-RU"/>
              </w:rPr>
              <w:t xml:space="preserve"> в г.Караганде</w:t>
            </w:r>
          </w:p>
          <w:p w:rsidR="009A5076" w:rsidRDefault="009A5076" w:rsidP="00B15244">
            <w:pPr>
              <w:rPr>
                <w:sz w:val="18"/>
                <w:szCs w:val="18"/>
                <w:lang w:val="en-US"/>
              </w:rPr>
            </w:pPr>
          </w:p>
          <w:p w:rsidR="009A5076" w:rsidRDefault="009A5076" w:rsidP="00B15244">
            <w:pPr>
              <w:rPr>
                <w:sz w:val="18"/>
                <w:szCs w:val="18"/>
                <w:lang w:val="en-US"/>
              </w:rPr>
            </w:pPr>
          </w:p>
          <w:p w:rsidR="009A5076" w:rsidRDefault="009A5076" w:rsidP="00B15244">
            <w:pPr>
              <w:rPr>
                <w:sz w:val="18"/>
                <w:szCs w:val="18"/>
                <w:lang w:val="en-US"/>
              </w:rPr>
            </w:pPr>
          </w:p>
          <w:p w:rsidR="009A5076" w:rsidRDefault="009A5076" w:rsidP="00B15244">
            <w:pPr>
              <w:rPr>
                <w:sz w:val="18"/>
                <w:szCs w:val="18"/>
                <w:lang w:val="en-US"/>
              </w:rPr>
            </w:pPr>
          </w:p>
          <w:p w:rsidR="009A5076" w:rsidRDefault="009A5076" w:rsidP="00B15244">
            <w:pPr>
              <w:rPr>
                <w:sz w:val="18"/>
                <w:szCs w:val="18"/>
                <w:lang w:val="en-US"/>
              </w:rPr>
            </w:pPr>
          </w:p>
          <w:p w:rsidR="009A5076" w:rsidRDefault="009A5076" w:rsidP="00B15244">
            <w:pPr>
              <w:rPr>
                <w:sz w:val="18"/>
                <w:szCs w:val="18"/>
                <w:lang w:val="en-US"/>
              </w:rPr>
            </w:pPr>
          </w:p>
          <w:p w:rsidR="009A5076" w:rsidRPr="009A5076" w:rsidRDefault="009A5076" w:rsidP="00B15244">
            <w:pPr>
              <w:rPr>
                <w:sz w:val="18"/>
                <w:szCs w:val="18"/>
                <w:lang w:val="ru-RU"/>
              </w:rPr>
            </w:pPr>
            <w:r>
              <w:rPr>
                <w:sz w:val="18"/>
                <w:szCs w:val="18"/>
                <w:lang w:val="en-US"/>
              </w:rPr>
              <w:t>C</w:t>
            </w:r>
            <w:r w:rsidRPr="009A5076">
              <w:rPr>
                <w:sz w:val="18"/>
                <w:szCs w:val="18"/>
                <w:lang w:val="ru-RU"/>
              </w:rPr>
              <w:t xml:space="preserve"> </w:t>
            </w:r>
            <w:r>
              <w:rPr>
                <w:sz w:val="18"/>
                <w:szCs w:val="18"/>
                <w:lang w:val="ru-RU"/>
              </w:rPr>
              <w:t>Акиматом Алматы веду</w:t>
            </w:r>
            <w:r>
              <w:rPr>
                <w:sz w:val="18"/>
                <w:szCs w:val="18"/>
                <w:lang w:val="ru-RU"/>
              </w:rPr>
              <w:t>т</w:t>
            </w:r>
            <w:r>
              <w:rPr>
                <w:sz w:val="18"/>
                <w:szCs w:val="18"/>
                <w:lang w:val="ru-RU"/>
              </w:rPr>
              <w:t>ся консультации по реал</w:t>
            </w:r>
            <w:r>
              <w:rPr>
                <w:sz w:val="18"/>
                <w:szCs w:val="18"/>
                <w:lang w:val="ru-RU"/>
              </w:rPr>
              <w:t>и</w:t>
            </w:r>
            <w:r>
              <w:rPr>
                <w:sz w:val="18"/>
                <w:szCs w:val="18"/>
                <w:lang w:val="ru-RU"/>
              </w:rPr>
              <w:t>зации ЭЭ проектов с пр</w:t>
            </w:r>
            <w:r>
              <w:rPr>
                <w:sz w:val="18"/>
                <w:szCs w:val="18"/>
                <w:lang w:val="ru-RU"/>
              </w:rPr>
              <w:t>и</w:t>
            </w:r>
            <w:r>
              <w:rPr>
                <w:sz w:val="18"/>
                <w:szCs w:val="18"/>
                <w:lang w:val="ru-RU"/>
              </w:rPr>
              <w:t>влечением заемных средств. ПРООН окажет с</w:t>
            </w:r>
            <w:r>
              <w:rPr>
                <w:sz w:val="18"/>
                <w:szCs w:val="18"/>
                <w:lang w:val="ru-RU"/>
              </w:rPr>
              <w:t>о</w:t>
            </w:r>
            <w:r>
              <w:rPr>
                <w:sz w:val="18"/>
                <w:szCs w:val="18"/>
                <w:lang w:val="ru-RU"/>
              </w:rPr>
              <w:t>действие Акимату в части подготовки ТЭО (фактически пересмо</w:t>
            </w:r>
            <w:r>
              <w:rPr>
                <w:sz w:val="18"/>
                <w:szCs w:val="18"/>
                <w:lang w:val="ru-RU"/>
              </w:rPr>
              <w:t>т</w:t>
            </w:r>
            <w:r>
              <w:rPr>
                <w:sz w:val="18"/>
                <w:szCs w:val="18"/>
                <w:lang w:val="ru-RU"/>
              </w:rPr>
              <w:t>ренный бизнес-план) – осень 2010 г.</w:t>
            </w:r>
          </w:p>
          <w:p w:rsidR="009A5076" w:rsidRDefault="009A5076" w:rsidP="00B15244">
            <w:pPr>
              <w:rPr>
                <w:sz w:val="18"/>
                <w:szCs w:val="18"/>
                <w:lang w:val="ru-RU"/>
              </w:rPr>
            </w:pPr>
          </w:p>
          <w:p w:rsidR="009A5076" w:rsidRPr="009A5076" w:rsidRDefault="009A5076" w:rsidP="00B15244">
            <w:pPr>
              <w:rPr>
                <w:sz w:val="18"/>
                <w:szCs w:val="18"/>
                <w:lang w:val="ru-RU"/>
              </w:rPr>
            </w:pPr>
            <w:r>
              <w:rPr>
                <w:sz w:val="18"/>
                <w:szCs w:val="18"/>
                <w:lang w:val="ru-RU"/>
              </w:rPr>
              <w:t>В связи с отсутствием ЭСКО в стране (за искл</w:t>
            </w:r>
            <w:r>
              <w:rPr>
                <w:sz w:val="18"/>
                <w:szCs w:val="18"/>
                <w:lang w:val="ru-RU"/>
              </w:rPr>
              <w:t>ю</w:t>
            </w:r>
            <w:r>
              <w:rPr>
                <w:sz w:val="18"/>
                <w:szCs w:val="18"/>
                <w:lang w:val="ru-RU"/>
              </w:rPr>
              <w:t>чением Караганды) ко</w:t>
            </w:r>
            <w:r>
              <w:rPr>
                <w:sz w:val="18"/>
                <w:szCs w:val="18"/>
                <w:lang w:val="ru-RU"/>
              </w:rPr>
              <w:t>м</w:t>
            </w:r>
            <w:r>
              <w:rPr>
                <w:sz w:val="18"/>
                <w:szCs w:val="18"/>
                <w:lang w:val="ru-RU"/>
              </w:rPr>
              <w:t>плексного обучения пока не проведено. Организован и проведен семинар по ЭА, до конца года планируется провести семинары для крупных муниципалитетов в которых отразить вопросы д-ти ЭСКО.</w:t>
            </w:r>
          </w:p>
          <w:p w:rsidR="009A5076" w:rsidRDefault="009A5076" w:rsidP="00B15244">
            <w:pPr>
              <w:rPr>
                <w:sz w:val="18"/>
                <w:szCs w:val="18"/>
                <w:lang w:val="ru-RU"/>
              </w:rPr>
            </w:pPr>
          </w:p>
          <w:p w:rsidR="009A5076" w:rsidRPr="009A5076" w:rsidRDefault="009A5076" w:rsidP="00B15244">
            <w:pPr>
              <w:rPr>
                <w:sz w:val="18"/>
                <w:szCs w:val="18"/>
                <w:lang w:val="ru-RU"/>
              </w:rPr>
            </w:pPr>
            <w:r>
              <w:rPr>
                <w:sz w:val="18"/>
                <w:szCs w:val="18"/>
                <w:lang w:val="ru-RU"/>
              </w:rPr>
              <w:t>Постоянно проводятся ф</w:t>
            </w:r>
            <w:r>
              <w:rPr>
                <w:sz w:val="18"/>
                <w:szCs w:val="18"/>
                <w:lang w:val="ru-RU"/>
              </w:rPr>
              <w:t>и</w:t>
            </w:r>
            <w:r>
              <w:rPr>
                <w:sz w:val="18"/>
                <w:szCs w:val="18"/>
                <w:lang w:val="ru-RU"/>
              </w:rPr>
              <w:t>ел-визиты в Караганду (п</w:t>
            </w:r>
            <w:r>
              <w:rPr>
                <w:sz w:val="18"/>
                <w:szCs w:val="18"/>
                <w:lang w:val="ru-RU"/>
              </w:rPr>
              <w:t>и</w:t>
            </w:r>
            <w:r>
              <w:rPr>
                <w:sz w:val="18"/>
                <w:szCs w:val="18"/>
                <w:lang w:val="ru-RU"/>
              </w:rPr>
              <w:t>лотный проект в жилом доме).</w:t>
            </w:r>
          </w:p>
        </w:tc>
      </w:tr>
      <w:tr w:rsidR="00BD55E1" w:rsidRPr="002D50EB">
        <w:trPr>
          <w:trHeight w:val="344"/>
        </w:trPr>
        <w:tc>
          <w:tcPr>
            <w:tcW w:w="2913" w:type="dxa"/>
            <w:tcBorders>
              <w:right w:val="double" w:sz="4" w:space="0" w:color="auto"/>
            </w:tcBorders>
          </w:tcPr>
          <w:p w:rsidR="00BD55E1" w:rsidRPr="002D50EB" w:rsidRDefault="00BD55E1" w:rsidP="00B15244">
            <w:pPr>
              <w:jc w:val="both"/>
              <w:rPr>
                <w:b/>
                <w:bCs/>
                <w:kern w:val="32"/>
                <w:sz w:val="18"/>
                <w:szCs w:val="18"/>
                <w:lang w:val="ru-RU"/>
              </w:rPr>
            </w:pPr>
            <w:r w:rsidRPr="002D50EB">
              <w:rPr>
                <w:sz w:val="18"/>
                <w:szCs w:val="18"/>
                <w:lang w:val="ru-RU"/>
              </w:rPr>
              <w:lastRenderedPageBreak/>
              <w:t>2. Определить и задействовать финансовые институты для по</w:t>
            </w:r>
            <w:r w:rsidRPr="002D50EB">
              <w:rPr>
                <w:sz w:val="18"/>
                <w:szCs w:val="18"/>
                <w:lang w:val="ru-RU"/>
              </w:rPr>
              <w:t>д</w:t>
            </w:r>
            <w:r w:rsidRPr="002D50EB">
              <w:rPr>
                <w:sz w:val="18"/>
                <w:szCs w:val="18"/>
                <w:lang w:val="ru-RU"/>
              </w:rPr>
              <w:t>держки проектной деятельности. В частности, должна быть получ</w:t>
            </w:r>
            <w:r w:rsidRPr="002D50EB">
              <w:rPr>
                <w:sz w:val="18"/>
                <w:szCs w:val="18"/>
                <w:lang w:val="ru-RU"/>
              </w:rPr>
              <w:t>е</w:t>
            </w:r>
            <w:r w:rsidRPr="002D50EB">
              <w:rPr>
                <w:sz w:val="18"/>
                <w:szCs w:val="18"/>
                <w:lang w:val="ru-RU"/>
              </w:rPr>
              <w:t>на финансово-управленческая поддержка для деятельности ЭСКО и на реализацию програ</w:t>
            </w:r>
            <w:r w:rsidRPr="002D50EB">
              <w:rPr>
                <w:sz w:val="18"/>
                <w:szCs w:val="18"/>
                <w:lang w:val="ru-RU"/>
              </w:rPr>
              <w:t>м</w:t>
            </w:r>
            <w:r w:rsidRPr="002D50EB">
              <w:rPr>
                <w:sz w:val="18"/>
                <w:szCs w:val="18"/>
                <w:lang w:val="ru-RU"/>
              </w:rPr>
              <w:t>мы по энергоэффективности</w:t>
            </w:r>
          </w:p>
          <w:p w:rsidR="00BD55E1" w:rsidRPr="002D50EB" w:rsidRDefault="00BD55E1" w:rsidP="00B15244">
            <w:pPr>
              <w:pStyle w:val="NUMBEREDTEXT"/>
              <w:tabs>
                <w:tab w:val="clear" w:pos="227"/>
                <w:tab w:val="left" w:pos="0"/>
              </w:tabs>
              <w:spacing w:line="240" w:lineRule="auto"/>
              <w:rPr>
                <w:rFonts w:ascii="Times New Roman" w:hAnsi="Times New Roman"/>
                <w:szCs w:val="18"/>
                <w:lang w:val="ru-RU"/>
              </w:rPr>
            </w:pPr>
          </w:p>
        </w:tc>
        <w:tc>
          <w:tcPr>
            <w:tcW w:w="3179" w:type="dxa"/>
            <w:tcBorders>
              <w:left w:val="double" w:sz="4" w:space="0" w:color="auto"/>
            </w:tcBorders>
            <w:shd w:val="clear" w:color="auto" w:fill="auto"/>
          </w:tcPr>
          <w:p w:rsidR="00BD55E1" w:rsidRPr="002D50EB" w:rsidRDefault="00702B37" w:rsidP="00B15244">
            <w:pPr>
              <w:snapToGrid w:val="0"/>
              <w:ind w:firstLine="266"/>
              <w:jc w:val="both"/>
              <w:rPr>
                <w:sz w:val="18"/>
                <w:szCs w:val="18"/>
                <w:lang w:val="ru-RU"/>
              </w:rPr>
            </w:pPr>
            <w:r w:rsidRPr="002D50EB">
              <w:rPr>
                <w:sz w:val="18"/>
                <w:szCs w:val="18"/>
                <w:lang w:val="ru-RU"/>
              </w:rPr>
              <w:t>Проект согласен с рекомендацией по привлеч</w:t>
            </w:r>
            <w:r w:rsidRPr="002D50EB">
              <w:rPr>
                <w:sz w:val="18"/>
                <w:szCs w:val="18"/>
                <w:lang w:val="ru-RU"/>
              </w:rPr>
              <w:t>е</w:t>
            </w:r>
            <w:r w:rsidRPr="002D50EB">
              <w:rPr>
                <w:sz w:val="18"/>
                <w:szCs w:val="18"/>
                <w:lang w:val="ru-RU"/>
              </w:rPr>
              <w:t xml:space="preserve">нию новых финансовых институтов к реализации проектов по ЭЭ в зданиях.  В Казахстане </w:t>
            </w:r>
            <w:r w:rsidR="00BD55E1" w:rsidRPr="002D50EB">
              <w:rPr>
                <w:sz w:val="18"/>
                <w:szCs w:val="18"/>
                <w:lang w:val="ru-RU"/>
              </w:rPr>
              <w:t>Европе</w:t>
            </w:r>
            <w:r w:rsidR="00BD55E1" w:rsidRPr="002D50EB">
              <w:rPr>
                <w:sz w:val="18"/>
                <w:szCs w:val="18"/>
                <w:lang w:val="ru-RU"/>
              </w:rPr>
              <w:t>й</w:t>
            </w:r>
            <w:r w:rsidR="00BD55E1" w:rsidRPr="002D50EB">
              <w:rPr>
                <w:sz w:val="18"/>
                <w:szCs w:val="18"/>
                <w:lang w:val="ru-RU"/>
              </w:rPr>
              <w:t>ский Банк Реконструкции и Развития провел обуч</w:t>
            </w:r>
            <w:r w:rsidR="00BD55E1" w:rsidRPr="002D50EB">
              <w:rPr>
                <w:sz w:val="18"/>
                <w:szCs w:val="18"/>
                <w:lang w:val="ru-RU"/>
              </w:rPr>
              <w:t>е</w:t>
            </w:r>
            <w:r w:rsidR="00BD55E1" w:rsidRPr="002D50EB">
              <w:rPr>
                <w:sz w:val="18"/>
                <w:szCs w:val="18"/>
                <w:lang w:val="ru-RU"/>
              </w:rPr>
              <w:t>ние и оказал поддержку двум банкам в Казахстане (Банк Центр Кредит и Альянс Банк) относ</w:t>
            </w:r>
            <w:r w:rsidR="00BD55E1" w:rsidRPr="002D50EB">
              <w:rPr>
                <w:sz w:val="18"/>
                <w:szCs w:val="18"/>
                <w:lang w:val="ru-RU"/>
              </w:rPr>
              <w:t>и</w:t>
            </w:r>
            <w:r w:rsidR="00BD55E1" w:rsidRPr="002D50EB">
              <w:rPr>
                <w:sz w:val="18"/>
                <w:szCs w:val="18"/>
                <w:lang w:val="ru-RU"/>
              </w:rPr>
              <w:t>тельно инвестиций по энергоэффе</w:t>
            </w:r>
            <w:r w:rsidR="00BD55E1" w:rsidRPr="002D50EB">
              <w:rPr>
                <w:sz w:val="18"/>
                <w:szCs w:val="18"/>
                <w:lang w:val="ru-RU"/>
              </w:rPr>
              <w:t>к</w:t>
            </w:r>
            <w:r w:rsidR="00BD55E1" w:rsidRPr="002D50EB">
              <w:rPr>
                <w:sz w:val="18"/>
                <w:szCs w:val="18"/>
                <w:lang w:val="ru-RU"/>
              </w:rPr>
              <w:t>тивности. Эти банки информированы и готовы быть вовлечены в планир</w:t>
            </w:r>
            <w:r w:rsidR="00BD55E1" w:rsidRPr="002D50EB">
              <w:rPr>
                <w:sz w:val="18"/>
                <w:szCs w:val="18"/>
                <w:lang w:val="ru-RU"/>
              </w:rPr>
              <w:t>о</w:t>
            </w:r>
            <w:r w:rsidR="00BD55E1" w:rsidRPr="002D50EB">
              <w:rPr>
                <w:sz w:val="18"/>
                <w:szCs w:val="18"/>
                <w:lang w:val="ru-RU"/>
              </w:rPr>
              <w:t xml:space="preserve">вание и осуществление мероприятий по </w:t>
            </w:r>
            <w:r w:rsidR="00D465AC" w:rsidRPr="002D50EB">
              <w:rPr>
                <w:sz w:val="18"/>
                <w:szCs w:val="18"/>
                <w:lang w:val="ru-RU"/>
              </w:rPr>
              <w:t>энергоэ</w:t>
            </w:r>
            <w:r w:rsidR="00D465AC" w:rsidRPr="002D50EB">
              <w:rPr>
                <w:sz w:val="18"/>
                <w:szCs w:val="18"/>
                <w:lang w:val="ru-RU"/>
              </w:rPr>
              <w:t>ф</w:t>
            </w:r>
            <w:r w:rsidR="00D465AC" w:rsidRPr="002D50EB">
              <w:rPr>
                <w:sz w:val="18"/>
                <w:szCs w:val="18"/>
                <w:lang w:val="ru-RU"/>
              </w:rPr>
              <w:t>фективности</w:t>
            </w:r>
            <w:r w:rsidR="00BD55E1" w:rsidRPr="002D50EB">
              <w:rPr>
                <w:sz w:val="18"/>
                <w:szCs w:val="18"/>
                <w:lang w:val="ru-RU"/>
              </w:rPr>
              <w:t xml:space="preserve">. </w:t>
            </w:r>
          </w:p>
          <w:p w:rsidR="00BD55E1" w:rsidRPr="002D50EB" w:rsidRDefault="00BD55E1" w:rsidP="007C5995">
            <w:pPr>
              <w:ind w:firstLine="266"/>
              <w:jc w:val="both"/>
              <w:rPr>
                <w:sz w:val="18"/>
                <w:szCs w:val="18"/>
                <w:lang w:val="ru-RU"/>
              </w:rPr>
            </w:pPr>
            <w:r w:rsidRPr="002D50EB">
              <w:rPr>
                <w:sz w:val="18"/>
                <w:szCs w:val="18"/>
                <w:lang w:val="ru-RU"/>
              </w:rPr>
              <w:t xml:space="preserve">Для </w:t>
            </w:r>
            <w:r w:rsidR="00702B37" w:rsidRPr="002D50EB">
              <w:rPr>
                <w:sz w:val="18"/>
                <w:szCs w:val="18"/>
                <w:lang w:val="ru-RU"/>
              </w:rPr>
              <w:t xml:space="preserve">привлечения средств банков в проекты по ЭЭ в зданиях </w:t>
            </w:r>
            <w:r w:rsidRPr="002D50EB">
              <w:rPr>
                <w:sz w:val="18"/>
                <w:szCs w:val="18"/>
                <w:lang w:val="ru-RU"/>
              </w:rPr>
              <w:t>будут пр</w:t>
            </w:r>
            <w:r w:rsidRPr="002D50EB">
              <w:rPr>
                <w:sz w:val="18"/>
                <w:szCs w:val="18"/>
                <w:lang w:val="ru-RU"/>
              </w:rPr>
              <w:t>о</w:t>
            </w:r>
            <w:r w:rsidR="00702B37" w:rsidRPr="002D50EB">
              <w:rPr>
                <w:sz w:val="18"/>
                <w:szCs w:val="18"/>
                <w:lang w:val="ru-RU"/>
              </w:rPr>
              <w:t>ведены</w:t>
            </w:r>
            <w:r w:rsidRPr="002D50EB">
              <w:rPr>
                <w:sz w:val="18"/>
                <w:szCs w:val="18"/>
                <w:lang w:val="ru-RU"/>
              </w:rPr>
              <w:t xml:space="preserve"> встречи с представител</w:t>
            </w:r>
            <w:r w:rsidRPr="002D50EB">
              <w:rPr>
                <w:sz w:val="18"/>
                <w:szCs w:val="18"/>
                <w:lang w:val="ru-RU"/>
              </w:rPr>
              <w:t>я</w:t>
            </w:r>
            <w:r w:rsidRPr="002D50EB">
              <w:rPr>
                <w:sz w:val="18"/>
                <w:szCs w:val="18"/>
                <w:lang w:val="ru-RU"/>
              </w:rPr>
              <w:t xml:space="preserve">ми </w:t>
            </w:r>
            <w:r w:rsidR="007C5995">
              <w:rPr>
                <w:sz w:val="18"/>
                <w:szCs w:val="18"/>
                <w:lang w:val="ru-RU"/>
              </w:rPr>
              <w:t>выше</w:t>
            </w:r>
            <w:r w:rsidRPr="002D50EB">
              <w:rPr>
                <w:sz w:val="18"/>
                <w:szCs w:val="18"/>
                <w:lang w:val="ru-RU"/>
              </w:rPr>
              <w:t>названных банков, а также с представителями  Европейск</w:t>
            </w:r>
            <w:r w:rsidR="007C5995">
              <w:rPr>
                <w:sz w:val="18"/>
                <w:szCs w:val="18"/>
                <w:lang w:val="ru-RU"/>
              </w:rPr>
              <w:t>ого</w:t>
            </w:r>
            <w:r w:rsidRPr="002D50EB">
              <w:rPr>
                <w:sz w:val="18"/>
                <w:szCs w:val="18"/>
                <w:lang w:val="ru-RU"/>
              </w:rPr>
              <w:t xml:space="preserve"> Ба</w:t>
            </w:r>
            <w:r w:rsidRPr="002D50EB">
              <w:rPr>
                <w:sz w:val="18"/>
                <w:szCs w:val="18"/>
                <w:lang w:val="ru-RU"/>
              </w:rPr>
              <w:t>н</w:t>
            </w:r>
            <w:r w:rsidRPr="002D50EB">
              <w:rPr>
                <w:sz w:val="18"/>
                <w:szCs w:val="18"/>
                <w:lang w:val="ru-RU"/>
              </w:rPr>
              <w:t>к</w:t>
            </w:r>
            <w:r w:rsidR="007C5995">
              <w:rPr>
                <w:sz w:val="18"/>
                <w:szCs w:val="18"/>
                <w:lang w:val="ru-RU"/>
              </w:rPr>
              <w:t>а</w:t>
            </w:r>
            <w:r w:rsidRPr="002D50EB">
              <w:rPr>
                <w:sz w:val="18"/>
                <w:szCs w:val="18"/>
                <w:lang w:val="ru-RU"/>
              </w:rPr>
              <w:t xml:space="preserve"> Реконструкции и Развития и фо</w:t>
            </w:r>
            <w:r w:rsidRPr="002D50EB">
              <w:rPr>
                <w:sz w:val="18"/>
                <w:szCs w:val="18"/>
                <w:lang w:val="ru-RU"/>
              </w:rPr>
              <w:t>н</w:t>
            </w:r>
            <w:r w:rsidRPr="002D50EB">
              <w:rPr>
                <w:sz w:val="18"/>
                <w:szCs w:val="18"/>
                <w:lang w:val="ru-RU"/>
              </w:rPr>
              <w:t xml:space="preserve">да </w:t>
            </w:r>
            <w:r w:rsidRPr="002D50EB">
              <w:rPr>
                <w:sz w:val="18"/>
                <w:szCs w:val="18"/>
                <w:lang w:val="en-US"/>
              </w:rPr>
              <w:t>KazSEFF</w:t>
            </w:r>
            <w:r w:rsidRPr="002D50EB">
              <w:rPr>
                <w:sz w:val="18"/>
                <w:szCs w:val="18"/>
                <w:lang w:val="ru-RU"/>
              </w:rPr>
              <w:t xml:space="preserve"> </w:t>
            </w:r>
            <w:r w:rsidR="00702B37" w:rsidRPr="002D50EB">
              <w:rPr>
                <w:sz w:val="18"/>
                <w:szCs w:val="18"/>
                <w:lang w:val="ru-RU"/>
              </w:rPr>
              <w:t xml:space="preserve">для организации </w:t>
            </w:r>
            <w:r w:rsidRPr="002D50EB">
              <w:rPr>
                <w:sz w:val="18"/>
                <w:szCs w:val="18"/>
                <w:lang w:val="ru-RU"/>
              </w:rPr>
              <w:t>финанс</w:t>
            </w:r>
            <w:r w:rsidRPr="002D50EB">
              <w:rPr>
                <w:sz w:val="18"/>
                <w:szCs w:val="18"/>
                <w:lang w:val="ru-RU"/>
              </w:rPr>
              <w:t>и</w:t>
            </w:r>
            <w:r w:rsidRPr="002D50EB">
              <w:rPr>
                <w:sz w:val="18"/>
                <w:szCs w:val="18"/>
                <w:lang w:val="ru-RU"/>
              </w:rPr>
              <w:t>рования ЭЭ мероприятий сектора зданий через создаваемый пр</w:t>
            </w:r>
            <w:r w:rsidRPr="002D50EB">
              <w:rPr>
                <w:sz w:val="18"/>
                <w:szCs w:val="18"/>
                <w:lang w:val="ru-RU"/>
              </w:rPr>
              <w:t>о</w:t>
            </w:r>
            <w:r w:rsidRPr="002D50EB">
              <w:rPr>
                <w:sz w:val="18"/>
                <w:szCs w:val="18"/>
                <w:lang w:val="ru-RU"/>
              </w:rPr>
              <w:t>ектом ПРООН механизм частных ЭСКО</w:t>
            </w:r>
          </w:p>
        </w:tc>
        <w:tc>
          <w:tcPr>
            <w:tcW w:w="2805" w:type="dxa"/>
          </w:tcPr>
          <w:p w:rsidR="00BD55E1" w:rsidRPr="002D50EB" w:rsidRDefault="00BD55E1" w:rsidP="00B15244">
            <w:pPr>
              <w:snapToGrid w:val="0"/>
              <w:rPr>
                <w:sz w:val="18"/>
                <w:szCs w:val="18"/>
                <w:lang w:val="ru-RU"/>
              </w:rPr>
            </w:pPr>
            <w:r w:rsidRPr="002D50EB">
              <w:rPr>
                <w:sz w:val="18"/>
                <w:szCs w:val="18"/>
                <w:lang w:val="ru-RU"/>
              </w:rPr>
              <w:t xml:space="preserve">- Встреча с представителями  </w:t>
            </w:r>
            <w:r w:rsidRPr="002D50EB">
              <w:rPr>
                <w:sz w:val="18"/>
                <w:szCs w:val="18"/>
                <w:lang w:val="en-US"/>
              </w:rPr>
              <w:t>KazSEFF</w:t>
            </w:r>
            <w:r w:rsidRPr="002D50EB">
              <w:rPr>
                <w:sz w:val="18"/>
                <w:szCs w:val="18"/>
                <w:lang w:val="ru-RU"/>
              </w:rPr>
              <w:t>, представление мод</w:t>
            </w:r>
            <w:r w:rsidRPr="002D50EB">
              <w:rPr>
                <w:sz w:val="18"/>
                <w:szCs w:val="18"/>
                <w:lang w:val="ru-RU"/>
              </w:rPr>
              <w:t>е</w:t>
            </w:r>
            <w:r w:rsidRPr="002D50EB">
              <w:rPr>
                <w:sz w:val="18"/>
                <w:szCs w:val="18"/>
                <w:lang w:val="ru-RU"/>
              </w:rPr>
              <w:t xml:space="preserve">лей работы ЭСКО на примере </w:t>
            </w:r>
            <w:r w:rsidR="00702B37" w:rsidRPr="002D50EB">
              <w:rPr>
                <w:sz w:val="18"/>
                <w:szCs w:val="18"/>
                <w:lang w:val="ru-RU"/>
              </w:rPr>
              <w:t>пилотных городов РК</w:t>
            </w:r>
            <w:r w:rsidRPr="002D50EB">
              <w:rPr>
                <w:sz w:val="18"/>
                <w:szCs w:val="18"/>
                <w:lang w:val="ru-RU"/>
              </w:rPr>
              <w:t>,</w:t>
            </w:r>
            <w:r w:rsidR="00702B37" w:rsidRPr="002D50EB">
              <w:rPr>
                <w:sz w:val="18"/>
                <w:szCs w:val="18"/>
                <w:lang w:val="ru-RU"/>
              </w:rPr>
              <w:t xml:space="preserve"> продв</w:t>
            </w:r>
            <w:r w:rsidR="00702B37" w:rsidRPr="002D50EB">
              <w:rPr>
                <w:sz w:val="18"/>
                <w:szCs w:val="18"/>
                <w:lang w:val="ru-RU"/>
              </w:rPr>
              <w:t>и</w:t>
            </w:r>
            <w:r w:rsidR="00702B37" w:rsidRPr="002D50EB">
              <w:rPr>
                <w:sz w:val="18"/>
                <w:szCs w:val="18"/>
                <w:lang w:val="ru-RU"/>
              </w:rPr>
              <w:t>жение идеи</w:t>
            </w:r>
            <w:r w:rsidRPr="002D50EB">
              <w:rPr>
                <w:sz w:val="18"/>
                <w:szCs w:val="18"/>
                <w:lang w:val="ru-RU"/>
              </w:rPr>
              <w:t xml:space="preserve">  включения </w:t>
            </w:r>
            <w:r w:rsidR="00702B37" w:rsidRPr="002D50EB">
              <w:rPr>
                <w:sz w:val="18"/>
                <w:szCs w:val="18"/>
                <w:lang w:val="ru-RU"/>
              </w:rPr>
              <w:t>фина</w:t>
            </w:r>
            <w:r w:rsidR="00702B37" w:rsidRPr="002D50EB">
              <w:rPr>
                <w:sz w:val="18"/>
                <w:szCs w:val="18"/>
                <w:lang w:val="ru-RU"/>
              </w:rPr>
              <w:t>н</w:t>
            </w:r>
            <w:r w:rsidR="00702B37" w:rsidRPr="002D50EB">
              <w:rPr>
                <w:sz w:val="18"/>
                <w:szCs w:val="18"/>
                <w:lang w:val="ru-RU"/>
              </w:rPr>
              <w:t>сирования ЭСКО</w:t>
            </w:r>
            <w:r w:rsidRPr="002D50EB">
              <w:rPr>
                <w:sz w:val="18"/>
                <w:szCs w:val="18"/>
                <w:lang w:val="ru-RU"/>
              </w:rPr>
              <w:t xml:space="preserve"> в пр</w:t>
            </w:r>
            <w:r w:rsidRPr="002D50EB">
              <w:rPr>
                <w:sz w:val="18"/>
                <w:szCs w:val="18"/>
                <w:lang w:val="ru-RU"/>
              </w:rPr>
              <w:t>и</w:t>
            </w:r>
            <w:r w:rsidRPr="002D50EB">
              <w:rPr>
                <w:sz w:val="18"/>
                <w:szCs w:val="18"/>
                <w:lang w:val="ru-RU"/>
              </w:rPr>
              <w:t>орит</w:t>
            </w:r>
            <w:r w:rsidR="007C5995">
              <w:rPr>
                <w:sz w:val="18"/>
                <w:szCs w:val="18"/>
                <w:lang w:val="ru-RU"/>
              </w:rPr>
              <w:t>ет работы фонда в Казахст</w:t>
            </w:r>
            <w:r w:rsidR="007C5995">
              <w:rPr>
                <w:sz w:val="18"/>
                <w:szCs w:val="18"/>
                <w:lang w:val="ru-RU"/>
              </w:rPr>
              <w:t>а</w:t>
            </w:r>
            <w:r w:rsidR="007C5995">
              <w:rPr>
                <w:sz w:val="18"/>
                <w:szCs w:val="18"/>
                <w:lang w:val="ru-RU"/>
              </w:rPr>
              <w:t>не</w:t>
            </w:r>
          </w:p>
          <w:p w:rsidR="00BD55E1" w:rsidRDefault="00BD55E1" w:rsidP="00B15244">
            <w:pPr>
              <w:snapToGrid w:val="0"/>
              <w:rPr>
                <w:sz w:val="18"/>
                <w:szCs w:val="18"/>
                <w:lang w:val="ru-RU"/>
              </w:rPr>
            </w:pPr>
          </w:p>
          <w:p w:rsidR="002876FF" w:rsidRDefault="002876FF" w:rsidP="00B15244">
            <w:pPr>
              <w:snapToGrid w:val="0"/>
              <w:rPr>
                <w:sz w:val="18"/>
                <w:szCs w:val="18"/>
                <w:lang w:val="ru-RU"/>
              </w:rPr>
            </w:pPr>
          </w:p>
          <w:p w:rsidR="002876FF" w:rsidRDefault="002876FF" w:rsidP="00B15244">
            <w:pPr>
              <w:snapToGrid w:val="0"/>
              <w:rPr>
                <w:sz w:val="18"/>
                <w:szCs w:val="18"/>
                <w:lang w:val="ru-RU"/>
              </w:rPr>
            </w:pPr>
          </w:p>
          <w:p w:rsidR="002876FF" w:rsidRDefault="002876FF" w:rsidP="00B15244">
            <w:pPr>
              <w:snapToGrid w:val="0"/>
              <w:rPr>
                <w:sz w:val="18"/>
                <w:szCs w:val="18"/>
                <w:lang w:val="ru-RU"/>
              </w:rPr>
            </w:pPr>
          </w:p>
          <w:p w:rsidR="002876FF" w:rsidRDefault="002876FF" w:rsidP="00B15244">
            <w:pPr>
              <w:snapToGrid w:val="0"/>
              <w:rPr>
                <w:sz w:val="18"/>
                <w:szCs w:val="18"/>
                <w:lang w:val="ru-RU"/>
              </w:rPr>
            </w:pPr>
          </w:p>
          <w:p w:rsidR="002876FF" w:rsidRDefault="002876FF" w:rsidP="00B15244">
            <w:pPr>
              <w:snapToGrid w:val="0"/>
              <w:rPr>
                <w:sz w:val="18"/>
                <w:szCs w:val="18"/>
                <w:lang w:val="ru-RU"/>
              </w:rPr>
            </w:pPr>
          </w:p>
          <w:p w:rsidR="002876FF" w:rsidRPr="002D50EB" w:rsidRDefault="002876FF" w:rsidP="00B15244">
            <w:pPr>
              <w:snapToGrid w:val="0"/>
              <w:rPr>
                <w:sz w:val="18"/>
                <w:szCs w:val="18"/>
                <w:lang w:val="ru-RU"/>
              </w:rPr>
            </w:pPr>
          </w:p>
          <w:p w:rsidR="00BD55E1" w:rsidRPr="002D50EB" w:rsidRDefault="00BD55E1" w:rsidP="00B15244">
            <w:pPr>
              <w:snapToGrid w:val="0"/>
              <w:rPr>
                <w:sz w:val="18"/>
                <w:szCs w:val="18"/>
                <w:lang w:val="ru-RU"/>
              </w:rPr>
            </w:pPr>
            <w:r w:rsidRPr="002D50EB">
              <w:rPr>
                <w:sz w:val="18"/>
                <w:szCs w:val="18"/>
                <w:lang w:val="ru-RU"/>
              </w:rPr>
              <w:t xml:space="preserve">- Подготовка отчета для банков, сотрудничающих с </w:t>
            </w:r>
            <w:r w:rsidRPr="002D50EB">
              <w:rPr>
                <w:sz w:val="18"/>
                <w:szCs w:val="18"/>
                <w:lang w:val="en-US"/>
              </w:rPr>
              <w:t>Ka</w:t>
            </w:r>
            <w:r w:rsidRPr="002D50EB">
              <w:rPr>
                <w:sz w:val="18"/>
                <w:szCs w:val="18"/>
                <w:lang w:val="en-US"/>
              </w:rPr>
              <w:t>z</w:t>
            </w:r>
            <w:r w:rsidRPr="002D50EB">
              <w:rPr>
                <w:sz w:val="18"/>
                <w:szCs w:val="18"/>
                <w:lang w:val="en-US"/>
              </w:rPr>
              <w:t>SEFF</w:t>
            </w:r>
            <w:r w:rsidRPr="002D50EB">
              <w:rPr>
                <w:sz w:val="18"/>
                <w:szCs w:val="18"/>
                <w:lang w:val="ru-RU"/>
              </w:rPr>
              <w:t xml:space="preserve"> относительно реализации модели ЭСКО в </w:t>
            </w:r>
            <w:r w:rsidR="00D465AC" w:rsidRPr="002D50EB">
              <w:rPr>
                <w:sz w:val="18"/>
                <w:szCs w:val="18"/>
                <w:lang w:val="ru-RU"/>
              </w:rPr>
              <w:t>Казахстане</w:t>
            </w:r>
            <w:r w:rsidRPr="002D50EB">
              <w:rPr>
                <w:sz w:val="18"/>
                <w:szCs w:val="18"/>
                <w:lang w:val="ru-RU"/>
              </w:rPr>
              <w:t xml:space="preserve"> и перспектив привлечения средств на капит</w:t>
            </w:r>
            <w:r w:rsidRPr="002D50EB">
              <w:rPr>
                <w:sz w:val="18"/>
                <w:szCs w:val="18"/>
                <w:lang w:val="ru-RU"/>
              </w:rPr>
              <w:t>а</w:t>
            </w:r>
            <w:r w:rsidRPr="002D50EB">
              <w:rPr>
                <w:sz w:val="18"/>
                <w:szCs w:val="18"/>
                <w:lang w:val="ru-RU"/>
              </w:rPr>
              <w:t>лизацию ЭСКО</w:t>
            </w:r>
          </w:p>
          <w:p w:rsidR="00BD55E1" w:rsidRPr="002D50EB" w:rsidRDefault="00BD55E1" w:rsidP="00B015C1">
            <w:pPr>
              <w:rPr>
                <w:sz w:val="18"/>
                <w:szCs w:val="18"/>
                <w:lang w:val="ru-RU"/>
              </w:rPr>
            </w:pPr>
          </w:p>
          <w:p w:rsidR="00BD55E1" w:rsidRPr="002D50EB" w:rsidRDefault="00BD55E1" w:rsidP="00B015C1">
            <w:pPr>
              <w:rPr>
                <w:sz w:val="18"/>
                <w:szCs w:val="18"/>
                <w:lang w:val="ru-RU"/>
              </w:rPr>
            </w:pPr>
            <w:r w:rsidRPr="002D50EB">
              <w:rPr>
                <w:sz w:val="18"/>
                <w:szCs w:val="18"/>
                <w:lang w:val="ru-RU"/>
              </w:rPr>
              <w:t>- Презентация для местных ба</w:t>
            </w:r>
            <w:r w:rsidRPr="002D50EB">
              <w:rPr>
                <w:sz w:val="18"/>
                <w:szCs w:val="18"/>
                <w:lang w:val="ru-RU"/>
              </w:rPr>
              <w:t>н</w:t>
            </w:r>
            <w:r w:rsidRPr="002D50EB">
              <w:rPr>
                <w:sz w:val="18"/>
                <w:szCs w:val="18"/>
                <w:lang w:val="ru-RU"/>
              </w:rPr>
              <w:t xml:space="preserve">ков результатов </w:t>
            </w:r>
            <w:r w:rsidR="00D465AC" w:rsidRPr="002D50EB">
              <w:rPr>
                <w:sz w:val="18"/>
                <w:szCs w:val="18"/>
                <w:lang w:val="ru-RU"/>
              </w:rPr>
              <w:t>выполнения</w:t>
            </w:r>
            <w:r w:rsidRPr="002D50EB">
              <w:rPr>
                <w:sz w:val="18"/>
                <w:szCs w:val="18"/>
                <w:lang w:val="ru-RU"/>
              </w:rPr>
              <w:t xml:space="preserve"> пилотных демопроектов по м</w:t>
            </w:r>
            <w:r w:rsidRPr="002D50EB">
              <w:rPr>
                <w:sz w:val="18"/>
                <w:szCs w:val="18"/>
                <w:lang w:val="ru-RU"/>
              </w:rPr>
              <w:t>о</w:t>
            </w:r>
            <w:r w:rsidRPr="002D50EB">
              <w:rPr>
                <w:sz w:val="18"/>
                <w:szCs w:val="18"/>
                <w:lang w:val="ru-RU"/>
              </w:rPr>
              <w:t>дели ЭСКО в Карага</w:t>
            </w:r>
            <w:r w:rsidR="007C5995">
              <w:rPr>
                <w:sz w:val="18"/>
                <w:szCs w:val="18"/>
                <w:lang w:val="ru-RU"/>
              </w:rPr>
              <w:t>нде, далее – в Алматы и Астана</w:t>
            </w:r>
          </w:p>
        </w:tc>
        <w:tc>
          <w:tcPr>
            <w:tcW w:w="1309" w:type="dxa"/>
          </w:tcPr>
          <w:p w:rsidR="00BD55E1" w:rsidRPr="002D50EB" w:rsidRDefault="00BD55E1" w:rsidP="00B15244">
            <w:pPr>
              <w:snapToGrid w:val="0"/>
              <w:rPr>
                <w:sz w:val="18"/>
                <w:szCs w:val="18"/>
                <w:lang w:val="ru-RU"/>
              </w:rPr>
            </w:pPr>
            <w:r w:rsidRPr="002D50EB">
              <w:rPr>
                <w:sz w:val="18"/>
                <w:szCs w:val="18"/>
                <w:lang w:val="ru-RU"/>
              </w:rPr>
              <w:t xml:space="preserve">Ноябрь 2009 — февраль </w:t>
            </w:r>
            <w:smartTag w:uri="urn:schemas-microsoft-com:office:smarttags" w:element="metricconverter">
              <w:smartTagPr>
                <w:attr w:name="ProductID" w:val="2010 г"/>
              </w:smartTagPr>
              <w:r w:rsidRPr="002D50EB">
                <w:rPr>
                  <w:sz w:val="18"/>
                  <w:szCs w:val="18"/>
                  <w:lang w:val="ru-RU"/>
                </w:rPr>
                <w:t>2010 г</w:t>
              </w:r>
            </w:smartTag>
            <w:r w:rsidRPr="002D50EB">
              <w:rPr>
                <w:sz w:val="18"/>
                <w:szCs w:val="18"/>
                <w:lang w:val="ru-RU"/>
              </w:rPr>
              <w:t>.</w:t>
            </w:r>
          </w:p>
          <w:p w:rsidR="00BD55E1" w:rsidRPr="002D50EB" w:rsidRDefault="00BD55E1" w:rsidP="00B15244">
            <w:pPr>
              <w:snapToGrid w:val="0"/>
              <w:rPr>
                <w:sz w:val="18"/>
                <w:szCs w:val="18"/>
                <w:lang w:val="ru-RU"/>
              </w:rPr>
            </w:pPr>
          </w:p>
          <w:p w:rsidR="00BD55E1" w:rsidRPr="002D50EB" w:rsidRDefault="00BD55E1" w:rsidP="00B15244">
            <w:pPr>
              <w:snapToGrid w:val="0"/>
              <w:rPr>
                <w:sz w:val="18"/>
                <w:szCs w:val="18"/>
                <w:lang w:val="ru-RU"/>
              </w:rPr>
            </w:pPr>
          </w:p>
          <w:p w:rsidR="00BD55E1" w:rsidRPr="002D50EB" w:rsidRDefault="00BD55E1" w:rsidP="00B15244">
            <w:pPr>
              <w:snapToGrid w:val="0"/>
              <w:rPr>
                <w:sz w:val="18"/>
                <w:szCs w:val="18"/>
                <w:lang w:val="ru-RU"/>
              </w:rPr>
            </w:pPr>
          </w:p>
          <w:p w:rsidR="00BD55E1" w:rsidRPr="002D50EB" w:rsidRDefault="00BD55E1" w:rsidP="00B15244">
            <w:pPr>
              <w:snapToGrid w:val="0"/>
              <w:rPr>
                <w:sz w:val="18"/>
                <w:szCs w:val="18"/>
                <w:lang w:val="ru-RU"/>
              </w:rPr>
            </w:pPr>
          </w:p>
          <w:p w:rsidR="00BD55E1" w:rsidRPr="002D50EB" w:rsidRDefault="00BD55E1" w:rsidP="00B15244">
            <w:pPr>
              <w:snapToGrid w:val="0"/>
              <w:rPr>
                <w:sz w:val="18"/>
                <w:szCs w:val="18"/>
                <w:lang w:val="ru-RU"/>
              </w:rPr>
            </w:pPr>
          </w:p>
          <w:p w:rsidR="00766559" w:rsidRPr="002D50EB" w:rsidRDefault="00766559" w:rsidP="00B15244">
            <w:pPr>
              <w:snapToGrid w:val="0"/>
              <w:rPr>
                <w:sz w:val="18"/>
                <w:szCs w:val="18"/>
                <w:lang w:val="ru-RU"/>
              </w:rPr>
            </w:pPr>
          </w:p>
          <w:p w:rsidR="00867E53" w:rsidRDefault="00867E53" w:rsidP="00B15244">
            <w:pPr>
              <w:snapToGrid w:val="0"/>
              <w:rPr>
                <w:sz w:val="18"/>
                <w:szCs w:val="18"/>
                <w:lang w:val="ru-RU"/>
              </w:rPr>
            </w:pPr>
          </w:p>
          <w:p w:rsidR="002876FF" w:rsidRDefault="002876FF" w:rsidP="00B15244">
            <w:pPr>
              <w:snapToGrid w:val="0"/>
              <w:rPr>
                <w:sz w:val="18"/>
                <w:szCs w:val="18"/>
                <w:lang w:val="ru-RU"/>
              </w:rPr>
            </w:pPr>
          </w:p>
          <w:p w:rsidR="002876FF" w:rsidRDefault="002876FF" w:rsidP="00B15244">
            <w:pPr>
              <w:snapToGrid w:val="0"/>
              <w:rPr>
                <w:sz w:val="18"/>
                <w:szCs w:val="18"/>
                <w:lang w:val="ru-RU"/>
              </w:rPr>
            </w:pPr>
          </w:p>
          <w:p w:rsidR="002876FF" w:rsidRDefault="002876FF" w:rsidP="00B15244">
            <w:pPr>
              <w:snapToGrid w:val="0"/>
              <w:rPr>
                <w:sz w:val="18"/>
                <w:szCs w:val="18"/>
                <w:lang w:val="ru-RU"/>
              </w:rPr>
            </w:pPr>
          </w:p>
          <w:p w:rsidR="002876FF" w:rsidRPr="002D50EB" w:rsidRDefault="002876FF" w:rsidP="00B15244">
            <w:pPr>
              <w:snapToGrid w:val="0"/>
              <w:rPr>
                <w:sz w:val="18"/>
                <w:szCs w:val="18"/>
                <w:lang w:val="ru-RU"/>
              </w:rPr>
            </w:pPr>
          </w:p>
          <w:p w:rsidR="00BD55E1" w:rsidRPr="002D50EB" w:rsidRDefault="00BD55E1" w:rsidP="00B15244">
            <w:pPr>
              <w:snapToGrid w:val="0"/>
              <w:rPr>
                <w:sz w:val="18"/>
                <w:szCs w:val="18"/>
                <w:lang w:val="ru-RU"/>
              </w:rPr>
            </w:pPr>
            <w:r w:rsidRPr="002D50EB">
              <w:rPr>
                <w:sz w:val="18"/>
                <w:szCs w:val="18"/>
                <w:lang w:val="ru-RU"/>
              </w:rPr>
              <w:t xml:space="preserve">Март - май </w:t>
            </w:r>
            <w:smartTag w:uri="urn:schemas-microsoft-com:office:smarttags" w:element="metricconverter">
              <w:smartTagPr>
                <w:attr w:name="ProductID" w:val="2010 г"/>
              </w:smartTagPr>
              <w:r w:rsidRPr="002D50EB">
                <w:rPr>
                  <w:sz w:val="18"/>
                  <w:szCs w:val="18"/>
                  <w:lang w:val="ru-RU"/>
                </w:rPr>
                <w:t>2010 г</w:t>
              </w:r>
            </w:smartTag>
            <w:r w:rsidRPr="002D50EB">
              <w:rPr>
                <w:sz w:val="18"/>
                <w:szCs w:val="18"/>
                <w:lang w:val="ru-RU"/>
              </w:rPr>
              <w:t>.</w:t>
            </w:r>
          </w:p>
          <w:p w:rsidR="00BD55E1" w:rsidRPr="002D50EB" w:rsidRDefault="00BD55E1" w:rsidP="00BD55E1">
            <w:pPr>
              <w:rPr>
                <w:sz w:val="18"/>
                <w:szCs w:val="18"/>
                <w:lang w:val="ru-RU"/>
              </w:rPr>
            </w:pPr>
          </w:p>
          <w:p w:rsidR="00BD55E1" w:rsidRPr="002D50EB" w:rsidRDefault="00BD55E1" w:rsidP="00BD55E1">
            <w:pPr>
              <w:rPr>
                <w:sz w:val="18"/>
                <w:szCs w:val="18"/>
                <w:lang w:val="ru-RU"/>
              </w:rPr>
            </w:pPr>
          </w:p>
          <w:p w:rsidR="00BD55E1" w:rsidRPr="002D50EB" w:rsidRDefault="00BD55E1" w:rsidP="00BD55E1">
            <w:pPr>
              <w:rPr>
                <w:sz w:val="18"/>
                <w:szCs w:val="18"/>
                <w:lang w:val="ru-RU"/>
              </w:rPr>
            </w:pPr>
          </w:p>
          <w:p w:rsidR="00BD55E1" w:rsidRPr="002D50EB" w:rsidRDefault="00BD55E1" w:rsidP="00BD55E1">
            <w:pPr>
              <w:rPr>
                <w:sz w:val="18"/>
                <w:szCs w:val="18"/>
                <w:lang w:val="ru-RU"/>
              </w:rPr>
            </w:pPr>
          </w:p>
          <w:p w:rsidR="00BD55E1" w:rsidRPr="002D50EB" w:rsidRDefault="00BD55E1" w:rsidP="00BD55E1">
            <w:pPr>
              <w:rPr>
                <w:sz w:val="18"/>
                <w:szCs w:val="18"/>
                <w:lang w:val="ru-RU"/>
              </w:rPr>
            </w:pPr>
          </w:p>
          <w:p w:rsidR="00BD55E1" w:rsidRPr="002D50EB" w:rsidRDefault="00BD55E1" w:rsidP="00BD55E1">
            <w:pPr>
              <w:rPr>
                <w:sz w:val="18"/>
                <w:szCs w:val="18"/>
                <w:lang w:val="ru-RU"/>
              </w:rPr>
            </w:pPr>
            <w:r w:rsidRPr="002D50EB">
              <w:rPr>
                <w:sz w:val="18"/>
                <w:szCs w:val="18"/>
                <w:lang w:val="ru-RU"/>
              </w:rPr>
              <w:t xml:space="preserve">Июнь-август </w:t>
            </w:r>
            <w:smartTag w:uri="urn:schemas-microsoft-com:office:smarttags" w:element="metricconverter">
              <w:smartTagPr>
                <w:attr w:name="ProductID" w:val="2010 г"/>
              </w:smartTagPr>
              <w:r w:rsidRPr="002D50EB">
                <w:rPr>
                  <w:sz w:val="18"/>
                  <w:szCs w:val="18"/>
                  <w:lang w:val="ru-RU"/>
                </w:rPr>
                <w:t>2010 г</w:t>
              </w:r>
            </w:smartTag>
            <w:r w:rsidRPr="002D50EB">
              <w:rPr>
                <w:sz w:val="18"/>
                <w:szCs w:val="18"/>
                <w:lang w:val="ru-RU"/>
              </w:rPr>
              <w:t>.</w:t>
            </w:r>
          </w:p>
        </w:tc>
        <w:tc>
          <w:tcPr>
            <w:tcW w:w="1122" w:type="dxa"/>
            <w:tcBorders>
              <w:right w:val="double" w:sz="4" w:space="0" w:color="auto"/>
            </w:tcBorders>
          </w:tcPr>
          <w:p w:rsidR="00BD55E1" w:rsidRPr="002D50EB" w:rsidRDefault="0000161E" w:rsidP="00B15244">
            <w:pPr>
              <w:jc w:val="center"/>
              <w:rPr>
                <w:sz w:val="18"/>
                <w:szCs w:val="18"/>
                <w:lang w:val="ru-RU"/>
              </w:rPr>
            </w:pPr>
            <w:r w:rsidRPr="002D50EB">
              <w:rPr>
                <w:sz w:val="18"/>
                <w:szCs w:val="18"/>
                <w:lang w:val="ru-RU"/>
              </w:rPr>
              <w:t>Менеджер проекта, национал</w:t>
            </w:r>
            <w:r w:rsidRPr="002D50EB">
              <w:rPr>
                <w:sz w:val="18"/>
                <w:szCs w:val="18"/>
                <w:lang w:val="ru-RU"/>
              </w:rPr>
              <w:t>ь</w:t>
            </w:r>
            <w:r w:rsidRPr="002D50EB">
              <w:rPr>
                <w:sz w:val="18"/>
                <w:szCs w:val="18"/>
                <w:lang w:val="ru-RU"/>
              </w:rPr>
              <w:t>ный техн</w:t>
            </w:r>
            <w:r w:rsidRPr="002D50EB">
              <w:rPr>
                <w:sz w:val="18"/>
                <w:szCs w:val="18"/>
                <w:lang w:val="ru-RU"/>
              </w:rPr>
              <w:t>и</w:t>
            </w:r>
            <w:r w:rsidRPr="002D50EB">
              <w:rPr>
                <w:sz w:val="18"/>
                <w:szCs w:val="18"/>
                <w:lang w:val="ru-RU"/>
              </w:rPr>
              <w:t>ческий советник</w:t>
            </w:r>
          </w:p>
          <w:p w:rsidR="00867E53" w:rsidRPr="002D50EB" w:rsidRDefault="00867E53" w:rsidP="00B15244">
            <w:pPr>
              <w:jc w:val="center"/>
              <w:rPr>
                <w:sz w:val="18"/>
                <w:szCs w:val="18"/>
                <w:lang w:val="ru-RU"/>
              </w:rPr>
            </w:pPr>
          </w:p>
          <w:p w:rsidR="00867E53" w:rsidRDefault="00867E53" w:rsidP="00B15244">
            <w:pPr>
              <w:jc w:val="center"/>
              <w:rPr>
                <w:sz w:val="18"/>
                <w:szCs w:val="18"/>
                <w:lang w:val="ru-RU"/>
              </w:rPr>
            </w:pPr>
          </w:p>
          <w:p w:rsidR="002876FF" w:rsidRDefault="002876FF" w:rsidP="00B15244">
            <w:pPr>
              <w:jc w:val="center"/>
              <w:rPr>
                <w:sz w:val="18"/>
                <w:szCs w:val="18"/>
                <w:lang w:val="ru-RU"/>
              </w:rPr>
            </w:pPr>
          </w:p>
          <w:p w:rsidR="002876FF" w:rsidRDefault="002876FF" w:rsidP="00B15244">
            <w:pPr>
              <w:jc w:val="center"/>
              <w:rPr>
                <w:sz w:val="18"/>
                <w:szCs w:val="18"/>
                <w:lang w:val="ru-RU"/>
              </w:rPr>
            </w:pPr>
          </w:p>
          <w:p w:rsidR="002876FF" w:rsidRDefault="002876FF" w:rsidP="00B15244">
            <w:pPr>
              <w:jc w:val="center"/>
              <w:rPr>
                <w:sz w:val="18"/>
                <w:szCs w:val="18"/>
                <w:lang w:val="ru-RU"/>
              </w:rPr>
            </w:pPr>
          </w:p>
          <w:p w:rsidR="002876FF" w:rsidRDefault="002876FF" w:rsidP="00B15244">
            <w:pPr>
              <w:jc w:val="center"/>
              <w:rPr>
                <w:sz w:val="18"/>
                <w:szCs w:val="18"/>
                <w:lang w:val="ru-RU"/>
              </w:rPr>
            </w:pPr>
          </w:p>
          <w:p w:rsidR="002876FF" w:rsidRPr="002D50EB" w:rsidRDefault="002876FF" w:rsidP="00B15244">
            <w:pPr>
              <w:jc w:val="center"/>
              <w:rPr>
                <w:sz w:val="18"/>
                <w:szCs w:val="18"/>
                <w:lang w:val="ru-RU"/>
              </w:rPr>
            </w:pPr>
          </w:p>
          <w:p w:rsidR="007C5995" w:rsidRDefault="007C5995" w:rsidP="00B15244">
            <w:pPr>
              <w:jc w:val="center"/>
              <w:rPr>
                <w:sz w:val="18"/>
                <w:szCs w:val="18"/>
                <w:lang w:val="ru-RU"/>
              </w:rPr>
            </w:pPr>
          </w:p>
          <w:p w:rsidR="00867E53" w:rsidRPr="002D50EB" w:rsidRDefault="00867E53" w:rsidP="00B15244">
            <w:pPr>
              <w:jc w:val="center"/>
              <w:rPr>
                <w:sz w:val="18"/>
                <w:szCs w:val="18"/>
                <w:lang w:val="ru-RU"/>
              </w:rPr>
            </w:pPr>
            <w:r w:rsidRPr="002D50EB">
              <w:rPr>
                <w:sz w:val="18"/>
                <w:szCs w:val="18"/>
                <w:lang w:val="ru-RU"/>
              </w:rPr>
              <w:t>Менеджер проекта, эксперт по ЭСКО</w:t>
            </w:r>
          </w:p>
          <w:p w:rsidR="00867E53" w:rsidRPr="002D50EB" w:rsidRDefault="00867E53" w:rsidP="00B15244">
            <w:pPr>
              <w:jc w:val="center"/>
              <w:rPr>
                <w:sz w:val="18"/>
                <w:szCs w:val="18"/>
                <w:lang w:val="ru-RU"/>
              </w:rPr>
            </w:pPr>
          </w:p>
          <w:p w:rsidR="00867E53" w:rsidRPr="002D50EB" w:rsidRDefault="00867E53" w:rsidP="00B15244">
            <w:pPr>
              <w:jc w:val="center"/>
              <w:rPr>
                <w:sz w:val="18"/>
                <w:szCs w:val="18"/>
                <w:lang w:val="ru-RU"/>
              </w:rPr>
            </w:pPr>
          </w:p>
          <w:p w:rsidR="00BF21D3" w:rsidRPr="002D50EB" w:rsidRDefault="00BF21D3" w:rsidP="00B15244">
            <w:pPr>
              <w:jc w:val="center"/>
              <w:rPr>
                <w:sz w:val="18"/>
                <w:szCs w:val="18"/>
                <w:lang w:val="ru-RU"/>
              </w:rPr>
            </w:pPr>
          </w:p>
          <w:p w:rsidR="00BF21D3" w:rsidRPr="002D50EB" w:rsidRDefault="00867E53" w:rsidP="007C5995">
            <w:pPr>
              <w:jc w:val="center"/>
              <w:rPr>
                <w:sz w:val="18"/>
                <w:szCs w:val="18"/>
                <w:lang w:val="ru-RU"/>
              </w:rPr>
            </w:pPr>
            <w:r w:rsidRPr="002D50EB">
              <w:rPr>
                <w:sz w:val="18"/>
                <w:szCs w:val="18"/>
                <w:lang w:val="en-US"/>
              </w:rPr>
              <w:t>PR</w:t>
            </w:r>
            <w:r w:rsidRPr="007C5995">
              <w:rPr>
                <w:sz w:val="18"/>
                <w:szCs w:val="18"/>
                <w:lang w:val="ru-RU"/>
              </w:rPr>
              <w:t>-</w:t>
            </w:r>
            <w:r w:rsidRPr="002D50EB">
              <w:rPr>
                <w:sz w:val="18"/>
                <w:szCs w:val="18"/>
                <w:lang w:val="ru-RU"/>
              </w:rPr>
              <w:t>специ</w:t>
            </w:r>
            <w:r w:rsidRPr="002D50EB">
              <w:rPr>
                <w:sz w:val="18"/>
                <w:szCs w:val="18"/>
                <w:lang w:val="ru-RU"/>
              </w:rPr>
              <w:t>а</w:t>
            </w:r>
            <w:r w:rsidRPr="002D50EB">
              <w:rPr>
                <w:sz w:val="18"/>
                <w:szCs w:val="18"/>
                <w:lang w:val="ru-RU"/>
              </w:rPr>
              <w:t>лист, эк</w:t>
            </w:r>
            <w:r w:rsidRPr="002D50EB">
              <w:rPr>
                <w:sz w:val="18"/>
                <w:szCs w:val="18"/>
                <w:lang w:val="ru-RU"/>
              </w:rPr>
              <w:t>с</w:t>
            </w:r>
            <w:r w:rsidRPr="002D50EB">
              <w:rPr>
                <w:sz w:val="18"/>
                <w:szCs w:val="18"/>
                <w:lang w:val="ru-RU"/>
              </w:rPr>
              <w:t>перт по ЭСКО</w:t>
            </w:r>
          </w:p>
        </w:tc>
        <w:tc>
          <w:tcPr>
            <w:tcW w:w="1309" w:type="dxa"/>
            <w:tcBorders>
              <w:left w:val="double" w:sz="4" w:space="0" w:color="auto"/>
            </w:tcBorders>
          </w:tcPr>
          <w:p w:rsidR="00867E53" w:rsidRPr="002876FF" w:rsidRDefault="002876FF" w:rsidP="00B15244">
            <w:pPr>
              <w:jc w:val="both"/>
              <w:rPr>
                <w:sz w:val="18"/>
                <w:szCs w:val="18"/>
                <w:highlight w:val="green"/>
                <w:lang w:val="ru-RU"/>
              </w:rPr>
            </w:pPr>
            <w:r w:rsidRPr="002876FF">
              <w:rPr>
                <w:sz w:val="18"/>
                <w:szCs w:val="18"/>
                <w:highlight w:val="green"/>
                <w:lang w:val="ru-RU"/>
              </w:rPr>
              <w:t>Выполнено</w:t>
            </w:r>
          </w:p>
          <w:p w:rsidR="00867E53" w:rsidRPr="00B72A5B" w:rsidRDefault="00867E53" w:rsidP="00B15244">
            <w:pPr>
              <w:jc w:val="both"/>
              <w:rPr>
                <w:sz w:val="18"/>
                <w:szCs w:val="18"/>
                <w:highlight w:val="yellow"/>
                <w:lang w:val="ru-RU"/>
              </w:rPr>
            </w:pPr>
          </w:p>
          <w:p w:rsidR="00867E53" w:rsidRPr="00B72A5B" w:rsidRDefault="00867E53" w:rsidP="00B15244">
            <w:pPr>
              <w:jc w:val="both"/>
              <w:rPr>
                <w:sz w:val="18"/>
                <w:szCs w:val="18"/>
                <w:highlight w:val="yellow"/>
                <w:lang w:val="ru-RU"/>
              </w:rPr>
            </w:pPr>
          </w:p>
          <w:p w:rsidR="00867E53" w:rsidRPr="00B72A5B" w:rsidRDefault="00867E53" w:rsidP="00B15244">
            <w:pPr>
              <w:jc w:val="both"/>
              <w:rPr>
                <w:sz w:val="18"/>
                <w:szCs w:val="18"/>
                <w:highlight w:val="yellow"/>
                <w:lang w:val="ru-RU"/>
              </w:rPr>
            </w:pPr>
          </w:p>
          <w:p w:rsidR="00867E53" w:rsidRPr="00B72A5B" w:rsidRDefault="00867E53" w:rsidP="00B15244">
            <w:pPr>
              <w:jc w:val="both"/>
              <w:rPr>
                <w:sz w:val="18"/>
                <w:szCs w:val="18"/>
                <w:highlight w:val="yellow"/>
                <w:lang w:val="ru-RU"/>
              </w:rPr>
            </w:pPr>
          </w:p>
          <w:p w:rsidR="00867E53" w:rsidRPr="00B72A5B" w:rsidRDefault="00867E53" w:rsidP="00B15244">
            <w:pPr>
              <w:jc w:val="both"/>
              <w:rPr>
                <w:sz w:val="18"/>
                <w:szCs w:val="18"/>
                <w:highlight w:val="yellow"/>
                <w:lang w:val="ru-RU"/>
              </w:rPr>
            </w:pPr>
          </w:p>
          <w:p w:rsidR="00867E53" w:rsidRPr="00B72A5B" w:rsidRDefault="00867E53" w:rsidP="00B15244">
            <w:pPr>
              <w:jc w:val="both"/>
              <w:rPr>
                <w:sz w:val="18"/>
                <w:szCs w:val="18"/>
                <w:highlight w:val="yellow"/>
                <w:lang w:val="ru-RU"/>
              </w:rPr>
            </w:pPr>
          </w:p>
          <w:p w:rsidR="00867E53" w:rsidRPr="00B72A5B" w:rsidRDefault="00867E53" w:rsidP="00B15244">
            <w:pPr>
              <w:jc w:val="both"/>
              <w:rPr>
                <w:sz w:val="18"/>
                <w:szCs w:val="18"/>
                <w:highlight w:val="yellow"/>
                <w:lang w:val="ru-RU"/>
              </w:rPr>
            </w:pPr>
          </w:p>
          <w:p w:rsidR="002876FF" w:rsidRDefault="002876FF" w:rsidP="00B15244">
            <w:pPr>
              <w:jc w:val="both"/>
              <w:rPr>
                <w:sz w:val="18"/>
                <w:szCs w:val="18"/>
                <w:highlight w:val="yellow"/>
                <w:lang w:val="ru-RU"/>
              </w:rPr>
            </w:pPr>
          </w:p>
          <w:p w:rsidR="002876FF" w:rsidRDefault="002876FF" w:rsidP="00B15244">
            <w:pPr>
              <w:jc w:val="both"/>
              <w:rPr>
                <w:sz w:val="18"/>
                <w:szCs w:val="18"/>
                <w:highlight w:val="yellow"/>
                <w:lang w:val="ru-RU"/>
              </w:rPr>
            </w:pPr>
          </w:p>
          <w:p w:rsidR="002876FF" w:rsidRDefault="002876FF" w:rsidP="00B15244">
            <w:pPr>
              <w:jc w:val="both"/>
              <w:rPr>
                <w:sz w:val="18"/>
                <w:szCs w:val="18"/>
                <w:highlight w:val="yellow"/>
                <w:lang w:val="ru-RU"/>
              </w:rPr>
            </w:pPr>
          </w:p>
          <w:p w:rsidR="002876FF" w:rsidRDefault="002876FF" w:rsidP="00B15244">
            <w:pPr>
              <w:jc w:val="both"/>
              <w:rPr>
                <w:sz w:val="18"/>
                <w:szCs w:val="18"/>
                <w:highlight w:val="yellow"/>
                <w:lang w:val="ru-RU"/>
              </w:rPr>
            </w:pPr>
          </w:p>
          <w:p w:rsidR="002876FF" w:rsidRDefault="002876FF" w:rsidP="00B15244">
            <w:pPr>
              <w:jc w:val="both"/>
              <w:rPr>
                <w:sz w:val="18"/>
                <w:szCs w:val="18"/>
                <w:highlight w:val="yellow"/>
                <w:lang w:val="ru-RU"/>
              </w:rPr>
            </w:pPr>
          </w:p>
          <w:p w:rsidR="002876FF" w:rsidRDefault="002876FF" w:rsidP="00B15244">
            <w:pPr>
              <w:jc w:val="both"/>
              <w:rPr>
                <w:sz w:val="18"/>
                <w:szCs w:val="18"/>
                <w:highlight w:val="yellow"/>
                <w:lang w:val="ru-RU"/>
              </w:rPr>
            </w:pPr>
          </w:p>
          <w:p w:rsidR="00867E53" w:rsidRPr="00B72A5B" w:rsidRDefault="0046502E" w:rsidP="00B15244">
            <w:pPr>
              <w:jc w:val="both"/>
              <w:rPr>
                <w:sz w:val="18"/>
                <w:szCs w:val="18"/>
                <w:highlight w:val="yellow"/>
                <w:lang w:val="ru-RU"/>
              </w:rPr>
            </w:pPr>
            <w:r w:rsidRPr="0046502E">
              <w:rPr>
                <w:sz w:val="18"/>
                <w:szCs w:val="18"/>
                <w:highlight w:val="green"/>
                <w:lang w:val="ru-RU"/>
              </w:rPr>
              <w:t>Выполнено</w:t>
            </w:r>
          </w:p>
          <w:p w:rsidR="00867E53" w:rsidRPr="00B72A5B" w:rsidRDefault="00867E53" w:rsidP="00B15244">
            <w:pPr>
              <w:jc w:val="both"/>
              <w:rPr>
                <w:sz w:val="18"/>
                <w:szCs w:val="18"/>
                <w:highlight w:val="yellow"/>
                <w:lang w:val="ru-RU"/>
              </w:rPr>
            </w:pPr>
          </w:p>
          <w:p w:rsidR="00867E53" w:rsidRPr="00B72A5B" w:rsidRDefault="00867E53" w:rsidP="00B15244">
            <w:pPr>
              <w:jc w:val="both"/>
              <w:rPr>
                <w:sz w:val="18"/>
                <w:szCs w:val="18"/>
                <w:highlight w:val="yellow"/>
                <w:lang w:val="ru-RU"/>
              </w:rPr>
            </w:pPr>
          </w:p>
          <w:p w:rsidR="00867E53" w:rsidRPr="00B72A5B" w:rsidRDefault="00867E53" w:rsidP="00B15244">
            <w:pPr>
              <w:jc w:val="both"/>
              <w:rPr>
                <w:sz w:val="18"/>
                <w:szCs w:val="18"/>
                <w:highlight w:val="yellow"/>
                <w:lang w:val="ru-RU"/>
              </w:rPr>
            </w:pPr>
          </w:p>
          <w:p w:rsidR="00867E53" w:rsidRPr="00B72A5B" w:rsidRDefault="00867E53" w:rsidP="00B15244">
            <w:pPr>
              <w:jc w:val="both"/>
              <w:rPr>
                <w:sz w:val="18"/>
                <w:szCs w:val="18"/>
                <w:highlight w:val="yellow"/>
                <w:lang w:val="ru-RU"/>
              </w:rPr>
            </w:pPr>
          </w:p>
          <w:p w:rsidR="00867E53" w:rsidRPr="00B72A5B" w:rsidRDefault="00867E53" w:rsidP="00B15244">
            <w:pPr>
              <w:jc w:val="both"/>
              <w:rPr>
                <w:sz w:val="18"/>
                <w:szCs w:val="18"/>
                <w:highlight w:val="yellow"/>
                <w:lang w:val="ru-RU"/>
              </w:rPr>
            </w:pPr>
          </w:p>
          <w:p w:rsidR="00867E53" w:rsidRPr="00B72A5B" w:rsidRDefault="00867E53" w:rsidP="00B15244">
            <w:pPr>
              <w:jc w:val="both"/>
              <w:rPr>
                <w:sz w:val="18"/>
                <w:szCs w:val="18"/>
                <w:highlight w:val="yellow"/>
                <w:lang w:val="ru-RU"/>
              </w:rPr>
            </w:pPr>
          </w:p>
          <w:p w:rsidR="00BD55E1" w:rsidRPr="002D50EB" w:rsidRDefault="00867E53" w:rsidP="00B15244">
            <w:pPr>
              <w:jc w:val="both"/>
              <w:rPr>
                <w:sz w:val="18"/>
                <w:szCs w:val="18"/>
                <w:lang w:val="ru-RU"/>
              </w:rPr>
            </w:pPr>
            <w:r w:rsidRPr="00B72A5B">
              <w:rPr>
                <w:sz w:val="18"/>
                <w:szCs w:val="18"/>
                <w:highlight w:val="yellow"/>
                <w:lang w:val="ru-RU"/>
              </w:rPr>
              <w:t>В процессе</w:t>
            </w:r>
            <w:r w:rsidRPr="002D50EB">
              <w:rPr>
                <w:sz w:val="18"/>
                <w:szCs w:val="18"/>
                <w:lang w:val="ru-RU"/>
              </w:rPr>
              <w:t xml:space="preserve"> </w:t>
            </w:r>
            <w:r w:rsidR="0000161E" w:rsidRPr="002D50EB">
              <w:rPr>
                <w:sz w:val="18"/>
                <w:szCs w:val="18"/>
                <w:lang w:val="ru-RU"/>
              </w:rPr>
              <w:t xml:space="preserve"> </w:t>
            </w:r>
          </w:p>
        </w:tc>
        <w:tc>
          <w:tcPr>
            <w:tcW w:w="2431" w:type="dxa"/>
          </w:tcPr>
          <w:p w:rsidR="00BD55E1" w:rsidRDefault="00D67374" w:rsidP="008517A0">
            <w:pPr>
              <w:rPr>
                <w:sz w:val="18"/>
                <w:szCs w:val="18"/>
                <w:lang w:val="ru-RU"/>
              </w:rPr>
            </w:pPr>
            <w:r w:rsidRPr="002D50EB">
              <w:rPr>
                <w:sz w:val="18"/>
                <w:szCs w:val="18"/>
                <w:lang w:val="ru-RU"/>
              </w:rPr>
              <w:t>Проведена в</w:t>
            </w:r>
            <w:r w:rsidR="0000161E" w:rsidRPr="002D50EB">
              <w:rPr>
                <w:sz w:val="18"/>
                <w:szCs w:val="18"/>
                <w:lang w:val="ru-RU"/>
              </w:rPr>
              <w:t>с</w:t>
            </w:r>
            <w:r w:rsidRPr="002D50EB">
              <w:rPr>
                <w:sz w:val="18"/>
                <w:szCs w:val="18"/>
                <w:lang w:val="ru-RU"/>
              </w:rPr>
              <w:t>треча с пре</w:t>
            </w:r>
            <w:r w:rsidRPr="002D50EB">
              <w:rPr>
                <w:sz w:val="18"/>
                <w:szCs w:val="18"/>
                <w:lang w:val="ru-RU"/>
              </w:rPr>
              <w:t>д</w:t>
            </w:r>
            <w:r w:rsidRPr="002D50EB">
              <w:rPr>
                <w:sz w:val="18"/>
                <w:szCs w:val="18"/>
                <w:lang w:val="ru-RU"/>
              </w:rPr>
              <w:t>ставителями Каз</w:t>
            </w:r>
            <w:r w:rsidR="008517A0">
              <w:rPr>
                <w:sz w:val="18"/>
                <w:szCs w:val="18"/>
                <w:lang w:val="en-US"/>
              </w:rPr>
              <w:t>SEF</w:t>
            </w:r>
            <w:r w:rsidRPr="002D50EB">
              <w:rPr>
                <w:sz w:val="18"/>
                <w:szCs w:val="18"/>
                <w:lang w:val="ru-RU"/>
              </w:rPr>
              <w:t>, сдел</w:t>
            </w:r>
            <w:r w:rsidRPr="002D50EB">
              <w:rPr>
                <w:sz w:val="18"/>
                <w:szCs w:val="18"/>
                <w:lang w:val="ru-RU"/>
              </w:rPr>
              <w:t>а</w:t>
            </w:r>
            <w:r w:rsidRPr="002D50EB">
              <w:rPr>
                <w:sz w:val="18"/>
                <w:szCs w:val="18"/>
                <w:lang w:val="ru-RU"/>
              </w:rPr>
              <w:t>на презентации об ЭСКО. Определены дальнейшие шаги по аппробации модели ЭСКО в Караганде</w:t>
            </w:r>
            <w:r w:rsidR="002876FF">
              <w:rPr>
                <w:sz w:val="18"/>
                <w:szCs w:val="18"/>
                <w:lang w:val="ru-RU"/>
              </w:rPr>
              <w:t>. К сож</w:t>
            </w:r>
            <w:r w:rsidR="002876FF">
              <w:rPr>
                <w:sz w:val="18"/>
                <w:szCs w:val="18"/>
                <w:lang w:val="ru-RU"/>
              </w:rPr>
              <w:t>а</w:t>
            </w:r>
            <w:r w:rsidR="002876FF">
              <w:rPr>
                <w:sz w:val="18"/>
                <w:szCs w:val="18"/>
                <w:lang w:val="ru-RU"/>
              </w:rPr>
              <w:t>лению из-за больших пр</w:t>
            </w:r>
            <w:r w:rsidR="002876FF">
              <w:rPr>
                <w:sz w:val="18"/>
                <w:szCs w:val="18"/>
                <w:lang w:val="ru-RU"/>
              </w:rPr>
              <w:t>о</w:t>
            </w:r>
            <w:r w:rsidR="002876FF">
              <w:rPr>
                <w:sz w:val="18"/>
                <w:szCs w:val="18"/>
                <w:lang w:val="ru-RU"/>
              </w:rPr>
              <w:t xml:space="preserve">центов бизнес не проявлет инетерес к механизму </w:t>
            </w:r>
            <w:r w:rsidR="002876FF" w:rsidRPr="002876FF">
              <w:rPr>
                <w:sz w:val="18"/>
                <w:szCs w:val="18"/>
                <w:lang w:val="ru-RU"/>
              </w:rPr>
              <w:t xml:space="preserve"> </w:t>
            </w:r>
            <w:r w:rsidR="002876FF" w:rsidRPr="002D50EB">
              <w:rPr>
                <w:sz w:val="18"/>
                <w:szCs w:val="18"/>
                <w:lang w:val="en-US"/>
              </w:rPr>
              <w:t>Ka</w:t>
            </w:r>
            <w:r w:rsidR="002876FF" w:rsidRPr="002D50EB">
              <w:rPr>
                <w:sz w:val="18"/>
                <w:szCs w:val="18"/>
                <w:lang w:val="en-US"/>
              </w:rPr>
              <w:t>z</w:t>
            </w:r>
            <w:r w:rsidR="002876FF" w:rsidRPr="002D50EB">
              <w:rPr>
                <w:sz w:val="18"/>
                <w:szCs w:val="18"/>
                <w:lang w:val="en-US"/>
              </w:rPr>
              <w:t>SEFF</w:t>
            </w:r>
            <w:r w:rsidR="002876FF">
              <w:rPr>
                <w:sz w:val="18"/>
                <w:szCs w:val="18"/>
                <w:lang w:val="ru-RU"/>
              </w:rPr>
              <w:t>. ЭСКО в Карага</w:t>
            </w:r>
            <w:r w:rsidR="002876FF">
              <w:rPr>
                <w:sz w:val="18"/>
                <w:szCs w:val="18"/>
                <w:lang w:val="ru-RU"/>
              </w:rPr>
              <w:t>н</w:t>
            </w:r>
            <w:r w:rsidR="002876FF">
              <w:rPr>
                <w:sz w:val="18"/>
                <w:szCs w:val="18"/>
                <w:lang w:val="ru-RU"/>
              </w:rPr>
              <w:t>де не рассматривает больше во</w:t>
            </w:r>
            <w:r w:rsidR="002876FF">
              <w:rPr>
                <w:sz w:val="18"/>
                <w:szCs w:val="18"/>
                <w:lang w:val="ru-RU"/>
              </w:rPr>
              <w:t>з</w:t>
            </w:r>
            <w:r w:rsidR="002876FF">
              <w:rPr>
                <w:sz w:val="18"/>
                <w:szCs w:val="18"/>
                <w:lang w:val="ru-RU"/>
              </w:rPr>
              <w:t>можным привлечь ден</w:t>
            </w:r>
            <w:r w:rsidR="002876FF">
              <w:rPr>
                <w:sz w:val="18"/>
                <w:szCs w:val="18"/>
                <w:lang w:val="ru-RU"/>
              </w:rPr>
              <w:t>ь</w:t>
            </w:r>
            <w:r w:rsidR="002876FF">
              <w:rPr>
                <w:sz w:val="18"/>
                <w:szCs w:val="18"/>
                <w:lang w:val="ru-RU"/>
              </w:rPr>
              <w:t>ги по этому механизму.</w:t>
            </w:r>
          </w:p>
          <w:p w:rsidR="0046502E" w:rsidRDefault="0046502E" w:rsidP="008517A0">
            <w:pPr>
              <w:rPr>
                <w:sz w:val="18"/>
                <w:szCs w:val="18"/>
                <w:lang w:val="ru-RU"/>
              </w:rPr>
            </w:pPr>
          </w:p>
          <w:p w:rsidR="0046502E" w:rsidRDefault="0046502E" w:rsidP="008517A0">
            <w:pPr>
              <w:rPr>
                <w:sz w:val="18"/>
                <w:szCs w:val="18"/>
                <w:lang w:val="ru-RU"/>
              </w:rPr>
            </w:pPr>
            <w:r>
              <w:rPr>
                <w:sz w:val="18"/>
                <w:szCs w:val="18"/>
                <w:lang w:val="ru-RU"/>
              </w:rPr>
              <w:t>См. выше.</w:t>
            </w:r>
          </w:p>
          <w:p w:rsidR="0046502E" w:rsidRDefault="0046502E" w:rsidP="008517A0">
            <w:pPr>
              <w:rPr>
                <w:sz w:val="18"/>
                <w:szCs w:val="18"/>
                <w:lang w:val="ru-RU"/>
              </w:rPr>
            </w:pPr>
          </w:p>
          <w:p w:rsidR="0046502E" w:rsidRDefault="0046502E" w:rsidP="008517A0">
            <w:pPr>
              <w:rPr>
                <w:sz w:val="18"/>
                <w:szCs w:val="18"/>
                <w:lang w:val="ru-RU"/>
              </w:rPr>
            </w:pPr>
          </w:p>
          <w:p w:rsidR="0046502E" w:rsidRDefault="0046502E" w:rsidP="008517A0">
            <w:pPr>
              <w:rPr>
                <w:sz w:val="18"/>
                <w:szCs w:val="18"/>
                <w:lang w:val="ru-RU"/>
              </w:rPr>
            </w:pPr>
          </w:p>
          <w:p w:rsidR="0046502E" w:rsidRDefault="0046502E" w:rsidP="008517A0">
            <w:pPr>
              <w:rPr>
                <w:sz w:val="18"/>
                <w:szCs w:val="18"/>
                <w:lang w:val="ru-RU"/>
              </w:rPr>
            </w:pPr>
          </w:p>
          <w:p w:rsidR="0046502E" w:rsidRDefault="0046502E" w:rsidP="008517A0">
            <w:pPr>
              <w:rPr>
                <w:sz w:val="18"/>
                <w:szCs w:val="18"/>
                <w:lang w:val="ru-RU"/>
              </w:rPr>
            </w:pPr>
          </w:p>
          <w:p w:rsidR="0046502E" w:rsidRDefault="0046502E" w:rsidP="008517A0">
            <w:pPr>
              <w:rPr>
                <w:sz w:val="18"/>
                <w:szCs w:val="18"/>
                <w:lang w:val="ru-RU"/>
              </w:rPr>
            </w:pPr>
          </w:p>
          <w:p w:rsidR="0046502E" w:rsidRPr="002876FF" w:rsidRDefault="0046502E" w:rsidP="008517A0">
            <w:pPr>
              <w:rPr>
                <w:sz w:val="18"/>
                <w:szCs w:val="18"/>
                <w:lang w:val="ru-RU"/>
              </w:rPr>
            </w:pPr>
            <w:r>
              <w:rPr>
                <w:sz w:val="18"/>
                <w:szCs w:val="18"/>
                <w:lang w:val="ru-RU"/>
              </w:rPr>
              <w:t>Представлене отчета – к</w:t>
            </w:r>
            <w:r>
              <w:rPr>
                <w:sz w:val="18"/>
                <w:szCs w:val="18"/>
                <w:lang w:val="ru-RU"/>
              </w:rPr>
              <w:t>о</w:t>
            </w:r>
            <w:r>
              <w:rPr>
                <w:sz w:val="18"/>
                <w:szCs w:val="18"/>
                <w:lang w:val="ru-RU"/>
              </w:rPr>
              <w:t>нец августа 2010 г.</w:t>
            </w:r>
          </w:p>
        </w:tc>
      </w:tr>
      <w:tr w:rsidR="00AA7B1C" w:rsidRPr="002D50EB">
        <w:trPr>
          <w:trHeight w:val="1200"/>
        </w:trPr>
        <w:tc>
          <w:tcPr>
            <w:tcW w:w="2913" w:type="dxa"/>
            <w:tcBorders>
              <w:right w:val="double" w:sz="4" w:space="0" w:color="auto"/>
            </w:tcBorders>
          </w:tcPr>
          <w:p w:rsidR="00AA7B1C" w:rsidRPr="002D50EB" w:rsidRDefault="00AA7B1C" w:rsidP="00B15244">
            <w:pPr>
              <w:pStyle w:val="NUMBEREDTEXT"/>
              <w:tabs>
                <w:tab w:val="clear" w:pos="227"/>
                <w:tab w:val="left" w:pos="0"/>
              </w:tabs>
              <w:spacing w:line="240" w:lineRule="auto"/>
              <w:rPr>
                <w:rFonts w:ascii="Times New Roman" w:hAnsi="Times New Roman"/>
                <w:szCs w:val="18"/>
                <w:lang w:val="ru-RU"/>
              </w:rPr>
            </w:pPr>
            <w:r w:rsidRPr="002D50EB">
              <w:rPr>
                <w:rFonts w:ascii="Times New Roman" w:hAnsi="Times New Roman"/>
                <w:szCs w:val="18"/>
                <w:lang w:val="ru-RU"/>
              </w:rPr>
              <w:t xml:space="preserve">3.  Реализовать первые пилотные  проекты с выставлением счетов за потребленное тепло на уровне квартир (пилот должен обеспечить возможность индивидуального </w:t>
            </w:r>
            <w:r w:rsidR="00D465AC" w:rsidRPr="002D50EB">
              <w:rPr>
                <w:rFonts w:ascii="Times New Roman" w:hAnsi="Times New Roman"/>
                <w:szCs w:val="18"/>
                <w:lang w:val="ru-RU"/>
              </w:rPr>
              <w:t>регулирования</w:t>
            </w:r>
            <w:r w:rsidRPr="002D50EB">
              <w:rPr>
                <w:rFonts w:ascii="Times New Roman" w:hAnsi="Times New Roman"/>
                <w:szCs w:val="18"/>
                <w:lang w:val="ru-RU"/>
              </w:rPr>
              <w:t xml:space="preserve"> </w:t>
            </w:r>
            <w:r w:rsidR="00D465AC" w:rsidRPr="002D50EB">
              <w:rPr>
                <w:rFonts w:ascii="Times New Roman" w:hAnsi="Times New Roman"/>
                <w:szCs w:val="18"/>
                <w:lang w:val="ru-RU"/>
              </w:rPr>
              <w:t>теплопотребления</w:t>
            </w:r>
            <w:r w:rsidRPr="002D50EB">
              <w:rPr>
                <w:rFonts w:ascii="Times New Roman" w:hAnsi="Times New Roman"/>
                <w:szCs w:val="18"/>
                <w:lang w:val="ru-RU"/>
              </w:rPr>
              <w:t xml:space="preserve"> каждым ж</w:t>
            </w:r>
            <w:r w:rsidR="00F225D1">
              <w:rPr>
                <w:rFonts w:ascii="Times New Roman" w:hAnsi="Times New Roman"/>
                <w:szCs w:val="18"/>
                <w:lang w:val="ru-RU"/>
              </w:rPr>
              <w:t>ильцом в многоква</w:t>
            </w:r>
            <w:r w:rsidR="00F225D1">
              <w:rPr>
                <w:rFonts w:ascii="Times New Roman" w:hAnsi="Times New Roman"/>
                <w:szCs w:val="18"/>
                <w:lang w:val="ru-RU"/>
              </w:rPr>
              <w:t>р</w:t>
            </w:r>
            <w:r w:rsidR="00F225D1">
              <w:rPr>
                <w:rFonts w:ascii="Times New Roman" w:hAnsi="Times New Roman"/>
                <w:szCs w:val="18"/>
                <w:lang w:val="ru-RU"/>
              </w:rPr>
              <w:t>тирном доме)</w:t>
            </w:r>
          </w:p>
        </w:tc>
        <w:tc>
          <w:tcPr>
            <w:tcW w:w="3179" w:type="dxa"/>
            <w:tcBorders>
              <w:left w:val="double" w:sz="4" w:space="0" w:color="auto"/>
            </w:tcBorders>
            <w:shd w:val="clear" w:color="auto" w:fill="auto"/>
          </w:tcPr>
          <w:p w:rsidR="00AA7B1C" w:rsidRPr="002D50EB" w:rsidRDefault="00AA7B1C" w:rsidP="00B15244">
            <w:pPr>
              <w:snapToGrid w:val="0"/>
              <w:jc w:val="both"/>
              <w:rPr>
                <w:sz w:val="18"/>
                <w:szCs w:val="18"/>
                <w:lang w:val="ru-RU"/>
              </w:rPr>
            </w:pPr>
            <w:r w:rsidRPr="002D50EB">
              <w:rPr>
                <w:sz w:val="18"/>
                <w:szCs w:val="18"/>
                <w:lang w:val="ru-RU"/>
              </w:rPr>
              <w:t>Проект согласен с тем, что прозра</w:t>
            </w:r>
            <w:r w:rsidRPr="002D50EB">
              <w:rPr>
                <w:sz w:val="18"/>
                <w:szCs w:val="18"/>
                <w:lang w:val="ru-RU"/>
              </w:rPr>
              <w:t>ч</w:t>
            </w:r>
            <w:r w:rsidRPr="002D50EB">
              <w:rPr>
                <w:sz w:val="18"/>
                <w:szCs w:val="18"/>
                <w:lang w:val="ru-RU"/>
              </w:rPr>
              <w:t>ное соотношение коммунальных пл</w:t>
            </w:r>
            <w:r w:rsidRPr="002D50EB">
              <w:rPr>
                <w:sz w:val="18"/>
                <w:szCs w:val="18"/>
                <w:lang w:val="ru-RU"/>
              </w:rPr>
              <w:t>а</w:t>
            </w:r>
            <w:r w:rsidRPr="002D50EB">
              <w:rPr>
                <w:sz w:val="18"/>
                <w:szCs w:val="18"/>
                <w:lang w:val="ru-RU"/>
              </w:rPr>
              <w:t>тежей к индивидуальному – реальн</w:t>
            </w:r>
            <w:r w:rsidRPr="002D50EB">
              <w:rPr>
                <w:sz w:val="18"/>
                <w:szCs w:val="18"/>
                <w:lang w:val="ru-RU"/>
              </w:rPr>
              <w:t>о</w:t>
            </w:r>
            <w:r w:rsidRPr="002D50EB">
              <w:rPr>
                <w:sz w:val="18"/>
                <w:szCs w:val="18"/>
                <w:lang w:val="ru-RU"/>
              </w:rPr>
              <w:t>му - потреблению энергии является важным стимулом для энергосбер</w:t>
            </w:r>
            <w:r w:rsidRPr="002D50EB">
              <w:rPr>
                <w:sz w:val="18"/>
                <w:szCs w:val="18"/>
                <w:lang w:val="ru-RU"/>
              </w:rPr>
              <w:t>е</w:t>
            </w:r>
            <w:r w:rsidRPr="002D50EB">
              <w:rPr>
                <w:sz w:val="18"/>
                <w:szCs w:val="18"/>
                <w:lang w:val="ru-RU"/>
              </w:rPr>
              <w:t xml:space="preserve">жения в </w:t>
            </w:r>
            <w:r w:rsidR="00D465AC" w:rsidRPr="002D50EB">
              <w:rPr>
                <w:sz w:val="18"/>
                <w:szCs w:val="18"/>
                <w:lang w:val="ru-RU"/>
              </w:rPr>
              <w:t>многоквартирных</w:t>
            </w:r>
            <w:r w:rsidRPr="002D50EB">
              <w:rPr>
                <w:sz w:val="18"/>
                <w:szCs w:val="18"/>
                <w:lang w:val="ru-RU"/>
              </w:rPr>
              <w:t xml:space="preserve">  зданиях. С этой целью  необходимым </w:t>
            </w:r>
            <w:r w:rsidR="00D465AC" w:rsidRPr="002D50EB">
              <w:rPr>
                <w:sz w:val="18"/>
                <w:szCs w:val="18"/>
                <w:lang w:val="ru-RU"/>
              </w:rPr>
              <w:t>условием</w:t>
            </w:r>
            <w:r w:rsidRPr="002D50EB">
              <w:rPr>
                <w:sz w:val="18"/>
                <w:szCs w:val="18"/>
                <w:lang w:val="ru-RU"/>
              </w:rPr>
              <w:t xml:space="preserve"> явл</w:t>
            </w:r>
            <w:r w:rsidRPr="002D50EB">
              <w:rPr>
                <w:sz w:val="18"/>
                <w:szCs w:val="18"/>
                <w:lang w:val="ru-RU"/>
              </w:rPr>
              <w:t>я</w:t>
            </w:r>
            <w:r w:rsidRPr="002D50EB">
              <w:rPr>
                <w:sz w:val="18"/>
                <w:szCs w:val="18"/>
                <w:lang w:val="ru-RU"/>
              </w:rPr>
              <w:t xml:space="preserve">ется наличие возможностей у каждого </w:t>
            </w:r>
            <w:r w:rsidR="00D465AC" w:rsidRPr="002D50EB">
              <w:rPr>
                <w:sz w:val="18"/>
                <w:szCs w:val="18"/>
                <w:lang w:val="ru-RU"/>
              </w:rPr>
              <w:t>потребителя</w:t>
            </w:r>
            <w:r w:rsidRPr="002D50EB">
              <w:rPr>
                <w:sz w:val="18"/>
                <w:szCs w:val="18"/>
                <w:lang w:val="ru-RU"/>
              </w:rPr>
              <w:t xml:space="preserve"> </w:t>
            </w:r>
            <w:r w:rsidR="00D465AC" w:rsidRPr="002D50EB">
              <w:rPr>
                <w:sz w:val="18"/>
                <w:szCs w:val="18"/>
                <w:lang w:val="ru-RU"/>
              </w:rPr>
              <w:t>регулировать</w:t>
            </w:r>
            <w:r w:rsidRPr="002D50EB">
              <w:rPr>
                <w:sz w:val="18"/>
                <w:szCs w:val="18"/>
                <w:lang w:val="ru-RU"/>
              </w:rPr>
              <w:t xml:space="preserve"> теплопотребление с </w:t>
            </w:r>
            <w:r w:rsidR="00D465AC" w:rsidRPr="002D50EB">
              <w:rPr>
                <w:sz w:val="18"/>
                <w:szCs w:val="18"/>
                <w:lang w:val="ru-RU"/>
              </w:rPr>
              <w:t>целью</w:t>
            </w:r>
            <w:r w:rsidRPr="002D50EB">
              <w:rPr>
                <w:sz w:val="18"/>
                <w:szCs w:val="18"/>
                <w:lang w:val="ru-RU"/>
              </w:rPr>
              <w:t xml:space="preserve"> </w:t>
            </w:r>
            <w:r w:rsidR="00D465AC" w:rsidRPr="002D50EB">
              <w:rPr>
                <w:sz w:val="18"/>
                <w:szCs w:val="18"/>
                <w:lang w:val="ru-RU"/>
              </w:rPr>
              <w:t>управл</w:t>
            </w:r>
            <w:r w:rsidR="00D465AC" w:rsidRPr="002D50EB">
              <w:rPr>
                <w:sz w:val="18"/>
                <w:szCs w:val="18"/>
                <w:lang w:val="ru-RU"/>
              </w:rPr>
              <w:t>е</w:t>
            </w:r>
            <w:r w:rsidR="00D465AC" w:rsidRPr="002D50EB">
              <w:rPr>
                <w:sz w:val="18"/>
                <w:szCs w:val="18"/>
                <w:lang w:val="ru-RU"/>
              </w:rPr>
              <w:t>ния</w:t>
            </w:r>
            <w:r w:rsidRPr="002D50EB">
              <w:rPr>
                <w:sz w:val="18"/>
                <w:szCs w:val="18"/>
                <w:lang w:val="ru-RU"/>
              </w:rPr>
              <w:t xml:space="preserve"> своими платежами за коммунал</w:t>
            </w:r>
            <w:r w:rsidRPr="002D50EB">
              <w:rPr>
                <w:sz w:val="18"/>
                <w:szCs w:val="18"/>
                <w:lang w:val="ru-RU"/>
              </w:rPr>
              <w:t>ь</w:t>
            </w:r>
            <w:r w:rsidRPr="002D50EB">
              <w:rPr>
                <w:sz w:val="18"/>
                <w:szCs w:val="18"/>
                <w:lang w:val="ru-RU"/>
              </w:rPr>
              <w:t xml:space="preserve">ные </w:t>
            </w:r>
            <w:r w:rsidR="00D465AC" w:rsidRPr="002D50EB">
              <w:rPr>
                <w:sz w:val="18"/>
                <w:szCs w:val="18"/>
                <w:lang w:val="ru-RU"/>
              </w:rPr>
              <w:t>услуги</w:t>
            </w:r>
            <w:r w:rsidRPr="002D50EB">
              <w:rPr>
                <w:sz w:val="18"/>
                <w:szCs w:val="18"/>
                <w:lang w:val="ru-RU"/>
              </w:rPr>
              <w:t>, в ос</w:t>
            </w:r>
            <w:r w:rsidRPr="002D50EB">
              <w:rPr>
                <w:sz w:val="18"/>
                <w:szCs w:val="18"/>
                <w:lang w:val="ru-RU"/>
              </w:rPr>
              <w:t>о</w:t>
            </w:r>
            <w:r w:rsidRPr="002D50EB">
              <w:rPr>
                <w:sz w:val="18"/>
                <w:szCs w:val="18"/>
                <w:lang w:val="ru-RU"/>
              </w:rPr>
              <w:t xml:space="preserve">бенности </w:t>
            </w:r>
            <w:r w:rsidR="00D465AC" w:rsidRPr="002D50EB">
              <w:rPr>
                <w:sz w:val="18"/>
                <w:szCs w:val="18"/>
                <w:lang w:val="ru-RU"/>
              </w:rPr>
              <w:t>отопления</w:t>
            </w:r>
            <w:r w:rsidRPr="002D50EB">
              <w:rPr>
                <w:sz w:val="18"/>
                <w:szCs w:val="18"/>
                <w:lang w:val="ru-RU"/>
              </w:rPr>
              <w:t xml:space="preserve"> и горячего водоснабжения, соста</w:t>
            </w:r>
            <w:r w:rsidRPr="002D50EB">
              <w:rPr>
                <w:sz w:val="18"/>
                <w:szCs w:val="18"/>
                <w:lang w:val="ru-RU"/>
              </w:rPr>
              <w:t>в</w:t>
            </w:r>
            <w:r w:rsidRPr="002D50EB">
              <w:rPr>
                <w:sz w:val="18"/>
                <w:szCs w:val="18"/>
                <w:lang w:val="ru-RU"/>
              </w:rPr>
              <w:t>ляющие значительную долю комм</w:t>
            </w:r>
            <w:r w:rsidRPr="002D50EB">
              <w:rPr>
                <w:sz w:val="18"/>
                <w:szCs w:val="18"/>
                <w:lang w:val="ru-RU"/>
              </w:rPr>
              <w:t>у</w:t>
            </w:r>
            <w:r w:rsidRPr="002D50EB">
              <w:rPr>
                <w:sz w:val="18"/>
                <w:szCs w:val="18"/>
                <w:lang w:val="ru-RU"/>
              </w:rPr>
              <w:t>нальных платежей среднеста</w:t>
            </w:r>
            <w:r w:rsidR="00D465AC" w:rsidRPr="002D50EB">
              <w:rPr>
                <w:sz w:val="18"/>
                <w:szCs w:val="18"/>
                <w:lang w:val="ru-RU"/>
              </w:rPr>
              <w:t>т</w:t>
            </w:r>
            <w:r w:rsidRPr="002D50EB">
              <w:rPr>
                <w:sz w:val="18"/>
                <w:szCs w:val="18"/>
                <w:lang w:val="ru-RU"/>
              </w:rPr>
              <w:t>истич</w:t>
            </w:r>
            <w:r w:rsidRPr="002D50EB">
              <w:rPr>
                <w:sz w:val="18"/>
                <w:szCs w:val="18"/>
                <w:lang w:val="ru-RU"/>
              </w:rPr>
              <w:t>е</w:t>
            </w:r>
            <w:r w:rsidRPr="002D50EB">
              <w:rPr>
                <w:sz w:val="18"/>
                <w:szCs w:val="18"/>
                <w:lang w:val="ru-RU"/>
              </w:rPr>
              <w:t>ской семьи в Каз</w:t>
            </w:r>
            <w:r w:rsidR="00D465AC" w:rsidRPr="002D50EB">
              <w:rPr>
                <w:sz w:val="18"/>
                <w:szCs w:val="18"/>
                <w:lang w:val="ru-RU"/>
              </w:rPr>
              <w:t>а</w:t>
            </w:r>
            <w:r w:rsidRPr="002D50EB">
              <w:rPr>
                <w:sz w:val="18"/>
                <w:szCs w:val="18"/>
                <w:lang w:val="ru-RU"/>
              </w:rPr>
              <w:t>х</w:t>
            </w:r>
            <w:r w:rsidR="00D465AC" w:rsidRPr="002D50EB">
              <w:rPr>
                <w:sz w:val="18"/>
                <w:szCs w:val="18"/>
                <w:lang w:val="ru-RU"/>
              </w:rPr>
              <w:t>ст</w:t>
            </w:r>
            <w:r w:rsidRPr="002D50EB">
              <w:rPr>
                <w:sz w:val="18"/>
                <w:szCs w:val="18"/>
                <w:lang w:val="ru-RU"/>
              </w:rPr>
              <w:t>ане.</w:t>
            </w:r>
          </w:p>
          <w:p w:rsidR="00AA7B1C" w:rsidRPr="002D50EB" w:rsidRDefault="00AA7B1C" w:rsidP="00B15244">
            <w:pPr>
              <w:jc w:val="both"/>
              <w:rPr>
                <w:sz w:val="18"/>
                <w:szCs w:val="18"/>
                <w:lang w:val="ru-RU"/>
              </w:rPr>
            </w:pPr>
            <w:r w:rsidRPr="002D50EB">
              <w:rPr>
                <w:sz w:val="18"/>
                <w:szCs w:val="18"/>
                <w:lang w:val="ru-RU"/>
              </w:rPr>
              <w:t xml:space="preserve">В этом </w:t>
            </w:r>
            <w:r w:rsidR="00D465AC" w:rsidRPr="002D50EB">
              <w:rPr>
                <w:sz w:val="18"/>
                <w:szCs w:val="18"/>
                <w:lang w:val="ru-RU"/>
              </w:rPr>
              <w:t>отношении</w:t>
            </w:r>
            <w:r w:rsidRPr="002D50EB">
              <w:rPr>
                <w:sz w:val="18"/>
                <w:szCs w:val="18"/>
                <w:lang w:val="ru-RU"/>
              </w:rPr>
              <w:t xml:space="preserve"> термостатические клапана на р</w:t>
            </w:r>
            <w:r w:rsidRPr="002D50EB">
              <w:rPr>
                <w:sz w:val="18"/>
                <w:szCs w:val="18"/>
                <w:lang w:val="ru-RU"/>
              </w:rPr>
              <w:t>а</w:t>
            </w:r>
            <w:r w:rsidRPr="002D50EB">
              <w:rPr>
                <w:sz w:val="18"/>
                <w:szCs w:val="18"/>
                <w:lang w:val="ru-RU"/>
              </w:rPr>
              <w:t>диаторах в квартирах и индивидуальные счетчики тепла я</w:t>
            </w:r>
            <w:r w:rsidRPr="002D50EB">
              <w:rPr>
                <w:sz w:val="18"/>
                <w:szCs w:val="18"/>
                <w:lang w:val="ru-RU"/>
              </w:rPr>
              <w:t>в</w:t>
            </w:r>
            <w:r w:rsidRPr="002D50EB">
              <w:rPr>
                <w:sz w:val="18"/>
                <w:szCs w:val="18"/>
                <w:lang w:val="ru-RU"/>
              </w:rPr>
              <w:t xml:space="preserve">ляются  теми приспособлениями, </w:t>
            </w:r>
            <w:r w:rsidRPr="002D50EB">
              <w:rPr>
                <w:sz w:val="18"/>
                <w:szCs w:val="18"/>
                <w:lang w:val="ru-RU"/>
              </w:rPr>
              <w:lastRenderedPageBreak/>
              <w:t>которые позволяют жителям регул</w:t>
            </w:r>
            <w:r w:rsidRPr="002D50EB">
              <w:rPr>
                <w:sz w:val="18"/>
                <w:szCs w:val="18"/>
                <w:lang w:val="ru-RU"/>
              </w:rPr>
              <w:t>и</w:t>
            </w:r>
            <w:r w:rsidRPr="002D50EB">
              <w:rPr>
                <w:sz w:val="18"/>
                <w:szCs w:val="18"/>
                <w:lang w:val="ru-RU"/>
              </w:rPr>
              <w:t>ровать и измерять расход тепла в ра</w:t>
            </w:r>
            <w:r w:rsidRPr="002D50EB">
              <w:rPr>
                <w:sz w:val="18"/>
                <w:szCs w:val="18"/>
                <w:lang w:val="ru-RU"/>
              </w:rPr>
              <w:t>з</w:t>
            </w:r>
            <w:r w:rsidRPr="002D50EB">
              <w:rPr>
                <w:sz w:val="18"/>
                <w:szCs w:val="18"/>
                <w:lang w:val="ru-RU"/>
              </w:rPr>
              <w:t>личных комнатах квартиры. Эксперты проекта согласны с тем, что эта п</w:t>
            </w:r>
            <w:r w:rsidRPr="002D50EB">
              <w:rPr>
                <w:sz w:val="18"/>
                <w:szCs w:val="18"/>
                <w:lang w:val="ru-RU"/>
              </w:rPr>
              <w:t>и</w:t>
            </w:r>
            <w:r w:rsidRPr="002D50EB">
              <w:rPr>
                <w:sz w:val="18"/>
                <w:szCs w:val="18"/>
                <w:lang w:val="ru-RU"/>
              </w:rPr>
              <w:t>лотная мера должна включать обуч</w:t>
            </w:r>
            <w:r w:rsidRPr="002D50EB">
              <w:rPr>
                <w:sz w:val="18"/>
                <w:szCs w:val="18"/>
                <w:lang w:val="ru-RU"/>
              </w:rPr>
              <w:t>е</w:t>
            </w:r>
            <w:r w:rsidRPr="002D50EB">
              <w:rPr>
                <w:sz w:val="18"/>
                <w:szCs w:val="18"/>
                <w:lang w:val="ru-RU"/>
              </w:rPr>
              <w:t>ние и эксплуатационную помощь КСК</w:t>
            </w:r>
            <w:r w:rsidR="00D465AC" w:rsidRPr="002D50EB">
              <w:rPr>
                <w:sz w:val="18"/>
                <w:szCs w:val="18"/>
                <w:lang w:val="ru-RU"/>
              </w:rPr>
              <w:t>,</w:t>
            </w:r>
            <w:r w:rsidRPr="002D50EB">
              <w:rPr>
                <w:sz w:val="18"/>
                <w:szCs w:val="18"/>
                <w:lang w:val="ru-RU"/>
              </w:rPr>
              <w:t xml:space="preserve"> чтобы обеспечить точное и пр</w:t>
            </w:r>
            <w:r w:rsidRPr="002D50EB">
              <w:rPr>
                <w:sz w:val="18"/>
                <w:szCs w:val="18"/>
                <w:lang w:val="ru-RU"/>
              </w:rPr>
              <w:t>о</w:t>
            </w:r>
            <w:r w:rsidRPr="002D50EB">
              <w:rPr>
                <w:sz w:val="18"/>
                <w:szCs w:val="18"/>
                <w:lang w:val="ru-RU"/>
              </w:rPr>
              <w:t>зрачное вычи</w:t>
            </w:r>
            <w:r w:rsidRPr="002D50EB">
              <w:rPr>
                <w:sz w:val="18"/>
                <w:szCs w:val="18"/>
                <w:lang w:val="ru-RU"/>
              </w:rPr>
              <w:t>с</w:t>
            </w:r>
            <w:r w:rsidRPr="002D50EB">
              <w:rPr>
                <w:sz w:val="18"/>
                <w:szCs w:val="18"/>
                <w:lang w:val="ru-RU"/>
              </w:rPr>
              <w:t>ление потребления и справедливое составления сч</w:t>
            </w:r>
            <w:r w:rsidRPr="002D50EB">
              <w:rPr>
                <w:sz w:val="18"/>
                <w:szCs w:val="18"/>
                <w:lang w:val="ru-RU"/>
              </w:rPr>
              <w:t>е</w:t>
            </w:r>
            <w:r w:rsidRPr="002D50EB">
              <w:rPr>
                <w:sz w:val="18"/>
                <w:szCs w:val="18"/>
                <w:lang w:val="ru-RU"/>
              </w:rPr>
              <w:t xml:space="preserve">тов согласно международному опыту. </w:t>
            </w:r>
          </w:p>
          <w:p w:rsidR="00AA7B1C" w:rsidRPr="002D50EB" w:rsidRDefault="00AA7B1C" w:rsidP="00B15244">
            <w:pPr>
              <w:jc w:val="both"/>
              <w:rPr>
                <w:sz w:val="18"/>
                <w:szCs w:val="18"/>
                <w:lang w:val="ru-RU"/>
              </w:rPr>
            </w:pPr>
            <w:r w:rsidRPr="002D50EB">
              <w:rPr>
                <w:sz w:val="18"/>
                <w:szCs w:val="18"/>
                <w:lang w:val="ru-RU"/>
              </w:rPr>
              <w:t xml:space="preserve">Проектная команда сосредоточит свои усилия на </w:t>
            </w:r>
            <w:r w:rsidR="00D465AC" w:rsidRPr="002D50EB">
              <w:rPr>
                <w:sz w:val="18"/>
                <w:szCs w:val="18"/>
                <w:lang w:val="ru-RU"/>
              </w:rPr>
              <w:t>выполнении</w:t>
            </w:r>
            <w:r w:rsidRPr="002D50EB">
              <w:rPr>
                <w:sz w:val="18"/>
                <w:szCs w:val="18"/>
                <w:lang w:val="ru-RU"/>
              </w:rPr>
              <w:t xml:space="preserve"> одного пилотного проекта с </w:t>
            </w:r>
            <w:r w:rsidR="00D465AC" w:rsidRPr="002D50EB">
              <w:rPr>
                <w:sz w:val="18"/>
                <w:szCs w:val="18"/>
                <w:lang w:val="ru-RU"/>
              </w:rPr>
              <w:t>обязател</w:t>
            </w:r>
            <w:r w:rsidR="00D465AC" w:rsidRPr="002D50EB">
              <w:rPr>
                <w:sz w:val="18"/>
                <w:szCs w:val="18"/>
                <w:lang w:val="ru-RU"/>
              </w:rPr>
              <w:t>ь</w:t>
            </w:r>
            <w:r w:rsidR="00D465AC" w:rsidRPr="002D50EB">
              <w:rPr>
                <w:sz w:val="18"/>
                <w:szCs w:val="18"/>
                <w:lang w:val="ru-RU"/>
              </w:rPr>
              <w:t>ным</w:t>
            </w:r>
            <w:r w:rsidRPr="002D50EB">
              <w:rPr>
                <w:sz w:val="18"/>
                <w:szCs w:val="18"/>
                <w:lang w:val="ru-RU"/>
              </w:rPr>
              <w:t xml:space="preserve"> внедрением системы </w:t>
            </w:r>
            <w:r w:rsidR="00A177A8" w:rsidRPr="002D50EB">
              <w:rPr>
                <w:sz w:val="18"/>
                <w:szCs w:val="18"/>
                <w:lang w:val="ru-RU"/>
              </w:rPr>
              <w:t>поквартирного</w:t>
            </w:r>
            <w:r w:rsidRPr="002D50EB">
              <w:rPr>
                <w:sz w:val="18"/>
                <w:szCs w:val="18"/>
                <w:lang w:val="ru-RU"/>
              </w:rPr>
              <w:t xml:space="preserve"> (покомнатного) регулиро</w:t>
            </w:r>
            <w:r w:rsidR="00A177A8" w:rsidRPr="002D50EB">
              <w:rPr>
                <w:sz w:val="18"/>
                <w:szCs w:val="18"/>
                <w:lang w:val="ru-RU"/>
              </w:rPr>
              <w:t>в</w:t>
            </w:r>
            <w:r w:rsidRPr="002D50EB">
              <w:rPr>
                <w:sz w:val="18"/>
                <w:szCs w:val="18"/>
                <w:lang w:val="ru-RU"/>
              </w:rPr>
              <w:t>ания и и</w:t>
            </w:r>
            <w:r w:rsidRPr="002D50EB">
              <w:rPr>
                <w:sz w:val="18"/>
                <w:szCs w:val="18"/>
                <w:lang w:val="ru-RU"/>
              </w:rPr>
              <w:t>з</w:t>
            </w:r>
            <w:r w:rsidRPr="002D50EB">
              <w:rPr>
                <w:sz w:val="18"/>
                <w:szCs w:val="18"/>
                <w:lang w:val="ru-RU"/>
              </w:rPr>
              <w:t xml:space="preserve">мерения </w:t>
            </w:r>
            <w:r w:rsidR="00A177A8" w:rsidRPr="002D50EB">
              <w:rPr>
                <w:sz w:val="18"/>
                <w:szCs w:val="18"/>
                <w:lang w:val="ru-RU"/>
              </w:rPr>
              <w:t>теплопотребления</w:t>
            </w:r>
            <w:r w:rsidRPr="002D50EB">
              <w:rPr>
                <w:sz w:val="18"/>
                <w:szCs w:val="18"/>
                <w:lang w:val="ru-RU"/>
              </w:rPr>
              <w:t xml:space="preserve"> с целью определения экономической и техн</w:t>
            </w:r>
            <w:r w:rsidRPr="002D50EB">
              <w:rPr>
                <w:sz w:val="18"/>
                <w:szCs w:val="18"/>
                <w:lang w:val="ru-RU"/>
              </w:rPr>
              <w:t>о</w:t>
            </w:r>
            <w:r w:rsidRPr="002D50EB">
              <w:rPr>
                <w:sz w:val="18"/>
                <w:szCs w:val="18"/>
                <w:lang w:val="ru-RU"/>
              </w:rPr>
              <w:t>логи</w:t>
            </w:r>
            <w:r w:rsidR="00A177A8" w:rsidRPr="002D50EB">
              <w:rPr>
                <w:sz w:val="18"/>
                <w:szCs w:val="18"/>
                <w:lang w:val="ru-RU"/>
              </w:rPr>
              <w:t>ч</w:t>
            </w:r>
            <w:r w:rsidRPr="002D50EB">
              <w:rPr>
                <w:sz w:val="18"/>
                <w:szCs w:val="18"/>
                <w:lang w:val="ru-RU"/>
              </w:rPr>
              <w:t>е</w:t>
            </w:r>
            <w:r w:rsidR="00A177A8" w:rsidRPr="002D50EB">
              <w:rPr>
                <w:sz w:val="18"/>
                <w:szCs w:val="18"/>
                <w:lang w:val="ru-RU"/>
              </w:rPr>
              <w:t>с</w:t>
            </w:r>
            <w:r w:rsidRPr="002D50EB">
              <w:rPr>
                <w:sz w:val="18"/>
                <w:szCs w:val="18"/>
                <w:lang w:val="ru-RU"/>
              </w:rPr>
              <w:t xml:space="preserve">кой </w:t>
            </w:r>
            <w:r w:rsidR="00A177A8" w:rsidRPr="002D50EB">
              <w:rPr>
                <w:sz w:val="18"/>
                <w:szCs w:val="18"/>
                <w:lang w:val="ru-RU"/>
              </w:rPr>
              <w:t>целесообразности</w:t>
            </w:r>
            <w:r w:rsidRPr="002D50EB">
              <w:rPr>
                <w:sz w:val="18"/>
                <w:szCs w:val="18"/>
                <w:lang w:val="ru-RU"/>
              </w:rPr>
              <w:t xml:space="preserve"> </w:t>
            </w:r>
            <w:r w:rsidR="00A177A8" w:rsidRPr="002D50EB">
              <w:rPr>
                <w:sz w:val="18"/>
                <w:szCs w:val="18"/>
                <w:lang w:val="ru-RU"/>
              </w:rPr>
              <w:t>внедр</w:t>
            </w:r>
            <w:r w:rsidR="00A177A8" w:rsidRPr="002D50EB">
              <w:rPr>
                <w:sz w:val="18"/>
                <w:szCs w:val="18"/>
                <w:lang w:val="ru-RU"/>
              </w:rPr>
              <w:t>е</w:t>
            </w:r>
            <w:r w:rsidR="00A177A8" w:rsidRPr="002D50EB">
              <w:rPr>
                <w:sz w:val="18"/>
                <w:szCs w:val="18"/>
                <w:lang w:val="ru-RU"/>
              </w:rPr>
              <w:t>ния</w:t>
            </w:r>
            <w:r w:rsidRPr="002D50EB">
              <w:rPr>
                <w:sz w:val="18"/>
                <w:szCs w:val="18"/>
                <w:lang w:val="ru-RU"/>
              </w:rPr>
              <w:t xml:space="preserve"> такого подхода в здан</w:t>
            </w:r>
            <w:r w:rsidRPr="002D50EB">
              <w:rPr>
                <w:sz w:val="18"/>
                <w:szCs w:val="18"/>
                <w:lang w:val="ru-RU"/>
              </w:rPr>
              <w:t>и</w:t>
            </w:r>
            <w:r w:rsidR="00F225D1">
              <w:rPr>
                <w:sz w:val="18"/>
                <w:szCs w:val="18"/>
                <w:lang w:val="ru-RU"/>
              </w:rPr>
              <w:t>ях, старше 10-15 лет</w:t>
            </w:r>
          </w:p>
          <w:p w:rsidR="00AA7B1C" w:rsidRPr="002D50EB" w:rsidRDefault="00AA7B1C" w:rsidP="00B15244">
            <w:pPr>
              <w:jc w:val="both"/>
              <w:rPr>
                <w:sz w:val="18"/>
                <w:szCs w:val="18"/>
                <w:lang w:val="ru-RU"/>
              </w:rPr>
            </w:pPr>
          </w:p>
        </w:tc>
        <w:tc>
          <w:tcPr>
            <w:tcW w:w="2805" w:type="dxa"/>
          </w:tcPr>
          <w:p w:rsidR="00AA7B1C" w:rsidRDefault="00AA7B1C" w:rsidP="00B15244">
            <w:pPr>
              <w:rPr>
                <w:sz w:val="18"/>
                <w:szCs w:val="18"/>
                <w:lang w:val="ru-RU"/>
              </w:rPr>
            </w:pPr>
            <w:r w:rsidRPr="002D50EB">
              <w:rPr>
                <w:sz w:val="18"/>
                <w:szCs w:val="18"/>
                <w:lang w:val="ru-RU"/>
              </w:rPr>
              <w:lastRenderedPageBreak/>
              <w:t xml:space="preserve">- подготовка пилотного проекта для </w:t>
            </w:r>
            <w:r w:rsidR="00A177A8" w:rsidRPr="002D50EB">
              <w:rPr>
                <w:sz w:val="18"/>
                <w:szCs w:val="18"/>
                <w:lang w:val="ru-RU"/>
              </w:rPr>
              <w:t>индивидуализации</w:t>
            </w:r>
            <w:r w:rsidRPr="002D50EB">
              <w:rPr>
                <w:sz w:val="18"/>
                <w:szCs w:val="18"/>
                <w:lang w:val="ru-RU"/>
              </w:rPr>
              <w:t xml:space="preserve"> </w:t>
            </w:r>
            <w:r w:rsidR="00A177A8" w:rsidRPr="002D50EB">
              <w:rPr>
                <w:sz w:val="18"/>
                <w:szCs w:val="18"/>
                <w:lang w:val="ru-RU"/>
              </w:rPr>
              <w:t>теплоп</w:t>
            </w:r>
            <w:r w:rsidR="00A177A8" w:rsidRPr="002D50EB">
              <w:rPr>
                <w:sz w:val="18"/>
                <w:szCs w:val="18"/>
                <w:lang w:val="ru-RU"/>
              </w:rPr>
              <w:t>о</w:t>
            </w:r>
            <w:r w:rsidR="00A177A8" w:rsidRPr="002D50EB">
              <w:rPr>
                <w:sz w:val="18"/>
                <w:szCs w:val="18"/>
                <w:lang w:val="ru-RU"/>
              </w:rPr>
              <w:t>требления</w:t>
            </w:r>
            <w:r w:rsidRPr="002D50EB">
              <w:rPr>
                <w:sz w:val="18"/>
                <w:szCs w:val="18"/>
                <w:lang w:val="ru-RU"/>
              </w:rPr>
              <w:t xml:space="preserve"> и расчетов за тепл</w:t>
            </w:r>
            <w:r w:rsidRPr="002D50EB">
              <w:rPr>
                <w:sz w:val="18"/>
                <w:szCs w:val="18"/>
                <w:lang w:val="ru-RU"/>
              </w:rPr>
              <w:t>о</w:t>
            </w:r>
            <w:r w:rsidRPr="002D50EB">
              <w:rPr>
                <w:sz w:val="18"/>
                <w:szCs w:val="18"/>
                <w:lang w:val="ru-RU"/>
              </w:rPr>
              <w:t>вую энергию в многоквартирном здании</w:t>
            </w: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Pr="002D50EB" w:rsidRDefault="0046502E" w:rsidP="00B15244">
            <w:pPr>
              <w:rPr>
                <w:sz w:val="18"/>
                <w:szCs w:val="18"/>
                <w:lang w:val="ru-RU"/>
              </w:rPr>
            </w:pPr>
          </w:p>
          <w:p w:rsidR="00AA7B1C" w:rsidRPr="002D50EB" w:rsidRDefault="00AA7B1C" w:rsidP="00B15244">
            <w:pPr>
              <w:rPr>
                <w:sz w:val="18"/>
                <w:szCs w:val="18"/>
                <w:lang w:val="ru-RU"/>
              </w:rPr>
            </w:pPr>
          </w:p>
          <w:p w:rsidR="00AA7B1C" w:rsidRPr="002D50EB" w:rsidRDefault="00AA7B1C" w:rsidP="00B15244">
            <w:pPr>
              <w:rPr>
                <w:sz w:val="18"/>
                <w:szCs w:val="18"/>
                <w:lang w:val="ru-RU"/>
              </w:rPr>
            </w:pPr>
            <w:r w:rsidRPr="002D50EB">
              <w:rPr>
                <w:sz w:val="18"/>
                <w:szCs w:val="18"/>
                <w:lang w:val="ru-RU"/>
              </w:rPr>
              <w:t>- реализация пилотного проекта</w:t>
            </w:r>
          </w:p>
          <w:p w:rsidR="00AA7B1C" w:rsidRPr="002D50EB" w:rsidRDefault="00AA7B1C" w:rsidP="00B15244">
            <w:pPr>
              <w:rPr>
                <w:sz w:val="18"/>
                <w:szCs w:val="18"/>
                <w:lang w:val="ru-RU"/>
              </w:rPr>
            </w:pPr>
          </w:p>
          <w:p w:rsidR="00AA7B1C" w:rsidRPr="002D50EB" w:rsidRDefault="00AA7B1C" w:rsidP="00B15244">
            <w:pPr>
              <w:rPr>
                <w:sz w:val="18"/>
                <w:szCs w:val="18"/>
                <w:lang w:val="ru-RU"/>
              </w:rPr>
            </w:pPr>
          </w:p>
          <w:p w:rsidR="00AA7B1C" w:rsidRPr="002D50EB" w:rsidRDefault="00AA7B1C" w:rsidP="00B15244">
            <w:pPr>
              <w:rPr>
                <w:sz w:val="18"/>
                <w:szCs w:val="18"/>
                <w:lang w:val="ru-RU"/>
              </w:rPr>
            </w:pPr>
          </w:p>
          <w:p w:rsidR="00AA7B1C" w:rsidRPr="002D50EB" w:rsidRDefault="00AA7B1C" w:rsidP="00B15244">
            <w:pPr>
              <w:rPr>
                <w:sz w:val="18"/>
                <w:szCs w:val="18"/>
                <w:lang w:val="ru-RU"/>
              </w:rPr>
            </w:pPr>
            <w:r w:rsidRPr="002D50EB">
              <w:rPr>
                <w:sz w:val="18"/>
                <w:szCs w:val="18"/>
                <w:lang w:val="ru-RU"/>
              </w:rPr>
              <w:t>- мониторинг выполнения п</w:t>
            </w:r>
            <w:r w:rsidRPr="002D50EB">
              <w:rPr>
                <w:sz w:val="18"/>
                <w:szCs w:val="18"/>
                <w:lang w:val="ru-RU"/>
              </w:rPr>
              <w:t>и</w:t>
            </w:r>
            <w:r w:rsidRPr="002D50EB">
              <w:rPr>
                <w:sz w:val="18"/>
                <w:szCs w:val="18"/>
                <w:lang w:val="ru-RU"/>
              </w:rPr>
              <w:t xml:space="preserve">лотного проекта </w:t>
            </w:r>
          </w:p>
          <w:p w:rsidR="00AA7B1C" w:rsidRPr="002D50EB" w:rsidRDefault="00AA7B1C" w:rsidP="00B15244">
            <w:pPr>
              <w:rPr>
                <w:sz w:val="18"/>
                <w:szCs w:val="18"/>
                <w:lang w:val="ru-RU"/>
              </w:rPr>
            </w:pPr>
          </w:p>
          <w:p w:rsidR="00AA7B1C" w:rsidRPr="002D50EB" w:rsidRDefault="00AA7B1C" w:rsidP="00B15244">
            <w:pPr>
              <w:rPr>
                <w:sz w:val="18"/>
                <w:szCs w:val="18"/>
                <w:lang w:val="ru-RU"/>
              </w:rPr>
            </w:pPr>
          </w:p>
          <w:p w:rsidR="00AA7B1C" w:rsidRPr="002D50EB" w:rsidRDefault="00AA7B1C" w:rsidP="00B15244">
            <w:pPr>
              <w:rPr>
                <w:sz w:val="18"/>
                <w:szCs w:val="18"/>
                <w:lang w:val="ru-RU"/>
              </w:rPr>
            </w:pPr>
          </w:p>
          <w:p w:rsidR="00AA7B1C" w:rsidRPr="002D50EB" w:rsidRDefault="00AA7B1C" w:rsidP="00B15244">
            <w:pPr>
              <w:rPr>
                <w:sz w:val="18"/>
                <w:szCs w:val="18"/>
                <w:lang w:val="en-US"/>
              </w:rPr>
            </w:pPr>
          </w:p>
          <w:p w:rsidR="00AA7B1C" w:rsidRPr="002D50EB" w:rsidRDefault="00AA7B1C" w:rsidP="00B15244">
            <w:pPr>
              <w:rPr>
                <w:sz w:val="18"/>
                <w:szCs w:val="18"/>
                <w:lang w:val="ru-RU"/>
              </w:rPr>
            </w:pPr>
            <w:r w:rsidRPr="002D50EB">
              <w:rPr>
                <w:sz w:val="18"/>
                <w:szCs w:val="18"/>
                <w:lang w:val="ru-RU"/>
              </w:rPr>
              <w:t xml:space="preserve">- отчет с </w:t>
            </w:r>
            <w:r w:rsidR="00E22681" w:rsidRPr="002D50EB">
              <w:rPr>
                <w:sz w:val="18"/>
                <w:szCs w:val="18"/>
                <w:lang w:val="ru-RU"/>
              </w:rPr>
              <w:t xml:space="preserve">указанием </w:t>
            </w:r>
            <w:r w:rsidRPr="002D50EB">
              <w:rPr>
                <w:sz w:val="18"/>
                <w:szCs w:val="18"/>
                <w:lang w:val="ru-RU"/>
              </w:rPr>
              <w:t>целесообра</w:t>
            </w:r>
            <w:r w:rsidRPr="002D50EB">
              <w:rPr>
                <w:sz w:val="18"/>
                <w:szCs w:val="18"/>
                <w:lang w:val="ru-RU"/>
              </w:rPr>
              <w:t>з</w:t>
            </w:r>
            <w:r w:rsidRPr="002D50EB">
              <w:rPr>
                <w:sz w:val="18"/>
                <w:szCs w:val="18"/>
                <w:lang w:val="ru-RU"/>
              </w:rPr>
              <w:t>ности применения средств инд</w:t>
            </w:r>
            <w:r w:rsidRPr="002D50EB">
              <w:rPr>
                <w:sz w:val="18"/>
                <w:szCs w:val="18"/>
                <w:lang w:val="ru-RU"/>
              </w:rPr>
              <w:t>и</w:t>
            </w:r>
            <w:r w:rsidRPr="002D50EB">
              <w:rPr>
                <w:sz w:val="18"/>
                <w:szCs w:val="18"/>
                <w:lang w:val="ru-RU"/>
              </w:rPr>
              <w:t xml:space="preserve">видуализации </w:t>
            </w:r>
            <w:r w:rsidR="00A177A8" w:rsidRPr="002D50EB">
              <w:rPr>
                <w:sz w:val="18"/>
                <w:szCs w:val="18"/>
                <w:lang w:val="ru-RU"/>
              </w:rPr>
              <w:t>теплопотребления</w:t>
            </w:r>
            <w:r w:rsidRPr="002D50EB">
              <w:rPr>
                <w:sz w:val="18"/>
                <w:szCs w:val="18"/>
                <w:lang w:val="ru-RU"/>
              </w:rPr>
              <w:t xml:space="preserve"> и индивидуализации теплов</w:t>
            </w:r>
            <w:r w:rsidRPr="002D50EB">
              <w:rPr>
                <w:sz w:val="18"/>
                <w:szCs w:val="18"/>
                <w:lang w:val="ru-RU"/>
              </w:rPr>
              <w:t>ы</w:t>
            </w:r>
            <w:r w:rsidRPr="002D50EB">
              <w:rPr>
                <w:sz w:val="18"/>
                <w:szCs w:val="18"/>
                <w:lang w:val="ru-RU"/>
              </w:rPr>
              <w:t xml:space="preserve">числений в каждой отдельной квартире. </w:t>
            </w:r>
          </w:p>
          <w:p w:rsidR="00AA7B1C" w:rsidRPr="002D50EB" w:rsidRDefault="00AA7B1C" w:rsidP="00B15244">
            <w:pPr>
              <w:rPr>
                <w:sz w:val="18"/>
                <w:szCs w:val="18"/>
                <w:lang w:val="ru-RU"/>
              </w:rPr>
            </w:pPr>
          </w:p>
          <w:p w:rsidR="00AA7B1C" w:rsidRPr="002D50EB" w:rsidRDefault="00AA7B1C" w:rsidP="00B15244">
            <w:pPr>
              <w:rPr>
                <w:sz w:val="18"/>
                <w:szCs w:val="18"/>
                <w:lang w:val="ru-RU"/>
              </w:rPr>
            </w:pPr>
            <w:r w:rsidRPr="002D50EB">
              <w:rPr>
                <w:sz w:val="18"/>
                <w:szCs w:val="18"/>
                <w:lang w:val="ru-RU"/>
              </w:rPr>
              <w:t>- организация освещения в СМИ результативности выполняемых пилотных проектов с целью  информирования КСК и жителей о выгодах коллективного энерг</w:t>
            </w:r>
            <w:r w:rsidRPr="002D50EB">
              <w:rPr>
                <w:sz w:val="18"/>
                <w:szCs w:val="18"/>
                <w:lang w:val="ru-RU"/>
              </w:rPr>
              <w:t>о</w:t>
            </w:r>
            <w:r w:rsidRPr="002D50EB">
              <w:rPr>
                <w:sz w:val="18"/>
                <w:szCs w:val="18"/>
                <w:lang w:val="ru-RU"/>
              </w:rPr>
              <w:t>сбережения; а также повышение осведомленности о расчетах за тепловую эне</w:t>
            </w:r>
            <w:r w:rsidRPr="002D50EB">
              <w:rPr>
                <w:sz w:val="18"/>
                <w:szCs w:val="18"/>
                <w:lang w:val="ru-RU"/>
              </w:rPr>
              <w:t>р</w:t>
            </w:r>
            <w:r w:rsidRPr="002D50EB">
              <w:rPr>
                <w:sz w:val="18"/>
                <w:szCs w:val="18"/>
                <w:lang w:val="ru-RU"/>
              </w:rPr>
              <w:t>гию.</w:t>
            </w:r>
          </w:p>
        </w:tc>
        <w:tc>
          <w:tcPr>
            <w:tcW w:w="1309" w:type="dxa"/>
          </w:tcPr>
          <w:p w:rsidR="00AA7B1C" w:rsidRPr="002D50EB" w:rsidRDefault="00F225D1" w:rsidP="00B15244">
            <w:pPr>
              <w:rPr>
                <w:sz w:val="18"/>
                <w:szCs w:val="18"/>
                <w:lang w:val="ru-RU"/>
              </w:rPr>
            </w:pPr>
            <w:r>
              <w:rPr>
                <w:sz w:val="18"/>
                <w:szCs w:val="18"/>
                <w:lang w:val="ru-RU"/>
              </w:rPr>
              <w:lastRenderedPageBreak/>
              <w:t>д</w:t>
            </w:r>
            <w:r w:rsidR="00AA7B1C" w:rsidRPr="002D50EB">
              <w:rPr>
                <w:sz w:val="18"/>
                <w:szCs w:val="18"/>
                <w:lang w:val="ru-RU"/>
              </w:rPr>
              <w:t>екабрь-март 2009\2010 гг.</w:t>
            </w:r>
          </w:p>
          <w:p w:rsidR="00AA7B1C" w:rsidRPr="002D50EB" w:rsidRDefault="00AA7B1C" w:rsidP="00B15244">
            <w:pPr>
              <w:rPr>
                <w:sz w:val="18"/>
                <w:szCs w:val="18"/>
                <w:lang w:val="ru-RU"/>
              </w:rPr>
            </w:pPr>
          </w:p>
          <w:p w:rsidR="0054797E" w:rsidRPr="002D50EB" w:rsidRDefault="0054797E" w:rsidP="00B15244">
            <w:pPr>
              <w:rPr>
                <w:sz w:val="18"/>
                <w:szCs w:val="18"/>
                <w:lang w:val="ru-RU"/>
              </w:rPr>
            </w:pPr>
          </w:p>
          <w:p w:rsidR="00F225D1" w:rsidRDefault="00F225D1" w:rsidP="00B15244">
            <w:pPr>
              <w:rPr>
                <w:sz w:val="18"/>
                <w:szCs w:val="18"/>
                <w:lang w:val="ru-RU"/>
              </w:rPr>
            </w:pPr>
          </w:p>
          <w:p w:rsidR="00F225D1" w:rsidRDefault="00F225D1"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AA7B1C" w:rsidRPr="002D50EB" w:rsidRDefault="00F225D1" w:rsidP="00B15244">
            <w:pPr>
              <w:rPr>
                <w:sz w:val="18"/>
                <w:szCs w:val="18"/>
                <w:lang w:val="ru-RU"/>
              </w:rPr>
            </w:pPr>
            <w:r>
              <w:rPr>
                <w:sz w:val="18"/>
                <w:szCs w:val="18"/>
                <w:lang w:val="ru-RU"/>
              </w:rPr>
              <w:t>а</w:t>
            </w:r>
            <w:r w:rsidR="00AA7B1C" w:rsidRPr="002D50EB">
              <w:rPr>
                <w:sz w:val="18"/>
                <w:szCs w:val="18"/>
                <w:lang w:val="ru-RU"/>
              </w:rPr>
              <w:t xml:space="preserve">прель-август </w:t>
            </w:r>
            <w:smartTag w:uri="urn:schemas-microsoft-com:office:smarttags" w:element="metricconverter">
              <w:smartTagPr>
                <w:attr w:name="ProductID" w:val="2010 г"/>
              </w:smartTagPr>
              <w:r w:rsidR="00AA7B1C" w:rsidRPr="002D50EB">
                <w:rPr>
                  <w:sz w:val="18"/>
                  <w:szCs w:val="18"/>
                  <w:lang w:val="ru-RU"/>
                </w:rPr>
                <w:t>2010 г</w:t>
              </w:r>
            </w:smartTag>
            <w:r w:rsidR="00AA7B1C" w:rsidRPr="002D50EB">
              <w:rPr>
                <w:sz w:val="18"/>
                <w:szCs w:val="18"/>
                <w:lang w:val="ru-RU"/>
              </w:rPr>
              <w:t>.</w:t>
            </w:r>
          </w:p>
          <w:p w:rsidR="00AA7B1C" w:rsidRPr="002D50EB" w:rsidRDefault="00AA7B1C" w:rsidP="00B15244">
            <w:pPr>
              <w:rPr>
                <w:sz w:val="18"/>
                <w:szCs w:val="18"/>
                <w:lang w:val="ru-RU"/>
              </w:rPr>
            </w:pPr>
          </w:p>
          <w:p w:rsidR="00F225D1" w:rsidRDefault="00F225D1" w:rsidP="00B15244">
            <w:pPr>
              <w:rPr>
                <w:sz w:val="18"/>
                <w:szCs w:val="18"/>
                <w:lang w:val="ru-RU"/>
              </w:rPr>
            </w:pPr>
          </w:p>
          <w:p w:rsidR="00AA7B1C" w:rsidRPr="002D50EB" w:rsidRDefault="00F225D1" w:rsidP="00B15244">
            <w:pPr>
              <w:rPr>
                <w:sz w:val="18"/>
                <w:szCs w:val="18"/>
                <w:lang w:val="ru-RU"/>
              </w:rPr>
            </w:pPr>
            <w:r>
              <w:rPr>
                <w:sz w:val="18"/>
                <w:szCs w:val="18"/>
                <w:lang w:val="ru-RU"/>
              </w:rPr>
              <w:t>с</w:t>
            </w:r>
            <w:r w:rsidR="00AA7B1C" w:rsidRPr="002D50EB">
              <w:rPr>
                <w:sz w:val="18"/>
                <w:szCs w:val="18"/>
                <w:lang w:val="ru-RU"/>
              </w:rPr>
              <w:t>ентябрь 2010-сентябрь 2011 гг.</w:t>
            </w:r>
          </w:p>
          <w:p w:rsidR="00AA7B1C" w:rsidRPr="002D50EB" w:rsidRDefault="00AA7B1C" w:rsidP="00B15244">
            <w:pPr>
              <w:rPr>
                <w:sz w:val="18"/>
                <w:szCs w:val="18"/>
                <w:lang w:val="ru-RU"/>
              </w:rPr>
            </w:pPr>
          </w:p>
          <w:p w:rsidR="00F225D1" w:rsidRDefault="00F225D1" w:rsidP="00B15244">
            <w:pPr>
              <w:rPr>
                <w:sz w:val="18"/>
                <w:szCs w:val="18"/>
                <w:lang w:val="ru-RU"/>
              </w:rPr>
            </w:pPr>
          </w:p>
          <w:p w:rsidR="00AA7B1C" w:rsidRPr="002D50EB" w:rsidRDefault="00F225D1" w:rsidP="00B15244">
            <w:pPr>
              <w:rPr>
                <w:sz w:val="18"/>
                <w:szCs w:val="18"/>
                <w:lang w:val="ru-RU"/>
              </w:rPr>
            </w:pPr>
            <w:r>
              <w:rPr>
                <w:sz w:val="18"/>
                <w:szCs w:val="18"/>
                <w:lang w:val="ru-RU"/>
              </w:rPr>
              <w:t>о</w:t>
            </w:r>
            <w:r w:rsidR="00AA7B1C" w:rsidRPr="002D50EB">
              <w:rPr>
                <w:sz w:val="18"/>
                <w:szCs w:val="18"/>
                <w:lang w:val="ru-RU"/>
              </w:rPr>
              <w:t xml:space="preserve">ктябрь </w:t>
            </w:r>
            <w:smartTag w:uri="urn:schemas-microsoft-com:office:smarttags" w:element="metricconverter">
              <w:smartTagPr>
                <w:attr w:name="ProductID" w:val="2011 г"/>
              </w:smartTagPr>
              <w:r w:rsidR="00AA7B1C" w:rsidRPr="002D50EB">
                <w:rPr>
                  <w:sz w:val="18"/>
                  <w:szCs w:val="18"/>
                  <w:lang w:val="ru-RU"/>
                </w:rPr>
                <w:t>2011 г</w:t>
              </w:r>
            </w:smartTag>
            <w:r w:rsidR="00AA7B1C" w:rsidRPr="002D50EB">
              <w:rPr>
                <w:sz w:val="18"/>
                <w:szCs w:val="18"/>
                <w:lang w:val="ru-RU"/>
              </w:rPr>
              <w:t>.</w:t>
            </w:r>
          </w:p>
          <w:p w:rsidR="00AA7B1C" w:rsidRPr="002D50EB" w:rsidRDefault="00AA7B1C" w:rsidP="00B15244">
            <w:pPr>
              <w:rPr>
                <w:sz w:val="18"/>
                <w:szCs w:val="18"/>
                <w:lang w:val="ru-RU"/>
              </w:rPr>
            </w:pPr>
          </w:p>
          <w:p w:rsidR="00AA7B1C" w:rsidRPr="002D50EB" w:rsidRDefault="00AA7B1C" w:rsidP="00B15244">
            <w:pPr>
              <w:rPr>
                <w:sz w:val="18"/>
                <w:szCs w:val="18"/>
                <w:lang w:val="ru-RU"/>
              </w:rPr>
            </w:pPr>
          </w:p>
          <w:p w:rsidR="00AA7B1C" w:rsidRPr="002D50EB" w:rsidRDefault="00AA7B1C" w:rsidP="00B15244">
            <w:pPr>
              <w:rPr>
                <w:sz w:val="18"/>
                <w:szCs w:val="18"/>
                <w:lang w:val="ru-RU"/>
              </w:rPr>
            </w:pPr>
          </w:p>
          <w:p w:rsidR="00AA7B1C" w:rsidRPr="002D50EB" w:rsidRDefault="00AA7B1C" w:rsidP="00B15244">
            <w:pPr>
              <w:rPr>
                <w:sz w:val="18"/>
                <w:szCs w:val="18"/>
                <w:lang w:val="ru-RU"/>
              </w:rPr>
            </w:pPr>
          </w:p>
          <w:p w:rsidR="00AA7B1C" w:rsidRPr="002D50EB" w:rsidRDefault="00AA7B1C" w:rsidP="00B15244">
            <w:pPr>
              <w:rPr>
                <w:sz w:val="18"/>
                <w:szCs w:val="18"/>
                <w:lang w:val="ru-RU"/>
              </w:rPr>
            </w:pPr>
          </w:p>
          <w:p w:rsidR="00AA7B1C" w:rsidRPr="002D50EB" w:rsidRDefault="00AA7B1C" w:rsidP="00B15244">
            <w:pPr>
              <w:rPr>
                <w:sz w:val="18"/>
                <w:szCs w:val="18"/>
                <w:lang w:val="ru-RU"/>
              </w:rPr>
            </w:pPr>
            <w:r w:rsidRPr="002D50EB">
              <w:rPr>
                <w:sz w:val="18"/>
                <w:szCs w:val="18"/>
                <w:lang w:val="ru-RU"/>
              </w:rPr>
              <w:t xml:space="preserve">Апрель-сентябрь </w:t>
            </w:r>
            <w:smartTag w:uri="urn:schemas-microsoft-com:office:smarttags" w:element="metricconverter">
              <w:smartTagPr>
                <w:attr w:name="ProductID" w:val="2011 г"/>
              </w:smartTagPr>
              <w:r w:rsidRPr="002D50EB">
                <w:rPr>
                  <w:sz w:val="18"/>
                  <w:szCs w:val="18"/>
                  <w:lang w:val="ru-RU"/>
                </w:rPr>
                <w:t>201</w:t>
              </w:r>
              <w:r w:rsidRPr="00F225D1">
                <w:rPr>
                  <w:sz w:val="18"/>
                  <w:szCs w:val="18"/>
                  <w:lang w:val="ru-RU"/>
                </w:rPr>
                <w:t>1</w:t>
              </w:r>
              <w:r w:rsidRPr="002D50EB">
                <w:rPr>
                  <w:sz w:val="18"/>
                  <w:szCs w:val="18"/>
                  <w:lang w:val="ru-RU"/>
                </w:rPr>
                <w:t xml:space="preserve"> г</w:t>
              </w:r>
            </w:smartTag>
            <w:r w:rsidRPr="002D50EB">
              <w:rPr>
                <w:sz w:val="18"/>
                <w:szCs w:val="18"/>
                <w:lang w:val="ru-RU"/>
              </w:rPr>
              <w:t>.</w:t>
            </w:r>
          </w:p>
        </w:tc>
        <w:tc>
          <w:tcPr>
            <w:tcW w:w="1122" w:type="dxa"/>
            <w:tcBorders>
              <w:right w:val="double" w:sz="4" w:space="0" w:color="auto"/>
            </w:tcBorders>
          </w:tcPr>
          <w:p w:rsidR="00AA7B1C" w:rsidRPr="002D50EB" w:rsidRDefault="00C55BA0" w:rsidP="00B15244">
            <w:pPr>
              <w:jc w:val="center"/>
              <w:rPr>
                <w:sz w:val="18"/>
                <w:szCs w:val="18"/>
                <w:lang w:val="ru-RU"/>
              </w:rPr>
            </w:pPr>
            <w:r w:rsidRPr="002D50EB">
              <w:rPr>
                <w:sz w:val="18"/>
                <w:szCs w:val="18"/>
                <w:lang w:val="ru-RU"/>
              </w:rPr>
              <w:lastRenderedPageBreak/>
              <w:t>Эксперт по КСК и соц.вопросам</w:t>
            </w:r>
          </w:p>
          <w:p w:rsidR="0054797E" w:rsidRDefault="0054797E" w:rsidP="00B15244">
            <w:pPr>
              <w:jc w:val="center"/>
              <w:rPr>
                <w:sz w:val="18"/>
                <w:szCs w:val="18"/>
                <w:lang w:val="ru-RU"/>
              </w:rPr>
            </w:pPr>
          </w:p>
          <w:p w:rsidR="0046502E" w:rsidRDefault="0046502E" w:rsidP="00B15244">
            <w:pPr>
              <w:jc w:val="center"/>
              <w:rPr>
                <w:sz w:val="18"/>
                <w:szCs w:val="18"/>
                <w:lang w:val="ru-RU"/>
              </w:rPr>
            </w:pPr>
          </w:p>
          <w:p w:rsidR="0046502E" w:rsidRDefault="0046502E" w:rsidP="00B15244">
            <w:pPr>
              <w:jc w:val="center"/>
              <w:rPr>
                <w:sz w:val="18"/>
                <w:szCs w:val="18"/>
                <w:lang w:val="ru-RU"/>
              </w:rPr>
            </w:pPr>
          </w:p>
          <w:p w:rsidR="0046502E" w:rsidRDefault="0046502E" w:rsidP="00B15244">
            <w:pPr>
              <w:jc w:val="center"/>
              <w:rPr>
                <w:sz w:val="18"/>
                <w:szCs w:val="18"/>
                <w:lang w:val="ru-RU"/>
              </w:rPr>
            </w:pPr>
          </w:p>
          <w:p w:rsidR="0046502E" w:rsidRDefault="0046502E" w:rsidP="00B15244">
            <w:pPr>
              <w:jc w:val="center"/>
              <w:rPr>
                <w:sz w:val="18"/>
                <w:szCs w:val="18"/>
                <w:lang w:val="ru-RU"/>
              </w:rPr>
            </w:pPr>
          </w:p>
          <w:p w:rsidR="0046502E" w:rsidRDefault="0046502E" w:rsidP="00B15244">
            <w:pPr>
              <w:jc w:val="center"/>
              <w:rPr>
                <w:sz w:val="18"/>
                <w:szCs w:val="18"/>
                <w:lang w:val="ru-RU"/>
              </w:rPr>
            </w:pPr>
          </w:p>
          <w:p w:rsidR="0046502E" w:rsidRDefault="0046502E" w:rsidP="00B15244">
            <w:pPr>
              <w:jc w:val="center"/>
              <w:rPr>
                <w:sz w:val="18"/>
                <w:szCs w:val="18"/>
                <w:lang w:val="ru-RU"/>
              </w:rPr>
            </w:pPr>
          </w:p>
          <w:p w:rsidR="0046502E" w:rsidRDefault="0046502E" w:rsidP="00B15244">
            <w:pPr>
              <w:jc w:val="center"/>
              <w:rPr>
                <w:sz w:val="18"/>
                <w:szCs w:val="18"/>
                <w:lang w:val="ru-RU"/>
              </w:rPr>
            </w:pPr>
          </w:p>
          <w:p w:rsidR="0046502E" w:rsidRDefault="0046502E" w:rsidP="00B15244">
            <w:pPr>
              <w:jc w:val="center"/>
              <w:rPr>
                <w:sz w:val="18"/>
                <w:szCs w:val="18"/>
                <w:lang w:val="ru-RU"/>
              </w:rPr>
            </w:pPr>
          </w:p>
          <w:p w:rsidR="0046502E" w:rsidRDefault="0046502E" w:rsidP="00B15244">
            <w:pPr>
              <w:jc w:val="center"/>
              <w:rPr>
                <w:sz w:val="18"/>
                <w:szCs w:val="18"/>
                <w:lang w:val="ru-RU"/>
              </w:rPr>
            </w:pPr>
          </w:p>
          <w:p w:rsidR="0046502E" w:rsidRDefault="0046502E" w:rsidP="00B15244">
            <w:pPr>
              <w:jc w:val="center"/>
              <w:rPr>
                <w:sz w:val="18"/>
                <w:szCs w:val="18"/>
                <w:lang w:val="ru-RU"/>
              </w:rPr>
            </w:pPr>
          </w:p>
          <w:p w:rsidR="0046502E" w:rsidRDefault="0046502E" w:rsidP="00B15244">
            <w:pPr>
              <w:jc w:val="center"/>
              <w:rPr>
                <w:sz w:val="18"/>
                <w:szCs w:val="18"/>
                <w:lang w:val="ru-RU"/>
              </w:rPr>
            </w:pPr>
          </w:p>
          <w:p w:rsidR="0046502E" w:rsidRPr="002D50EB" w:rsidRDefault="0046502E" w:rsidP="00B15244">
            <w:pPr>
              <w:jc w:val="center"/>
              <w:rPr>
                <w:sz w:val="18"/>
                <w:szCs w:val="18"/>
                <w:lang w:val="ru-RU"/>
              </w:rPr>
            </w:pPr>
          </w:p>
          <w:p w:rsidR="0054797E" w:rsidRPr="002D50EB" w:rsidRDefault="0054797E" w:rsidP="00B15244">
            <w:pPr>
              <w:jc w:val="center"/>
              <w:rPr>
                <w:sz w:val="18"/>
                <w:szCs w:val="18"/>
                <w:lang w:val="ru-RU"/>
              </w:rPr>
            </w:pPr>
          </w:p>
          <w:p w:rsidR="0054797E" w:rsidRPr="002D50EB" w:rsidRDefault="00450F7D" w:rsidP="00B15244">
            <w:pPr>
              <w:jc w:val="center"/>
              <w:rPr>
                <w:sz w:val="18"/>
                <w:szCs w:val="18"/>
                <w:lang w:val="ru-RU"/>
              </w:rPr>
            </w:pPr>
            <w:r w:rsidRPr="002D50EB">
              <w:rPr>
                <w:sz w:val="18"/>
                <w:szCs w:val="18"/>
                <w:lang w:val="ru-RU"/>
              </w:rPr>
              <w:t>Эксперт по КСК</w:t>
            </w:r>
          </w:p>
          <w:p w:rsidR="0054797E" w:rsidRPr="002D50EB" w:rsidRDefault="0054797E" w:rsidP="00B15244">
            <w:pPr>
              <w:jc w:val="center"/>
              <w:rPr>
                <w:sz w:val="18"/>
                <w:szCs w:val="18"/>
                <w:lang w:val="ru-RU"/>
              </w:rPr>
            </w:pPr>
          </w:p>
          <w:p w:rsidR="00F225D1" w:rsidRDefault="00F225D1" w:rsidP="00B15244">
            <w:pPr>
              <w:jc w:val="center"/>
              <w:rPr>
                <w:sz w:val="18"/>
                <w:szCs w:val="18"/>
                <w:lang w:val="ru-RU"/>
              </w:rPr>
            </w:pPr>
          </w:p>
          <w:p w:rsidR="0054797E" w:rsidRPr="002D50EB" w:rsidRDefault="00450F7D" w:rsidP="00B15244">
            <w:pPr>
              <w:jc w:val="center"/>
              <w:rPr>
                <w:sz w:val="18"/>
                <w:szCs w:val="18"/>
                <w:lang w:val="ru-RU"/>
              </w:rPr>
            </w:pPr>
            <w:r w:rsidRPr="002D50EB">
              <w:rPr>
                <w:sz w:val="18"/>
                <w:szCs w:val="18"/>
                <w:lang w:val="ru-RU"/>
              </w:rPr>
              <w:t>Эксперт по КСК  и соц.вопросам</w:t>
            </w:r>
          </w:p>
          <w:p w:rsidR="0054797E" w:rsidRPr="002D50EB" w:rsidRDefault="0054797E" w:rsidP="00B15244">
            <w:pPr>
              <w:jc w:val="center"/>
              <w:rPr>
                <w:sz w:val="18"/>
                <w:szCs w:val="18"/>
                <w:lang w:val="ru-RU"/>
              </w:rPr>
            </w:pPr>
          </w:p>
          <w:p w:rsidR="00F225D1" w:rsidRDefault="00F225D1" w:rsidP="00B15244">
            <w:pPr>
              <w:jc w:val="center"/>
              <w:rPr>
                <w:sz w:val="18"/>
                <w:szCs w:val="18"/>
                <w:lang w:val="ru-RU"/>
              </w:rPr>
            </w:pPr>
          </w:p>
          <w:p w:rsidR="0054797E" w:rsidRPr="002D50EB" w:rsidRDefault="00E22681" w:rsidP="00B15244">
            <w:pPr>
              <w:jc w:val="center"/>
              <w:rPr>
                <w:sz w:val="18"/>
                <w:szCs w:val="18"/>
                <w:lang w:val="ru-RU"/>
              </w:rPr>
            </w:pPr>
            <w:r w:rsidRPr="002D50EB">
              <w:rPr>
                <w:sz w:val="18"/>
                <w:szCs w:val="18"/>
                <w:lang w:val="ru-RU"/>
              </w:rPr>
              <w:t>Эксперт по КСК и соц.вопросам</w:t>
            </w:r>
          </w:p>
          <w:p w:rsidR="0054797E" w:rsidRPr="002D50EB" w:rsidRDefault="0054797E" w:rsidP="00B15244">
            <w:pPr>
              <w:jc w:val="center"/>
              <w:rPr>
                <w:sz w:val="18"/>
                <w:szCs w:val="18"/>
                <w:lang w:val="ru-RU"/>
              </w:rPr>
            </w:pPr>
          </w:p>
          <w:p w:rsidR="0054797E" w:rsidRPr="002D50EB" w:rsidRDefault="0054797E" w:rsidP="00B15244">
            <w:pPr>
              <w:jc w:val="center"/>
              <w:rPr>
                <w:sz w:val="18"/>
                <w:szCs w:val="18"/>
                <w:lang w:val="ru-RU"/>
              </w:rPr>
            </w:pPr>
          </w:p>
          <w:p w:rsidR="0054797E" w:rsidRPr="002D50EB" w:rsidRDefault="0054797E" w:rsidP="00B15244">
            <w:pPr>
              <w:jc w:val="center"/>
              <w:rPr>
                <w:sz w:val="18"/>
                <w:szCs w:val="18"/>
                <w:lang w:val="ru-RU"/>
              </w:rPr>
            </w:pPr>
          </w:p>
          <w:p w:rsidR="0054797E" w:rsidRPr="00F225D1" w:rsidRDefault="00E22681" w:rsidP="00B15244">
            <w:pPr>
              <w:jc w:val="center"/>
              <w:rPr>
                <w:sz w:val="18"/>
                <w:szCs w:val="18"/>
                <w:lang w:val="ru-RU"/>
              </w:rPr>
            </w:pPr>
            <w:r w:rsidRPr="002D50EB">
              <w:rPr>
                <w:sz w:val="18"/>
                <w:szCs w:val="18"/>
                <w:lang w:val="en-US"/>
              </w:rPr>
              <w:t>PR</w:t>
            </w:r>
            <w:r w:rsidRPr="002D50EB">
              <w:rPr>
                <w:sz w:val="18"/>
                <w:szCs w:val="18"/>
                <w:lang w:val="ru-RU"/>
              </w:rPr>
              <w:t xml:space="preserve">-специалист </w:t>
            </w:r>
          </w:p>
          <w:p w:rsidR="0054797E" w:rsidRPr="00F225D1" w:rsidRDefault="0054797E" w:rsidP="00B15244">
            <w:pPr>
              <w:jc w:val="center"/>
              <w:rPr>
                <w:sz w:val="18"/>
                <w:szCs w:val="18"/>
                <w:lang w:val="ru-RU"/>
              </w:rPr>
            </w:pPr>
          </w:p>
          <w:p w:rsidR="0054797E" w:rsidRPr="00F225D1" w:rsidRDefault="0054797E" w:rsidP="00B15244">
            <w:pPr>
              <w:jc w:val="center"/>
              <w:rPr>
                <w:sz w:val="18"/>
                <w:szCs w:val="18"/>
                <w:lang w:val="ru-RU"/>
              </w:rPr>
            </w:pPr>
          </w:p>
          <w:p w:rsidR="0054797E" w:rsidRPr="00F225D1" w:rsidRDefault="0054797E" w:rsidP="00B15244">
            <w:pPr>
              <w:jc w:val="center"/>
              <w:rPr>
                <w:sz w:val="18"/>
                <w:szCs w:val="18"/>
                <w:lang w:val="ru-RU"/>
              </w:rPr>
            </w:pPr>
          </w:p>
          <w:p w:rsidR="0054797E" w:rsidRPr="00F225D1" w:rsidRDefault="0054797E" w:rsidP="00B15244">
            <w:pPr>
              <w:jc w:val="center"/>
              <w:rPr>
                <w:sz w:val="18"/>
                <w:szCs w:val="18"/>
                <w:lang w:val="ru-RU"/>
              </w:rPr>
            </w:pPr>
          </w:p>
          <w:p w:rsidR="0054797E" w:rsidRPr="002D50EB" w:rsidRDefault="0054797E" w:rsidP="00F66B40">
            <w:pPr>
              <w:rPr>
                <w:sz w:val="18"/>
                <w:szCs w:val="18"/>
                <w:lang w:val="ru-RU"/>
              </w:rPr>
            </w:pPr>
          </w:p>
        </w:tc>
        <w:tc>
          <w:tcPr>
            <w:tcW w:w="1309" w:type="dxa"/>
            <w:tcBorders>
              <w:left w:val="double" w:sz="4" w:space="0" w:color="auto"/>
            </w:tcBorders>
          </w:tcPr>
          <w:p w:rsidR="00AA7B1C" w:rsidRPr="00B72A5B" w:rsidRDefault="00C55BA0" w:rsidP="00B15244">
            <w:pPr>
              <w:rPr>
                <w:sz w:val="18"/>
                <w:szCs w:val="18"/>
                <w:highlight w:val="yellow"/>
                <w:lang w:val="ru-RU"/>
              </w:rPr>
            </w:pPr>
            <w:r w:rsidRPr="00B72A5B">
              <w:rPr>
                <w:sz w:val="18"/>
                <w:szCs w:val="18"/>
                <w:highlight w:val="yellow"/>
                <w:lang w:val="ru-RU"/>
              </w:rPr>
              <w:lastRenderedPageBreak/>
              <w:t xml:space="preserve">Частично </w:t>
            </w:r>
            <w:r w:rsidR="0046502E">
              <w:rPr>
                <w:sz w:val="18"/>
                <w:szCs w:val="18"/>
                <w:highlight w:val="yellow"/>
                <w:lang w:val="ru-RU"/>
              </w:rPr>
              <w:t>выполнено</w:t>
            </w:r>
          </w:p>
          <w:p w:rsidR="00450F7D" w:rsidRPr="00B72A5B" w:rsidRDefault="00450F7D" w:rsidP="00B15244">
            <w:pPr>
              <w:rPr>
                <w:sz w:val="18"/>
                <w:szCs w:val="18"/>
                <w:highlight w:val="yellow"/>
                <w:lang w:val="ru-RU"/>
              </w:rPr>
            </w:pPr>
          </w:p>
          <w:p w:rsidR="00450F7D" w:rsidRDefault="00450F7D" w:rsidP="00B15244">
            <w:pPr>
              <w:rPr>
                <w:sz w:val="18"/>
                <w:szCs w:val="18"/>
                <w:highlight w:val="yellow"/>
                <w:lang w:val="ru-RU"/>
              </w:rPr>
            </w:pPr>
          </w:p>
          <w:p w:rsidR="0046502E" w:rsidRDefault="0046502E" w:rsidP="00B15244">
            <w:pPr>
              <w:rPr>
                <w:sz w:val="18"/>
                <w:szCs w:val="18"/>
                <w:highlight w:val="yellow"/>
                <w:lang w:val="ru-RU"/>
              </w:rPr>
            </w:pPr>
          </w:p>
          <w:p w:rsidR="0046502E" w:rsidRDefault="0046502E" w:rsidP="00B15244">
            <w:pPr>
              <w:rPr>
                <w:sz w:val="18"/>
                <w:szCs w:val="18"/>
                <w:highlight w:val="yellow"/>
                <w:lang w:val="ru-RU"/>
              </w:rPr>
            </w:pPr>
          </w:p>
          <w:p w:rsidR="0046502E" w:rsidRDefault="0046502E" w:rsidP="00B15244">
            <w:pPr>
              <w:rPr>
                <w:sz w:val="18"/>
                <w:szCs w:val="18"/>
                <w:highlight w:val="yellow"/>
                <w:lang w:val="ru-RU"/>
              </w:rPr>
            </w:pPr>
          </w:p>
          <w:p w:rsidR="0046502E" w:rsidRDefault="0046502E" w:rsidP="00B15244">
            <w:pPr>
              <w:rPr>
                <w:sz w:val="18"/>
                <w:szCs w:val="18"/>
                <w:highlight w:val="yellow"/>
                <w:lang w:val="ru-RU"/>
              </w:rPr>
            </w:pPr>
          </w:p>
          <w:p w:rsidR="0046502E" w:rsidRDefault="0046502E" w:rsidP="00B15244">
            <w:pPr>
              <w:rPr>
                <w:sz w:val="18"/>
                <w:szCs w:val="18"/>
                <w:highlight w:val="yellow"/>
                <w:lang w:val="ru-RU"/>
              </w:rPr>
            </w:pPr>
          </w:p>
          <w:p w:rsidR="0046502E" w:rsidRDefault="0046502E" w:rsidP="00B15244">
            <w:pPr>
              <w:rPr>
                <w:sz w:val="18"/>
                <w:szCs w:val="18"/>
                <w:highlight w:val="yellow"/>
                <w:lang w:val="ru-RU"/>
              </w:rPr>
            </w:pPr>
          </w:p>
          <w:p w:rsidR="0046502E" w:rsidRDefault="0046502E" w:rsidP="00B15244">
            <w:pPr>
              <w:rPr>
                <w:sz w:val="18"/>
                <w:szCs w:val="18"/>
                <w:highlight w:val="yellow"/>
                <w:lang w:val="ru-RU"/>
              </w:rPr>
            </w:pPr>
          </w:p>
          <w:p w:rsidR="0046502E" w:rsidRDefault="0046502E" w:rsidP="00B15244">
            <w:pPr>
              <w:rPr>
                <w:sz w:val="18"/>
                <w:szCs w:val="18"/>
                <w:highlight w:val="yellow"/>
                <w:lang w:val="ru-RU"/>
              </w:rPr>
            </w:pPr>
          </w:p>
          <w:p w:rsidR="0046502E" w:rsidRPr="00B72A5B" w:rsidRDefault="0046502E" w:rsidP="00B15244">
            <w:pPr>
              <w:rPr>
                <w:sz w:val="18"/>
                <w:szCs w:val="18"/>
                <w:highlight w:val="yellow"/>
                <w:lang w:val="ru-RU"/>
              </w:rPr>
            </w:pPr>
          </w:p>
          <w:p w:rsidR="00450F7D" w:rsidRDefault="00450F7D" w:rsidP="00B15244">
            <w:pPr>
              <w:rPr>
                <w:sz w:val="18"/>
                <w:szCs w:val="18"/>
                <w:highlight w:val="yellow"/>
                <w:lang w:val="ru-RU"/>
              </w:rPr>
            </w:pPr>
          </w:p>
          <w:p w:rsidR="0046502E" w:rsidRDefault="0046502E" w:rsidP="00B15244">
            <w:pPr>
              <w:rPr>
                <w:sz w:val="18"/>
                <w:szCs w:val="18"/>
                <w:highlight w:val="yellow"/>
                <w:lang w:val="ru-RU"/>
              </w:rPr>
            </w:pPr>
          </w:p>
          <w:p w:rsidR="0046502E" w:rsidRDefault="0046502E" w:rsidP="00B15244">
            <w:pPr>
              <w:rPr>
                <w:sz w:val="18"/>
                <w:szCs w:val="18"/>
                <w:highlight w:val="yellow"/>
                <w:lang w:val="ru-RU"/>
              </w:rPr>
            </w:pPr>
          </w:p>
          <w:p w:rsidR="0046502E" w:rsidRPr="00B72A5B" w:rsidRDefault="0046502E" w:rsidP="00B15244">
            <w:pPr>
              <w:rPr>
                <w:sz w:val="18"/>
                <w:szCs w:val="18"/>
                <w:highlight w:val="yellow"/>
                <w:lang w:val="ru-RU"/>
              </w:rPr>
            </w:pPr>
          </w:p>
          <w:p w:rsidR="00450F7D" w:rsidRPr="00B72A5B" w:rsidRDefault="00450F7D" w:rsidP="00B15244">
            <w:pPr>
              <w:rPr>
                <w:sz w:val="18"/>
                <w:szCs w:val="18"/>
                <w:highlight w:val="yellow"/>
                <w:lang w:val="ru-RU"/>
              </w:rPr>
            </w:pPr>
          </w:p>
          <w:p w:rsidR="00450F7D" w:rsidRPr="00B72A5B" w:rsidRDefault="00450F7D" w:rsidP="00B15244">
            <w:pPr>
              <w:rPr>
                <w:sz w:val="18"/>
                <w:szCs w:val="18"/>
                <w:highlight w:val="yellow"/>
                <w:lang w:val="ru-RU"/>
              </w:rPr>
            </w:pPr>
            <w:r w:rsidRPr="00B72A5B">
              <w:rPr>
                <w:sz w:val="18"/>
                <w:szCs w:val="18"/>
                <w:highlight w:val="yellow"/>
                <w:lang w:val="ru-RU"/>
              </w:rPr>
              <w:t>В процессе</w:t>
            </w:r>
          </w:p>
          <w:p w:rsidR="00450F7D" w:rsidRPr="00B72A5B" w:rsidRDefault="00450F7D" w:rsidP="00B15244">
            <w:pPr>
              <w:rPr>
                <w:sz w:val="18"/>
                <w:szCs w:val="18"/>
                <w:highlight w:val="yellow"/>
                <w:lang w:val="ru-RU"/>
              </w:rPr>
            </w:pPr>
          </w:p>
          <w:p w:rsidR="00450F7D" w:rsidRPr="00B72A5B" w:rsidRDefault="00450F7D" w:rsidP="00B15244">
            <w:pPr>
              <w:rPr>
                <w:sz w:val="18"/>
                <w:szCs w:val="18"/>
                <w:highlight w:val="yellow"/>
                <w:lang w:val="ru-RU"/>
              </w:rPr>
            </w:pPr>
          </w:p>
          <w:p w:rsidR="00450F7D" w:rsidRPr="00B72A5B" w:rsidRDefault="00450F7D" w:rsidP="00B15244">
            <w:pPr>
              <w:rPr>
                <w:sz w:val="18"/>
                <w:szCs w:val="18"/>
                <w:highlight w:val="yellow"/>
                <w:lang w:val="ru-RU"/>
              </w:rPr>
            </w:pPr>
          </w:p>
          <w:p w:rsidR="00E22681" w:rsidRPr="00B72A5B" w:rsidRDefault="00450F7D" w:rsidP="00B15244">
            <w:pPr>
              <w:rPr>
                <w:sz w:val="18"/>
                <w:szCs w:val="18"/>
                <w:highlight w:val="yellow"/>
                <w:lang w:val="ru-RU"/>
              </w:rPr>
            </w:pPr>
            <w:r w:rsidRPr="00B72A5B">
              <w:rPr>
                <w:sz w:val="18"/>
                <w:szCs w:val="18"/>
                <w:highlight w:val="yellow"/>
                <w:lang w:val="ru-RU"/>
              </w:rPr>
              <w:t>В процессе</w:t>
            </w:r>
          </w:p>
          <w:p w:rsidR="00E22681" w:rsidRPr="00B72A5B" w:rsidRDefault="00E22681" w:rsidP="00B15244">
            <w:pPr>
              <w:rPr>
                <w:sz w:val="18"/>
                <w:szCs w:val="18"/>
                <w:highlight w:val="yellow"/>
                <w:lang w:val="ru-RU"/>
              </w:rPr>
            </w:pPr>
          </w:p>
          <w:p w:rsidR="00E22681" w:rsidRPr="00B72A5B" w:rsidRDefault="00E22681" w:rsidP="00B15244">
            <w:pPr>
              <w:rPr>
                <w:sz w:val="18"/>
                <w:szCs w:val="18"/>
                <w:highlight w:val="yellow"/>
                <w:lang w:val="ru-RU"/>
              </w:rPr>
            </w:pPr>
          </w:p>
          <w:p w:rsidR="00E22681" w:rsidRPr="00B72A5B" w:rsidRDefault="00E22681" w:rsidP="00B15244">
            <w:pPr>
              <w:rPr>
                <w:sz w:val="18"/>
                <w:szCs w:val="18"/>
                <w:highlight w:val="yellow"/>
                <w:lang w:val="ru-RU"/>
              </w:rPr>
            </w:pPr>
          </w:p>
          <w:p w:rsidR="00E22681" w:rsidRPr="00B72A5B" w:rsidRDefault="00E22681" w:rsidP="00B15244">
            <w:pPr>
              <w:rPr>
                <w:sz w:val="18"/>
                <w:szCs w:val="18"/>
                <w:highlight w:val="yellow"/>
                <w:lang w:val="ru-RU"/>
              </w:rPr>
            </w:pPr>
          </w:p>
          <w:p w:rsidR="00F225D1" w:rsidRPr="00B72A5B" w:rsidRDefault="00F225D1" w:rsidP="00B15244">
            <w:pPr>
              <w:rPr>
                <w:sz w:val="18"/>
                <w:szCs w:val="18"/>
                <w:highlight w:val="yellow"/>
                <w:lang w:val="ru-RU"/>
              </w:rPr>
            </w:pPr>
          </w:p>
          <w:p w:rsidR="00E22681" w:rsidRPr="002D50EB" w:rsidRDefault="00E22681" w:rsidP="00B15244">
            <w:pPr>
              <w:rPr>
                <w:sz w:val="18"/>
                <w:szCs w:val="18"/>
                <w:lang w:val="ru-RU"/>
              </w:rPr>
            </w:pPr>
            <w:r w:rsidRPr="00B72A5B">
              <w:rPr>
                <w:sz w:val="18"/>
                <w:szCs w:val="18"/>
                <w:highlight w:val="yellow"/>
                <w:lang w:val="ru-RU"/>
              </w:rPr>
              <w:t>В процессе</w:t>
            </w:r>
          </w:p>
          <w:p w:rsidR="00E22681" w:rsidRPr="002D50EB" w:rsidRDefault="00E22681" w:rsidP="00B15244">
            <w:pPr>
              <w:rPr>
                <w:sz w:val="18"/>
                <w:szCs w:val="18"/>
                <w:lang w:val="ru-RU"/>
              </w:rPr>
            </w:pPr>
          </w:p>
          <w:p w:rsidR="00E22681" w:rsidRPr="002D50EB" w:rsidRDefault="00E22681" w:rsidP="00B15244">
            <w:pPr>
              <w:rPr>
                <w:sz w:val="18"/>
                <w:szCs w:val="18"/>
                <w:lang w:val="ru-RU"/>
              </w:rPr>
            </w:pPr>
          </w:p>
          <w:p w:rsidR="00E22681" w:rsidRPr="002D50EB" w:rsidRDefault="00E22681" w:rsidP="00B15244">
            <w:pPr>
              <w:rPr>
                <w:sz w:val="18"/>
                <w:szCs w:val="18"/>
                <w:lang w:val="ru-RU"/>
              </w:rPr>
            </w:pPr>
          </w:p>
          <w:p w:rsidR="00E22681" w:rsidRPr="002D50EB" w:rsidRDefault="00E22681" w:rsidP="00B15244">
            <w:pPr>
              <w:rPr>
                <w:sz w:val="18"/>
                <w:szCs w:val="18"/>
                <w:lang w:val="ru-RU"/>
              </w:rPr>
            </w:pPr>
          </w:p>
          <w:p w:rsidR="00E22681" w:rsidRPr="002D50EB" w:rsidRDefault="00E22681" w:rsidP="00B15244">
            <w:pPr>
              <w:rPr>
                <w:sz w:val="18"/>
                <w:szCs w:val="18"/>
                <w:lang w:val="ru-RU"/>
              </w:rPr>
            </w:pPr>
          </w:p>
          <w:p w:rsidR="00E22681" w:rsidRPr="002D50EB" w:rsidRDefault="00E22681" w:rsidP="00B15244">
            <w:pPr>
              <w:rPr>
                <w:sz w:val="18"/>
                <w:szCs w:val="18"/>
                <w:lang w:val="ru-RU"/>
              </w:rPr>
            </w:pPr>
          </w:p>
          <w:p w:rsidR="00450F7D" w:rsidRPr="002D50EB" w:rsidRDefault="00B72A5B" w:rsidP="00B15244">
            <w:pPr>
              <w:rPr>
                <w:sz w:val="18"/>
                <w:szCs w:val="18"/>
                <w:lang w:val="ru-RU"/>
              </w:rPr>
            </w:pPr>
            <w:r w:rsidRPr="00B72A5B">
              <w:rPr>
                <w:sz w:val="18"/>
                <w:szCs w:val="18"/>
                <w:highlight w:val="green"/>
                <w:lang w:val="ru-RU"/>
              </w:rPr>
              <w:t>Частично выполнено</w:t>
            </w:r>
            <w:r>
              <w:rPr>
                <w:sz w:val="18"/>
                <w:szCs w:val="18"/>
                <w:lang w:val="ru-RU"/>
              </w:rPr>
              <w:t xml:space="preserve"> </w:t>
            </w:r>
            <w:r w:rsidR="00E22681" w:rsidRPr="002D50EB">
              <w:rPr>
                <w:sz w:val="18"/>
                <w:szCs w:val="18"/>
                <w:lang w:val="ru-RU"/>
              </w:rPr>
              <w:t xml:space="preserve">  </w:t>
            </w:r>
            <w:r w:rsidR="00450F7D" w:rsidRPr="002D50EB">
              <w:rPr>
                <w:sz w:val="18"/>
                <w:szCs w:val="18"/>
                <w:lang w:val="ru-RU"/>
              </w:rPr>
              <w:t xml:space="preserve">  </w:t>
            </w:r>
          </w:p>
        </w:tc>
        <w:tc>
          <w:tcPr>
            <w:tcW w:w="2431" w:type="dxa"/>
          </w:tcPr>
          <w:p w:rsidR="0046502E" w:rsidRDefault="00C55BA0" w:rsidP="00B15244">
            <w:pPr>
              <w:rPr>
                <w:sz w:val="18"/>
                <w:szCs w:val="18"/>
                <w:lang w:val="ru-RU"/>
              </w:rPr>
            </w:pPr>
            <w:r w:rsidRPr="002D50EB">
              <w:rPr>
                <w:sz w:val="18"/>
                <w:szCs w:val="18"/>
                <w:lang w:val="ru-RU"/>
              </w:rPr>
              <w:lastRenderedPageBreak/>
              <w:t>Выбран пилотный проект (жилой дом). Даны консул</w:t>
            </w:r>
            <w:r w:rsidRPr="002D50EB">
              <w:rPr>
                <w:sz w:val="18"/>
                <w:szCs w:val="18"/>
                <w:lang w:val="ru-RU"/>
              </w:rPr>
              <w:t>ь</w:t>
            </w:r>
            <w:r w:rsidRPr="002D50EB">
              <w:rPr>
                <w:sz w:val="18"/>
                <w:szCs w:val="18"/>
                <w:lang w:val="ru-RU"/>
              </w:rPr>
              <w:t>тации. Начата разработка проектного докуме</w:t>
            </w:r>
            <w:r w:rsidRPr="002D50EB">
              <w:rPr>
                <w:sz w:val="18"/>
                <w:szCs w:val="18"/>
                <w:lang w:val="ru-RU"/>
              </w:rPr>
              <w:t>н</w:t>
            </w:r>
            <w:r w:rsidRPr="002D50EB">
              <w:rPr>
                <w:sz w:val="18"/>
                <w:szCs w:val="18"/>
                <w:lang w:val="ru-RU"/>
              </w:rPr>
              <w:t>та</w:t>
            </w:r>
            <w:r w:rsidR="0046502E">
              <w:rPr>
                <w:sz w:val="18"/>
                <w:szCs w:val="18"/>
                <w:lang w:val="ru-RU"/>
              </w:rPr>
              <w:t>. Есть барьеры относительно сб</w:t>
            </w:r>
            <w:r w:rsidR="0046502E">
              <w:rPr>
                <w:sz w:val="18"/>
                <w:szCs w:val="18"/>
                <w:lang w:val="ru-RU"/>
              </w:rPr>
              <w:t>а</w:t>
            </w:r>
            <w:r w:rsidR="0046502E">
              <w:rPr>
                <w:sz w:val="18"/>
                <w:szCs w:val="18"/>
                <w:lang w:val="ru-RU"/>
              </w:rPr>
              <w:t>лансированности оплаты от квартир, имеющих разные тепловые потери. Проект реализует консультации с экспертами по разработке методологии учета разли</w:t>
            </w:r>
            <w:r w:rsidR="0046502E">
              <w:rPr>
                <w:sz w:val="18"/>
                <w:szCs w:val="18"/>
                <w:lang w:val="ru-RU"/>
              </w:rPr>
              <w:t>ч</w:t>
            </w:r>
            <w:r w:rsidR="0046502E">
              <w:rPr>
                <w:sz w:val="18"/>
                <w:szCs w:val="18"/>
                <w:lang w:val="ru-RU"/>
              </w:rPr>
              <w:t>ных тепловых потерь зд</w:t>
            </w:r>
            <w:r w:rsidR="0046502E">
              <w:rPr>
                <w:sz w:val="18"/>
                <w:szCs w:val="18"/>
                <w:lang w:val="ru-RU"/>
              </w:rPr>
              <w:t>а</w:t>
            </w:r>
            <w:r w:rsidR="0046502E">
              <w:rPr>
                <w:sz w:val="18"/>
                <w:szCs w:val="18"/>
                <w:lang w:val="ru-RU"/>
              </w:rPr>
              <w:t>ния, которая в текущем году будет выработана и подг</w:t>
            </w:r>
            <w:r w:rsidR="0046502E">
              <w:rPr>
                <w:sz w:val="18"/>
                <w:szCs w:val="18"/>
                <w:lang w:val="ru-RU"/>
              </w:rPr>
              <w:t>о</w:t>
            </w:r>
            <w:r w:rsidR="0046502E">
              <w:rPr>
                <w:sz w:val="18"/>
                <w:szCs w:val="18"/>
                <w:lang w:val="ru-RU"/>
              </w:rPr>
              <w:t xml:space="preserve">товлен технический проект на жилой дом в Астане. </w:t>
            </w:r>
          </w:p>
          <w:p w:rsidR="0046502E" w:rsidRDefault="0046502E" w:rsidP="00B15244">
            <w:pPr>
              <w:rPr>
                <w:sz w:val="18"/>
                <w:szCs w:val="18"/>
                <w:lang w:val="ru-RU"/>
              </w:rPr>
            </w:pPr>
          </w:p>
          <w:p w:rsidR="0046502E" w:rsidRDefault="0046502E" w:rsidP="00B15244">
            <w:pPr>
              <w:rPr>
                <w:sz w:val="18"/>
                <w:szCs w:val="18"/>
                <w:lang w:val="ru-RU"/>
              </w:rPr>
            </w:pPr>
          </w:p>
          <w:p w:rsidR="00AA7B1C" w:rsidRDefault="0046502E" w:rsidP="00B15244">
            <w:pPr>
              <w:rPr>
                <w:sz w:val="18"/>
                <w:szCs w:val="18"/>
                <w:lang w:val="ru-RU"/>
              </w:rPr>
            </w:pPr>
            <w:r>
              <w:rPr>
                <w:sz w:val="18"/>
                <w:szCs w:val="18"/>
                <w:lang w:val="ru-RU"/>
              </w:rPr>
              <w:t xml:space="preserve">Из-за отсутствия методики реализация проекта – в 2011 </w:t>
            </w:r>
            <w:r>
              <w:rPr>
                <w:sz w:val="18"/>
                <w:szCs w:val="18"/>
                <w:lang w:val="ru-RU"/>
              </w:rPr>
              <w:lastRenderedPageBreak/>
              <w:t>г.</w:t>
            </w: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Default="0046502E" w:rsidP="00B15244">
            <w:pPr>
              <w:rPr>
                <w:sz w:val="18"/>
                <w:szCs w:val="18"/>
                <w:lang w:val="ru-RU"/>
              </w:rPr>
            </w:pPr>
          </w:p>
          <w:p w:rsidR="0046502E" w:rsidRPr="002D50EB" w:rsidRDefault="0046502E" w:rsidP="00B15244">
            <w:pPr>
              <w:rPr>
                <w:sz w:val="18"/>
                <w:szCs w:val="18"/>
                <w:lang w:val="ru-RU"/>
              </w:rPr>
            </w:pPr>
            <w:r>
              <w:rPr>
                <w:sz w:val="18"/>
                <w:szCs w:val="18"/>
                <w:lang w:val="ru-RU"/>
              </w:rPr>
              <w:t>Сделаны публикации, по</w:t>
            </w:r>
            <w:r>
              <w:rPr>
                <w:sz w:val="18"/>
                <w:szCs w:val="18"/>
                <w:lang w:val="ru-RU"/>
              </w:rPr>
              <w:t>д</w:t>
            </w:r>
            <w:r>
              <w:rPr>
                <w:sz w:val="18"/>
                <w:szCs w:val="18"/>
                <w:lang w:val="ru-RU"/>
              </w:rPr>
              <w:t>готолен видеоролик, отсн</w:t>
            </w:r>
            <w:r>
              <w:rPr>
                <w:sz w:val="18"/>
                <w:szCs w:val="18"/>
                <w:lang w:val="ru-RU"/>
              </w:rPr>
              <w:t>я</w:t>
            </w:r>
            <w:r>
              <w:rPr>
                <w:sz w:val="18"/>
                <w:szCs w:val="18"/>
                <w:lang w:val="ru-RU"/>
              </w:rPr>
              <w:t>ты сюжеты для телеканалов.</w:t>
            </w:r>
          </w:p>
        </w:tc>
      </w:tr>
      <w:tr w:rsidR="00AA7B1C" w:rsidRPr="002D50EB">
        <w:trPr>
          <w:trHeight w:val="889"/>
        </w:trPr>
        <w:tc>
          <w:tcPr>
            <w:tcW w:w="2913" w:type="dxa"/>
            <w:tcBorders>
              <w:right w:val="double" w:sz="4" w:space="0" w:color="auto"/>
            </w:tcBorders>
          </w:tcPr>
          <w:p w:rsidR="00AA7B1C" w:rsidRPr="002D50EB" w:rsidRDefault="00AA7B1C" w:rsidP="00DF5524">
            <w:pPr>
              <w:jc w:val="both"/>
              <w:rPr>
                <w:sz w:val="18"/>
                <w:szCs w:val="18"/>
                <w:lang w:val="ru-RU"/>
              </w:rPr>
            </w:pPr>
            <w:r w:rsidRPr="002D50EB">
              <w:rPr>
                <w:sz w:val="18"/>
                <w:szCs w:val="18"/>
                <w:lang w:val="ru-RU"/>
              </w:rPr>
              <w:lastRenderedPageBreak/>
              <w:t>4. Усилить руководство прое</w:t>
            </w:r>
            <w:r w:rsidRPr="002D50EB">
              <w:rPr>
                <w:sz w:val="18"/>
                <w:szCs w:val="18"/>
                <w:lang w:val="ru-RU"/>
              </w:rPr>
              <w:t>к</w:t>
            </w:r>
            <w:r w:rsidRPr="002D50EB">
              <w:rPr>
                <w:sz w:val="18"/>
                <w:szCs w:val="18"/>
                <w:lang w:val="ru-RU"/>
              </w:rPr>
              <w:t>том. Обеспечить, чтобы менеджер пр</w:t>
            </w:r>
            <w:r w:rsidRPr="002D50EB">
              <w:rPr>
                <w:sz w:val="18"/>
                <w:szCs w:val="18"/>
                <w:lang w:val="ru-RU"/>
              </w:rPr>
              <w:t>о</w:t>
            </w:r>
            <w:r w:rsidRPr="002D50EB">
              <w:rPr>
                <w:sz w:val="18"/>
                <w:szCs w:val="18"/>
                <w:lang w:val="ru-RU"/>
              </w:rPr>
              <w:t>екта обладал следующими качес</w:t>
            </w:r>
            <w:r w:rsidRPr="002D50EB">
              <w:rPr>
                <w:sz w:val="18"/>
                <w:szCs w:val="18"/>
                <w:lang w:val="ru-RU"/>
              </w:rPr>
              <w:t>т</w:t>
            </w:r>
            <w:r w:rsidRPr="002D50EB">
              <w:rPr>
                <w:sz w:val="18"/>
                <w:szCs w:val="18"/>
                <w:lang w:val="ru-RU"/>
              </w:rPr>
              <w:t>вами: использование управления, основанного на результатах и оценки риска для достижения цели и результатов проекта; пр</w:t>
            </w:r>
            <w:r w:rsidRPr="002D50EB">
              <w:rPr>
                <w:sz w:val="18"/>
                <w:szCs w:val="18"/>
                <w:lang w:val="ru-RU"/>
              </w:rPr>
              <w:t>е</w:t>
            </w:r>
            <w:r w:rsidRPr="002D50EB">
              <w:rPr>
                <w:sz w:val="18"/>
                <w:szCs w:val="18"/>
                <w:lang w:val="ru-RU"/>
              </w:rPr>
              <w:t>восходное общее представление об ограничениях в планировании и бюджете; соответствующие те</w:t>
            </w:r>
            <w:r w:rsidRPr="002D50EB">
              <w:rPr>
                <w:sz w:val="18"/>
                <w:szCs w:val="18"/>
                <w:lang w:val="ru-RU"/>
              </w:rPr>
              <w:t>х</w:t>
            </w:r>
            <w:r w:rsidRPr="002D50EB">
              <w:rPr>
                <w:sz w:val="18"/>
                <w:szCs w:val="18"/>
                <w:lang w:val="ru-RU"/>
              </w:rPr>
              <w:t>нические, финансовые и упра</w:t>
            </w:r>
            <w:r w:rsidRPr="002D50EB">
              <w:rPr>
                <w:sz w:val="18"/>
                <w:szCs w:val="18"/>
                <w:lang w:val="ru-RU"/>
              </w:rPr>
              <w:t>в</w:t>
            </w:r>
            <w:r w:rsidRPr="002D50EB">
              <w:rPr>
                <w:sz w:val="18"/>
                <w:szCs w:val="18"/>
                <w:lang w:val="ru-RU"/>
              </w:rPr>
              <w:t>ленческие знания, чтобы руков</w:t>
            </w:r>
            <w:r w:rsidRPr="002D50EB">
              <w:rPr>
                <w:sz w:val="18"/>
                <w:szCs w:val="18"/>
                <w:lang w:val="ru-RU"/>
              </w:rPr>
              <w:t>о</w:t>
            </w:r>
            <w:r w:rsidRPr="002D50EB">
              <w:rPr>
                <w:sz w:val="18"/>
                <w:szCs w:val="18"/>
                <w:lang w:val="ru-RU"/>
              </w:rPr>
              <w:t>дить осуществляемыми инстит</w:t>
            </w:r>
            <w:r w:rsidRPr="002D50EB">
              <w:rPr>
                <w:sz w:val="18"/>
                <w:szCs w:val="18"/>
                <w:lang w:val="ru-RU"/>
              </w:rPr>
              <w:t>у</w:t>
            </w:r>
            <w:r w:rsidRPr="002D50EB">
              <w:rPr>
                <w:sz w:val="18"/>
                <w:szCs w:val="18"/>
                <w:lang w:val="ru-RU"/>
              </w:rPr>
              <w:t>циональными и финансовыми моделями</w:t>
            </w:r>
            <w:r w:rsidRPr="002D50EB">
              <w:rPr>
                <w:b/>
                <w:bCs/>
                <w:kern w:val="32"/>
                <w:sz w:val="18"/>
                <w:szCs w:val="18"/>
                <w:lang w:val="ru-RU"/>
              </w:rPr>
              <w:t xml:space="preserve">. </w:t>
            </w:r>
            <w:r w:rsidRPr="002D50EB">
              <w:rPr>
                <w:sz w:val="18"/>
                <w:szCs w:val="18"/>
                <w:lang w:val="ru-RU"/>
              </w:rPr>
              <w:t>Для проектной  группы необходимо дальнейшее обучение для улучшения знаний  по проек</w:t>
            </w:r>
            <w:r w:rsidRPr="002D50EB">
              <w:rPr>
                <w:sz w:val="18"/>
                <w:szCs w:val="18"/>
                <w:lang w:val="ru-RU"/>
              </w:rPr>
              <w:t>т</w:t>
            </w:r>
            <w:r w:rsidRPr="002D50EB">
              <w:rPr>
                <w:sz w:val="18"/>
                <w:szCs w:val="18"/>
                <w:lang w:val="ru-RU"/>
              </w:rPr>
              <w:t>ному менеджменту ПРООН/ГЭФ, контролю</w:t>
            </w:r>
            <w:r w:rsidRPr="002D50EB" w:rsidDel="00F74F30">
              <w:rPr>
                <w:sz w:val="18"/>
                <w:szCs w:val="18"/>
                <w:lang w:val="ru-RU"/>
              </w:rPr>
              <w:t xml:space="preserve"> </w:t>
            </w:r>
            <w:r w:rsidRPr="002D50EB">
              <w:rPr>
                <w:sz w:val="18"/>
                <w:szCs w:val="18"/>
                <w:lang w:val="ru-RU"/>
              </w:rPr>
              <w:t>проц</w:t>
            </w:r>
            <w:r w:rsidRPr="002D50EB">
              <w:rPr>
                <w:sz w:val="18"/>
                <w:szCs w:val="18"/>
                <w:lang w:val="ru-RU"/>
              </w:rPr>
              <w:t>е</w:t>
            </w:r>
            <w:r w:rsidRPr="002D50EB">
              <w:rPr>
                <w:sz w:val="18"/>
                <w:szCs w:val="18"/>
                <w:lang w:val="ru-RU"/>
              </w:rPr>
              <w:t>дур и требований</w:t>
            </w:r>
          </w:p>
        </w:tc>
        <w:tc>
          <w:tcPr>
            <w:tcW w:w="3179" w:type="dxa"/>
            <w:tcBorders>
              <w:left w:val="double" w:sz="4" w:space="0" w:color="auto"/>
            </w:tcBorders>
            <w:shd w:val="clear" w:color="auto" w:fill="auto"/>
          </w:tcPr>
          <w:p w:rsidR="00833922" w:rsidRPr="002D50EB" w:rsidRDefault="00C4575E" w:rsidP="00B15244">
            <w:pPr>
              <w:tabs>
                <w:tab w:val="left" w:pos="0"/>
              </w:tabs>
              <w:jc w:val="both"/>
              <w:rPr>
                <w:sz w:val="18"/>
                <w:szCs w:val="18"/>
                <w:lang w:val="ru-RU"/>
              </w:rPr>
            </w:pPr>
            <w:r>
              <w:rPr>
                <w:sz w:val="18"/>
                <w:szCs w:val="18"/>
                <w:lang w:val="ru-RU"/>
              </w:rPr>
              <w:t>В ап</w:t>
            </w:r>
            <w:r w:rsidR="00833922" w:rsidRPr="002D50EB">
              <w:rPr>
                <w:sz w:val="18"/>
                <w:szCs w:val="18"/>
                <w:lang w:val="ru-RU"/>
              </w:rPr>
              <w:t>р</w:t>
            </w:r>
            <w:r>
              <w:rPr>
                <w:sz w:val="18"/>
                <w:szCs w:val="18"/>
                <w:lang w:val="ru-RU"/>
              </w:rPr>
              <w:t>е</w:t>
            </w:r>
            <w:r w:rsidR="00833922" w:rsidRPr="002D50EB">
              <w:rPr>
                <w:sz w:val="18"/>
                <w:szCs w:val="18"/>
                <w:lang w:val="ru-RU"/>
              </w:rPr>
              <w:t>ле текущего года закончился контракт с де</w:t>
            </w:r>
            <w:r w:rsidR="00833922" w:rsidRPr="002D50EB">
              <w:rPr>
                <w:sz w:val="18"/>
                <w:szCs w:val="18"/>
                <w:lang w:val="ru-RU"/>
              </w:rPr>
              <w:t>й</w:t>
            </w:r>
            <w:r w:rsidR="00833922" w:rsidRPr="002D50EB">
              <w:rPr>
                <w:sz w:val="18"/>
                <w:szCs w:val="18"/>
                <w:lang w:val="ru-RU"/>
              </w:rPr>
              <w:t>ствующим менеджером проекта, в связи с этим был объявлен конкурс на нового менеджера прое</w:t>
            </w:r>
            <w:r w:rsidR="00833922" w:rsidRPr="002D50EB">
              <w:rPr>
                <w:sz w:val="18"/>
                <w:szCs w:val="18"/>
                <w:lang w:val="ru-RU"/>
              </w:rPr>
              <w:t>к</w:t>
            </w:r>
            <w:r w:rsidR="00833922" w:rsidRPr="002D50EB">
              <w:rPr>
                <w:sz w:val="18"/>
                <w:szCs w:val="18"/>
                <w:lang w:val="ru-RU"/>
              </w:rPr>
              <w:t>та. Проект сложный и новый для К</w:t>
            </w:r>
            <w:r w:rsidR="00833922" w:rsidRPr="002D50EB">
              <w:rPr>
                <w:sz w:val="18"/>
                <w:szCs w:val="18"/>
                <w:lang w:val="ru-RU"/>
              </w:rPr>
              <w:t>а</w:t>
            </w:r>
            <w:r w:rsidR="00833922" w:rsidRPr="002D50EB">
              <w:rPr>
                <w:sz w:val="18"/>
                <w:szCs w:val="18"/>
                <w:lang w:val="ru-RU"/>
              </w:rPr>
              <w:t>захстана, а также ограниченный п</w:t>
            </w:r>
            <w:r w:rsidR="00833922" w:rsidRPr="002D50EB">
              <w:rPr>
                <w:sz w:val="18"/>
                <w:szCs w:val="18"/>
                <w:lang w:val="ru-RU"/>
              </w:rPr>
              <w:t>о</w:t>
            </w:r>
            <w:r w:rsidR="00833922" w:rsidRPr="002D50EB">
              <w:rPr>
                <w:sz w:val="18"/>
                <w:szCs w:val="18"/>
                <w:lang w:val="ru-RU"/>
              </w:rPr>
              <w:t>т</w:t>
            </w:r>
            <w:r>
              <w:rPr>
                <w:sz w:val="18"/>
                <w:szCs w:val="18"/>
                <w:lang w:val="ru-RU"/>
              </w:rPr>
              <w:t>ен</w:t>
            </w:r>
            <w:r w:rsidR="00833922" w:rsidRPr="002D50EB">
              <w:rPr>
                <w:sz w:val="18"/>
                <w:szCs w:val="18"/>
                <w:lang w:val="ru-RU"/>
              </w:rPr>
              <w:t>циал экспертов в данной обла</w:t>
            </w:r>
            <w:r w:rsidR="00833922" w:rsidRPr="002D50EB">
              <w:rPr>
                <w:sz w:val="18"/>
                <w:szCs w:val="18"/>
                <w:lang w:val="ru-RU"/>
              </w:rPr>
              <w:t>с</w:t>
            </w:r>
            <w:r w:rsidR="00833922" w:rsidRPr="002D50EB">
              <w:rPr>
                <w:sz w:val="18"/>
                <w:szCs w:val="18"/>
                <w:lang w:val="ru-RU"/>
              </w:rPr>
              <w:t>ти, отсутст</w:t>
            </w:r>
            <w:r>
              <w:rPr>
                <w:sz w:val="18"/>
                <w:szCs w:val="18"/>
                <w:lang w:val="ru-RU"/>
              </w:rPr>
              <w:t>вие</w:t>
            </w:r>
            <w:r w:rsidR="00833922" w:rsidRPr="002D50EB">
              <w:rPr>
                <w:sz w:val="18"/>
                <w:szCs w:val="18"/>
                <w:lang w:val="ru-RU"/>
              </w:rPr>
              <w:t xml:space="preserve"> навыков упра</w:t>
            </w:r>
            <w:r>
              <w:rPr>
                <w:sz w:val="18"/>
                <w:szCs w:val="18"/>
                <w:lang w:val="ru-RU"/>
              </w:rPr>
              <w:t>в</w:t>
            </w:r>
            <w:r w:rsidR="00833922" w:rsidRPr="002D50EB">
              <w:rPr>
                <w:sz w:val="18"/>
                <w:szCs w:val="18"/>
                <w:lang w:val="ru-RU"/>
              </w:rPr>
              <w:t>ления ме</w:t>
            </w:r>
            <w:r w:rsidR="00833922" w:rsidRPr="002D50EB">
              <w:rPr>
                <w:sz w:val="18"/>
                <w:szCs w:val="18"/>
                <w:lang w:val="ru-RU"/>
              </w:rPr>
              <w:t>ж</w:t>
            </w:r>
            <w:r>
              <w:rPr>
                <w:sz w:val="18"/>
                <w:szCs w:val="18"/>
                <w:lang w:val="ru-RU"/>
              </w:rPr>
              <w:t>д</w:t>
            </w:r>
            <w:r w:rsidR="00833922" w:rsidRPr="002D50EB">
              <w:rPr>
                <w:sz w:val="18"/>
                <w:szCs w:val="18"/>
                <w:lang w:val="ru-RU"/>
              </w:rPr>
              <w:t>ународн</w:t>
            </w:r>
            <w:r w:rsidR="00833922" w:rsidRPr="002D50EB">
              <w:rPr>
                <w:sz w:val="18"/>
                <w:szCs w:val="18"/>
                <w:lang w:val="ru-RU"/>
              </w:rPr>
              <w:t>ы</w:t>
            </w:r>
            <w:r w:rsidR="00833922" w:rsidRPr="002D50EB">
              <w:rPr>
                <w:sz w:val="18"/>
                <w:szCs w:val="18"/>
                <w:lang w:val="ru-RU"/>
              </w:rPr>
              <w:t xml:space="preserve">ми проектами обусловили продление конкурса до конца октября </w:t>
            </w:r>
            <w:smartTag w:uri="urn:schemas-microsoft-com:office:smarttags" w:element="metricconverter">
              <w:smartTagPr>
                <w:attr w:name="ProductID" w:val="2009 г"/>
              </w:smartTagPr>
              <w:r w:rsidR="00833922" w:rsidRPr="002D50EB">
                <w:rPr>
                  <w:sz w:val="18"/>
                  <w:szCs w:val="18"/>
                  <w:lang w:val="ru-RU"/>
                </w:rPr>
                <w:t>2009 г</w:t>
              </w:r>
            </w:smartTag>
            <w:r w:rsidR="00833922" w:rsidRPr="002D50EB">
              <w:rPr>
                <w:sz w:val="18"/>
                <w:szCs w:val="18"/>
                <w:lang w:val="ru-RU"/>
              </w:rPr>
              <w:t>. В отсутс</w:t>
            </w:r>
            <w:r>
              <w:rPr>
                <w:sz w:val="18"/>
                <w:szCs w:val="18"/>
                <w:lang w:val="ru-RU"/>
              </w:rPr>
              <w:t>твие</w:t>
            </w:r>
            <w:r w:rsidR="00833922" w:rsidRPr="002D50EB">
              <w:rPr>
                <w:sz w:val="18"/>
                <w:szCs w:val="18"/>
                <w:lang w:val="ru-RU"/>
              </w:rPr>
              <w:t xml:space="preserve"> менеджера вр</w:t>
            </w:r>
            <w:r w:rsidR="00833922" w:rsidRPr="002D50EB">
              <w:rPr>
                <w:sz w:val="18"/>
                <w:szCs w:val="18"/>
                <w:lang w:val="ru-RU"/>
              </w:rPr>
              <w:t>е</w:t>
            </w:r>
            <w:r w:rsidR="00833922" w:rsidRPr="002D50EB">
              <w:rPr>
                <w:sz w:val="18"/>
                <w:szCs w:val="18"/>
                <w:lang w:val="ru-RU"/>
              </w:rPr>
              <w:t>менно исполняет обяза</w:t>
            </w:r>
            <w:r>
              <w:rPr>
                <w:sz w:val="18"/>
                <w:szCs w:val="18"/>
                <w:lang w:val="ru-RU"/>
              </w:rPr>
              <w:t>н</w:t>
            </w:r>
            <w:r w:rsidR="00833922" w:rsidRPr="002D50EB">
              <w:rPr>
                <w:sz w:val="18"/>
                <w:szCs w:val="18"/>
                <w:lang w:val="ru-RU"/>
              </w:rPr>
              <w:t>ности мене</w:t>
            </w:r>
            <w:r w:rsidR="00833922" w:rsidRPr="002D50EB">
              <w:rPr>
                <w:sz w:val="18"/>
                <w:szCs w:val="18"/>
                <w:lang w:val="ru-RU"/>
              </w:rPr>
              <w:t>д</w:t>
            </w:r>
            <w:r w:rsidR="00833922" w:rsidRPr="002D50EB">
              <w:rPr>
                <w:sz w:val="18"/>
                <w:szCs w:val="18"/>
                <w:lang w:val="ru-RU"/>
              </w:rPr>
              <w:t>жера национальный эксперт по и</w:t>
            </w:r>
            <w:r w:rsidR="00833922" w:rsidRPr="002D50EB">
              <w:rPr>
                <w:sz w:val="18"/>
                <w:szCs w:val="18"/>
                <w:lang w:val="ru-RU"/>
              </w:rPr>
              <w:t>н</w:t>
            </w:r>
            <w:r w:rsidR="00833922" w:rsidRPr="002D50EB">
              <w:rPr>
                <w:sz w:val="18"/>
                <w:szCs w:val="18"/>
                <w:lang w:val="ru-RU"/>
              </w:rPr>
              <w:t>ституциональным моделям в области эн</w:t>
            </w:r>
            <w:r>
              <w:rPr>
                <w:sz w:val="18"/>
                <w:szCs w:val="18"/>
                <w:lang w:val="ru-RU"/>
              </w:rPr>
              <w:t>ергоэффективн</w:t>
            </w:r>
            <w:r w:rsidR="00833922" w:rsidRPr="002D50EB">
              <w:rPr>
                <w:sz w:val="18"/>
                <w:szCs w:val="18"/>
                <w:lang w:val="ru-RU"/>
              </w:rPr>
              <w:t>о</w:t>
            </w:r>
            <w:r>
              <w:rPr>
                <w:sz w:val="18"/>
                <w:szCs w:val="18"/>
                <w:lang w:val="ru-RU"/>
              </w:rPr>
              <w:t>с</w:t>
            </w:r>
            <w:r w:rsidR="00833922" w:rsidRPr="002D50EB">
              <w:rPr>
                <w:sz w:val="18"/>
                <w:szCs w:val="18"/>
                <w:lang w:val="ru-RU"/>
              </w:rPr>
              <w:t>ти. Также с</w:t>
            </w:r>
            <w:r w:rsidR="00AA7B1C" w:rsidRPr="002D50EB">
              <w:rPr>
                <w:sz w:val="18"/>
                <w:szCs w:val="18"/>
                <w:lang w:val="ru-RU"/>
              </w:rPr>
              <w:t xml:space="preserve"> целью дальнейшего </w:t>
            </w:r>
            <w:r w:rsidR="00A177A8" w:rsidRPr="002D50EB">
              <w:rPr>
                <w:sz w:val="18"/>
                <w:szCs w:val="18"/>
                <w:lang w:val="ru-RU"/>
              </w:rPr>
              <w:t>совершенствования</w:t>
            </w:r>
            <w:r w:rsidR="00AA7B1C" w:rsidRPr="002D50EB">
              <w:rPr>
                <w:sz w:val="18"/>
                <w:szCs w:val="18"/>
                <w:lang w:val="ru-RU"/>
              </w:rPr>
              <w:t xml:space="preserve"> </w:t>
            </w:r>
            <w:r w:rsidR="00A177A8" w:rsidRPr="002D50EB">
              <w:rPr>
                <w:sz w:val="18"/>
                <w:szCs w:val="18"/>
                <w:lang w:val="ru-RU"/>
              </w:rPr>
              <w:t>управления</w:t>
            </w:r>
            <w:r w:rsidR="00AA7B1C" w:rsidRPr="002D50EB">
              <w:rPr>
                <w:sz w:val="18"/>
                <w:szCs w:val="18"/>
                <w:lang w:val="ru-RU"/>
              </w:rPr>
              <w:t xml:space="preserve"> проектами ГЭФ в Реги</w:t>
            </w:r>
            <w:r w:rsidR="00AA7B1C" w:rsidRPr="002D50EB">
              <w:rPr>
                <w:sz w:val="18"/>
                <w:szCs w:val="18"/>
                <w:lang w:val="ru-RU"/>
              </w:rPr>
              <w:t>о</w:t>
            </w:r>
            <w:r w:rsidR="00AA7B1C" w:rsidRPr="002D50EB">
              <w:rPr>
                <w:sz w:val="18"/>
                <w:szCs w:val="18"/>
                <w:lang w:val="ru-RU"/>
              </w:rPr>
              <w:t>нальном офисе в Братиславе был о</w:t>
            </w:r>
            <w:r w:rsidR="00AA7B1C" w:rsidRPr="002D50EB">
              <w:rPr>
                <w:sz w:val="18"/>
                <w:szCs w:val="18"/>
                <w:lang w:val="ru-RU"/>
              </w:rPr>
              <w:t>р</w:t>
            </w:r>
            <w:r w:rsidR="00AA7B1C" w:rsidRPr="002D50EB">
              <w:rPr>
                <w:sz w:val="18"/>
                <w:szCs w:val="18"/>
                <w:lang w:val="ru-RU"/>
              </w:rPr>
              <w:t>ганизован и проведен тр</w:t>
            </w:r>
            <w:r w:rsidR="00AA7B1C" w:rsidRPr="002D50EB">
              <w:rPr>
                <w:sz w:val="18"/>
                <w:szCs w:val="18"/>
                <w:lang w:val="ru-RU"/>
              </w:rPr>
              <w:t>е</w:t>
            </w:r>
            <w:r w:rsidR="00AA7B1C" w:rsidRPr="002D50EB">
              <w:rPr>
                <w:sz w:val="18"/>
                <w:szCs w:val="18"/>
                <w:lang w:val="ru-RU"/>
              </w:rPr>
              <w:t>нинг для всех проектов ГЭФ, в тренинге пр</w:t>
            </w:r>
            <w:r w:rsidR="00AA7B1C" w:rsidRPr="002D50EB">
              <w:rPr>
                <w:sz w:val="18"/>
                <w:szCs w:val="18"/>
                <w:lang w:val="ru-RU"/>
              </w:rPr>
              <w:t>и</w:t>
            </w:r>
            <w:r w:rsidR="00AA7B1C" w:rsidRPr="002D50EB">
              <w:rPr>
                <w:sz w:val="18"/>
                <w:szCs w:val="18"/>
                <w:lang w:val="ru-RU"/>
              </w:rPr>
              <w:t xml:space="preserve">нял участие и </w:t>
            </w:r>
            <w:r w:rsidR="00833922" w:rsidRPr="002D50EB">
              <w:rPr>
                <w:sz w:val="18"/>
                <w:szCs w:val="18"/>
                <w:lang w:val="ru-RU"/>
              </w:rPr>
              <w:t>и.о.</w:t>
            </w:r>
            <w:r w:rsidR="00AA7B1C" w:rsidRPr="002D50EB">
              <w:rPr>
                <w:sz w:val="18"/>
                <w:szCs w:val="18"/>
                <w:lang w:val="ru-RU"/>
              </w:rPr>
              <w:t xml:space="preserve"> менедж</w:t>
            </w:r>
            <w:r w:rsidR="00AA7B1C" w:rsidRPr="002D50EB">
              <w:rPr>
                <w:sz w:val="18"/>
                <w:szCs w:val="18"/>
                <w:lang w:val="ru-RU"/>
              </w:rPr>
              <w:t>е</w:t>
            </w:r>
            <w:r w:rsidR="00AA7B1C" w:rsidRPr="002D50EB">
              <w:rPr>
                <w:sz w:val="18"/>
                <w:szCs w:val="18"/>
                <w:lang w:val="ru-RU"/>
              </w:rPr>
              <w:t>р</w:t>
            </w:r>
            <w:r w:rsidR="00833922" w:rsidRPr="002D50EB">
              <w:rPr>
                <w:sz w:val="18"/>
                <w:szCs w:val="18"/>
                <w:lang w:val="ru-RU"/>
              </w:rPr>
              <w:t>а</w:t>
            </w:r>
            <w:r w:rsidR="00AA7B1C" w:rsidRPr="002D50EB">
              <w:rPr>
                <w:sz w:val="18"/>
                <w:szCs w:val="18"/>
                <w:lang w:val="ru-RU"/>
              </w:rPr>
              <w:t xml:space="preserve"> проекта. </w:t>
            </w:r>
          </w:p>
          <w:p w:rsidR="00AA7B1C" w:rsidRPr="002D50EB" w:rsidRDefault="00AA7B1C" w:rsidP="00B15244">
            <w:pPr>
              <w:tabs>
                <w:tab w:val="left" w:pos="0"/>
              </w:tabs>
              <w:jc w:val="both"/>
              <w:rPr>
                <w:b/>
                <w:bCs/>
                <w:kern w:val="32"/>
                <w:sz w:val="18"/>
                <w:szCs w:val="18"/>
                <w:lang w:val="ru-RU"/>
              </w:rPr>
            </w:pPr>
            <w:r w:rsidRPr="002D50EB">
              <w:rPr>
                <w:sz w:val="18"/>
                <w:szCs w:val="18"/>
                <w:lang w:val="ru-RU"/>
              </w:rPr>
              <w:t xml:space="preserve">С  1 апреля </w:t>
            </w:r>
            <w:smartTag w:uri="urn:schemas-microsoft-com:office:smarttags" w:element="metricconverter">
              <w:smartTagPr>
                <w:attr w:name="ProductID" w:val="2009 г"/>
              </w:smartTagPr>
              <w:r w:rsidRPr="002D50EB">
                <w:rPr>
                  <w:sz w:val="18"/>
                  <w:szCs w:val="18"/>
                  <w:lang w:val="ru-RU"/>
                </w:rPr>
                <w:t>2009 г</w:t>
              </w:r>
            </w:smartTag>
            <w:r w:rsidRPr="002D50EB">
              <w:rPr>
                <w:sz w:val="18"/>
                <w:szCs w:val="18"/>
                <w:lang w:val="ru-RU"/>
              </w:rPr>
              <w:t>., проектом был нанят  Междун</w:t>
            </w:r>
            <w:r w:rsidRPr="002D50EB">
              <w:rPr>
                <w:sz w:val="18"/>
                <w:szCs w:val="18"/>
                <w:lang w:val="ru-RU"/>
              </w:rPr>
              <w:t>а</w:t>
            </w:r>
            <w:r w:rsidRPr="002D50EB">
              <w:rPr>
                <w:sz w:val="18"/>
                <w:szCs w:val="18"/>
                <w:lang w:val="ru-RU"/>
              </w:rPr>
              <w:t>родный Технический Советник, ответственный за контроль в ходе реализации  проекта и обесп</w:t>
            </w:r>
            <w:r w:rsidRPr="002D50EB">
              <w:rPr>
                <w:sz w:val="18"/>
                <w:szCs w:val="18"/>
                <w:lang w:val="ru-RU"/>
              </w:rPr>
              <w:t>е</w:t>
            </w:r>
            <w:r w:rsidRPr="002D50EB">
              <w:rPr>
                <w:sz w:val="18"/>
                <w:szCs w:val="18"/>
                <w:lang w:val="ru-RU"/>
              </w:rPr>
              <w:t>чение объективного контроля качес</w:t>
            </w:r>
            <w:r w:rsidRPr="002D50EB">
              <w:rPr>
                <w:sz w:val="18"/>
                <w:szCs w:val="18"/>
                <w:lang w:val="ru-RU"/>
              </w:rPr>
              <w:t>т</w:t>
            </w:r>
            <w:r w:rsidRPr="002D50EB">
              <w:rPr>
                <w:sz w:val="18"/>
                <w:szCs w:val="18"/>
                <w:lang w:val="ru-RU"/>
              </w:rPr>
              <w:lastRenderedPageBreak/>
              <w:t>ва и отчетности. Раб</w:t>
            </w:r>
            <w:r w:rsidRPr="002D50EB">
              <w:rPr>
                <w:sz w:val="18"/>
                <w:szCs w:val="18"/>
                <w:lang w:val="ru-RU"/>
              </w:rPr>
              <w:t>о</w:t>
            </w:r>
            <w:r w:rsidRPr="002D50EB">
              <w:rPr>
                <w:sz w:val="18"/>
                <w:szCs w:val="18"/>
                <w:lang w:val="ru-RU"/>
              </w:rPr>
              <w:t xml:space="preserve">та с ним будет активизирована в части получения консультаций по основным </w:t>
            </w:r>
            <w:r w:rsidR="00A177A8" w:rsidRPr="002D50EB">
              <w:rPr>
                <w:sz w:val="18"/>
                <w:szCs w:val="18"/>
                <w:lang w:val="ru-RU"/>
              </w:rPr>
              <w:t>проек</w:t>
            </w:r>
            <w:r w:rsidR="00A177A8" w:rsidRPr="002D50EB">
              <w:rPr>
                <w:sz w:val="18"/>
                <w:szCs w:val="18"/>
                <w:lang w:val="ru-RU"/>
              </w:rPr>
              <w:t>т</w:t>
            </w:r>
            <w:r w:rsidR="00A177A8" w:rsidRPr="002D50EB">
              <w:rPr>
                <w:sz w:val="18"/>
                <w:szCs w:val="18"/>
                <w:lang w:val="ru-RU"/>
              </w:rPr>
              <w:t>ным</w:t>
            </w:r>
            <w:r w:rsidRPr="002D50EB">
              <w:rPr>
                <w:sz w:val="18"/>
                <w:szCs w:val="18"/>
                <w:lang w:val="ru-RU"/>
              </w:rPr>
              <w:t xml:space="preserve"> </w:t>
            </w:r>
            <w:r w:rsidR="00A177A8" w:rsidRPr="002D50EB">
              <w:rPr>
                <w:sz w:val="18"/>
                <w:szCs w:val="18"/>
                <w:lang w:val="ru-RU"/>
              </w:rPr>
              <w:t>направлен</w:t>
            </w:r>
            <w:r w:rsidR="00A177A8" w:rsidRPr="002D50EB">
              <w:rPr>
                <w:sz w:val="18"/>
                <w:szCs w:val="18"/>
                <w:lang w:val="ru-RU"/>
              </w:rPr>
              <w:t>и</w:t>
            </w:r>
            <w:r w:rsidR="00A177A8" w:rsidRPr="002D50EB">
              <w:rPr>
                <w:sz w:val="18"/>
                <w:szCs w:val="18"/>
                <w:lang w:val="ru-RU"/>
              </w:rPr>
              <w:t>ям</w:t>
            </w:r>
            <w:r w:rsidRPr="002D50EB">
              <w:rPr>
                <w:sz w:val="18"/>
                <w:szCs w:val="18"/>
                <w:lang w:val="ru-RU"/>
              </w:rPr>
              <w:t xml:space="preserve">, в особенности нормативно-правовых вопросов </w:t>
            </w:r>
            <w:r w:rsidR="00A177A8" w:rsidRPr="002D50EB">
              <w:rPr>
                <w:sz w:val="18"/>
                <w:szCs w:val="18"/>
                <w:lang w:val="ru-RU"/>
              </w:rPr>
              <w:t>со</w:t>
            </w:r>
            <w:r w:rsidR="00A177A8" w:rsidRPr="002D50EB">
              <w:rPr>
                <w:sz w:val="18"/>
                <w:szCs w:val="18"/>
                <w:lang w:val="ru-RU"/>
              </w:rPr>
              <w:t>з</w:t>
            </w:r>
            <w:r w:rsidR="00A177A8" w:rsidRPr="002D50EB">
              <w:rPr>
                <w:sz w:val="18"/>
                <w:szCs w:val="18"/>
                <w:lang w:val="ru-RU"/>
              </w:rPr>
              <w:t>дания</w:t>
            </w:r>
            <w:r w:rsidRPr="002D50EB">
              <w:rPr>
                <w:sz w:val="18"/>
                <w:szCs w:val="18"/>
                <w:lang w:val="ru-RU"/>
              </w:rPr>
              <w:t xml:space="preserve"> ЭСКО, тарифной политики и </w:t>
            </w:r>
            <w:r w:rsidR="00A177A8" w:rsidRPr="002D50EB">
              <w:rPr>
                <w:sz w:val="18"/>
                <w:szCs w:val="18"/>
                <w:lang w:val="ru-RU"/>
              </w:rPr>
              <w:t>привлечения</w:t>
            </w:r>
            <w:r w:rsidRPr="002D50EB">
              <w:rPr>
                <w:sz w:val="18"/>
                <w:szCs w:val="18"/>
                <w:lang w:val="ru-RU"/>
              </w:rPr>
              <w:t xml:space="preserve"> инвестиций. С этой ц</w:t>
            </w:r>
            <w:r w:rsidRPr="002D50EB">
              <w:rPr>
                <w:sz w:val="18"/>
                <w:szCs w:val="18"/>
                <w:lang w:val="ru-RU"/>
              </w:rPr>
              <w:t>е</w:t>
            </w:r>
            <w:r w:rsidRPr="002D50EB">
              <w:rPr>
                <w:sz w:val="18"/>
                <w:szCs w:val="18"/>
                <w:lang w:val="ru-RU"/>
              </w:rPr>
              <w:t>лью проектный менеджер б</w:t>
            </w:r>
            <w:r w:rsidRPr="002D50EB">
              <w:rPr>
                <w:sz w:val="18"/>
                <w:szCs w:val="18"/>
                <w:lang w:val="ru-RU"/>
              </w:rPr>
              <w:t>у</w:t>
            </w:r>
            <w:r w:rsidRPr="002D50EB">
              <w:rPr>
                <w:sz w:val="18"/>
                <w:szCs w:val="18"/>
                <w:lang w:val="ru-RU"/>
              </w:rPr>
              <w:t>дет на систематической основе информир</w:t>
            </w:r>
            <w:r w:rsidRPr="002D50EB">
              <w:rPr>
                <w:sz w:val="18"/>
                <w:szCs w:val="18"/>
                <w:lang w:val="ru-RU"/>
              </w:rPr>
              <w:t>о</w:t>
            </w:r>
            <w:r w:rsidRPr="002D50EB">
              <w:rPr>
                <w:sz w:val="18"/>
                <w:szCs w:val="18"/>
                <w:lang w:val="ru-RU"/>
              </w:rPr>
              <w:t>вать нан</w:t>
            </w:r>
            <w:r w:rsidRPr="002D50EB">
              <w:rPr>
                <w:sz w:val="18"/>
                <w:szCs w:val="18"/>
                <w:lang w:val="ru-RU"/>
              </w:rPr>
              <w:t>я</w:t>
            </w:r>
            <w:r w:rsidRPr="002D50EB">
              <w:rPr>
                <w:sz w:val="18"/>
                <w:szCs w:val="18"/>
                <w:lang w:val="ru-RU"/>
              </w:rPr>
              <w:t xml:space="preserve">того советника о прогрессе и проблемах </w:t>
            </w:r>
            <w:r w:rsidR="00A177A8" w:rsidRPr="002D50EB">
              <w:rPr>
                <w:sz w:val="18"/>
                <w:szCs w:val="18"/>
                <w:lang w:val="ru-RU"/>
              </w:rPr>
              <w:t>выполнения</w:t>
            </w:r>
            <w:r w:rsidRPr="002D50EB">
              <w:rPr>
                <w:sz w:val="18"/>
                <w:szCs w:val="18"/>
                <w:lang w:val="ru-RU"/>
              </w:rPr>
              <w:t xml:space="preserve"> проекта, д</w:t>
            </w:r>
            <w:r w:rsidRPr="002D50EB">
              <w:rPr>
                <w:sz w:val="18"/>
                <w:szCs w:val="18"/>
                <w:lang w:val="ru-RU"/>
              </w:rPr>
              <w:t>о</w:t>
            </w:r>
            <w:r w:rsidRPr="002D50EB">
              <w:rPr>
                <w:sz w:val="18"/>
                <w:szCs w:val="18"/>
                <w:lang w:val="ru-RU"/>
              </w:rPr>
              <w:t>водить до сведения советника инфо</w:t>
            </w:r>
            <w:r w:rsidRPr="002D50EB">
              <w:rPr>
                <w:sz w:val="18"/>
                <w:szCs w:val="18"/>
                <w:lang w:val="ru-RU"/>
              </w:rPr>
              <w:t>р</w:t>
            </w:r>
            <w:r w:rsidRPr="002D50EB">
              <w:rPr>
                <w:sz w:val="18"/>
                <w:szCs w:val="18"/>
                <w:lang w:val="ru-RU"/>
              </w:rPr>
              <w:t>мацию из квартальных и годовых отчетов пр</w:t>
            </w:r>
            <w:r w:rsidRPr="002D50EB">
              <w:rPr>
                <w:sz w:val="18"/>
                <w:szCs w:val="18"/>
                <w:lang w:val="ru-RU"/>
              </w:rPr>
              <w:t>о</w:t>
            </w:r>
            <w:r w:rsidRPr="002D50EB">
              <w:rPr>
                <w:sz w:val="18"/>
                <w:szCs w:val="18"/>
                <w:lang w:val="ru-RU"/>
              </w:rPr>
              <w:t>екта</w:t>
            </w:r>
          </w:p>
          <w:p w:rsidR="00AA7B1C" w:rsidRPr="002D50EB" w:rsidRDefault="00AA7B1C" w:rsidP="00B15244">
            <w:pPr>
              <w:ind w:firstLine="266"/>
              <w:jc w:val="both"/>
              <w:rPr>
                <w:sz w:val="18"/>
                <w:szCs w:val="18"/>
                <w:lang w:val="ru-RU"/>
              </w:rPr>
            </w:pPr>
          </w:p>
        </w:tc>
        <w:tc>
          <w:tcPr>
            <w:tcW w:w="2805" w:type="dxa"/>
          </w:tcPr>
          <w:p w:rsidR="00AA7B1C" w:rsidRPr="002D50EB" w:rsidRDefault="00AA7B1C" w:rsidP="00B15244">
            <w:pPr>
              <w:rPr>
                <w:sz w:val="18"/>
                <w:szCs w:val="18"/>
                <w:lang w:val="ru-RU"/>
              </w:rPr>
            </w:pPr>
            <w:r w:rsidRPr="002D50EB">
              <w:rPr>
                <w:sz w:val="18"/>
                <w:szCs w:val="18"/>
                <w:lang w:val="ru-RU"/>
              </w:rPr>
              <w:lastRenderedPageBreak/>
              <w:t>- уча</w:t>
            </w:r>
            <w:r w:rsidR="00672B26">
              <w:rPr>
                <w:sz w:val="18"/>
                <w:szCs w:val="18"/>
                <w:lang w:val="ru-RU"/>
              </w:rPr>
              <w:t>стие проектного штата во внутренних семинарах</w:t>
            </w:r>
            <w:r w:rsidRPr="002D50EB">
              <w:rPr>
                <w:sz w:val="18"/>
                <w:szCs w:val="18"/>
                <w:lang w:val="ru-RU"/>
              </w:rPr>
              <w:t>, орган</w:t>
            </w:r>
            <w:r w:rsidRPr="002D50EB">
              <w:rPr>
                <w:sz w:val="18"/>
                <w:szCs w:val="18"/>
                <w:lang w:val="ru-RU"/>
              </w:rPr>
              <w:t>и</w:t>
            </w:r>
            <w:r w:rsidRPr="002D50EB">
              <w:rPr>
                <w:sz w:val="18"/>
                <w:szCs w:val="18"/>
                <w:lang w:val="ru-RU"/>
              </w:rPr>
              <w:t>зуемых ПРООН</w:t>
            </w:r>
          </w:p>
          <w:p w:rsidR="00AA7B1C" w:rsidRPr="002D50EB" w:rsidRDefault="00AA7B1C" w:rsidP="00B15244">
            <w:pPr>
              <w:rPr>
                <w:sz w:val="18"/>
                <w:szCs w:val="18"/>
                <w:lang w:val="ru-RU"/>
              </w:rPr>
            </w:pPr>
          </w:p>
          <w:p w:rsidR="00BB0C2D" w:rsidRPr="002D50EB" w:rsidRDefault="00BB0C2D" w:rsidP="00B15244">
            <w:pPr>
              <w:rPr>
                <w:sz w:val="18"/>
                <w:szCs w:val="18"/>
                <w:lang w:val="ru-RU"/>
              </w:rPr>
            </w:pPr>
          </w:p>
          <w:p w:rsidR="00672B26" w:rsidRDefault="00672B26" w:rsidP="00B15244">
            <w:pPr>
              <w:rPr>
                <w:sz w:val="18"/>
                <w:szCs w:val="18"/>
                <w:lang w:val="ru-RU"/>
              </w:rPr>
            </w:pPr>
          </w:p>
          <w:p w:rsidR="00AA7B1C" w:rsidRPr="002D50EB" w:rsidRDefault="00AA7B1C" w:rsidP="00B15244">
            <w:pPr>
              <w:rPr>
                <w:sz w:val="18"/>
                <w:szCs w:val="18"/>
                <w:lang w:val="ru-RU"/>
              </w:rPr>
            </w:pPr>
            <w:r w:rsidRPr="002D50EB">
              <w:rPr>
                <w:sz w:val="18"/>
                <w:szCs w:val="18"/>
                <w:lang w:val="ru-RU"/>
              </w:rPr>
              <w:t xml:space="preserve">- </w:t>
            </w:r>
            <w:r w:rsidR="00A177A8" w:rsidRPr="002D50EB">
              <w:rPr>
                <w:sz w:val="18"/>
                <w:szCs w:val="18"/>
                <w:lang w:val="ru-RU"/>
              </w:rPr>
              <w:t>информирование</w:t>
            </w:r>
            <w:r w:rsidRPr="002D50EB">
              <w:rPr>
                <w:sz w:val="18"/>
                <w:szCs w:val="18"/>
                <w:lang w:val="ru-RU"/>
              </w:rPr>
              <w:t xml:space="preserve">  Междун</w:t>
            </w:r>
            <w:r w:rsidRPr="002D50EB">
              <w:rPr>
                <w:sz w:val="18"/>
                <w:szCs w:val="18"/>
                <w:lang w:val="ru-RU"/>
              </w:rPr>
              <w:t>а</w:t>
            </w:r>
            <w:r w:rsidRPr="002D50EB">
              <w:rPr>
                <w:sz w:val="18"/>
                <w:szCs w:val="18"/>
                <w:lang w:val="ru-RU"/>
              </w:rPr>
              <w:t>родного Технического Советн</w:t>
            </w:r>
            <w:r w:rsidRPr="002D50EB">
              <w:rPr>
                <w:sz w:val="18"/>
                <w:szCs w:val="18"/>
                <w:lang w:val="ru-RU"/>
              </w:rPr>
              <w:t>и</w:t>
            </w:r>
            <w:r w:rsidRPr="002D50EB">
              <w:rPr>
                <w:sz w:val="18"/>
                <w:szCs w:val="18"/>
                <w:lang w:val="ru-RU"/>
              </w:rPr>
              <w:t xml:space="preserve">ка о проектной </w:t>
            </w:r>
            <w:r w:rsidR="00A177A8" w:rsidRPr="002D50EB">
              <w:rPr>
                <w:sz w:val="18"/>
                <w:szCs w:val="18"/>
                <w:lang w:val="ru-RU"/>
              </w:rPr>
              <w:t>деятельности</w:t>
            </w:r>
            <w:r w:rsidRPr="002D50EB">
              <w:rPr>
                <w:sz w:val="18"/>
                <w:szCs w:val="18"/>
                <w:lang w:val="ru-RU"/>
              </w:rPr>
              <w:t xml:space="preserve"> </w:t>
            </w:r>
            <w:r w:rsidR="00833922" w:rsidRPr="002D50EB">
              <w:rPr>
                <w:sz w:val="18"/>
                <w:szCs w:val="18"/>
                <w:lang w:val="ru-RU"/>
              </w:rPr>
              <w:t xml:space="preserve">и получение от него консультаций </w:t>
            </w:r>
            <w:r w:rsidRPr="002D50EB">
              <w:rPr>
                <w:sz w:val="18"/>
                <w:szCs w:val="18"/>
                <w:lang w:val="ru-RU"/>
              </w:rPr>
              <w:t>на посто</w:t>
            </w:r>
            <w:r w:rsidR="00672B26">
              <w:rPr>
                <w:sz w:val="18"/>
                <w:szCs w:val="18"/>
                <w:lang w:val="ru-RU"/>
              </w:rPr>
              <w:t>я</w:t>
            </w:r>
            <w:r w:rsidR="00672B26">
              <w:rPr>
                <w:sz w:val="18"/>
                <w:szCs w:val="18"/>
                <w:lang w:val="ru-RU"/>
              </w:rPr>
              <w:t>н</w:t>
            </w:r>
            <w:r w:rsidR="00672B26">
              <w:rPr>
                <w:sz w:val="18"/>
                <w:szCs w:val="18"/>
                <w:lang w:val="ru-RU"/>
              </w:rPr>
              <w:t>ной основе</w:t>
            </w:r>
          </w:p>
          <w:p w:rsidR="00AA7B1C" w:rsidRPr="002D50EB" w:rsidRDefault="00AA7B1C" w:rsidP="00B15244">
            <w:pPr>
              <w:rPr>
                <w:sz w:val="18"/>
                <w:szCs w:val="18"/>
                <w:lang w:val="ru-RU"/>
              </w:rPr>
            </w:pPr>
          </w:p>
          <w:p w:rsidR="00AA7B1C" w:rsidRPr="002D50EB" w:rsidRDefault="00AA7B1C" w:rsidP="00B15244">
            <w:pPr>
              <w:rPr>
                <w:sz w:val="18"/>
                <w:szCs w:val="18"/>
                <w:lang w:val="ru-RU"/>
              </w:rPr>
            </w:pPr>
          </w:p>
          <w:p w:rsidR="00AA7B1C" w:rsidRPr="002D50EB" w:rsidRDefault="00AA7B1C" w:rsidP="00B15244">
            <w:pPr>
              <w:rPr>
                <w:b/>
                <w:sz w:val="18"/>
                <w:szCs w:val="18"/>
                <w:lang w:val="ru-RU"/>
              </w:rPr>
            </w:pPr>
            <w:r w:rsidRPr="002D50EB">
              <w:rPr>
                <w:sz w:val="18"/>
                <w:szCs w:val="18"/>
                <w:lang w:val="ru-RU"/>
              </w:rPr>
              <w:t>- разработка ТЗ и найм наци</w:t>
            </w:r>
            <w:r w:rsidRPr="002D50EB">
              <w:rPr>
                <w:sz w:val="18"/>
                <w:szCs w:val="18"/>
                <w:lang w:val="ru-RU"/>
              </w:rPr>
              <w:t>о</w:t>
            </w:r>
            <w:r w:rsidRPr="002D50EB">
              <w:rPr>
                <w:sz w:val="18"/>
                <w:szCs w:val="18"/>
                <w:lang w:val="ru-RU"/>
              </w:rPr>
              <w:t>нального технического советн</w:t>
            </w:r>
            <w:r w:rsidRPr="002D50EB">
              <w:rPr>
                <w:sz w:val="18"/>
                <w:szCs w:val="18"/>
                <w:lang w:val="ru-RU"/>
              </w:rPr>
              <w:t>и</w:t>
            </w:r>
            <w:r w:rsidRPr="002D50EB">
              <w:rPr>
                <w:sz w:val="18"/>
                <w:szCs w:val="18"/>
                <w:lang w:val="ru-RU"/>
              </w:rPr>
              <w:t xml:space="preserve">ка для </w:t>
            </w:r>
            <w:r w:rsidR="00833922" w:rsidRPr="002D50EB">
              <w:rPr>
                <w:sz w:val="18"/>
                <w:szCs w:val="18"/>
                <w:lang w:val="ru-RU"/>
              </w:rPr>
              <w:t>совершенствования но</w:t>
            </w:r>
            <w:r w:rsidR="00833922" w:rsidRPr="002D50EB">
              <w:rPr>
                <w:sz w:val="18"/>
                <w:szCs w:val="18"/>
                <w:lang w:val="ru-RU"/>
              </w:rPr>
              <w:t>р</w:t>
            </w:r>
            <w:r w:rsidR="00833922" w:rsidRPr="002D50EB">
              <w:rPr>
                <w:sz w:val="18"/>
                <w:szCs w:val="18"/>
                <w:lang w:val="ru-RU"/>
              </w:rPr>
              <w:t>мативно-правовой базы ЭЭ в зданиях</w:t>
            </w:r>
            <w:r w:rsidRPr="002D50EB">
              <w:rPr>
                <w:sz w:val="18"/>
                <w:szCs w:val="18"/>
                <w:lang w:val="ru-RU"/>
              </w:rPr>
              <w:t>.</w:t>
            </w:r>
          </w:p>
        </w:tc>
        <w:tc>
          <w:tcPr>
            <w:tcW w:w="1309" w:type="dxa"/>
          </w:tcPr>
          <w:p w:rsidR="00AA7B1C" w:rsidRPr="002D50EB" w:rsidRDefault="00AA7B1C" w:rsidP="00B15244">
            <w:pPr>
              <w:jc w:val="center"/>
              <w:rPr>
                <w:sz w:val="18"/>
                <w:szCs w:val="18"/>
                <w:lang w:val="ru-RU"/>
              </w:rPr>
            </w:pPr>
            <w:r w:rsidRPr="002D50EB">
              <w:rPr>
                <w:sz w:val="18"/>
                <w:szCs w:val="18"/>
                <w:lang w:val="ru-RU"/>
              </w:rPr>
              <w:t>Постоянно</w:t>
            </w: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BB0C2D" w:rsidRPr="002D50EB" w:rsidRDefault="00BB0C2D" w:rsidP="00B15244">
            <w:pPr>
              <w:jc w:val="center"/>
              <w:rPr>
                <w:sz w:val="18"/>
                <w:szCs w:val="18"/>
                <w:lang w:val="ru-RU"/>
              </w:rPr>
            </w:pPr>
          </w:p>
          <w:p w:rsidR="00672B26" w:rsidRDefault="00672B26" w:rsidP="00B15244">
            <w:pPr>
              <w:jc w:val="center"/>
              <w:rPr>
                <w:sz w:val="18"/>
                <w:szCs w:val="18"/>
                <w:lang w:val="ru-RU"/>
              </w:rPr>
            </w:pPr>
          </w:p>
          <w:p w:rsidR="00AA7B1C" w:rsidRPr="002D50EB" w:rsidRDefault="00AA7B1C" w:rsidP="00B15244">
            <w:pPr>
              <w:jc w:val="center"/>
              <w:rPr>
                <w:sz w:val="18"/>
                <w:szCs w:val="18"/>
                <w:lang w:val="ru-RU"/>
              </w:rPr>
            </w:pPr>
            <w:r w:rsidRPr="002D50EB">
              <w:rPr>
                <w:sz w:val="18"/>
                <w:szCs w:val="18"/>
                <w:lang w:val="ru-RU"/>
              </w:rPr>
              <w:t>Постоянно</w:t>
            </w: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54797E" w:rsidRPr="002D50EB" w:rsidRDefault="0054797E" w:rsidP="00B15244">
            <w:pPr>
              <w:jc w:val="center"/>
              <w:rPr>
                <w:sz w:val="18"/>
                <w:szCs w:val="18"/>
                <w:lang w:val="en-US"/>
              </w:rPr>
            </w:pPr>
          </w:p>
          <w:p w:rsidR="00AA7B1C" w:rsidRPr="002D50EB" w:rsidRDefault="00672B26" w:rsidP="00B15244">
            <w:pPr>
              <w:jc w:val="center"/>
              <w:rPr>
                <w:sz w:val="18"/>
                <w:szCs w:val="18"/>
                <w:lang w:val="ru-RU"/>
              </w:rPr>
            </w:pPr>
            <w:r>
              <w:rPr>
                <w:sz w:val="18"/>
                <w:szCs w:val="18"/>
                <w:lang w:val="ru-RU"/>
              </w:rPr>
              <w:t>н</w:t>
            </w:r>
            <w:r w:rsidR="00AA7B1C" w:rsidRPr="002D50EB">
              <w:rPr>
                <w:sz w:val="18"/>
                <w:szCs w:val="18"/>
                <w:lang w:val="ru-RU"/>
              </w:rPr>
              <w:t xml:space="preserve">оябрь </w:t>
            </w:r>
            <w:smartTag w:uri="urn:schemas-microsoft-com:office:smarttags" w:element="metricconverter">
              <w:smartTagPr>
                <w:attr w:name="ProductID" w:val="2009 г"/>
              </w:smartTagPr>
              <w:r w:rsidR="00AA7B1C" w:rsidRPr="002D50EB">
                <w:rPr>
                  <w:sz w:val="18"/>
                  <w:szCs w:val="18"/>
                  <w:lang w:val="ru-RU"/>
                </w:rPr>
                <w:t>2009 г</w:t>
              </w:r>
            </w:smartTag>
            <w:r w:rsidR="00AA7B1C" w:rsidRPr="002D50EB">
              <w:rPr>
                <w:sz w:val="18"/>
                <w:szCs w:val="18"/>
                <w:lang w:val="ru-RU"/>
              </w:rPr>
              <w:t>.</w:t>
            </w:r>
          </w:p>
        </w:tc>
        <w:tc>
          <w:tcPr>
            <w:tcW w:w="1122" w:type="dxa"/>
            <w:tcBorders>
              <w:right w:val="double" w:sz="4" w:space="0" w:color="auto"/>
            </w:tcBorders>
          </w:tcPr>
          <w:p w:rsidR="00AA7B1C" w:rsidRPr="002D50EB" w:rsidRDefault="00BB0C2D" w:rsidP="00BB0C2D">
            <w:pPr>
              <w:rPr>
                <w:sz w:val="18"/>
                <w:szCs w:val="18"/>
                <w:lang w:val="ru-RU"/>
              </w:rPr>
            </w:pPr>
            <w:r w:rsidRPr="002D50EB">
              <w:rPr>
                <w:sz w:val="18"/>
                <w:szCs w:val="18"/>
                <w:lang w:val="ru-RU"/>
              </w:rPr>
              <w:t>Менеджер проекта</w:t>
            </w:r>
          </w:p>
          <w:p w:rsidR="0054797E" w:rsidRPr="002D50EB" w:rsidRDefault="0054797E" w:rsidP="00B15244">
            <w:pPr>
              <w:jc w:val="center"/>
              <w:rPr>
                <w:sz w:val="18"/>
                <w:szCs w:val="18"/>
                <w:lang w:val="ru-RU"/>
              </w:rPr>
            </w:pPr>
          </w:p>
          <w:p w:rsidR="0054797E" w:rsidRPr="002D50EB" w:rsidRDefault="0054797E" w:rsidP="00B15244">
            <w:pPr>
              <w:jc w:val="center"/>
              <w:rPr>
                <w:sz w:val="18"/>
                <w:szCs w:val="18"/>
                <w:lang w:val="ru-RU"/>
              </w:rPr>
            </w:pPr>
          </w:p>
          <w:p w:rsidR="0054797E" w:rsidRPr="002D50EB" w:rsidRDefault="0054797E" w:rsidP="00B15244">
            <w:pPr>
              <w:jc w:val="center"/>
              <w:rPr>
                <w:sz w:val="18"/>
                <w:szCs w:val="18"/>
                <w:lang w:val="ru-RU"/>
              </w:rPr>
            </w:pPr>
          </w:p>
          <w:p w:rsidR="00672B26" w:rsidRDefault="00672B26" w:rsidP="00B15244">
            <w:pPr>
              <w:jc w:val="center"/>
              <w:rPr>
                <w:sz w:val="18"/>
                <w:szCs w:val="18"/>
                <w:lang w:val="ru-RU"/>
              </w:rPr>
            </w:pPr>
          </w:p>
          <w:p w:rsidR="0054797E" w:rsidRPr="002D50EB" w:rsidRDefault="00BB0C2D" w:rsidP="00B15244">
            <w:pPr>
              <w:jc w:val="center"/>
              <w:rPr>
                <w:sz w:val="18"/>
                <w:szCs w:val="18"/>
                <w:lang w:val="ru-RU"/>
              </w:rPr>
            </w:pPr>
            <w:r w:rsidRPr="002D50EB">
              <w:rPr>
                <w:sz w:val="18"/>
                <w:szCs w:val="18"/>
                <w:lang w:val="ru-RU"/>
              </w:rPr>
              <w:t>Менеджер проекта</w:t>
            </w:r>
          </w:p>
          <w:p w:rsidR="0054797E" w:rsidRPr="002D50EB" w:rsidRDefault="0054797E" w:rsidP="00B15244">
            <w:pPr>
              <w:jc w:val="center"/>
              <w:rPr>
                <w:sz w:val="18"/>
                <w:szCs w:val="18"/>
                <w:lang w:val="ru-RU"/>
              </w:rPr>
            </w:pPr>
          </w:p>
          <w:p w:rsidR="0054797E" w:rsidRPr="002D50EB" w:rsidRDefault="0054797E" w:rsidP="00B15244">
            <w:pPr>
              <w:jc w:val="center"/>
              <w:rPr>
                <w:sz w:val="18"/>
                <w:szCs w:val="18"/>
                <w:lang w:val="ru-RU"/>
              </w:rPr>
            </w:pPr>
          </w:p>
          <w:p w:rsidR="0054797E" w:rsidRPr="002D50EB" w:rsidRDefault="0054797E" w:rsidP="00B15244">
            <w:pPr>
              <w:jc w:val="center"/>
              <w:rPr>
                <w:sz w:val="18"/>
                <w:szCs w:val="18"/>
                <w:lang w:val="ru-RU"/>
              </w:rPr>
            </w:pPr>
          </w:p>
          <w:p w:rsidR="0054797E" w:rsidRPr="002D50EB" w:rsidRDefault="0054797E" w:rsidP="00B15244">
            <w:pPr>
              <w:jc w:val="center"/>
              <w:rPr>
                <w:sz w:val="18"/>
                <w:szCs w:val="18"/>
                <w:lang w:val="ru-RU"/>
              </w:rPr>
            </w:pPr>
          </w:p>
          <w:p w:rsidR="0054797E" w:rsidRPr="002D50EB" w:rsidRDefault="0054797E" w:rsidP="00B15244">
            <w:pPr>
              <w:jc w:val="center"/>
              <w:rPr>
                <w:sz w:val="18"/>
                <w:szCs w:val="18"/>
                <w:lang w:val="ru-RU"/>
              </w:rPr>
            </w:pPr>
          </w:p>
          <w:p w:rsidR="0054797E" w:rsidRPr="002D50EB" w:rsidRDefault="00185476" w:rsidP="00B15244">
            <w:pPr>
              <w:jc w:val="center"/>
              <w:rPr>
                <w:sz w:val="18"/>
                <w:szCs w:val="18"/>
                <w:lang w:val="ru-RU"/>
              </w:rPr>
            </w:pPr>
            <w:r w:rsidRPr="002D50EB">
              <w:rPr>
                <w:sz w:val="18"/>
                <w:szCs w:val="18"/>
                <w:lang w:val="ru-RU"/>
              </w:rPr>
              <w:t>Менеджер проекта, специалист по заку</w:t>
            </w:r>
            <w:r w:rsidRPr="002D50EB">
              <w:rPr>
                <w:sz w:val="18"/>
                <w:szCs w:val="18"/>
                <w:lang w:val="ru-RU"/>
              </w:rPr>
              <w:t>п</w:t>
            </w:r>
            <w:r w:rsidRPr="002D50EB">
              <w:rPr>
                <w:sz w:val="18"/>
                <w:szCs w:val="18"/>
                <w:lang w:val="ru-RU"/>
              </w:rPr>
              <w:t>кам</w:t>
            </w:r>
          </w:p>
        </w:tc>
        <w:tc>
          <w:tcPr>
            <w:tcW w:w="1309" w:type="dxa"/>
            <w:tcBorders>
              <w:left w:val="double" w:sz="4" w:space="0" w:color="auto"/>
            </w:tcBorders>
          </w:tcPr>
          <w:p w:rsidR="00AA7B1C" w:rsidRPr="00AB358F" w:rsidRDefault="00AB358F" w:rsidP="00B15244">
            <w:pPr>
              <w:rPr>
                <w:sz w:val="18"/>
                <w:szCs w:val="18"/>
                <w:highlight w:val="green"/>
                <w:lang w:val="ru-RU"/>
              </w:rPr>
            </w:pPr>
            <w:r w:rsidRPr="00AB358F">
              <w:rPr>
                <w:sz w:val="18"/>
                <w:szCs w:val="18"/>
                <w:highlight w:val="green"/>
                <w:lang w:val="ru-RU"/>
              </w:rPr>
              <w:t>Выполняется на регуля</w:t>
            </w:r>
            <w:r w:rsidRPr="00AB358F">
              <w:rPr>
                <w:sz w:val="18"/>
                <w:szCs w:val="18"/>
                <w:highlight w:val="green"/>
                <w:lang w:val="ru-RU"/>
              </w:rPr>
              <w:t>р</w:t>
            </w:r>
            <w:r w:rsidRPr="00AB358F">
              <w:rPr>
                <w:sz w:val="18"/>
                <w:szCs w:val="18"/>
                <w:highlight w:val="green"/>
                <w:lang w:val="ru-RU"/>
              </w:rPr>
              <w:t xml:space="preserve">ной основе </w:t>
            </w:r>
          </w:p>
          <w:p w:rsidR="00BB0C2D" w:rsidRPr="00B72A5B" w:rsidRDefault="00BB0C2D" w:rsidP="00B15244">
            <w:pPr>
              <w:rPr>
                <w:sz w:val="18"/>
                <w:szCs w:val="18"/>
                <w:highlight w:val="magenta"/>
                <w:lang w:val="ru-RU"/>
              </w:rPr>
            </w:pPr>
          </w:p>
          <w:p w:rsidR="00BB0C2D" w:rsidRPr="00B72A5B" w:rsidRDefault="00BB0C2D" w:rsidP="00B15244">
            <w:pPr>
              <w:rPr>
                <w:sz w:val="18"/>
                <w:szCs w:val="18"/>
                <w:highlight w:val="magenta"/>
                <w:lang w:val="ru-RU"/>
              </w:rPr>
            </w:pPr>
          </w:p>
          <w:p w:rsidR="00BB0C2D" w:rsidRPr="00B72A5B" w:rsidRDefault="00BB0C2D" w:rsidP="00B15244">
            <w:pPr>
              <w:rPr>
                <w:sz w:val="18"/>
                <w:szCs w:val="18"/>
                <w:highlight w:val="magenta"/>
                <w:lang w:val="ru-RU"/>
              </w:rPr>
            </w:pPr>
          </w:p>
          <w:p w:rsidR="00AB358F" w:rsidRPr="00AB358F" w:rsidRDefault="00AB358F" w:rsidP="00AB358F">
            <w:pPr>
              <w:rPr>
                <w:sz w:val="18"/>
                <w:szCs w:val="18"/>
                <w:highlight w:val="green"/>
                <w:lang w:val="ru-RU"/>
              </w:rPr>
            </w:pPr>
            <w:r w:rsidRPr="00AB358F">
              <w:rPr>
                <w:sz w:val="18"/>
                <w:szCs w:val="18"/>
                <w:highlight w:val="green"/>
                <w:lang w:val="ru-RU"/>
              </w:rPr>
              <w:t>Выполняется на регуля</w:t>
            </w:r>
            <w:r w:rsidRPr="00AB358F">
              <w:rPr>
                <w:sz w:val="18"/>
                <w:szCs w:val="18"/>
                <w:highlight w:val="green"/>
                <w:lang w:val="ru-RU"/>
              </w:rPr>
              <w:t>р</w:t>
            </w:r>
            <w:r w:rsidRPr="00AB358F">
              <w:rPr>
                <w:sz w:val="18"/>
                <w:szCs w:val="18"/>
                <w:highlight w:val="green"/>
                <w:lang w:val="ru-RU"/>
              </w:rPr>
              <w:t xml:space="preserve">ной основе </w:t>
            </w:r>
          </w:p>
          <w:p w:rsidR="00185476" w:rsidRPr="002D50EB" w:rsidRDefault="00185476" w:rsidP="00B15244">
            <w:pPr>
              <w:rPr>
                <w:sz w:val="18"/>
                <w:szCs w:val="18"/>
                <w:lang w:val="ru-RU"/>
              </w:rPr>
            </w:pPr>
          </w:p>
          <w:p w:rsidR="00185476" w:rsidRPr="002D50EB" w:rsidRDefault="00185476" w:rsidP="00B15244">
            <w:pPr>
              <w:rPr>
                <w:sz w:val="18"/>
                <w:szCs w:val="18"/>
                <w:lang w:val="ru-RU"/>
              </w:rPr>
            </w:pPr>
          </w:p>
          <w:p w:rsidR="00185476" w:rsidRPr="002D50EB" w:rsidRDefault="00185476" w:rsidP="00B15244">
            <w:pPr>
              <w:rPr>
                <w:sz w:val="18"/>
                <w:szCs w:val="18"/>
                <w:lang w:val="ru-RU"/>
              </w:rPr>
            </w:pPr>
          </w:p>
          <w:p w:rsidR="00185476" w:rsidRPr="002D50EB" w:rsidRDefault="00185476" w:rsidP="00B15244">
            <w:pPr>
              <w:rPr>
                <w:sz w:val="18"/>
                <w:szCs w:val="18"/>
                <w:lang w:val="ru-RU"/>
              </w:rPr>
            </w:pPr>
          </w:p>
          <w:p w:rsidR="00185476" w:rsidRPr="002D50EB" w:rsidRDefault="00B72A5B" w:rsidP="00B15244">
            <w:pPr>
              <w:rPr>
                <w:sz w:val="18"/>
                <w:szCs w:val="18"/>
                <w:lang w:val="ru-RU"/>
              </w:rPr>
            </w:pPr>
            <w:r w:rsidRPr="00B72A5B">
              <w:rPr>
                <w:sz w:val="18"/>
                <w:szCs w:val="18"/>
                <w:highlight w:val="green"/>
                <w:lang w:val="ru-RU"/>
              </w:rPr>
              <w:t>Выполнено</w:t>
            </w:r>
            <w:r>
              <w:rPr>
                <w:sz w:val="18"/>
                <w:szCs w:val="18"/>
                <w:lang w:val="ru-RU"/>
              </w:rPr>
              <w:t xml:space="preserve"> </w:t>
            </w:r>
          </w:p>
          <w:p w:rsidR="00185476" w:rsidRPr="002D50EB" w:rsidRDefault="00185476" w:rsidP="00B15244">
            <w:pPr>
              <w:rPr>
                <w:sz w:val="18"/>
                <w:szCs w:val="18"/>
                <w:lang w:val="ru-RU"/>
              </w:rPr>
            </w:pPr>
          </w:p>
        </w:tc>
        <w:tc>
          <w:tcPr>
            <w:tcW w:w="2431" w:type="dxa"/>
          </w:tcPr>
          <w:p w:rsidR="00AA7B1C" w:rsidRPr="002D50EB" w:rsidRDefault="00BB0C2D" w:rsidP="00B15244">
            <w:pPr>
              <w:rPr>
                <w:sz w:val="18"/>
                <w:szCs w:val="18"/>
                <w:lang w:val="ru-RU"/>
              </w:rPr>
            </w:pPr>
            <w:r w:rsidRPr="002D50EB">
              <w:rPr>
                <w:sz w:val="18"/>
                <w:szCs w:val="18"/>
                <w:lang w:val="ru-RU"/>
              </w:rPr>
              <w:t>Проект принял уч</w:t>
            </w:r>
            <w:r w:rsidRPr="002D50EB">
              <w:rPr>
                <w:sz w:val="18"/>
                <w:szCs w:val="18"/>
                <w:lang w:val="ru-RU"/>
              </w:rPr>
              <w:t>а</w:t>
            </w:r>
            <w:r w:rsidRPr="002D50EB">
              <w:rPr>
                <w:sz w:val="18"/>
                <w:szCs w:val="18"/>
                <w:lang w:val="ru-RU"/>
              </w:rPr>
              <w:t xml:space="preserve">стие в семинаре в </w:t>
            </w:r>
            <w:r w:rsidR="00672B26">
              <w:rPr>
                <w:sz w:val="18"/>
                <w:szCs w:val="18"/>
                <w:lang w:val="ru-RU"/>
              </w:rPr>
              <w:t>Братиславе, еж</w:t>
            </w:r>
            <w:r w:rsidR="00672B26">
              <w:rPr>
                <w:sz w:val="18"/>
                <w:szCs w:val="18"/>
                <w:lang w:val="ru-RU"/>
              </w:rPr>
              <w:t>е</w:t>
            </w:r>
            <w:r w:rsidR="00672B26">
              <w:rPr>
                <w:sz w:val="18"/>
                <w:szCs w:val="18"/>
                <w:lang w:val="ru-RU"/>
              </w:rPr>
              <w:t>годном семинаре Странов</w:t>
            </w:r>
            <w:r w:rsidR="00672B26">
              <w:rPr>
                <w:sz w:val="18"/>
                <w:szCs w:val="18"/>
                <w:lang w:val="ru-RU"/>
              </w:rPr>
              <w:t>о</w:t>
            </w:r>
            <w:r w:rsidR="00672B26">
              <w:rPr>
                <w:sz w:val="18"/>
                <w:szCs w:val="18"/>
                <w:lang w:val="ru-RU"/>
              </w:rPr>
              <w:t>го Офиса</w:t>
            </w:r>
          </w:p>
          <w:p w:rsidR="00BB0C2D" w:rsidRPr="002D50EB" w:rsidRDefault="00BB0C2D" w:rsidP="00B15244">
            <w:pPr>
              <w:rPr>
                <w:sz w:val="18"/>
                <w:szCs w:val="18"/>
                <w:lang w:val="ru-RU"/>
              </w:rPr>
            </w:pPr>
          </w:p>
          <w:p w:rsidR="0046502E" w:rsidRDefault="0046502E" w:rsidP="00BB0C2D">
            <w:pPr>
              <w:rPr>
                <w:sz w:val="18"/>
                <w:szCs w:val="18"/>
                <w:lang w:val="ru-RU"/>
              </w:rPr>
            </w:pPr>
          </w:p>
          <w:p w:rsidR="00BB0C2D" w:rsidRPr="002D50EB" w:rsidRDefault="0046502E" w:rsidP="00BB0C2D">
            <w:pPr>
              <w:rPr>
                <w:sz w:val="18"/>
                <w:szCs w:val="18"/>
                <w:lang w:val="ru-RU"/>
              </w:rPr>
            </w:pPr>
            <w:r>
              <w:rPr>
                <w:sz w:val="18"/>
                <w:szCs w:val="18"/>
                <w:lang w:val="ru-RU"/>
              </w:rPr>
              <w:t>Проводится</w:t>
            </w:r>
            <w:r w:rsidR="00BB0C2D" w:rsidRPr="002D50EB">
              <w:rPr>
                <w:sz w:val="18"/>
                <w:szCs w:val="18"/>
                <w:lang w:val="ru-RU"/>
              </w:rPr>
              <w:t xml:space="preserve"> ежемесячное информирование технич</w:t>
            </w:r>
            <w:r w:rsidR="00BB0C2D" w:rsidRPr="002D50EB">
              <w:rPr>
                <w:sz w:val="18"/>
                <w:szCs w:val="18"/>
                <w:lang w:val="ru-RU"/>
              </w:rPr>
              <w:t>е</w:t>
            </w:r>
            <w:r w:rsidR="00BB0C2D" w:rsidRPr="002D50EB">
              <w:rPr>
                <w:sz w:val="18"/>
                <w:szCs w:val="18"/>
                <w:lang w:val="ru-RU"/>
              </w:rPr>
              <w:t>ского ко</w:t>
            </w:r>
            <w:r w:rsidR="00BB0C2D" w:rsidRPr="002D50EB">
              <w:rPr>
                <w:sz w:val="18"/>
                <w:szCs w:val="18"/>
                <w:lang w:val="ru-RU"/>
              </w:rPr>
              <w:t>н</w:t>
            </w:r>
            <w:r w:rsidR="00BB0C2D" w:rsidRPr="002D50EB">
              <w:rPr>
                <w:sz w:val="18"/>
                <w:szCs w:val="18"/>
                <w:lang w:val="ru-RU"/>
              </w:rPr>
              <w:t>сультанта</w:t>
            </w:r>
          </w:p>
          <w:p w:rsidR="00185476" w:rsidRPr="002D50EB" w:rsidRDefault="00185476" w:rsidP="00BB0C2D">
            <w:pPr>
              <w:rPr>
                <w:sz w:val="18"/>
                <w:szCs w:val="18"/>
                <w:lang w:val="ru-RU"/>
              </w:rPr>
            </w:pPr>
          </w:p>
          <w:p w:rsidR="00185476" w:rsidRPr="002D50EB" w:rsidRDefault="00185476" w:rsidP="00BB0C2D">
            <w:pPr>
              <w:rPr>
                <w:sz w:val="18"/>
                <w:szCs w:val="18"/>
                <w:lang w:val="ru-RU"/>
              </w:rPr>
            </w:pPr>
          </w:p>
          <w:p w:rsidR="00185476" w:rsidRPr="002D50EB" w:rsidRDefault="00185476" w:rsidP="00BB0C2D">
            <w:pPr>
              <w:rPr>
                <w:sz w:val="18"/>
                <w:szCs w:val="18"/>
                <w:lang w:val="ru-RU"/>
              </w:rPr>
            </w:pPr>
          </w:p>
          <w:p w:rsidR="0046502E" w:rsidRDefault="0046502E" w:rsidP="00BB0C2D">
            <w:pPr>
              <w:rPr>
                <w:sz w:val="18"/>
                <w:szCs w:val="18"/>
                <w:lang w:val="ru-RU"/>
              </w:rPr>
            </w:pPr>
          </w:p>
          <w:p w:rsidR="00185476" w:rsidRPr="002D50EB" w:rsidRDefault="0046502E" w:rsidP="00BB0C2D">
            <w:pPr>
              <w:rPr>
                <w:sz w:val="18"/>
                <w:szCs w:val="18"/>
                <w:lang w:val="ru-RU"/>
              </w:rPr>
            </w:pPr>
            <w:r>
              <w:rPr>
                <w:sz w:val="18"/>
                <w:szCs w:val="18"/>
                <w:lang w:val="ru-RU"/>
              </w:rPr>
              <w:t>Советник нанят в феврале 2010 г. На постоянной осн</w:t>
            </w:r>
            <w:r>
              <w:rPr>
                <w:sz w:val="18"/>
                <w:szCs w:val="18"/>
                <w:lang w:val="ru-RU"/>
              </w:rPr>
              <w:t>о</w:t>
            </w:r>
            <w:r>
              <w:rPr>
                <w:sz w:val="18"/>
                <w:szCs w:val="18"/>
                <w:lang w:val="ru-RU"/>
              </w:rPr>
              <w:t>ве ведутся консультации по совершенствованию норм</w:t>
            </w:r>
            <w:r>
              <w:rPr>
                <w:sz w:val="18"/>
                <w:szCs w:val="18"/>
                <w:lang w:val="ru-RU"/>
              </w:rPr>
              <w:t>а</w:t>
            </w:r>
            <w:r>
              <w:rPr>
                <w:sz w:val="18"/>
                <w:szCs w:val="18"/>
                <w:lang w:val="ru-RU"/>
              </w:rPr>
              <w:t>тивно-правовой и институ</w:t>
            </w:r>
            <w:r>
              <w:rPr>
                <w:sz w:val="18"/>
                <w:szCs w:val="18"/>
                <w:lang w:val="ru-RU"/>
              </w:rPr>
              <w:t>ц</w:t>
            </w:r>
            <w:r>
              <w:rPr>
                <w:sz w:val="18"/>
                <w:szCs w:val="18"/>
                <w:lang w:val="ru-RU"/>
              </w:rPr>
              <w:t>циональной основы для ЭЭ в зданиях.</w:t>
            </w:r>
          </w:p>
        </w:tc>
      </w:tr>
      <w:tr w:rsidR="00AA7B1C" w:rsidRPr="002D50EB">
        <w:trPr>
          <w:trHeight w:val="531"/>
        </w:trPr>
        <w:tc>
          <w:tcPr>
            <w:tcW w:w="2913" w:type="dxa"/>
            <w:tcBorders>
              <w:right w:val="double" w:sz="4" w:space="0" w:color="auto"/>
            </w:tcBorders>
          </w:tcPr>
          <w:p w:rsidR="00AA7B1C" w:rsidRPr="00950BEA" w:rsidRDefault="00AA7B1C" w:rsidP="00B15244">
            <w:pPr>
              <w:tabs>
                <w:tab w:val="left" w:pos="0"/>
              </w:tabs>
              <w:jc w:val="both"/>
              <w:rPr>
                <w:b/>
                <w:bCs/>
                <w:kern w:val="32"/>
                <w:sz w:val="18"/>
                <w:szCs w:val="18"/>
                <w:lang w:val="ru-RU"/>
              </w:rPr>
            </w:pPr>
            <w:r w:rsidRPr="00950BEA">
              <w:rPr>
                <w:sz w:val="18"/>
                <w:szCs w:val="18"/>
                <w:lang w:val="ru-RU"/>
              </w:rPr>
              <w:lastRenderedPageBreak/>
              <w:t>5.  Установить проектное сотру</w:t>
            </w:r>
            <w:r w:rsidRPr="00950BEA">
              <w:rPr>
                <w:sz w:val="18"/>
                <w:szCs w:val="18"/>
                <w:lang w:val="ru-RU"/>
              </w:rPr>
              <w:t>д</w:t>
            </w:r>
            <w:r w:rsidRPr="00950BEA">
              <w:rPr>
                <w:sz w:val="18"/>
                <w:szCs w:val="18"/>
                <w:lang w:val="ru-RU"/>
              </w:rPr>
              <w:t>ничество с Министерством эне</w:t>
            </w:r>
            <w:r w:rsidRPr="00950BEA">
              <w:rPr>
                <w:sz w:val="18"/>
                <w:szCs w:val="18"/>
                <w:lang w:val="ru-RU"/>
              </w:rPr>
              <w:t>р</w:t>
            </w:r>
            <w:r w:rsidRPr="00950BEA">
              <w:rPr>
                <w:sz w:val="18"/>
                <w:szCs w:val="18"/>
                <w:lang w:val="ru-RU"/>
              </w:rPr>
              <w:t>гетики и минеральных ресурсов (МЭМР) по выполнению Ко</w:t>
            </w:r>
            <w:r w:rsidRPr="00950BEA">
              <w:rPr>
                <w:sz w:val="18"/>
                <w:szCs w:val="18"/>
                <w:lang w:val="ru-RU"/>
              </w:rPr>
              <w:t>м</w:t>
            </w:r>
            <w:r w:rsidRPr="00950BEA">
              <w:rPr>
                <w:sz w:val="18"/>
                <w:szCs w:val="18"/>
                <w:lang w:val="ru-RU"/>
              </w:rPr>
              <w:t>плексного Плана Энергосбереж</w:t>
            </w:r>
            <w:r w:rsidRPr="00950BEA">
              <w:rPr>
                <w:sz w:val="18"/>
                <w:szCs w:val="18"/>
                <w:lang w:val="ru-RU"/>
              </w:rPr>
              <w:t>е</w:t>
            </w:r>
            <w:r w:rsidRPr="00950BEA">
              <w:rPr>
                <w:sz w:val="18"/>
                <w:szCs w:val="18"/>
                <w:lang w:val="ru-RU"/>
              </w:rPr>
              <w:t>ния на 2009-2010 гг. (1-я ст</w:t>
            </w:r>
            <w:r w:rsidRPr="00950BEA">
              <w:rPr>
                <w:sz w:val="18"/>
                <w:szCs w:val="18"/>
                <w:lang w:val="ru-RU"/>
              </w:rPr>
              <w:t>а</w:t>
            </w:r>
            <w:r w:rsidRPr="00950BEA">
              <w:rPr>
                <w:sz w:val="18"/>
                <w:szCs w:val="18"/>
                <w:lang w:val="ru-RU"/>
              </w:rPr>
              <w:t>дия).  Программа разработана для до</w:t>
            </w:r>
            <w:r w:rsidRPr="00950BEA">
              <w:rPr>
                <w:sz w:val="18"/>
                <w:szCs w:val="18"/>
                <w:lang w:val="ru-RU"/>
              </w:rPr>
              <w:t>с</w:t>
            </w:r>
            <w:r w:rsidRPr="00950BEA">
              <w:rPr>
                <w:sz w:val="18"/>
                <w:szCs w:val="18"/>
                <w:lang w:val="ru-RU"/>
              </w:rPr>
              <w:t>тижения сокращения расхода энергии минимум на 10% к 2015 году. Создание потенциала и об</w:t>
            </w:r>
            <w:r w:rsidRPr="00950BEA">
              <w:rPr>
                <w:sz w:val="18"/>
                <w:szCs w:val="18"/>
                <w:lang w:val="ru-RU"/>
              </w:rPr>
              <w:t>у</w:t>
            </w:r>
            <w:r w:rsidRPr="00950BEA">
              <w:rPr>
                <w:sz w:val="18"/>
                <w:szCs w:val="18"/>
                <w:lang w:val="ru-RU"/>
              </w:rPr>
              <w:t>чающая деятельность для проекта ПРООН\ГЭФ имеют возможность увеличить эффективность работ и энергосбереж</w:t>
            </w:r>
            <w:r w:rsidRPr="00950BEA">
              <w:rPr>
                <w:sz w:val="18"/>
                <w:szCs w:val="18"/>
                <w:lang w:val="ru-RU"/>
              </w:rPr>
              <w:t>е</w:t>
            </w:r>
            <w:r w:rsidR="00950BEA">
              <w:rPr>
                <w:sz w:val="18"/>
                <w:szCs w:val="18"/>
                <w:lang w:val="ru-RU"/>
              </w:rPr>
              <w:t>ние на 14 %</w:t>
            </w:r>
            <w:r w:rsidRPr="00950BEA">
              <w:rPr>
                <w:sz w:val="18"/>
                <w:szCs w:val="18"/>
                <w:lang w:val="ru-RU"/>
              </w:rPr>
              <w:t xml:space="preserve">  </w:t>
            </w:r>
          </w:p>
          <w:p w:rsidR="00AA7B1C" w:rsidRPr="00950BEA" w:rsidRDefault="00AA7B1C" w:rsidP="00B15244">
            <w:pPr>
              <w:pStyle w:val="NUMBEREDTEXT"/>
              <w:tabs>
                <w:tab w:val="clear" w:pos="227"/>
              </w:tabs>
              <w:spacing w:line="240" w:lineRule="auto"/>
              <w:rPr>
                <w:rFonts w:ascii="Times New Roman" w:hAnsi="Times New Roman"/>
                <w:szCs w:val="18"/>
                <w:lang w:val="ru-RU"/>
              </w:rPr>
            </w:pPr>
          </w:p>
        </w:tc>
        <w:tc>
          <w:tcPr>
            <w:tcW w:w="3179" w:type="dxa"/>
            <w:tcBorders>
              <w:left w:val="double" w:sz="4" w:space="0" w:color="auto"/>
            </w:tcBorders>
            <w:shd w:val="clear" w:color="auto" w:fill="auto"/>
          </w:tcPr>
          <w:p w:rsidR="00AA7B1C" w:rsidRPr="00950BEA" w:rsidRDefault="00AA7B1C" w:rsidP="00B15244">
            <w:pPr>
              <w:spacing w:after="60"/>
              <w:ind w:firstLine="266"/>
              <w:jc w:val="both"/>
              <w:rPr>
                <w:sz w:val="18"/>
                <w:szCs w:val="18"/>
                <w:lang w:val="ru-RU"/>
              </w:rPr>
            </w:pPr>
            <w:r w:rsidRPr="00950BEA">
              <w:rPr>
                <w:sz w:val="18"/>
                <w:szCs w:val="18"/>
                <w:lang w:val="ru-RU"/>
              </w:rPr>
              <w:t>Проект согласен с тем, что созд</w:t>
            </w:r>
            <w:r w:rsidRPr="00950BEA">
              <w:rPr>
                <w:sz w:val="18"/>
                <w:szCs w:val="18"/>
                <w:lang w:val="ru-RU"/>
              </w:rPr>
              <w:t>а</w:t>
            </w:r>
            <w:r w:rsidRPr="00950BEA">
              <w:rPr>
                <w:sz w:val="18"/>
                <w:szCs w:val="18"/>
                <w:lang w:val="ru-RU"/>
              </w:rPr>
              <w:t>ние потенциала и обучающая де</w:t>
            </w:r>
            <w:r w:rsidRPr="00950BEA">
              <w:rPr>
                <w:sz w:val="18"/>
                <w:szCs w:val="18"/>
                <w:lang w:val="ru-RU"/>
              </w:rPr>
              <w:t>я</w:t>
            </w:r>
            <w:r w:rsidRPr="00950BEA">
              <w:rPr>
                <w:sz w:val="18"/>
                <w:szCs w:val="18"/>
                <w:lang w:val="ru-RU"/>
              </w:rPr>
              <w:t>тельность, организуемая от имени проекта ПРООН\ГЭФ для МЭМР и местных администраций имеют во</w:t>
            </w:r>
            <w:r w:rsidRPr="00950BEA">
              <w:rPr>
                <w:sz w:val="18"/>
                <w:szCs w:val="18"/>
                <w:lang w:val="ru-RU"/>
              </w:rPr>
              <w:t>з</w:t>
            </w:r>
            <w:r w:rsidRPr="00950BEA">
              <w:rPr>
                <w:sz w:val="18"/>
                <w:szCs w:val="18"/>
                <w:lang w:val="ru-RU"/>
              </w:rPr>
              <w:t>можность увеличить эффекти</w:t>
            </w:r>
            <w:r w:rsidRPr="00950BEA">
              <w:rPr>
                <w:sz w:val="18"/>
                <w:szCs w:val="18"/>
                <w:lang w:val="ru-RU"/>
              </w:rPr>
              <w:t>в</w:t>
            </w:r>
            <w:r w:rsidRPr="00950BEA">
              <w:rPr>
                <w:sz w:val="18"/>
                <w:szCs w:val="18"/>
                <w:lang w:val="ru-RU"/>
              </w:rPr>
              <w:t>ность выполнения разрабатываемых планов по эне</w:t>
            </w:r>
            <w:r w:rsidRPr="00950BEA">
              <w:rPr>
                <w:sz w:val="18"/>
                <w:szCs w:val="18"/>
                <w:lang w:val="ru-RU"/>
              </w:rPr>
              <w:t>р</w:t>
            </w:r>
            <w:r w:rsidRPr="00950BEA">
              <w:rPr>
                <w:sz w:val="18"/>
                <w:szCs w:val="18"/>
                <w:lang w:val="ru-RU"/>
              </w:rPr>
              <w:t xml:space="preserve">госбережению. Увеличение эффективности </w:t>
            </w:r>
            <w:r w:rsidR="00A177A8" w:rsidRPr="00950BEA">
              <w:rPr>
                <w:sz w:val="18"/>
                <w:szCs w:val="18"/>
                <w:lang w:val="ru-RU"/>
              </w:rPr>
              <w:t>выпо</w:t>
            </w:r>
            <w:r w:rsidR="00A177A8" w:rsidRPr="00950BEA">
              <w:rPr>
                <w:sz w:val="18"/>
                <w:szCs w:val="18"/>
                <w:lang w:val="ru-RU"/>
              </w:rPr>
              <w:t>л</w:t>
            </w:r>
            <w:r w:rsidR="00A177A8" w:rsidRPr="00950BEA">
              <w:rPr>
                <w:sz w:val="18"/>
                <w:szCs w:val="18"/>
                <w:lang w:val="ru-RU"/>
              </w:rPr>
              <w:t>нения</w:t>
            </w:r>
            <w:r w:rsidRPr="00950BEA">
              <w:rPr>
                <w:sz w:val="18"/>
                <w:szCs w:val="18"/>
                <w:lang w:val="ru-RU"/>
              </w:rPr>
              <w:t xml:space="preserve"> планов может быть при этом достигнута только в результате включения в пл</w:t>
            </w:r>
            <w:r w:rsidRPr="00950BEA">
              <w:rPr>
                <w:sz w:val="18"/>
                <w:szCs w:val="18"/>
                <w:lang w:val="ru-RU"/>
              </w:rPr>
              <w:t>а</w:t>
            </w:r>
            <w:r w:rsidRPr="00950BEA">
              <w:rPr>
                <w:sz w:val="18"/>
                <w:szCs w:val="18"/>
                <w:lang w:val="ru-RU"/>
              </w:rPr>
              <w:t>ны эффек</w:t>
            </w:r>
            <w:r w:rsidR="00A177A8" w:rsidRPr="00950BEA">
              <w:rPr>
                <w:sz w:val="18"/>
                <w:szCs w:val="18"/>
                <w:lang w:val="ru-RU"/>
              </w:rPr>
              <w:t>ти</w:t>
            </w:r>
            <w:r w:rsidRPr="00950BEA">
              <w:rPr>
                <w:sz w:val="18"/>
                <w:szCs w:val="18"/>
                <w:lang w:val="ru-RU"/>
              </w:rPr>
              <w:t>вных финансово-ин</w:t>
            </w:r>
            <w:r w:rsidR="00A177A8" w:rsidRPr="00950BEA">
              <w:rPr>
                <w:sz w:val="18"/>
                <w:szCs w:val="18"/>
                <w:lang w:val="ru-RU"/>
              </w:rPr>
              <w:t>с</w:t>
            </w:r>
            <w:r w:rsidRPr="00950BEA">
              <w:rPr>
                <w:sz w:val="18"/>
                <w:szCs w:val="18"/>
                <w:lang w:val="ru-RU"/>
              </w:rPr>
              <w:t>титуциональных механизмов пр</w:t>
            </w:r>
            <w:r w:rsidRPr="00950BEA">
              <w:rPr>
                <w:sz w:val="18"/>
                <w:szCs w:val="18"/>
                <w:lang w:val="ru-RU"/>
              </w:rPr>
              <w:t>и</w:t>
            </w:r>
            <w:r w:rsidRPr="00950BEA">
              <w:rPr>
                <w:sz w:val="18"/>
                <w:szCs w:val="18"/>
                <w:lang w:val="ru-RU"/>
              </w:rPr>
              <w:t>влечения инвестиций в эне</w:t>
            </w:r>
            <w:r w:rsidR="00A177A8" w:rsidRPr="00950BEA">
              <w:rPr>
                <w:sz w:val="18"/>
                <w:szCs w:val="18"/>
                <w:lang w:val="ru-RU"/>
              </w:rPr>
              <w:t>р</w:t>
            </w:r>
            <w:r w:rsidRPr="00950BEA">
              <w:rPr>
                <w:sz w:val="18"/>
                <w:szCs w:val="18"/>
                <w:lang w:val="ru-RU"/>
              </w:rPr>
              <w:t>г</w:t>
            </w:r>
            <w:r w:rsidR="00A177A8" w:rsidRPr="00950BEA">
              <w:rPr>
                <w:sz w:val="18"/>
                <w:szCs w:val="18"/>
                <w:lang w:val="ru-RU"/>
              </w:rPr>
              <w:t>ос</w:t>
            </w:r>
            <w:r w:rsidRPr="00950BEA">
              <w:rPr>
                <w:sz w:val="18"/>
                <w:szCs w:val="18"/>
                <w:lang w:val="ru-RU"/>
              </w:rPr>
              <w:t>бер</w:t>
            </w:r>
            <w:r w:rsidRPr="00950BEA">
              <w:rPr>
                <w:sz w:val="18"/>
                <w:szCs w:val="18"/>
                <w:lang w:val="ru-RU"/>
              </w:rPr>
              <w:t>е</w:t>
            </w:r>
            <w:r w:rsidRPr="00950BEA">
              <w:rPr>
                <w:sz w:val="18"/>
                <w:szCs w:val="18"/>
                <w:lang w:val="ru-RU"/>
              </w:rPr>
              <w:t>жение. Такие модели отрабатываются сейчас проектом на пилотных терр</w:t>
            </w:r>
            <w:r w:rsidRPr="00950BEA">
              <w:rPr>
                <w:sz w:val="18"/>
                <w:szCs w:val="18"/>
                <w:lang w:val="ru-RU"/>
              </w:rPr>
              <w:t>и</w:t>
            </w:r>
            <w:r w:rsidRPr="00950BEA">
              <w:rPr>
                <w:sz w:val="18"/>
                <w:szCs w:val="18"/>
                <w:lang w:val="ru-RU"/>
              </w:rPr>
              <w:t xml:space="preserve">ториях. Включение в региональные планы </w:t>
            </w:r>
            <w:r w:rsidR="00A177A8" w:rsidRPr="00950BEA">
              <w:rPr>
                <w:sz w:val="18"/>
                <w:szCs w:val="18"/>
                <w:lang w:val="ru-RU"/>
              </w:rPr>
              <w:t>мер</w:t>
            </w:r>
            <w:r w:rsidR="00A177A8" w:rsidRPr="00950BEA">
              <w:rPr>
                <w:sz w:val="18"/>
                <w:szCs w:val="18"/>
                <w:lang w:val="ru-RU"/>
              </w:rPr>
              <w:t>о</w:t>
            </w:r>
            <w:r w:rsidR="00A177A8" w:rsidRPr="00950BEA">
              <w:rPr>
                <w:sz w:val="18"/>
                <w:szCs w:val="18"/>
                <w:lang w:val="ru-RU"/>
              </w:rPr>
              <w:t>приятий</w:t>
            </w:r>
            <w:r w:rsidRPr="00950BEA">
              <w:rPr>
                <w:sz w:val="18"/>
                <w:szCs w:val="18"/>
                <w:lang w:val="ru-RU"/>
              </w:rPr>
              <w:t xml:space="preserve"> по дальнейшей разработке, </w:t>
            </w:r>
            <w:r w:rsidR="00A177A8" w:rsidRPr="00950BEA">
              <w:rPr>
                <w:sz w:val="18"/>
                <w:szCs w:val="18"/>
                <w:lang w:val="ru-RU"/>
              </w:rPr>
              <w:t>совершенств</w:t>
            </w:r>
            <w:r w:rsidR="00A177A8" w:rsidRPr="00950BEA">
              <w:rPr>
                <w:sz w:val="18"/>
                <w:szCs w:val="18"/>
                <w:lang w:val="ru-RU"/>
              </w:rPr>
              <w:t>о</w:t>
            </w:r>
            <w:r w:rsidR="00A177A8" w:rsidRPr="00950BEA">
              <w:rPr>
                <w:sz w:val="18"/>
                <w:szCs w:val="18"/>
                <w:lang w:val="ru-RU"/>
              </w:rPr>
              <w:t>ванию</w:t>
            </w:r>
            <w:r w:rsidRPr="00950BEA">
              <w:rPr>
                <w:sz w:val="18"/>
                <w:szCs w:val="18"/>
                <w:lang w:val="ru-RU"/>
              </w:rPr>
              <w:t xml:space="preserve"> и апробации таких моделей на пило</w:t>
            </w:r>
            <w:r w:rsidRPr="00950BEA">
              <w:rPr>
                <w:sz w:val="18"/>
                <w:szCs w:val="18"/>
                <w:lang w:val="ru-RU"/>
              </w:rPr>
              <w:t>т</w:t>
            </w:r>
            <w:r w:rsidRPr="00950BEA">
              <w:rPr>
                <w:sz w:val="18"/>
                <w:szCs w:val="18"/>
                <w:lang w:val="ru-RU"/>
              </w:rPr>
              <w:t>ных об</w:t>
            </w:r>
            <w:r w:rsidRPr="00950BEA">
              <w:rPr>
                <w:sz w:val="18"/>
                <w:szCs w:val="18"/>
                <w:lang w:val="ru-RU"/>
              </w:rPr>
              <w:t>ъ</w:t>
            </w:r>
            <w:r w:rsidRPr="00950BEA">
              <w:rPr>
                <w:sz w:val="18"/>
                <w:szCs w:val="18"/>
                <w:lang w:val="ru-RU"/>
              </w:rPr>
              <w:t xml:space="preserve">ектах будет </w:t>
            </w:r>
            <w:r w:rsidR="00A177A8" w:rsidRPr="00950BEA">
              <w:rPr>
                <w:sz w:val="18"/>
                <w:szCs w:val="18"/>
                <w:lang w:val="ru-RU"/>
              </w:rPr>
              <w:t>способствовать</w:t>
            </w:r>
            <w:r w:rsidRPr="00950BEA">
              <w:rPr>
                <w:sz w:val="18"/>
                <w:szCs w:val="18"/>
                <w:lang w:val="ru-RU"/>
              </w:rPr>
              <w:t xml:space="preserve"> повышению результативности реал</w:t>
            </w:r>
            <w:r w:rsidRPr="00950BEA">
              <w:rPr>
                <w:sz w:val="18"/>
                <w:szCs w:val="18"/>
                <w:lang w:val="ru-RU"/>
              </w:rPr>
              <w:t>и</w:t>
            </w:r>
            <w:r w:rsidRPr="00950BEA">
              <w:rPr>
                <w:sz w:val="18"/>
                <w:szCs w:val="18"/>
                <w:lang w:val="ru-RU"/>
              </w:rPr>
              <w:t xml:space="preserve">зации этих планов. </w:t>
            </w:r>
          </w:p>
          <w:p w:rsidR="00AA7B1C" w:rsidRPr="00950BEA" w:rsidRDefault="00AA7B1C" w:rsidP="00B15244">
            <w:pPr>
              <w:spacing w:after="60"/>
              <w:ind w:firstLine="266"/>
              <w:jc w:val="both"/>
              <w:rPr>
                <w:sz w:val="18"/>
                <w:szCs w:val="18"/>
                <w:lang w:val="ru-RU"/>
              </w:rPr>
            </w:pPr>
            <w:r w:rsidRPr="00950BEA">
              <w:rPr>
                <w:sz w:val="18"/>
                <w:szCs w:val="18"/>
                <w:lang w:val="ru-RU"/>
              </w:rPr>
              <w:t>Вместе с тем, рост энергосбер</w:t>
            </w:r>
            <w:r w:rsidRPr="00950BEA">
              <w:rPr>
                <w:sz w:val="18"/>
                <w:szCs w:val="18"/>
                <w:lang w:val="ru-RU"/>
              </w:rPr>
              <w:t>е</w:t>
            </w:r>
            <w:r w:rsidRPr="00950BEA">
              <w:rPr>
                <w:sz w:val="18"/>
                <w:szCs w:val="18"/>
                <w:lang w:val="ru-RU"/>
              </w:rPr>
              <w:t>жения до 14 % против заложенных сейчас 10 %  с помощью предлага</w:t>
            </w:r>
            <w:r w:rsidRPr="00950BEA">
              <w:rPr>
                <w:sz w:val="18"/>
                <w:szCs w:val="18"/>
                <w:lang w:val="ru-RU"/>
              </w:rPr>
              <w:t>е</w:t>
            </w:r>
            <w:r w:rsidRPr="00950BEA">
              <w:rPr>
                <w:sz w:val="18"/>
                <w:szCs w:val="18"/>
                <w:lang w:val="ru-RU"/>
              </w:rPr>
              <w:t>мых проектом мер, может быть до</w:t>
            </w:r>
            <w:r w:rsidRPr="00950BEA">
              <w:rPr>
                <w:sz w:val="18"/>
                <w:szCs w:val="18"/>
                <w:lang w:val="ru-RU"/>
              </w:rPr>
              <w:t>с</w:t>
            </w:r>
            <w:r w:rsidRPr="00950BEA">
              <w:rPr>
                <w:sz w:val="18"/>
                <w:szCs w:val="18"/>
                <w:lang w:val="ru-RU"/>
              </w:rPr>
              <w:t>тигнут только при условии выполн</w:t>
            </w:r>
            <w:r w:rsidRPr="00950BEA">
              <w:rPr>
                <w:sz w:val="18"/>
                <w:szCs w:val="18"/>
                <w:lang w:val="ru-RU"/>
              </w:rPr>
              <w:t>е</w:t>
            </w:r>
            <w:r w:rsidRPr="00950BEA">
              <w:rPr>
                <w:sz w:val="18"/>
                <w:szCs w:val="18"/>
                <w:lang w:val="ru-RU"/>
              </w:rPr>
              <w:t xml:space="preserve">ния второго этапа комплексного </w:t>
            </w:r>
            <w:r w:rsidR="00A177A8" w:rsidRPr="00950BEA">
              <w:rPr>
                <w:sz w:val="18"/>
                <w:szCs w:val="18"/>
                <w:lang w:val="ru-RU"/>
              </w:rPr>
              <w:t>пл</w:t>
            </w:r>
            <w:r w:rsidR="00A177A8" w:rsidRPr="00950BEA">
              <w:rPr>
                <w:sz w:val="18"/>
                <w:szCs w:val="18"/>
                <w:lang w:val="ru-RU"/>
              </w:rPr>
              <w:t>а</w:t>
            </w:r>
            <w:r w:rsidR="00A177A8" w:rsidRPr="00950BEA">
              <w:rPr>
                <w:sz w:val="18"/>
                <w:szCs w:val="18"/>
                <w:lang w:val="ru-RU"/>
              </w:rPr>
              <w:t>на</w:t>
            </w:r>
            <w:r w:rsidRPr="00950BEA">
              <w:rPr>
                <w:sz w:val="18"/>
                <w:szCs w:val="18"/>
                <w:lang w:val="ru-RU"/>
              </w:rPr>
              <w:t xml:space="preserve"> по энергосбережению, где </w:t>
            </w:r>
            <w:r w:rsidR="00A177A8" w:rsidRPr="00950BEA">
              <w:rPr>
                <w:sz w:val="18"/>
                <w:szCs w:val="18"/>
                <w:lang w:val="ru-RU"/>
              </w:rPr>
              <w:t>будут</w:t>
            </w:r>
            <w:r w:rsidRPr="00950BEA">
              <w:rPr>
                <w:sz w:val="18"/>
                <w:szCs w:val="18"/>
                <w:lang w:val="ru-RU"/>
              </w:rPr>
              <w:t xml:space="preserve"> пред</w:t>
            </w:r>
            <w:r w:rsidRPr="00950BEA">
              <w:rPr>
                <w:sz w:val="18"/>
                <w:szCs w:val="18"/>
                <w:lang w:val="ru-RU"/>
              </w:rPr>
              <w:t>у</w:t>
            </w:r>
            <w:r w:rsidRPr="00950BEA">
              <w:rPr>
                <w:sz w:val="18"/>
                <w:szCs w:val="18"/>
                <w:lang w:val="ru-RU"/>
              </w:rPr>
              <w:t xml:space="preserve">смотрено достаточно крупное </w:t>
            </w:r>
            <w:r w:rsidR="00A177A8" w:rsidRPr="00950BEA">
              <w:rPr>
                <w:sz w:val="18"/>
                <w:szCs w:val="18"/>
                <w:lang w:val="ru-RU"/>
              </w:rPr>
              <w:t>финансирование</w:t>
            </w:r>
            <w:r w:rsidRPr="00950BEA">
              <w:rPr>
                <w:sz w:val="18"/>
                <w:szCs w:val="18"/>
                <w:lang w:val="ru-RU"/>
              </w:rPr>
              <w:t xml:space="preserve"> из бюджета страны. Это возможно только после прин</w:t>
            </w:r>
            <w:r w:rsidRPr="00950BEA">
              <w:rPr>
                <w:sz w:val="18"/>
                <w:szCs w:val="18"/>
                <w:lang w:val="ru-RU"/>
              </w:rPr>
              <w:t>я</w:t>
            </w:r>
            <w:r w:rsidRPr="00950BEA">
              <w:rPr>
                <w:sz w:val="18"/>
                <w:szCs w:val="18"/>
                <w:lang w:val="ru-RU"/>
              </w:rPr>
              <w:t xml:space="preserve">тия </w:t>
            </w:r>
            <w:r w:rsidR="00A177A8" w:rsidRPr="00950BEA">
              <w:rPr>
                <w:sz w:val="18"/>
                <w:szCs w:val="18"/>
                <w:lang w:val="ru-RU"/>
              </w:rPr>
              <w:t>соответствующего</w:t>
            </w:r>
            <w:r w:rsidRPr="00950BEA">
              <w:rPr>
                <w:sz w:val="18"/>
                <w:szCs w:val="18"/>
                <w:lang w:val="ru-RU"/>
              </w:rPr>
              <w:t xml:space="preserve"> закона об энерг</w:t>
            </w:r>
            <w:r w:rsidRPr="00950BEA">
              <w:rPr>
                <w:sz w:val="18"/>
                <w:szCs w:val="18"/>
                <w:lang w:val="ru-RU"/>
              </w:rPr>
              <w:t>о</w:t>
            </w:r>
            <w:r w:rsidRPr="00950BEA">
              <w:rPr>
                <w:sz w:val="18"/>
                <w:szCs w:val="18"/>
                <w:lang w:val="ru-RU"/>
              </w:rPr>
              <w:lastRenderedPageBreak/>
              <w:t>сбережении и других не</w:t>
            </w:r>
            <w:r w:rsidR="00A177A8" w:rsidRPr="00950BEA">
              <w:rPr>
                <w:sz w:val="18"/>
                <w:szCs w:val="18"/>
                <w:lang w:val="ru-RU"/>
              </w:rPr>
              <w:t>обходимых нормативно-правовы</w:t>
            </w:r>
            <w:r w:rsidRPr="00950BEA">
              <w:rPr>
                <w:sz w:val="18"/>
                <w:szCs w:val="18"/>
                <w:lang w:val="ru-RU"/>
              </w:rPr>
              <w:t xml:space="preserve">х </w:t>
            </w:r>
            <w:r w:rsidR="00A177A8" w:rsidRPr="00950BEA">
              <w:rPr>
                <w:sz w:val="18"/>
                <w:szCs w:val="18"/>
                <w:lang w:val="ru-RU"/>
              </w:rPr>
              <w:t>подз</w:t>
            </w:r>
            <w:r w:rsidR="00A177A8" w:rsidRPr="00950BEA">
              <w:rPr>
                <w:sz w:val="18"/>
                <w:szCs w:val="18"/>
                <w:lang w:val="ru-RU"/>
              </w:rPr>
              <w:t>а</w:t>
            </w:r>
            <w:r w:rsidR="00A177A8" w:rsidRPr="00950BEA">
              <w:rPr>
                <w:sz w:val="18"/>
                <w:szCs w:val="18"/>
                <w:lang w:val="ru-RU"/>
              </w:rPr>
              <w:t>конных</w:t>
            </w:r>
            <w:r w:rsidRPr="00950BEA">
              <w:rPr>
                <w:sz w:val="18"/>
                <w:szCs w:val="18"/>
                <w:lang w:val="ru-RU"/>
              </w:rPr>
              <w:t xml:space="preserve"> актов.</w:t>
            </w:r>
          </w:p>
          <w:p w:rsidR="00AA7B1C" w:rsidRPr="00950BEA" w:rsidRDefault="00AA7B1C" w:rsidP="00B15244">
            <w:pPr>
              <w:spacing w:after="60"/>
              <w:ind w:firstLine="266"/>
              <w:jc w:val="both"/>
              <w:rPr>
                <w:sz w:val="18"/>
                <w:szCs w:val="18"/>
                <w:lang w:val="ru-RU"/>
              </w:rPr>
            </w:pPr>
            <w:r w:rsidRPr="00950BEA">
              <w:rPr>
                <w:sz w:val="18"/>
                <w:szCs w:val="18"/>
                <w:lang w:val="ru-RU"/>
              </w:rPr>
              <w:t xml:space="preserve">Также МЭМР намерен до конца 2009 года разработать </w:t>
            </w:r>
            <w:r w:rsidR="00A177A8" w:rsidRPr="00950BEA">
              <w:rPr>
                <w:sz w:val="18"/>
                <w:szCs w:val="18"/>
                <w:lang w:val="ru-RU"/>
              </w:rPr>
              <w:t>Республика</w:t>
            </w:r>
            <w:r w:rsidR="00A177A8" w:rsidRPr="00950BEA">
              <w:rPr>
                <w:sz w:val="18"/>
                <w:szCs w:val="18"/>
                <w:lang w:val="ru-RU"/>
              </w:rPr>
              <w:t>н</w:t>
            </w:r>
            <w:r w:rsidR="00A177A8" w:rsidRPr="00950BEA">
              <w:rPr>
                <w:sz w:val="18"/>
                <w:szCs w:val="18"/>
                <w:lang w:val="ru-RU"/>
              </w:rPr>
              <w:t>ский</w:t>
            </w:r>
            <w:r w:rsidRPr="00950BEA">
              <w:rPr>
                <w:sz w:val="18"/>
                <w:szCs w:val="18"/>
                <w:lang w:val="ru-RU"/>
              </w:rPr>
              <w:t xml:space="preserve"> план по энергосбережению на 2 этап. МЭМР обратился за </w:t>
            </w:r>
            <w:r w:rsidR="00A177A8" w:rsidRPr="00950BEA">
              <w:rPr>
                <w:sz w:val="18"/>
                <w:szCs w:val="18"/>
                <w:lang w:val="ru-RU"/>
              </w:rPr>
              <w:t>поддер</w:t>
            </w:r>
            <w:r w:rsidR="00A177A8" w:rsidRPr="00950BEA">
              <w:rPr>
                <w:sz w:val="18"/>
                <w:szCs w:val="18"/>
                <w:lang w:val="ru-RU"/>
              </w:rPr>
              <w:t>ж</w:t>
            </w:r>
            <w:r w:rsidR="00A177A8" w:rsidRPr="00950BEA">
              <w:rPr>
                <w:sz w:val="18"/>
                <w:szCs w:val="18"/>
                <w:lang w:val="ru-RU"/>
              </w:rPr>
              <w:t>кой</w:t>
            </w:r>
            <w:r w:rsidRPr="00950BEA">
              <w:rPr>
                <w:sz w:val="18"/>
                <w:szCs w:val="18"/>
                <w:lang w:val="ru-RU"/>
              </w:rPr>
              <w:t xml:space="preserve"> в этом вопросе к проекту ПРООН/Г</w:t>
            </w:r>
            <w:r w:rsidR="00ED0C11">
              <w:rPr>
                <w:sz w:val="18"/>
                <w:szCs w:val="18"/>
                <w:lang w:val="ru-RU"/>
              </w:rPr>
              <w:t>ЭФ</w:t>
            </w:r>
          </w:p>
        </w:tc>
        <w:tc>
          <w:tcPr>
            <w:tcW w:w="2805" w:type="dxa"/>
          </w:tcPr>
          <w:p w:rsidR="00AA7B1C" w:rsidRPr="00950BEA" w:rsidRDefault="00AA7B1C" w:rsidP="00B15244">
            <w:pPr>
              <w:rPr>
                <w:sz w:val="18"/>
                <w:szCs w:val="18"/>
                <w:lang w:val="ru-RU"/>
              </w:rPr>
            </w:pPr>
            <w:r w:rsidRPr="00950BEA">
              <w:rPr>
                <w:sz w:val="18"/>
                <w:szCs w:val="18"/>
                <w:lang w:val="ru-RU"/>
              </w:rPr>
              <w:lastRenderedPageBreak/>
              <w:t xml:space="preserve">- </w:t>
            </w:r>
            <w:r w:rsidR="00C8408D">
              <w:rPr>
                <w:sz w:val="18"/>
                <w:szCs w:val="18"/>
                <w:lang w:val="ru-RU"/>
              </w:rPr>
              <w:t>П</w:t>
            </w:r>
            <w:r w:rsidRPr="00950BEA">
              <w:rPr>
                <w:sz w:val="18"/>
                <w:szCs w:val="18"/>
                <w:lang w:val="ru-RU"/>
              </w:rPr>
              <w:t>роведение семинаров по об</w:t>
            </w:r>
            <w:r w:rsidRPr="00950BEA">
              <w:rPr>
                <w:sz w:val="18"/>
                <w:szCs w:val="18"/>
                <w:lang w:val="ru-RU"/>
              </w:rPr>
              <w:t>у</w:t>
            </w:r>
            <w:r w:rsidRPr="00950BEA">
              <w:rPr>
                <w:sz w:val="18"/>
                <w:szCs w:val="18"/>
                <w:lang w:val="ru-RU"/>
              </w:rPr>
              <w:t xml:space="preserve">чению муниципальному </w:t>
            </w:r>
            <w:r w:rsidR="00A177A8" w:rsidRPr="00950BEA">
              <w:rPr>
                <w:sz w:val="18"/>
                <w:szCs w:val="18"/>
                <w:lang w:val="ru-RU"/>
              </w:rPr>
              <w:t>план</w:t>
            </w:r>
            <w:r w:rsidR="00A177A8" w:rsidRPr="00950BEA">
              <w:rPr>
                <w:sz w:val="18"/>
                <w:szCs w:val="18"/>
                <w:lang w:val="ru-RU"/>
              </w:rPr>
              <w:t>и</w:t>
            </w:r>
            <w:r w:rsidR="00A177A8" w:rsidRPr="00950BEA">
              <w:rPr>
                <w:sz w:val="18"/>
                <w:szCs w:val="18"/>
                <w:lang w:val="ru-RU"/>
              </w:rPr>
              <w:t>рованию</w:t>
            </w:r>
            <w:r w:rsidRPr="00950BEA">
              <w:rPr>
                <w:sz w:val="18"/>
                <w:szCs w:val="18"/>
                <w:lang w:val="ru-RU"/>
              </w:rPr>
              <w:t xml:space="preserve"> для местных Админ</w:t>
            </w:r>
            <w:r w:rsidRPr="00950BEA">
              <w:rPr>
                <w:sz w:val="18"/>
                <w:szCs w:val="18"/>
                <w:lang w:val="ru-RU"/>
              </w:rPr>
              <w:t>и</w:t>
            </w:r>
            <w:r w:rsidRPr="00950BEA">
              <w:rPr>
                <w:sz w:val="18"/>
                <w:szCs w:val="18"/>
                <w:lang w:val="ru-RU"/>
              </w:rPr>
              <w:t>страций (Акиматов Астаны, А</w:t>
            </w:r>
            <w:r w:rsidRPr="00950BEA">
              <w:rPr>
                <w:sz w:val="18"/>
                <w:szCs w:val="18"/>
                <w:lang w:val="ru-RU"/>
              </w:rPr>
              <w:t>л</w:t>
            </w:r>
            <w:r w:rsidRPr="00950BEA">
              <w:rPr>
                <w:sz w:val="18"/>
                <w:szCs w:val="18"/>
                <w:lang w:val="ru-RU"/>
              </w:rPr>
              <w:t xml:space="preserve">маты, Караганды) и нового </w:t>
            </w:r>
            <w:r w:rsidR="00A177A8" w:rsidRPr="00950BEA">
              <w:rPr>
                <w:sz w:val="18"/>
                <w:szCs w:val="18"/>
                <w:lang w:val="ru-RU"/>
              </w:rPr>
              <w:t>Д</w:t>
            </w:r>
            <w:r w:rsidR="00A177A8" w:rsidRPr="00950BEA">
              <w:rPr>
                <w:sz w:val="18"/>
                <w:szCs w:val="18"/>
                <w:lang w:val="ru-RU"/>
              </w:rPr>
              <w:t>е</w:t>
            </w:r>
            <w:r w:rsidR="00A177A8" w:rsidRPr="00950BEA">
              <w:rPr>
                <w:sz w:val="18"/>
                <w:szCs w:val="18"/>
                <w:lang w:val="ru-RU"/>
              </w:rPr>
              <w:t>партамента</w:t>
            </w:r>
            <w:r w:rsidRPr="00950BEA">
              <w:rPr>
                <w:sz w:val="18"/>
                <w:szCs w:val="18"/>
                <w:lang w:val="ru-RU"/>
              </w:rPr>
              <w:t xml:space="preserve"> МЭМР (Департамент по </w:t>
            </w:r>
            <w:r w:rsidR="00056407" w:rsidRPr="00950BEA">
              <w:rPr>
                <w:sz w:val="18"/>
                <w:szCs w:val="18"/>
                <w:lang w:val="ru-RU"/>
              </w:rPr>
              <w:t>энергосбережению</w:t>
            </w:r>
            <w:r w:rsidRPr="00950BEA">
              <w:rPr>
                <w:sz w:val="18"/>
                <w:szCs w:val="18"/>
                <w:lang w:val="ru-RU"/>
              </w:rPr>
              <w:t>, энерг</w:t>
            </w:r>
            <w:r w:rsidRPr="00950BEA">
              <w:rPr>
                <w:sz w:val="18"/>
                <w:szCs w:val="18"/>
                <w:lang w:val="ru-RU"/>
              </w:rPr>
              <w:t>о</w:t>
            </w:r>
            <w:r w:rsidRPr="00950BEA">
              <w:rPr>
                <w:sz w:val="18"/>
                <w:szCs w:val="18"/>
                <w:lang w:val="ru-RU"/>
              </w:rPr>
              <w:t>эффективности и возобновля</w:t>
            </w:r>
            <w:r w:rsidRPr="00950BEA">
              <w:rPr>
                <w:sz w:val="18"/>
                <w:szCs w:val="18"/>
                <w:lang w:val="ru-RU"/>
              </w:rPr>
              <w:t>е</w:t>
            </w:r>
            <w:r w:rsidR="00950BEA">
              <w:rPr>
                <w:sz w:val="18"/>
                <w:szCs w:val="18"/>
                <w:lang w:val="ru-RU"/>
              </w:rPr>
              <w:t>мым источникам энергии)</w:t>
            </w:r>
          </w:p>
          <w:p w:rsidR="00AA7B1C" w:rsidRPr="00950BEA" w:rsidRDefault="00AA7B1C" w:rsidP="00B15244">
            <w:pPr>
              <w:rPr>
                <w:sz w:val="18"/>
                <w:szCs w:val="18"/>
                <w:lang w:val="ru-RU"/>
              </w:rPr>
            </w:pPr>
          </w:p>
          <w:p w:rsidR="00AA7B1C" w:rsidRPr="00950BEA" w:rsidRDefault="00AA7B1C" w:rsidP="00B15244">
            <w:pPr>
              <w:rPr>
                <w:sz w:val="18"/>
                <w:szCs w:val="18"/>
                <w:lang w:val="ru-RU"/>
              </w:rPr>
            </w:pPr>
            <w:r w:rsidRPr="00950BEA">
              <w:rPr>
                <w:sz w:val="18"/>
                <w:szCs w:val="18"/>
                <w:lang w:val="ru-RU"/>
              </w:rPr>
              <w:t xml:space="preserve">- Оказание экспертной помощи, проведение консультаций для МЭМР по </w:t>
            </w:r>
            <w:r w:rsidR="00056407" w:rsidRPr="00950BEA">
              <w:rPr>
                <w:sz w:val="18"/>
                <w:szCs w:val="18"/>
                <w:lang w:val="ru-RU"/>
              </w:rPr>
              <w:t>формированию</w:t>
            </w:r>
            <w:r w:rsidRPr="00950BEA">
              <w:rPr>
                <w:sz w:val="18"/>
                <w:szCs w:val="18"/>
                <w:lang w:val="ru-RU"/>
              </w:rPr>
              <w:t xml:space="preserve"> Ре</w:t>
            </w:r>
            <w:r w:rsidRPr="00950BEA">
              <w:rPr>
                <w:sz w:val="18"/>
                <w:szCs w:val="18"/>
                <w:lang w:val="ru-RU"/>
              </w:rPr>
              <w:t>с</w:t>
            </w:r>
            <w:r w:rsidRPr="00950BEA">
              <w:rPr>
                <w:sz w:val="18"/>
                <w:szCs w:val="18"/>
                <w:lang w:val="ru-RU"/>
              </w:rPr>
              <w:t xml:space="preserve">публиканского Плана </w:t>
            </w:r>
            <w:r w:rsidR="00056407" w:rsidRPr="00950BEA">
              <w:rPr>
                <w:sz w:val="18"/>
                <w:szCs w:val="18"/>
                <w:lang w:val="ru-RU"/>
              </w:rPr>
              <w:t>энергосб</w:t>
            </w:r>
            <w:r w:rsidR="00056407" w:rsidRPr="00950BEA">
              <w:rPr>
                <w:sz w:val="18"/>
                <w:szCs w:val="18"/>
                <w:lang w:val="ru-RU"/>
              </w:rPr>
              <w:t>е</w:t>
            </w:r>
            <w:r w:rsidR="00056407" w:rsidRPr="00950BEA">
              <w:rPr>
                <w:sz w:val="18"/>
                <w:szCs w:val="18"/>
                <w:lang w:val="ru-RU"/>
              </w:rPr>
              <w:t>режения</w:t>
            </w:r>
            <w:r w:rsidRPr="00950BEA">
              <w:rPr>
                <w:sz w:val="18"/>
                <w:szCs w:val="18"/>
                <w:lang w:val="ru-RU"/>
              </w:rPr>
              <w:t xml:space="preserve"> (2 этап) </w:t>
            </w:r>
            <w:r w:rsidR="00540F1A" w:rsidRPr="00950BEA">
              <w:rPr>
                <w:sz w:val="18"/>
                <w:szCs w:val="18"/>
                <w:lang w:val="ru-RU"/>
              </w:rPr>
              <w:t>для отражения в нем мероприятий с применением разработанных проектом мод</w:t>
            </w:r>
            <w:r w:rsidR="00540F1A" w:rsidRPr="00950BEA">
              <w:rPr>
                <w:sz w:val="18"/>
                <w:szCs w:val="18"/>
                <w:lang w:val="ru-RU"/>
              </w:rPr>
              <w:t>е</w:t>
            </w:r>
            <w:r w:rsidR="00540F1A" w:rsidRPr="00950BEA">
              <w:rPr>
                <w:sz w:val="18"/>
                <w:szCs w:val="18"/>
                <w:lang w:val="ru-RU"/>
              </w:rPr>
              <w:t>лей привлечения  инвестиций в ЭЭ зданий</w:t>
            </w:r>
          </w:p>
          <w:p w:rsidR="00AA7B1C" w:rsidRPr="00950BEA" w:rsidRDefault="00AA7B1C" w:rsidP="00B15244">
            <w:pPr>
              <w:rPr>
                <w:sz w:val="18"/>
                <w:szCs w:val="18"/>
                <w:lang w:val="ru-RU"/>
              </w:rPr>
            </w:pPr>
          </w:p>
          <w:p w:rsidR="00AA7B1C" w:rsidRPr="00950BEA" w:rsidRDefault="00AA7B1C" w:rsidP="00B15244">
            <w:pPr>
              <w:rPr>
                <w:sz w:val="18"/>
                <w:szCs w:val="18"/>
                <w:lang w:val="ru-RU"/>
              </w:rPr>
            </w:pPr>
            <w:r w:rsidRPr="00950BEA">
              <w:rPr>
                <w:sz w:val="18"/>
                <w:szCs w:val="18"/>
                <w:lang w:val="ru-RU"/>
              </w:rPr>
              <w:t xml:space="preserve">  </w:t>
            </w:r>
          </w:p>
        </w:tc>
        <w:tc>
          <w:tcPr>
            <w:tcW w:w="1309" w:type="dxa"/>
          </w:tcPr>
          <w:p w:rsidR="00AA7B1C" w:rsidRPr="00950BEA" w:rsidRDefault="00AA7B1C" w:rsidP="00B15244">
            <w:pPr>
              <w:rPr>
                <w:sz w:val="18"/>
                <w:szCs w:val="18"/>
                <w:lang w:val="ru-RU"/>
              </w:rPr>
            </w:pPr>
            <w:r w:rsidRPr="00950BEA">
              <w:rPr>
                <w:sz w:val="18"/>
                <w:szCs w:val="18"/>
                <w:lang w:val="ru-RU"/>
              </w:rPr>
              <w:t xml:space="preserve">Март </w:t>
            </w:r>
            <w:smartTag w:uri="urn:schemas-microsoft-com:office:smarttags" w:element="metricconverter">
              <w:smartTagPr>
                <w:attr w:name="ProductID" w:val="2010 г"/>
              </w:smartTagPr>
              <w:r w:rsidRPr="00950BEA">
                <w:rPr>
                  <w:sz w:val="18"/>
                  <w:szCs w:val="18"/>
                  <w:lang w:val="ru-RU"/>
                </w:rPr>
                <w:t>2010 г</w:t>
              </w:r>
            </w:smartTag>
            <w:r w:rsidRPr="00950BEA">
              <w:rPr>
                <w:sz w:val="18"/>
                <w:szCs w:val="18"/>
                <w:lang w:val="ru-RU"/>
              </w:rPr>
              <w:t>.</w:t>
            </w:r>
          </w:p>
          <w:p w:rsidR="00AA7B1C" w:rsidRPr="00950BEA" w:rsidRDefault="00AA7B1C" w:rsidP="00B15244">
            <w:pPr>
              <w:rPr>
                <w:sz w:val="18"/>
                <w:szCs w:val="18"/>
                <w:lang w:val="ru-RU"/>
              </w:rPr>
            </w:pPr>
          </w:p>
          <w:p w:rsidR="00AA7B1C" w:rsidRPr="00950BEA" w:rsidRDefault="00AA7B1C" w:rsidP="00B15244">
            <w:pPr>
              <w:rPr>
                <w:sz w:val="18"/>
                <w:szCs w:val="18"/>
                <w:lang w:val="ru-RU"/>
              </w:rPr>
            </w:pPr>
          </w:p>
          <w:p w:rsidR="00AA7B1C" w:rsidRPr="00950BEA" w:rsidRDefault="00AA7B1C" w:rsidP="00B15244">
            <w:pPr>
              <w:rPr>
                <w:sz w:val="18"/>
                <w:szCs w:val="18"/>
                <w:lang w:val="ru-RU"/>
              </w:rPr>
            </w:pPr>
          </w:p>
          <w:p w:rsidR="00AA7B1C" w:rsidRPr="00950BEA" w:rsidRDefault="00AA7B1C" w:rsidP="00B15244">
            <w:pPr>
              <w:rPr>
                <w:sz w:val="18"/>
                <w:szCs w:val="18"/>
                <w:lang w:val="ru-RU"/>
              </w:rPr>
            </w:pPr>
          </w:p>
          <w:p w:rsidR="00AA7B1C" w:rsidRPr="00950BEA" w:rsidRDefault="00AA7B1C" w:rsidP="00B15244">
            <w:pPr>
              <w:rPr>
                <w:sz w:val="18"/>
                <w:szCs w:val="18"/>
                <w:lang w:val="ru-RU"/>
              </w:rPr>
            </w:pPr>
          </w:p>
          <w:p w:rsidR="00AA7B1C" w:rsidRPr="00950BEA" w:rsidRDefault="00AA7B1C" w:rsidP="00B15244">
            <w:pPr>
              <w:rPr>
                <w:sz w:val="18"/>
                <w:szCs w:val="18"/>
                <w:lang w:val="ru-RU"/>
              </w:rPr>
            </w:pPr>
          </w:p>
          <w:p w:rsidR="00AA7B1C" w:rsidRPr="00950BEA" w:rsidRDefault="00AA7B1C" w:rsidP="00B15244">
            <w:pPr>
              <w:rPr>
                <w:sz w:val="18"/>
                <w:szCs w:val="18"/>
                <w:lang w:val="ru-RU"/>
              </w:rPr>
            </w:pPr>
          </w:p>
          <w:p w:rsidR="00AA7B1C" w:rsidRPr="00950BEA" w:rsidRDefault="00AA7B1C" w:rsidP="00B15244">
            <w:pPr>
              <w:rPr>
                <w:sz w:val="18"/>
                <w:szCs w:val="18"/>
                <w:lang w:val="ru-RU"/>
              </w:rPr>
            </w:pPr>
          </w:p>
          <w:p w:rsidR="00AA7B1C" w:rsidRPr="00950BEA" w:rsidRDefault="00AA7B1C" w:rsidP="00B15244">
            <w:pPr>
              <w:rPr>
                <w:sz w:val="18"/>
                <w:szCs w:val="18"/>
                <w:lang w:val="ru-RU"/>
              </w:rPr>
            </w:pPr>
          </w:p>
          <w:p w:rsidR="00AA7B1C" w:rsidRPr="00950BEA" w:rsidRDefault="00AA7B1C" w:rsidP="00B15244">
            <w:pPr>
              <w:rPr>
                <w:sz w:val="18"/>
                <w:szCs w:val="18"/>
                <w:lang w:val="ru-RU"/>
              </w:rPr>
            </w:pPr>
            <w:r w:rsidRPr="00950BEA">
              <w:rPr>
                <w:sz w:val="18"/>
                <w:szCs w:val="18"/>
                <w:lang w:val="ru-RU"/>
              </w:rPr>
              <w:t>Ноябрь- Д</w:t>
            </w:r>
            <w:r w:rsidRPr="00950BEA">
              <w:rPr>
                <w:sz w:val="18"/>
                <w:szCs w:val="18"/>
                <w:lang w:val="ru-RU"/>
              </w:rPr>
              <w:t>е</w:t>
            </w:r>
            <w:r w:rsidRPr="00950BEA">
              <w:rPr>
                <w:sz w:val="18"/>
                <w:szCs w:val="18"/>
                <w:lang w:val="ru-RU"/>
              </w:rPr>
              <w:t xml:space="preserve">кабрь </w:t>
            </w:r>
            <w:smartTag w:uri="urn:schemas-microsoft-com:office:smarttags" w:element="metricconverter">
              <w:smartTagPr>
                <w:attr w:name="ProductID" w:val="2009 г"/>
              </w:smartTagPr>
              <w:r w:rsidRPr="00950BEA">
                <w:rPr>
                  <w:sz w:val="18"/>
                  <w:szCs w:val="18"/>
                  <w:lang w:val="ru-RU"/>
                </w:rPr>
                <w:t>2009 г</w:t>
              </w:r>
            </w:smartTag>
            <w:r w:rsidRPr="00950BEA">
              <w:rPr>
                <w:sz w:val="18"/>
                <w:szCs w:val="18"/>
                <w:lang w:val="ru-RU"/>
              </w:rPr>
              <w:t>.</w:t>
            </w:r>
          </w:p>
        </w:tc>
        <w:tc>
          <w:tcPr>
            <w:tcW w:w="1122" w:type="dxa"/>
            <w:tcBorders>
              <w:right w:val="double" w:sz="4" w:space="0" w:color="auto"/>
            </w:tcBorders>
          </w:tcPr>
          <w:p w:rsidR="00AA7B1C" w:rsidRPr="00950BEA" w:rsidRDefault="0017502D" w:rsidP="00B15244">
            <w:pPr>
              <w:jc w:val="center"/>
              <w:rPr>
                <w:sz w:val="18"/>
                <w:szCs w:val="18"/>
                <w:lang w:val="ru-RU"/>
              </w:rPr>
            </w:pPr>
            <w:r w:rsidRPr="00950BEA">
              <w:rPr>
                <w:sz w:val="18"/>
                <w:szCs w:val="18"/>
                <w:lang w:val="ru-RU"/>
              </w:rPr>
              <w:t>Эксперт по программе ЭС</w:t>
            </w:r>
          </w:p>
          <w:p w:rsidR="00FF291C" w:rsidRPr="00950BEA" w:rsidRDefault="00FF291C" w:rsidP="00B15244">
            <w:pPr>
              <w:jc w:val="center"/>
              <w:rPr>
                <w:sz w:val="18"/>
                <w:szCs w:val="18"/>
                <w:lang w:val="ru-RU"/>
              </w:rPr>
            </w:pPr>
          </w:p>
          <w:p w:rsidR="0017502D" w:rsidRPr="00950BEA" w:rsidRDefault="0017502D" w:rsidP="00B15244">
            <w:pPr>
              <w:jc w:val="center"/>
              <w:rPr>
                <w:sz w:val="18"/>
                <w:szCs w:val="18"/>
                <w:lang w:val="ru-RU"/>
              </w:rPr>
            </w:pPr>
          </w:p>
          <w:p w:rsidR="0017502D" w:rsidRPr="00950BEA" w:rsidRDefault="0017502D" w:rsidP="00B15244">
            <w:pPr>
              <w:jc w:val="center"/>
              <w:rPr>
                <w:sz w:val="18"/>
                <w:szCs w:val="18"/>
                <w:lang w:val="ru-RU"/>
              </w:rPr>
            </w:pPr>
          </w:p>
          <w:p w:rsidR="0017502D" w:rsidRPr="00950BEA" w:rsidRDefault="0017502D" w:rsidP="00B15244">
            <w:pPr>
              <w:jc w:val="center"/>
              <w:rPr>
                <w:sz w:val="18"/>
                <w:szCs w:val="18"/>
                <w:lang w:val="ru-RU"/>
              </w:rPr>
            </w:pPr>
          </w:p>
          <w:p w:rsidR="0017502D" w:rsidRPr="00950BEA" w:rsidRDefault="0017502D" w:rsidP="00B15244">
            <w:pPr>
              <w:jc w:val="center"/>
              <w:rPr>
                <w:sz w:val="18"/>
                <w:szCs w:val="18"/>
                <w:lang w:val="ru-RU"/>
              </w:rPr>
            </w:pPr>
          </w:p>
          <w:p w:rsidR="0017502D" w:rsidRPr="00950BEA" w:rsidRDefault="0017502D" w:rsidP="00B15244">
            <w:pPr>
              <w:jc w:val="center"/>
              <w:rPr>
                <w:sz w:val="18"/>
                <w:szCs w:val="18"/>
                <w:lang w:val="ru-RU"/>
              </w:rPr>
            </w:pPr>
          </w:p>
          <w:p w:rsidR="0017502D" w:rsidRPr="00950BEA" w:rsidRDefault="0017502D" w:rsidP="00B15244">
            <w:pPr>
              <w:jc w:val="center"/>
              <w:rPr>
                <w:sz w:val="18"/>
                <w:szCs w:val="18"/>
                <w:lang w:val="ru-RU"/>
              </w:rPr>
            </w:pPr>
          </w:p>
          <w:p w:rsidR="0017502D" w:rsidRPr="00950BEA" w:rsidRDefault="0017502D" w:rsidP="00B15244">
            <w:pPr>
              <w:jc w:val="center"/>
              <w:rPr>
                <w:sz w:val="18"/>
                <w:szCs w:val="18"/>
                <w:lang w:val="ru-RU"/>
              </w:rPr>
            </w:pPr>
            <w:r w:rsidRPr="00950BEA">
              <w:rPr>
                <w:sz w:val="18"/>
                <w:szCs w:val="18"/>
                <w:lang w:val="ru-RU"/>
              </w:rPr>
              <w:t>Эксперт по программе ЭС, наци</w:t>
            </w:r>
            <w:r w:rsidRPr="00950BEA">
              <w:rPr>
                <w:sz w:val="18"/>
                <w:szCs w:val="18"/>
                <w:lang w:val="ru-RU"/>
              </w:rPr>
              <w:t>о</w:t>
            </w:r>
            <w:r w:rsidRPr="00950BEA">
              <w:rPr>
                <w:sz w:val="18"/>
                <w:szCs w:val="18"/>
                <w:lang w:val="ru-RU"/>
              </w:rPr>
              <w:t>нальный технич</w:t>
            </w:r>
            <w:r w:rsidRPr="00950BEA">
              <w:rPr>
                <w:sz w:val="18"/>
                <w:szCs w:val="18"/>
                <w:lang w:val="ru-RU"/>
              </w:rPr>
              <w:t>е</w:t>
            </w:r>
            <w:r w:rsidRPr="00950BEA">
              <w:rPr>
                <w:sz w:val="18"/>
                <w:szCs w:val="18"/>
                <w:lang w:val="ru-RU"/>
              </w:rPr>
              <w:t>ский с</w:t>
            </w:r>
            <w:r w:rsidRPr="00950BEA">
              <w:rPr>
                <w:sz w:val="18"/>
                <w:szCs w:val="18"/>
                <w:lang w:val="ru-RU"/>
              </w:rPr>
              <w:t>о</w:t>
            </w:r>
            <w:r w:rsidRPr="00950BEA">
              <w:rPr>
                <w:sz w:val="18"/>
                <w:szCs w:val="18"/>
                <w:lang w:val="ru-RU"/>
              </w:rPr>
              <w:t xml:space="preserve">ветник </w:t>
            </w:r>
          </w:p>
          <w:p w:rsidR="00FF291C" w:rsidRPr="00950BEA" w:rsidRDefault="00FF291C" w:rsidP="00B15244">
            <w:pPr>
              <w:jc w:val="center"/>
              <w:rPr>
                <w:sz w:val="18"/>
                <w:szCs w:val="18"/>
                <w:lang w:val="ru-RU"/>
              </w:rPr>
            </w:pPr>
          </w:p>
          <w:p w:rsidR="00FF291C" w:rsidRPr="00950BEA" w:rsidRDefault="00FF291C" w:rsidP="00B15244">
            <w:pPr>
              <w:jc w:val="center"/>
              <w:rPr>
                <w:sz w:val="18"/>
                <w:szCs w:val="18"/>
                <w:lang w:val="ru-RU"/>
              </w:rPr>
            </w:pPr>
          </w:p>
          <w:p w:rsidR="00FF291C" w:rsidRPr="00950BEA" w:rsidRDefault="00FF291C" w:rsidP="00B15244">
            <w:pPr>
              <w:jc w:val="center"/>
              <w:rPr>
                <w:sz w:val="18"/>
                <w:szCs w:val="18"/>
                <w:lang w:val="ru-RU"/>
              </w:rPr>
            </w:pPr>
          </w:p>
          <w:p w:rsidR="00FF291C" w:rsidRPr="00950BEA" w:rsidRDefault="00FF291C" w:rsidP="00B15244">
            <w:pPr>
              <w:jc w:val="center"/>
              <w:rPr>
                <w:sz w:val="18"/>
                <w:szCs w:val="18"/>
                <w:lang w:val="ru-RU"/>
              </w:rPr>
            </w:pPr>
          </w:p>
          <w:p w:rsidR="00FF291C" w:rsidRPr="00950BEA" w:rsidRDefault="00FF291C" w:rsidP="00B15244">
            <w:pPr>
              <w:jc w:val="center"/>
              <w:rPr>
                <w:sz w:val="18"/>
                <w:szCs w:val="18"/>
                <w:lang w:val="ru-RU"/>
              </w:rPr>
            </w:pPr>
          </w:p>
          <w:p w:rsidR="00FF291C" w:rsidRPr="00950BEA" w:rsidRDefault="00FF291C" w:rsidP="00B15244">
            <w:pPr>
              <w:jc w:val="center"/>
              <w:rPr>
                <w:sz w:val="18"/>
                <w:szCs w:val="18"/>
                <w:lang w:val="en-US"/>
              </w:rPr>
            </w:pPr>
          </w:p>
        </w:tc>
        <w:tc>
          <w:tcPr>
            <w:tcW w:w="1309" w:type="dxa"/>
            <w:tcBorders>
              <w:left w:val="double" w:sz="4" w:space="0" w:color="auto"/>
            </w:tcBorders>
          </w:tcPr>
          <w:p w:rsidR="00AA7B1C" w:rsidRPr="00B72A5B" w:rsidRDefault="0046502E" w:rsidP="00B15244">
            <w:pPr>
              <w:rPr>
                <w:sz w:val="18"/>
                <w:szCs w:val="18"/>
                <w:highlight w:val="yellow"/>
                <w:lang w:val="ru-RU"/>
              </w:rPr>
            </w:pPr>
            <w:r>
              <w:rPr>
                <w:sz w:val="18"/>
                <w:szCs w:val="18"/>
                <w:highlight w:val="yellow"/>
                <w:lang w:val="ru-RU"/>
              </w:rPr>
              <w:t>Частично выполнено</w:t>
            </w:r>
          </w:p>
          <w:p w:rsidR="0017502D" w:rsidRPr="00B72A5B" w:rsidRDefault="0017502D" w:rsidP="00B15244">
            <w:pPr>
              <w:rPr>
                <w:sz w:val="18"/>
                <w:szCs w:val="18"/>
                <w:highlight w:val="yellow"/>
                <w:lang w:val="ru-RU"/>
              </w:rPr>
            </w:pPr>
          </w:p>
          <w:p w:rsidR="0017502D" w:rsidRPr="00B72A5B" w:rsidRDefault="0017502D" w:rsidP="00B15244">
            <w:pPr>
              <w:rPr>
                <w:sz w:val="18"/>
                <w:szCs w:val="18"/>
                <w:highlight w:val="yellow"/>
                <w:lang w:val="ru-RU"/>
              </w:rPr>
            </w:pPr>
          </w:p>
          <w:p w:rsidR="0017502D" w:rsidRPr="00B72A5B" w:rsidRDefault="0017502D" w:rsidP="00B15244">
            <w:pPr>
              <w:rPr>
                <w:sz w:val="18"/>
                <w:szCs w:val="18"/>
                <w:highlight w:val="yellow"/>
                <w:lang w:val="ru-RU"/>
              </w:rPr>
            </w:pPr>
          </w:p>
          <w:p w:rsidR="0017502D" w:rsidRPr="00B72A5B" w:rsidRDefault="0017502D" w:rsidP="00B15244">
            <w:pPr>
              <w:rPr>
                <w:sz w:val="18"/>
                <w:szCs w:val="18"/>
                <w:highlight w:val="yellow"/>
                <w:lang w:val="ru-RU"/>
              </w:rPr>
            </w:pPr>
          </w:p>
          <w:p w:rsidR="0017502D" w:rsidRPr="00B72A5B" w:rsidRDefault="0017502D" w:rsidP="00B15244">
            <w:pPr>
              <w:rPr>
                <w:sz w:val="18"/>
                <w:szCs w:val="18"/>
                <w:highlight w:val="yellow"/>
                <w:lang w:val="ru-RU"/>
              </w:rPr>
            </w:pPr>
          </w:p>
          <w:p w:rsidR="0017502D" w:rsidRPr="00B72A5B" w:rsidRDefault="0017502D" w:rsidP="00B15244">
            <w:pPr>
              <w:rPr>
                <w:sz w:val="18"/>
                <w:szCs w:val="18"/>
                <w:highlight w:val="yellow"/>
                <w:lang w:val="ru-RU"/>
              </w:rPr>
            </w:pPr>
          </w:p>
          <w:p w:rsidR="0017502D" w:rsidRPr="00B72A5B" w:rsidRDefault="0017502D" w:rsidP="00B15244">
            <w:pPr>
              <w:rPr>
                <w:sz w:val="18"/>
                <w:szCs w:val="18"/>
                <w:highlight w:val="yellow"/>
                <w:lang w:val="ru-RU"/>
              </w:rPr>
            </w:pPr>
          </w:p>
          <w:p w:rsidR="0017502D" w:rsidRPr="00B72A5B" w:rsidRDefault="0017502D" w:rsidP="00B15244">
            <w:pPr>
              <w:rPr>
                <w:sz w:val="18"/>
                <w:szCs w:val="18"/>
                <w:highlight w:val="yellow"/>
                <w:lang w:val="ru-RU"/>
              </w:rPr>
            </w:pPr>
          </w:p>
          <w:p w:rsidR="0017502D" w:rsidRPr="00950BEA" w:rsidRDefault="004A2D39" w:rsidP="00B15244">
            <w:pPr>
              <w:rPr>
                <w:sz w:val="18"/>
                <w:szCs w:val="18"/>
                <w:lang w:val="ru-RU"/>
              </w:rPr>
            </w:pPr>
            <w:r>
              <w:rPr>
                <w:sz w:val="18"/>
                <w:szCs w:val="18"/>
                <w:highlight w:val="yellow"/>
                <w:lang w:val="ru-RU"/>
              </w:rPr>
              <w:t>Частично выполнено</w:t>
            </w:r>
          </w:p>
        </w:tc>
        <w:tc>
          <w:tcPr>
            <w:tcW w:w="2431" w:type="dxa"/>
          </w:tcPr>
          <w:p w:rsidR="00AA7B1C" w:rsidRPr="00950BEA" w:rsidRDefault="0046502E" w:rsidP="00B15244">
            <w:pPr>
              <w:rPr>
                <w:sz w:val="18"/>
                <w:szCs w:val="18"/>
                <w:lang w:val="ru-RU"/>
              </w:rPr>
            </w:pPr>
            <w:r>
              <w:rPr>
                <w:sz w:val="18"/>
                <w:szCs w:val="18"/>
                <w:lang w:val="ru-RU"/>
              </w:rPr>
              <w:t>Проведено обучение ЭА казахстанских компаний. Проведены встречи с пр</w:t>
            </w:r>
            <w:r>
              <w:rPr>
                <w:sz w:val="18"/>
                <w:szCs w:val="18"/>
                <w:lang w:val="ru-RU"/>
              </w:rPr>
              <w:t>е</w:t>
            </w:r>
            <w:r>
              <w:rPr>
                <w:sz w:val="18"/>
                <w:szCs w:val="18"/>
                <w:lang w:val="ru-RU"/>
              </w:rPr>
              <w:t>зентациями об ЭЭ в зданиях для МИНТ и Акиматов А</w:t>
            </w:r>
            <w:r>
              <w:rPr>
                <w:sz w:val="18"/>
                <w:szCs w:val="18"/>
                <w:lang w:val="ru-RU"/>
              </w:rPr>
              <w:t>с</w:t>
            </w:r>
            <w:r>
              <w:rPr>
                <w:sz w:val="18"/>
                <w:szCs w:val="18"/>
                <w:lang w:val="ru-RU"/>
              </w:rPr>
              <w:t>таны, Алматы, Караганды. Обучение муниципальному планированию Акиматов намечено на осень 2010 г.</w:t>
            </w:r>
          </w:p>
          <w:p w:rsidR="0017502D" w:rsidRPr="00950BEA" w:rsidRDefault="0017502D" w:rsidP="00B15244">
            <w:pPr>
              <w:rPr>
                <w:sz w:val="18"/>
                <w:szCs w:val="18"/>
                <w:lang w:val="ru-RU"/>
              </w:rPr>
            </w:pPr>
          </w:p>
          <w:p w:rsidR="0017502D" w:rsidRPr="00950BEA" w:rsidRDefault="0046502E" w:rsidP="00B15244">
            <w:pPr>
              <w:rPr>
                <w:sz w:val="18"/>
                <w:szCs w:val="18"/>
                <w:lang w:val="ru-RU"/>
              </w:rPr>
            </w:pPr>
            <w:r>
              <w:rPr>
                <w:sz w:val="18"/>
                <w:szCs w:val="18"/>
                <w:lang w:val="ru-RU"/>
              </w:rPr>
              <w:t>Принятие закона «Об эне</w:t>
            </w:r>
            <w:r>
              <w:rPr>
                <w:sz w:val="18"/>
                <w:szCs w:val="18"/>
                <w:lang w:val="ru-RU"/>
              </w:rPr>
              <w:t>р</w:t>
            </w:r>
            <w:r>
              <w:rPr>
                <w:sz w:val="18"/>
                <w:szCs w:val="18"/>
                <w:lang w:val="ru-RU"/>
              </w:rPr>
              <w:t xml:space="preserve">госбережении» перенесено на 4 кв. 2010 г. В этой связи </w:t>
            </w:r>
            <w:r w:rsidR="004A2D39">
              <w:rPr>
                <w:sz w:val="18"/>
                <w:szCs w:val="18"/>
                <w:lang w:val="ru-RU"/>
              </w:rPr>
              <w:t>разработка Республиканск</w:t>
            </w:r>
            <w:r w:rsidR="004A2D39">
              <w:rPr>
                <w:sz w:val="18"/>
                <w:szCs w:val="18"/>
                <w:lang w:val="ru-RU"/>
              </w:rPr>
              <w:t>о</w:t>
            </w:r>
            <w:r w:rsidR="004A2D39">
              <w:rPr>
                <w:sz w:val="18"/>
                <w:szCs w:val="18"/>
                <w:lang w:val="ru-RU"/>
              </w:rPr>
              <w:t>го Плана по ЭЭ (2 этап) откладывается до его пр</w:t>
            </w:r>
            <w:r w:rsidR="004A2D39">
              <w:rPr>
                <w:sz w:val="18"/>
                <w:szCs w:val="18"/>
                <w:lang w:val="ru-RU"/>
              </w:rPr>
              <w:t>и</w:t>
            </w:r>
            <w:r w:rsidR="004A2D39">
              <w:rPr>
                <w:sz w:val="18"/>
                <w:szCs w:val="18"/>
                <w:lang w:val="ru-RU"/>
              </w:rPr>
              <w:t>нятия. В то же время проект оказывает соде</w:t>
            </w:r>
            <w:r w:rsidR="008B7B1A">
              <w:rPr>
                <w:sz w:val="18"/>
                <w:szCs w:val="18"/>
                <w:lang w:val="ru-RU"/>
              </w:rPr>
              <w:t>й</w:t>
            </w:r>
            <w:r w:rsidR="004A2D39">
              <w:rPr>
                <w:sz w:val="18"/>
                <w:szCs w:val="18"/>
                <w:lang w:val="ru-RU"/>
              </w:rPr>
              <w:t>ствие в ко</w:t>
            </w:r>
            <w:r w:rsidR="004A2D39">
              <w:rPr>
                <w:sz w:val="18"/>
                <w:szCs w:val="18"/>
                <w:lang w:val="ru-RU"/>
              </w:rPr>
              <w:t>н</w:t>
            </w:r>
            <w:r w:rsidR="004A2D39">
              <w:rPr>
                <w:sz w:val="18"/>
                <w:szCs w:val="18"/>
                <w:lang w:val="ru-RU"/>
              </w:rPr>
              <w:t>сультиро</w:t>
            </w:r>
            <w:r w:rsidR="008B7B1A">
              <w:rPr>
                <w:sz w:val="18"/>
                <w:szCs w:val="18"/>
                <w:lang w:val="ru-RU"/>
              </w:rPr>
              <w:t>в</w:t>
            </w:r>
            <w:r w:rsidR="004A2D39">
              <w:rPr>
                <w:sz w:val="18"/>
                <w:szCs w:val="18"/>
                <w:lang w:val="ru-RU"/>
              </w:rPr>
              <w:t xml:space="preserve">ании подготовки региональных планов по ЭСБ в пилотных городах. </w:t>
            </w:r>
          </w:p>
          <w:p w:rsidR="0017502D" w:rsidRPr="00950BEA" w:rsidRDefault="0017502D" w:rsidP="00B15244">
            <w:pPr>
              <w:rPr>
                <w:sz w:val="18"/>
                <w:szCs w:val="18"/>
                <w:lang w:val="ru-RU"/>
              </w:rPr>
            </w:pPr>
          </w:p>
          <w:p w:rsidR="0017502D" w:rsidRPr="00950BEA" w:rsidRDefault="0017502D" w:rsidP="00B15244">
            <w:pPr>
              <w:rPr>
                <w:sz w:val="18"/>
                <w:szCs w:val="18"/>
                <w:lang w:val="ru-RU"/>
              </w:rPr>
            </w:pPr>
          </w:p>
          <w:p w:rsidR="0017502D" w:rsidRPr="00950BEA" w:rsidRDefault="0017502D" w:rsidP="00B15244">
            <w:pPr>
              <w:rPr>
                <w:sz w:val="18"/>
                <w:szCs w:val="18"/>
                <w:lang w:val="ru-RU"/>
              </w:rPr>
            </w:pPr>
          </w:p>
          <w:p w:rsidR="0017502D" w:rsidRPr="00950BEA" w:rsidRDefault="0017502D" w:rsidP="00B15244">
            <w:pPr>
              <w:rPr>
                <w:sz w:val="18"/>
                <w:szCs w:val="18"/>
                <w:lang w:val="ru-RU"/>
              </w:rPr>
            </w:pPr>
          </w:p>
          <w:p w:rsidR="0017502D" w:rsidRPr="00950BEA" w:rsidRDefault="0017502D" w:rsidP="00B15244">
            <w:pPr>
              <w:rPr>
                <w:sz w:val="18"/>
                <w:szCs w:val="18"/>
                <w:lang w:val="ru-RU"/>
              </w:rPr>
            </w:pPr>
          </w:p>
          <w:p w:rsidR="0017502D" w:rsidRPr="00950BEA" w:rsidRDefault="0017502D" w:rsidP="00B15244">
            <w:pPr>
              <w:rPr>
                <w:sz w:val="18"/>
                <w:szCs w:val="18"/>
                <w:lang w:val="ru-RU"/>
              </w:rPr>
            </w:pPr>
          </w:p>
          <w:p w:rsidR="0017502D" w:rsidRPr="00950BEA" w:rsidRDefault="0017502D" w:rsidP="00B15244">
            <w:pPr>
              <w:rPr>
                <w:sz w:val="18"/>
                <w:szCs w:val="18"/>
                <w:lang w:val="ru-RU"/>
              </w:rPr>
            </w:pPr>
          </w:p>
          <w:p w:rsidR="0017502D" w:rsidRPr="00950BEA" w:rsidRDefault="0017502D" w:rsidP="0017502D">
            <w:pPr>
              <w:rPr>
                <w:sz w:val="18"/>
                <w:szCs w:val="18"/>
                <w:lang w:val="ru-RU"/>
              </w:rPr>
            </w:pPr>
          </w:p>
        </w:tc>
      </w:tr>
      <w:tr w:rsidR="00AA7B1C" w:rsidRPr="002D50EB">
        <w:trPr>
          <w:trHeight w:val="531"/>
        </w:trPr>
        <w:tc>
          <w:tcPr>
            <w:tcW w:w="2913" w:type="dxa"/>
            <w:tcBorders>
              <w:right w:val="double" w:sz="4" w:space="0" w:color="auto"/>
            </w:tcBorders>
          </w:tcPr>
          <w:p w:rsidR="00AA7B1C" w:rsidRPr="002D50EB" w:rsidRDefault="00AA7B1C" w:rsidP="00B15244">
            <w:pPr>
              <w:pStyle w:val="NUMBEREDTEXT"/>
              <w:tabs>
                <w:tab w:val="clear" w:pos="227"/>
              </w:tabs>
              <w:spacing w:line="240" w:lineRule="auto"/>
              <w:rPr>
                <w:rFonts w:ascii="Times New Roman" w:hAnsi="Times New Roman"/>
                <w:szCs w:val="18"/>
                <w:lang w:val="ru-RU"/>
              </w:rPr>
            </w:pPr>
            <w:r w:rsidRPr="002D50EB">
              <w:rPr>
                <w:rFonts w:ascii="Times New Roman" w:hAnsi="Times New Roman"/>
                <w:szCs w:val="18"/>
                <w:lang w:val="ru-RU"/>
              </w:rPr>
              <w:lastRenderedPageBreak/>
              <w:t>6.  Привлечь международного эксперта по энергоэффективности зданий, чтобы вычислить цели сокращения выбросов</w:t>
            </w:r>
            <w:r w:rsidRPr="002D50EB">
              <w:rPr>
                <w:rFonts w:ascii="Times New Roman" w:hAnsi="Times New Roman"/>
                <w:szCs w:val="18"/>
                <w:vertAlign w:val="subscript"/>
                <w:lang w:val="ru-RU"/>
              </w:rPr>
              <w:t xml:space="preserve"> </w:t>
            </w:r>
            <w:r w:rsidRPr="002D50EB">
              <w:rPr>
                <w:rFonts w:ascii="Times New Roman" w:hAnsi="Times New Roman"/>
                <w:szCs w:val="18"/>
                <w:lang w:val="en-GB"/>
              </w:rPr>
              <w:t>CO</w:t>
            </w:r>
            <w:r w:rsidRPr="002D50EB">
              <w:rPr>
                <w:rFonts w:ascii="Times New Roman" w:hAnsi="Times New Roman"/>
                <w:szCs w:val="18"/>
                <w:vertAlign w:val="subscript"/>
                <w:lang w:val="ru-RU"/>
              </w:rPr>
              <w:t>2</w:t>
            </w:r>
            <w:r w:rsidRPr="002D50EB">
              <w:rPr>
                <w:rFonts w:ascii="Times New Roman" w:hAnsi="Times New Roman"/>
                <w:szCs w:val="18"/>
                <w:lang w:val="ru-RU"/>
              </w:rPr>
              <w:t xml:space="preserve"> с пр</w:t>
            </w:r>
            <w:r w:rsidRPr="002D50EB">
              <w:rPr>
                <w:rFonts w:ascii="Times New Roman" w:hAnsi="Times New Roman"/>
                <w:szCs w:val="18"/>
                <w:lang w:val="ru-RU"/>
              </w:rPr>
              <w:t>я</w:t>
            </w:r>
            <w:r w:rsidRPr="002D50EB">
              <w:rPr>
                <w:rFonts w:ascii="Times New Roman" w:hAnsi="Times New Roman"/>
                <w:szCs w:val="18"/>
                <w:lang w:val="ru-RU"/>
              </w:rPr>
              <w:t>мой ссылкой на деятельность и результаты логических рамок и обеспечить показатели и механи</w:t>
            </w:r>
            <w:r w:rsidRPr="002D50EB">
              <w:rPr>
                <w:rFonts w:ascii="Times New Roman" w:hAnsi="Times New Roman"/>
                <w:szCs w:val="18"/>
                <w:lang w:val="ru-RU"/>
              </w:rPr>
              <w:t>з</w:t>
            </w:r>
            <w:r w:rsidRPr="002D50EB">
              <w:rPr>
                <w:rFonts w:ascii="Times New Roman" w:hAnsi="Times New Roman"/>
                <w:szCs w:val="18"/>
                <w:lang w:val="ru-RU"/>
              </w:rPr>
              <w:t>мы, которые способствуют пр</w:t>
            </w:r>
            <w:r w:rsidRPr="002D50EB">
              <w:rPr>
                <w:rFonts w:ascii="Times New Roman" w:hAnsi="Times New Roman"/>
                <w:szCs w:val="18"/>
                <w:lang w:val="ru-RU"/>
              </w:rPr>
              <w:t>о</w:t>
            </w:r>
            <w:r w:rsidRPr="002D50EB">
              <w:rPr>
                <w:rFonts w:ascii="Times New Roman" w:hAnsi="Times New Roman"/>
                <w:szCs w:val="18"/>
                <w:lang w:val="ru-RU"/>
              </w:rPr>
              <w:t>движению к цели.</w:t>
            </w:r>
          </w:p>
        </w:tc>
        <w:tc>
          <w:tcPr>
            <w:tcW w:w="3179" w:type="dxa"/>
            <w:tcBorders>
              <w:left w:val="double" w:sz="4" w:space="0" w:color="auto"/>
            </w:tcBorders>
            <w:shd w:val="clear" w:color="auto" w:fill="auto"/>
          </w:tcPr>
          <w:p w:rsidR="00AA7B1C" w:rsidRPr="002D50EB" w:rsidRDefault="00AA7B1C" w:rsidP="00B15244">
            <w:pPr>
              <w:ind w:firstLine="266"/>
              <w:jc w:val="both"/>
              <w:rPr>
                <w:sz w:val="18"/>
                <w:szCs w:val="18"/>
                <w:lang w:val="ru-RU"/>
              </w:rPr>
            </w:pPr>
            <w:r w:rsidRPr="002D50EB">
              <w:rPr>
                <w:sz w:val="18"/>
                <w:szCs w:val="18"/>
                <w:lang w:val="ru-RU"/>
              </w:rPr>
              <w:t>Проектом уже выполнен объем работ, касающийся организации м</w:t>
            </w:r>
            <w:r w:rsidRPr="002D50EB">
              <w:rPr>
                <w:sz w:val="18"/>
                <w:szCs w:val="18"/>
                <w:lang w:val="ru-RU"/>
              </w:rPr>
              <w:t>о</w:t>
            </w:r>
            <w:r w:rsidRPr="002D50EB">
              <w:rPr>
                <w:sz w:val="18"/>
                <w:szCs w:val="18"/>
                <w:lang w:val="ru-RU"/>
              </w:rPr>
              <w:t>ниторинга сокращения выбросов па</w:t>
            </w:r>
            <w:r w:rsidRPr="002D50EB">
              <w:rPr>
                <w:sz w:val="18"/>
                <w:szCs w:val="18"/>
                <w:lang w:val="ru-RU"/>
              </w:rPr>
              <w:t>р</w:t>
            </w:r>
            <w:r w:rsidRPr="002D50EB">
              <w:rPr>
                <w:sz w:val="18"/>
                <w:szCs w:val="18"/>
                <w:lang w:val="ru-RU"/>
              </w:rPr>
              <w:t>никовых газов на источнике исходя из проведения мероприятий по модерн</w:t>
            </w:r>
            <w:r w:rsidRPr="002D50EB">
              <w:rPr>
                <w:sz w:val="18"/>
                <w:szCs w:val="18"/>
                <w:lang w:val="ru-RU"/>
              </w:rPr>
              <w:t>и</w:t>
            </w:r>
            <w:r w:rsidRPr="002D50EB">
              <w:rPr>
                <w:sz w:val="18"/>
                <w:szCs w:val="18"/>
                <w:lang w:val="ru-RU"/>
              </w:rPr>
              <w:t>зации тепловых узлов зданий. Спр</w:t>
            </w:r>
            <w:r w:rsidRPr="002D50EB">
              <w:rPr>
                <w:sz w:val="18"/>
                <w:szCs w:val="18"/>
                <w:lang w:val="ru-RU"/>
              </w:rPr>
              <w:t>а</w:t>
            </w:r>
            <w:r w:rsidRPr="002D50EB">
              <w:rPr>
                <w:sz w:val="18"/>
                <w:szCs w:val="18"/>
                <w:lang w:val="ru-RU"/>
              </w:rPr>
              <w:t>ведлива рекомендация по необход</w:t>
            </w:r>
            <w:r w:rsidRPr="002D50EB">
              <w:rPr>
                <w:sz w:val="18"/>
                <w:szCs w:val="18"/>
                <w:lang w:val="ru-RU"/>
              </w:rPr>
              <w:t>и</w:t>
            </w:r>
            <w:r w:rsidRPr="002D50EB">
              <w:rPr>
                <w:sz w:val="18"/>
                <w:szCs w:val="18"/>
                <w:lang w:val="ru-RU"/>
              </w:rPr>
              <w:t>мости оценки других мероприятий в секторе зданий для обеспечения до</w:t>
            </w:r>
            <w:r w:rsidRPr="002D50EB">
              <w:rPr>
                <w:sz w:val="18"/>
                <w:szCs w:val="18"/>
                <w:lang w:val="ru-RU"/>
              </w:rPr>
              <w:t>с</w:t>
            </w:r>
            <w:r w:rsidRPr="002D50EB">
              <w:rPr>
                <w:sz w:val="18"/>
                <w:szCs w:val="18"/>
                <w:lang w:val="ru-RU"/>
              </w:rPr>
              <w:t>тижения цели проекта – сокращения эмиссий ПГ. С этой целью будет пр</w:t>
            </w:r>
            <w:r w:rsidRPr="002D50EB">
              <w:rPr>
                <w:sz w:val="18"/>
                <w:szCs w:val="18"/>
                <w:lang w:val="ru-RU"/>
              </w:rPr>
              <w:t>и</w:t>
            </w:r>
            <w:r w:rsidRPr="002D50EB">
              <w:rPr>
                <w:sz w:val="18"/>
                <w:szCs w:val="18"/>
                <w:lang w:val="ru-RU"/>
              </w:rPr>
              <w:t>влечен межд</w:t>
            </w:r>
            <w:r w:rsidRPr="002D50EB">
              <w:rPr>
                <w:sz w:val="18"/>
                <w:szCs w:val="18"/>
                <w:lang w:val="ru-RU"/>
              </w:rPr>
              <w:t>у</w:t>
            </w:r>
            <w:r w:rsidRPr="002D50EB">
              <w:rPr>
                <w:sz w:val="18"/>
                <w:szCs w:val="18"/>
                <w:lang w:val="ru-RU"/>
              </w:rPr>
              <w:t>народный консультант для  оценки потенциала ра</w:t>
            </w:r>
            <w:r w:rsidRPr="002D50EB">
              <w:rPr>
                <w:sz w:val="18"/>
                <w:szCs w:val="18"/>
                <w:lang w:val="ru-RU"/>
              </w:rPr>
              <w:t>з</w:t>
            </w:r>
            <w:r w:rsidRPr="002D50EB">
              <w:rPr>
                <w:sz w:val="18"/>
                <w:szCs w:val="18"/>
                <w:lang w:val="ru-RU"/>
              </w:rPr>
              <w:t>личных мер по энергосбережению в зданиях (меры в тепловых узлах, по системе теплопотребления, по улучшению ограждающих конс</w:t>
            </w:r>
            <w:r w:rsidRPr="002D50EB">
              <w:rPr>
                <w:sz w:val="18"/>
                <w:szCs w:val="18"/>
                <w:lang w:val="ru-RU"/>
              </w:rPr>
              <w:t>т</w:t>
            </w:r>
            <w:r w:rsidRPr="002D50EB">
              <w:rPr>
                <w:sz w:val="18"/>
                <w:szCs w:val="18"/>
                <w:lang w:val="ru-RU"/>
              </w:rPr>
              <w:t>рукций и т.д.) для сокращения эмиссий ПГ на источн</w:t>
            </w:r>
            <w:r w:rsidRPr="002D50EB">
              <w:rPr>
                <w:sz w:val="18"/>
                <w:szCs w:val="18"/>
                <w:lang w:val="ru-RU"/>
              </w:rPr>
              <w:t>и</w:t>
            </w:r>
            <w:r w:rsidRPr="002D50EB">
              <w:rPr>
                <w:sz w:val="18"/>
                <w:szCs w:val="18"/>
                <w:lang w:val="ru-RU"/>
              </w:rPr>
              <w:t>ке. Исходя из проведения оценки б</w:t>
            </w:r>
            <w:r w:rsidRPr="002D50EB">
              <w:rPr>
                <w:sz w:val="18"/>
                <w:szCs w:val="18"/>
                <w:lang w:val="ru-RU"/>
              </w:rPr>
              <w:t>у</w:t>
            </w:r>
            <w:r w:rsidRPr="002D50EB">
              <w:rPr>
                <w:sz w:val="18"/>
                <w:szCs w:val="18"/>
                <w:lang w:val="ru-RU"/>
              </w:rPr>
              <w:t>дут отобраны необходимые механи</w:t>
            </w:r>
            <w:r w:rsidRPr="002D50EB">
              <w:rPr>
                <w:sz w:val="18"/>
                <w:szCs w:val="18"/>
                <w:lang w:val="ru-RU"/>
              </w:rPr>
              <w:t>з</w:t>
            </w:r>
            <w:r w:rsidRPr="002D50EB">
              <w:rPr>
                <w:sz w:val="18"/>
                <w:szCs w:val="18"/>
                <w:lang w:val="ru-RU"/>
              </w:rPr>
              <w:t>мы, которые наиболее эффективно приведут к достиж</w:t>
            </w:r>
            <w:r w:rsidRPr="002D50EB">
              <w:rPr>
                <w:sz w:val="18"/>
                <w:szCs w:val="18"/>
                <w:lang w:val="ru-RU"/>
              </w:rPr>
              <w:t>е</w:t>
            </w:r>
            <w:r w:rsidR="00ED0C11">
              <w:rPr>
                <w:sz w:val="18"/>
                <w:szCs w:val="18"/>
                <w:lang w:val="ru-RU"/>
              </w:rPr>
              <w:t>нию проектной цели</w:t>
            </w:r>
          </w:p>
        </w:tc>
        <w:tc>
          <w:tcPr>
            <w:tcW w:w="2805" w:type="dxa"/>
          </w:tcPr>
          <w:p w:rsidR="00AA7B1C" w:rsidRPr="002D50EB" w:rsidRDefault="002F471E" w:rsidP="00B15244">
            <w:pPr>
              <w:rPr>
                <w:sz w:val="18"/>
                <w:szCs w:val="18"/>
                <w:lang w:val="ru-RU"/>
              </w:rPr>
            </w:pPr>
            <w:r>
              <w:rPr>
                <w:sz w:val="18"/>
                <w:szCs w:val="18"/>
                <w:lang w:val="ru-RU"/>
              </w:rPr>
              <w:t>- Н</w:t>
            </w:r>
            <w:r w:rsidR="00AA7B1C" w:rsidRPr="002D50EB">
              <w:rPr>
                <w:sz w:val="18"/>
                <w:szCs w:val="18"/>
                <w:lang w:val="ru-RU"/>
              </w:rPr>
              <w:t xml:space="preserve">айм международного </w:t>
            </w:r>
            <w:r w:rsidR="00056407" w:rsidRPr="002D50EB">
              <w:rPr>
                <w:sz w:val="18"/>
                <w:szCs w:val="18"/>
                <w:lang w:val="ru-RU"/>
              </w:rPr>
              <w:t>ко</w:t>
            </w:r>
            <w:r w:rsidR="00056407" w:rsidRPr="002D50EB">
              <w:rPr>
                <w:sz w:val="18"/>
                <w:szCs w:val="18"/>
                <w:lang w:val="ru-RU"/>
              </w:rPr>
              <w:t>н</w:t>
            </w:r>
            <w:r w:rsidR="00056407" w:rsidRPr="002D50EB">
              <w:rPr>
                <w:sz w:val="18"/>
                <w:szCs w:val="18"/>
                <w:lang w:val="ru-RU"/>
              </w:rPr>
              <w:t>сультанта</w:t>
            </w:r>
            <w:r w:rsidR="00AA7B1C" w:rsidRPr="002D50EB">
              <w:rPr>
                <w:sz w:val="18"/>
                <w:szCs w:val="18"/>
                <w:lang w:val="ru-RU"/>
              </w:rPr>
              <w:t xml:space="preserve"> по оценке мер в здан</w:t>
            </w:r>
            <w:r w:rsidR="00AA7B1C" w:rsidRPr="002D50EB">
              <w:rPr>
                <w:sz w:val="18"/>
                <w:szCs w:val="18"/>
                <w:lang w:val="ru-RU"/>
              </w:rPr>
              <w:t>и</w:t>
            </w:r>
            <w:r w:rsidR="00AA7B1C" w:rsidRPr="002D50EB">
              <w:rPr>
                <w:sz w:val="18"/>
                <w:szCs w:val="18"/>
                <w:lang w:val="ru-RU"/>
              </w:rPr>
              <w:t>ях для сокращения эмиссий ПГ на источнике.</w:t>
            </w:r>
          </w:p>
          <w:p w:rsidR="00AA7B1C" w:rsidRPr="002D50EB" w:rsidRDefault="00AA7B1C" w:rsidP="00B15244">
            <w:pPr>
              <w:rPr>
                <w:sz w:val="18"/>
                <w:szCs w:val="18"/>
                <w:lang w:val="ru-RU"/>
              </w:rPr>
            </w:pPr>
          </w:p>
          <w:p w:rsidR="001F36D8" w:rsidRPr="002D50EB" w:rsidRDefault="001F36D8" w:rsidP="00B15244">
            <w:pPr>
              <w:rPr>
                <w:sz w:val="18"/>
                <w:szCs w:val="18"/>
                <w:lang w:val="ru-RU"/>
              </w:rPr>
            </w:pPr>
          </w:p>
          <w:p w:rsidR="00AA7B1C" w:rsidRPr="002D50EB" w:rsidRDefault="002F471E" w:rsidP="00B15244">
            <w:pPr>
              <w:rPr>
                <w:sz w:val="18"/>
                <w:szCs w:val="18"/>
                <w:lang w:val="ru-RU"/>
              </w:rPr>
            </w:pPr>
            <w:r>
              <w:rPr>
                <w:sz w:val="18"/>
                <w:szCs w:val="18"/>
                <w:lang w:val="ru-RU"/>
              </w:rPr>
              <w:t>- О</w:t>
            </w:r>
            <w:r w:rsidR="00AA7B1C" w:rsidRPr="002D50EB">
              <w:rPr>
                <w:sz w:val="18"/>
                <w:szCs w:val="18"/>
                <w:lang w:val="ru-RU"/>
              </w:rPr>
              <w:t>тбор и тиражирование на п</w:t>
            </w:r>
            <w:r w:rsidR="00AA7B1C" w:rsidRPr="002D50EB">
              <w:rPr>
                <w:sz w:val="18"/>
                <w:szCs w:val="18"/>
                <w:lang w:val="ru-RU"/>
              </w:rPr>
              <w:t>и</w:t>
            </w:r>
            <w:r w:rsidR="00AA7B1C" w:rsidRPr="002D50EB">
              <w:rPr>
                <w:sz w:val="18"/>
                <w:szCs w:val="18"/>
                <w:lang w:val="ru-RU"/>
              </w:rPr>
              <w:t xml:space="preserve">лотных проектах механизмов для эффективного достижения </w:t>
            </w:r>
            <w:r w:rsidR="00B72A5B">
              <w:rPr>
                <w:sz w:val="18"/>
                <w:szCs w:val="18"/>
                <w:lang w:val="ru-RU"/>
              </w:rPr>
              <w:t>цели сокращения ПГ на источнике</w:t>
            </w:r>
          </w:p>
        </w:tc>
        <w:tc>
          <w:tcPr>
            <w:tcW w:w="1309" w:type="dxa"/>
          </w:tcPr>
          <w:p w:rsidR="00AA7B1C" w:rsidRPr="002D50EB" w:rsidRDefault="00AA7B1C" w:rsidP="00B15244">
            <w:pPr>
              <w:rPr>
                <w:sz w:val="18"/>
                <w:szCs w:val="18"/>
                <w:lang w:val="ru-RU"/>
              </w:rPr>
            </w:pPr>
            <w:r w:rsidRPr="002D50EB">
              <w:rPr>
                <w:sz w:val="18"/>
                <w:szCs w:val="18"/>
                <w:lang w:val="ru-RU"/>
              </w:rPr>
              <w:t xml:space="preserve">Октябрь-ноябрь </w:t>
            </w:r>
            <w:smartTag w:uri="urn:schemas-microsoft-com:office:smarttags" w:element="metricconverter">
              <w:smartTagPr>
                <w:attr w:name="ProductID" w:val="2009 г"/>
              </w:smartTagPr>
              <w:r w:rsidRPr="002D50EB">
                <w:rPr>
                  <w:sz w:val="18"/>
                  <w:szCs w:val="18"/>
                  <w:lang w:val="ru-RU"/>
                </w:rPr>
                <w:t>2009 г</w:t>
              </w:r>
            </w:smartTag>
            <w:r w:rsidRPr="002D50EB">
              <w:rPr>
                <w:sz w:val="18"/>
                <w:szCs w:val="18"/>
                <w:lang w:val="ru-RU"/>
              </w:rPr>
              <w:t>.</w:t>
            </w:r>
          </w:p>
          <w:p w:rsidR="00AA7B1C" w:rsidRPr="002D50EB" w:rsidRDefault="00AA7B1C" w:rsidP="00B15244">
            <w:pPr>
              <w:rPr>
                <w:sz w:val="18"/>
                <w:szCs w:val="18"/>
                <w:lang w:val="ru-RU"/>
              </w:rPr>
            </w:pPr>
          </w:p>
          <w:p w:rsidR="001F36D8" w:rsidRPr="002D50EB" w:rsidRDefault="001F36D8" w:rsidP="00B15244">
            <w:pPr>
              <w:rPr>
                <w:sz w:val="18"/>
                <w:szCs w:val="18"/>
                <w:lang w:val="ru-RU"/>
              </w:rPr>
            </w:pPr>
          </w:p>
          <w:p w:rsidR="001F36D8" w:rsidRPr="002D50EB" w:rsidRDefault="001F36D8" w:rsidP="00B15244">
            <w:pPr>
              <w:rPr>
                <w:sz w:val="18"/>
                <w:szCs w:val="18"/>
                <w:lang w:val="ru-RU"/>
              </w:rPr>
            </w:pPr>
          </w:p>
          <w:p w:rsidR="00AA7B1C" w:rsidRPr="002D50EB" w:rsidRDefault="00AA7B1C" w:rsidP="00B15244">
            <w:pPr>
              <w:rPr>
                <w:sz w:val="18"/>
                <w:szCs w:val="18"/>
                <w:lang w:val="ru-RU"/>
              </w:rPr>
            </w:pPr>
            <w:r w:rsidRPr="002D50EB">
              <w:rPr>
                <w:sz w:val="18"/>
                <w:szCs w:val="18"/>
                <w:lang w:val="ru-RU"/>
              </w:rPr>
              <w:t xml:space="preserve">Январь-март </w:t>
            </w:r>
            <w:smartTag w:uri="urn:schemas-microsoft-com:office:smarttags" w:element="metricconverter">
              <w:smartTagPr>
                <w:attr w:name="ProductID" w:val="2010 г"/>
              </w:smartTagPr>
              <w:r w:rsidRPr="002D50EB">
                <w:rPr>
                  <w:sz w:val="18"/>
                  <w:szCs w:val="18"/>
                  <w:lang w:val="ru-RU"/>
                </w:rPr>
                <w:t>2010 г</w:t>
              </w:r>
            </w:smartTag>
            <w:r w:rsidRPr="002D50EB">
              <w:rPr>
                <w:sz w:val="18"/>
                <w:szCs w:val="18"/>
                <w:lang w:val="ru-RU"/>
              </w:rPr>
              <w:t>.</w:t>
            </w:r>
          </w:p>
        </w:tc>
        <w:tc>
          <w:tcPr>
            <w:tcW w:w="1122" w:type="dxa"/>
            <w:tcBorders>
              <w:right w:val="double" w:sz="4" w:space="0" w:color="auto"/>
            </w:tcBorders>
          </w:tcPr>
          <w:p w:rsidR="00AA7B1C" w:rsidRPr="002D50EB" w:rsidRDefault="0017502D" w:rsidP="00B15244">
            <w:pPr>
              <w:jc w:val="center"/>
              <w:rPr>
                <w:sz w:val="18"/>
                <w:szCs w:val="18"/>
                <w:lang w:val="ru-RU"/>
              </w:rPr>
            </w:pPr>
            <w:r w:rsidRPr="002D50EB">
              <w:rPr>
                <w:sz w:val="18"/>
                <w:szCs w:val="18"/>
                <w:lang w:val="ru-RU"/>
              </w:rPr>
              <w:t>Менеджер проекта, специалист по заку</w:t>
            </w:r>
            <w:r w:rsidRPr="002D50EB">
              <w:rPr>
                <w:sz w:val="18"/>
                <w:szCs w:val="18"/>
                <w:lang w:val="ru-RU"/>
              </w:rPr>
              <w:t>п</w:t>
            </w:r>
            <w:r w:rsidRPr="002D50EB">
              <w:rPr>
                <w:sz w:val="18"/>
                <w:szCs w:val="18"/>
                <w:lang w:val="ru-RU"/>
              </w:rPr>
              <w:t>кам</w:t>
            </w:r>
          </w:p>
          <w:p w:rsidR="00B11634" w:rsidRPr="002D50EB" w:rsidRDefault="00B11634" w:rsidP="00B15244">
            <w:pPr>
              <w:jc w:val="center"/>
              <w:rPr>
                <w:sz w:val="18"/>
                <w:szCs w:val="18"/>
                <w:lang w:val="ru-RU"/>
              </w:rPr>
            </w:pPr>
          </w:p>
          <w:p w:rsidR="00B11634" w:rsidRPr="002D50EB" w:rsidRDefault="001F36D8" w:rsidP="001F36D8">
            <w:pPr>
              <w:jc w:val="center"/>
              <w:rPr>
                <w:sz w:val="18"/>
                <w:szCs w:val="18"/>
                <w:lang w:val="ru-RU"/>
              </w:rPr>
            </w:pPr>
            <w:r w:rsidRPr="002D50EB">
              <w:rPr>
                <w:sz w:val="18"/>
                <w:szCs w:val="18"/>
                <w:lang w:val="ru-RU"/>
              </w:rPr>
              <w:t>Менеджер проекта, эксперт по КСК, эк</w:t>
            </w:r>
            <w:r w:rsidRPr="002D50EB">
              <w:rPr>
                <w:sz w:val="18"/>
                <w:szCs w:val="18"/>
                <w:lang w:val="ru-RU"/>
              </w:rPr>
              <w:t>с</w:t>
            </w:r>
            <w:r w:rsidRPr="002D50EB">
              <w:rPr>
                <w:sz w:val="18"/>
                <w:szCs w:val="18"/>
                <w:lang w:val="ru-RU"/>
              </w:rPr>
              <w:t>перт по программе ЭС</w:t>
            </w:r>
          </w:p>
        </w:tc>
        <w:tc>
          <w:tcPr>
            <w:tcW w:w="1309" w:type="dxa"/>
            <w:tcBorders>
              <w:left w:val="double" w:sz="4" w:space="0" w:color="auto"/>
            </w:tcBorders>
          </w:tcPr>
          <w:p w:rsidR="001F36D8" w:rsidRPr="002D50EB" w:rsidRDefault="00B72A5B" w:rsidP="00B15244">
            <w:pPr>
              <w:rPr>
                <w:sz w:val="18"/>
                <w:szCs w:val="18"/>
                <w:lang w:val="ru-RU"/>
              </w:rPr>
            </w:pPr>
            <w:r w:rsidRPr="00B72A5B">
              <w:rPr>
                <w:sz w:val="18"/>
                <w:szCs w:val="18"/>
                <w:highlight w:val="green"/>
                <w:lang w:val="ru-RU"/>
              </w:rPr>
              <w:t>В процессе завершения</w:t>
            </w:r>
          </w:p>
          <w:p w:rsidR="001F36D8" w:rsidRPr="002D50EB" w:rsidRDefault="001F36D8" w:rsidP="00B15244">
            <w:pPr>
              <w:rPr>
                <w:sz w:val="18"/>
                <w:szCs w:val="18"/>
                <w:lang w:val="ru-RU"/>
              </w:rPr>
            </w:pPr>
          </w:p>
          <w:p w:rsidR="001F36D8" w:rsidRPr="002D50EB" w:rsidRDefault="001F36D8" w:rsidP="00B15244">
            <w:pPr>
              <w:rPr>
                <w:sz w:val="18"/>
                <w:szCs w:val="18"/>
                <w:lang w:val="ru-RU"/>
              </w:rPr>
            </w:pPr>
          </w:p>
          <w:p w:rsidR="001F36D8" w:rsidRPr="002D50EB" w:rsidRDefault="001F36D8" w:rsidP="00B15244">
            <w:pPr>
              <w:rPr>
                <w:sz w:val="18"/>
                <w:szCs w:val="18"/>
                <w:lang w:val="ru-RU"/>
              </w:rPr>
            </w:pPr>
          </w:p>
          <w:p w:rsidR="001F36D8" w:rsidRPr="002D50EB" w:rsidRDefault="001F36D8" w:rsidP="00B15244">
            <w:pPr>
              <w:rPr>
                <w:sz w:val="18"/>
                <w:szCs w:val="18"/>
                <w:lang w:val="ru-RU"/>
              </w:rPr>
            </w:pPr>
          </w:p>
          <w:p w:rsidR="00AA7B1C" w:rsidRPr="002D50EB" w:rsidRDefault="001F36D8" w:rsidP="00B15244">
            <w:pPr>
              <w:rPr>
                <w:sz w:val="18"/>
                <w:szCs w:val="18"/>
                <w:lang w:val="ru-RU"/>
              </w:rPr>
            </w:pPr>
            <w:r w:rsidRPr="00B72A5B">
              <w:rPr>
                <w:sz w:val="18"/>
                <w:szCs w:val="18"/>
                <w:highlight w:val="yellow"/>
                <w:lang w:val="ru-RU"/>
              </w:rPr>
              <w:t>В процессе</w:t>
            </w:r>
            <w:r w:rsidR="0017502D" w:rsidRPr="002D50EB">
              <w:rPr>
                <w:sz w:val="18"/>
                <w:szCs w:val="18"/>
                <w:lang w:val="ru-RU"/>
              </w:rPr>
              <w:t xml:space="preserve"> </w:t>
            </w:r>
          </w:p>
        </w:tc>
        <w:tc>
          <w:tcPr>
            <w:tcW w:w="2431" w:type="dxa"/>
          </w:tcPr>
          <w:p w:rsidR="00B526BE" w:rsidRDefault="0017502D" w:rsidP="00B15244">
            <w:pPr>
              <w:rPr>
                <w:sz w:val="18"/>
                <w:szCs w:val="18"/>
                <w:lang w:val="ru-RU"/>
              </w:rPr>
            </w:pPr>
            <w:r w:rsidRPr="002D50EB">
              <w:rPr>
                <w:sz w:val="18"/>
                <w:szCs w:val="18"/>
                <w:lang w:val="ru-RU"/>
              </w:rPr>
              <w:t>Международный консул</w:t>
            </w:r>
            <w:r w:rsidRPr="002D50EB">
              <w:rPr>
                <w:sz w:val="18"/>
                <w:szCs w:val="18"/>
                <w:lang w:val="ru-RU"/>
              </w:rPr>
              <w:t>ь</w:t>
            </w:r>
            <w:r w:rsidRPr="002D50EB">
              <w:rPr>
                <w:sz w:val="18"/>
                <w:szCs w:val="18"/>
                <w:lang w:val="ru-RU"/>
              </w:rPr>
              <w:t xml:space="preserve">тант нанят. </w:t>
            </w:r>
            <w:r w:rsidR="00B526BE">
              <w:rPr>
                <w:sz w:val="18"/>
                <w:szCs w:val="18"/>
                <w:lang w:val="ru-RU"/>
              </w:rPr>
              <w:t>Подготовлена база данных</w:t>
            </w:r>
            <w:r w:rsidRPr="002D50EB">
              <w:rPr>
                <w:sz w:val="18"/>
                <w:szCs w:val="18"/>
                <w:lang w:val="ru-RU"/>
              </w:rPr>
              <w:t>.</w:t>
            </w:r>
            <w:r w:rsidR="00B526BE">
              <w:rPr>
                <w:sz w:val="18"/>
                <w:szCs w:val="18"/>
                <w:lang w:val="ru-RU"/>
              </w:rPr>
              <w:t xml:space="preserve"> Завершение работы – август 2010 г.</w:t>
            </w:r>
          </w:p>
          <w:p w:rsidR="00B526BE" w:rsidRDefault="00B526BE" w:rsidP="00B15244">
            <w:pPr>
              <w:rPr>
                <w:sz w:val="18"/>
                <w:szCs w:val="18"/>
                <w:lang w:val="ru-RU"/>
              </w:rPr>
            </w:pPr>
          </w:p>
          <w:p w:rsidR="00B526BE" w:rsidRDefault="00B526BE" w:rsidP="00B15244">
            <w:pPr>
              <w:rPr>
                <w:sz w:val="18"/>
                <w:szCs w:val="18"/>
                <w:lang w:val="ru-RU"/>
              </w:rPr>
            </w:pPr>
          </w:p>
          <w:p w:rsidR="00AA7B1C" w:rsidRPr="002D50EB" w:rsidRDefault="00B526BE" w:rsidP="00B15244">
            <w:pPr>
              <w:rPr>
                <w:sz w:val="18"/>
                <w:szCs w:val="18"/>
                <w:lang w:val="ru-RU"/>
              </w:rPr>
            </w:pPr>
            <w:r>
              <w:rPr>
                <w:sz w:val="18"/>
                <w:szCs w:val="18"/>
                <w:lang w:val="ru-RU"/>
              </w:rPr>
              <w:t>Будет реализовано после представления модели (осень 2010 г.)</w:t>
            </w:r>
            <w:r w:rsidR="0017502D" w:rsidRPr="002D50EB">
              <w:rPr>
                <w:sz w:val="18"/>
                <w:szCs w:val="18"/>
                <w:lang w:val="ru-RU"/>
              </w:rPr>
              <w:t xml:space="preserve"> </w:t>
            </w:r>
          </w:p>
        </w:tc>
      </w:tr>
      <w:tr w:rsidR="00AA7B1C" w:rsidRPr="002D50EB">
        <w:trPr>
          <w:trHeight w:val="531"/>
        </w:trPr>
        <w:tc>
          <w:tcPr>
            <w:tcW w:w="2913" w:type="dxa"/>
            <w:tcBorders>
              <w:right w:val="double" w:sz="4" w:space="0" w:color="auto"/>
            </w:tcBorders>
          </w:tcPr>
          <w:p w:rsidR="00AA7B1C" w:rsidRPr="002D50EB" w:rsidRDefault="00AA7B1C" w:rsidP="00B15244">
            <w:pPr>
              <w:widowControl w:val="0"/>
              <w:tabs>
                <w:tab w:val="left" w:pos="0"/>
              </w:tabs>
              <w:suppressAutoHyphens/>
              <w:rPr>
                <w:sz w:val="18"/>
                <w:szCs w:val="18"/>
                <w:lang w:val="ru-RU"/>
              </w:rPr>
            </w:pPr>
            <w:r w:rsidRPr="002D50EB">
              <w:rPr>
                <w:sz w:val="18"/>
                <w:szCs w:val="18"/>
                <w:lang w:val="ru-RU"/>
              </w:rPr>
              <w:t>7.  Рекомендуется обновить проектный веб-сайт. Веб-страница - полезный источник базовых з</w:t>
            </w:r>
            <w:r w:rsidR="002F471E">
              <w:rPr>
                <w:sz w:val="18"/>
                <w:szCs w:val="18"/>
                <w:lang w:val="ru-RU"/>
              </w:rPr>
              <w:t>наний для муниципалитетов и КСК</w:t>
            </w:r>
          </w:p>
        </w:tc>
        <w:tc>
          <w:tcPr>
            <w:tcW w:w="3179" w:type="dxa"/>
            <w:tcBorders>
              <w:left w:val="double" w:sz="4" w:space="0" w:color="auto"/>
            </w:tcBorders>
            <w:shd w:val="clear" w:color="auto" w:fill="auto"/>
          </w:tcPr>
          <w:p w:rsidR="00AA7B1C" w:rsidRPr="002D50EB" w:rsidRDefault="00540F1A" w:rsidP="00ED0C11">
            <w:pPr>
              <w:ind w:firstLine="266"/>
              <w:jc w:val="both"/>
              <w:rPr>
                <w:sz w:val="18"/>
                <w:szCs w:val="18"/>
                <w:lang w:val="ru-RU"/>
              </w:rPr>
            </w:pPr>
            <w:r w:rsidRPr="002D50EB">
              <w:rPr>
                <w:sz w:val="18"/>
                <w:szCs w:val="18"/>
                <w:lang w:val="ru-RU"/>
              </w:rPr>
              <w:t>Проект согласен с необходим</w:t>
            </w:r>
            <w:r w:rsidRPr="002D50EB">
              <w:rPr>
                <w:sz w:val="18"/>
                <w:szCs w:val="18"/>
                <w:lang w:val="ru-RU"/>
              </w:rPr>
              <w:t>о</w:t>
            </w:r>
            <w:r w:rsidRPr="002D50EB">
              <w:rPr>
                <w:sz w:val="18"/>
                <w:szCs w:val="18"/>
                <w:lang w:val="ru-RU"/>
              </w:rPr>
              <w:t>стью обновления и дополнения веб-сайта, для чего уже начаты необх</w:t>
            </w:r>
            <w:r w:rsidRPr="002D50EB">
              <w:rPr>
                <w:sz w:val="18"/>
                <w:szCs w:val="18"/>
                <w:lang w:val="ru-RU"/>
              </w:rPr>
              <w:t>о</w:t>
            </w:r>
            <w:r w:rsidR="002F471E">
              <w:rPr>
                <w:sz w:val="18"/>
                <w:szCs w:val="18"/>
                <w:lang w:val="ru-RU"/>
              </w:rPr>
              <w:t>димые дейс</w:t>
            </w:r>
            <w:r w:rsidRPr="002D50EB">
              <w:rPr>
                <w:sz w:val="18"/>
                <w:szCs w:val="18"/>
                <w:lang w:val="ru-RU"/>
              </w:rPr>
              <w:t>т</w:t>
            </w:r>
            <w:r w:rsidR="002F471E">
              <w:rPr>
                <w:sz w:val="18"/>
                <w:szCs w:val="18"/>
                <w:lang w:val="ru-RU"/>
              </w:rPr>
              <w:t>в</w:t>
            </w:r>
            <w:r w:rsidRPr="002D50EB">
              <w:rPr>
                <w:sz w:val="18"/>
                <w:szCs w:val="18"/>
                <w:lang w:val="ru-RU"/>
              </w:rPr>
              <w:t xml:space="preserve">ия. Веб-сайт </w:t>
            </w:r>
            <w:r w:rsidR="00AA7B1C" w:rsidRPr="002D50EB">
              <w:rPr>
                <w:sz w:val="18"/>
                <w:szCs w:val="18"/>
                <w:lang w:val="ru-RU"/>
              </w:rPr>
              <w:t>в ближа</w:t>
            </w:r>
            <w:r w:rsidR="00AA7B1C" w:rsidRPr="002D50EB">
              <w:rPr>
                <w:sz w:val="18"/>
                <w:szCs w:val="18"/>
                <w:lang w:val="ru-RU"/>
              </w:rPr>
              <w:t>й</w:t>
            </w:r>
            <w:r w:rsidR="00AA7B1C" w:rsidRPr="002D50EB">
              <w:rPr>
                <w:sz w:val="18"/>
                <w:szCs w:val="18"/>
                <w:lang w:val="ru-RU"/>
              </w:rPr>
              <w:t>шее время веб сайт будет дополнен материалами для потребителей, м</w:t>
            </w:r>
            <w:r w:rsidR="00AA7B1C" w:rsidRPr="002D50EB">
              <w:rPr>
                <w:sz w:val="18"/>
                <w:szCs w:val="18"/>
                <w:lang w:val="ru-RU"/>
              </w:rPr>
              <w:t>у</w:t>
            </w:r>
            <w:r w:rsidR="00AA7B1C" w:rsidRPr="002D50EB">
              <w:rPr>
                <w:sz w:val="18"/>
                <w:szCs w:val="18"/>
                <w:lang w:val="ru-RU"/>
              </w:rPr>
              <w:t>ниципалитет</w:t>
            </w:r>
            <w:r w:rsidRPr="002D50EB">
              <w:rPr>
                <w:sz w:val="18"/>
                <w:szCs w:val="18"/>
                <w:lang w:val="ru-RU"/>
              </w:rPr>
              <w:t>а,</w:t>
            </w:r>
            <w:r w:rsidR="00AA7B1C" w:rsidRPr="002D50EB">
              <w:rPr>
                <w:sz w:val="18"/>
                <w:szCs w:val="18"/>
                <w:lang w:val="ru-RU"/>
              </w:rPr>
              <w:t xml:space="preserve"> КСК с целью повыш</w:t>
            </w:r>
            <w:r w:rsidR="00AA7B1C" w:rsidRPr="002D50EB">
              <w:rPr>
                <w:sz w:val="18"/>
                <w:szCs w:val="18"/>
                <w:lang w:val="ru-RU"/>
              </w:rPr>
              <w:t>е</w:t>
            </w:r>
            <w:r w:rsidR="00AA7B1C" w:rsidRPr="002D50EB">
              <w:rPr>
                <w:sz w:val="18"/>
                <w:szCs w:val="18"/>
                <w:lang w:val="ru-RU"/>
              </w:rPr>
              <w:t xml:space="preserve">ния их </w:t>
            </w:r>
            <w:r w:rsidR="00056407" w:rsidRPr="002D50EB">
              <w:rPr>
                <w:sz w:val="18"/>
                <w:szCs w:val="18"/>
                <w:lang w:val="ru-RU"/>
              </w:rPr>
              <w:t>потенциала</w:t>
            </w:r>
            <w:r w:rsidR="00AA7B1C" w:rsidRPr="002D50EB">
              <w:rPr>
                <w:sz w:val="18"/>
                <w:szCs w:val="18"/>
                <w:lang w:val="ru-RU"/>
              </w:rPr>
              <w:t>, обучения для принятия решений в рамках  сущес</w:t>
            </w:r>
            <w:r w:rsidR="00AA7B1C" w:rsidRPr="002D50EB">
              <w:rPr>
                <w:sz w:val="18"/>
                <w:szCs w:val="18"/>
                <w:lang w:val="ru-RU"/>
              </w:rPr>
              <w:t>т</w:t>
            </w:r>
            <w:r w:rsidR="00AA7B1C" w:rsidRPr="002D50EB">
              <w:rPr>
                <w:sz w:val="18"/>
                <w:szCs w:val="18"/>
                <w:lang w:val="ru-RU"/>
              </w:rPr>
              <w:t xml:space="preserve">вующей проектной </w:t>
            </w:r>
            <w:r w:rsidR="00056407" w:rsidRPr="002D50EB">
              <w:rPr>
                <w:sz w:val="18"/>
                <w:szCs w:val="18"/>
                <w:lang w:val="ru-RU"/>
              </w:rPr>
              <w:t>стратегии</w:t>
            </w:r>
            <w:r w:rsidR="00AA7B1C" w:rsidRPr="002D50EB">
              <w:rPr>
                <w:sz w:val="18"/>
                <w:szCs w:val="18"/>
                <w:lang w:val="ru-RU"/>
              </w:rPr>
              <w:t xml:space="preserve"> </w:t>
            </w:r>
            <w:r w:rsidR="00056407" w:rsidRPr="002D50EB">
              <w:rPr>
                <w:sz w:val="18"/>
                <w:szCs w:val="18"/>
                <w:lang w:val="ru-RU"/>
              </w:rPr>
              <w:t>инфо</w:t>
            </w:r>
            <w:r w:rsidR="00056407" w:rsidRPr="002D50EB">
              <w:rPr>
                <w:sz w:val="18"/>
                <w:szCs w:val="18"/>
                <w:lang w:val="ru-RU"/>
              </w:rPr>
              <w:t>р</w:t>
            </w:r>
            <w:r w:rsidR="00056407" w:rsidRPr="002D50EB">
              <w:rPr>
                <w:sz w:val="18"/>
                <w:szCs w:val="18"/>
                <w:lang w:val="ru-RU"/>
              </w:rPr>
              <w:t>миров</w:t>
            </w:r>
            <w:r w:rsidR="00056407" w:rsidRPr="002D50EB">
              <w:rPr>
                <w:sz w:val="18"/>
                <w:szCs w:val="18"/>
                <w:lang w:val="ru-RU"/>
              </w:rPr>
              <w:t>а</w:t>
            </w:r>
            <w:r w:rsidR="00056407" w:rsidRPr="002D50EB">
              <w:rPr>
                <w:sz w:val="18"/>
                <w:szCs w:val="18"/>
                <w:lang w:val="ru-RU"/>
              </w:rPr>
              <w:t>ния</w:t>
            </w:r>
            <w:r w:rsidR="00AA7B1C" w:rsidRPr="002D50EB">
              <w:rPr>
                <w:sz w:val="18"/>
                <w:szCs w:val="18"/>
                <w:lang w:val="ru-RU"/>
              </w:rPr>
              <w:t xml:space="preserve"> целевых групп. Также будет расширена англи</w:t>
            </w:r>
            <w:r w:rsidR="00AA7B1C" w:rsidRPr="002D50EB">
              <w:rPr>
                <w:sz w:val="18"/>
                <w:szCs w:val="18"/>
                <w:lang w:val="ru-RU"/>
              </w:rPr>
              <w:t>й</w:t>
            </w:r>
            <w:r w:rsidR="00AA7B1C" w:rsidRPr="002D50EB">
              <w:rPr>
                <w:sz w:val="18"/>
                <w:szCs w:val="18"/>
                <w:lang w:val="ru-RU"/>
              </w:rPr>
              <w:t xml:space="preserve">ская версия, будут размещены отчеты и </w:t>
            </w:r>
            <w:r w:rsidR="00ED0C11">
              <w:rPr>
                <w:sz w:val="18"/>
                <w:szCs w:val="18"/>
                <w:lang w:val="ru-RU"/>
              </w:rPr>
              <w:t xml:space="preserve">обзоры </w:t>
            </w:r>
            <w:r w:rsidR="00AA7B1C" w:rsidRPr="002D50EB">
              <w:rPr>
                <w:sz w:val="18"/>
                <w:szCs w:val="18"/>
                <w:lang w:val="ru-RU"/>
              </w:rPr>
              <w:t>пр</w:t>
            </w:r>
            <w:r w:rsidR="00AA7B1C" w:rsidRPr="002D50EB">
              <w:rPr>
                <w:sz w:val="18"/>
                <w:szCs w:val="18"/>
                <w:lang w:val="ru-RU"/>
              </w:rPr>
              <w:t>о</w:t>
            </w:r>
            <w:r w:rsidR="00AA7B1C" w:rsidRPr="002D50EB">
              <w:rPr>
                <w:sz w:val="18"/>
                <w:szCs w:val="18"/>
                <w:lang w:val="ru-RU"/>
              </w:rPr>
              <w:t>екта, будет разработана версия сайта на казахском языке. Для эффе</w:t>
            </w:r>
            <w:r w:rsidR="00AA7B1C" w:rsidRPr="002D50EB">
              <w:rPr>
                <w:sz w:val="18"/>
                <w:szCs w:val="18"/>
                <w:lang w:val="ru-RU"/>
              </w:rPr>
              <w:t>к</w:t>
            </w:r>
            <w:r w:rsidR="00AA7B1C" w:rsidRPr="002D50EB">
              <w:rPr>
                <w:sz w:val="18"/>
                <w:szCs w:val="18"/>
                <w:lang w:val="ru-RU"/>
              </w:rPr>
              <w:t>тивного выполнения данных задач позиция эксперта по связям с общес</w:t>
            </w:r>
            <w:r w:rsidR="00AA7B1C" w:rsidRPr="002D50EB">
              <w:rPr>
                <w:sz w:val="18"/>
                <w:szCs w:val="18"/>
                <w:lang w:val="ru-RU"/>
              </w:rPr>
              <w:t>т</w:t>
            </w:r>
            <w:r w:rsidR="00AA7B1C" w:rsidRPr="002D50EB">
              <w:rPr>
                <w:sz w:val="18"/>
                <w:szCs w:val="18"/>
                <w:lang w:val="ru-RU"/>
              </w:rPr>
              <w:lastRenderedPageBreak/>
              <w:t>венностью будет переведена из ра</w:t>
            </w:r>
            <w:r w:rsidR="00AA7B1C" w:rsidRPr="002D50EB">
              <w:rPr>
                <w:sz w:val="18"/>
                <w:szCs w:val="18"/>
                <w:lang w:val="ru-RU"/>
              </w:rPr>
              <w:t>з</w:t>
            </w:r>
            <w:r w:rsidR="00AA7B1C" w:rsidRPr="002D50EB">
              <w:rPr>
                <w:sz w:val="18"/>
                <w:szCs w:val="18"/>
                <w:lang w:val="ru-RU"/>
              </w:rPr>
              <w:t xml:space="preserve">ряда </w:t>
            </w:r>
            <w:r w:rsidRPr="002D50EB">
              <w:rPr>
                <w:sz w:val="18"/>
                <w:szCs w:val="18"/>
                <w:lang w:val="ru-RU"/>
              </w:rPr>
              <w:t>краткосрочных</w:t>
            </w:r>
            <w:r w:rsidR="00AA7B1C" w:rsidRPr="002D50EB">
              <w:rPr>
                <w:sz w:val="18"/>
                <w:szCs w:val="18"/>
                <w:lang w:val="ru-RU"/>
              </w:rPr>
              <w:t xml:space="preserve"> в разряд </w:t>
            </w:r>
            <w:r w:rsidRPr="002D50EB">
              <w:rPr>
                <w:sz w:val="18"/>
                <w:szCs w:val="18"/>
                <w:lang w:val="ru-RU"/>
              </w:rPr>
              <w:t>пост</w:t>
            </w:r>
            <w:r w:rsidRPr="002D50EB">
              <w:rPr>
                <w:sz w:val="18"/>
                <w:szCs w:val="18"/>
                <w:lang w:val="ru-RU"/>
              </w:rPr>
              <w:t>о</w:t>
            </w:r>
            <w:r w:rsidRPr="002D50EB">
              <w:rPr>
                <w:sz w:val="18"/>
                <w:szCs w:val="18"/>
                <w:lang w:val="ru-RU"/>
              </w:rPr>
              <w:t>янных</w:t>
            </w:r>
            <w:r w:rsidR="00AA7B1C" w:rsidRPr="002D50EB">
              <w:rPr>
                <w:sz w:val="18"/>
                <w:szCs w:val="18"/>
                <w:lang w:val="ru-RU"/>
              </w:rPr>
              <w:t>, будет подобран высококвал</w:t>
            </w:r>
            <w:r w:rsidR="00AA7B1C" w:rsidRPr="002D50EB">
              <w:rPr>
                <w:sz w:val="18"/>
                <w:szCs w:val="18"/>
                <w:lang w:val="ru-RU"/>
              </w:rPr>
              <w:t>и</w:t>
            </w:r>
            <w:r w:rsidR="00AA7B1C" w:rsidRPr="002D50EB">
              <w:rPr>
                <w:sz w:val="18"/>
                <w:szCs w:val="18"/>
                <w:lang w:val="ru-RU"/>
              </w:rPr>
              <w:t>фицированный эк</w:t>
            </w:r>
            <w:r w:rsidR="00AA7B1C" w:rsidRPr="002D50EB">
              <w:rPr>
                <w:sz w:val="18"/>
                <w:szCs w:val="18"/>
                <w:lang w:val="ru-RU"/>
              </w:rPr>
              <w:t>с</w:t>
            </w:r>
            <w:r w:rsidR="00ED0C11">
              <w:rPr>
                <w:sz w:val="18"/>
                <w:szCs w:val="18"/>
                <w:lang w:val="ru-RU"/>
              </w:rPr>
              <w:t>перт</w:t>
            </w:r>
          </w:p>
        </w:tc>
        <w:tc>
          <w:tcPr>
            <w:tcW w:w="2805" w:type="dxa"/>
          </w:tcPr>
          <w:p w:rsidR="00AA7B1C" w:rsidRPr="002D50EB" w:rsidRDefault="002F471E" w:rsidP="001F5AC3">
            <w:pPr>
              <w:rPr>
                <w:sz w:val="18"/>
                <w:szCs w:val="18"/>
                <w:lang w:val="ru-RU"/>
              </w:rPr>
            </w:pPr>
            <w:r>
              <w:rPr>
                <w:sz w:val="18"/>
                <w:szCs w:val="18"/>
                <w:lang w:val="ru-RU"/>
              </w:rPr>
              <w:lastRenderedPageBreak/>
              <w:t>- Н</w:t>
            </w:r>
            <w:r w:rsidR="00AA7B1C" w:rsidRPr="002D50EB">
              <w:rPr>
                <w:sz w:val="18"/>
                <w:szCs w:val="18"/>
                <w:lang w:val="ru-RU"/>
              </w:rPr>
              <w:t xml:space="preserve">айм </w:t>
            </w:r>
            <w:r w:rsidR="00056407" w:rsidRPr="002D50EB">
              <w:rPr>
                <w:sz w:val="18"/>
                <w:szCs w:val="18"/>
                <w:lang w:val="ru-RU"/>
              </w:rPr>
              <w:t>эксперта</w:t>
            </w:r>
            <w:r w:rsidR="00AA7B1C" w:rsidRPr="002D50EB">
              <w:rPr>
                <w:sz w:val="18"/>
                <w:szCs w:val="18"/>
                <w:lang w:val="ru-RU"/>
              </w:rPr>
              <w:t xml:space="preserve"> по связям с о</w:t>
            </w:r>
            <w:r w:rsidR="00AA7B1C" w:rsidRPr="002D50EB">
              <w:rPr>
                <w:sz w:val="18"/>
                <w:szCs w:val="18"/>
                <w:lang w:val="ru-RU"/>
              </w:rPr>
              <w:t>б</w:t>
            </w:r>
            <w:r w:rsidR="00AA7B1C" w:rsidRPr="002D50EB">
              <w:rPr>
                <w:sz w:val="18"/>
                <w:szCs w:val="18"/>
                <w:lang w:val="ru-RU"/>
              </w:rPr>
              <w:t>щественностью, удовлетворя</w:t>
            </w:r>
            <w:r w:rsidR="00AA7B1C" w:rsidRPr="002D50EB">
              <w:rPr>
                <w:sz w:val="18"/>
                <w:szCs w:val="18"/>
                <w:lang w:val="ru-RU"/>
              </w:rPr>
              <w:t>ю</w:t>
            </w:r>
            <w:r w:rsidR="00AA7B1C" w:rsidRPr="002D50EB">
              <w:rPr>
                <w:sz w:val="18"/>
                <w:szCs w:val="18"/>
                <w:lang w:val="ru-RU"/>
              </w:rPr>
              <w:t>щего необходимым критериям комп</w:t>
            </w:r>
            <w:r w:rsidR="00AA7B1C" w:rsidRPr="002D50EB">
              <w:rPr>
                <w:sz w:val="18"/>
                <w:szCs w:val="18"/>
                <w:lang w:val="ru-RU"/>
              </w:rPr>
              <w:t>е</w:t>
            </w:r>
            <w:r w:rsidR="00AA7B1C" w:rsidRPr="002D50EB">
              <w:rPr>
                <w:sz w:val="18"/>
                <w:szCs w:val="18"/>
                <w:lang w:val="ru-RU"/>
              </w:rPr>
              <w:t>тентности,</w:t>
            </w:r>
          </w:p>
          <w:p w:rsidR="00AA7B1C" w:rsidRPr="002D50EB" w:rsidRDefault="00AA7B1C" w:rsidP="001F5AC3">
            <w:pPr>
              <w:rPr>
                <w:sz w:val="18"/>
                <w:szCs w:val="18"/>
                <w:lang w:val="ru-RU"/>
              </w:rPr>
            </w:pPr>
          </w:p>
          <w:p w:rsidR="00170734" w:rsidRPr="002D50EB" w:rsidRDefault="00170734" w:rsidP="001F5AC3">
            <w:pPr>
              <w:rPr>
                <w:sz w:val="18"/>
                <w:szCs w:val="18"/>
                <w:lang w:val="ru-RU"/>
              </w:rPr>
            </w:pPr>
          </w:p>
          <w:p w:rsidR="00AA7B1C" w:rsidRPr="002D50EB" w:rsidRDefault="002F471E" w:rsidP="00F951E9">
            <w:pPr>
              <w:rPr>
                <w:sz w:val="18"/>
                <w:szCs w:val="18"/>
                <w:lang w:val="ru-RU"/>
              </w:rPr>
            </w:pPr>
            <w:r>
              <w:rPr>
                <w:sz w:val="18"/>
                <w:szCs w:val="18"/>
                <w:lang w:val="ru-RU"/>
              </w:rPr>
              <w:t>- П</w:t>
            </w:r>
            <w:r w:rsidR="00AA7B1C" w:rsidRPr="002D50EB">
              <w:rPr>
                <w:sz w:val="18"/>
                <w:szCs w:val="18"/>
                <w:lang w:val="ru-RU"/>
              </w:rPr>
              <w:t xml:space="preserve">лан по обновлению и </w:t>
            </w:r>
            <w:r w:rsidR="00056407" w:rsidRPr="002D50EB">
              <w:rPr>
                <w:sz w:val="18"/>
                <w:szCs w:val="18"/>
                <w:lang w:val="ru-RU"/>
              </w:rPr>
              <w:t>сове</w:t>
            </w:r>
            <w:r w:rsidR="00056407" w:rsidRPr="002D50EB">
              <w:rPr>
                <w:sz w:val="18"/>
                <w:szCs w:val="18"/>
                <w:lang w:val="ru-RU"/>
              </w:rPr>
              <w:t>р</w:t>
            </w:r>
            <w:r w:rsidR="00056407" w:rsidRPr="002D50EB">
              <w:rPr>
                <w:sz w:val="18"/>
                <w:szCs w:val="18"/>
                <w:lang w:val="ru-RU"/>
              </w:rPr>
              <w:t>шенствованию</w:t>
            </w:r>
            <w:r w:rsidR="00AA7B1C" w:rsidRPr="002D50EB">
              <w:rPr>
                <w:sz w:val="18"/>
                <w:szCs w:val="18"/>
                <w:lang w:val="ru-RU"/>
              </w:rPr>
              <w:t xml:space="preserve"> веб-сайта,</w:t>
            </w:r>
          </w:p>
          <w:p w:rsidR="00AA7B1C" w:rsidRPr="002D50EB" w:rsidRDefault="00AA7B1C" w:rsidP="001F5AC3">
            <w:pPr>
              <w:rPr>
                <w:sz w:val="18"/>
                <w:szCs w:val="18"/>
                <w:lang w:val="ru-RU"/>
              </w:rPr>
            </w:pPr>
            <w:r w:rsidRPr="002D50EB">
              <w:rPr>
                <w:sz w:val="18"/>
                <w:szCs w:val="18"/>
                <w:lang w:val="ru-RU"/>
              </w:rPr>
              <w:t xml:space="preserve">обновление </w:t>
            </w:r>
          </w:p>
          <w:p w:rsidR="00AA7B1C" w:rsidRPr="002D50EB" w:rsidRDefault="00AA7B1C" w:rsidP="001F5AC3">
            <w:pPr>
              <w:rPr>
                <w:sz w:val="18"/>
                <w:szCs w:val="18"/>
                <w:lang w:val="ru-RU"/>
              </w:rPr>
            </w:pPr>
          </w:p>
          <w:p w:rsidR="00AA7B1C" w:rsidRPr="002D50EB" w:rsidRDefault="00AA7B1C" w:rsidP="001F5AC3">
            <w:pPr>
              <w:rPr>
                <w:sz w:val="18"/>
                <w:szCs w:val="18"/>
                <w:lang w:val="ru-RU"/>
              </w:rPr>
            </w:pPr>
          </w:p>
          <w:p w:rsidR="00AA7B1C" w:rsidRPr="002D50EB" w:rsidRDefault="002F471E" w:rsidP="00496902">
            <w:pPr>
              <w:rPr>
                <w:sz w:val="18"/>
                <w:szCs w:val="18"/>
                <w:lang w:val="ru-RU"/>
              </w:rPr>
            </w:pPr>
            <w:r>
              <w:rPr>
                <w:sz w:val="18"/>
                <w:szCs w:val="18"/>
                <w:lang w:val="ru-RU"/>
              </w:rPr>
              <w:t>- Р</w:t>
            </w:r>
            <w:r w:rsidR="00AA7B1C" w:rsidRPr="002D50EB">
              <w:rPr>
                <w:sz w:val="18"/>
                <w:szCs w:val="18"/>
                <w:lang w:val="ru-RU"/>
              </w:rPr>
              <w:t>аботы по обновлению и д</w:t>
            </w:r>
            <w:r w:rsidR="00AA7B1C" w:rsidRPr="002D50EB">
              <w:rPr>
                <w:sz w:val="18"/>
                <w:szCs w:val="18"/>
                <w:lang w:val="ru-RU"/>
              </w:rPr>
              <w:t>о</w:t>
            </w:r>
            <w:r w:rsidR="00AA7B1C" w:rsidRPr="002D50EB">
              <w:rPr>
                <w:sz w:val="18"/>
                <w:szCs w:val="18"/>
                <w:lang w:val="ru-RU"/>
              </w:rPr>
              <w:t>полнению веб-сайта прое</w:t>
            </w:r>
            <w:r w:rsidR="00AA7B1C" w:rsidRPr="002D50EB">
              <w:rPr>
                <w:sz w:val="18"/>
                <w:szCs w:val="18"/>
                <w:lang w:val="ru-RU"/>
              </w:rPr>
              <w:t>к</w:t>
            </w:r>
            <w:r w:rsidR="00AA7B1C" w:rsidRPr="002D50EB">
              <w:rPr>
                <w:sz w:val="18"/>
                <w:szCs w:val="18"/>
                <w:lang w:val="ru-RU"/>
              </w:rPr>
              <w:t>та</w:t>
            </w:r>
          </w:p>
        </w:tc>
        <w:tc>
          <w:tcPr>
            <w:tcW w:w="1309" w:type="dxa"/>
          </w:tcPr>
          <w:p w:rsidR="00AA7B1C" w:rsidRPr="002D50EB" w:rsidRDefault="00AA7B1C" w:rsidP="00B15244">
            <w:pPr>
              <w:jc w:val="center"/>
              <w:rPr>
                <w:sz w:val="18"/>
                <w:szCs w:val="18"/>
                <w:lang w:val="ru-RU"/>
              </w:rPr>
            </w:pPr>
            <w:r w:rsidRPr="002D50EB">
              <w:rPr>
                <w:sz w:val="18"/>
                <w:szCs w:val="18"/>
                <w:lang w:val="ru-RU"/>
              </w:rPr>
              <w:t xml:space="preserve">Ноябрь </w:t>
            </w:r>
            <w:smartTag w:uri="urn:schemas-microsoft-com:office:smarttags" w:element="metricconverter">
              <w:smartTagPr>
                <w:attr w:name="ProductID" w:val="2009 г"/>
              </w:smartTagPr>
              <w:r w:rsidRPr="002D50EB">
                <w:rPr>
                  <w:sz w:val="18"/>
                  <w:szCs w:val="18"/>
                  <w:lang w:val="ru-RU"/>
                </w:rPr>
                <w:t>2009 г</w:t>
              </w:r>
            </w:smartTag>
            <w:r w:rsidRPr="002D50EB">
              <w:rPr>
                <w:sz w:val="18"/>
                <w:szCs w:val="18"/>
                <w:lang w:val="ru-RU"/>
              </w:rPr>
              <w:t>.</w:t>
            </w: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170734" w:rsidRPr="002D50EB" w:rsidRDefault="00170734" w:rsidP="00B15244">
            <w:pPr>
              <w:jc w:val="center"/>
              <w:rPr>
                <w:sz w:val="18"/>
                <w:szCs w:val="18"/>
                <w:lang w:val="ru-RU"/>
              </w:rPr>
            </w:pPr>
          </w:p>
          <w:p w:rsidR="00AA7B1C" w:rsidRPr="002D50EB" w:rsidRDefault="00AA7B1C" w:rsidP="00B15244">
            <w:pPr>
              <w:jc w:val="center"/>
              <w:rPr>
                <w:sz w:val="18"/>
                <w:szCs w:val="18"/>
                <w:lang w:val="ru-RU"/>
              </w:rPr>
            </w:pPr>
            <w:r w:rsidRPr="002D50EB">
              <w:rPr>
                <w:sz w:val="18"/>
                <w:szCs w:val="18"/>
                <w:lang w:val="ru-RU"/>
              </w:rPr>
              <w:t xml:space="preserve">Декабрь </w:t>
            </w:r>
            <w:smartTag w:uri="urn:schemas-microsoft-com:office:smarttags" w:element="metricconverter">
              <w:smartTagPr>
                <w:attr w:name="ProductID" w:val="2009 г"/>
              </w:smartTagPr>
              <w:r w:rsidRPr="002D50EB">
                <w:rPr>
                  <w:sz w:val="18"/>
                  <w:szCs w:val="18"/>
                  <w:lang w:val="ru-RU"/>
                </w:rPr>
                <w:t>2009 г</w:t>
              </w:r>
            </w:smartTag>
            <w:r w:rsidRPr="002D50EB">
              <w:rPr>
                <w:sz w:val="18"/>
                <w:szCs w:val="18"/>
                <w:lang w:val="ru-RU"/>
              </w:rPr>
              <w:t>.</w:t>
            </w: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496902" w:rsidRDefault="00496902" w:rsidP="00B15244">
            <w:pPr>
              <w:jc w:val="center"/>
              <w:rPr>
                <w:sz w:val="18"/>
                <w:szCs w:val="18"/>
                <w:lang w:val="ru-RU"/>
              </w:rPr>
            </w:pPr>
          </w:p>
          <w:p w:rsidR="00AA7B1C" w:rsidRPr="002D50EB" w:rsidRDefault="00AA7B1C" w:rsidP="00B15244">
            <w:pPr>
              <w:jc w:val="center"/>
              <w:rPr>
                <w:sz w:val="18"/>
                <w:szCs w:val="18"/>
                <w:lang w:val="ru-RU"/>
              </w:rPr>
            </w:pPr>
            <w:r w:rsidRPr="002D50EB">
              <w:rPr>
                <w:sz w:val="18"/>
                <w:szCs w:val="18"/>
                <w:lang w:val="ru-RU"/>
              </w:rPr>
              <w:t>Де</w:t>
            </w:r>
            <w:r w:rsidR="00056407" w:rsidRPr="002D50EB">
              <w:rPr>
                <w:sz w:val="18"/>
                <w:szCs w:val="18"/>
                <w:lang w:val="ru-RU"/>
              </w:rPr>
              <w:t>к</w:t>
            </w:r>
            <w:r w:rsidRPr="002D50EB">
              <w:rPr>
                <w:sz w:val="18"/>
                <w:szCs w:val="18"/>
                <w:lang w:val="ru-RU"/>
              </w:rPr>
              <w:t>абрь-март 2009/2010 гг., далее - пост</w:t>
            </w:r>
            <w:r w:rsidRPr="002D50EB">
              <w:rPr>
                <w:sz w:val="18"/>
                <w:szCs w:val="18"/>
                <w:lang w:val="ru-RU"/>
              </w:rPr>
              <w:t>о</w:t>
            </w:r>
            <w:r w:rsidRPr="002D50EB">
              <w:rPr>
                <w:sz w:val="18"/>
                <w:szCs w:val="18"/>
                <w:lang w:val="ru-RU"/>
              </w:rPr>
              <w:t>янно</w:t>
            </w:r>
          </w:p>
        </w:tc>
        <w:tc>
          <w:tcPr>
            <w:tcW w:w="1122" w:type="dxa"/>
            <w:tcBorders>
              <w:right w:val="double" w:sz="4" w:space="0" w:color="auto"/>
            </w:tcBorders>
          </w:tcPr>
          <w:p w:rsidR="00AA7B1C" w:rsidRPr="002D50EB" w:rsidRDefault="00170734" w:rsidP="00B15244">
            <w:pPr>
              <w:jc w:val="center"/>
              <w:rPr>
                <w:sz w:val="18"/>
                <w:szCs w:val="18"/>
                <w:lang w:val="ru-RU"/>
              </w:rPr>
            </w:pPr>
            <w:r w:rsidRPr="002D50EB">
              <w:rPr>
                <w:sz w:val="18"/>
                <w:szCs w:val="18"/>
                <w:lang w:val="ru-RU"/>
              </w:rPr>
              <w:t>Менеджер проекта, специалист по заку</w:t>
            </w:r>
            <w:r w:rsidRPr="002D50EB">
              <w:rPr>
                <w:sz w:val="18"/>
                <w:szCs w:val="18"/>
                <w:lang w:val="ru-RU"/>
              </w:rPr>
              <w:t>п</w:t>
            </w:r>
            <w:r w:rsidRPr="002D50EB">
              <w:rPr>
                <w:sz w:val="18"/>
                <w:szCs w:val="18"/>
                <w:lang w:val="ru-RU"/>
              </w:rPr>
              <w:t>кам</w:t>
            </w:r>
          </w:p>
          <w:p w:rsidR="00170734" w:rsidRPr="002D50EB" w:rsidRDefault="00170734" w:rsidP="00B15244">
            <w:pPr>
              <w:jc w:val="center"/>
              <w:rPr>
                <w:sz w:val="18"/>
                <w:szCs w:val="18"/>
                <w:lang w:val="ru-RU"/>
              </w:rPr>
            </w:pPr>
          </w:p>
          <w:p w:rsidR="00170734" w:rsidRPr="002D50EB" w:rsidRDefault="00170734" w:rsidP="00B15244">
            <w:pPr>
              <w:jc w:val="center"/>
              <w:rPr>
                <w:sz w:val="18"/>
                <w:szCs w:val="18"/>
                <w:lang w:val="ru-RU"/>
              </w:rPr>
            </w:pPr>
            <w:r w:rsidRPr="002D50EB">
              <w:rPr>
                <w:sz w:val="18"/>
                <w:szCs w:val="18"/>
                <w:lang w:val="en-US"/>
              </w:rPr>
              <w:t>PR</w:t>
            </w:r>
            <w:r w:rsidRPr="002D50EB">
              <w:rPr>
                <w:sz w:val="18"/>
                <w:szCs w:val="18"/>
                <w:lang w:val="ru-RU"/>
              </w:rPr>
              <w:t>-специалист</w:t>
            </w: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496902" w:rsidRDefault="00496902" w:rsidP="00496902">
            <w:pPr>
              <w:jc w:val="center"/>
              <w:rPr>
                <w:sz w:val="18"/>
                <w:szCs w:val="18"/>
                <w:lang w:val="ru-RU"/>
              </w:rPr>
            </w:pPr>
          </w:p>
          <w:p w:rsidR="00496902" w:rsidRPr="002D50EB" w:rsidRDefault="00496902" w:rsidP="00496902">
            <w:pPr>
              <w:jc w:val="center"/>
              <w:rPr>
                <w:sz w:val="18"/>
                <w:szCs w:val="18"/>
                <w:lang w:val="ru-RU"/>
              </w:rPr>
            </w:pPr>
            <w:r w:rsidRPr="002D50EB">
              <w:rPr>
                <w:sz w:val="18"/>
                <w:szCs w:val="18"/>
                <w:lang w:val="en-US"/>
              </w:rPr>
              <w:t>PR</w:t>
            </w:r>
            <w:r w:rsidRPr="002D50EB">
              <w:rPr>
                <w:sz w:val="18"/>
                <w:szCs w:val="18"/>
                <w:lang w:val="ru-RU"/>
              </w:rPr>
              <w:t>-специалист</w:t>
            </w: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tc>
        <w:tc>
          <w:tcPr>
            <w:tcW w:w="1309" w:type="dxa"/>
            <w:tcBorders>
              <w:left w:val="double" w:sz="4" w:space="0" w:color="auto"/>
            </w:tcBorders>
          </w:tcPr>
          <w:p w:rsidR="00AA7B1C" w:rsidRPr="002D50EB" w:rsidRDefault="00170734" w:rsidP="00B15244">
            <w:pPr>
              <w:rPr>
                <w:sz w:val="18"/>
                <w:szCs w:val="18"/>
                <w:lang w:val="ru-RU"/>
              </w:rPr>
            </w:pPr>
            <w:r w:rsidRPr="00A83511">
              <w:rPr>
                <w:sz w:val="18"/>
                <w:szCs w:val="18"/>
                <w:highlight w:val="green"/>
                <w:lang w:val="ru-RU"/>
              </w:rPr>
              <w:t>Выполнено</w:t>
            </w:r>
          </w:p>
          <w:p w:rsidR="00170734" w:rsidRPr="002D50EB" w:rsidRDefault="00170734" w:rsidP="00B15244">
            <w:pPr>
              <w:rPr>
                <w:sz w:val="18"/>
                <w:szCs w:val="18"/>
                <w:lang w:val="ru-RU"/>
              </w:rPr>
            </w:pPr>
          </w:p>
          <w:p w:rsidR="00170734" w:rsidRPr="002D50EB" w:rsidRDefault="00170734" w:rsidP="00B15244">
            <w:pPr>
              <w:rPr>
                <w:sz w:val="18"/>
                <w:szCs w:val="18"/>
                <w:lang w:val="ru-RU"/>
              </w:rPr>
            </w:pPr>
          </w:p>
          <w:p w:rsidR="00170734" w:rsidRPr="002D50EB" w:rsidRDefault="00170734" w:rsidP="00B15244">
            <w:pPr>
              <w:rPr>
                <w:sz w:val="18"/>
                <w:szCs w:val="18"/>
                <w:lang w:val="ru-RU"/>
              </w:rPr>
            </w:pPr>
          </w:p>
          <w:p w:rsidR="00170734" w:rsidRPr="002D50EB" w:rsidRDefault="00170734" w:rsidP="00B15244">
            <w:pPr>
              <w:rPr>
                <w:sz w:val="18"/>
                <w:szCs w:val="18"/>
                <w:lang w:val="ru-RU"/>
              </w:rPr>
            </w:pPr>
          </w:p>
          <w:p w:rsidR="00170734" w:rsidRPr="002D50EB" w:rsidRDefault="00170734" w:rsidP="00B15244">
            <w:pPr>
              <w:rPr>
                <w:sz w:val="18"/>
                <w:szCs w:val="18"/>
                <w:lang w:val="ru-RU"/>
              </w:rPr>
            </w:pPr>
          </w:p>
          <w:p w:rsidR="00170734" w:rsidRDefault="00B72A5B" w:rsidP="00B15244">
            <w:pPr>
              <w:rPr>
                <w:sz w:val="18"/>
                <w:szCs w:val="18"/>
                <w:lang w:val="ru-RU"/>
              </w:rPr>
            </w:pPr>
            <w:r w:rsidRPr="00B72A5B">
              <w:rPr>
                <w:sz w:val="18"/>
                <w:szCs w:val="18"/>
                <w:highlight w:val="green"/>
                <w:lang w:val="ru-RU"/>
              </w:rPr>
              <w:t>Выполняется на регуля</w:t>
            </w:r>
            <w:r w:rsidRPr="00B72A5B">
              <w:rPr>
                <w:sz w:val="18"/>
                <w:szCs w:val="18"/>
                <w:highlight w:val="green"/>
                <w:lang w:val="ru-RU"/>
              </w:rPr>
              <w:t>р</w:t>
            </w:r>
            <w:r w:rsidRPr="00B72A5B">
              <w:rPr>
                <w:sz w:val="18"/>
                <w:szCs w:val="18"/>
                <w:highlight w:val="green"/>
                <w:lang w:val="ru-RU"/>
              </w:rPr>
              <w:t>ной основе</w:t>
            </w:r>
            <w:r w:rsidR="00170734" w:rsidRPr="002D50EB">
              <w:rPr>
                <w:sz w:val="18"/>
                <w:szCs w:val="18"/>
                <w:lang w:val="ru-RU"/>
              </w:rPr>
              <w:t xml:space="preserve"> </w:t>
            </w:r>
          </w:p>
          <w:p w:rsidR="00B526BE" w:rsidRDefault="00B526BE" w:rsidP="00B15244">
            <w:pPr>
              <w:rPr>
                <w:sz w:val="18"/>
                <w:szCs w:val="18"/>
                <w:lang w:val="ru-RU"/>
              </w:rPr>
            </w:pPr>
          </w:p>
          <w:p w:rsidR="00B526BE" w:rsidRDefault="00B526BE" w:rsidP="00B15244">
            <w:pPr>
              <w:rPr>
                <w:sz w:val="18"/>
                <w:szCs w:val="18"/>
                <w:lang w:val="ru-RU"/>
              </w:rPr>
            </w:pPr>
          </w:p>
          <w:p w:rsidR="00B526BE" w:rsidRPr="002D50EB" w:rsidRDefault="00B526BE" w:rsidP="00B15244">
            <w:pPr>
              <w:rPr>
                <w:sz w:val="18"/>
                <w:szCs w:val="18"/>
                <w:lang w:val="ru-RU"/>
              </w:rPr>
            </w:pPr>
            <w:r w:rsidRPr="00B72A5B">
              <w:rPr>
                <w:sz w:val="18"/>
                <w:szCs w:val="18"/>
                <w:highlight w:val="green"/>
                <w:lang w:val="ru-RU"/>
              </w:rPr>
              <w:t>Выполняется на регуля</w:t>
            </w:r>
            <w:r w:rsidRPr="00B72A5B">
              <w:rPr>
                <w:sz w:val="18"/>
                <w:szCs w:val="18"/>
                <w:highlight w:val="green"/>
                <w:lang w:val="ru-RU"/>
              </w:rPr>
              <w:t>р</w:t>
            </w:r>
            <w:r w:rsidRPr="00B72A5B">
              <w:rPr>
                <w:sz w:val="18"/>
                <w:szCs w:val="18"/>
                <w:highlight w:val="green"/>
                <w:lang w:val="ru-RU"/>
              </w:rPr>
              <w:t>ной основе</w:t>
            </w:r>
          </w:p>
        </w:tc>
        <w:tc>
          <w:tcPr>
            <w:tcW w:w="2431" w:type="dxa"/>
          </w:tcPr>
          <w:p w:rsidR="00AA7B1C" w:rsidRPr="002D50EB" w:rsidRDefault="00170734" w:rsidP="00B15244">
            <w:pPr>
              <w:rPr>
                <w:sz w:val="18"/>
                <w:szCs w:val="18"/>
                <w:lang w:val="ru-RU"/>
              </w:rPr>
            </w:pPr>
            <w:r w:rsidRPr="002D50EB">
              <w:rPr>
                <w:sz w:val="18"/>
                <w:szCs w:val="18"/>
                <w:lang w:val="ru-RU"/>
              </w:rPr>
              <w:t>Специалист по св</w:t>
            </w:r>
            <w:r w:rsidRPr="002D50EB">
              <w:rPr>
                <w:sz w:val="18"/>
                <w:szCs w:val="18"/>
                <w:lang w:val="ru-RU"/>
              </w:rPr>
              <w:t>я</w:t>
            </w:r>
            <w:r w:rsidRPr="002D50EB">
              <w:rPr>
                <w:sz w:val="18"/>
                <w:szCs w:val="18"/>
                <w:lang w:val="ru-RU"/>
              </w:rPr>
              <w:t>зям с общественн</w:t>
            </w:r>
            <w:r w:rsidRPr="002D50EB">
              <w:rPr>
                <w:sz w:val="18"/>
                <w:szCs w:val="18"/>
                <w:lang w:val="ru-RU"/>
              </w:rPr>
              <w:t>о</w:t>
            </w:r>
            <w:r w:rsidRPr="002D50EB">
              <w:rPr>
                <w:sz w:val="18"/>
                <w:szCs w:val="18"/>
                <w:lang w:val="ru-RU"/>
              </w:rPr>
              <w:t>стью нанят</w:t>
            </w:r>
          </w:p>
          <w:p w:rsidR="00170734" w:rsidRPr="002D50EB" w:rsidRDefault="00170734" w:rsidP="00B15244">
            <w:pPr>
              <w:rPr>
                <w:sz w:val="18"/>
                <w:szCs w:val="18"/>
                <w:lang w:val="ru-RU"/>
              </w:rPr>
            </w:pPr>
          </w:p>
          <w:p w:rsidR="00170734" w:rsidRPr="002D50EB" w:rsidRDefault="00170734" w:rsidP="00B15244">
            <w:pPr>
              <w:rPr>
                <w:sz w:val="18"/>
                <w:szCs w:val="18"/>
                <w:lang w:val="ru-RU"/>
              </w:rPr>
            </w:pPr>
          </w:p>
          <w:p w:rsidR="00170734" w:rsidRPr="002D50EB" w:rsidRDefault="00170734" w:rsidP="00B15244">
            <w:pPr>
              <w:rPr>
                <w:sz w:val="18"/>
                <w:szCs w:val="18"/>
                <w:lang w:val="ru-RU"/>
              </w:rPr>
            </w:pPr>
          </w:p>
          <w:p w:rsidR="00B526BE" w:rsidRDefault="00B526BE" w:rsidP="00B15244">
            <w:pPr>
              <w:rPr>
                <w:sz w:val="18"/>
                <w:szCs w:val="18"/>
                <w:lang w:val="ru-RU"/>
              </w:rPr>
            </w:pPr>
          </w:p>
          <w:p w:rsidR="00170734" w:rsidRPr="002D50EB" w:rsidRDefault="00170734" w:rsidP="00B15244">
            <w:pPr>
              <w:rPr>
                <w:sz w:val="18"/>
                <w:szCs w:val="18"/>
                <w:lang w:val="ru-RU"/>
              </w:rPr>
            </w:pPr>
            <w:r w:rsidRPr="002D50EB">
              <w:rPr>
                <w:sz w:val="18"/>
                <w:szCs w:val="18"/>
                <w:lang w:val="ru-RU"/>
              </w:rPr>
              <w:t>Дизайн</w:t>
            </w:r>
            <w:r w:rsidR="00B526BE">
              <w:rPr>
                <w:sz w:val="18"/>
                <w:szCs w:val="18"/>
                <w:lang w:val="ru-RU"/>
              </w:rPr>
              <w:t xml:space="preserve"> и содержание</w:t>
            </w:r>
            <w:r w:rsidRPr="002D50EB">
              <w:rPr>
                <w:sz w:val="18"/>
                <w:szCs w:val="18"/>
                <w:lang w:val="ru-RU"/>
              </w:rPr>
              <w:t xml:space="preserve"> пр</w:t>
            </w:r>
            <w:r w:rsidRPr="002D50EB">
              <w:rPr>
                <w:sz w:val="18"/>
                <w:szCs w:val="18"/>
                <w:lang w:val="ru-RU"/>
              </w:rPr>
              <w:t>о</w:t>
            </w:r>
            <w:r w:rsidRPr="002D50EB">
              <w:rPr>
                <w:sz w:val="18"/>
                <w:szCs w:val="18"/>
                <w:lang w:val="ru-RU"/>
              </w:rPr>
              <w:t>ектного веб</w:t>
            </w:r>
            <w:r w:rsidR="00496902">
              <w:rPr>
                <w:sz w:val="18"/>
                <w:szCs w:val="18"/>
                <w:lang w:val="ru-RU"/>
              </w:rPr>
              <w:t>-</w:t>
            </w:r>
            <w:r w:rsidRPr="002D50EB">
              <w:rPr>
                <w:sz w:val="18"/>
                <w:szCs w:val="18"/>
                <w:lang w:val="ru-RU"/>
              </w:rPr>
              <w:t>сайта изменен</w:t>
            </w:r>
            <w:r w:rsidR="00B526BE">
              <w:rPr>
                <w:sz w:val="18"/>
                <w:szCs w:val="18"/>
                <w:lang w:val="ru-RU"/>
              </w:rPr>
              <w:t>о</w:t>
            </w:r>
            <w:r w:rsidRPr="002D50EB">
              <w:rPr>
                <w:sz w:val="18"/>
                <w:szCs w:val="18"/>
                <w:lang w:val="ru-RU"/>
              </w:rPr>
              <w:t xml:space="preserve">. </w:t>
            </w:r>
          </w:p>
          <w:p w:rsidR="00170734" w:rsidRDefault="00170734"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Pr="002D50EB" w:rsidRDefault="00B526BE" w:rsidP="00B15244">
            <w:pPr>
              <w:rPr>
                <w:sz w:val="18"/>
                <w:szCs w:val="18"/>
                <w:lang w:val="ru-RU"/>
              </w:rPr>
            </w:pPr>
            <w:r>
              <w:rPr>
                <w:sz w:val="18"/>
                <w:szCs w:val="18"/>
                <w:lang w:val="ru-RU"/>
              </w:rPr>
              <w:t>То же</w:t>
            </w:r>
          </w:p>
        </w:tc>
      </w:tr>
      <w:tr w:rsidR="00AA7B1C" w:rsidRPr="002D50EB">
        <w:trPr>
          <w:trHeight w:val="2329"/>
        </w:trPr>
        <w:tc>
          <w:tcPr>
            <w:tcW w:w="2913" w:type="dxa"/>
            <w:tcBorders>
              <w:right w:val="double" w:sz="4" w:space="0" w:color="auto"/>
            </w:tcBorders>
          </w:tcPr>
          <w:p w:rsidR="00AA7B1C" w:rsidRPr="002D50EB" w:rsidRDefault="00AA7B1C" w:rsidP="00B15244">
            <w:pPr>
              <w:jc w:val="both"/>
              <w:rPr>
                <w:b/>
                <w:bCs/>
                <w:kern w:val="32"/>
                <w:sz w:val="18"/>
                <w:szCs w:val="18"/>
                <w:lang w:val="ru-RU"/>
              </w:rPr>
            </w:pPr>
            <w:r w:rsidRPr="002D50EB">
              <w:rPr>
                <w:sz w:val="18"/>
                <w:szCs w:val="18"/>
                <w:lang w:val="ru-RU"/>
              </w:rPr>
              <w:lastRenderedPageBreak/>
              <w:t>8.  Из-за изменения главного ф</w:t>
            </w:r>
            <w:r w:rsidRPr="002D50EB">
              <w:rPr>
                <w:sz w:val="18"/>
                <w:szCs w:val="18"/>
                <w:lang w:val="ru-RU"/>
              </w:rPr>
              <w:t>о</w:t>
            </w:r>
            <w:r w:rsidRPr="002D50EB">
              <w:rPr>
                <w:sz w:val="18"/>
                <w:szCs w:val="18"/>
                <w:lang w:val="ru-RU"/>
              </w:rPr>
              <w:t>куса проекта от вопросов снабж</w:t>
            </w:r>
            <w:r w:rsidRPr="002D50EB">
              <w:rPr>
                <w:sz w:val="18"/>
                <w:szCs w:val="18"/>
                <w:lang w:val="ru-RU"/>
              </w:rPr>
              <w:t>е</w:t>
            </w:r>
            <w:r w:rsidRPr="002D50EB">
              <w:rPr>
                <w:sz w:val="18"/>
                <w:szCs w:val="18"/>
                <w:lang w:val="ru-RU"/>
              </w:rPr>
              <w:t>ния теплом и горячей водой к в</w:t>
            </w:r>
            <w:r w:rsidRPr="002D50EB">
              <w:rPr>
                <w:sz w:val="18"/>
                <w:szCs w:val="18"/>
                <w:lang w:val="ru-RU"/>
              </w:rPr>
              <w:t>о</w:t>
            </w:r>
            <w:r w:rsidRPr="002D50EB">
              <w:rPr>
                <w:sz w:val="18"/>
                <w:szCs w:val="18"/>
                <w:lang w:val="ru-RU"/>
              </w:rPr>
              <w:t>просам спроса, Агентство Респу</w:t>
            </w:r>
            <w:r w:rsidRPr="002D50EB">
              <w:rPr>
                <w:sz w:val="18"/>
                <w:szCs w:val="18"/>
                <w:lang w:val="ru-RU"/>
              </w:rPr>
              <w:t>б</w:t>
            </w:r>
            <w:r w:rsidRPr="002D50EB">
              <w:rPr>
                <w:sz w:val="18"/>
                <w:szCs w:val="18"/>
                <w:lang w:val="ru-RU"/>
              </w:rPr>
              <w:t>лики Казахстан по регулированию естественных монополий больше не считается оптимальным наци</w:t>
            </w:r>
            <w:r w:rsidRPr="002D50EB">
              <w:rPr>
                <w:sz w:val="18"/>
                <w:szCs w:val="18"/>
                <w:lang w:val="ru-RU"/>
              </w:rPr>
              <w:t>о</w:t>
            </w:r>
            <w:r w:rsidRPr="002D50EB">
              <w:rPr>
                <w:sz w:val="18"/>
                <w:szCs w:val="18"/>
                <w:lang w:val="ru-RU"/>
              </w:rPr>
              <w:t>нальным  исполнительным пар</w:t>
            </w:r>
            <w:r w:rsidRPr="002D50EB">
              <w:rPr>
                <w:sz w:val="18"/>
                <w:szCs w:val="18"/>
                <w:lang w:val="ru-RU"/>
              </w:rPr>
              <w:t>т</w:t>
            </w:r>
            <w:r w:rsidRPr="002D50EB">
              <w:rPr>
                <w:sz w:val="18"/>
                <w:szCs w:val="18"/>
                <w:lang w:val="ru-RU"/>
              </w:rPr>
              <w:t>нером для реализации этого пр</w:t>
            </w:r>
            <w:r w:rsidRPr="002D50EB">
              <w:rPr>
                <w:sz w:val="18"/>
                <w:szCs w:val="18"/>
                <w:lang w:val="ru-RU"/>
              </w:rPr>
              <w:t>о</w:t>
            </w:r>
            <w:r w:rsidRPr="002D50EB">
              <w:rPr>
                <w:sz w:val="18"/>
                <w:szCs w:val="18"/>
                <w:lang w:val="ru-RU"/>
              </w:rPr>
              <w:t>екта. Как государственное учре</w:t>
            </w:r>
            <w:r w:rsidRPr="002D50EB">
              <w:rPr>
                <w:sz w:val="18"/>
                <w:szCs w:val="18"/>
                <w:lang w:val="ru-RU"/>
              </w:rPr>
              <w:t>ж</w:t>
            </w:r>
            <w:r w:rsidRPr="002D50EB">
              <w:rPr>
                <w:sz w:val="18"/>
                <w:szCs w:val="18"/>
                <w:lang w:val="ru-RU"/>
              </w:rPr>
              <w:t>дение, сфера  ответственности АРЕМ не охватывает о</w:t>
            </w:r>
            <w:r w:rsidRPr="002D50EB">
              <w:rPr>
                <w:sz w:val="18"/>
                <w:szCs w:val="18"/>
                <w:lang w:val="ru-RU"/>
              </w:rPr>
              <w:t>с</w:t>
            </w:r>
            <w:r w:rsidRPr="002D50EB">
              <w:rPr>
                <w:sz w:val="18"/>
                <w:szCs w:val="18"/>
                <w:lang w:val="ru-RU"/>
              </w:rPr>
              <w:t>новные текущие цели проекта - а именно, сокращенное потребление тепла в муниципальных и жилых зд</w:t>
            </w:r>
            <w:r w:rsidRPr="002D50EB">
              <w:rPr>
                <w:sz w:val="18"/>
                <w:szCs w:val="18"/>
                <w:lang w:val="ru-RU"/>
              </w:rPr>
              <w:t>а</w:t>
            </w:r>
            <w:r w:rsidRPr="002D50EB">
              <w:rPr>
                <w:sz w:val="18"/>
                <w:szCs w:val="18"/>
                <w:lang w:val="ru-RU"/>
              </w:rPr>
              <w:t>ниях. Рекомендуется определить и з</w:t>
            </w:r>
            <w:r w:rsidRPr="002D50EB">
              <w:rPr>
                <w:sz w:val="18"/>
                <w:szCs w:val="18"/>
                <w:lang w:val="ru-RU"/>
              </w:rPr>
              <w:t>а</w:t>
            </w:r>
            <w:r w:rsidRPr="002D50EB">
              <w:rPr>
                <w:sz w:val="18"/>
                <w:szCs w:val="18"/>
                <w:lang w:val="ru-RU"/>
              </w:rPr>
              <w:t>действовать нового национальн</w:t>
            </w:r>
            <w:r w:rsidRPr="002D50EB">
              <w:rPr>
                <w:sz w:val="18"/>
                <w:szCs w:val="18"/>
                <w:lang w:val="ru-RU"/>
              </w:rPr>
              <w:t>о</w:t>
            </w:r>
            <w:r w:rsidRPr="002D50EB">
              <w:rPr>
                <w:sz w:val="18"/>
                <w:szCs w:val="18"/>
                <w:lang w:val="ru-RU"/>
              </w:rPr>
              <w:t>го исполнительного партнера с определенными общими интер</w:t>
            </w:r>
            <w:r w:rsidRPr="002D50EB">
              <w:rPr>
                <w:sz w:val="18"/>
                <w:szCs w:val="18"/>
                <w:lang w:val="ru-RU"/>
              </w:rPr>
              <w:t>е</w:t>
            </w:r>
            <w:r w:rsidRPr="002D50EB">
              <w:rPr>
                <w:sz w:val="18"/>
                <w:szCs w:val="18"/>
                <w:lang w:val="ru-RU"/>
              </w:rPr>
              <w:t>сами для сотрудничества по пр</w:t>
            </w:r>
            <w:r w:rsidRPr="002D50EB">
              <w:rPr>
                <w:sz w:val="18"/>
                <w:szCs w:val="18"/>
                <w:lang w:val="ru-RU"/>
              </w:rPr>
              <w:t>о</w:t>
            </w:r>
            <w:r w:rsidRPr="002D50EB">
              <w:rPr>
                <w:sz w:val="18"/>
                <w:szCs w:val="18"/>
                <w:lang w:val="ru-RU"/>
              </w:rPr>
              <w:t>ектным результатам и целям. Н</w:t>
            </w:r>
            <w:r w:rsidRPr="002D50EB">
              <w:rPr>
                <w:sz w:val="18"/>
                <w:szCs w:val="18"/>
                <w:lang w:val="ru-RU"/>
              </w:rPr>
              <w:t>е</w:t>
            </w:r>
            <w:r w:rsidRPr="002D50EB">
              <w:rPr>
                <w:sz w:val="18"/>
                <w:szCs w:val="18"/>
                <w:lang w:val="ru-RU"/>
              </w:rPr>
              <w:t>давно сформированное Агентство строительства и ко</w:t>
            </w:r>
            <w:r w:rsidRPr="002D50EB">
              <w:rPr>
                <w:sz w:val="18"/>
                <w:szCs w:val="18"/>
                <w:lang w:val="ru-RU"/>
              </w:rPr>
              <w:t>м</w:t>
            </w:r>
            <w:r w:rsidRPr="002D50EB">
              <w:rPr>
                <w:sz w:val="18"/>
                <w:szCs w:val="18"/>
                <w:lang w:val="ru-RU"/>
              </w:rPr>
              <w:t>мунальных услуг является потенциальным кандидатом. Агентству была дел</w:t>
            </w:r>
            <w:r w:rsidRPr="002D50EB">
              <w:rPr>
                <w:sz w:val="18"/>
                <w:szCs w:val="18"/>
                <w:lang w:val="ru-RU"/>
              </w:rPr>
              <w:t>е</w:t>
            </w:r>
            <w:r w:rsidRPr="002D50EB">
              <w:rPr>
                <w:sz w:val="18"/>
                <w:szCs w:val="18"/>
                <w:lang w:val="ru-RU"/>
              </w:rPr>
              <w:t>гирована ответственность за гос</w:t>
            </w:r>
            <w:r w:rsidRPr="002D50EB">
              <w:rPr>
                <w:sz w:val="18"/>
                <w:szCs w:val="18"/>
                <w:lang w:val="ru-RU"/>
              </w:rPr>
              <w:t>у</w:t>
            </w:r>
            <w:r w:rsidRPr="002D50EB">
              <w:rPr>
                <w:sz w:val="18"/>
                <w:szCs w:val="18"/>
                <w:lang w:val="ru-RU"/>
              </w:rPr>
              <w:t>дарственное управление зданиями и строительной деятельностью, жилищными отношениями и ко</w:t>
            </w:r>
            <w:r w:rsidRPr="002D50EB">
              <w:rPr>
                <w:sz w:val="18"/>
                <w:szCs w:val="18"/>
                <w:lang w:val="ru-RU"/>
              </w:rPr>
              <w:t>м</w:t>
            </w:r>
            <w:r w:rsidRPr="002D50EB">
              <w:rPr>
                <w:sz w:val="18"/>
                <w:szCs w:val="18"/>
                <w:lang w:val="ru-RU"/>
              </w:rPr>
              <w:t>мунальным обслуживанием, а также за разработку политики государственного регулирования в области энергетики и теплосна</w:t>
            </w:r>
            <w:r w:rsidRPr="002D50EB">
              <w:rPr>
                <w:sz w:val="18"/>
                <w:szCs w:val="18"/>
                <w:lang w:val="ru-RU"/>
              </w:rPr>
              <w:t>б</w:t>
            </w:r>
            <w:r w:rsidRPr="002D50EB">
              <w:rPr>
                <w:sz w:val="18"/>
                <w:szCs w:val="18"/>
                <w:lang w:val="ru-RU"/>
              </w:rPr>
              <w:t>жения</w:t>
            </w:r>
          </w:p>
          <w:p w:rsidR="00AA7B1C" w:rsidRPr="002D50EB" w:rsidRDefault="00AA7B1C" w:rsidP="00B15244">
            <w:pPr>
              <w:widowControl w:val="0"/>
              <w:tabs>
                <w:tab w:val="left" w:pos="0"/>
              </w:tabs>
              <w:suppressAutoHyphens/>
              <w:rPr>
                <w:sz w:val="18"/>
                <w:szCs w:val="18"/>
                <w:lang w:val="ru-RU"/>
              </w:rPr>
            </w:pPr>
          </w:p>
        </w:tc>
        <w:tc>
          <w:tcPr>
            <w:tcW w:w="3179" w:type="dxa"/>
            <w:tcBorders>
              <w:left w:val="double" w:sz="4" w:space="0" w:color="auto"/>
            </w:tcBorders>
            <w:shd w:val="clear" w:color="auto" w:fill="auto"/>
          </w:tcPr>
          <w:p w:rsidR="00AA7B1C" w:rsidRPr="002D50EB" w:rsidRDefault="00AA7B1C" w:rsidP="00B15244">
            <w:pPr>
              <w:ind w:firstLine="266"/>
              <w:jc w:val="both"/>
              <w:rPr>
                <w:sz w:val="18"/>
                <w:szCs w:val="18"/>
                <w:lang w:val="ru-RU"/>
              </w:rPr>
            </w:pPr>
            <w:r w:rsidRPr="002D50EB">
              <w:rPr>
                <w:sz w:val="18"/>
                <w:szCs w:val="18"/>
                <w:lang w:val="ru-RU"/>
              </w:rPr>
              <w:t>Проектом</w:t>
            </w:r>
            <w:r w:rsidR="00540F1A" w:rsidRPr="002D50EB">
              <w:rPr>
                <w:sz w:val="18"/>
                <w:szCs w:val="18"/>
                <w:lang w:val="ru-RU"/>
              </w:rPr>
              <w:t xml:space="preserve"> уже </w:t>
            </w:r>
            <w:r w:rsidRPr="002D50EB">
              <w:rPr>
                <w:sz w:val="18"/>
                <w:szCs w:val="18"/>
                <w:lang w:val="ru-RU"/>
              </w:rPr>
              <w:t>установлены пар</w:t>
            </w:r>
            <w:r w:rsidRPr="002D50EB">
              <w:rPr>
                <w:sz w:val="18"/>
                <w:szCs w:val="18"/>
                <w:lang w:val="ru-RU"/>
              </w:rPr>
              <w:t>т</w:t>
            </w:r>
            <w:r w:rsidRPr="002D50EB">
              <w:rPr>
                <w:sz w:val="18"/>
                <w:szCs w:val="18"/>
                <w:lang w:val="ru-RU"/>
              </w:rPr>
              <w:t xml:space="preserve">нерские отношения с новым </w:t>
            </w:r>
            <w:r w:rsidR="00056407" w:rsidRPr="002D50EB">
              <w:rPr>
                <w:sz w:val="18"/>
                <w:szCs w:val="18"/>
                <w:lang w:val="ru-RU"/>
              </w:rPr>
              <w:t>Агентс</w:t>
            </w:r>
            <w:r w:rsidR="00056407" w:rsidRPr="002D50EB">
              <w:rPr>
                <w:sz w:val="18"/>
                <w:szCs w:val="18"/>
                <w:lang w:val="ru-RU"/>
              </w:rPr>
              <w:t>т</w:t>
            </w:r>
            <w:r w:rsidR="00056407" w:rsidRPr="002D50EB">
              <w:rPr>
                <w:sz w:val="18"/>
                <w:szCs w:val="18"/>
                <w:lang w:val="ru-RU"/>
              </w:rPr>
              <w:t>вом</w:t>
            </w:r>
            <w:r w:rsidRPr="002D50EB">
              <w:rPr>
                <w:sz w:val="18"/>
                <w:szCs w:val="18"/>
                <w:lang w:val="ru-RU"/>
              </w:rPr>
              <w:t xml:space="preserve"> по делам строительства и ЖКХ. Проведены несколько презентаций проекта в этом </w:t>
            </w:r>
            <w:r w:rsidR="00056407" w:rsidRPr="002D50EB">
              <w:rPr>
                <w:sz w:val="18"/>
                <w:szCs w:val="18"/>
                <w:lang w:val="ru-RU"/>
              </w:rPr>
              <w:t>Агентстве</w:t>
            </w:r>
            <w:r w:rsidRPr="002D50EB">
              <w:rPr>
                <w:sz w:val="18"/>
                <w:szCs w:val="18"/>
                <w:lang w:val="ru-RU"/>
              </w:rPr>
              <w:t>. От наци</w:t>
            </w:r>
            <w:r w:rsidRPr="002D50EB">
              <w:rPr>
                <w:sz w:val="18"/>
                <w:szCs w:val="18"/>
                <w:lang w:val="ru-RU"/>
              </w:rPr>
              <w:t>о</w:t>
            </w:r>
            <w:r w:rsidRPr="002D50EB">
              <w:rPr>
                <w:sz w:val="18"/>
                <w:szCs w:val="18"/>
                <w:lang w:val="ru-RU"/>
              </w:rPr>
              <w:t>нального координатора проектов ГЭФ в Казахстане получено письмо о н</w:t>
            </w:r>
            <w:r w:rsidRPr="002D50EB">
              <w:rPr>
                <w:sz w:val="18"/>
                <w:szCs w:val="18"/>
                <w:lang w:val="ru-RU"/>
              </w:rPr>
              <w:t>а</w:t>
            </w:r>
            <w:r w:rsidRPr="002D50EB">
              <w:rPr>
                <w:sz w:val="18"/>
                <w:szCs w:val="18"/>
                <w:lang w:val="ru-RU"/>
              </w:rPr>
              <w:t xml:space="preserve">значении нового исполнительного Агентства от </w:t>
            </w:r>
            <w:r w:rsidR="00056407" w:rsidRPr="002D50EB">
              <w:rPr>
                <w:sz w:val="18"/>
                <w:szCs w:val="18"/>
                <w:lang w:val="ru-RU"/>
              </w:rPr>
              <w:t>Правительства</w:t>
            </w:r>
            <w:r w:rsidRPr="002D50EB">
              <w:rPr>
                <w:sz w:val="18"/>
                <w:szCs w:val="18"/>
                <w:lang w:val="ru-RU"/>
              </w:rPr>
              <w:t xml:space="preserve"> для ре</w:t>
            </w:r>
            <w:r w:rsidRPr="002D50EB">
              <w:rPr>
                <w:sz w:val="18"/>
                <w:szCs w:val="18"/>
                <w:lang w:val="ru-RU"/>
              </w:rPr>
              <w:t>а</w:t>
            </w:r>
            <w:r w:rsidRPr="002D50EB">
              <w:rPr>
                <w:sz w:val="18"/>
                <w:szCs w:val="18"/>
                <w:lang w:val="ru-RU"/>
              </w:rPr>
              <w:t>лизации проекта ПРООН/ГЭФ. Пр</w:t>
            </w:r>
            <w:r w:rsidRPr="002D50EB">
              <w:rPr>
                <w:sz w:val="18"/>
                <w:szCs w:val="18"/>
                <w:lang w:val="ru-RU"/>
              </w:rPr>
              <w:t>о</w:t>
            </w:r>
            <w:r w:rsidRPr="002D50EB">
              <w:rPr>
                <w:sz w:val="18"/>
                <w:szCs w:val="18"/>
                <w:lang w:val="ru-RU"/>
              </w:rPr>
              <w:t>ведена информационно-разъяснительная работа с Агентством по делам строительства и ЖКХ по в</w:t>
            </w:r>
            <w:r w:rsidRPr="002D50EB">
              <w:rPr>
                <w:sz w:val="18"/>
                <w:szCs w:val="18"/>
                <w:lang w:val="ru-RU"/>
              </w:rPr>
              <w:t>о</w:t>
            </w:r>
            <w:r w:rsidRPr="002D50EB">
              <w:rPr>
                <w:sz w:val="18"/>
                <w:szCs w:val="18"/>
                <w:lang w:val="ru-RU"/>
              </w:rPr>
              <w:t xml:space="preserve">просам реализации и </w:t>
            </w:r>
            <w:r w:rsidR="00056407" w:rsidRPr="002D50EB">
              <w:rPr>
                <w:sz w:val="18"/>
                <w:szCs w:val="18"/>
                <w:lang w:val="ru-RU"/>
              </w:rPr>
              <w:t>управления</w:t>
            </w:r>
            <w:r w:rsidRPr="002D50EB">
              <w:rPr>
                <w:sz w:val="18"/>
                <w:szCs w:val="18"/>
                <w:lang w:val="ru-RU"/>
              </w:rPr>
              <w:t xml:space="preserve"> проектом, получено согласие на о</w:t>
            </w:r>
            <w:r w:rsidRPr="002D50EB">
              <w:rPr>
                <w:sz w:val="18"/>
                <w:szCs w:val="18"/>
                <w:lang w:val="ru-RU"/>
              </w:rPr>
              <w:t>п</w:t>
            </w:r>
            <w:r w:rsidRPr="002D50EB">
              <w:rPr>
                <w:sz w:val="18"/>
                <w:szCs w:val="18"/>
                <w:lang w:val="ru-RU"/>
              </w:rPr>
              <w:t>ределение Агентства в качестве и</w:t>
            </w:r>
            <w:r w:rsidRPr="002D50EB">
              <w:rPr>
                <w:sz w:val="18"/>
                <w:szCs w:val="18"/>
                <w:lang w:val="ru-RU"/>
              </w:rPr>
              <w:t>с</w:t>
            </w:r>
            <w:r w:rsidRPr="002D50EB">
              <w:rPr>
                <w:sz w:val="18"/>
                <w:szCs w:val="18"/>
                <w:lang w:val="ru-RU"/>
              </w:rPr>
              <w:t>полнительного органа. В ближайшее время будет назначен национальный координатор проекта от этого Аген</w:t>
            </w:r>
            <w:r w:rsidRPr="002D50EB">
              <w:rPr>
                <w:sz w:val="18"/>
                <w:szCs w:val="18"/>
                <w:lang w:val="ru-RU"/>
              </w:rPr>
              <w:t>т</w:t>
            </w:r>
            <w:r w:rsidRPr="002D50EB">
              <w:rPr>
                <w:sz w:val="18"/>
                <w:szCs w:val="18"/>
                <w:lang w:val="ru-RU"/>
              </w:rPr>
              <w:t>ства, сформирован новый КУП пр</w:t>
            </w:r>
            <w:r w:rsidRPr="002D50EB">
              <w:rPr>
                <w:sz w:val="18"/>
                <w:szCs w:val="18"/>
                <w:lang w:val="ru-RU"/>
              </w:rPr>
              <w:t>о</w:t>
            </w:r>
            <w:r w:rsidR="00062DF2">
              <w:rPr>
                <w:sz w:val="18"/>
                <w:szCs w:val="18"/>
                <w:lang w:val="ru-RU"/>
              </w:rPr>
              <w:t>екта</w:t>
            </w:r>
          </w:p>
        </w:tc>
        <w:tc>
          <w:tcPr>
            <w:tcW w:w="2805" w:type="dxa"/>
          </w:tcPr>
          <w:p w:rsidR="00AA7B1C" w:rsidRPr="002D50EB" w:rsidRDefault="00AA7B1C" w:rsidP="00B15244">
            <w:pPr>
              <w:rPr>
                <w:sz w:val="18"/>
                <w:szCs w:val="18"/>
                <w:lang w:val="ru-RU"/>
              </w:rPr>
            </w:pPr>
            <w:r w:rsidRPr="002D50EB">
              <w:rPr>
                <w:sz w:val="18"/>
                <w:szCs w:val="18"/>
                <w:lang w:val="ru-RU"/>
              </w:rPr>
              <w:t xml:space="preserve">- </w:t>
            </w:r>
            <w:r w:rsidR="00496902">
              <w:rPr>
                <w:sz w:val="18"/>
                <w:szCs w:val="18"/>
                <w:lang w:val="ru-RU"/>
              </w:rPr>
              <w:t>Ф</w:t>
            </w:r>
            <w:r w:rsidR="00056407" w:rsidRPr="002D50EB">
              <w:rPr>
                <w:sz w:val="18"/>
                <w:szCs w:val="18"/>
                <w:lang w:val="ru-RU"/>
              </w:rPr>
              <w:t>ормирование</w:t>
            </w:r>
            <w:r w:rsidRPr="002D50EB">
              <w:rPr>
                <w:sz w:val="18"/>
                <w:szCs w:val="18"/>
                <w:lang w:val="ru-RU"/>
              </w:rPr>
              <w:t xml:space="preserve"> КУП проекта, составление графика засед</w:t>
            </w:r>
            <w:r w:rsidRPr="002D50EB">
              <w:rPr>
                <w:sz w:val="18"/>
                <w:szCs w:val="18"/>
                <w:lang w:val="ru-RU"/>
              </w:rPr>
              <w:t>а</w:t>
            </w:r>
            <w:r w:rsidRPr="002D50EB">
              <w:rPr>
                <w:sz w:val="18"/>
                <w:szCs w:val="18"/>
                <w:lang w:val="ru-RU"/>
              </w:rPr>
              <w:t>ний,</w:t>
            </w:r>
          </w:p>
          <w:p w:rsidR="00AA7B1C" w:rsidRPr="002D50EB" w:rsidRDefault="00AA7B1C" w:rsidP="00B15244">
            <w:pPr>
              <w:rPr>
                <w:sz w:val="18"/>
                <w:szCs w:val="18"/>
                <w:lang w:val="ru-RU"/>
              </w:rPr>
            </w:pPr>
          </w:p>
          <w:p w:rsidR="00A11B9A" w:rsidRPr="002D50EB" w:rsidRDefault="00A11B9A" w:rsidP="00B15244">
            <w:pPr>
              <w:rPr>
                <w:sz w:val="18"/>
                <w:szCs w:val="18"/>
                <w:lang w:val="ru-RU"/>
              </w:rPr>
            </w:pPr>
          </w:p>
          <w:p w:rsidR="00A11B9A" w:rsidRPr="002D50EB" w:rsidRDefault="00A11B9A" w:rsidP="00B15244">
            <w:pPr>
              <w:rPr>
                <w:sz w:val="18"/>
                <w:szCs w:val="18"/>
                <w:lang w:val="ru-RU"/>
              </w:rPr>
            </w:pPr>
          </w:p>
          <w:p w:rsidR="00A11B9A" w:rsidRPr="002D50EB" w:rsidRDefault="00A11B9A" w:rsidP="00B15244">
            <w:pPr>
              <w:rPr>
                <w:sz w:val="18"/>
                <w:szCs w:val="18"/>
                <w:lang w:val="ru-RU"/>
              </w:rPr>
            </w:pPr>
          </w:p>
          <w:p w:rsidR="00A11B9A" w:rsidRPr="002D50EB" w:rsidRDefault="00A11B9A" w:rsidP="00B15244">
            <w:pPr>
              <w:rPr>
                <w:sz w:val="18"/>
                <w:szCs w:val="18"/>
                <w:lang w:val="ru-RU"/>
              </w:rPr>
            </w:pPr>
          </w:p>
          <w:p w:rsidR="00A11B9A" w:rsidRPr="002D50EB" w:rsidRDefault="00A11B9A" w:rsidP="00B15244">
            <w:pPr>
              <w:rPr>
                <w:sz w:val="18"/>
                <w:szCs w:val="18"/>
                <w:lang w:val="ru-RU"/>
              </w:rPr>
            </w:pPr>
          </w:p>
          <w:p w:rsidR="00AA7B1C" w:rsidRPr="002D50EB" w:rsidRDefault="00496902" w:rsidP="00496902">
            <w:pPr>
              <w:rPr>
                <w:sz w:val="18"/>
                <w:szCs w:val="18"/>
                <w:lang w:val="ru-RU"/>
              </w:rPr>
            </w:pPr>
            <w:r>
              <w:rPr>
                <w:sz w:val="18"/>
                <w:szCs w:val="18"/>
                <w:lang w:val="ru-RU"/>
              </w:rPr>
              <w:t>- Ор</w:t>
            </w:r>
            <w:r w:rsidR="00AA7B1C" w:rsidRPr="002D50EB">
              <w:rPr>
                <w:sz w:val="18"/>
                <w:szCs w:val="18"/>
                <w:lang w:val="ru-RU"/>
              </w:rPr>
              <w:t>ганизация систематической работы проекта с Аген</w:t>
            </w:r>
            <w:r w:rsidR="00AA7B1C" w:rsidRPr="002D50EB">
              <w:rPr>
                <w:sz w:val="18"/>
                <w:szCs w:val="18"/>
                <w:lang w:val="ru-RU"/>
              </w:rPr>
              <w:t>т</w:t>
            </w:r>
            <w:r w:rsidR="00AA7B1C" w:rsidRPr="002D50EB">
              <w:rPr>
                <w:sz w:val="18"/>
                <w:szCs w:val="18"/>
                <w:lang w:val="ru-RU"/>
              </w:rPr>
              <w:t>ством по делам строительс</w:t>
            </w:r>
            <w:r w:rsidR="00AA7B1C" w:rsidRPr="002D50EB">
              <w:rPr>
                <w:sz w:val="18"/>
                <w:szCs w:val="18"/>
                <w:lang w:val="ru-RU"/>
              </w:rPr>
              <w:t>т</w:t>
            </w:r>
            <w:r w:rsidR="00AA7B1C" w:rsidRPr="002D50EB">
              <w:rPr>
                <w:sz w:val="18"/>
                <w:szCs w:val="18"/>
                <w:lang w:val="ru-RU"/>
              </w:rPr>
              <w:t>ва и ЖКХ.</w:t>
            </w:r>
          </w:p>
        </w:tc>
        <w:tc>
          <w:tcPr>
            <w:tcW w:w="1309" w:type="dxa"/>
          </w:tcPr>
          <w:p w:rsidR="00AA7B1C" w:rsidRPr="002D50EB" w:rsidRDefault="00AA7B1C" w:rsidP="00B15244">
            <w:pPr>
              <w:rPr>
                <w:sz w:val="18"/>
                <w:szCs w:val="18"/>
                <w:lang w:val="ru-RU"/>
              </w:rPr>
            </w:pPr>
            <w:r w:rsidRPr="002D50EB">
              <w:rPr>
                <w:sz w:val="18"/>
                <w:szCs w:val="18"/>
                <w:lang w:val="ru-RU"/>
              </w:rPr>
              <w:t xml:space="preserve">Ноябрь </w:t>
            </w:r>
            <w:smartTag w:uri="urn:schemas-microsoft-com:office:smarttags" w:element="metricconverter">
              <w:smartTagPr>
                <w:attr w:name="ProductID" w:val="2009 г"/>
              </w:smartTagPr>
              <w:r w:rsidRPr="002D50EB">
                <w:rPr>
                  <w:sz w:val="18"/>
                  <w:szCs w:val="18"/>
                  <w:lang w:val="ru-RU"/>
                </w:rPr>
                <w:t>2009 г</w:t>
              </w:r>
            </w:smartTag>
            <w:r w:rsidRPr="002D50EB">
              <w:rPr>
                <w:sz w:val="18"/>
                <w:szCs w:val="18"/>
                <w:lang w:val="ru-RU"/>
              </w:rPr>
              <w:t>.</w:t>
            </w:r>
          </w:p>
          <w:p w:rsidR="00AA7B1C" w:rsidRPr="002D50EB" w:rsidRDefault="00AA7B1C" w:rsidP="00B15244">
            <w:pPr>
              <w:rPr>
                <w:sz w:val="18"/>
                <w:szCs w:val="18"/>
                <w:lang w:val="ru-RU"/>
              </w:rPr>
            </w:pPr>
          </w:p>
          <w:p w:rsidR="00AA7B1C" w:rsidRPr="002D50EB" w:rsidRDefault="00AA7B1C" w:rsidP="00B15244">
            <w:pPr>
              <w:rPr>
                <w:sz w:val="18"/>
                <w:szCs w:val="18"/>
                <w:lang w:val="ru-RU"/>
              </w:rPr>
            </w:pPr>
          </w:p>
          <w:p w:rsidR="00A11B9A" w:rsidRPr="002D50EB" w:rsidRDefault="00A11B9A" w:rsidP="00B15244">
            <w:pPr>
              <w:rPr>
                <w:sz w:val="18"/>
                <w:szCs w:val="18"/>
                <w:lang w:val="ru-RU"/>
              </w:rPr>
            </w:pPr>
          </w:p>
          <w:p w:rsidR="00A11B9A" w:rsidRPr="002D50EB" w:rsidRDefault="00A11B9A" w:rsidP="00B15244">
            <w:pPr>
              <w:rPr>
                <w:sz w:val="18"/>
                <w:szCs w:val="18"/>
                <w:lang w:val="ru-RU"/>
              </w:rPr>
            </w:pPr>
          </w:p>
          <w:p w:rsidR="00A11B9A" w:rsidRPr="002D50EB" w:rsidRDefault="00A11B9A" w:rsidP="00B15244">
            <w:pPr>
              <w:rPr>
                <w:sz w:val="18"/>
                <w:szCs w:val="18"/>
                <w:lang w:val="ru-RU"/>
              </w:rPr>
            </w:pPr>
          </w:p>
          <w:p w:rsidR="00A11B9A" w:rsidRPr="002D50EB" w:rsidRDefault="00A11B9A" w:rsidP="00B15244">
            <w:pPr>
              <w:rPr>
                <w:sz w:val="18"/>
                <w:szCs w:val="18"/>
                <w:lang w:val="ru-RU"/>
              </w:rPr>
            </w:pPr>
          </w:p>
          <w:p w:rsidR="00AA7B1C" w:rsidRPr="002D50EB" w:rsidRDefault="00AA7B1C" w:rsidP="00B15244">
            <w:pPr>
              <w:rPr>
                <w:sz w:val="18"/>
                <w:szCs w:val="18"/>
                <w:lang w:val="ru-RU"/>
              </w:rPr>
            </w:pPr>
            <w:r w:rsidRPr="002D50EB">
              <w:rPr>
                <w:sz w:val="18"/>
                <w:szCs w:val="18"/>
                <w:lang w:val="ru-RU"/>
              </w:rPr>
              <w:t xml:space="preserve">С ноября </w:t>
            </w:r>
            <w:smartTag w:uri="urn:schemas-microsoft-com:office:smarttags" w:element="metricconverter">
              <w:smartTagPr>
                <w:attr w:name="ProductID" w:val="2009 г"/>
              </w:smartTagPr>
              <w:r w:rsidRPr="002D50EB">
                <w:rPr>
                  <w:sz w:val="18"/>
                  <w:szCs w:val="18"/>
                  <w:lang w:val="ru-RU"/>
                </w:rPr>
                <w:t>2009 г</w:t>
              </w:r>
            </w:smartTag>
            <w:r w:rsidRPr="002D50EB">
              <w:rPr>
                <w:sz w:val="18"/>
                <w:szCs w:val="18"/>
                <w:lang w:val="ru-RU"/>
              </w:rPr>
              <w:t>.</w:t>
            </w:r>
          </w:p>
        </w:tc>
        <w:tc>
          <w:tcPr>
            <w:tcW w:w="1122" w:type="dxa"/>
            <w:tcBorders>
              <w:right w:val="double" w:sz="4" w:space="0" w:color="auto"/>
            </w:tcBorders>
          </w:tcPr>
          <w:p w:rsidR="00AA7B1C" w:rsidRPr="002D50EB" w:rsidRDefault="008A2CC9" w:rsidP="00B15244">
            <w:pPr>
              <w:jc w:val="center"/>
              <w:rPr>
                <w:sz w:val="18"/>
                <w:szCs w:val="18"/>
                <w:lang w:val="ru-RU"/>
              </w:rPr>
            </w:pPr>
            <w:r w:rsidRPr="002D50EB">
              <w:rPr>
                <w:sz w:val="18"/>
                <w:szCs w:val="18"/>
                <w:lang w:val="ru-RU"/>
              </w:rPr>
              <w:t>Менеджер проекта</w:t>
            </w: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ru-RU"/>
              </w:rPr>
            </w:pPr>
          </w:p>
          <w:p w:rsidR="00A11B9A" w:rsidRPr="002D50EB" w:rsidRDefault="00A11B9A" w:rsidP="00B15244">
            <w:pPr>
              <w:jc w:val="center"/>
              <w:rPr>
                <w:sz w:val="18"/>
                <w:szCs w:val="18"/>
                <w:lang w:val="ru-RU"/>
              </w:rPr>
            </w:pPr>
          </w:p>
          <w:p w:rsidR="00A11B9A" w:rsidRPr="002D50EB" w:rsidRDefault="00A11B9A" w:rsidP="00B15244">
            <w:pPr>
              <w:jc w:val="center"/>
              <w:rPr>
                <w:sz w:val="18"/>
                <w:szCs w:val="18"/>
                <w:lang w:val="ru-RU"/>
              </w:rPr>
            </w:pPr>
          </w:p>
          <w:p w:rsidR="00A11B9A" w:rsidRPr="002D50EB" w:rsidRDefault="00D275FB" w:rsidP="00B15244">
            <w:pPr>
              <w:jc w:val="center"/>
              <w:rPr>
                <w:sz w:val="18"/>
                <w:szCs w:val="18"/>
                <w:lang w:val="ru-RU"/>
              </w:rPr>
            </w:pPr>
            <w:r w:rsidRPr="002D50EB">
              <w:rPr>
                <w:sz w:val="18"/>
                <w:szCs w:val="18"/>
                <w:lang w:val="ru-RU"/>
              </w:rPr>
              <w:t>Менеджер проекта</w:t>
            </w:r>
          </w:p>
        </w:tc>
        <w:tc>
          <w:tcPr>
            <w:tcW w:w="1309" w:type="dxa"/>
            <w:tcBorders>
              <w:left w:val="double" w:sz="4" w:space="0" w:color="auto"/>
            </w:tcBorders>
          </w:tcPr>
          <w:p w:rsidR="00AA7B1C" w:rsidRPr="002D50EB" w:rsidRDefault="00B72A5B" w:rsidP="00B15244">
            <w:pPr>
              <w:rPr>
                <w:sz w:val="18"/>
                <w:szCs w:val="18"/>
                <w:lang w:val="ru-RU"/>
              </w:rPr>
            </w:pPr>
            <w:r w:rsidRPr="00B72A5B">
              <w:rPr>
                <w:sz w:val="18"/>
                <w:szCs w:val="18"/>
                <w:highlight w:val="green"/>
                <w:lang w:val="ru-RU"/>
              </w:rPr>
              <w:t>Выполнено</w:t>
            </w:r>
            <w:r>
              <w:rPr>
                <w:sz w:val="18"/>
                <w:szCs w:val="18"/>
                <w:lang w:val="ru-RU"/>
              </w:rPr>
              <w:t xml:space="preserve"> </w:t>
            </w:r>
          </w:p>
          <w:p w:rsidR="00D275FB" w:rsidRPr="002D50EB" w:rsidRDefault="00D275FB" w:rsidP="00B15244">
            <w:pPr>
              <w:rPr>
                <w:sz w:val="18"/>
                <w:szCs w:val="18"/>
                <w:lang w:val="ru-RU"/>
              </w:rPr>
            </w:pPr>
          </w:p>
          <w:p w:rsidR="00D275FB" w:rsidRPr="002D50EB" w:rsidRDefault="00D275FB" w:rsidP="00B15244">
            <w:pPr>
              <w:rPr>
                <w:sz w:val="18"/>
                <w:szCs w:val="18"/>
                <w:lang w:val="ru-RU"/>
              </w:rPr>
            </w:pPr>
          </w:p>
          <w:p w:rsidR="00D275FB" w:rsidRPr="002D50EB" w:rsidRDefault="00D275FB" w:rsidP="00B15244">
            <w:pPr>
              <w:rPr>
                <w:sz w:val="18"/>
                <w:szCs w:val="18"/>
                <w:lang w:val="ru-RU"/>
              </w:rPr>
            </w:pPr>
          </w:p>
          <w:p w:rsidR="00D275FB" w:rsidRPr="002D50EB" w:rsidRDefault="00D275FB" w:rsidP="00B15244">
            <w:pPr>
              <w:rPr>
                <w:sz w:val="18"/>
                <w:szCs w:val="18"/>
                <w:lang w:val="ru-RU"/>
              </w:rPr>
            </w:pPr>
          </w:p>
          <w:p w:rsidR="00D275FB" w:rsidRPr="002D50EB" w:rsidRDefault="00D275FB" w:rsidP="00B15244">
            <w:pPr>
              <w:rPr>
                <w:sz w:val="18"/>
                <w:szCs w:val="18"/>
                <w:lang w:val="ru-RU"/>
              </w:rPr>
            </w:pPr>
          </w:p>
          <w:p w:rsidR="00D275FB" w:rsidRPr="002D50EB" w:rsidRDefault="00D275FB" w:rsidP="00B15244">
            <w:pPr>
              <w:rPr>
                <w:sz w:val="18"/>
                <w:szCs w:val="18"/>
                <w:lang w:val="ru-RU"/>
              </w:rPr>
            </w:pPr>
          </w:p>
          <w:p w:rsidR="00B72A5B" w:rsidRDefault="00B72A5B" w:rsidP="00B15244">
            <w:pPr>
              <w:rPr>
                <w:sz w:val="18"/>
                <w:szCs w:val="18"/>
                <w:lang w:val="ru-RU"/>
              </w:rPr>
            </w:pPr>
          </w:p>
          <w:p w:rsidR="00D275FB" w:rsidRPr="002D50EB" w:rsidRDefault="007F39FD" w:rsidP="00B15244">
            <w:pPr>
              <w:rPr>
                <w:sz w:val="18"/>
                <w:szCs w:val="18"/>
                <w:lang w:val="ru-RU"/>
              </w:rPr>
            </w:pPr>
            <w:r w:rsidRPr="007F39FD">
              <w:rPr>
                <w:sz w:val="18"/>
                <w:szCs w:val="18"/>
                <w:highlight w:val="green"/>
                <w:lang w:val="ru-RU"/>
              </w:rPr>
              <w:t>Выполняется на постоя</w:t>
            </w:r>
            <w:r w:rsidRPr="007F39FD">
              <w:rPr>
                <w:sz w:val="18"/>
                <w:szCs w:val="18"/>
                <w:highlight w:val="green"/>
                <w:lang w:val="ru-RU"/>
              </w:rPr>
              <w:t>н</w:t>
            </w:r>
            <w:r w:rsidRPr="007F39FD">
              <w:rPr>
                <w:sz w:val="18"/>
                <w:szCs w:val="18"/>
                <w:highlight w:val="green"/>
                <w:lang w:val="ru-RU"/>
              </w:rPr>
              <w:t>ной основе</w:t>
            </w:r>
            <w:r>
              <w:rPr>
                <w:sz w:val="18"/>
                <w:szCs w:val="18"/>
                <w:lang w:val="ru-RU"/>
              </w:rPr>
              <w:t xml:space="preserve"> </w:t>
            </w:r>
            <w:r w:rsidR="00D275FB" w:rsidRPr="002D50EB">
              <w:rPr>
                <w:sz w:val="18"/>
                <w:szCs w:val="18"/>
                <w:lang w:val="ru-RU"/>
              </w:rPr>
              <w:t xml:space="preserve"> </w:t>
            </w:r>
          </w:p>
        </w:tc>
        <w:tc>
          <w:tcPr>
            <w:tcW w:w="2431" w:type="dxa"/>
          </w:tcPr>
          <w:p w:rsidR="00AA7B1C" w:rsidRPr="002D50EB" w:rsidRDefault="008A2CC9" w:rsidP="00A11B9A">
            <w:pPr>
              <w:rPr>
                <w:sz w:val="18"/>
                <w:szCs w:val="18"/>
                <w:lang w:val="ru-RU"/>
              </w:rPr>
            </w:pPr>
            <w:r w:rsidRPr="002D50EB">
              <w:rPr>
                <w:sz w:val="18"/>
                <w:szCs w:val="18"/>
                <w:lang w:val="ru-RU"/>
              </w:rPr>
              <w:t xml:space="preserve">Обновлен </w:t>
            </w:r>
            <w:r w:rsidR="00A11B9A" w:rsidRPr="002D50EB">
              <w:rPr>
                <w:sz w:val="18"/>
                <w:szCs w:val="18"/>
                <w:lang w:val="ru-RU"/>
              </w:rPr>
              <w:t>состав КУП</w:t>
            </w:r>
            <w:r w:rsidRPr="002D50EB">
              <w:rPr>
                <w:sz w:val="18"/>
                <w:szCs w:val="18"/>
                <w:lang w:val="ru-RU"/>
              </w:rPr>
              <w:t xml:space="preserve">. </w:t>
            </w:r>
            <w:r w:rsidR="00A11B9A" w:rsidRPr="002D50EB">
              <w:rPr>
                <w:sz w:val="18"/>
                <w:szCs w:val="18"/>
                <w:lang w:val="ru-RU"/>
              </w:rPr>
              <w:t>О</w:t>
            </w:r>
            <w:r w:rsidR="00A11B9A" w:rsidRPr="002D50EB">
              <w:rPr>
                <w:sz w:val="18"/>
                <w:szCs w:val="18"/>
                <w:lang w:val="ru-RU"/>
              </w:rPr>
              <w:t>р</w:t>
            </w:r>
            <w:r w:rsidR="00A11B9A" w:rsidRPr="002D50EB">
              <w:rPr>
                <w:sz w:val="18"/>
                <w:szCs w:val="18"/>
                <w:lang w:val="ru-RU"/>
              </w:rPr>
              <w:t>ганизован Координацио</w:t>
            </w:r>
            <w:r w:rsidR="00A11B9A" w:rsidRPr="002D50EB">
              <w:rPr>
                <w:sz w:val="18"/>
                <w:szCs w:val="18"/>
                <w:lang w:val="ru-RU"/>
              </w:rPr>
              <w:t>н</w:t>
            </w:r>
            <w:r w:rsidR="00A11B9A" w:rsidRPr="002D50EB">
              <w:rPr>
                <w:sz w:val="18"/>
                <w:szCs w:val="18"/>
                <w:lang w:val="ru-RU"/>
              </w:rPr>
              <w:t>ный Совет. Заседание  КУП в новом составе</w:t>
            </w:r>
            <w:r w:rsidR="00B526BE">
              <w:rPr>
                <w:sz w:val="18"/>
                <w:szCs w:val="18"/>
                <w:lang w:val="ru-RU"/>
              </w:rPr>
              <w:t xml:space="preserve"> прошло в</w:t>
            </w:r>
            <w:r w:rsidR="00A11B9A" w:rsidRPr="002D50EB">
              <w:rPr>
                <w:sz w:val="18"/>
                <w:szCs w:val="18"/>
                <w:lang w:val="ru-RU"/>
              </w:rPr>
              <w:t xml:space="preserve"> я</w:t>
            </w:r>
            <w:r w:rsidR="00A11B9A" w:rsidRPr="002D50EB">
              <w:rPr>
                <w:sz w:val="18"/>
                <w:szCs w:val="18"/>
                <w:lang w:val="ru-RU"/>
              </w:rPr>
              <w:t>н</w:t>
            </w:r>
            <w:r w:rsidR="00A11B9A" w:rsidRPr="002D50EB">
              <w:rPr>
                <w:sz w:val="18"/>
                <w:szCs w:val="18"/>
                <w:lang w:val="ru-RU"/>
              </w:rPr>
              <w:t xml:space="preserve">варе </w:t>
            </w:r>
            <w:smartTag w:uri="urn:schemas-microsoft-com:office:smarttags" w:element="metricconverter">
              <w:smartTagPr>
                <w:attr w:name="ProductID" w:val="2010 г"/>
              </w:smartTagPr>
              <w:r w:rsidR="00A11B9A" w:rsidRPr="002D50EB">
                <w:rPr>
                  <w:sz w:val="18"/>
                  <w:szCs w:val="18"/>
                  <w:lang w:val="ru-RU"/>
                </w:rPr>
                <w:t>2010 г</w:t>
              </w:r>
            </w:smartTag>
            <w:r w:rsidR="00A11B9A" w:rsidRPr="002D50EB">
              <w:rPr>
                <w:sz w:val="18"/>
                <w:szCs w:val="18"/>
                <w:lang w:val="ru-RU"/>
              </w:rPr>
              <w:t>.</w:t>
            </w:r>
            <w:r w:rsidR="00B526BE">
              <w:rPr>
                <w:sz w:val="18"/>
                <w:szCs w:val="18"/>
                <w:lang w:val="ru-RU"/>
              </w:rPr>
              <w:t xml:space="preserve"> Очередное заседание КУП – сентябрь 2010 г.</w:t>
            </w:r>
            <w:r w:rsidR="00A11B9A" w:rsidRPr="002D50EB">
              <w:rPr>
                <w:sz w:val="18"/>
                <w:szCs w:val="18"/>
                <w:lang w:val="ru-RU"/>
              </w:rPr>
              <w:t xml:space="preserve"> </w:t>
            </w:r>
          </w:p>
          <w:p w:rsidR="00D275FB" w:rsidRPr="002D50EB" w:rsidRDefault="00D275FB" w:rsidP="00A11B9A">
            <w:pPr>
              <w:rPr>
                <w:sz w:val="18"/>
                <w:szCs w:val="18"/>
                <w:lang w:val="ru-RU"/>
              </w:rPr>
            </w:pPr>
          </w:p>
          <w:p w:rsidR="00D275FB" w:rsidRPr="002D50EB" w:rsidRDefault="00D275FB" w:rsidP="00D275FB">
            <w:pPr>
              <w:rPr>
                <w:sz w:val="18"/>
                <w:szCs w:val="18"/>
                <w:lang w:val="ru-RU"/>
              </w:rPr>
            </w:pPr>
            <w:r w:rsidRPr="002D50EB">
              <w:rPr>
                <w:sz w:val="18"/>
                <w:szCs w:val="18"/>
                <w:lang w:val="ru-RU"/>
              </w:rPr>
              <w:t>Агентство по ЖКХ соглас</w:t>
            </w:r>
            <w:r w:rsidRPr="002D50EB">
              <w:rPr>
                <w:sz w:val="18"/>
                <w:szCs w:val="18"/>
                <w:lang w:val="ru-RU"/>
              </w:rPr>
              <w:t>и</w:t>
            </w:r>
            <w:r w:rsidRPr="002D50EB">
              <w:rPr>
                <w:sz w:val="18"/>
                <w:szCs w:val="18"/>
                <w:lang w:val="ru-RU"/>
              </w:rPr>
              <w:t>лось стать исполнительным аген</w:t>
            </w:r>
            <w:r w:rsidR="00802C4C">
              <w:rPr>
                <w:sz w:val="18"/>
                <w:szCs w:val="18"/>
                <w:lang w:val="ru-RU"/>
              </w:rPr>
              <w:t>т</w:t>
            </w:r>
            <w:r w:rsidRPr="002D50EB">
              <w:rPr>
                <w:sz w:val="18"/>
                <w:szCs w:val="18"/>
                <w:lang w:val="ru-RU"/>
              </w:rPr>
              <w:t>ством проекта. Наци</w:t>
            </w:r>
            <w:r w:rsidRPr="002D50EB">
              <w:rPr>
                <w:sz w:val="18"/>
                <w:szCs w:val="18"/>
                <w:lang w:val="ru-RU"/>
              </w:rPr>
              <w:t>о</w:t>
            </w:r>
            <w:r w:rsidRPr="002D50EB">
              <w:rPr>
                <w:sz w:val="18"/>
                <w:szCs w:val="18"/>
                <w:lang w:val="ru-RU"/>
              </w:rPr>
              <w:t>нальный коо</w:t>
            </w:r>
            <w:r w:rsidRPr="002D50EB">
              <w:rPr>
                <w:sz w:val="18"/>
                <w:szCs w:val="18"/>
                <w:lang w:val="ru-RU"/>
              </w:rPr>
              <w:t>р</w:t>
            </w:r>
            <w:r w:rsidRPr="002D50EB">
              <w:rPr>
                <w:sz w:val="18"/>
                <w:szCs w:val="18"/>
                <w:lang w:val="ru-RU"/>
              </w:rPr>
              <w:t>динатор от агентства назначен. Запл</w:t>
            </w:r>
            <w:r w:rsidRPr="002D50EB">
              <w:rPr>
                <w:sz w:val="18"/>
                <w:szCs w:val="18"/>
                <w:lang w:val="ru-RU"/>
              </w:rPr>
              <w:t>а</w:t>
            </w:r>
            <w:r w:rsidRPr="002D50EB">
              <w:rPr>
                <w:sz w:val="18"/>
                <w:szCs w:val="18"/>
                <w:lang w:val="ru-RU"/>
              </w:rPr>
              <w:t>нирована работа  департ</w:t>
            </w:r>
            <w:r w:rsidRPr="002D50EB">
              <w:rPr>
                <w:sz w:val="18"/>
                <w:szCs w:val="18"/>
                <w:lang w:val="ru-RU"/>
              </w:rPr>
              <w:t>а</w:t>
            </w:r>
            <w:r w:rsidRPr="002D50EB">
              <w:rPr>
                <w:sz w:val="18"/>
                <w:szCs w:val="18"/>
                <w:lang w:val="ru-RU"/>
              </w:rPr>
              <w:t>ментами Агентства ЖКХ. Составлен план работ с Агентством</w:t>
            </w:r>
            <w:r w:rsidR="00B526BE">
              <w:rPr>
                <w:sz w:val="18"/>
                <w:szCs w:val="18"/>
                <w:lang w:val="ru-RU"/>
              </w:rPr>
              <w:t>. Осуществляе</w:t>
            </w:r>
            <w:r w:rsidR="00B526BE">
              <w:rPr>
                <w:sz w:val="18"/>
                <w:szCs w:val="18"/>
                <w:lang w:val="ru-RU"/>
              </w:rPr>
              <w:t>т</w:t>
            </w:r>
            <w:r w:rsidR="00B526BE">
              <w:rPr>
                <w:sz w:val="18"/>
                <w:szCs w:val="18"/>
                <w:lang w:val="ru-RU"/>
              </w:rPr>
              <w:t>ся работа с АО «КазЦентр ЖКХ», как со структурным подразделением Агентства.</w:t>
            </w:r>
            <w:r w:rsidRPr="002D50EB">
              <w:rPr>
                <w:sz w:val="18"/>
                <w:szCs w:val="18"/>
                <w:lang w:val="ru-RU"/>
              </w:rPr>
              <w:t xml:space="preserve"> </w:t>
            </w:r>
          </w:p>
        </w:tc>
      </w:tr>
      <w:tr w:rsidR="00AA7B1C" w:rsidRPr="00FE035D">
        <w:trPr>
          <w:trHeight w:val="7534"/>
        </w:trPr>
        <w:tc>
          <w:tcPr>
            <w:tcW w:w="2913" w:type="dxa"/>
            <w:tcBorders>
              <w:right w:val="double" w:sz="4" w:space="0" w:color="auto"/>
            </w:tcBorders>
          </w:tcPr>
          <w:p w:rsidR="00AA7B1C" w:rsidRPr="002D50EB" w:rsidRDefault="00AA7B1C" w:rsidP="00B15244">
            <w:pPr>
              <w:tabs>
                <w:tab w:val="num" w:pos="0"/>
              </w:tabs>
              <w:jc w:val="both"/>
              <w:rPr>
                <w:sz w:val="18"/>
                <w:szCs w:val="18"/>
                <w:lang w:val="ru-RU"/>
              </w:rPr>
            </w:pPr>
            <w:r w:rsidRPr="002D50EB">
              <w:rPr>
                <w:sz w:val="18"/>
                <w:szCs w:val="18"/>
                <w:lang w:val="ru-RU"/>
              </w:rPr>
              <w:lastRenderedPageBreak/>
              <w:t>9.  Необходимо усилить сотрудн</w:t>
            </w:r>
            <w:r w:rsidRPr="002D50EB">
              <w:rPr>
                <w:sz w:val="18"/>
                <w:szCs w:val="18"/>
                <w:lang w:val="ru-RU"/>
              </w:rPr>
              <w:t>и</w:t>
            </w:r>
            <w:r w:rsidRPr="002D50EB">
              <w:rPr>
                <w:sz w:val="18"/>
                <w:szCs w:val="18"/>
                <w:lang w:val="ru-RU"/>
              </w:rPr>
              <w:t>чество с государственными орг</w:t>
            </w:r>
            <w:r w:rsidRPr="002D50EB">
              <w:rPr>
                <w:sz w:val="18"/>
                <w:szCs w:val="18"/>
                <w:lang w:val="ru-RU"/>
              </w:rPr>
              <w:t>а</w:t>
            </w:r>
            <w:r w:rsidRPr="002D50EB">
              <w:rPr>
                <w:sz w:val="18"/>
                <w:szCs w:val="18"/>
                <w:lang w:val="ru-RU"/>
              </w:rPr>
              <w:t>нами, в частности с МЭМР,    чт</w:t>
            </w:r>
            <w:r w:rsidRPr="002D50EB">
              <w:rPr>
                <w:sz w:val="18"/>
                <w:szCs w:val="18"/>
                <w:lang w:val="ru-RU"/>
              </w:rPr>
              <w:t>о</w:t>
            </w:r>
            <w:r w:rsidRPr="002D50EB">
              <w:rPr>
                <w:sz w:val="18"/>
                <w:szCs w:val="18"/>
                <w:lang w:val="ru-RU"/>
              </w:rPr>
              <w:t>бы обеспечить согласование но</w:t>
            </w:r>
            <w:r w:rsidRPr="002D50EB">
              <w:rPr>
                <w:sz w:val="18"/>
                <w:szCs w:val="18"/>
                <w:lang w:val="ru-RU"/>
              </w:rPr>
              <w:t>р</w:t>
            </w:r>
            <w:r w:rsidRPr="002D50EB">
              <w:rPr>
                <w:sz w:val="18"/>
                <w:szCs w:val="18"/>
                <w:lang w:val="ru-RU"/>
              </w:rPr>
              <w:t>мативно-правовых рекомендаций, внесенных в законы и  их попра</w:t>
            </w:r>
            <w:r w:rsidRPr="002D50EB">
              <w:rPr>
                <w:sz w:val="18"/>
                <w:szCs w:val="18"/>
                <w:lang w:val="ru-RU"/>
              </w:rPr>
              <w:t>в</w:t>
            </w:r>
            <w:r w:rsidRPr="002D50EB">
              <w:rPr>
                <w:sz w:val="18"/>
                <w:szCs w:val="18"/>
                <w:lang w:val="ru-RU"/>
              </w:rPr>
              <w:t>ки для принятия. Соответственно, должен  быть разработан мех</w:t>
            </w:r>
            <w:r w:rsidRPr="002D50EB">
              <w:rPr>
                <w:sz w:val="18"/>
                <w:szCs w:val="18"/>
                <w:lang w:val="ru-RU"/>
              </w:rPr>
              <w:t>а</w:t>
            </w:r>
            <w:r w:rsidRPr="002D50EB">
              <w:rPr>
                <w:sz w:val="18"/>
                <w:szCs w:val="18"/>
                <w:lang w:val="ru-RU"/>
              </w:rPr>
              <w:t>низм лоббирования, чтобы обе</w:t>
            </w:r>
            <w:r w:rsidRPr="002D50EB">
              <w:rPr>
                <w:sz w:val="18"/>
                <w:szCs w:val="18"/>
                <w:lang w:val="ru-RU"/>
              </w:rPr>
              <w:t>с</w:t>
            </w:r>
            <w:r w:rsidRPr="002D50EB">
              <w:rPr>
                <w:sz w:val="18"/>
                <w:szCs w:val="18"/>
                <w:lang w:val="ru-RU"/>
              </w:rPr>
              <w:t>печить принятие закона и попр</w:t>
            </w:r>
            <w:r w:rsidRPr="002D50EB">
              <w:rPr>
                <w:sz w:val="18"/>
                <w:szCs w:val="18"/>
                <w:lang w:val="ru-RU"/>
              </w:rPr>
              <w:t>а</w:t>
            </w:r>
            <w:r w:rsidRPr="002D50EB">
              <w:rPr>
                <w:sz w:val="18"/>
                <w:szCs w:val="18"/>
                <w:lang w:val="ru-RU"/>
              </w:rPr>
              <w:t xml:space="preserve">вок. </w:t>
            </w:r>
            <w:r w:rsidRPr="002D50EB">
              <w:rPr>
                <w:sz w:val="18"/>
                <w:szCs w:val="18"/>
                <w:highlight w:val="yellow"/>
                <w:lang w:val="ru-RU"/>
              </w:rPr>
              <w:t xml:space="preserve"> </w:t>
            </w:r>
          </w:p>
          <w:p w:rsidR="00AA7B1C" w:rsidRPr="002D50EB" w:rsidRDefault="00AA7B1C" w:rsidP="00B15244">
            <w:pPr>
              <w:pStyle w:val="NUMBEREDTEXT"/>
              <w:tabs>
                <w:tab w:val="clear" w:pos="227"/>
                <w:tab w:val="num" w:pos="0"/>
              </w:tabs>
              <w:spacing w:line="240" w:lineRule="auto"/>
              <w:rPr>
                <w:rFonts w:ascii="Times New Roman" w:hAnsi="Times New Roman"/>
                <w:szCs w:val="18"/>
                <w:lang w:val="ru-RU"/>
              </w:rPr>
            </w:pPr>
          </w:p>
        </w:tc>
        <w:tc>
          <w:tcPr>
            <w:tcW w:w="3179" w:type="dxa"/>
            <w:tcBorders>
              <w:left w:val="double" w:sz="4" w:space="0" w:color="auto"/>
            </w:tcBorders>
            <w:shd w:val="clear" w:color="auto" w:fill="auto"/>
          </w:tcPr>
          <w:p w:rsidR="00AA7B1C" w:rsidRPr="002D50EB" w:rsidRDefault="00AA7B1C" w:rsidP="00B15244">
            <w:pPr>
              <w:jc w:val="both"/>
              <w:rPr>
                <w:sz w:val="18"/>
                <w:szCs w:val="18"/>
                <w:lang w:val="ru-RU"/>
              </w:rPr>
            </w:pPr>
            <w:r w:rsidRPr="002D50EB">
              <w:rPr>
                <w:sz w:val="18"/>
                <w:szCs w:val="18"/>
                <w:lang w:val="ru-RU"/>
              </w:rPr>
              <w:t>Проект имеет тесное сотрудничество с госорганами – МЭМР и др. в части разработки новых нормативно-правовых и финансовых рамок для обеспечения достижения целей в о</w:t>
            </w:r>
            <w:r w:rsidRPr="002D50EB">
              <w:rPr>
                <w:sz w:val="18"/>
                <w:szCs w:val="18"/>
                <w:lang w:val="ru-RU"/>
              </w:rPr>
              <w:t>б</w:t>
            </w:r>
            <w:r w:rsidRPr="002D50EB">
              <w:rPr>
                <w:sz w:val="18"/>
                <w:szCs w:val="18"/>
                <w:lang w:val="ru-RU"/>
              </w:rPr>
              <w:t xml:space="preserve">ласти повышения ЭЭ </w:t>
            </w:r>
            <w:r w:rsidR="00056407" w:rsidRPr="002D50EB">
              <w:rPr>
                <w:sz w:val="18"/>
                <w:szCs w:val="18"/>
                <w:lang w:val="ru-RU"/>
              </w:rPr>
              <w:t>зданий</w:t>
            </w:r>
            <w:r w:rsidRPr="002D50EB">
              <w:rPr>
                <w:sz w:val="18"/>
                <w:szCs w:val="18"/>
                <w:lang w:val="ru-RU"/>
              </w:rPr>
              <w:t xml:space="preserve"> и с</w:t>
            </w:r>
            <w:r w:rsidRPr="002D50EB">
              <w:rPr>
                <w:sz w:val="18"/>
                <w:szCs w:val="18"/>
                <w:lang w:val="ru-RU"/>
              </w:rPr>
              <w:t>о</w:t>
            </w:r>
            <w:r w:rsidRPr="002D50EB">
              <w:rPr>
                <w:sz w:val="18"/>
                <w:szCs w:val="18"/>
                <w:lang w:val="ru-RU"/>
              </w:rPr>
              <w:t xml:space="preserve">кращения </w:t>
            </w:r>
            <w:r w:rsidR="00056407" w:rsidRPr="002D50EB">
              <w:rPr>
                <w:sz w:val="18"/>
                <w:szCs w:val="18"/>
                <w:lang w:val="ru-RU"/>
              </w:rPr>
              <w:t>эмиссий</w:t>
            </w:r>
            <w:r w:rsidRPr="002D50EB">
              <w:rPr>
                <w:sz w:val="18"/>
                <w:szCs w:val="18"/>
                <w:lang w:val="ru-RU"/>
              </w:rPr>
              <w:t xml:space="preserve"> ПГ на источнике. </w:t>
            </w:r>
            <w:r w:rsidR="00056407" w:rsidRPr="002D50EB">
              <w:rPr>
                <w:sz w:val="18"/>
                <w:szCs w:val="18"/>
                <w:lang w:val="ru-RU"/>
              </w:rPr>
              <w:t>Подтвержд</w:t>
            </w:r>
            <w:r w:rsidR="00056407" w:rsidRPr="002D50EB">
              <w:rPr>
                <w:sz w:val="18"/>
                <w:szCs w:val="18"/>
                <w:lang w:val="ru-RU"/>
              </w:rPr>
              <w:t>е</w:t>
            </w:r>
            <w:r w:rsidR="00056407" w:rsidRPr="002D50EB">
              <w:rPr>
                <w:sz w:val="18"/>
                <w:szCs w:val="18"/>
                <w:lang w:val="ru-RU"/>
              </w:rPr>
              <w:t>ние</w:t>
            </w:r>
            <w:r w:rsidRPr="002D50EB">
              <w:rPr>
                <w:sz w:val="18"/>
                <w:szCs w:val="18"/>
                <w:lang w:val="ru-RU"/>
              </w:rPr>
              <w:t xml:space="preserve"> этому – </w:t>
            </w:r>
            <w:r w:rsidR="00056407" w:rsidRPr="002D50EB">
              <w:rPr>
                <w:sz w:val="18"/>
                <w:szCs w:val="18"/>
                <w:lang w:val="ru-RU"/>
              </w:rPr>
              <w:t>участие</w:t>
            </w:r>
            <w:r w:rsidRPr="002D50EB">
              <w:rPr>
                <w:sz w:val="18"/>
                <w:szCs w:val="18"/>
                <w:lang w:val="ru-RU"/>
              </w:rPr>
              <w:t xml:space="preserve"> в рабочей группе по подготовке Закона об энергосбережении, участие в </w:t>
            </w:r>
            <w:r w:rsidR="00056407" w:rsidRPr="002D50EB">
              <w:rPr>
                <w:sz w:val="18"/>
                <w:szCs w:val="18"/>
                <w:lang w:val="ru-RU"/>
              </w:rPr>
              <w:t>тем</w:t>
            </w:r>
            <w:r w:rsidR="00056407" w:rsidRPr="002D50EB">
              <w:rPr>
                <w:sz w:val="18"/>
                <w:szCs w:val="18"/>
                <w:lang w:val="ru-RU"/>
              </w:rPr>
              <w:t>а</w:t>
            </w:r>
            <w:r w:rsidR="00056407" w:rsidRPr="002D50EB">
              <w:rPr>
                <w:sz w:val="18"/>
                <w:szCs w:val="18"/>
                <w:lang w:val="ru-RU"/>
              </w:rPr>
              <w:t>тических</w:t>
            </w:r>
            <w:r w:rsidRPr="002D50EB">
              <w:rPr>
                <w:sz w:val="18"/>
                <w:szCs w:val="18"/>
                <w:lang w:val="ru-RU"/>
              </w:rPr>
              <w:t xml:space="preserve"> конференциях и семинарах, проводимых гос. </w:t>
            </w:r>
            <w:r w:rsidR="00056407" w:rsidRPr="002D50EB">
              <w:rPr>
                <w:sz w:val="18"/>
                <w:szCs w:val="18"/>
                <w:lang w:val="ru-RU"/>
              </w:rPr>
              <w:t>органами</w:t>
            </w:r>
            <w:r w:rsidRPr="002D50EB">
              <w:rPr>
                <w:sz w:val="18"/>
                <w:szCs w:val="18"/>
                <w:lang w:val="ru-RU"/>
              </w:rPr>
              <w:t xml:space="preserve"> и прое</w:t>
            </w:r>
            <w:r w:rsidRPr="002D50EB">
              <w:rPr>
                <w:sz w:val="18"/>
                <w:szCs w:val="18"/>
                <w:lang w:val="ru-RU"/>
              </w:rPr>
              <w:t>к</w:t>
            </w:r>
            <w:r w:rsidRPr="002D50EB">
              <w:rPr>
                <w:sz w:val="18"/>
                <w:szCs w:val="18"/>
                <w:lang w:val="ru-RU"/>
              </w:rPr>
              <w:t>том.</w:t>
            </w:r>
          </w:p>
          <w:p w:rsidR="00AA7B1C" w:rsidRPr="002D50EB" w:rsidRDefault="00AA7B1C" w:rsidP="00B15244">
            <w:pPr>
              <w:jc w:val="both"/>
              <w:rPr>
                <w:sz w:val="18"/>
                <w:szCs w:val="18"/>
                <w:lang w:val="ru-RU"/>
              </w:rPr>
            </w:pPr>
            <w:r w:rsidRPr="002D50EB">
              <w:rPr>
                <w:sz w:val="18"/>
                <w:szCs w:val="18"/>
                <w:lang w:val="ru-RU"/>
              </w:rPr>
              <w:t xml:space="preserve">В ближайшее время будет усилено сотрудничество с </w:t>
            </w:r>
            <w:r w:rsidR="00056407" w:rsidRPr="002D50EB">
              <w:rPr>
                <w:sz w:val="18"/>
                <w:szCs w:val="18"/>
                <w:lang w:val="ru-RU"/>
              </w:rPr>
              <w:t>Министерством</w:t>
            </w:r>
            <w:r w:rsidRPr="002D50EB">
              <w:rPr>
                <w:sz w:val="18"/>
                <w:szCs w:val="18"/>
                <w:lang w:val="ru-RU"/>
              </w:rPr>
              <w:t xml:space="preserve"> индустрии и торговли в части по</w:t>
            </w:r>
            <w:r w:rsidRPr="002D50EB">
              <w:rPr>
                <w:sz w:val="18"/>
                <w:szCs w:val="18"/>
                <w:lang w:val="ru-RU"/>
              </w:rPr>
              <w:t>д</w:t>
            </w:r>
            <w:r w:rsidRPr="002D50EB">
              <w:rPr>
                <w:sz w:val="18"/>
                <w:szCs w:val="18"/>
                <w:lang w:val="ru-RU"/>
              </w:rPr>
              <w:t>держки инновационных подходов к теплосбереж</w:t>
            </w:r>
            <w:r w:rsidRPr="002D50EB">
              <w:rPr>
                <w:sz w:val="18"/>
                <w:szCs w:val="18"/>
                <w:lang w:val="ru-RU"/>
              </w:rPr>
              <w:t>е</w:t>
            </w:r>
            <w:r w:rsidRPr="002D50EB">
              <w:rPr>
                <w:sz w:val="18"/>
                <w:szCs w:val="18"/>
                <w:lang w:val="ru-RU"/>
              </w:rPr>
              <w:t>нию; с МООС в части реализации проектов по линии Кио</w:t>
            </w:r>
            <w:r w:rsidRPr="002D50EB">
              <w:rPr>
                <w:sz w:val="18"/>
                <w:szCs w:val="18"/>
                <w:lang w:val="ru-RU"/>
              </w:rPr>
              <w:t>т</w:t>
            </w:r>
            <w:r w:rsidRPr="002D50EB">
              <w:rPr>
                <w:sz w:val="18"/>
                <w:szCs w:val="18"/>
                <w:lang w:val="ru-RU"/>
              </w:rPr>
              <w:t>ского протокола; с МЭМР и Агентс</w:t>
            </w:r>
            <w:r w:rsidRPr="002D50EB">
              <w:rPr>
                <w:sz w:val="18"/>
                <w:szCs w:val="18"/>
                <w:lang w:val="ru-RU"/>
              </w:rPr>
              <w:t>т</w:t>
            </w:r>
            <w:r w:rsidRPr="002D50EB">
              <w:rPr>
                <w:sz w:val="18"/>
                <w:szCs w:val="18"/>
                <w:lang w:val="ru-RU"/>
              </w:rPr>
              <w:t>вом ЖКХ в части обеспечения норм</w:t>
            </w:r>
            <w:r w:rsidRPr="002D50EB">
              <w:rPr>
                <w:sz w:val="18"/>
                <w:szCs w:val="18"/>
                <w:lang w:val="ru-RU"/>
              </w:rPr>
              <w:t>а</w:t>
            </w:r>
            <w:r w:rsidRPr="002D50EB">
              <w:rPr>
                <w:sz w:val="18"/>
                <w:szCs w:val="18"/>
                <w:lang w:val="ru-RU"/>
              </w:rPr>
              <w:t>тивно-правовой основы для успешной реализации моделей привлечения инвестиций в ЭЭ зданий; с Акимат</w:t>
            </w:r>
            <w:r w:rsidRPr="002D50EB">
              <w:rPr>
                <w:sz w:val="18"/>
                <w:szCs w:val="18"/>
                <w:lang w:val="ru-RU"/>
              </w:rPr>
              <w:t>а</w:t>
            </w:r>
            <w:r w:rsidRPr="002D50EB">
              <w:rPr>
                <w:sz w:val="18"/>
                <w:szCs w:val="18"/>
                <w:lang w:val="ru-RU"/>
              </w:rPr>
              <w:t>ми пилотных терр</w:t>
            </w:r>
            <w:r w:rsidRPr="002D50EB">
              <w:rPr>
                <w:sz w:val="18"/>
                <w:szCs w:val="18"/>
                <w:lang w:val="ru-RU"/>
              </w:rPr>
              <w:t>и</w:t>
            </w:r>
            <w:r w:rsidRPr="002D50EB">
              <w:rPr>
                <w:sz w:val="18"/>
                <w:szCs w:val="18"/>
                <w:lang w:val="ru-RU"/>
              </w:rPr>
              <w:t>торий, а также гг. Павлодар, Караганда, Кокшетау для эффективного тиражирования резул</w:t>
            </w:r>
            <w:r w:rsidRPr="002D50EB">
              <w:rPr>
                <w:sz w:val="18"/>
                <w:szCs w:val="18"/>
                <w:lang w:val="ru-RU"/>
              </w:rPr>
              <w:t>ь</w:t>
            </w:r>
            <w:r w:rsidRPr="002D50EB">
              <w:rPr>
                <w:sz w:val="18"/>
                <w:szCs w:val="18"/>
                <w:lang w:val="ru-RU"/>
              </w:rPr>
              <w:t>татов пр</w:t>
            </w:r>
            <w:r w:rsidRPr="002D50EB">
              <w:rPr>
                <w:sz w:val="18"/>
                <w:szCs w:val="18"/>
                <w:lang w:val="ru-RU"/>
              </w:rPr>
              <w:t>о</w:t>
            </w:r>
            <w:r w:rsidRPr="002D50EB">
              <w:rPr>
                <w:sz w:val="18"/>
                <w:szCs w:val="18"/>
                <w:lang w:val="ru-RU"/>
              </w:rPr>
              <w:t>екта, а также обоснования интереса вкладывать средства из бюджета в ЭЭ зданий вместо дотаций энергокомпаниям на покрытие нео</w:t>
            </w:r>
            <w:r w:rsidRPr="002D50EB">
              <w:rPr>
                <w:sz w:val="18"/>
                <w:szCs w:val="18"/>
                <w:lang w:val="ru-RU"/>
              </w:rPr>
              <w:t>п</w:t>
            </w:r>
            <w:r w:rsidRPr="002D50EB">
              <w:rPr>
                <w:sz w:val="18"/>
                <w:szCs w:val="18"/>
                <w:lang w:val="ru-RU"/>
              </w:rPr>
              <w:t>равданных издержек на компенсацию потерь тепловой энергии. В целях до</w:t>
            </w:r>
            <w:r w:rsidRPr="002D50EB">
              <w:rPr>
                <w:sz w:val="18"/>
                <w:szCs w:val="18"/>
                <w:lang w:val="ru-RU"/>
              </w:rPr>
              <w:t>с</w:t>
            </w:r>
            <w:r w:rsidRPr="002D50EB">
              <w:rPr>
                <w:sz w:val="18"/>
                <w:szCs w:val="18"/>
                <w:lang w:val="ru-RU"/>
              </w:rPr>
              <w:t>тижения последнего будет нанят международный консультант, кот</w:t>
            </w:r>
            <w:r w:rsidRPr="002D50EB">
              <w:rPr>
                <w:sz w:val="18"/>
                <w:szCs w:val="18"/>
                <w:lang w:val="ru-RU"/>
              </w:rPr>
              <w:t>о</w:t>
            </w:r>
            <w:r w:rsidRPr="002D50EB">
              <w:rPr>
                <w:sz w:val="18"/>
                <w:szCs w:val="18"/>
                <w:lang w:val="ru-RU"/>
              </w:rPr>
              <w:t xml:space="preserve">рый вместе с нанятым </w:t>
            </w:r>
            <w:r w:rsidR="00056407" w:rsidRPr="002D50EB">
              <w:rPr>
                <w:sz w:val="18"/>
                <w:szCs w:val="18"/>
                <w:lang w:val="ru-RU"/>
              </w:rPr>
              <w:t>национал</w:t>
            </w:r>
            <w:r w:rsidR="00056407" w:rsidRPr="002D50EB">
              <w:rPr>
                <w:sz w:val="18"/>
                <w:szCs w:val="18"/>
                <w:lang w:val="ru-RU"/>
              </w:rPr>
              <w:t>ь</w:t>
            </w:r>
            <w:r w:rsidR="00056407" w:rsidRPr="002D50EB">
              <w:rPr>
                <w:sz w:val="18"/>
                <w:szCs w:val="18"/>
                <w:lang w:val="ru-RU"/>
              </w:rPr>
              <w:t>ным</w:t>
            </w:r>
            <w:r w:rsidRPr="002D50EB">
              <w:rPr>
                <w:sz w:val="18"/>
                <w:szCs w:val="18"/>
                <w:lang w:val="ru-RU"/>
              </w:rPr>
              <w:t xml:space="preserve"> экспертом  вместе с национальным экспертом проведут оценку возмо</w:t>
            </w:r>
            <w:r w:rsidRPr="002D50EB">
              <w:rPr>
                <w:sz w:val="18"/>
                <w:szCs w:val="18"/>
                <w:lang w:val="ru-RU"/>
              </w:rPr>
              <w:t>ж</w:t>
            </w:r>
            <w:r w:rsidRPr="002D50EB">
              <w:rPr>
                <w:sz w:val="18"/>
                <w:szCs w:val="18"/>
                <w:lang w:val="ru-RU"/>
              </w:rPr>
              <w:t>ностей сокращения бюджетных ра</w:t>
            </w:r>
            <w:r w:rsidRPr="002D50EB">
              <w:rPr>
                <w:sz w:val="18"/>
                <w:szCs w:val="18"/>
                <w:lang w:val="ru-RU"/>
              </w:rPr>
              <w:t>с</w:t>
            </w:r>
            <w:r w:rsidRPr="002D50EB">
              <w:rPr>
                <w:sz w:val="18"/>
                <w:szCs w:val="18"/>
                <w:lang w:val="ru-RU"/>
              </w:rPr>
              <w:t>ходов (городов Кар</w:t>
            </w:r>
            <w:r w:rsidRPr="002D50EB">
              <w:rPr>
                <w:sz w:val="18"/>
                <w:szCs w:val="18"/>
                <w:lang w:val="ru-RU"/>
              </w:rPr>
              <w:t>а</w:t>
            </w:r>
            <w:r w:rsidRPr="002D50EB">
              <w:rPr>
                <w:sz w:val="18"/>
                <w:szCs w:val="18"/>
                <w:lang w:val="ru-RU"/>
              </w:rPr>
              <w:t>ганда, Астана, Алматы) на покрытие издержек, св</w:t>
            </w:r>
            <w:r w:rsidRPr="002D50EB">
              <w:rPr>
                <w:sz w:val="18"/>
                <w:szCs w:val="18"/>
                <w:lang w:val="ru-RU"/>
              </w:rPr>
              <w:t>я</w:t>
            </w:r>
            <w:r w:rsidRPr="002D50EB">
              <w:rPr>
                <w:sz w:val="18"/>
                <w:szCs w:val="18"/>
                <w:lang w:val="ru-RU"/>
              </w:rPr>
              <w:t>занных с нерациональным использ</w:t>
            </w:r>
            <w:r w:rsidRPr="002D50EB">
              <w:rPr>
                <w:sz w:val="18"/>
                <w:szCs w:val="18"/>
                <w:lang w:val="ru-RU"/>
              </w:rPr>
              <w:t>о</w:t>
            </w:r>
            <w:r w:rsidRPr="002D50EB">
              <w:rPr>
                <w:sz w:val="18"/>
                <w:szCs w:val="18"/>
                <w:lang w:val="ru-RU"/>
              </w:rPr>
              <w:t>ванием тепловой энергии, путем ус</w:t>
            </w:r>
            <w:r w:rsidRPr="002D50EB">
              <w:rPr>
                <w:sz w:val="18"/>
                <w:szCs w:val="18"/>
                <w:lang w:val="ru-RU"/>
              </w:rPr>
              <w:t>и</w:t>
            </w:r>
            <w:r w:rsidRPr="002D50EB">
              <w:rPr>
                <w:sz w:val="18"/>
                <w:szCs w:val="18"/>
                <w:lang w:val="ru-RU"/>
              </w:rPr>
              <w:t>ления внимания к процессам ЭЭ в се</w:t>
            </w:r>
            <w:r w:rsidRPr="002D50EB">
              <w:rPr>
                <w:sz w:val="18"/>
                <w:szCs w:val="18"/>
                <w:lang w:val="ru-RU"/>
              </w:rPr>
              <w:t>к</w:t>
            </w:r>
            <w:r w:rsidRPr="002D50EB">
              <w:rPr>
                <w:sz w:val="18"/>
                <w:szCs w:val="18"/>
                <w:lang w:val="ru-RU"/>
              </w:rPr>
              <w:t xml:space="preserve">торе зданий. </w:t>
            </w:r>
          </w:p>
        </w:tc>
        <w:tc>
          <w:tcPr>
            <w:tcW w:w="2805" w:type="dxa"/>
          </w:tcPr>
          <w:p w:rsidR="00AA7B1C" w:rsidRPr="002D50EB" w:rsidRDefault="00AA7B1C" w:rsidP="00B15244">
            <w:pPr>
              <w:rPr>
                <w:sz w:val="18"/>
                <w:szCs w:val="18"/>
                <w:lang w:val="ru-RU"/>
              </w:rPr>
            </w:pPr>
            <w:r w:rsidRPr="002D50EB">
              <w:rPr>
                <w:sz w:val="18"/>
                <w:szCs w:val="18"/>
                <w:lang w:val="ru-RU"/>
              </w:rPr>
              <w:t>- найм международного и мес</w:t>
            </w:r>
            <w:r w:rsidRPr="002D50EB">
              <w:rPr>
                <w:sz w:val="18"/>
                <w:szCs w:val="18"/>
                <w:lang w:val="ru-RU"/>
              </w:rPr>
              <w:t>т</w:t>
            </w:r>
            <w:r w:rsidRPr="002D50EB">
              <w:rPr>
                <w:sz w:val="18"/>
                <w:szCs w:val="18"/>
                <w:lang w:val="ru-RU"/>
              </w:rPr>
              <w:t>ного консультантов для   оценку возможностей сокращения бю</w:t>
            </w:r>
            <w:r w:rsidRPr="002D50EB">
              <w:rPr>
                <w:sz w:val="18"/>
                <w:szCs w:val="18"/>
                <w:lang w:val="ru-RU"/>
              </w:rPr>
              <w:t>д</w:t>
            </w:r>
            <w:r w:rsidRPr="002D50EB">
              <w:rPr>
                <w:sz w:val="18"/>
                <w:szCs w:val="18"/>
                <w:lang w:val="ru-RU"/>
              </w:rPr>
              <w:t>жетных расходов (городов Кар</w:t>
            </w:r>
            <w:r w:rsidRPr="002D50EB">
              <w:rPr>
                <w:sz w:val="18"/>
                <w:szCs w:val="18"/>
                <w:lang w:val="ru-RU"/>
              </w:rPr>
              <w:t>а</w:t>
            </w:r>
            <w:r w:rsidRPr="002D50EB">
              <w:rPr>
                <w:sz w:val="18"/>
                <w:szCs w:val="18"/>
                <w:lang w:val="ru-RU"/>
              </w:rPr>
              <w:t>ганда, Астана, Алматы) на п</w:t>
            </w:r>
            <w:r w:rsidRPr="002D50EB">
              <w:rPr>
                <w:sz w:val="18"/>
                <w:szCs w:val="18"/>
                <w:lang w:val="ru-RU"/>
              </w:rPr>
              <w:t>о</w:t>
            </w:r>
            <w:r w:rsidRPr="002D50EB">
              <w:rPr>
                <w:sz w:val="18"/>
                <w:szCs w:val="18"/>
                <w:lang w:val="ru-RU"/>
              </w:rPr>
              <w:t>крытие издержек, связанных с нерациональным использован</w:t>
            </w:r>
            <w:r w:rsidRPr="002D50EB">
              <w:rPr>
                <w:sz w:val="18"/>
                <w:szCs w:val="18"/>
                <w:lang w:val="ru-RU"/>
              </w:rPr>
              <w:t>и</w:t>
            </w:r>
            <w:r w:rsidRPr="002D50EB">
              <w:rPr>
                <w:sz w:val="18"/>
                <w:szCs w:val="18"/>
                <w:lang w:val="ru-RU"/>
              </w:rPr>
              <w:t>ем тепловой энергии, путем ус</w:t>
            </w:r>
            <w:r w:rsidRPr="002D50EB">
              <w:rPr>
                <w:sz w:val="18"/>
                <w:szCs w:val="18"/>
                <w:lang w:val="ru-RU"/>
              </w:rPr>
              <w:t>и</w:t>
            </w:r>
            <w:r w:rsidRPr="002D50EB">
              <w:rPr>
                <w:sz w:val="18"/>
                <w:szCs w:val="18"/>
                <w:lang w:val="ru-RU"/>
              </w:rPr>
              <w:t>ления внимания к процессам ЭЭ в секторе зданий.</w:t>
            </w:r>
          </w:p>
          <w:p w:rsidR="00AA7B1C" w:rsidRPr="002D50EB" w:rsidRDefault="00AA7B1C" w:rsidP="00B15244">
            <w:pPr>
              <w:rPr>
                <w:sz w:val="18"/>
                <w:szCs w:val="18"/>
                <w:lang w:val="ru-RU"/>
              </w:rPr>
            </w:pPr>
          </w:p>
          <w:p w:rsidR="00AA7B1C" w:rsidRPr="002D50EB" w:rsidRDefault="00AA7B1C" w:rsidP="00B15244">
            <w:pPr>
              <w:rPr>
                <w:sz w:val="18"/>
                <w:szCs w:val="18"/>
                <w:lang w:val="ru-RU"/>
              </w:rPr>
            </w:pPr>
          </w:p>
          <w:p w:rsidR="00AA7B1C" w:rsidRPr="002D50EB" w:rsidRDefault="00AA7B1C" w:rsidP="00B15244">
            <w:pPr>
              <w:rPr>
                <w:sz w:val="18"/>
                <w:szCs w:val="18"/>
                <w:lang w:val="ru-RU"/>
              </w:rPr>
            </w:pPr>
            <w:r w:rsidRPr="002D50EB">
              <w:rPr>
                <w:sz w:val="18"/>
                <w:szCs w:val="18"/>
                <w:lang w:val="ru-RU"/>
              </w:rPr>
              <w:t>- проведение</w:t>
            </w:r>
            <w:r w:rsidR="00056407" w:rsidRPr="002D50EB">
              <w:rPr>
                <w:sz w:val="18"/>
                <w:szCs w:val="18"/>
                <w:lang w:val="ru-RU"/>
              </w:rPr>
              <w:t xml:space="preserve"> круглого стола с участием заин</w:t>
            </w:r>
            <w:r w:rsidRPr="002D50EB">
              <w:rPr>
                <w:sz w:val="18"/>
                <w:szCs w:val="18"/>
                <w:lang w:val="ru-RU"/>
              </w:rPr>
              <w:t>тер</w:t>
            </w:r>
            <w:r w:rsidR="00056407" w:rsidRPr="002D50EB">
              <w:rPr>
                <w:sz w:val="18"/>
                <w:szCs w:val="18"/>
                <w:lang w:val="ru-RU"/>
              </w:rPr>
              <w:t>е</w:t>
            </w:r>
            <w:r w:rsidRPr="002D50EB">
              <w:rPr>
                <w:sz w:val="18"/>
                <w:szCs w:val="18"/>
                <w:lang w:val="ru-RU"/>
              </w:rPr>
              <w:t>сованных ст</w:t>
            </w:r>
            <w:r w:rsidRPr="002D50EB">
              <w:rPr>
                <w:sz w:val="18"/>
                <w:szCs w:val="18"/>
                <w:lang w:val="ru-RU"/>
              </w:rPr>
              <w:t>о</w:t>
            </w:r>
            <w:r w:rsidRPr="002D50EB">
              <w:rPr>
                <w:sz w:val="18"/>
                <w:szCs w:val="18"/>
                <w:lang w:val="ru-RU"/>
              </w:rPr>
              <w:t xml:space="preserve">рон по проблемам </w:t>
            </w:r>
            <w:r w:rsidR="00056407" w:rsidRPr="002D50EB">
              <w:rPr>
                <w:sz w:val="18"/>
                <w:szCs w:val="18"/>
                <w:lang w:val="ru-RU"/>
              </w:rPr>
              <w:t>энергоэффе</w:t>
            </w:r>
            <w:r w:rsidR="00056407" w:rsidRPr="002D50EB">
              <w:rPr>
                <w:sz w:val="18"/>
                <w:szCs w:val="18"/>
                <w:lang w:val="ru-RU"/>
              </w:rPr>
              <w:t>к</w:t>
            </w:r>
            <w:r w:rsidR="00056407" w:rsidRPr="002D50EB">
              <w:rPr>
                <w:sz w:val="18"/>
                <w:szCs w:val="18"/>
                <w:lang w:val="ru-RU"/>
              </w:rPr>
              <w:t>тивности</w:t>
            </w:r>
            <w:r w:rsidRPr="002D50EB">
              <w:rPr>
                <w:sz w:val="18"/>
                <w:szCs w:val="18"/>
                <w:lang w:val="ru-RU"/>
              </w:rPr>
              <w:t xml:space="preserve"> зданий и путях фина</w:t>
            </w:r>
            <w:r w:rsidRPr="002D50EB">
              <w:rPr>
                <w:sz w:val="18"/>
                <w:szCs w:val="18"/>
                <w:lang w:val="ru-RU"/>
              </w:rPr>
              <w:t>н</w:t>
            </w:r>
            <w:r w:rsidRPr="002D50EB">
              <w:rPr>
                <w:sz w:val="18"/>
                <w:szCs w:val="18"/>
                <w:lang w:val="ru-RU"/>
              </w:rPr>
              <w:t>сирования мероп</w:t>
            </w:r>
            <w:r w:rsidR="00056407" w:rsidRPr="002D50EB">
              <w:rPr>
                <w:sz w:val="18"/>
                <w:szCs w:val="18"/>
                <w:lang w:val="ru-RU"/>
              </w:rPr>
              <w:t>ри</w:t>
            </w:r>
            <w:r w:rsidRPr="002D50EB">
              <w:rPr>
                <w:sz w:val="18"/>
                <w:szCs w:val="18"/>
                <w:lang w:val="ru-RU"/>
              </w:rPr>
              <w:t>ятий по ус</w:t>
            </w:r>
            <w:r w:rsidRPr="002D50EB">
              <w:rPr>
                <w:sz w:val="18"/>
                <w:szCs w:val="18"/>
                <w:lang w:val="ru-RU"/>
              </w:rPr>
              <w:t>и</w:t>
            </w:r>
            <w:r w:rsidRPr="002D50EB">
              <w:rPr>
                <w:sz w:val="18"/>
                <w:szCs w:val="18"/>
                <w:lang w:val="ru-RU"/>
              </w:rPr>
              <w:t>лению энергоэффективности в них.</w:t>
            </w:r>
          </w:p>
          <w:p w:rsidR="00AA7B1C" w:rsidRPr="002D50EB" w:rsidRDefault="00AA7B1C" w:rsidP="00B15244">
            <w:pPr>
              <w:rPr>
                <w:sz w:val="18"/>
                <w:szCs w:val="18"/>
                <w:lang w:val="ru-RU"/>
              </w:rPr>
            </w:pPr>
          </w:p>
          <w:p w:rsidR="00AA7B1C" w:rsidRPr="002D50EB" w:rsidRDefault="00AA7B1C" w:rsidP="00B15244">
            <w:pPr>
              <w:rPr>
                <w:sz w:val="18"/>
                <w:szCs w:val="18"/>
                <w:lang w:val="ru-RU"/>
              </w:rPr>
            </w:pPr>
            <w:r w:rsidRPr="002D50EB">
              <w:rPr>
                <w:sz w:val="18"/>
                <w:szCs w:val="18"/>
                <w:lang w:val="ru-RU"/>
              </w:rPr>
              <w:t>- получение консультаций, рек</w:t>
            </w:r>
            <w:r w:rsidRPr="002D50EB">
              <w:rPr>
                <w:sz w:val="18"/>
                <w:szCs w:val="18"/>
                <w:lang w:val="ru-RU"/>
              </w:rPr>
              <w:t>о</w:t>
            </w:r>
            <w:r w:rsidRPr="002D50EB">
              <w:rPr>
                <w:sz w:val="18"/>
                <w:szCs w:val="18"/>
                <w:lang w:val="ru-RU"/>
              </w:rPr>
              <w:t>мендаций и предложений от м</w:t>
            </w:r>
            <w:r w:rsidRPr="002D50EB">
              <w:rPr>
                <w:sz w:val="18"/>
                <w:szCs w:val="18"/>
                <w:lang w:val="ru-RU"/>
              </w:rPr>
              <w:t>е</w:t>
            </w:r>
            <w:r w:rsidRPr="002D50EB">
              <w:rPr>
                <w:sz w:val="18"/>
                <w:szCs w:val="18"/>
                <w:lang w:val="ru-RU"/>
              </w:rPr>
              <w:t xml:space="preserve">ждународных и национальных </w:t>
            </w:r>
            <w:r w:rsidR="00056407" w:rsidRPr="002D50EB">
              <w:rPr>
                <w:sz w:val="18"/>
                <w:szCs w:val="18"/>
                <w:lang w:val="ru-RU"/>
              </w:rPr>
              <w:t>консультантов</w:t>
            </w:r>
            <w:r w:rsidRPr="002D50EB">
              <w:rPr>
                <w:sz w:val="18"/>
                <w:szCs w:val="18"/>
                <w:lang w:val="ru-RU"/>
              </w:rPr>
              <w:t xml:space="preserve"> с целью включ</w:t>
            </w:r>
            <w:r w:rsidRPr="002D50EB">
              <w:rPr>
                <w:sz w:val="18"/>
                <w:szCs w:val="18"/>
                <w:lang w:val="ru-RU"/>
              </w:rPr>
              <w:t>е</w:t>
            </w:r>
            <w:r w:rsidRPr="002D50EB">
              <w:rPr>
                <w:sz w:val="18"/>
                <w:szCs w:val="18"/>
                <w:lang w:val="ru-RU"/>
              </w:rPr>
              <w:t>ния необходимых положений в нормативно-правовые докуме</w:t>
            </w:r>
            <w:r w:rsidRPr="002D50EB">
              <w:rPr>
                <w:sz w:val="18"/>
                <w:szCs w:val="18"/>
                <w:lang w:val="ru-RU"/>
              </w:rPr>
              <w:t>н</w:t>
            </w:r>
            <w:r w:rsidRPr="002D50EB">
              <w:rPr>
                <w:sz w:val="18"/>
                <w:szCs w:val="18"/>
                <w:lang w:val="ru-RU"/>
              </w:rPr>
              <w:t>ты по энергосбережению, усил</w:t>
            </w:r>
            <w:r w:rsidRPr="002D50EB">
              <w:rPr>
                <w:sz w:val="18"/>
                <w:szCs w:val="18"/>
                <w:lang w:val="ru-RU"/>
              </w:rPr>
              <w:t>и</w:t>
            </w:r>
            <w:r w:rsidRPr="002D50EB">
              <w:rPr>
                <w:sz w:val="18"/>
                <w:szCs w:val="18"/>
                <w:lang w:val="ru-RU"/>
              </w:rPr>
              <w:t xml:space="preserve">вающие </w:t>
            </w:r>
            <w:r w:rsidR="00056407" w:rsidRPr="002D50EB">
              <w:rPr>
                <w:sz w:val="18"/>
                <w:szCs w:val="18"/>
                <w:lang w:val="ru-RU"/>
              </w:rPr>
              <w:t>возможности</w:t>
            </w:r>
            <w:r w:rsidRPr="002D50EB">
              <w:rPr>
                <w:sz w:val="18"/>
                <w:szCs w:val="18"/>
                <w:lang w:val="ru-RU"/>
              </w:rPr>
              <w:t xml:space="preserve"> и резул</w:t>
            </w:r>
            <w:r w:rsidRPr="002D50EB">
              <w:rPr>
                <w:sz w:val="18"/>
                <w:szCs w:val="18"/>
                <w:lang w:val="ru-RU"/>
              </w:rPr>
              <w:t>ь</w:t>
            </w:r>
            <w:r w:rsidRPr="002D50EB">
              <w:rPr>
                <w:sz w:val="18"/>
                <w:szCs w:val="18"/>
                <w:lang w:val="ru-RU"/>
              </w:rPr>
              <w:t>тативность от ре</w:t>
            </w:r>
            <w:r w:rsidRPr="002D50EB">
              <w:rPr>
                <w:sz w:val="18"/>
                <w:szCs w:val="18"/>
                <w:lang w:val="ru-RU"/>
              </w:rPr>
              <w:t>а</w:t>
            </w:r>
            <w:r w:rsidRPr="002D50EB">
              <w:rPr>
                <w:sz w:val="18"/>
                <w:szCs w:val="18"/>
                <w:lang w:val="ru-RU"/>
              </w:rPr>
              <w:t xml:space="preserve">лизации ЭЭ </w:t>
            </w:r>
            <w:r w:rsidR="00056407" w:rsidRPr="002D50EB">
              <w:rPr>
                <w:sz w:val="18"/>
                <w:szCs w:val="18"/>
                <w:lang w:val="ru-RU"/>
              </w:rPr>
              <w:t>мероприятий</w:t>
            </w:r>
            <w:r w:rsidRPr="002D50EB">
              <w:rPr>
                <w:sz w:val="18"/>
                <w:szCs w:val="18"/>
                <w:lang w:val="ru-RU"/>
              </w:rPr>
              <w:t xml:space="preserve"> в секторе зданий, доведение этих предложений до МЭМР и других заинтересова</w:t>
            </w:r>
            <w:r w:rsidRPr="002D50EB">
              <w:rPr>
                <w:sz w:val="18"/>
                <w:szCs w:val="18"/>
                <w:lang w:val="ru-RU"/>
              </w:rPr>
              <w:t>н</w:t>
            </w:r>
            <w:r w:rsidRPr="002D50EB">
              <w:rPr>
                <w:sz w:val="18"/>
                <w:szCs w:val="18"/>
                <w:lang w:val="ru-RU"/>
              </w:rPr>
              <w:t>ных сторон.</w:t>
            </w:r>
          </w:p>
        </w:tc>
        <w:tc>
          <w:tcPr>
            <w:tcW w:w="1309" w:type="dxa"/>
          </w:tcPr>
          <w:p w:rsidR="00AA7B1C" w:rsidRPr="002D50EB" w:rsidRDefault="00AA7B1C" w:rsidP="00B15244">
            <w:pPr>
              <w:jc w:val="center"/>
              <w:rPr>
                <w:sz w:val="18"/>
                <w:szCs w:val="18"/>
                <w:lang w:val="ru-RU"/>
              </w:rPr>
            </w:pPr>
            <w:r w:rsidRPr="002D50EB">
              <w:rPr>
                <w:sz w:val="18"/>
                <w:szCs w:val="18"/>
                <w:lang w:val="ru-RU"/>
              </w:rPr>
              <w:t xml:space="preserve">Ноябрь </w:t>
            </w:r>
            <w:smartTag w:uri="urn:schemas-microsoft-com:office:smarttags" w:element="metricconverter">
              <w:smartTagPr>
                <w:attr w:name="ProductID" w:val="2009 г"/>
              </w:smartTagPr>
              <w:r w:rsidRPr="002D50EB">
                <w:rPr>
                  <w:sz w:val="18"/>
                  <w:szCs w:val="18"/>
                  <w:lang w:val="ru-RU"/>
                </w:rPr>
                <w:t>2009 г</w:t>
              </w:r>
            </w:smartTag>
            <w:r w:rsidRPr="002D50EB">
              <w:rPr>
                <w:sz w:val="18"/>
                <w:szCs w:val="18"/>
                <w:lang w:val="ru-RU"/>
              </w:rPr>
              <w:t>.</w:t>
            </w: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r w:rsidRPr="002D50EB">
              <w:rPr>
                <w:sz w:val="18"/>
                <w:szCs w:val="18"/>
                <w:lang w:val="ru-RU"/>
              </w:rPr>
              <w:t xml:space="preserve">Ноябрь-декабрь </w:t>
            </w:r>
            <w:smartTag w:uri="urn:schemas-microsoft-com:office:smarttags" w:element="metricconverter">
              <w:smartTagPr>
                <w:attr w:name="ProductID" w:val="2009 г"/>
              </w:smartTagPr>
              <w:r w:rsidRPr="002D50EB">
                <w:rPr>
                  <w:sz w:val="18"/>
                  <w:szCs w:val="18"/>
                  <w:lang w:val="ru-RU"/>
                </w:rPr>
                <w:t>2009 г</w:t>
              </w:r>
            </w:smartTag>
            <w:r w:rsidRPr="002D50EB">
              <w:rPr>
                <w:sz w:val="18"/>
                <w:szCs w:val="18"/>
                <w:lang w:val="ru-RU"/>
              </w:rPr>
              <w:t>.</w:t>
            </w: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p>
          <w:p w:rsidR="00AA7B1C" w:rsidRPr="002D50EB" w:rsidRDefault="00AA7B1C" w:rsidP="00B15244">
            <w:pPr>
              <w:jc w:val="center"/>
              <w:rPr>
                <w:sz w:val="18"/>
                <w:szCs w:val="18"/>
                <w:lang w:val="ru-RU"/>
              </w:rPr>
            </w:pPr>
            <w:r w:rsidRPr="002D50EB">
              <w:rPr>
                <w:sz w:val="18"/>
                <w:szCs w:val="18"/>
                <w:lang w:val="ru-RU"/>
              </w:rPr>
              <w:t>Декабрь-июнь 2009/2010 гг.</w:t>
            </w:r>
          </w:p>
        </w:tc>
        <w:tc>
          <w:tcPr>
            <w:tcW w:w="1122" w:type="dxa"/>
            <w:tcBorders>
              <w:right w:val="double" w:sz="4" w:space="0" w:color="auto"/>
            </w:tcBorders>
          </w:tcPr>
          <w:p w:rsidR="00AA7B1C" w:rsidRPr="002D50EB" w:rsidRDefault="00B11634" w:rsidP="00B15244">
            <w:pPr>
              <w:jc w:val="center"/>
              <w:rPr>
                <w:sz w:val="18"/>
                <w:szCs w:val="18"/>
                <w:lang w:val="en-US"/>
              </w:rPr>
            </w:pPr>
            <w:r w:rsidRPr="002D50EB">
              <w:rPr>
                <w:sz w:val="18"/>
                <w:szCs w:val="18"/>
                <w:lang w:val="en-US"/>
              </w:rPr>
              <w:t>PM, EP</w:t>
            </w: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r w:rsidRPr="002D50EB">
              <w:rPr>
                <w:sz w:val="18"/>
                <w:szCs w:val="18"/>
                <w:lang w:val="en-US"/>
              </w:rPr>
              <w:t>PM, EA</w:t>
            </w: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p>
          <w:p w:rsidR="00B11634" w:rsidRPr="002D50EB" w:rsidRDefault="00B11634" w:rsidP="00B15244">
            <w:pPr>
              <w:jc w:val="center"/>
              <w:rPr>
                <w:sz w:val="18"/>
                <w:szCs w:val="18"/>
                <w:lang w:val="en-US"/>
              </w:rPr>
            </w:pPr>
            <w:r w:rsidRPr="002D50EB">
              <w:rPr>
                <w:sz w:val="18"/>
                <w:szCs w:val="18"/>
                <w:lang w:val="en-US"/>
              </w:rPr>
              <w:t>PM</w:t>
            </w:r>
          </w:p>
        </w:tc>
        <w:tc>
          <w:tcPr>
            <w:tcW w:w="1309" w:type="dxa"/>
            <w:tcBorders>
              <w:left w:val="double" w:sz="4" w:space="0" w:color="auto"/>
            </w:tcBorders>
          </w:tcPr>
          <w:p w:rsidR="00AA7B1C" w:rsidRDefault="00B526BE" w:rsidP="00B15244">
            <w:pPr>
              <w:rPr>
                <w:sz w:val="18"/>
                <w:szCs w:val="18"/>
                <w:lang w:val="ru-RU"/>
              </w:rPr>
            </w:pPr>
            <w:r w:rsidRPr="00B526BE">
              <w:rPr>
                <w:sz w:val="18"/>
                <w:szCs w:val="18"/>
                <w:highlight w:val="yellow"/>
                <w:lang w:val="ru-RU"/>
              </w:rPr>
              <w:t>В процессе</w:t>
            </w: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r w:rsidRPr="00B526BE">
              <w:rPr>
                <w:sz w:val="18"/>
                <w:szCs w:val="18"/>
                <w:highlight w:val="yellow"/>
                <w:lang w:val="ru-RU"/>
              </w:rPr>
              <w:t>В процессе</w:t>
            </w: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Pr="002D50EB" w:rsidRDefault="00B526BE" w:rsidP="00B15244">
            <w:pPr>
              <w:rPr>
                <w:sz w:val="18"/>
                <w:szCs w:val="18"/>
                <w:lang w:val="ru-RU"/>
              </w:rPr>
            </w:pPr>
            <w:r>
              <w:rPr>
                <w:sz w:val="18"/>
                <w:szCs w:val="18"/>
                <w:lang w:val="ru-RU"/>
              </w:rPr>
              <w:t>Частично вы</w:t>
            </w:r>
            <w:r w:rsidR="00FE035D">
              <w:rPr>
                <w:sz w:val="18"/>
                <w:szCs w:val="18"/>
                <w:lang w:val="ru-RU"/>
              </w:rPr>
              <w:t>п</w:t>
            </w:r>
            <w:r>
              <w:rPr>
                <w:sz w:val="18"/>
                <w:szCs w:val="18"/>
                <w:lang w:val="ru-RU"/>
              </w:rPr>
              <w:t>олнено</w:t>
            </w:r>
          </w:p>
        </w:tc>
        <w:tc>
          <w:tcPr>
            <w:tcW w:w="2431" w:type="dxa"/>
          </w:tcPr>
          <w:p w:rsidR="00AA7B1C" w:rsidRDefault="00B526BE" w:rsidP="00B15244">
            <w:pPr>
              <w:rPr>
                <w:sz w:val="18"/>
                <w:szCs w:val="18"/>
                <w:lang w:val="ru-RU"/>
              </w:rPr>
            </w:pPr>
            <w:r w:rsidRPr="00B526BE">
              <w:rPr>
                <w:sz w:val="18"/>
                <w:szCs w:val="18"/>
                <w:lang w:val="ru-RU"/>
              </w:rPr>
              <w:t>Сроки выполенния – август-ноябрь 2010 г.</w:t>
            </w: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r>
              <w:rPr>
                <w:sz w:val="18"/>
                <w:szCs w:val="18"/>
                <w:lang w:val="ru-RU"/>
              </w:rPr>
              <w:t>По согласованию с бенеф</w:t>
            </w:r>
            <w:r>
              <w:rPr>
                <w:sz w:val="18"/>
                <w:szCs w:val="18"/>
                <w:lang w:val="ru-RU"/>
              </w:rPr>
              <w:t>и</w:t>
            </w:r>
            <w:r>
              <w:rPr>
                <w:sz w:val="18"/>
                <w:szCs w:val="18"/>
                <w:lang w:val="ru-RU"/>
              </w:rPr>
              <w:t>циаром, СО сроки реализ</w:t>
            </w:r>
            <w:r>
              <w:rPr>
                <w:sz w:val="18"/>
                <w:szCs w:val="18"/>
                <w:lang w:val="ru-RU"/>
              </w:rPr>
              <w:t>а</w:t>
            </w:r>
            <w:r>
              <w:rPr>
                <w:sz w:val="18"/>
                <w:szCs w:val="18"/>
                <w:lang w:val="ru-RU"/>
              </w:rPr>
              <w:t>ции перенесены на 2011 год.</w:t>
            </w: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Default="00B526BE" w:rsidP="00B15244">
            <w:pPr>
              <w:rPr>
                <w:sz w:val="18"/>
                <w:szCs w:val="18"/>
                <w:lang w:val="ru-RU"/>
              </w:rPr>
            </w:pPr>
          </w:p>
          <w:p w:rsidR="00B526BE" w:rsidRPr="00FE035D" w:rsidRDefault="00B526BE" w:rsidP="00FE035D">
            <w:pPr>
              <w:rPr>
                <w:sz w:val="18"/>
                <w:szCs w:val="18"/>
                <w:lang w:val="en-US"/>
              </w:rPr>
            </w:pPr>
            <w:r>
              <w:rPr>
                <w:sz w:val="18"/>
                <w:szCs w:val="18"/>
                <w:lang w:val="ru-RU"/>
              </w:rPr>
              <w:t>Международный технич</w:t>
            </w:r>
            <w:r>
              <w:rPr>
                <w:sz w:val="18"/>
                <w:szCs w:val="18"/>
                <w:lang w:val="ru-RU"/>
              </w:rPr>
              <w:t>е</w:t>
            </w:r>
            <w:r w:rsidR="00FE035D">
              <w:rPr>
                <w:sz w:val="18"/>
                <w:szCs w:val="18"/>
                <w:lang w:val="ru-RU"/>
              </w:rPr>
              <w:t>с</w:t>
            </w:r>
            <w:r>
              <w:rPr>
                <w:sz w:val="18"/>
                <w:szCs w:val="18"/>
                <w:lang w:val="ru-RU"/>
              </w:rPr>
              <w:t>кий советник проекта, эк</w:t>
            </w:r>
            <w:r>
              <w:rPr>
                <w:sz w:val="18"/>
                <w:szCs w:val="18"/>
                <w:lang w:val="ru-RU"/>
              </w:rPr>
              <w:t>с</w:t>
            </w:r>
            <w:r>
              <w:rPr>
                <w:sz w:val="18"/>
                <w:szCs w:val="18"/>
                <w:lang w:val="ru-RU"/>
              </w:rPr>
              <w:t>перт по жилому сектору сделал обзор законодател</w:t>
            </w:r>
            <w:r>
              <w:rPr>
                <w:sz w:val="18"/>
                <w:szCs w:val="18"/>
                <w:lang w:val="ru-RU"/>
              </w:rPr>
              <w:t>ь</w:t>
            </w:r>
            <w:r>
              <w:rPr>
                <w:sz w:val="18"/>
                <w:szCs w:val="18"/>
                <w:lang w:val="ru-RU"/>
              </w:rPr>
              <w:t>ства по ЭСБ и жилищных отношениях. Предложения</w:t>
            </w:r>
            <w:r w:rsidRPr="00FE035D">
              <w:rPr>
                <w:sz w:val="18"/>
                <w:szCs w:val="18"/>
                <w:lang w:val="en-US"/>
              </w:rPr>
              <w:t xml:space="preserve"> </w:t>
            </w:r>
            <w:r>
              <w:rPr>
                <w:sz w:val="18"/>
                <w:szCs w:val="18"/>
                <w:lang w:val="ru-RU"/>
              </w:rPr>
              <w:t>были</w:t>
            </w:r>
            <w:r w:rsidRPr="00FE035D">
              <w:rPr>
                <w:sz w:val="18"/>
                <w:szCs w:val="18"/>
                <w:lang w:val="en-US"/>
              </w:rPr>
              <w:t xml:space="preserve"> </w:t>
            </w:r>
            <w:r>
              <w:rPr>
                <w:sz w:val="18"/>
                <w:szCs w:val="18"/>
                <w:lang w:val="ru-RU"/>
              </w:rPr>
              <w:t>представлены</w:t>
            </w:r>
            <w:r w:rsidRPr="00FE035D">
              <w:rPr>
                <w:sz w:val="18"/>
                <w:szCs w:val="18"/>
                <w:lang w:val="en-US"/>
              </w:rPr>
              <w:t xml:space="preserve"> </w:t>
            </w:r>
            <w:r>
              <w:rPr>
                <w:sz w:val="18"/>
                <w:szCs w:val="18"/>
                <w:lang w:val="ru-RU"/>
              </w:rPr>
              <w:t>разр</w:t>
            </w:r>
            <w:r>
              <w:rPr>
                <w:sz w:val="18"/>
                <w:szCs w:val="18"/>
                <w:lang w:val="ru-RU"/>
              </w:rPr>
              <w:t>а</w:t>
            </w:r>
            <w:r>
              <w:rPr>
                <w:sz w:val="18"/>
                <w:szCs w:val="18"/>
                <w:lang w:val="ru-RU"/>
              </w:rPr>
              <w:t>бот</w:t>
            </w:r>
            <w:r w:rsidR="00FE035D">
              <w:rPr>
                <w:sz w:val="18"/>
                <w:szCs w:val="18"/>
                <w:lang w:val="ru-RU"/>
              </w:rPr>
              <w:t>ч</w:t>
            </w:r>
            <w:r>
              <w:rPr>
                <w:sz w:val="18"/>
                <w:szCs w:val="18"/>
                <w:lang w:val="ru-RU"/>
              </w:rPr>
              <w:t>икам</w:t>
            </w:r>
            <w:r w:rsidRPr="00FE035D">
              <w:rPr>
                <w:sz w:val="18"/>
                <w:szCs w:val="18"/>
                <w:lang w:val="en-US"/>
              </w:rPr>
              <w:t xml:space="preserve"> </w:t>
            </w:r>
            <w:r>
              <w:rPr>
                <w:sz w:val="18"/>
                <w:szCs w:val="18"/>
                <w:lang w:val="ru-RU"/>
              </w:rPr>
              <w:t>законодательства</w:t>
            </w:r>
            <w:r w:rsidRPr="00FE035D">
              <w:rPr>
                <w:sz w:val="18"/>
                <w:szCs w:val="18"/>
                <w:lang w:val="en-US"/>
              </w:rPr>
              <w:t xml:space="preserve">. </w:t>
            </w:r>
            <w:r>
              <w:rPr>
                <w:sz w:val="18"/>
                <w:szCs w:val="18"/>
                <w:lang w:val="ru-RU"/>
              </w:rPr>
              <w:t>Работа</w:t>
            </w:r>
            <w:r w:rsidRPr="00FE035D">
              <w:rPr>
                <w:sz w:val="18"/>
                <w:szCs w:val="18"/>
                <w:lang w:val="en-US"/>
              </w:rPr>
              <w:t xml:space="preserve"> </w:t>
            </w:r>
            <w:r>
              <w:rPr>
                <w:sz w:val="18"/>
                <w:szCs w:val="18"/>
                <w:lang w:val="ru-RU"/>
              </w:rPr>
              <w:t>продолжается</w:t>
            </w:r>
            <w:r w:rsidRPr="00FE035D">
              <w:rPr>
                <w:sz w:val="18"/>
                <w:szCs w:val="18"/>
                <w:lang w:val="en-US"/>
              </w:rPr>
              <w:t>.</w:t>
            </w:r>
            <w:r w:rsidR="00FE035D" w:rsidRPr="00FE035D">
              <w:rPr>
                <w:sz w:val="18"/>
                <w:szCs w:val="18"/>
                <w:lang w:val="en-US"/>
              </w:rPr>
              <w:t xml:space="preserve"> </w:t>
            </w:r>
            <w:r w:rsidR="00FE035D">
              <w:rPr>
                <w:sz w:val="18"/>
                <w:szCs w:val="18"/>
                <w:lang w:val="ru-RU"/>
              </w:rPr>
              <w:t>Осень во время принятия закона.</w:t>
            </w:r>
          </w:p>
        </w:tc>
      </w:tr>
    </w:tbl>
    <w:p w:rsidR="00240CF3" w:rsidRPr="00FE035D" w:rsidRDefault="00240CF3" w:rsidP="00240CF3">
      <w:pPr>
        <w:autoSpaceDE w:val="0"/>
        <w:jc w:val="both"/>
        <w:rPr>
          <w:rFonts w:eastAsia="Arial CYR"/>
          <w:sz w:val="18"/>
          <w:szCs w:val="18"/>
          <w:lang w:val="en-US"/>
        </w:rPr>
      </w:pPr>
    </w:p>
    <w:p w:rsidR="001B40A4" w:rsidRPr="002D50EB" w:rsidRDefault="001B40A4" w:rsidP="001B40A4">
      <w:pPr>
        <w:rPr>
          <w:sz w:val="18"/>
          <w:szCs w:val="18"/>
        </w:rPr>
      </w:pPr>
      <w:r w:rsidRPr="002D50EB">
        <w:rPr>
          <w:sz w:val="18"/>
          <w:szCs w:val="18"/>
        </w:rPr>
        <w:t>*</w:t>
      </w:r>
      <w:r w:rsidRPr="002D50EB">
        <w:rPr>
          <w:sz w:val="18"/>
          <w:szCs w:val="18"/>
        </w:rPr>
        <w:tab/>
        <w:t>Unit(s) assigned to be responsible for the preparation of a management response will fill the columns under the management response se</w:t>
      </w:r>
      <w:r w:rsidRPr="002D50EB">
        <w:rPr>
          <w:sz w:val="18"/>
          <w:szCs w:val="18"/>
        </w:rPr>
        <w:t>c</w:t>
      </w:r>
      <w:r w:rsidRPr="002D50EB">
        <w:rPr>
          <w:sz w:val="18"/>
          <w:szCs w:val="18"/>
        </w:rPr>
        <w:t>tion.</w:t>
      </w:r>
    </w:p>
    <w:p w:rsidR="001B40A4" w:rsidRPr="002D50EB" w:rsidRDefault="001B40A4" w:rsidP="001B40A4">
      <w:pPr>
        <w:ind w:left="720" w:hanging="720"/>
        <w:rPr>
          <w:sz w:val="18"/>
          <w:szCs w:val="18"/>
        </w:rPr>
      </w:pPr>
      <w:r w:rsidRPr="002D50EB">
        <w:rPr>
          <w:sz w:val="18"/>
          <w:szCs w:val="18"/>
        </w:rPr>
        <w:t>**</w:t>
      </w:r>
      <w:r w:rsidRPr="002D50EB">
        <w:rPr>
          <w:sz w:val="18"/>
          <w:szCs w:val="18"/>
        </w:rPr>
        <w:tab/>
        <w:t>Unit(s) assigned to be responsible for the preparation of a management response will be updating the implementation status.  Assigned with an oversight function monitors and verifies the implementation status.</w:t>
      </w:r>
    </w:p>
    <w:p w:rsidR="001B40A4" w:rsidRPr="002D50EB" w:rsidRDefault="001B40A4" w:rsidP="001B40A4">
      <w:pPr>
        <w:rPr>
          <w:sz w:val="18"/>
          <w:szCs w:val="18"/>
        </w:rPr>
      </w:pPr>
      <w:r w:rsidRPr="002D50EB">
        <w:rPr>
          <w:sz w:val="18"/>
          <w:szCs w:val="18"/>
          <w:lang w:eastAsia="ja-JP"/>
        </w:rPr>
        <w:lastRenderedPageBreak/>
        <w:t>** *</w:t>
      </w:r>
      <w:r w:rsidRPr="002D50EB">
        <w:rPr>
          <w:sz w:val="18"/>
          <w:szCs w:val="18"/>
          <w:lang w:eastAsia="ja-JP"/>
        </w:rPr>
        <w:tab/>
      </w:r>
      <w:r w:rsidRPr="002D50EB">
        <w:rPr>
          <w:b/>
          <w:sz w:val="18"/>
          <w:szCs w:val="18"/>
        </w:rPr>
        <w:t>Status of Implementation:</w:t>
      </w:r>
      <w:r w:rsidRPr="002D50EB">
        <w:rPr>
          <w:sz w:val="18"/>
          <w:szCs w:val="18"/>
        </w:rPr>
        <w:t xml:space="preserve"> Completed, Partially Completed, Pending</w:t>
      </w:r>
    </w:p>
    <w:p w:rsidR="00240CF3" w:rsidRPr="002D50EB" w:rsidRDefault="00240CF3" w:rsidP="00240CF3">
      <w:pPr>
        <w:rPr>
          <w:sz w:val="18"/>
          <w:szCs w:val="18"/>
        </w:rPr>
      </w:pPr>
    </w:p>
    <w:p w:rsidR="002D0D81" w:rsidRPr="002D50EB" w:rsidRDefault="00B11634" w:rsidP="002D0D81">
      <w:pPr>
        <w:rPr>
          <w:sz w:val="18"/>
          <w:szCs w:val="18"/>
          <w:lang w:val="en-US"/>
        </w:rPr>
      </w:pPr>
      <w:r w:rsidRPr="002D50EB">
        <w:rPr>
          <w:sz w:val="18"/>
          <w:szCs w:val="18"/>
        </w:rPr>
        <w:t>****</w:t>
      </w:r>
      <w:r w:rsidR="002D0D81" w:rsidRPr="002D50EB">
        <w:rPr>
          <w:sz w:val="18"/>
          <w:szCs w:val="18"/>
          <w:lang w:val="en-US"/>
        </w:rPr>
        <w:t>PM</w:t>
      </w:r>
      <w:r w:rsidR="002D0D81" w:rsidRPr="002D50EB">
        <w:rPr>
          <w:sz w:val="18"/>
          <w:szCs w:val="18"/>
          <w:lang w:val="ru-RU"/>
        </w:rPr>
        <w:t xml:space="preserve"> – Проектный менеджер</w:t>
      </w:r>
    </w:p>
    <w:p w:rsidR="002D0D81" w:rsidRPr="002D50EB" w:rsidRDefault="002D0D81" w:rsidP="002D0D81">
      <w:pPr>
        <w:rPr>
          <w:sz w:val="18"/>
          <w:szCs w:val="18"/>
          <w:lang w:val="ru-RU"/>
        </w:rPr>
      </w:pPr>
      <w:r w:rsidRPr="002D50EB">
        <w:rPr>
          <w:sz w:val="18"/>
          <w:szCs w:val="18"/>
          <w:lang w:val="en-US"/>
        </w:rPr>
        <w:t>EP</w:t>
      </w:r>
      <w:r w:rsidRPr="002D50EB">
        <w:rPr>
          <w:sz w:val="18"/>
          <w:szCs w:val="18"/>
          <w:lang w:val="ru-RU"/>
        </w:rPr>
        <w:t>- Эксперт по закупкам</w:t>
      </w:r>
    </w:p>
    <w:p w:rsidR="002D0D81" w:rsidRPr="002D50EB" w:rsidRDefault="002D0D81" w:rsidP="002D0D81">
      <w:pPr>
        <w:rPr>
          <w:sz w:val="18"/>
          <w:szCs w:val="18"/>
          <w:lang w:val="ru-RU"/>
        </w:rPr>
      </w:pPr>
      <w:r w:rsidRPr="002D50EB">
        <w:rPr>
          <w:sz w:val="18"/>
          <w:szCs w:val="18"/>
          <w:lang w:val="en-US"/>
        </w:rPr>
        <w:t>AP</w:t>
      </w:r>
      <w:r w:rsidRPr="002D50EB">
        <w:rPr>
          <w:sz w:val="18"/>
          <w:szCs w:val="18"/>
          <w:lang w:val="ru-RU"/>
        </w:rPr>
        <w:t xml:space="preserve"> – Советник проекта (национальный)</w:t>
      </w:r>
    </w:p>
    <w:p w:rsidR="002D0D81" w:rsidRPr="002D50EB" w:rsidRDefault="002D0D81" w:rsidP="002D0D81">
      <w:pPr>
        <w:rPr>
          <w:sz w:val="18"/>
          <w:szCs w:val="18"/>
          <w:lang w:val="ru-RU"/>
        </w:rPr>
      </w:pPr>
      <w:r w:rsidRPr="002D50EB">
        <w:rPr>
          <w:sz w:val="18"/>
          <w:szCs w:val="18"/>
          <w:lang w:val="en-US"/>
        </w:rPr>
        <w:t>EE</w:t>
      </w:r>
      <w:r w:rsidRPr="002D50EB">
        <w:rPr>
          <w:sz w:val="18"/>
          <w:szCs w:val="18"/>
          <w:lang w:val="ru-RU"/>
        </w:rPr>
        <w:t xml:space="preserve"> –Эксперт по ЭСКО</w:t>
      </w:r>
    </w:p>
    <w:p w:rsidR="002D0D81" w:rsidRPr="002D50EB" w:rsidRDefault="002D0D81" w:rsidP="002D0D81">
      <w:pPr>
        <w:framePr w:hSpace="180" w:wrap="around" w:vAnchor="text" w:hAnchor="margin" w:xAlign="center" w:y="116"/>
        <w:jc w:val="center"/>
        <w:rPr>
          <w:sz w:val="18"/>
          <w:szCs w:val="18"/>
          <w:lang w:val="ru-RU"/>
        </w:rPr>
      </w:pPr>
      <w:r w:rsidRPr="002D50EB">
        <w:rPr>
          <w:sz w:val="18"/>
          <w:szCs w:val="18"/>
          <w:lang w:val="ru-RU"/>
        </w:rPr>
        <w:t>,</w:t>
      </w:r>
    </w:p>
    <w:p w:rsidR="002D0D81" w:rsidRPr="002D50EB" w:rsidRDefault="002D0D81" w:rsidP="002D0D81">
      <w:pPr>
        <w:rPr>
          <w:sz w:val="18"/>
          <w:szCs w:val="18"/>
          <w:lang w:val="ru-RU"/>
        </w:rPr>
      </w:pPr>
      <w:r w:rsidRPr="002D50EB">
        <w:rPr>
          <w:sz w:val="18"/>
          <w:szCs w:val="18"/>
          <w:lang w:val="en-US"/>
        </w:rPr>
        <w:t>EPR</w:t>
      </w:r>
      <w:r w:rsidRPr="002D50EB">
        <w:rPr>
          <w:sz w:val="18"/>
          <w:szCs w:val="18"/>
          <w:lang w:val="ru-RU"/>
        </w:rPr>
        <w:t xml:space="preserve"> – Эксперт по связям с общественностью</w:t>
      </w:r>
    </w:p>
    <w:p w:rsidR="002D0D81" w:rsidRPr="002D50EB" w:rsidRDefault="002D0D81" w:rsidP="002D0D81">
      <w:pPr>
        <w:rPr>
          <w:sz w:val="18"/>
          <w:szCs w:val="18"/>
          <w:lang w:val="ru-RU"/>
        </w:rPr>
      </w:pPr>
      <w:r w:rsidRPr="002D50EB">
        <w:rPr>
          <w:sz w:val="18"/>
          <w:szCs w:val="18"/>
          <w:lang w:val="en-US"/>
        </w:rPr>
        <w:t>APM</w:t>
      </w:r>
      <w:r w:rsidRPr="002D50EB">
        <w:rPr>
          <w:sz w:val="18"/>
          <w:szCs w:val="18"/>
          <w:lang w:val="ru-RU"/>
        </w:rPr>
        <w:t xml:space="preserve"> – Советник проекта (международный)</w:t>
      </w:r>
    </w:p>
    <w:p w:rsidR="002D0D81" w:rsidRPr="002D50EB" w:rsidRDefault="002D0D81" w:rsidP="002D0D81">
      <w:pPr>
        <w:rPr>
          <w:sz w:val="18"/>
          <w:szCs w:val="18"/>
          <w:lang w:val="ru-RU"/>
        </w:rPr>
      </w:pPr>
      <w:r w:rsidRPr="002D50EB">
        <w:rPr>
          <w:sz w:val="18"/>
          <w:szCs w:val="18"/>
          <w:lang w:val="en-US"/>
        </w:rPr>
        <w:t>ES</w:t>
      </w:r>
      <w:r w:rsidRPr="002D50EB">
        <w:rPr>
          <w:sz w:val="18"/>
          <w:szCs w:val="18"/>
          <w:lang w:val="ru-RU"/>
        </w:rPr>
        <w:t xml:space="preserve"> – </w:t>
      </w:r>
      <w:r w:rsidR="00056407" w:rsidRPr="002D50EB">
        <w:rPr>
          <w:sz w:val="18"/>
          <w:szCs w:val="18"/>
          <w:lang w:val="ru-RU"/>
        </w:rPr>
        <w:t>Эксперт</w:t>
      </w:r>
      <w:r w:rsidRPr="002D50EB">
        <w:rPr>
          <w:sz w:val="18"/>
          <w:szCs w:val="18"/>
          <w:lang w:val="ru-RU"/>
        </w:rPr>
        <w:t xml:space="preserve"> по социальным </w:t>
      </w:r>
      <w:r w:rsidR="00056407" w:rsidRPr="002D50EB">
        <w:rPr>
          <w:sz w:val="18"/>
          <w:szCs w:val="18"/>
          <w:lang w:val="ru-RU"/>
        </w:rPr>
        <w:t>вопросам</w:t>
      </w:r>
      <w:r w:rsidRPr="002D50EB">
        <w:rPr>
          <w:sz w:val="18"/>
          <w:szCs w:val="18"/>
          <w:lang w:val="ru-RU"/>
        </w:rPr>
        <w:t xml:space="preserve"> </w:t>
      </w:r>
    </w:p>
    <w:p w:rsidR="002D0D81" w:rsidRPr="002D50EB" w:rsidRDefault="002D0D81" w:rsidP="002D0D81">
      <w:pPr>
        <w:rPr>
          <w:sz w:val="18"/>
          <w:szCs w:val="18"/>
          <w:lang w:val="ru-RU"/>
        </w:rPr>
      </w:pPr>
      <w:r w:rsidRPr="002D50EB">
        <w:rPr>
          <w:sz w:val="18"/>
          <w:szCs w:val="18"/>
          <w:lang w:val="en-US"/>
        </w:rPr>
        <w:t>EK</w:t>
      </w:r>
      <w:r w:rsidRPr="002D50EB">
        <w:rPr>
          <w:sz w:val="18"/>
          <w:szCs w:val="18"/>
          <w:lang w:val="ru-RU"/>
        </w:rPr>
        <w:t xml:space="preserve"> – </w:t>
      </w:r>
      <w:r w:rsidR="00056407" w:rsidRPr="002D50EB">
        <w:rPr>
          <w:sz w:val="18"/>
          <w:szCs w:val="18"/>
          <w:lang w:val="ru-RU"/>
        </w:rPr>
        <w:t>Эксперт</w:t>
      </w:r>
      <w:r w:rsidRPr="002D50EB">
        <w:rPr>
          <w:sz w:val="18"/>
          <w:szCs w:val="18"/>
          <w:lang w:val="ru-RU"/>
        </w:rPr>
        <w:t xml:space="preserve"> по КСК</w:t>
      </w:r>
    </w:p>
    <w:p w:rsidR="00DD0D39" w:rsidRPr="002D50EB" w:rsidRDefault="00DD0D39" w:rsidP="00E15537">
      <w:pPr>
        <w:rPr>
          <w:sz w:val="18"/>
          <w:szCs w:val="18"/>
          <w:lang w:val="ru-RU"/>
        </w:rPr>
        <w:sectPr w:rsidR="00DD0D39" w:rsidRPr="002D50EB" w:rsidSect="002D50EB">
          <w:footerReference w:type="even" r:id="rId7"/>
          <w:footerReference w:type="default" r:id="rId8"/>
          <w:pgSz w:w="16840" w:h="11907" w:orient="landscape" w:code="9"/>
          <w:pgMar w:top="567" w:right="1134" w:bottom="851" w:left="1418" w:header="709" w:footer="709" w:gutter="0"/>
          <w:cols w:space="720"/>
          <w:docGrid w:linePitch="360"/>
        </w:sectPr>
      </w:pPr>
      <w:r w:rsidRPr="002D50EB">
        <w:rPr>
          <w:sz w:val="18"/>
          <w:szCs w:val="18"/>
        </w:rPr>
        <w:t>EA</w:t>
      </w:r>
      <w:r w:rsidRPr="002D50EB">
        <w:rPr>
          <w:sz w:val="18"/>
          <w:szCs w:val="18"/>
          <w:lang w:val="ru-RU"/>
        </w:rPr>
        <w:t xml:space="preserve"> – Эксперт по программе энергосбережения / работе с местными администрациями</w:t>
      </w:r>
    </w:p>
    <w:p w:rsidR="009F21F2" w:rsidRPr="002D50EB" w:rsidRDefault="009F21F2" w:rsidP="006A2434">
      <w:pPr>
        <w:jc w:val="both"/>
        <w:rPr>
          <w:sz w:val="18"/>
          <w:szCs w:val="18"/>
          <w:lang w:val="ru-RU"/>
        </w:rPr>
      </w:pPr>
    </w:p>
    <w:sectPr w:rsidR="009F21F2" w:rsidRPr="002D50EB" w:rsidSect="007712E6">
      <w:pgSz w:w="11907" w:h="16840" w:code="9"/>
      <w:pgMar w:top="1134" w:right="851" w:bottom="1418"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68D" w:rsidRDefault="0034768D">
      <w:r>
        <w:separator/>
      </w:r>
    </w:p>
  </w:endnote>
  <w:endnote w:type="continuationSeparator" w:id="1">
    <w:p w:rsidR="0034768D" w:rsidRDefault="0034768D">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alatino">
    <w:charset w:val="00"/>
    <w:family w:val="roman"/>
    <w:pitch w:val="variable"/>
    <w:sig w:usb0="00000007" w:usb1="00000000" w:usb2="00000000" w:usb3="00000000" w:csb0="00000093" w:csb1="00000000"/>
  </w:font>
  <w:font w:name="TimesET">
    <w:charset w:val="00"/>
    <w:family w:val="auto"/>
    <w:pitch w:val="default"/>
    <w:sig w:usb0="00000000" w:usb1="00000000" w:usb2="00000000" w:usb3="00000000" w:csb0="00000000" w:csb1="00000000"/>
  </w:font>
  <w:font w:name="CG Times">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39" w:rsidRDefault="004A2D39" w:rsidP="0078598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15</w:t>
    </w:r>
    <w:r>
      <w:rPr>
        <w:rStyle w:val="a6"/>
      </w:rPr>
      <w:fldChar w:fldCharType="end"/>
    </w:r>
  </w:p>
  <w:p w:rsidR="004A2D39" w:rsidRDefault="004A2D39" w:rsidP="009C7C0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39" w:rsidRDefault="004A2D39" w:rsidP="009C7C0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68D" w:rsidRDefault="0034768D">
      <w:r>
        <w:separator/>
      </w:r>
    </w:p>
  </w:footnote>
  <w:footnote w:type="continuationSeparator" w:id="1">
    <w:p w:rsidR="0034768D" w:rsidRDefault="00347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3">
    <w:nsid w:val="03AD2885"/>
    <w:multiLevelType w:val="hybridMultilevel"/>
    <w:tmpl w:val="3E80102C"/>
    <w:lvl w:ilvl="0" w:tplc="4142CE20">
      <w:numFmt w:val="bullet"/>
      <w:lvlText w:val="-"/>
      <w:lvlJc w:val="left"/>
      <w:pPr>
        <w:tabs>
          <w:tab w:val="num" w:pos="720"/>
        </w:tabs>
        <w:ind w:left="720" w:hanging="360"/>
      </w:pPr>
      <w:rPr>
        <w:rFonts w:ascii="Times New Roman" w:eastAsia="MS Mincho"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1C44722"/>
    <w:multiLevelType w:val="hybridMultilevel"/>
    <w:tmpl w:val="717E4C64"/>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6130185"/>
    <w:multiLevelType w:val="hybridMultilevel"/>
    <w:tmpl w:val="CE7033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8300DDE"/>
    <w:multiLevelType w:val="multilevel"/>
    <w:tmpl w:val="04AA6CD2"/>
    <w:lvl w:ilvl="0">
      <w:start w:val="1"/>
      <w:numFmt w:val="decimal"/>
      <w:lvlText w:val="%1."/>
      <w:lvlJc w:val="left"/>
      <w:pPr>
        <w:tabs>
          <w:tab w:val="num" w:pos="360"/>
        </w:tabs>
        <w:ind w:left="360" w:hanging="360"/>
      </w:pPr>
      <w:rPr>
        <w:rFonts w:hint="default"/>
        <w:color w:val="0000FF"/>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1A73520B"/>
    <w:multiLevelType w:val="hybridMultilevel"/>
    <w:tmpl w:val="82E6413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389C6901"/>
    <w:multiLevelType w:val="hybridMultilevel"/>
    <w:tmpl w:val="217C009C"/>
    <w:lvl w:ilvl="0" w:tplc="F92CAC8C">
      <w:start w:val="65535"/>
      <w:numFmt w:val="bullet"/>
      <w:lvlText w:val="•"/>
      <w:legacy w:legacy="1" w:legacySpace="360" w:legacyIndent="317"/>
      <w:lvlJc w:val="left"/>
      <w:rPr>
        <w:rFonts w:ascii="Arial"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6CD67B2"/>
    <w:multiLevelType w:val="hybridMultilevel"/>
    <w:tmpl w:val="6FBC1D82"/>
    <w:lvl w:ilvl="0" w:tplc="3B92B62E">
      <w:numFmt w:val="bullet"/>
      <w:lvlText w:val="-"/>
      <w:lvlJc w:val="left"/>
      <w:pPr>
        <w:tabs>
          <w:tab w:val="num" w:pos="720"/>
        </w:tabs>
        <w:ind w:left="720" w:hanging="360"/>
      </w:pPr>
      <w:rPr>
        <w:rFonts w:ascii="Times New Roman" w:eastAsia="MS Mincho"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54BF7A81"/>
    <w:multiLevelType w:val="hybridMultilevel"/>
    <w:tmpl w:val="0A74837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5473EED"/>
    <w:multiLevelType w:val="hybridMultilevel"/>
    <w:tmpl w:val="77B48F3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8230285"/>
    <w:multiLevelType w:val="hybridMultilevel"/>
    <w:tmpl w:val="A514A040"/>
    <w:lvl w:ilvl="0" w:tplc="F92CAC8C">
      <w:start w:val="65535"/>
      <w:numFmt w:val="bullet"/>
      <w:lvlText w:val="•"/>
      <w:legacy w:legacy="1" w:legacySpace="0" w:legacyIndent="317"/>
      <w:lvlJc w:val="left"/>
      <w:rPr>
        <w:rFonts w:ascii="Arial" w:hAnsi="Arial" w:cs="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58766134"/>
    <w:multiLevelType w:val="hybridMultilevel"/>
    <w:tmpl w:val="A57C0FD2"/>
    <w:lvl w:ilvl="0" w:tplc="B92CF1AA">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FB867A1"/>
    <w:multiLevelType w:val="multilevel"/>
    <w:tmpl w:val="04AA6CD2"/>
    <w:lvl w:ilvl="0">
      <w:start w:val="1"/>
      <w:numFmt w:val="decimal"/>
      <w:lvlText w:val="%1."/>
      <w:lvlJc w:val="left"/>
      <w:pPr>
        <w:tabs>
          <w:tab w:val="num" w:pos="360"/>
        </w:tabs>
        <w:ind w:left="360" w:hanging="360"/>
      </w:pPr>
      <w:rPr>
        <w:rFonts w:hint="default"/>
        <w:color w:val="0000FF"/>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37E19BB"/>
    <w:multiLevelType w:val="hybridMultilevel"/>
    <w:tmpl w:val="9BF816B8"/>
    <w:lvl w:ilvl="0" w:tplc="AF1AFDD8">
      <w:start w:val="1"/>
      <w:numFmt w:val="bullet"/>
      <w:lvlText w:val=""/>
      <w:lvlJc w:val="left"/>
      <w:pPr>
        <w:tabs>
          <w:tab w:val="num" w:pos="720"/>
        </w:tabs>
        <w:ind w:left="720"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hint="default"/>
        <w:color w:val="0000F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2E75F08"/>
    <w:multiLevelType w:val="hybridMultilevel"/>
    <w:tmpl w:val="06F08664"/>
    <w:lvl w:ilvl="0" w:tplc="FFFFFFFF">
      <w:start w:val="1"/>
      <w:numFmt w:val="bullet"/>
      <w:lvlText w:val=""/>
      <w:lvlJc w:val="left"/>
      <w:pPr>
        <w:tabs>
          <w:tab w:val="num" w:pos="720"/>
        </w:tabs>
        <w:ind w:left="720" w:hanging="360"/>
      </w:pPr>
      <w:rPr>
        <w:rFonts w:ascii="Symbol" w:hAnsi="Symbol"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4DC5D45"/>
    <w:multiLevelType w:val="hybridMultilevel"/>
    <w:tmpl w:val="AF3E5A6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CF22C57"/>
    <w:multiLevelType w:val="hybridMultilevel"/>
    <w:tmpl w:val="3E3005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4"/>
  </w:num>
  <w:num w:numId="4">
    <w:abstractNumId w:val="6"/>
  </w:num>
  <w:num w:numId="5">
    <w:abstractNumId w:val="9"/>
  </w:num>
  <w:num w:numId="6">
    <w:abstractNumId w:val="3"/>
  </w:num>
  <w:num w:numId="7">
    <w:abstractNumId w:val="0"/>
  </w:num>
  <w:num w:numId="8">
    <w:abstractNumId w:val="1"/>
  </w:num>
  <w:num w:numId="9">
    <w:abstractNumId w:val="2"/>
  </w:num>
  <w:num w:numId="10">
    <w:abstractNumId w:val="7"/>
  </w:num>
  <w:num w:numId="11">
    <w:abstractNumId w:val="18"/>
  </w:num>
  <w:num w:numId="12">
    <w:abstractNumId w:val="17"/>
  </w:num>
  <w:num w:numId="13">
    <w:abstractNumId w:val="13"/>
  </w:num>
  <w:num w:numId="14">
    <w:abstractNumId w:val="11"/>
  </w:num>
  <w:num w:numId="15">
    <w:abstractNumId w:val="10"/>
  </w:num>
  <w:num w:numId="16">
    <w:abstractNumId w:val="5"/>
  </w:num>
  <w:num w:numId="17">
    <w:abstractNumId w:val="4"/>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20"/>
  <w:autoHyphenation/>
  <w:hyphenationZone w:val="357"/>
  <w:doNotHyphenateCaps/>
  <w:drawingGridHorizontalSpacing w:val="187"/>
  <w:displayVerticalDrawingGridEvery w:val="2"/>
  <w:characterSpacingControl w:val="doNotCompress"/>
  <w:footnotePr>
    <w:footnote w:id="0"/>
    <w:footnote w:id="1"/>
  </w:footnotePr>
  <w:endnotePr>
    <w:endnote w:id="0"/>
    <w:endnote w:id="1"/>
  </w:endnotePr>
  <w:compat>
    <w:useFELayout/>
  </w:compat>
  <w:rsids>
    <w:rsidRoot w:val="00E15537"/>
    <w:rsid w:val="000010BA"/>
    <w:rsid w:val="00001193"/>
    <w:rsid w:val="0000161E"/>
    <w:rsid w:val="000016FC"/>
    <w:rsid w:val="00001FCD"/>
    <w:rsid w:val="000042D1"/>
    <w:rsid w:val="000053F2"/>
    <w:rsid w:val="00006DC8"/>
    <w:rsid w:val="000072E5"/>
    <w:rsid w:val="00011666"/>
    <w:rsid w:val="0001581B"/>
    <w:rsid w:val="0001781A"/>
    <w:rsid w:val="00017F38"/>
    <w:rsid w:val="00021FBE"/>
    <w:rsid w:val="0002358A"/>
    <w:rsid w:val="0002561F"/>
    <w:rsid w:val="00025F5D"/>
    <w:rsid w:val="000267FA"/>
    <w:rsid w:val="00034150"/>
    <w:rsid w:val="00040189"/>
    <w:rsid w:val="000428A5"/>
    <w:rsid w:val="00043846"/>
    <w:rsid w:val="00043887"/>
    <w:rsid w:val="00043A62"/>
    <w:rsid w:val="00044984"/>
    <w:rsid w:val="00047452"/>
    <w:rsid w:val="000478F4"/>
    <w:rsid w:val="0005200E"/>
    <w:rsid w:val="000530DE"/>
    <w:rsid w:val="00053F98"/>
    <w:rsid w:val="0005480B"/>
    <w:rsid w:val="000561F2"/>
    <w:rsid w:val="00056407"/>
    <w:rsid w:val="000569EA"/>
    <w:rsid w:val="00057FD1"/>
    <w:rsid w:val="000605CC"/>
    <w:rsid w:val="0006236C"/>
    <w:rsid w:val="00062DF2"/>
    <w:rsid w:val="0006517B"/>
    <w:rsid w:val="00071552"/>
    <w:rsid w:val="00071AC0"/>
    <w:rsid w:val="00074C52"/>
    <w:rsid w:val="00075532"/>
    <w:rsid w:val="000776EE"/>
    <w:rsid w:val="00081727"/>
    <w:rsid w:val="00083F6B"/>
    <w:rsid w:val="00084BD5"/>
    <w:rsid w:val="00085085"/>
    <w:rsid w:val="000861FF"/>
    <w:rsid w:val="00086325"/>
    <w:rsid w:val="00087566"/>
    <w:rsid w:val="000911FE"/>
    <w:rsid w:val="0009373E"/>
    <w:rsid w:val="0009504B"/>
    <w:rsid w:val="00096B2B"/>
    <w:rsid w:val="000971A5"/>
    <w:rsid w:val="000A4841"/>
    <w:rsid w:val="000A5AC5"/>
    <w:rsid w:val="000B07DB"/>
    <w:rsid w:val="000B3EA3"/>
    <w:rsid w:val="000B6ABB"/>
    <w:rsid w:val="000B6EBC"/>
    <w:rsid w:val="000B7532"/>
    <w:rsid w:val="000B767D"/>
    <w:rsid w:val="000B7FCD"/>
    <w:rsid w:val="000C1AE8"/>
    <w:rsid w:val="000C1E78"/>
    <w:rsid w:val="000C29FC"/>
    <w:rsid w:val="000C2B40"/>
    <w:rsid w:val="000C519C"/>
    <w:rsid w:val="000C6167"/>
    <w:rsid w:val="000C644A"/>
    <w:rsid w:val="000C7E95"/>
    <w:rsid w:val="000D047A"/>
    <w:rsid w:val="000D1104"/>
    <w:rsid w:val="000D29C5"/>
    <w:rsid w:val="000D356E"/>
    <w:rsid w:val="000D70DD"/>
    <w:rsid w:val="000D7A7F"/>
    <w:rsid w:val="000E1594"/>
    <w:rsid w:val="000E1E90"/>
    <w:rsid w:val="000E2B85"/>
    <w:rsid w:val="000E4321"/>
    <w:rsid w:val="000E53D6"/>
    <w:rsid w:val="000E5A3E"/>
    <w:rsid w:val="000E5A4A"/>
    <w:rsid w:val="000F1874"/>
    <w:rsid w:val="000F2210"/>
    <w:rsid w:val="000F2DD2"/>
    <w:rsid w:val="000F379F"/>
    <w:rsid w:val="000F391B"/>
    <w:rsid w:val="000F60BA"/>
    <w:rsid w:val="000F64E9"/>
    <w:rsid w:val="000F6E2F"/>
    <w:rsid w:val="000F7D18"/>
    <w:rsid w:val="001007B5"/>
    <w:rsid w:val="00100E87"/>
    <w:rsid w:val="00101652"/>
    <w:rsid w:val="00102004"/>
    <w:rsid w:val="00102D56"/>
    <w:rsid w:val="00104C86"/>
    <w:rsid w:val="001071FB"/>
    <w:rsid w:val="001112F5"/>
    <w:rsid w:val="001134CA"/>
    <w:rsid w:val="001136FB"/>
    <w:rsid w:val="00115A48"/>
    <w:rsid w:val="00117B9E"/>
    <w:rsid w:val="0012569A"/>
    <w:rsid w:val="001300D3"/>
    <w:rsid w:val="001327D8"/>
    <w:rsid w:val="00132E37"/>
    <w:rsid w:val="00136ECC"/>
    <w:rsid w:val="00137421"/>
    <w:rsid w:val="00137484"/>
    <w:rsid w:val="00140F16"/>
    <w:rsid w:val="00140F3A"/>
    <w:rsid w:val="00141203"/>
    <w:rsid w:val="00143803"/>
    <w:rsid w:val="00143C32"/>
    <w:rsid w:val="00144112"/>
    <w:rsid w:val="00144B40"/>
    <w:rsid w:val="00145201"/>
    <w:rsid w:val="001455A8"/>
    <w:rsid w:val="001475E0"/>
    <w:rsid w:val="001478C2"/>
    <w:rsid w:val="00150BEB"/>
    <w:rsid w:val="001515B3"/>
    <w:rsid w:val="00151D9F"/>
    <w:rsid w:val="001536C0"/>
    <w:rsid w:val="00157405"/>
    <w:rsid w:val="0016137E"/>
    <w:rsid w:val="001617E7"/>
    <w:rsid w:val="0016528B"/>
    <w:rsid w:val="00170734"/>
    <w:rsid w:val="00171912"/>
    <w:rsid w:val="0017502D"/>
    <w:rsid w:val="0017507B"/>
    <w:rsid w:val="001755D6"/>
    <w:rsid w:val="00176A3E"/>
    <w:rsid w:val="001774C6"/>
    <w:rsid w:val="00177F60"/>
    <w:rsid w:val="001807A5"/>
    <w:rsid w:val="00180EDA"/>
    <w:rsid w:val="00183387"/>
    <w:rsid w:val="00185476"/>
    <w:rsid w:val="00185768"/>
    <w:rsid w:val="00185B7F"/>
    <w:rsid w:val="00186042"/>
    <w:rsid w:val="001871FC"/>
    <w:rsid w:val="00191559"/>
    <w:rsid w:val="0019223E"/>
    <w:rsid w:val="001A010D"/>
    <w:rsid w:val="001A1B89"/>
    <w:rsid w:val="001A2DAF"/>
    <w:rsid w:val="001A3F37"/>
    <w:rsid w:val="001A5F38"/>
    <w:rsid w:val="001A6C51"/>
    <w:rsid w:val="001A7198"/>
    <w:rsid w:val="001B0E5F"/>
    <w:rsid w:val="001B3752"/>
    <w:rsid w:val="001B40A4"/>
    <w:rsid w:val="001B7A46"/>
    <w:rsid w:val="001C11BE"/>
    <w:rsid w:val="001C4D16"/>
    <w:rsid w:val="001C5DFC"/>
    <w:rsid w:val="001D0175"/>
    <w:rsid w:val="001D14E7"/>
    <w:rsid w:val="001D1D86"/>
    <w:rsid w:val="001D3389"/>
    <w:rsid w:val="001D5A29"/>
    <w:rsid w:val="001D6933"/>
    <w:rsid w:val="001E4242"/>
    <w:rsid w:val="001E4439"/>
    <w:rsid w:val="001E642F"/>
    <w:rsid w:val="001E6513"/>
    <w:rsid w:val="001F03F0"/>
    <w:rsid w:val="001F0730"/>
    <w:rsid w:val="001F1253"/>
    <w:rsid w:val="001F2508"/>
    <w:rsid w:val="001F36D8"/>
    <w:rsid w:val="001F39C9"/>
    <w:rsid w:val="001F50F6"/>
    <w:rsid w:val="001F5281"/>
    <w:rsid w:val="001F5AC3"/>
    <w:rsid w:val="001F6DAD"/>
    <w:rsid w:val="00200233"/>
    <w:rsid w:val="0020320D"/>
    <w:rsid w:val="0020494F"/>
    <w:rsid w:val="00207073"/>
    <w:rsid w:val="0021159C"/>
    <w:rsid w:val="00216BB4"/>
    <w:rsid w:val="00216C67"/>
    <w:rsid w:val="002211EB"/>
    <w:rsid w:val="00222AEA"/>
    <w:rsid w:val="00223D88"/>
    <w:rsid w:val="00224607"/>
    <w:rsid w:val="00224B97"/>
    <w:rsid w:val="002250D2"/>
    <w:rsid w:val="00225308"/>
    <w:rsid w:val="00225AD5"/>
    <w:rsid w:val="00230C70"/>
    <w:rsid w:val="00232294"/>
    <w:rsid w:val="00234759"/>
    <w:rsid w:val="00240CF3"/>
    <w:rsid w:val="00240FEB"/>
    <w:rsid w:val="002422A8"/>
    <w:rsid w:val="00242516"/>
    <w:rsid w:val="002429D6"/>
    <w:rsid w:val="00243094"/>
    <w:rsid w:val="002506D0"/>
    <w:rsid w:val="0025299C"/>
    <w:rsid w:val="00253B31"/>
    <w:rsid w:val="00253F85"/>
    <w:rsid w:val="00254D4C"/>
    <w:rsid w:val="00256228"/>
    <w:rsid w:val="00256D04"/>
    <w:rsid w:val="0026122C"/>
    <w:rsid w:val="002615CF"/>
    <w:rsid w:val="00263658"/>
    <w:rsid w:val="00264FD5"/>
    <w:rsid w:val="0026538C"/>
    <w:rsid w:val="00270019"/>
    <w:rsid w:val="0027625B"/>
    <w:rsid w:val="00276D38"/>
    <w:rsid w:val="00277FAD"/>
    <w:rsid w:val="00281A80"/>
    <w:rsid w:val="00283B79"/>
    <w:rsid w:val="002841E9"/>
    <w:rsid w:val="00285379"/>
    <w:rsid w:val="002859E2"/>
    <w:rsid w:val="002876FF"/>
    <w:rsid w:val="00287A88"/>
    <w:rsid w:val="00290FE3"/>
    <w:rsid w:val="0029297E"/>
    <w:rsid w:val="002959B6"/>
    <w:rsid w:val="00297235"/>
    <w:rsid w:val="002A0C35"/>
    <w:rsid w:val="002A2C97"/>
    <w:rsid w:val="002A3C8D"/>
    <w:rsid w:val="002A4021"/>
    <w:rsid w:val="002A5BE5"/>
    <w:rsid w:val="002A79DD"/>
    <w:rsid w:val="002B0BB9"/>
    <w:rsid w:val="002B2458"/>
    <w:rsid w:val="002B3126"/>
    <w:rsid w:val="002B4D8F"/>
    <w:rsid w:val="002B51D2"/>
    <w:rsid w:val="002B5C5E"/>
    <w:rsid w:val="002B61DF"/>
    <w:rsid w:val="002B7E9D"/>
    <w:rsid w:val="002C0587"/>
    <w:rsid w:val="002C09F7"/>
    <w:rsid w:val="002C1103"/>
    <w:rsid w:val="002C18AF"/>
    <w:rsid w:val="002C1D77"/>
    <w:rsid w:val="002C4C76"/>
    <w:rsid w:val="002C4DE0"/>
    <w:rsid w:val="002C552A"/>
    <w:rsid w:val="002C66FA"/>
    <w:rsid w:val="002C74F2"/>
    <w:rsid w:val="002D0C4C"/>
    <w:rsid w:val="002D0D81"/>
    <w:rsid w:val="002D50EB"/>
    <w:rsid w:val="002D5890"/>
    <w:rsid w:val="002E13B6"/>
    <w:rsid w:val="002E17A8"/>
    <w:rsid w:val="002E2585"/>
    <w:rsid w:val="002E38F4"/>
    <w:rsid w:val="002E3DE9"/>
    <w:rsid w:val="002E407C"/>
    <w:rsid w:val="002E5535"/>
    <w:rsid w:val="002F1748"/>
    <w:rsid w:val="002F2149"/>
    <w:rsid w:val="002F2DB2"/>
    <w:rsid w:val="002F471E"/>
    <w:rsid w:val="002F5183"/>
    <w:rsid w:val="003038DB"/>
    <w:rsid w:val="0030479D"/>
    <w:rsid w:val="00305D2D"/>
    <w:rsid w:val="00305D49"/>
    <w:rsid w:val="00310D78"/>
    <w:rsid w:val="00314E3C"/>
    <w:rsid w:val="003203D8"/>
    <w:rsid w:val="003204E9"/>
    <w:rsid w:val="00323107"/>
    <w:rsid w:val="003264AF"/>
    <w:rsid w:val="00331EAC"/>
    <w:rsid w:val="0033328C"/>
    <w:rsid w:val="00334227"/>
    <w:rsid w:val="00334851"/>
    <w:rsid w:val="00334E88"/>
    <w:rsid w:val="00336C81"/>
    <w:rsid w:val="00340B10"/>
    <w:rsid w:val="0034210E"/>
    <w:rsid w:val="00343639"/>
    <w:rsid w:val="003440FA"/>
    <w:rsid w:val="00344E1C"/>
    <w:rsid w:val="003454CE"/>
    <w:rsid w:val="0034668E"/>
    <w:rsid w:val="00347583"/>
    <w:rsid w:val="0034768D"/>
    <w:rsid w:val="00351D42"/>
    <w:rsid w:val="00352011"/>
    <w:rsid w:val="00354741"/>
    <w:rsid w:val="003554AC"/>
    <w:rsid w:val="00357A24"/>
    <w:rsid w:val="0036276A"/>
    <w:rsid w:val="0037041E"/>
    <w:rsid w:val="003723D1"/>
    <w:rsid w:val="0037490F"/>
    <w:rsid w:val="00375EAF"/>
    <w:rsid w:val="00376634"/>
    <w:rsid w:val="00376913"/>
    <w:rsid w:val="00377E88"/>
    <w:rsid w:val="0038046B"/>
    <w:rsid w:val="00381F4C"/>
    <w:rsid w:val="00382CB0"/>
    <w:rsid w:val="003839F6"/>
    <w:rsid w:val="00383BCB"/>
    <w:rsid w:val="003856DE"/>
    <w:rsid w:val="003857A0"/>
    <w:rsid w:val="00385C7D"/>
    <w:rsid w:val="00386621"/>
    <w:rsid w:val="00386732"/>
    <w:rsid w:val="003872D4"/>
    <w:rsid w:val="00391B7E"/>
    <w:rsid w:val="00395CD4"/>
    <w:rsid w:val="00397DB5"/>
    <w:rsid w:val="003A3140"/>
    <w:rsid w:val="003B239E"/>
    <w:rsid w:val="003B2BBE"/>
    <w:rsid w:val="003B3B09"/>
    <w:rsid w:val="003B41BE"/>
    <w:rsid w:val="003B4EF6"/>
    <w:rsid w:val="003B7B89"/>
    <w:rsid w:val="003B7CA0"/>
    <w:rsid w:val="003C0601"/>
    <w:rsid w:val="003C472F"/>
    <w:rsid w:val="003C4EEB"/>
    <w:rsid w:val="003C5033"/>
    <w:rsid w:val="003C5653"/>
    <w:rsid w:val="003C670F"/>
    <w:rsid w:val="003C758D"/>
    <w:rsid w:val="003D3AF4"/>
    <w:rsid w:val="003D6C14"/>
    <w:rsid w:val="003D719B"/>
    <w:rsid w:val="003E193E"/>
    <w:rsid w:val="003E459E"/>
    <w:rsid w:val="003E637E"/>
    <w:rsid w:val="003F03E8"/>
    <w:rsid w:val="003F03FB"/>
    <w:rsid w:val="003F10E8"/>
    <w:rsid w:val="003F15F7"/>
    <w:rsid w:val="003F4F3D"/>
    <w:rsid w:val="003F7BDD"/>
    <w:rsid w:val="003F7DDC"/>
    <w:rsid w:val="00400A28"/>
    <w:rsid w:val="0040160F"/>
    <w:rsid w:val="00401C33"/>
    <w:rsid w:val="00402EA1"/>
    <w:rsid w:val="00404ECF"/>
    <w:rsid w:val="00406D22"/>
    <w:rsid w:val="00406EE1"/>
    <w:rsid w:val="004071BE"/>
    <w:rsid w:val="00407DE4"/>
    <w:rsid w:val="0041189F"/>
    <w:rsid w:val="004154F2"/>
    <w:rsid w:val="00416B52"/>
    <w:rsid w:val="00417C83"/>
    <w:rsid w:val="00421BE0"/>
    <w:rsid w:val="004250C4"/>
    <w:rsid w:val="0042526A"/>
    <w:rsid w:val="00425D98"/>
    <w:rsid w:val="0042663E"/>
    <w:rsid w:val="00426FAF"/>
    <w:rsid w:val="004303DB"/>
    <w:rsid w:val="00431F6A"/>
    <w:rsid w:val="00432196"/>
    <w:rsid w:val="00433E61"/>
    <w:rsid w:val="00434FBA"/>
    <w:rsid w:val="0043656A"/>
    <w:rsid w:val="0043689A"/>
    <w:rsid w:val="004400FF"/>
    <w:rsid w:val="00444502"/>
    <w:rsid w:val="00446843"/>
    <w:rsid w:val="00446CD8"/>
    <w:rsid w:val="00450F7D"/>
    <w:rsid w:val="0045199A"/>
    <w:rsid w:val="00452A17"/>
    <w:rsid w:val="004551D5"/>
    <w:rsid w:val="00457F73"/>
    <w:rsid w:val="0046067F"/>
    <w:rsid w:val="00462EFD"/>
    <w:rsid w:val="00463CFD"/>
    <w:rsid w:val="00463E4C"/>
    <w:rsid w:val="0046502E"/>
    <w:rsid w:val="00465075"/>
    <w:rsid w:val="00466569"/>
    <w:rsid w:val="00470D0A"/>
    <w:rsid w:val="0047217B"/>
    <w:rsid w:val="004725BC"/>
    <w:rsid w:val="00473EEF"/>
    <w:rsid w:val="00476BB6"/>
    <w:rsid w:val="00484FF5"/>
    <w:rsid w:val="0048656A"/>
    <w:rsid w:val="00486590"/>
    <w:rsid w:val="00486D4C"/>
    <w:rsid w:val="00492195"/>
    <w:rsid w:val="004936DF"/>
    <w:rsid w:val="004937E0"/>
    <w:rsid w:val="004968AA"/>
    <w:rsid w:val="00496902"/>
    <w:rsid w:val="004A2D39"/>
    <w:rsid w:val="004A57BD"/>
    <w:rsid w:val="004A6886"/>
    <w:rsid w:val="004A6D51"/>
    <w:rsid w:val="004A7731"/>
    <w:rsid w:val="004B0556"/>
    <w:rsid w:val="004B367B"/>
    <w:rsid w:val="004B4387"/>
    <w:rsid w:val="004B5139"/>
    <w:rsid w:val="004C49F8"/>
    <w:rsid w:val="004C4E39"/>
    <w:rsid w:val="004D25A6"/>
    <w:rsid w:val="004D34AC"/>
    <w:rsid w:val="004D3FE9"/>
    <w:rsid w:val="004D563F"/>
    <w:rsid w:val="004D6908"/>
    <w:rsid w:val="004E083A"/>
    <w:rsid w:val="004E0CD9"/>
    <w:rsid w:val="004E29CF"/>
    <w:rsid w:val="004E2BEC"/>
    <w:rsid w:val="004E366D"/>
    <w:rsid w:val="004E41AB"/>
    <w:rsid w:val="004F007D"/>
    <w:rsid w:val="004F165B"/>
    <w:rsid w:val="004F34D5"/>
    <w:rsid w:val="004F41A4"/>
    <w:rsid w:val="004F539F"/>
    <w:rsid w:val="004F5824"/>
    <w:rsid w:val="004F7023"/>
    <w:rsid w:val="004F78B7"/>
    <w:rsid w:val="004F7C5E"/>
    <w:rsid w:val="005016C0"/>
    <w:rsid w:val="00501B8D"/>
    <w:rsid w:val="00504209"/>
    <w:rsid w:val="005054DA"/>
    <w:rsid w:val="0050566C"/>
    <w:rsid w:val="00511DE7"/>
    <w:rsid w:val="00512AC3"/>
    <w:rsid w:val="00513B87"/>
    <w:rsid w:val="00514E6A"/>
    <w:rsid w:val="005152DA"/>
    <w:rsid w:val="00517A9A"/>
    <w:rsid w:val="005204D3"/>
    <w:rsid w:val="00520CF9"/>
    <w:rsid w:val="005218D7"/>
    <w:rsid w:val="005220C4"/>
    <w:rsid w:val="005231E4"/>
    <w:rsid w:val="0052469D"/>
    <w:rsid w:val="00524E06"/>
    <w:rsid w:val="00527BE6"/>
    <w:rsid w:val="005312BF"/>
    <w:rsid w:val="00533C3D"/>
    <w:rsid w:val="005340B8"/>
    <w:rsid w:val="005340C0"/>
    <w:rsid w:val="00534D2D"/>
    <w:rsid w:val="00535AEB"/>
    <w:rsid w:val="00535BAF"/>
    <w:rsid w:val="00537834"/>
    <w:rsid w:val="00537BED"/>
    <w:rsid w:val="00540F1A"/>
    <w:rsid w:val="0054157C"/>
    <w:rsid w:val="00544345"/>
    <w:rsid w:val="005445DD"/>
    <w:rsid w:val="00544700"/>
    <w:rsid w:val="00545004"/>
    <w:rsid w:val="0054797E"/>
    <w:rsid w:val="00550432"/>
    <w:rsid w:val="0055208C"/>
    <w:rsid w:val="005525E5"/>
    <w:rsid w:val="0055264A"/>
    <w:rsid w:val="005526F5"/>
    <w:rsid w:val="00553208"/>
    <w:rsid w:val="005533A8"/>
    <w:rsid w:val="00553EB6"/>
    <w:rsid w:val="00554805"/>
    <w:rsid w:val="00555BC5"/>
    <w:rsid w:val="005613FC"/>
    <w:rsid w:val="00562580"/>
    <w:rsid w:val="0056474B"/>
    <w:rsid w:val="00565A23"/>
    <w:rsid w:val="005730CA"/>
    <w:rsid w:val="00574E06"/>
    <w:rsid w:val="005764DE"/>
    <w:rsid w:val="00577D81"/>
    <w:rsid w:val="00580325"/>
    <w:rsid w:val="005812E6"/>
    <w:rsid w:val="00582434"/>
    <w:rsid w:val="005839E9"/>
    <w:rsid w:val="0058426E"/>
    <w:rsid w:val="00585526"/>
    <w:rsid w:val="00586207"/>
    <w:rsid w:val="00586944"/>
    <w:rsid w:val="00587419"/>
    <w:rsid w:val="00590AF6"/>
    <w:rsid w:val="00591E2F"/>
    <w:rsid w:val="005935B4"/>
    <w:rsid w:val="0059648E"/>
    <w:rsid w:val="00596EAE"/>
    <w:rsid w:val="005A0AA2"/>
    <w:rsid w:val="005A336D"/>
    <w:rsid w:val="005A4F2D"/>
    <w:rsid w:val="005A6E96"/>
    <w:rsid w:val="005A791B"/>
    <w:rsid w:val="005B1988"/>
    <w:rsid w:val="005B392C"/>
    <w:rsid w:val="005B48A4"/>
    <w:rsid w:val="005B7210"/>
    <w:rsid w:val="005C5D14"/>
    <w:rsid w:val="005D3728"/>
    <w:rsid w:val="005D7410"/>
    <w:rsid w:val="005D7F63"/>
    <w:rsid w:val="005E1AAC"/>
    <w:rsid w:val="005E2FA8"/>
    <w:rsid w:val="005E75D0"/>
    <w:rsid w:val="005E7F7E"/>
    <w:rsid w:val="005F17FB"/>
    <w:rsid w:val="005F2032"/>
    <w:rsid w:val="005F2B76"/>
    <w:rsid w:val="005F36D6"/>
    <w:rsid w:val="006027C4"/>
    <w:rsid w:val="00605DA7"/>
    <w:rsid w:val="00605EB5"/>
    <w:rsid w:val="00607F6A"/>
    <w:rsid w:val="0061024C"/>
    <w:rsid w:val="006161BC"/>
    <w:rsid w:val="006171C2"/>
    <w:rsid w:val="0061754D"/>
    <w:rsid w:val="006204AD"/>
    <w:rsid w:val="0062366E"/>
    <w:rsid w:val="006242E2"/>
    <w:rsid w:val="006246F0"/>
    <w:rsid w:val="006303D7"/>
    <w:rsid w:val="006305ED"/>
    <w:rsid w:val="00630A65"/>
    <w:rsid w:val="00630A87"/>
    <w:rsid w:val="006315AD"/>
    <w:rsid w:val="00632069"/>
    <w:rsid w:val="00635E19"/>
    <w:rsid w:val="00635FAD"/>
    <w:rsid w:val="0064130F"/>
    <w:rsid w:val="006421FC"/>
    <w:rsid w:val="00643269"/>
    <w:rsid w:val="006433B9"/>
    <w:rsid w:val="00650D7E"/>
    <w:rsid w:val="006517A9"/>
    <w:rsid w:val="00652231"/>
    <w:rsid w:val="00653ACE"/>
    <w:rsid w:val="006546A2"/>
    <w:rsid w:val="00655584"/>
    <w:rsid w:val="00657492"/>
    <w:rsid w:val="006577D4"/>
    <w:rsid w:val="00660C15"/>
    <w:rsid w:val="00662AD2"/>
    <w:rsid w:val="006642E7"/>
    <w:rsid w:val="00664A59"/>
    <w:rsid w:val="00664F40"/>
    <w:rsid w:val="00665A26"/>
    <w:rsid w:val="00667A37"/>
    <w:rsid w:val="00667AAE"/>
    <w:rsid w:val="00672B26"/>
    <w:rsid w:val="0067466D"/>
    <w:rsid w:val="00675600"/>
    <w:rsid w:val="00684366"/>
    <w:rsid w:val="006866EF"/>
    <w:rsid w:val="00686D53"/>
    <w:rsid w:val="006874F5"/>
    <w:rsid w:val="00687687"/>
    <w:rsid w:val="00691462"/>
    <w:rsid w:val="0069285C"/>
    <w:rsid w:val="00694297"/>
    <w:rsid w:val="006950F7"/>
    <w:rsid w:val="00695DE7"/>
    <w:rsid w:val="00695FD1"/>
    <w:rsid w:val="00696BC8"/>
    <w:rsid w:val="00696E31"/>
    <w:rsid w:val="00697273"/>
    <w:rsid w:val="006A047B"/>
    <w:rsid w:val="006A0B4F"/>
    <w:rsid w:val="006A2434"/>
    <w:rsid w:val="006A2458"/>
    <w:rsid w:val="006A3ED5"/>
    <w:rsid w:val="006A47BF"/>
    <w:rsid w:val="006B1565"/>
    <w:rsid w:val="006B5421"/>
    <w:rsid w:val="006B7EBD"/>
    <w:rsid w:val="006C091D"/>
    <w:rsid w:val="006C6598"/>
    <w:rsid w:val="006D075D"/>
    <w:rsid w:val="006D0EC0"/>
    <w:rsid w:val="006D0F54"/>
    <w:rsid w:val="006D11C4"/>
    <w:rsid w:val="006D1B0A"/>
    <w:rsid w:val="006D2295"/>
    <w:rsid w:val="006D6540"/>
    <w:rsid w:val="006D7456"/>
    <w:rsid w:val="006D76A7"/>
    <w:rsid w:val="006E0A73"/>
    <w:rsid w:val="006E1582"/>
    <w:rsid w:val="006E3CFD"/>
    <w:rsid w:val="006E51CF"/>
    <w:rsid w:val="006E58AE"/>
    <w:rsid w:val="006E7BB0"/>
    <w:rsid w:val="006F02FA"/>
    <w:rsid w:val="006F04E3"/>
    <w:rsid w:val="006F1A12"/>
    <w:rsid w:val="006F2404"/>
    <w:rsid w:val="006F2664"/>
    <w:rsid w:val="006F32AE"/>
    <w:rsid w:val="006F4647"/>
    <w:rsid w:val="006F4E76"/>
    <w:rsid w:val="00702807"/>
    <w:rsid w:val="00702B37"/>
    <w:rsid w:val="007038EC"/>
    <w:rsid w:val="00703DDB"/>
    <w:rsid w:val="007061AA"/>
    <w:rsid w:val="00707ABC"/>
    <w:rsid w:val="007120D0"/>
    <w:rsid w:val="00715DB3"/>
    <w:rsid w:val="007162E0"/>
    <w:rsid w:val="0072086F"/>
    <w:rsid w:val="00720E30"/>
    <w:rsid w:val="007210D8"/>
    <w:rsid w:val="00722897"/>
    <w:rsid w:val="00722A7B"/>
    <w:rsid w:val="007268A6"/>
    <w:rsid w:val="00727047"/>
    <w:rsid w:val="0073027E"/>
    <w:rsid w:val="00730341"/>
    <w:rsid w:val="00731380"/>
    <w:rsid w:val="00731D05"/>
    <w:rsid w:val="00734645"/>
    <w:rsid w:val="007350DE"/>
    <w:rsid w:val="007403E9"/>
    <w:rsid w:val="00740A1A"/>
    <w:rsid w:val="0074546C"/>
    <w:rsid w:val="00745CCC"/>
    <w:rsid w:val="00747C52"/>
    <w:rsid w:val="007521FC"/>
    <w:rsid w:val="0075404A"/>
    <w:rsid w:val="007553E5"/>
    <w:rsid w:val="0075556D"/>
    <w:rsid w:val="007556D2"/>
    <w:rsid w:val="00760104"/>
    <w:rsid w:val="007651C6"/>
    <w:rsid w:val="007663BA"/>
    <w:rsid w:val="00766559"/>
    <w:rsid w:val="00766883"/>
    <w:rsid w:val="00770033"/>
    <w:rsid w:val="00770038"/>
    <w:rsid w:val="007712E6"/>
    <w:rsid w:val="0077398C"/>
    <w:rsid w:val="00774709"/>
    <w:rsid w:val="007753DF"/>
    <w:rsid w:val="00777039"/>
    <w:rsid w:val="0078262F"/>
    <w:rsid w:val="0078565D"/>
    <w:rsid w:val="0078598A"/>
    <w:rsid w:val="00791E82"/>
    <w:rsid w:val="00791ED5"/>
    <w:rsid w:val="00792604"/>
    <w:rsid w:val="00792A5D"/>
    <w:rsid w:val="007948D5"/>
    <w:rsid w:val="00795054"/>
    <w:rsid w:val="0079619D"/>
    <w:rsid w:val="007A1077"/>
    <w:rsid w:val="007A31CC"/>
    <w:rsid w:val="007A654C"/>
    <w:rsid w:val="007B0A5B"/>
    <w:rsid w:val="007B1777"/>
    <w:rsid w:val="007B2D88"/>
    <w:rsid w:val="007B30A2"/>
    <w:rsid w:val="007B3875"/>
    <w:rsid w:val="007B4494"/>
    <w:rsid w:val="007C10E8"/>
    <w:rsid w:val="007C539F"/>
    <w:rsid w:val="007C5511"/>
    <w:rsid w:val="007C564B"/>
    <w:rsid w:val="007C5995"/>
    <w:rsid w:val="007C6F47"/>
    <w:rsid w:val="007D1CE0"/>
    <w:rsid w:val="007D7C72"/>
    <w:rsid w:val="007E5038"/>
    <w:rsid w:val="007E54DA"/>
    <w:rsid w:val="007E67C2"/>
    <w:rsid w:val="007E6F9B"/>
    <w:rsid w:val="007F0CE4"/>
    <w:rsid w:val="007F39FD"/>
    <w:rsid w:val="007F3F7D"/>
    <w:rsid w:val="007F72BE"/>
    <w:rsid w:val="00802B8C"/>
    <w:rsid w:val="00802C4C"/>
    <w:rsid w:val="00802C67"/>
    <w:rsid w:val="00802C9E"/>
    <w:rsid w:val="00806750"/>
    <w:rsid w:val="00806D5A"/>
    <w:rsid w:val="00811CF8"/>
    <w:rsid w:val="00815E8C"/>
    <w:rsid w:val="008168EE"/>
    <w:rsid w:val="008177BA"/>
    <w:rsid w:val="00820A1C"/>
    <w:rsid w:val="00821BAD"/>
    <w:rsid w:val="00824133"/>
    <w:rsid w:val="008253A9"/>
    <w:rsid w:val="00827863"/>
    <w:rsid w:val="00831576"/>
    <w:rsid w:val="0083161B"/>
    <w:rsid w:val="00832F68"/>
    <w:rsid w:val="00833922"/>
    <w:rsid w:val="00835772"/>
    <w:rsid w:val="00836D15"/>
    <w:rsid w:val="00837425"/>
    <w:rsid w:val="00841591"/>
    <w:rsid w:val="008441BF"/>
    <w:rsid w:val="00845EDC"/>
    <w:rsid w:val="00846EB9"/>
    <w:rsid w:val="00847739"/>
    <w:rsid w:val="00850A1A"/>
    <w:rsid w:val="008517A0"/>
    <w:rsid w:val="008523B4"/>
    <w:rsid w:val="00854F31"/>
    <w:rsid w:val="00855D78"/>
    <w:rsid w:val="00856DD5"/>
    <w:rsid w:val="00860D8D"/>
    <w:rsid w:val="00861C2D"/>
    <w:rsid w:val="00862E65"/>
    <w:rsid w:val="008644F1"/>
    <w:rsid w:val="00867E53"/>
    <w:rsid w:val="00870C9D"/>
    <w:rsid w:val="00871860"/>
    <w:rsid w:val="00872F7B"/>
    <w:rsid w:val="00873885"/>
    <w:rsid w:val="00876819"/>
    <w:rsid w:val="00880C72"/>
    <w:rsid w:val="0088566F"/>
    <w:rsid w:val="00887066"/>
    <w:rsid w:val="00887B6C"/>
    <w:rsid w:val="0089098D"/>
    <w:rsid w:val="00891817"/>
    <w:rsid w:val="00896616"/>
    <w:rsid w:val="00897771"/>
    <w:rsid w:val="00897A0E"/>
    <w:rsid w:val="008A0620"/>
    <w:rsid w:val="008A2CC9"/>
    <w:rsid w:val="008A630D"/>
    <w:rsid w:val="008A6865"/>
    <w:rsid w:val="008B2AC1"/>
    <w:rsid w:val="008B2AE1"/>
    <w:rsid w:val="008B2F46"/>
    <w:rsid w:val="008B3A22"/>
    <w:rsid w:val="008B3F78"/>
    <w:rsid w:val="008B4006"/>
    <w:rsid w:val="008B5D20"/>
    <w:rsid w:val="008B6017"/>
    <w:rsid w:val="008B7B1A"/>
    <w:rsid w:val="008C1215"/>
    <w:rsid w:val="008C3FD8"/>
    <w:rsid w:val="008C4639"/>
    <w:rsid w:val="008C74BC"/>
    <w:rsid w:val="008D2654"/>
    <w:rsid w:val="008D2B26"/>
    <w:rsid w:val="008D45ED"/>
    <w:rsid w:val="008D4686"/>
    <w:rsid w:val="008D53A2"/>
    <w:rsid w:val="008D6A3E"/>
    <w:rsid w:val="008E064A"/>
    <w:rsid w:val="008E1A65"/>
    <w:rsid w:val="008E795C"/>
    <w:rsid w:val="008F1D65"/>
    <w:rsid w:val="008F234A"/>
    <w:rsid w:val="008F4092"/>
    <w:rsid w:val="008F78F3"/>
    <w:rsid w:val="009035BF"/>
    <w:rsid w:val="00905923"/>
    <w:rsid w:val="009072F4"/>
    <w:rsid w:val="00912746"/>
    <w:rsid w:val="00913EA6"/>
    <w:rsid w:val="009144E6"/>
    <w:rsid w:val="00914D1D"/>
    <w:rsid w:val="0091563E"/>
    <w:rsid w:val="009159EC"/>
    <w:rsid w:val="0091657C"/>
    <w:rsid w:val="00920760"/>
    <w:rsid w:val="0092128C"/>
    <w:rsid w:val="00921B47"/>
    <w:rsid w:val="009269B2"/>
    <w:rsid w:val="009328AB"/>
    <w:rsid w:val="00933804"/>
    <w:rsid w:val="00934D8C"/>
    <w:rsid w:val="00935545"/>
    <w:rsid w:val="00940DE0"/>
    <w:rsid w:val="00941418"/>
    <w:rsid w:val="009438E9"/>
    <w:rsid w:val="00947D0F"/>
    <w:rsid w:val="009507CD"/>
    <w:rsid w:val="00950BEA"/>
    <w:rsid w:val="00950BEB"/>
    <w:rsid w:val="0095650C"/>
    <w:rsid w:val="00961B4A"/>
    <w:rsid w:val="0096210B"/>
    <w:rsid w:val="009628D4"/>
    <w:rsid w:val="00963917"/>
    <w:rsid w:val="00963993"/>
    <w:rsid w:val="00963F3A"/>
    <w:rsid w:val="00964AB7"/>
    <w:rsid w:val="009662AC"/>
    <w:rsid w:val="009703AA"/>
    <w:rsid w:val="009730C4"/>
    <w:rsid w:val="009734AE"/>
    <w:rsid w:val="00976DC0"/>
    <w:rsid w:val="00977087"/>
    <w:rsid w:val="00977D45"/>
    <w:rsid w:val="0098089F"/>
    <w:rsid w:val="0098159F"/>
    <w:rsid w:val="00981707"/>
    <w:rsid w:val="00983D97"/>
    <w:rsid w:val="009849D2"/>
    <w:rsid w:val="0098562E"/>
    <w:rsid w:val="0098572B"/>
    <w:rsid w:val="0098603E"/>
    <w:rsid w:val="0099257D"/>
    <w:rsid w:val="00996808"/>
    <w:rsid w:val="009A284C"/>
    <w:rsid w:val="009A298B"/>
    <w:rsid w:val="009A4FF3"/>
    <w:rsid w:val="009A5076"/>
    <w:rsid w:val="009A52FB"/>
    <w:rsid w:val="009A5994"/>
    <w:rsid w:val="009B3EED"/>
    <w:rsid w:val="009C1068"/>
    <w:rsid w:val="009C72B2"/>
    <w:rsid w:val="009C7C03"/>
    <w:rsid w:val="009D3B9B"/>
    <w:rsid w:val="009D4070"/>
    <w:rsid w:val="009E3549"/>
    <w:rsid w:val="009E4278"/>
    <w:rsid w:val="009E4374"/>
    <w:rsid w:val="009E47AC"/>
    <w:rsid w:val="009E491B"/>
    <w:rsid w:val="009E55F3"/>
    <w:rsid w:val="009E6E2A"/>
    <w:rsid w:val="009E7DAD"/>
    <w:rsid w:val="009F1131"/>
    <w:rsid w:val="009F21F2"/>
    <w:rsid w:val="009F597D"/>
    <w:rsid w:val="009F6AA3"/>
    <w:rsid w:val="009F6E2D"/>
    <w:rsid w:val="009F72DE"/>
    <w:rsid w:val="00A005EF"/>
    <w:rsid w:val="00A044CC"/>
    <w:rsid w:val="00A04B05"/>
    <w:rsid w:val="00A05C5E"/>
    <w:rsid w:val="00A11B9A"/>
    <w:rsid w:val="00A11E2A"/>
    <w:rsid w:val="00A12935"/>
    <w:rsid w:val="00A139E4"/>
    <w:rsid w:val="00A142C6"/>
    <w:rsid w:val="00A16157"/>
    <w:rsid w:val="00A16780"/>
    <w:rsid w:val="00A177A8"/>
    <w:rsid w:val="00A178D8"/>
    <w:rsid w:val="00A2090D"/>
    <w:rsid w:val="00A20A35"/>
    <w:rsid w:val="00A21D2D"/>
    <w:rsid w:val="00A23B72"/>
    <w:rsid w:val="00A23CC4"/>
    <w:rsid w:val="00A25CCD"/>
    <w:rsid w:val="00A26B72"/>
    <w:rsid w:val="00A3095A"/>
    <w:rsid w:val="00A31859"/>
    <w:rsid w:val="00A32CAC"/>
    <w:rsid w:val="00A35FB1"/>
    <w:rsid w:val="00A36775"/>
    <w:rsid w:val="00A36E29"/>
    <w:rsid w:val="00A37D1A"/>
    <w:rsid w:val="00A408FA"/>
    <w:rsid w:val="00A415A5"/>
    <w:rsid w:val="00A42806"/>
    <w:rsid w:val="00A4295B"/>
    <w:rsid w:val="00A42999"/>
    <w:rsid w:val="00A53545"/>
    <w:rsid w:val="00A55DDD"/>
    <w:rsid w:val="00A6143A"/>
    <w:rsid w:val="00A621F1"/>
    <w:rsid w:val="00A63A34"/>
    <w:rsid w:val="00A6422A"/>
    <w:rsid w:val="00A66D78"/>
    <w:rsid w:val="00A700EC"/>
    <w:rsid w:val="00A7070D"/>
    <w:rsid w:val="00A72AD4"/>
    <w:rsid w:val="00A75FAC"/>
    <w:rsid w:val="00A77269"/>
    <w:rsid w:val="00A83511"/>
    <w:rsid w:val="00A85B08"/>
    <w:rsid w:val="00A919EE"/>
    <w:rsid w:val="00AA1F48"/>
    <w:rsid w:val="00AA2612"/>
    <w:rsid w:val="00AA3620"/>
    <w:rsid w:val="00AA370F"/>
    <w:rsid w:val="00AA3A14"/>
    <w:rsid w:val="00AA4A71"/>
    <w:rsid w:val="00AA664E"/>
    <w:rsid w:val="00AA7B1C"/>
    <w:rsid w:val="00AB19D3"/>
    <w:rsid w:val="00AB1DFD"/>
    <w:rsid w:val="00AB2990"/>
    <w:rsid w:val="00AB3161"/>
    <w:rsid w:val="00AB358F"/>
    <w:rsid w:val="00AB4DFC"/>
    <w:rsid w:val="00AB7F01"/>
    <w:rsid w:val="00AC08EA"/>
    <w:rsid w:val="00AC2785"/>
    <w:rsid w:val="00AC2EB0"/>
    <w:rsid w:val="00AC5772"/>
    <w:rsid w:val="00AC5D6C"/>
    <w:rsid w:val="00AC786F"/>
    <w:rsid w:val="00AC7D95"/>
    <w:rsid w:val="00AD1367"/>
    <w:rsid w:val="00AD2CEA"/>
    <w:rsid w:val="00AD4882"/>
    <w:rsid w:val="00AD4D3E"/>
    <w:rsid w:val="00AD54CA"/>
    <w:rsid w:val="00AE0066"/>
    <w:rsid w:val="00AE4E14"/>
    <w:rsid w:val="00B015C1"/>
    <w:rsid w:val="00B04335"/>
    <w:rsid w:val="00B044EF"/>
    <w:rsid w:val="00B06199"/>
    <w:rsid w:val="00B06818"/>
    <w:rsid w:val="00B06E98"/>
    <w:rsid w:val="00B11634"/>
    <w:rsid w:val="00B11DBA"/>
    <w:rsid w:val="00B11F62"/>
    <w:rsid w:val="00B1438E"/>
    <w:rsid w:val="00B15244"/>
    <w:rsid w:val="00B1584B"/>
    <w:rsid w:val="00B20FCA"/>
    <w:rsid w:val="00B22913"/>
    <w:rsid w:val="00B25F75"/>
    <w:rsid w:val="00B27278"/>
    <w:rsid w:val="00B304CB"/>
    <w:rsid w:val="00B34031"/>
    <w:rsid w:val="00B343BA"/>
    <w:rsid w:val="00B354F6"/>
    <w:rsid w:val="00B35F5A"/>
    <w:rsid w:val="00B36512"/>
    <w:rsid w:val="00B36D13"/>
    <w:rsid w:val="00B41583"/>
    <w:rsid w:val="00B420B3"/>
    <w:rsid w:val="00B436AD"/>
    <w:rsid w:val="00B43BCF"/>
    <w:rsid w:val="00B43C17"/>
    <w:rsid w:val="00B441CC"/>
    <w:rsid w:val="00B47ED4"/>
    <w:rsid w:val="00B512D0"/>
    <w:rsid w:val="00B526BE"/>
    <w:rsid w:val="00B52CF2"/>
    <w:rsid w:val="00B5304F"/>
    <w:rsid w:val="00B533D2"/>
    <w:rsid w:val="00B55966"/>
    <w:rsid w:val="00B55A95"/>
    <w:rsid w:val="00B61261"/>
    <w:rsid w:val="00B62D32"/>
    <w:rsid w:val="00B630E4"/>
    <w:rsid w:val="00B64076"/>
    <w:rsid w:val="00B6445D"/>
    <w:rsid w:val="00B649FB"/>
    <w:rsid w:val="00B653E5"/>
    <w:rsid w:val="00B713DF"/>
    <w:rsid w:val="00B71694"/>
    <w:rsid w:val="00B721D0"/>
    <w:rsid w:val="00B72A5B"/>
    <w:rsid w:val="00B73B51"/>
    <w:rsid w:val="00B74E68"/>
    <w:rsid w:val="00B74F1E"/>
    <w:rsid w:val="00B80248"/>
    <w:rsid w:val="00B84582"/>
    <w:rsid w:val="00B85FD4"/>
    <w:rsid w:val="00B909B0"/>
    <w:rsid w:val="00B916B0"/>
    <w:rsid w:val="00B9194F"/>
    <w:rsid w:val="00B91F07"/>
    <w:rsid w:val="00BA1886"/>
    <w:rsid w:val="00BA20CC"/>
    <w:rsid w:val="00BA764F"/>
    <w:rsid w:val="00BB06F9"/>
    <w:rsid w:val="00BB0C2D"/>
    <w:rsid w:val="00BB12B3"/>
    <w:rsid w:val="00BB2088"/>
    <w:rsid w:val="00BB21CA"/>
    <w:rsid w:val="00BB2398"/>
    <w:rsid w:val="00BB483F"/>
    <w:rsid w:val="00BB4C76"/>
    <w:rsid w:val="00BB5DBB"/>
    <w:rsid w:val="00BC0224"/>
    <w:rsid w:val="00BC0410"/>
    <w:rsid w:val="00BC05E6"/>
    <w:rsid w:val="00BC3457"/>
    <w:rsid w:val="00BC732A"/>
    <w:rsid w:val="00BC7BC1"/>
    <w:rsid w:val="00BD304F"/>
    <w:rsid w:val="00BD3195"/>
    <w:rsid w:val="00BD3849"/>
    <w:rsid w:val="00BD5265"/>
    <w:rsid w:val="00BD55E1"/>
    <w:rsid w:val="00BD5680"/>
    <w:rsid w:val="00BD7E45"/>
    <w:rsid w:val="00BE6511"/>
    <w:rsid w:val="00BE7168"/>
    <w:rsid w:val="00BF21D3"/>
    <w:rsid w:val="00BF3C7C"/>
    <w:rsid w:val="00BF6F64"/>
    <w:rsid w:val="00C001F4"/>
    <w:rsid w:val="00C00B45"/>
    <w:rsid w:val="00C00B98"/>
    <w:rsid w:val="00C02E02"/>
    <w:rsid w:val="00C05256"/>
    <w:rsid w:val="00C05BBD"/>
    <w:rsid w:val="00C06A7E"/>
    <w:rsid w:val="00C10341"/>
    <w:rsid w:val="00C10761"/>
    <w:rsid w:val="00C13746"/>
    <w:rsid w:val="00C144BA"/>
    <w:rsid w:val="00C146B4"/>
    <w:rsid w:val="00C15D88"/>
    <w:rsid w:val="00C16EB0"/>
    <w:rsid w:val="00C2015F"/>
    <w:rsid w:val="00C21963"/>
    <w:rsid w:val="00C21A4E"/>
    <w:rsid w:val="00C23BD9"/>
    <w:rsid w:val="00C2482A"/>
    <w:rsid w:val="00C24953"/>
    <w:rsid w:val="00C261E8"/>
    <w:rsid w:val="00C26F04"/>
    <w:rsid w:val="00C30A99"/>
    <w:rsid w:val="00C30B6F"/>
    <w:rsid w:val="00C40FED"/>
    <w:rsid w:val="00C42639"/>
    <w:rsid w:val="00C44807"/>
    <w:rsid w:val="00C45394"/>
    <w:rsid w:val="00C4575E"/>
    <w:rsid w:val="00C51120"/>
    <w:rsid w:val="00C51420"/>
    <w:rsid w:val="00C532C4"/>
    <w:rsid w:val="00C53771"/>
    <w:rsid w:val="00C5403A"/>
    <w:rsid w:val="00C54DE1"/>
    <w:rsid w:val="00C54EB3"/>
    <w:rsid w:val="00C55356"/>
    <w:rsid w:val="00C55BA0"/>
    <w:rsid w:val="00C576C1"/>
    <w:rsid w:val="00C607BF"/>
    <w:rsid w:val="00C63062"/>
    <w:rsid w:val="00C654AE"/>
    <w:rsid w:val="00C700EE"/>
    <w:rsid w:val="00C71942"/>
    <w:rsid w:val="00C74E84"/>
    <w:rsid w:val="00C75851"/>
    <w:rsid w:val="00C75B19"/>
    <w:rsid w:val="00C772D0"/>
    <w:rsid w:val="00C81148"/>
    <w:rsid w:val="00C8408D"/>
    <w:rsid w:val="00C916A3"/>
    <w:rsid w:val="00C91C96"/>
    <w:rsid w:val="00C92015"/>
    <w:rsid w:val="00C94A52"/>
    <w:rsid w:val="00C95C47"/>
    <w:rsid w:val="00C96C12"/>
    <w:rsid w:val="00CA085E"/>
    <w:rsid w:val="00CA3D84"/>
    <w:rsid w:val="00CA6664"/>
    <w:rsid w:val="00CB12EA"/>
    <w:rsid w:val="00CB7D27"/>
    <w:rsid w:val="00CC17C4"/>
    <w:rsid w:val="00CC2186"/>
    <w:rsid w:val="00CC482D"/>
    <w:rsid w:val="00CC62FB"/>
    <w:rsid w:val="00CC6814"/>
    <w:rsid w:val="00CC776D"/>
    <w:rsid w:val="00CC7C17"/>
    <w:rsid w:val="00CD21AE"/>
    <w:rsid w:val="00CD2AC1"/>
    <w:rsid w:val="00CD2EAC"/>
    <w:rsid w:val="00CD5E6F"/>
    <w:rsid w:val="00CD6E68"/>
    <w:rsid w:val="00CD7479"/>
    <w:rsid w:val="00CE268E"/>
    <w:rsid w:val="00CE4145"/>
    <w:rsid w:val="00CE451F"/>
    <w:rsid w:val="00CE5699"/>
    <w:rsid w:val="00CE5D55"/>
    <w:rsid w:val="00CF1528"/>
    <w:rsid w:val="00CF2010"/>
    <w:rsid w:val="00CF3D1E"/>
    <w:rsid w:val="00CF4A49"/>
    <w:rsid w:val="00CF62B7"/>
    <w:rsid w:val="00CF686C"/>
    <w:rsid w:val="00D02478"/>
    <w:rsid w:val="00D06ED3"/>
    <w:rsid w:val="00D074DC"/>
    <w:rsid w:val="00D11DC1"/>
    <w:rsid w:val="00D1417B"/>
    <w:rsid w:val="00D14AB6"/>
    <w:rsid w:val="00D20E32"/>
    <w:rsid w:val="00D23422"/>
    <w:rsid w:val="00D23A7F"/>
    <w:rsid w:val="00D254C1"/>
    <w:rsid w:val="00D269F6"/>
    <w:rsid w:val="00D26A8F"/>
    <w:rsid w:val="00D275FB"/>
    <w:rsid w:val="00D3395A"/>
    <w:rsid w:val="00D3445D"/>
    <w:rsid w:val="00D350FD"/>
    <w:rsid w:val="00D3664C"/>
    <w:rsid w:val="00D40052"/>
    <w:rsid w:val="00D40665"/>
    <w:rsid w:val="00D406C7"/>
    <w:rsid w:val="00D40EAF"/>
    <w:rsid w:val="00D4185A"/>
    <w:rsid w:val="00D445D7"/>
    <w:rsid w:val="00D44F0B"/>
    <w:rsid w:val="00D465AC"/>
    <w:rsid w:val="00D5206F"/>
    <w:rsid w:val="00D52B4F"/>
    <w:rsid w:val="00D57735"/>
    <w:rsid w:val="00D57839"/>
    <w:rsid w:val="00D61379"/>
    <w:rsid w:val="00D666DB"/>
    <w:rsid w:val="00D67374"/>
    <w:rsid w:val="00D70530"/>
    <w:rsid w:val="00D715AF"/>
    <w:rsid w:val="00D7162C"/>
    <w:rsid w:val="00D754B1"/>
    <w:rsid w:val="00D754B8"/>
    <w:rsid w:val="00D77359"/>
    <w:rsid w:val="00D773DD"/>
    <w:rsid w:val="00D81D22"/>
    <w:rsid w:val="00D82031"/>
    <w:rsid w:val="00D8459D"/>
    <w:rsid w:val="00D847E9"/>
    <w:rsid w:val="00D86997"/>
    <w:rsid w:val="00D906BA"/>
    <w:rsid w:val="00D911D5"/>
    <w:rsid w:val="00D95102"/>
    <w:rsid w:val="00D97E6A"/>
    <w:rsid w:val="00DA14C9"/>
    <w:rsid w:val="00DA180B"/>
    <w:rsid w:val="00DA1EDA"/>
    <w:rsid w:val="00DA4E7A"/>
    <w:rsid w:val="00DA5101"/>
    <w:rsid w:val="00DA6A59"/>
    <w:rsid w:val="00DA778F"/>
    <w:rsid w:val="00DB1507"/>
    <w:rsid w:val="00DB29FE"/>
    <w:rsid w:val="00DB3EE9"/>
    <w:rsid w:val="00DB4AE9"/>
    <w:rsid w:val="00DB611D"/>
    <w:rsid w:val="00DB64F0"/>
    <w:rsid w:val="00DB6B7D"/>
    <w:rsid w:val="00DC2943"/>
    <w:rsid w:val="00DC2FCA"/>
    <w:rsid w:val="00DC323D"/>
    <w:rsid w:val="00DC3F1D"/>
    <w:rsid w:val="00DD0D39"/>
    <w:rsid w:val="00DD1F60"/>
    <w:rsid w:val="00DD4173"/>
    <w:rsid w:val="00DD5635"/>
    <w:rsid w:val="00DD5715"/>
    <w:rsid w:val="00DD5EE3"/>
    <w:rsid w:val="00DE027E"/>
    <w:rsid w:val="00DE21B0"/>
    <w:rsid w:val="00DE29C4"/>
    <w:rsid w:val="00DE2DA0"/>
    <w:rsid w:val="00DE320C"/>
    <w:rsid w:val="00DE7DE6"/>
    <w:rsid w:val="00DF4107"/>
    <w:rsid w:val="00DF42D4"/>
    <w:rsid w:val="00DF5524"/>
    <w:rsid w:val="00DF58FE"/>
    <w:rsid w:val="00DF7078"/>
    <w:rsid w:val="00E0046E"/>
    <w:rsid w:val="00E0593B"/>
    <w:rsid w:val="00E06083"/>
    <w:rsid w:val="00E068C1"/>
    <w:rsid w:val="00E12F00"/>
    <w:rsid w:val="00E13A22"/>
    <w:rsid w:val="00E140B2"/>
    <w:rsid w:val="00E141DF"/>
    <w:rsid w:val="00E1539A"/>
    <w:rsid w:val="00E15537"/>
    <w:rsid w:val="00E16507"/>
    <w:rsid w:val="00E1726D"/>
    <w:rsid w:val="00E22681"/>
    <w:rsid w:val="00E22AF9"/>
    <w:rsid w:val="00E2312D"/>
    <w:rsid w:val="00E2668B"/>
    <w:rsid w:val="00E27E3C"/>
    <w:rsid w:val="00E30AEC"/>
    <w:rsid w:val="00E3124B"/>
    <w:rsid w:val="00E333E3"/>
    <w:rsid w:val="00E34458"/>
    <w:rsid w:val="00E362B6"/>
    <w:rsid w:val="00E36552"/>
    <w:rsid w:val="00E377DC"/>
    <w:rsid w:val="00E40EB0"/>
    <w:rsid w:val="00E45F03"/>
    <w:rsid w:val="00E46B49"/>
    <w:rsid w:val="00E528B1"/>
    <w:rsid w:val="00E53008"/>
    <w:rsid w:val="00E552B1"/>
    <w:rsid w:val="00E55A63"/>
    <w:rsid w:val="00E56119"/>
    <w:rsid w:val="00E644DC"/>
    <w:rsid w:val="00E64683"/>
    <w:rsid w:val="00E667FE"/>
    <w:rsid w:val="00E672A3"/>
    <w:rsid w:val="00E6734E"/>
    <w:rsid w:val="00E73927"/>
    <w:rsid w:val="00E74891"/>
    <w:rsid w:val="00E75E5C"/>
    <w:rsid w:val="00E76C55"/>
    <w:rsid w:val="00E76F55"/>
    <w:rsid w:val="00E77329"/>
    <w:rsid w:val="00E77685"/>
    <w:rsid w:val="00E819D1"/>
    <w:rsid w:val="00E81A5F"/>
    <w:rsid w:val="00E84BAE"/>
    <w:rsid w:val="00E84D6C"/>
    <w:rsid w:val="00E8637A"/>
    <w:rsid w:val="00E911B6"/>
    <w:rsid w:val="00E9159A"/>
    <w:rsid w:val="00E9631A"/>
    <w:rsid w:val="00E971B1"/>
    <w:rsid w:val="00E97B73"/>
    <w:rsid w:val="00EA0713"/>
    <w:rsid w:val="00EA11B2"/>
    <w:rsid w:val="00EA210B"/>
    <w:rsid w:val="00EA2983"/>
    <w:rsid w:val="00EA341C"/>
    <w:rsid w:val="00EA4DAB"/>
    <w:rsid w:val="00EA5804"/>
    <w:rsid w:val="00EA6CD2"/>
    <w:rsid w:val="00EB265B"/>
    <w:rsid w:val="00EB2E8C"/>
    <w:rsid w:val="00EB40AB"/>
    <w:rsid w:val="00EB4905"/>
    <w:rsid w:val="00EB62BE"/>
    <w:rsid w:val="00EB6AFA"/>
    <w:rsid w:val="00EC0586"/>
    <w:rsid w:val="00EC0986"/>
    <w:rsid w:val="00EC0EFF"/>
    <w:rsid w:val="00EC1CD3"/>
    <w:rsid w:val="00EC2FCE"/>
    <w:rsid w:val="00EC6C29"/>
    <w:rsid w:val="00ED0665"/>
    <w:rsid w:val="00ED0C11"/>
    <w:rsid w:val="00ED1873"/>
    <w:rsid w:val="00ED3325"/>
    <w:rsid w:val="00ED46A0"/>
    <w:rsid w:val="00ED5C7C"/>
    <w:rsid w:val="00ED68FC"/>
    <w:rsid w:val="00ED79CB"/>
    <w:rsid w:val="00ED7E82"/>
    <w:rsid w:val="00EE09A3"/>
    <w:rsid w:val="00EE170D"/>
    <w:rsid w:val="00EE205B"/>
    <w:rsid w:val="00EE24D7"/>
    <w:rsid w:val="00EE309B"/>
    <w:rsid w:val="00EE43D5"/>
    <w:rsid w:val="00EE5121"/>
    <w:rsid w:val="00EE54F2"/>
    <w:rsid w:val="00EE6FCB"/>
    <w:rsid w:val="00EF2BC1"/>
    <w:rsid w:val="00EF444A"/>
    <w:rsid w:val="00EF5382"/>
    <w:rsid w:val="00F03157"/>
    <w:rsid w:val="00F03FA0"/>
    <w:rsid w:val="00F0608B"/>
    <w:rsid w:val="00F07C36"/>
    <w:rsid w:val="00F13BEE"/>
    <w:rsid w:val="00F1539B"/>
    <w:rsid w:val="00F179BE"/>
    <w:rsid w:val="00F225D1"/>
    <w:rsid w:val="00F25EF3"/>
    <w:rsid w:val="00F30845"/>
    <w:rsid w:val="00F321E4"/>
    <w:rsid w:val="00F328AB"/>
    <w:rsid w:val="00F3324A"/>
    <w:rsid w:val="00F357C2"/>
    <w:rsid w:val="00F43542"/>
    <w:rsid w:val="00F44766"/>
    <w:rsid w:val="00F4499F"/>
    <w:rsid w:val="00F45073"/>
    <w:rsid w:val="00F45863"/>
    <w:rsid w:val="00F50ED7"/>
    <w:rsid w:val="00F5193E"/>
    <w:rsid w:val="00F51E91"/>
    <w:rsid w:val="00F52FE7"/>
    <w:rsid w:val="00F53386"/>
    <w:rsid w:val="00F553C0"/>
    <w:rsid w:val="00F56CA9"/>
    <w:rsid w:val="00F579B3"/>
    <w:rsid w:val="00F61A9F"/>
    <w:rsid w:val="00F621F3"/>
    <w:rsid w:val="00F63D0C"/>
    <w:rsid w:val="00F63D8E"/>
    <w:rsid w:val="00F64520"/>
    <w:rsid w:val="00F662B4"/>
    <w:rsid w:val="00F66B40"/>
    <w:rsid w:val="00F678C4"/>
    <w:rsid w:val="00F73029"/>
    <w:rsid w:val="00F73DBA"/>
    <w:rsid w:val="00F73EDE"/>
    <w:rsid w:val="00F77ABD"/>
    <w:rsid w:val="00F80459"/>
    <w:rsid w:val="00F8071A"/>
    <w:rsid w:val="00F81236"/>
    <w:rsid w:val="00F81470"/>
    <w:rsid w:val="00F83C0E"/>
    <w:rsid w:val="00F91862"/>
    <w:rsid w:val="00F93AC5"/>
    <w:rsid w:val="00F951E9"/>
    <w:rsid w:val="00F965B4"/>
    <w:rsid w:val="00F97679"/>
    <w:rsid w:val="00F977C2"/>
    <w:rsid w:val="00F9791F"/>
    <w:rsid w:val="00FA0420"/>
    <w:rsid w:val="00FA1359"/>
    <w:rsid w:val="00FA2B99"/>
    <w:rsid w:val="00FA4B7E"/>
    <w:rsid w:val="00FA59CC"/>
    <w:rsid w:val="00FA64EB"/>
    <w:rsid w:val="00FB201E"/>
    <w:rsid w:val="00FB2355"/>
    <w:rsid w:val="00FB6719"/>
    <w:rsid w:val="00FB7246"/>
    <w:rsid w:val="00FC1D51"/>
    <w:rsid w:val="00FC4607"/>
    <w:rsid w:val="00FC62AD"/>
    <w:rsid w:val="00FD29D8"/>
    <w:rsid w:val="00FD3239"/>
    <w:rsid w:val="00FE035D"/>
    <w:rsid w:val="00FE4CF3"/>
    <w:rsid w:val="00FE685F"/>
    <w:rsid w:val="00FF1878"/>
    <w:rsid w:val="00FF217F"/>
    <w:rsid w:val="00FF291C"/>
    <w:rsid w:val="00FF3845"/>
    <w:rsid w:val="00FF3AA0"/>
    <w:rsid w:val="00FF5CC5"/>
    <w:rsid w:val="00FF6C4C"/>
    <w:rsid w:val="00FF71E3"/>
    <w:rsid w:val="00FF7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537"/>
    <w:rPr>
      <w:sz w:val="24"/>
      <w:szCs w:val="24"/>
      <w:lang w:val="en-GB" w:eastAsia="en-US"/>
    </w:rPr>
  </w:style>
  <w:style w:type="paragraph" w:styleId="2">
    <w:name w:val="heading 2"/>
    <w:basedOn w:val="a"/>
    <w:next w:val="a"/>
    <w:qFormat/>
    <w:rsid w:val="00E15537"/>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1 Знак Знак Знак Знак Знак Знак Знак Char Char Знак Знак Знак Знак Знак Char Знак Знак Знак Знак Знак Знак Char Char Знак Знак Char Char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15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 Char Char Char Char Char Char Char Char Char Char"/>
    <w:basedOn w:val="2"/>
    <w:rsid w:val="00E15537"/>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eastAsia="zh-CN"/>
    </w:rPr>
  </w:style>
  <w:style w:type="paragraph" w:customStyle="1" w:styleId="BULLETTEXT">
    <w:name w:val="BULLETTEXT"/>
    <w:basedOn w:val="a"/>
    <w:rsid w:val="00731D05"/>
    <w:pPr>
      <w:tabs>
        <w:tab w:val="left" w:pos="227"/>
        <w:tab w:val="left" w:pos="454"/>
        <w:tab w:val="left" w:pos="680"/>
        <w:tab w:val="left" w:pos="907"/>
        <w:tab w:val="left" w:pos="1134"/>
        <w:tab w:val="left" w:pos="1361"/>
        <w:tab w:val="left" w:pos="1588"/>
        <w:tab w:val="left" w:pos="1814"/>
        <w:tab w:val="left" w:pos="2041"/>
      </w:tabs>
      <w:spacing w:line="280" w:lineRule="atLeast"/>
    </w:pPr>
    <w:rPr>
      <w:rFonts w:ascii="Palatino" w:eastAsia="Times New Roman" w:hAnsi="Palatino"/>
      <w:sz w:val="18"/>
      <w:lang w:val="en-US"/>
    </w:rPr>
  </w:style>
  <w:style w:type="paragraph" w:customStyle="1" w:styleId="NUMBEREDTEXT">
    <w:name w:val="NUMBEREDTEXT"/>
    <w:basedOn w:val="a"/>
    <w:rsid w:val="00731D05"/>
    <w:pPr>
      <w:tabs>
        <w:tab w:val="left" w:pos="227"/>
        <w:tab w:val="left" w:pos="454"/>
        <w:tab w:val="left" w:pos="680"/>
        <w:tab w:val="left" w:pos="907"/>
        <w:tab w:val="left" w:pos="1134"/>
        <w:tab w:val="left" w:pos="1361"/>
        <w:tab w:val="left" w:pos="1588"/>
        <w:tab w:val="left" w:pos="1814"/>
        <w:tab w:val="left" w:pos="2041"/>
      </w:tabs>
      <w:spacing w:line="280" w:lineRule="atLeast"/>
    </w:pPr>
    <w:rPr>
      <w:rFonts w:ascii="Palatino" w:eastAsia="Times New Roman" w:hAnsi="Palatino"/>
      <w:sz w:val="18"/>
      <w:lang w:val="en-US"/>
    </w:rPr>
  </w:style>
  <w:style w:type="paragraph" w:styleId="a4">
    <w:name w:val="Balloon Text"/>
    <w:basedOn w:val="a"/>
    <w:semiHidden/>
    <w:rsid w:val="00C700EE"/>
    <w:rPr>
      <w:rFonts w:ascii="Tahoma" w:hAnsi="Tahoma" w:cs="Tahoma"/>
      <w:sz w:val="16"/>
      <w:szCs w:val="16"/>
    </w:rPr>
  </w:style>
  <w:style w:type="paragraph" w:styleId="a5">
    <w:name w:val="footer"/>
    <w:basedOn w:val="a"/>
    <w:rsid w:val="005B48A4"/>
    <w:pPr>
      <w:tabs>
        <w:tab w:val="center" w:pos="4536"/>
        <w:tab w:val="right" w:pos="9072"/>
      </w:tabs>
    </w:pPr>
  </w:style>
  <w:style w:type="character" w:styleId="a6">
    <w:name w:val="page number"/>
    <w:basedOn w:val="a0"/>
    <w:rsid w:val="005B48A4"/>
  </w:style>
  <w:style w:type="character" w:customStyle="1" w:styleId="germer">
    <w:name w:val="䅐Љ"/>
    <w:aliases w:val="䅐Љ"/>
    <w:basedOn w:val="a0"/>
    <w:semiHidden/>
    <w:personal/>
    <w:personalCompose/>
    <w:rsid w:val="009F21F2"/>
    <w:rPr>
      <w:rFonts w:ascii="Arial" w:hAnsi="Arial" w:cs="Arial"/>
      <w:color w:val="auto"/>
      <w:sz w:val="20"/>
      <w:szCs w:val="20"/>
    </w:rPr>
  </w:style>
  <w:style w:type="paragraph" w:customStyle="1" w:styleId="CharCharCharCharCharCharCharCharCharCharCharChar">
    <w:name w:val=" Char Char Char Char Char Char Char Char Char Char Char Char Знак Знак"/>
    <w:basedOn w:val="2"/>
    <w:link w:val="a0"/>
    <w:rsid w:val="001E4439"/>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eastAsia="zh-CN"/>
    </w:rPr>
  </w:style>
  <w:style w:type="paragraph" w:customStyle="1" w:styleId="1CharCharCharCharCharCharChar">
    <w:name w:val=" Знак Знак Знак Знак Знак Знак1 Знак Знак Знак Знак Знак Знак Знак Char Char Знак Знак Знак Знак Знак Char Знак Знак Знак Знак Знак Знак Char Char Знак Знак Char Char"/>
    <w:basedOn w:val="a"/>
    <w:autoRedefine/>
    <w:rsid w:val="00D666DB"/>
    <w:pPr>
      <w:spacing w:after="160" w:line="240" w:lineRule="exact"/>
    </w:pPr>
    <w:rPr>
      <w:rFonts w:eastAsia="Times New Roman"/>
      <w:sz w:val="28"/>
      <w:szCs w:val="20"/>
      <w:lang w:val="en-US"/>
    </w:rPr>
  </w:style>
  <w:style w:type="paragraph" w:customStyle="1" w:styleId="1CharChar">
    <w:name w:val=" Знак Знак Знак Знак Знак Знак1 Знак Знак Знак Знак Знак Знак Знак Char Char Знак Знак Знак"/>
    <w:basedOn w:val="a"/>
    <w:autoRedefine/>
    <w:rsid w:val="002211EB"/>
    <w:pPr>
      <w:spacing w:after="160" w:line="240" w:lineRule="exact"/>
    </w:pPr>
    <w:rPr>
      <w:rFonts w:eastAsia="Times New Roman"/>
      <w:sz w:val="28"/>
      <w:szCs w:val="20"/>
      <w:lang w:val="en-US"/>
    </w:rPr>
  </w:style>
  <w:style w:type="paragraph" w:customStyle="1" w:styleId="1CharCharChar">
    <w:name w:val=" Знак Знак Знак Знак Знак Знак1 Знак Знак Знак Знак Знак Знак Знак Char Char Знак Знак Знак Знак Знак Char"/>
    <w:basedOn w:val="a"/>
    <w:autoRedefine/>
    <w:rsid w:val="00D70530"/>
    <w:pPr>
      <w:spacing w:after="160" w:line="240" w:lineRule="exact"/>
    </w:pPr>
    <w:rPr>
      <w:rFonts w:eastAsia="Times New Roman"/>
      <w:sz w:val="28"/>
      <w:szCs w:val="20"/>
      <w:lang w:val="en-US"/>
    </w:rPr>
  </w:style>
  <w:style w:type="paragraph" w:styleId="a7">
    <w:name w:val="Body Text Indent"/>
    <w:basedOn w:val="a"/>
    <w:rsid w:val="000C29FC"/>
    <w:pPr>
      <w:spacing w:after="120"/>
      <w:ind w:left="283"/>
    </w:pPr>
    <w:rPr>
      <w:rFonts w:ascii="TimesET" w:eastAsia="Times New Roman" w:hAnsi="TimesET"/>
      <w:sz w:val="18"/>
      <w:szCs w:val="20"/>
      <w:lang w:val="en-US"/>
    </w:rPr>
  </w:style>
  <w:style w:type="paragraph" w:customStyle="1" w:styleId="1CharCharChar0">
    <w:name w:val="Знак Знак1 Знак Знак Знак Знак Знак Знак Char Знак Знак Char Знак Знак Char"/>
    <w:basedOn w:val="a"/>
    <w:autoRedefine/>
    <w:rsid w:val="002C0587"/>
    <w:pPr>
      <w:spacing w:after="160" w:line="240" w:lineRule="exact"/>
    </w:pPr>
    <w:rPr>
      <w:rFonts w:eastAsia="Times New Roman"/>
      <w:sz w:val="28"/>
      <w:szCs w:val="20"/>
      <w:lang w:val="en-US"/>
    </w:rPr>
  </w:style>
  <w:style w:type="paragraph" w:customStyle="1" w:styleId="a8">
    <w:name w:val="Знак Знак Знак"/>
    <w:basedOn w:val="a"/>
    <w:autoRedefine/>
    <w:rsid w:val="002C0587"/>
    <w:pPr>
      <w:spacing w:after="160" w:line="240" w:lineRule="exact"/>
    </w:pPr>
    <w:rPr>
      <w:rFonts w:eastAsia="Times New Roman"/>
      <w:sz w:val="28"/>
      <w:szCs w:val="20"/>
      <w:lang w:val="en-US"/>
    </w:rPr>
  </w:style>
  <w:style w:type="paragraph" w:customStyle="1" w:styleId="1">
    <w:name w:val=" Знак Знак1 Знак Знак Знак Знак"/>
    <w:basedOn w:val="a"/>
    <w:autoRedefine/>
    <w:rsid w:val="00C42639"/>
    <w:pPr>
      <w:spacing w:after="160" w:line="240" w:lineRule="exact"/>
    </w:pPr>
    <w:rPr>
      <w:rFonts w:eastAsia="Times New Roman"/>
      <w:sz w:val="28"/>
      <w:szCs w:val="20"/>
      <w:lang w:val="en-US"/>
    </w:rPr>
  </w:style>
  <w:style w:type="character" w:customStyle="1" w:styleId="Customer">
    <w:name w:val="䅐Љ"/>
    <w:aliases w:val="䅐Љ"/>
    <w:basedOn w:val="a0"/>
    <w:semiHidden/>
    <w:personal/>
    <w:personalCompose/>
    <w:rsid w:val="006642E7"/>
    <w:rPr>
      <w:rFonts w:ascii="Arial" w:hAnsi="Arial" w:cs="Arial"/>
      <w:color w:val="auto"/>
      <w:sz w:val="20"/>
      <w:szCs w:val="20"/>
    </w:rPr>
  </w:style>
  <w:style w:type="character" w:customStyle="1" w:styleId="s0">
    <w:name w:val="s0"/>
    <w:basedOn w:val="a0"/>
    <w:rsid w:val="007651C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7651C6"/>
    <w:rPr>
      <w:rFonts w:ascii="Times New Roman" w:hAnsi="Times New Roman" w:cs="Times New Roman" w:hint="default"/>
      <w:b/>
      <w:bCs/>
      <w:i w:val="0"/>
      <w:iCs w:val="0"/>
      <w:strike w:val="0"/>
      <w:dstrike w:val="0"/>
      <w:color w:val="000000"/>
      <w:sz w:val="20"/>
      <w:szCs w:val="20"/>
      <w:u w:val="none"/>
      <w:effect w:val="none"/>
    </w:rPr>
  </w:style>
  <w:style w:type="paragraph" w:customStyle="1" w:styleId="f4">
    <w:name w:val="f4"/>
    <w:rsid w:val="00A2090D"/>
    <w:pPr>
      <w:widowControl w:val="0"/>
    </w:pPr>
    <w:rPr>
      <w:rFonts w:ascii="CG Times" w:eastAsia="Times New Roman" w:hAnsi="CG Times"/>
      <w:sz w:val="22"/>
      <w:lang w:val="en-US" w:eastAsia="en-US"/>
    </w:rPr>
  </w:style>
  <w:style w:type="paragraph" w:customStyle="1" w:styleId="a9">
    <w:name w:val=" Знак"/>
    <w:basedOn w:val="a"/>
    <w:autoRedefine/>
    <w:rsid w:val="005730CA"/>
    <w:pPr>
      <w:spacing w:after="160" w:line="240" w:lineRule="exact"/>
    </w:pPr>
    <w:rPr>
      <w:rFonts w:eastAsia="Times New Roman"/>
      <w:sz w:val="28"/>
      <w:szCs w:val="20"/>
      <w:lang w:val="en-US"/>
    </w:rPr>
  </w:style>
  <w:style w:type="paragraph" w:styleId="aa">
    <w:name w:val="header"/>
    <w:basedOn w:val="a"/>
    <w:rsid w:val="009C7C03"/>
    <w:pPr>
      <w:tabs>
        <w:tab w:val="center" w:pos="4677"/>
        <w:tab w:val="right" w:pos="9355"/>
      </w:tabs>
    </w:pPr>
  </w:style>
  <w:style w:type="paragraph" w:customStyle="1" w:styleId="1CharCharChar1">
    <w:name w:val=" Знак Знак Знак Знак Знак Знак1 Знак Знак Знак Знак Знак Знак Знак Char Char Знак Знак Знак Знак Знак Char Знак Знак Знак Знак Знак Знак"/>
    <w:basedOn w:val="a"/>
    <w:autoRedefine/>
    <w:rsid w:val="000971A5"/>
    <w:pPr>
      <w:spacing w:after="160" w:line="240" w:lineRule="exact"/>
    </w:pPr>
    <w:rPr>
      <w:rFonts w:eastAsia="Times New Roman"/>
      <w:sz w:val="28"/>
      <w:szCs w:val="20"/>
      <w:lang w:val="en-US"/>
    </w:rPr>
  </w:style>
  <w:style w:type="paragraph" w:styleId="ab">
    <w:name w:val="Document Map"/>
    <w:basedOn w:val="a"/>
    <w:semiHidden/>
    <w:rsid w:val="00740A1A"/>
    <w:pPr>
      <w:shd w:val="clear" w:color="auto" w:fill="000080"/>
    </w:pPr>
    <w:rPr>
      <w:rFonts w:ascii="Tahoma" w:hAnsi="Tahoma" w:cs="Tahoma"/>
      <w:sz w:val="20"/>
      <w:szCs w:val="20"/>
    </w:rPr>
  </w:style>
  <w:style w:type="character" w:styleId="ac">
    <w:name w:val="annotation reference"/>
    <w:basedOn w:val="a0"/>
    <w:semiHidden/>
    <w:rsid w:val="00DB6B7D"/>
    <w:rPr>
      <w:sz w:val="16"/>
      <w:szCs w:val="16"/>
    </w:rPr>
  </w:style>
  <w:style w:type="paragraph" w:styleId="ad">
    <w:name w:val="annotation text"/>
    <w:basedOn w:val="a"/>
    <w:semiHidden/>
    <w:rsid w:val="00DB6B7D"/>
    <w:rPr>
      <w:rFonts w:eastAsia="Times New Roman"/>
      <w:sz w:val="20"/>
      <w:szCs w:val="20"/>
      <w:lang w:val="de-DE" w:eastAsia="de-DE"/>
    </w:rPr>
  </w:style>
  <w:style w:type="paragraph" w:styleId="ae">
    <w:name w:val="Body Text"/>
    <w:basedOn w:val="a"/>
    <w:rsid w:val="00DB6B7D"/>
    <w:pPr>
      <w:spacing w:after="120"/>
    </w:pPr>
    <w:rPr>
      <w:rFonts w:eastAsia="Times New Roman"/>
      <w:lang w:val="de-DE" w:eastAsia="de-DE"/>
    </w:rPr>
  </w:style>
  <w:style w:type="paragraph" w:styleId="af">
    <w:name w:val="annotation subject"/>
    <w:basedOn w:val="ad"/>
    <w:next w:val="ad"/>
    <w:semiHidden/>
    <w:rsid w:val="00FE4CF3"/>
    <w:rPr>
      <w:rFonts w:eastAsia="MS Mincho"/>
      <w:b/>
      <w:bCs/>
      <w:lang w:val="en-GB" w:eastAsia="en-US"/>
    </w:rPr>
  </w:style>
  <w:style w:type="paragraph" w:customStyle="1" w:styleId="af0">
    <w:name w:val="Знак"/>
    <w:basedOn w:val="a"/>
    <w:autoRedefine/>
    <w:rsid w:val="00F73EDE"/>
    <w:pPr>
      <w:spacing w:after="160" w:line="240" w:lineRule="exact"/>
    </w:pPr>
    <w:rPr>
      <w:rFonts w:eastAsia="SimSun"/>
      <w:b/>
      <w:sz w:val="28"/>
      <w:lang w:val="en-US"/>
    </w:rPr>
  </w:style>
</w:styles>
</file>

<file path=word/webSettings.xml><?xml version="1.0" encoding="utf-8"?>
<w:webSettings xmlns:r="http://schemas.openxmlformats.org/officeDocument/2006/relationships" xmlns:w="http://schemas.openxmlformats.org/wordprocessingml/2006/main">
  <w:divs>
    <w:div w:id="1424883802">
      <w:bodyDiv w:val="1"/>
      <w:marLeft w:val="0"/>
      <w:marRight w:val="0"/>
      <w:marTop w:val="0"/>
      <w:marBottom w:val="0"/>
      <w:divBdr>
        <w:top w:val="none" w:sz="0" w:space="0" w:color="auto"/>
        <w:left w:val="none" w:sz="0" w:space="0" w:color="auto"/>
        <w:bottom w:val="none" w:sz="0" w:space="0" w:color="auto"/>
        <w:right w:val="none" w:sz="0" w:space="0" w:color="auto"/>
      </w:divBdr>
      <w:divsChild>
        <w:div w:id="132867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3552</Words>
  <Characters>20251</Characters>
  <Application>Microsoft Office Word</Application>
  <DocSecurity>0</DocSecurity>
  <Lines>168</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Annex: Management Response and Tracking Template</vt:lpstr>
      <vt:lpstr>Annex: Management Response and Tracking Template</vt:lpstr>
    </vt:vector>
  </TitlesOfParts>
  <Company>-</Company>
  <LinksUpToDate>false</LinksUpToDate>
  <CharactersWithSpaces>23756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Management Response and Tracking Template</dc:title>
  <dc:subject/>
  <dc:creator>carsten.germer</dc:creator>
  <cp:keywords/>
  <cp:lastModifiedBy>TEMISHKE</cp:lastModifiedBy>
  <cp:revision>2</cp:revision>
  <cp:lastPrinted>2008-06-13T09:14:00Z</cp:lastPrinted>
  <dcterms:created xsi:type="dcterms:W3CDTF">2010-08-07T08:11:00Z</dcterms:created>
  <dcterms:modified xsi:type="dcterms:W3CDTF">2010-08-07T08:11:00Z</dcterms:modified>
</cp:coreProperties>
</file>