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10" w:rsidRDefault="003D5310" w:rsidP="00F50F3F">
      <w:pPr>
        <w:rPr>
          <w:rFonts w:ascii="Arial" w:hAnsi="Arial" w:cs="Arial"/>
          <w:b/>
        </w:rPr>
      </w:pPr>
    </w:p>
    <w:p w:rsidR="003D5310" w:rsidRPr="00662006" w:rsidRDefault="003D5310" w:rsidP="00F50F3F">
      <w:pPr>
        <w:jc w:val="center"/>
        <w:rPr>
          <w:b/>
          <w:noProof/>
          <w:color w:val="003399"/>
          <w:kern w:val="36"/>
          <w:sz w:val="28"/>
          <w:szCs w:val="38"/>
        </w:rPr>
      </w:pPr>
      <w:r w:rsidRPr="00662006">
        <w:rPr>
          <w:b/>
          <w:noProof/>
          <w:color w:val="003399"/>
          <w:kern w:val="36"/>
          <w:sz w:val="28"/>
          <w:szCs w:val="38"/>
        </w:rPr>
        <w:t>Programme des Nations Unies pour le développement</w:t>
      </w:r>
    </w:p>
    <w:p w:rsidR="003D5310" w:rsidRPr="00662006" w:rsidRDefault="00EB7C9F" w:rsidP="00F50F3F">
      <w:pPr>
        <w:rPr>
          <w:b/>
          <w:noProof/>
          <w:color w:val="003399"/>
          <w:kern w:val="36"/>
          <w:sz w:val="38"/>
          <w:szCs w:val="38"/>
        </w:rPr>
      </w:pPr>
      <w:r>
        <w:rPr>
          <w:noProof/>
          <w:lang w:val="en-US"/>
        </w:rPr>
        <w:drawing>
          <wp:anchor distT="0" distB="0" distL="114300" distR="114300" simplePos="0" relativeHeight="251657216" behindDoc="1" locked="0" layoutInCell="1" allowOverlap="0">
            <wp:simplePos x="0" y="0"/>
            <wp:positionH relativeFrom="column">
              <wp:posOffset>8181975</wp:posOffset>
            </wp:positionH>
            <wp:positionV relativeFrom="paragraph">
              <wp:posOffset>20320</wp:posOffset>
            </wp:positionV>
            <wp:extent cx="276225" cy="523875"/>
            <wp:effectExtent l="19050" t="0" r="9525" b="0"/>
            <wp:wrapTight wrapText="bothSides">
              <wp:wrapPolygon edited="0">
                <wp:start x="-1490" y="0"/>
                <wp:lineTo x="-1490" y="21207"/>
                <wp:lineTo x="22345" y="21207"/>
                <wp:lineTo x="22345" y="0"/>
                <wp:lineTo x="-1490" y="0"/>
              </wp:wrapPolygon>
            </wp:wrapTight>
            <wp:docPr id="2" name="logo" descr="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NUD"/>
                    <pic:cNvPicPr>
                      <a:picLocks noChangeAspect="1" noChangeArrowheads="1"/>
                    </pic:cNvPicPr>
                  </pic:nvPicPr>
                  <pic:blipFill>
                    <a:blip r:embed="rId7" r:link="rId8"/>
                    <a:srcRect/>
                    <a:stretch>
                      <a:fillRect/>
                    </a:stretch>
                  </pic:blipFill>
                  <pic:spPr bwMode="auto">
                    <a:xfrm>
                      <a:off x="0" y="0"/>
                      <a:ext cx="276225" cy="523875"/>
                    </a:xfrm>
                    <a:prstGeom prst="rect">
                      <a:avLst/>
                    </a:prstGeom>
                    <a:noFill/>
                    <a:ln w="9525">
                      <a:noFill/>
                      <a:miter lim="800000"/>
                      <a:headEnd/>
                      <a:tailEnd/>
                    </a:ln>
                  </pic:spPr>
                </pic:pic>
              </a:graphicData>
            </a:graphic>
          </wp:anchor>
        </w:drawing>
      </w:r>
    </w:p>
    <w:p w:rsidR="003D5310" w:rsidRDefault="003D5310" w:rsidP="00F50F3F">
      <w:pPr>
        <w:rPr>
          <w:b/>
          <w:color w:val="003399"/>
          <w:kern w:val="36"/>
          <w:sz w:val="38"/>
          <w:szCs w:val="38"/>
        </w:rPr>
      </w:pPr>
      <w:r>
        <w:rPr>
          <w:noProof/>
          <w:lang w:eastAsia="fr-FR"/>
        </w:rPr>
        <w:pict>
          <v:shapetype id="_x0000_t202" coordsize="21600,21600" o:spt="202" path="m,l,21600r21600,l21600,xe">
            <v:stroke joinstyle="miter"/>
            <v:path gradientshapeok="t" o:connecttype="rect"/>
          </v:shapetype>
          <v:shape id="_x0000_s1027" type="#_x0000_t202" style="position:absolute;margin-left:603.75pt;margin-top:17.55pt;width:81.75pt;height:33.75pt;z-index:251658240" stroked="f">
            <v:textbox style="mso-next-textbox:#_x0000_s1027">
              <w:txbxContent>
                <w:p w:rsidR="00992937" w:rsidRPr="001F7992" w:rsidRDefault="00992937" w:rsidP="00F50F3F">
                  <w:pPr>
                    <w:spacing w:after="0"/>
                    <w:jc w:val="center"/>
                    <w:rPr>
                      <w:i/>
                      <w:color w:val="0070C0"/>
                      <w:sz w:val="20"/>
                    </w:rPr>
                  </w:pPr>
                  <w:r w:rsidRPr="001F7992">
                    <w:rPr>
                      <w:i/>
                      <w:color w:val="0070C0"/>
                      <w:sz w:val="20"/>
                    </w:rPr>
                    <w:t>République Centrafricaine</w:t>
                  </w:r>
                </w:p>
              </w:txbxContent>
            </v:textbox>
          </v:shape>
        </w:pict>
      </w:r>
    </w:p>
    <w:p w:rsidR="003D5310" w:rsidRDefault="003D5310" w:rsidP="00F50F3F">
      <w:pPr>
        <w:jc w:val="center"/>
        <w:rPr>
          <w:b/>
          <w:color w:val="003399"/>
          <w:kern w:val="36"/>
          <w:sz w:val="38"/>
          <w:szCs w:val="38"/>
        </w:rPr>
      </w:pPr>
    </w:p>
    <w:p w:rsidR="0024665E" w:rsidRDefault="00C75A84" w:rsidP="0024665E">
      <w:pPr>
        <w:jc w:val="center"/>
        <w:rPr>
          <w:b/>
          <w:color w:val="003399"/>
          <w:kern w:val="36"/>
          <w:sz w:val="38"/>
          <w:szCs w:val="38"/>
        </w:rPr>
      </w:pPr>
      <w:r>
        <w:rPr>
          <w:b/>
          <w:color w:val="003399"/>
          <w:kern w:val="36"/>
          <w:sz w:val="38"/>
          <w:szCs w:val="38"/>
        </w:rPr>
        <w:t>Termes de référence</w:t>
      </w:r>
      <w:r w:rsidRPr="0024665E">
        <w:rPr>
          <w:b/>
          <w:color w:val="003399"/>
          <w:kern w:val="36"/>
          <w:sz w:val="38"/>
          <w:szCs w:val="38"/>
        </w:rPr>
        <w:t xml:space="preserve"> </w:t>
      </w:r>
      <w:r w:rsidR="0024665E" w:rsidRPr="0024665E">
        <w:rPr>
          <w:b/>
          <w:color w:val="003399"/>
          <w:kern w:val="36"/>
          <w:sz w:val="38"/>
          <w:szCs w:val="38"/>
        </w:rPr>
        <w:t xml:space="preserve">pour  </w:t>
      </w:r>
      <w:r w:rsidR="00B509AB">
        <w:rPr>
          <w:b/>
          <w:color w:val="003399"/>
          <w:kern w:val="36"/>
          <w:sz w:val="38"/>
          <w:szCs w:val="38"/>
        </w:rPr>
        <w:t>la mission d</w:t>
      </w:r>
      <w:r w:rsidR="0024665E" w:rsidRPr="0024665E">
        <w:rPr>
          <w:b/>
          <w:color w:val="003399"/>
          <w:kern w:val="36"/>
          <w:sz w:val="38"/>
          <w:szCs w:val="38"/>
        </w:rPr>
        <w:t xml:space="preserve">’évaluation finale du programme </w:t>
      </w:r>
    </w:p>
    <w:p w:rsidR="0024665E" w:rsidRPr="0024665E" w:rsidRDefault="0024665E" w:rsidP="0024665E">
      <w:pPr>
        <w:jc w:val="center"/>
        <w:rPr>
          <w:b/>
          <w:color w:val="003399"/>
          <w:kern w:val="36"/>
          <w:sz w:val="38"/>
          <w:szCs w:val="38"/>
        </w:rPr>
      </w:pPr>
      <w:r w:rsidRPr="0024665E">
        <w:rPr>
          <w:b/>
          <w:color w:val="003399"/>
          <w:kern w:val="36"/>
          <w:sz w:val="38"/>
          <w:szCs w:val="38"/>
        </w:rPr>
        <w:t>«Renforcement de la prise en charge globale des personnes vivant avec le VIH/S</w:t>
      </w:r>
      <w:r>
        <w:rPr>
          <w:b/>
          <w:color w:val="003399"/>
          <w:kern w:val="36"/>
          <w:sz w:val="38"/>
          <w:szCs w:val="38"/>
        </w:rPr>
        <w:t>IDA</w:t>
      </w:r>
      <w:r w:rsidRPr="0024665E">
        <w:rPr>
          <w:b/>
          <w:color w:val="003399"/>
          <w:kern w:val="36"/>
          <w:sz w:val="38"/>
          <w:szCs w:val="38"/>
        </w:rPr>
        <w:t xml:space="preserve"> </w:t>
      </w:r>
      <w:r w:rsidR="00256131">
        <w:rPr>
          <w:b/>
          <w:color w:val="003399"/>
          <w:kern w:val="36"/>
          <w:sz w:val="38"/>
          <w:szCs w:val="38"/>
        </w:rPr>
        <w:t>(PVVIH</w:t>
      </w:r>
      <w:r w:rsidR="00BB1426">
        <w:rPr>
          <w:b/>
          <w:color w:val="003399"/>
          <w:kern w:val="36"/>
          <w:sz w:val="38"/>
          <w:szCs w:val="38"/>
        </w:rPr>
        <w:t>)</w:t>
      </w:r>
      <w:r w:rsidR="00BB1426" w:rsidRPr="0024665E">
        <w:rPr>
          <w:b/>
          <w:color w:val="003399"/>
          <w:kern w:val="36"/>
          <w:sz w:val="38"/>
          <w:szCs w:val="38"/>
        </w:rPr>
        <w:t xml:space="preserve"> en</w:t>
      </w:r>
      <w:r w:rsidRPr="0024665E">
        <w:rPr>
          <w:b/>
          <w:color w:val="003399"/>
          <w:kern w:val="36"/>
          <w:sz w:val="38"/>
          <w:szCs w:val="38"/>
        </w:rPr>
        <w:t xml:space="preserve"> RCA » CAF-202-G01-H-00</w:t>
      </w:r>
    </w:p>
    <w:p w:rsidR="003D5310" w:rsidRDefault="003D5310" w:rsidP="00734DEB">
      <w:pPr>
        <w:pStyle w:val="ListParagraph"/>
        <w:numPr>
          <w:ilvl w:val="0"/>
          <w:numId w:val="12"/>
        </w:numPr>
        <w:spacing w:after="0" w:line="312" w:lineRule="auto"/>
        <w:outlineLvl w:val="5"/>
        <w:rPr>
          <w:rFonts w:ascii="Arial" w:hAnsi="Arial" w:cs="Arial"/>
          <w:b/>
          <w:color w:val="003399"/>
        </w:rPr>
      </w:pPr>
      <w:r w:rsidRPr="00584C4A">
        <w:rPr>
          <w:rFonts w:ascii="Arial" w:hAnsi="Arial" w:cs="Arial"/>
          <w:b/>
          <w:color w:val="003399"/>
        </w:rPr>
        <w:t>Historique et contexte</w:t>
      </w:r>
    </w:p>
    <w:p w:rsidR="00101C8B" w:rsidRPr="00584C4A" w:rsidRDefault="00101C8B" w:rsidP="00101C8B">
      <w:pPr>
        <w:pStyle w:val="ListParagraph"/>
        <w:spacing w:after="0" w:line="312" w:lineRule="auto"/>
        <w:outlineLvl w:val="5"/>
        <w:rPr>
          <w:rFonts w:ascii="Arial" w:hAnsi="Arial" w:cs="Arial"/>
          <w:b/>
          <w:color w:val="003399"/>
        </w:rPr>
      </w:pPr>
    </w:p>
    <w:p w:rsidR="00101C8B" w:rsidRPr="001E723C" w:rsidRDefault="00101C8B" w:rsidP="00101C8B">
      <w:pPr>
        <w:ind w:left="360"/>
        <w:jc w:val="both"/>
        <w:rPr>
          <w:rFonts w:ascii="Arial" w:hAnsi="Arial" w:cs="Arial"/>
          <w:sz w:val="20"/>
          <w:szCs w:val="20"/>
        </w:rPr>
      </w:pPr>
      <w:smartTag w:uri="urn:schemas-microsoft-com:office:smarttags" w:element="PersonName">
        <w:smartTagPr>
          <w:attr w:name="ProductID" w:val="La République Centrafricaine"/>
        </w:smartTagPr>
        <w:r w:rsidRPr="001E723C">
          <w:rPr>
            <w:rFonts w:ascii="Arial" w:hAnsi="Arial" w:cs="Arial"/>
            <w:sz w:val="20"/>
            <w:szCs w:val="20"/>
          </w:rPr>
          <w:t>La République Centrafricaine</w:t>
        </w:r>
      </w:smartTag>
      <w:r w:rsidRPr="001E723C">
        <w:rPr>
          <w:rFonts w:ascii="Arial" w:hAnsi="Arial" w:cs="Arial"/>
          <w:sz w:val="20"/>
          <w:szCs w:val="20"/>
        </w:rPr>
        <w:t xml:space="preserve"> a soumis et obtenu du Fonds Mondial de lutte contre le SIDA, </w:t>
      </w:r>
      <w:smartTag w:uri="urn:schemas-microsoft-com:office:smarttags" w:element="PersonName">
        <w:smartTagPr>
          <w:attr w:name="ProductID" w:val="la Tuberculose"/>
        </w:smartTagPr>
        <w:r w:rsidRPr="001E723C">
          <w:rPr>
            <w:rFonts w:ascii="Arial" w:hAnsi="Arial" w:cs="Arial"/>
            <w:sz w:val="20"/>
            <w:szCs w:val="20"/>
          </w:rPr>
          <w:t>la Tuberculose</w:t>
        </w:r>
      </w:smartTag>
      <w:r w:rsidRPr="001E723C">
        <w:rPr>
          <w:rFonts w:ascii="Arial" w:hAnsi="Arial" w:cs="Arial"/>
          <w:sz w:val="20"/>
          <w:szCs w:val="20"/>
        </w:rPr>
        <w:t xml:space="preserve"> et le Paludisme une subvention pour mettre en œuvre  un programme visant  </w:t>
      </w:r>
      <w:r>
        <w:rPr>
          <w:rFonts w:ascii="Arial" w:hAnsi="Arial" w:cs="Arial"/>
          <w:sz w:val="20"/>
          <w:szCs w:val="20"/>
        </w:rPr>
        <w:t>au « </w:t>
      </w:r>
      <w:r w:rsidRPr="001E723C">
        <w:rPr>
          <w:rFonts w:ascii="Arial" w:hAnsi="Arial" w:cs="Arial"/>
          <w:sz w:val="20"/>
          <w:szCs w:val="20"/>
        </w:rPr>
        <w:t>Renforcement de la prise en charge globale des P</w:t>
      </w:r>
      <w:r w:rsidR="00256131">
        <w:rPr>
          <w:rFonts w:ascii="Arial" w:hAnsi="Arial" w:cs="Arial"/>
          <w:sz w:val="20"/>
          <w:szCs w:val="20"/>
        </w:rPr>
        <w:t>V</w:t>
      </w:r>
      <w:r w:rsidRPr="001E723C">
        <w:rPr>
          <w:rFonts w:ascii="Arial" w:hAnsi="Arial" w:cs="Arial"/>
          <w:sz w:val="20"/>
          <w:szCs w:val="20"/>
        </w:rPr>
        <w:t xml:space="preserve">VIH en RCA ». </w:t>
      </w:r>
    </w:p>
    <w:p w:rsidR="00C75A84" w:rsidRDefault="00101C8B" w:rsidP="00101C8B">
      <w:pPr>
        <w:ind w:left="360"/>
        <w:jc w:val="both"/>
        <w:rPr>
          <w:rFonts w:ascii="Arial" w:hAnsi="Arial" w:cs="Arial"/>
          <w:sz w:val="20"/>
          <w:szCs w:val="20"/>
        </w:rPr>
      </w:pPr>
      <w:r w:rsidRPr="001E723C">
        <w:rPr>
          <w:rFonts w:ascii="Arial" w:hAnsi="Arial" w:cs="Arial"/>
          <w:sz w:val="20"/>
          <w:szCs w:val="20"/>
        </w:rPr>
        <w:t>Le Programme des Nations Unies pour le Développement (PNUD) a été désigné par le C</w:t>
      </w:r>
      <w:r>
        <w:rPr>
          <w:rFonts w:ascii="Arial" w:hAnsi="Arial" w:cs="Arial"/>
          <w:sz w:val="20"/>
          <w:szCs w:val="20"/>
        </w:rPr>
        <w:t>omit</w:t>
      </w:r>
      <w:r w:rsidR="00256131">
        <w:rPr>
          <w:rFonts w:ascii="Arial" w:hAnsi="Arial" w:cs="Arial"/>
          <w:sz w:val="20"/>
          <w:szCs w:val="20"/>
        </w:rPr>
        <w:t>é</w:t>
      </w:r>
      <w:r>
        <w:rPr>
          <w:rFonts w:ascii="Arial" w:hAnsi="Arial" w:cs="Arial"/>
          <w:sz w:val="20"/>
          <w:szCs w:val="20"/>
        </w:rPr>
        <w:t xml:space="preserve"> de </w:t>
      </w:r>
      <w:r w:rsidRPr="001E723C">
        <w:rPr>
          <w:rFonts w:ascii="Arial" w:hAnsi="Arial" w:cs="Arial"/>
          <w:sz w:val="20"/>
          <w:szCs w:val="20"/>
        </w:rPr>
        <w:t>C</w:t>
      </w:r>
      <w:r>
        <w:rPr>
          <w:rFonts w:ascii="Arial" w:hAnsi="Arial" w:cs="Arial"/>
          <w:sz w:val="20"/>
          <w:szCs w:val="20"/>
        </w:rPr>
        <w:t xml:space="preserve">oordination </w:t>
      </w:r>
      <w:r w:rsidRPr="001E723C">
        <w:rPr>
          <w:rFonts w:ascii="Arial" w:hAnsi="Arial" w:cs="Arial"/>
          <w:sz w:val="20"/>
          <w:szCs w:val="20"/>
        </w:rPr>
        <w:t>M</w:t>
      </w:r>
      <w:r>
        <w:rPr>
          <w:rFonts w:ascii="Arial" w:hAnsi="Arial" w:cs="Arial"/>
          <w:sz w:val="20"/>
          <w:szCs w:val="20"/>
        </w:rPr>
        <w:t xml:space="preserve">ultisectorielle </w:t>
      </w:r>
      <w:r w:rsidR="001D16CF">
        <w:rPr>
          <w:rFonts w:ascii="Arial" w:hAnsi="Arial" w:cs="Arial"/>
          <w:sz w:val="20"/>
          <w:szCs w:val="20"/>
        </w:rPr>
        <w:t xml:space="preserve">(CCM) </w:t>
      </w:r>
      <w:r>
        <w:rPr>
          <w:rFonts w:ascii="Arial" w:hAnsi="Arial" w:cs="Arial"/>
          <w:sz w:val="20"/>
          <w:szCs w:val="20"/>
        </w:rPr>
        <w:t xml:space="preserve">de </w:t>
      </w:r>
      <w:r w:rsidRPr="001E723C">
        <w:rPr>
          <w:rFonts w:ascii="Arial" w:hAnsi="Arial" w:cs="Arial"/>
          <w:sz w:val="20"/>
          <w:szCs w:val="20"/>
        </w:rPr>
        <w:t xml:space="preserve">RCA comme Récipiendaire Principal </w:t>
      </w:r>
      <w:r w:rsidR="00C75A84">
        <w:rPr>
          <w:rFonts w:ascii="Arial" w:hAnsi="Arial" w:cs="Arial"/>
          <w:sz w:val="20"/>
          <w:szCs w:val="20"/>
        </w:rPr>
        <w:t>pour</w:t>
      </w:r>
      <w:r w:rsidR="007D2C86">
        <w:rPr>
          <w:rFonts w:ascii="Arial" w:hAnsi="Arial" w:cs="Arial"/>
          <w:sz w:val="20"/>
          <w:szCs w:val="20"/>
        </w:rPr>
        <w:t xml:space="preserve"> gérer </w:t>
      </w:r>
      <w:r w:rsidRPr="001E723C">
        <w:rPr>
          <w:rFonts w:ascii="Arial" w:hAnsi="Arial" w:cs="Arial"/>
          <w:sz w:val="20"/>
          <w:szCs w:val="20"/>
        </w:rPr>
        <w:t>la subvention d’un montant de 24.904.652 USD. L’accord de subvention a été signé le 15 août 2004 pour une durée de 5 ans scindé</w:t>
      </w:r>
      <w:r>
        <w:rPr>
          <w:rFonts w:ascii="Arial" w:hAnsi="Arial" w:cs="Arial"/>
          <w:sz w:val="20"/>
          <w:szCs w:val="20"/>
        </w:rPr>
        <w:t>s</w:t>
      </w:r>
      <w:r w:rsidRPr="001E723C">
        <w:rPr>
          <w:rFonts w:ascii="Arial" w:hAnsi="Arial" w:cs="Arial"/>
          <w:sz w:val="20"/>
          <w:szCs w:val="20"/>
        </w:rPr>
        <w:t xml:space="preserve"> en deux phases de 2 et 3 ans. La mise en œuvre a démarré le 1</w:t>
      </w:r>
      <w:r w:rsidRPr="001E723C">
        <w:rPr>
          <w:rFonts w:ascii="Arial" w:hAnsi="Arial" w:cs="Arial"/>
          <w:sz w:val="20"/>
          <w:szCs w:val="20"/>
          <w:vertAlign w:val="superscript"/>
        </w:rPr>
        <w:t>er</w:t>
      </w:r>
      <w:r w:rsidRPr="001E723C">
        <w:rPr>
          <w:rFonts w:ascii="Arial" w:hAnsi="Arial" w:cs="Arial"/>
          <w:sz w:val="20"/>
          <w:szCs w:val="20"/>
        </w:rPr>
        <w:t xml:space="preserve"> octobre 200</w:t>
      </w:r>
      <w:r>
        <w:rPr>
          <w:rFonts w:ascii="Arial" w:hAnsi="Arial" w:cs="Arial"/>
          <w:sz w:val="20"/>
          <w:szCs w:val="20"/>
        </w:rPr>
        <w:t>4</w:t>
      </w:r>
      <w:r w:rsidRPr="001E723C">
        <w:rPr>
          <w:rFonts w:ascii="Arial" w:hAnsi="Arial" w:cs="Arial"/>
          <w:sz w:val="20"/>
          <w:szCs w:val="20"/>
        </w:rPr>
        <w:t xml:space="preserve">. La clôture initialement prévue le 30 septembre </w:t>
      </w:r>
      <w:smartTag w:uri="urn:schemas-microsoft-com:office:smarttags" w:element="metricconverter">
        <w:smartTagPr>
          <w:attr w:name="ProductID" w:val="2008 a"/>
        </w:smartTagPr>
        <w:r w:rsidRPr="001E723C">
          <w:rPr>
            <w:rFonts w:ascii="Arial" w:hAnsi="Arial" w:cs="Arial"/>
            <w:sz w:val="20"/>
            <w:szCs w:val="20"/>
          </w:rPr>
          <w:t>2008 a</w:t>
        </w:r>
      </w:smartTag>
      <w:r w:rsidRPr="001E723C">
        <w:rPr>
          <w:rFonts w:ascii="Arial" w:hAnsi="Arial" w:cs="Arial"/>
          <w:sz w:val="20"/>
          <w:szCs w:val="20"/>
        </w:rPr>
        <w:t xml:space="preserve"> été </w:t>
      </w:r>
      <w:r>
        <w:rPr>
          <w:rFonts w:ascii="Arial" w:hAnsi="Arial" w:cs="Arial"/>
          <w:sz w:val="20"/>
          <w:szCs w:val="20"/>
        </w:rPr>
        <w:t>repoussée</w:t>
      </w:r>
      <w:r w:rsidRPr="001E723C">
        <w:rPr>
          <w:rFonts w:ascii="Arial" w:hAnsi="Arial" w:cs="Arial"/>
          <w:sz w:val="20"/>
          <w:szCs w:val="20"/>
        </w:rPr>
        <w:t xml:space="preserve"> de 4 mois à la demande du CCM-RCA. Au 31 janvier 2009 date de clôture du programme, un montant de 23.056.692,00 USD </w:t>
      </w:r>
      <w:r>
        <w:rPr>
          <w:rFonts w:ascii="Arial" w:hAnsi="Arial" w:cs="Arial"/>
          <w:sz w:val="20"/>
          <w:szCs w:val="20"/>
        </w:rPr>
        <w:t>a</w:t>
      </w:r>
      <w:r w:rsidRPr="001E723C">
        <w:rPr>
          <w:rFonts w:ascii="Arial" w:hAnsi="Arial" w:cs="Arial"/>
          <w:sz w:val="20"/>
          <w:szCs w:val="20"/>
        </w:rPr>
        <w:t xml:space="preserve"> été décaissé dont 8.198.921 USD pour la première phase et 14.857.771 USD  pour  la seconde. </w:t>
      </w:r>
      <w:r w:rsidRPr="001E723C" w:rsidDel="00343C29">
        <w:rPr>
          <w:rFonts w:ascii="Arial" w:hAnsi="Arial" w:cs="Arial"/>
          <w:sz w:val="20"/>
          <w:szCs w:val="20"/>
        </w:rPr>
        <w:t xml:space="preserve"> </w:t>
      </w:r>
    </w:p>
    <w:p w:rsidR="00101C8B" w:rsidRPr="00C75A84" w:rsidRDefault="00712EFB" w:rsidP="00101C8B">
      <w:pPr>
        <w:ind w:left="360"/>
        <w:jc w:val="both"/>
        <w:rPr>
          <w:rFonts w:ascii="Arial" w:hAnsi="Arial"/>
          <w:sz w:val="20"/>
          <w:szCs w:val="20"/>
          <w:u w:val="single"/>
        </w:rPr>
      </w:pPr>
      <w:r w:rsidRPr="00C75A84">
        <w:rPr>
          <w:rFonts w:ascii="Arial" w:hAnsi="Arial"/>
          <w:sz w:val="20"/>
          <w:szCs w:val="20"/>
        </w:rPr>
        <w:t xml:space="preserve">Le but général </w:t>
      </w:r>
      <w:r w:rsidRPr="00BB1426">
        <w:rPr>
          <w:rFonts w:ascii="Arial" w:hAnsi="Arial"/>
          <w:sz w:val="20"/>
          <w:szCs w:val="20"/>
        </w:rPr>
        <w:t>recherché à travers ce programme est de réduire de 20% les taux de morbidité et de mortalité liées au VIH/SIDA dans les 16 districts sanitaires du pays ainsi que dans la ville de Bangui</w:t>
      </w:r>
    </w:p>
    <w:p w:rsidR="0024665E" w:rsidRPr="00CB6C17" w:rsidRDefault="00712EFB" w:rsidP="0024665E">
      <w:pPr>
        <w:ind w:firstLine="360"/>
        <w:jc w:val="both"/>
        <w:rPr>
          <w:rFonts w:ascii="Arial" w:hAnsi="Arial" w:cs="Arial"/>
          <w:sz w:val="20"/>
          <w:szCs w:val="20"/>
        </w:rPr>
      </w:pPr>
      <w:r>
        <w:rPr>
          <w:rFonts w:ascii="Arial" w:hAnsi="Arial" w:cs="Arial"/>
          <w:sz w:val="20"/>
          <w:szCs w:val="20"/>
        </w:rPr>
        <w:lastRenderedPageBreak/>
        <w:t>De façon spécifique l</w:t>
      </w:r>
      <w:r w:rsidR="0024665E">
        <w:rPr>
          <w:rFonts w:ascii="Arial" w:hAnsi="Arial" w:cs="Arial"/>
          <w:sz w:val="20"/>
          <w:szCs w:val="20"/>
        </w:rPr>
        <w:t xml:space="preserve">e programme devait contribuer à l’atteinte des objectifs </w:t>
      </w:r>
      <w:r w:rsidR="0024665E" w:rsidRPr="00CB6C17">
        <w:rPr>
          <w:rFonts w:ascii="Arial" w:hAnsi="Arial" w:cs="Arial"/>
          <w:sz w:val="20"/>
          <w:szCs w:val="20"/>
        </w:rPr>
        <w:t>suivants :</w:t>
      </w:r>
    </w:p>
    <w:p w:rsidR="0024665E" w:rsidRPr="0024665E" w:rsidRDefault="0024665E" w:rsidP="00734DEB">
      <w:pPr>
        <w:pStyle w:val="BodyText2"/>
        <w:numPr>
          <w:ilvl w:val="0"/>
          <w:numId w:val="14"/>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Arial" w:hAnsi="Arial" w:cs="Arial"/>
          <w:sz w:val="20"/>
          <w:szCs w:val="20"/>
        </w:rPr>
      </w:pPr>
      <w:r w:rsidRPr="0024665E">
        <w:rPr>
          <w:rFonts w:ascii="Arial" w:hAnsi="Arial" w:cs="Arial"/>
          <w:sz w:val="20"/>
          <w:szCs w:val="20"/>
        </w:rPr>
        <w:t>Créer au moins un centre de dépistage volontaire dans chaque chef-lieu de préfecture ;</w:t>
      </w:r>
    </w:p>
    <w:p w:rsidR="0024665E" w:rsidRPr="0024665E" w:rsidRDefault="0024665E" w:rsidP="00734DEB">
      <w:pPr>
        <w:pStyle w:val="BodyText2"/>
        <w:numPr>
          <w:ilvl w:val="0"/>
          <w:numId w:val="14"/>
        </w:numPr>
        <w:tabs>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Arial" w:hAnsi="Arial" w:cs="Arial"/>
          <w:sz w:val="20"/>
          <w:szCs w:val="20"/>
        </w:rPr>
      </w:pPr>
      <w:r w:rsidRPr="0024665E">
        <w:rPr>
          <w:rFonts w:ascii="Arial" w:hAnsi="Arial" w:cs="Arial"/>
          <w:sz w:val="20"/>
          <w:szCs w:val="20"/>
        </w:rPr>
        <w:t>Développer les activités de prévention de la transmission du VIH de la mère à l’enfant dans 36 maternités autour des centres de dépistage d’ici 2008 ;</w:t>
      </w:r>
    </w:p>
    <w:p w:rsidR="0024665E" w:rsidRPr="0024665E" w:rsidRDefault="0024665E" w:rsidP="00734DEB">
      <w:pPr>
        <w:pStyle w:val="BodyText2"/>
        <w:numPr>
          <w:ilvl w:val="0"/>
          <w:numId w:val="14"/>
        </w:numPr>
        <w:tabs>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Arial" w:hAnsi="Arial" w:cs="Arial"/>
          <w:sz w:val="20"/>
          <w:szCs w:val="20"/>
        </w:rPr>
      </w:pPr>
      <w:r w:rsidRPr="0024665E">
        <w:rPr>
          <w:rFonts w:ascii="Arial" w:hAnsi="Arial" w:cs="Arial"/>
          <w:sz w:val="20"/>
          <w:szCs w:val="20"/>
        </w:rPr>
        <w:t>Assurer la prévention et le traitement corrects des infections opportunistes (IO) dans les formations sanitaires (FOSA) autour des centres de dépistage volontaire ;</w:t>
      </w:r>
    </w:p>
    <w:p w:rsidR="0024665E" w:rsidRPr="0024665E" w:rsidRDefault="0024665E" w:rsidP="00734DEB">
      <w:pPr>
        <w:pStyle w:val="BodyText2"/>
        <w:numPr>
          <w:ilvl w:val="0"/>
          <w:numId w:val="14"/>
        </w:numPr>
        <w:tabs>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Arial" w:hAnsi="Arial" w:cs="Arial"/>
          <w:sz w:val="20"/>
          <w:szCs w:val="20"/>
        </w:rPr>
      </w:pPr>
      <w:r w:rsidRPr="0024665E">
        <w:rPr>
          <w:rFonts w:ascii="Arial" w:hAnsi="Arial" w:cs="Arial"/>
          <w:sz w:val="20"/>
          <w:szCs w:val="20"/>
        </w:rPr>
        <w:t>Assurer l’accès aux traitements antirétroviraux à au moins 7500 personnes vivant avec le VIH ;</w:t>
      </w:r>
    </w:p>
    <w:p w:rsidR="0024665E" w:rsidRPr="0024665E" w:rsidRDefault="0024665E" w:rsidP="00734DEB">
      <w:pPr>
        <w:pStyle w:val="BodyText2"/>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Arial" w:hAnsi="Arial" w:cs="Arial"/>
          <w:sz w:val="20"/>
          <w:szCs w:val="20"/>
        </w:rPr>
      </w:pPr>
      <w:r w:rsidRPr="0024665E">
        <w:rPr>
          <w:rFonts w:ascii="Arial" w:hAnsi="Arial" w:cs="Arial"/>
          <w:sz w:val="20"/>
          <w:szCs w:val="20"/>
        </w:rPr>
        <w:t>Développer un partenariat actif avec au moins cinq (05) ONG/OAC autour des centres de dépistage et de prise en charge.</w:t>
      </w:r>
    </w:p>
    <w:p w:rsidR="0024665E" w:rsidRDefault="0024665E" w:rsidP="0024665E">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360"/>
        <w:jc w:val="both"/>
        <w:rPr>
          <w:rFonts w:ascii="Arial" w:hAnsi="Arial" w:cs="Arial"/>
          <w:sz w:val="20"/>
          <w:szCs w:val="20"/>
        </w:rPr>
      </w:pPr>
    </w:p>
    <w:p w:rsidR="00101C8B" w:rsidRPr="001E723C" w:rsidRDefault="00101C8B" w:rsidP="00101C8B">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360"/>
        <w:jc w:val="both"/>
        <w:rPr>
          <w:rFonts w:ascii="Arial" w:hAnsi="Arial" w:cs="Arial"/>
          <w:sz w:val="20"/>
          <w:szCs w:val="20"/>
        </w:rPr>
      </w:pPr>
      <w:r w:rsidRPr="001E723C">
        <w:rPr>
          <w:rFonts w:ascii="Arial" w:hAnsi="Arial" w:cs="Arial"/>
          <w:sz w:val="20"/>
          <w:szCs w:val="20"/>
        </w:rPr>
        <w:t>La mise en œuvre a été faite en collaboration avec des sous</w:t>
      </w:r>
      <w:r>
        <w:rPr>
          <w:rFonts w:ascii="Arial" w:hAnsi="Arial" w:cs="Arial"/>
          <w:sz w:val="20"/>
          <w:szCs w:val="20"/>
        </w:rPr>
        <w:t>-</w:t>
      </w:r>
      <w:r w:rsidRPr="001E723C">
        <w:rPr>
          <w:rFonts w:ascii="Arial" w:hAnsi="Arial" w:cs="Arial"/>
          <w:sz w:val="20"/>
          <w:szCs w:val="20"/>
        </w:rPr>
        <w:t xml:space="preserve"> récipiendaires </w:t>
      </w:r>
      <w:r>
        <w:rPr>
          <w:rFonts w:ascii="Arial" w:hAnsi="Arial" w:cs="Arial"/>
          <w:sz w:val="20"/>
          <w:szCs w:val="20"/>
        </w:rPr>
        <w:t>publics</w:t>
      </w:r>
      <w:r w:rsidRPr="001E723C">
        <w:rPr>
          <w:rFonts w:ascii="Arial" w:hAnsi="Arial" w:cs="Arial"/>
          <w:sz w:val="20"/>
          <w:szCs w:val="20"/>
        </w:rPr>
        <w:t xml:space="preserve"> et des organisations de la société civile. </w:t>
      </w:r>
    </w:p>
    <w:p w:rsidR="00101C8B" w:rsidRPr="001E723C" w:rsidRDefault="00101C8B" w:rsidP="00101C8B">
      <w:pPr>
        <w:ind w:left="360"/>
        <w:jc w:val="both"/>
        <w:rPr>
          <w:rFonts w:ascii="Arial" w:hAnsi="Arial" w:cs="Arial"/>
          <w:sz w:val="20"/>
          <w:szCs w:val="20"/>
        </w:rPr>
      </w:pPr>
      <w:r w:rsidRPr="001E723C">
        <w:rPr>
          <w:rFonts w:ascii="Arial" w:hAnsi="Arial" w:cs="Arial"/>
          <w:sz w:val="20"/>
          <w:szCs w:val="20"/>
        </w:rPr>
        <w:t xml:space="preserve">Conformément aux règles et procédures de programmation du PNUD et aux directives du Fonds Mondial de lutte contre le SIDA, </w:t>
      </w:r>
      <w:smartTag w:uri="urn:schemas-microsoft-com:office:smarttags" w:element="PersonName">
        <w:smartTagPr>
          <w:attr w:name="ProductID" w:val="la Tuberculose"/>
        </w:smartTagPr>
        <w:r w:rsidRPr="001E723C">
          <w:rPr>
            <w:rFonts w:ascii="Arial" w:hAnsi="Arial" w:cs="Arial"/>
            <w:sz w:val="20"/>
            <w:szCs w:val="20"/>
          </w:rPr>
          <w:t>la Tuberculose</w:t>
        </w:r>
      </w:smartTag>
      <w:r w:rsidRPr="001E723C">
        <w:rPr>
          <w:rFonts w:ascii="Arial" w:hAnsi="Arial" w:cs="Arial"/>
          <w:sz w:val="20"/>
          <w:szCs w:val="20"/>
        </w:rPr>
        <w:t xml:space="preserve"> et le Paludisme, il est envisagé de procéder à l’évaluation finale du programme dans le cadre de sa clôture.</w:t>
      </w:r>
    </w:p>
    <w:p w:rsidR="00101C8B" w:rsidRPr="001E723C" w:rsidRDefault="00101C8B" w:rsidP="00101C8B">
      <w:pPr>
        <w:ind w:left="360"/>
        <w:jc w:val="both"/>
        <w:rPr>
          <w:rFonts w:ascii="Arial" w:hAnsi="Arial" w:cs="Arial"/>
          <w:sz w:val="20"/>
          <w:szCs w:val="20"/>
        </w:rPr>
      </w:pPr>
      <w:r w:rsidRPr="001E723C">
        <w:rPr>
          <w:rFonts w:ascii="Arial" w:hAnsi="Arial" w:cs="Arial"/>
          <w:sz w:val="20"/>
          <w:szCs w:val="20"/>
        </w:rPr>
        <w:t>A cet effet, le PNUD se propose de recruter</w:t>
      </w:r>
      <w:r>
        <w:rPr>
          <w:rFonts w:ascii="Arial" w:hAnsi="Arial" w:cs="Arial"/>
          <w:sz w:val="20"/>
          <w:szCs w:val="20"/>
        </w:rPr>
        <w:t xml:space="preserve"> </w:t>
      </w:r>
      <w:r w:rsidRPr="001E723C">
        <w:rPr>
          <w:rFonts w:ascii="Arial" w:hAnsi="Arial" w:cs="Arial"/>
          <w:sz w:val="20"/>
          <w:szCs w:val="20"/>
        </w:rPr>
        <w:t xml:space="preserve">un consultant international pour conduire cette évaluation.  </w:t>
      </w:r>
      <w:r w:rsidRPr="00035807">
        <w:rPr>
          <w:rFonts w:ascii="Arial" w:hAnsi="Arial" w:cs="Arial"/>
          <w:sz w:val="20"/>
          <w:szCs w:val="20"/>
        </w:rPr>
        <w:t>Il sera  assisté localement par un consultant national.</w:t>
      </w:r>
    </w:p>
    <w:p w:rsidR="003D5310" w:rsidRDefault="003D5310" w:rsidP="00734DEB">
      <w:pPr>
        <w:numPr>
          <w:ilvl w:val="0"/>
          <w:numId w:val="12"/>
        </w:numPr>
        <w:spacing w:after="0" w:line="312" w:lineRule="auto"/>
        <w:outlineLvl w:val="5"/>
        <w:rPr>
          <w:rFonts w:ascii="Arial" w:hAnsi="Arial" w:cs="Arial"/>
          <w:b/>
          <w:color w:val="003399"/>
        </w:rPr>
      </w:pPr>
      <w:r w:rsidRPr="00584C4A">
        <w:rPr>
          <w:rFonts w:ascii="Arial" w:hAnsi="Arial" w:cs="Arial"/>
          <w:b/>
          <w:color w:val="003399"/>
        </w:rPr>
        <w:t xml:space="preserve">Objet de l’évaluation </w:t>
      </w:r>
    </w:p>
    <w:p w:rsidR="0024665E" w:rsidRPr="00584C4A" w:rsidRDefault="0024665E" w:rsidP="0024665E">
      <w:pPr>
        <w:spacing w:after="0" w:line="312" w:lineRule="auto"/>
        <w:ind w:left="720"/>
        <w:outlineLvl w:val="5"/>
        <w:rPr>
          <w:rFonts w:ascii="Arial" w:hAnsi="Arial" w:cs="Arial"/>
          <w:b/>
          <w:color w:val="003399"/>
        </w:rPr>
      </w:pPr>
    </w:p>
    <w:p w:rsidR="003D5310" w:rsidRDefault="003D5310" w:rsidP="00256131">
      <w:pPr>
        <w:spacing w:after="0" w:line="240" w:lineRule="auto"/>
        <w:ind w:left="285"/>
        <w:jc w:val="both"/>
        <w:rPr>
          <w:rFonts w:ascii="Arial" w:hAnsi="Arial" w:cs="Arial"/>
          <w:sz w:val="20"/>
          <w:szCs w:val="20"/>
        </w:rPr>
      </w:pPr>
      <w:r w:rsidRPr="00584C4A">
        <w:rPr>
          <w:rFonts w:ascii="Arial" w:hAnsi="Arial" w:cs="Arial"/>
          <w:b/>
        </w:rPr>
        <w:t>Objectif général</w:t>
      </w:r>
      <w:r w:rsidRPr="00584C4A">
        <w:rPr>
          <w:rFonts w:ascii="Arial" w:hAnsi="Arial" w:cs="Arial"/>
        </w:rPr>
        <w:t xml:space="preserve"> : </w:t>
      </w:r>
      <w:r w:rsidR="0024665E" w:rsidRPr="009B0E61">
        <w:rPr>
          <w:rFonts w:ascii="Arial" w:hAnsi="Arial" w:cs="Arial"/>
          <w:sz w:val="20"/>
          <w:szCs w:val="20"/>
        </w:rPr>
        <w:t xml:space="preserve">Evaluer la mise en œuvre du programme et tirer les leçons apprises pour la consolidation des acquis du </w:t>
      </w:r>
      <w:r w:rsidR="0024665E">
        <w:rPr>
          <w:rFonts w:ascii="Arial" w:hAnsi="Arial" w:cs="Arial"/>
          <w:sz w:val="20"/>
          <w:szCs w:val="20"/>
        </w:rPr>
        <w:t>programme,</w:t>
      </w:r>
      <w:r w:rsidR="0024665E" w:rsidRPr="009B0E61">
        <w:rPr>
          <w:rFonts w:ascii="Arial" w:hAnsi="Arial" w:cs="Arial"/>
          <w:sz w:val="20"/>
          <w:szCs w:val="20"/>
        </w:rPr>
        <w:t xml:space="preserve"> la conception </w:t>
      </w:r>
      <w:r w:rsidR="0024665E">
        <w:rPr>
          <w:rFonts w:ascii="Arial" w:hAnsi="Arial" w:cs="Arial"/>
          <w:b/>
        </w:rPr>
        <w:t xml:space="preserve"> </w:t>
      </w:r>
      <w:r w:rsidR="0024665E" w:rsidRPr="009B0E61">
        <w:rPr>
          <w:rFonts w:ascii="Arial" w:hAnsi="Arial" w:cs="Arial"/>
          <w:sz w:val="20"/>
          <w:szCs w:val="20"/>
        </w:rPr>
        <w:t xml:space="preserve">et </w:t>
      </w:r>
      <w:r w:rsidR="00256131">
        <w:rPr>
          <w:rFonts w:ascii="Arial" w:hAnsi="Arial" w:cs="Arial"/>
          <w:sz w:val="20"/>
          <w:szCs w:val="20"/>
        </w:rPr>
        <w:t xml:space="preserve">      </w:t>
      </w:r>
      <w:r w:rsidR="0024665E" w:rsidRPr="009B0E61">
        <w:rPr>
          <w:rFonts w:ascii="Arial" w:hAnsi="Arial" w:cs="Arial"/>
          <w:sz w:val="20"/>
          <w:szCs w:val="20"/>
        </w:rPr>
        <w:t>l’exécution de futurs programmes</w:t>
      </w:r>
      <w:r w:rsidR="00256131">
        <w:rPr>
          <w:rFonts w:ascii="Arial" w:hAnsi="Arial" w:cs="Arial"/>
          <w:sz w:val="20"/>
          <w:szCs w:val="20"/>
        </w:rPr>
        <w:t>.</w:t>
      </w:r>
    </w:p>
    <w:p w:rsidR="00256131" w:rsidRPr="00584C4A" w:rsidRDefault="00256131" w:rsidP="00256131">
      <w:pPr>
        <w:spacing w:after="0" w:line="240" w:lineRule="auto"/>
        <w:ind w:left="285"/>
        <w:jc w:val="both"/>
        <w:rPr>
          <w:rFonts w:ascii="Arial" w:hAnsi="Arial" w:cs="Arial"/>
        </w:rPr>
      </w:pPr>
    </w:p>
    <w:p w:rsidR="003D5310" w:rsidRPr="00584C4A" w:rsidRDefault="003D5310" w:rsidP="00EA55DC">
      <w:pPr>
        <w:jc w:val="both"/>
        <w:rPr>
          <w:rFonts w:ascii="Arial" w:hAnsi="Arial" w:cs="Arial"/>
        </w:rPr>
      </w:pPr>
      <w:r w:rsidRPr="00584C4A">
        <w:rPr>
          <w:rFonts w:ascii="Arial" w:hAnsi="Arial" w:cs="Arial"/>
        </w:rPr>
        <w:t xml:space="preserve">      </w:t>
      </w:r>
      <w:r w:rsidRPr="00584C4A">
        <w:rPr>
          <w:rFonts w:ascii="Arial" w:hAnsi="Arial" w:cs="Arial"/>
          <w:b/>
        </w:rPr>
        <w:t>Objectifs spécifiques</w:t>
      </w:r>
      <w:r w:rsidRPr="00584C4A">
        <w:rPr>
          <w:rFonts w:ascii="Arial" w:hAnsi="Arial" w:cs="Arial"/>
        </w:rPr>
        <w:t xml:space="preserve"> : </w:t>
      </w:r>
    </w:p>
    <w:p w:rsidR="0024665E" w:rsidRDefault="0024665E" w:rsidP="00734DEB">
      <w:pPr>
        <w:numPr>
          <w:ilvl w:val="0"/>
          <w:numId w:val="16"/>
        </w:numPr>
        <w:jc w:val="both"/>
        <w:rPr>
          <w:rFonts w:ascii="Arial" w:hAnsi="Arial" w:cs="Arial"/>
          <w:sz w:val="20"/>
          <w:szCs w:val="20"/>
        </w:rPr>
      </w:pPr>
      <w:r w:rsidRPr="004A1CA3">
        <w:rPr>
          <w:rFonts w:ascii="Arial" w:hAnsi="Arial" w:cs="Arial"/>
          <w:sz w:val="20"/>
          <w:szCs w:val="20"/>
        </w:rPr>
        <w:t xml:space="preserve">Analyser les objectifs du programme en relation avec </w:t>
      </w:r>
      <w:r w:rsidR="0049760C">
        <w:rPr>
          <w:rFonts w:ascii="Arial" w:hAnsi="Arial" w:cs="Arial"/>
          <w:sz w:val="20"/>
          <w:szCs w:val="20"/>
        </w:rPr>
        <w:t>l</w:t>
      </w:r>
      <w:r w:rsidRPr="004A1CA3">
        <w:rPr>
          <w:rFonts w:ascii="Arial" w:hAnsi="Arial" w:cs="Arial"/>
          <w:sz w:val="20"/>
          <w:szCs w:val="20"/>
        </w:rPr>
        <w:t>es moyens disponibles chez les exécutants</w:t>
      </w:r>
      <w:r>
        <w:rPr>
          <w:rFonts w:ascii="Arial" w:hAnsi="Arial" w:cs="Arial"/>
          <w:sz w:val="20"/>
          <w:szCs w:val="20"/>
        </w:rPr>
        <w:t>,</w:t>
      </w:r>
    </w:p>
    <w:p w:rsidR="00F2715B" w:rsidRDefault="00F2715B" w:rsidP="00734DEB">
      <w:pPr>
        <w:numPr>
          <w:ilvl w:val="0"/>
          <w:numId w:val="16"/>
        </w:numPr>
        <w:jc w:val="both"/>
        <w:rPr>
          <w:rFonts w:ascii="Arial" w:hAnsi="Arial" w:cs="Arial"/>
          <w:sz w:val="20"/>
          <w:szCs w:val="20"/>
        </w:rPr>
      </w:pPr>
      <w:r>
        <w:rPr>
          <w:rFonts w:ascii="Arial" w:hAnsi="Arial" w:cs="Arial"/>
          <w:sz w:val="20"/>
          <w:szCs w:val="20"/>
        </w:rPr>
        <w:t xml:space="preserve">Analyser les résultats obtenus, </w:t>
      </w:r>
    </w:p>
    <w:p w:rsidR="0024665E" w:rsidRPr="004A1CA3" w:rsidRDefault="0024665E" w:rsidP="00734DEB">
      <w:pPr>
        <w:numPr>
          <w:ilvl w:val="0"/>
          <w:numId w:val="16"/>
        </w:numPr>
        <w:jc w:val="both"/>
        <w:rPr>
          <w:rFonts w:ascii="Arial" w:hAnsi="Arial" w:cs="Arial"/>
          <w:sz w:val="20"/>
          <w:szCs w:val="20"/>
        </w:rPr>
      </w:pPr>
      <w:r w:rsidRPr="004A1CA3">
        <w:rPr>
          <w:rFonts w:ascii="Arial" w:hAnsi="Arial" w:cs="Arial"/>
          <w:sz w:val="20"/>
          <w:szCs w:val="20"/>
        </w:rPr>
        <w:t>Identifier les principaux goulots d’étranglement et les incohérences dans :</w:t>
      </w:r>
    </w:p>
    <w:p w:rsidR="0024665E" w:rsidRPr="004A1CA3" w:rsidRDefault="0024665E" w:rsidP="00734DEB">
      <w:pPr>
        <w:pStyle w:val="spip"/>
        <w:numPr>
          <w:ilvl w:val="1"/>
          <w:numId w:val="15"/>
        </w:numPr>
        <w:spacing w:line="276" w:lineRule="auto"/>
        <w:rPr>
          <w:rFonts w:ascii="Arial" w:hAnsi="Arial" w:cs="Arial"/>
          <w:sz w:val="20"/>
          <w:szCs w:val="20"/>
        </w:rPr>
      </w:pPr>
      <w:r w:rsidRPr="004A1CA3">
        <w:rPr>
          <w:rFonts w:ascii="Arial" w:hAnsi="Arial" w:cs="Arial"/>
          <w:sz w:val="20"/>
          <w:szCs w:val="20"/>
        </w:rPr>
        <w:t>La formulation des propositions (phase</w:t>
      </w:r>
      <w:r w:rsidR="00256131">
        <w:rPr>
          <w:rFonts w:ascii="Arial" w:hAnsi="Arial" w:cs="Arial"/>
          <w:sz w:val="20"/>
          <w:szCs w:val="20"/>
        </w:rPr>
        <w:t>s</w:t>
      </w:r>
      <w:r w:rsidRPr="004A1CA3">
        <w:rPr>
          <w:rFonts w:ascii="Arial" w:hAnsi="Arial" w:cs="Arial"/>
          <w:sz w:val="20"/>
          <w:szCs w:val="20"/>
        </w:rPr>
        <w:t xml:space="preserve"> 1 et 2)</w:t>
      </w:r>
      <w:r w:rsidR="00346049">
        <w:rPr>
          <w:rFonts w:ascii="Arial" w:hAnsi="Arial" w:cs="Arial"/>
          <w:sz w:val="20"/>
          <w:szCs w:val="20"/>
        </w:rPr>
        <w:t>,</w:t>
      </w:r>
    </w:p>
    <w:p w:rsidR="0024665E" w:rsidRPr="004A1CA3" w:rsidRDefault="0024665E" w:rsidP="00734DEB">
      <w:pPr>
        <w:pStyle w:val="spip"/>
        <w:numPr>
          <w:ilvl w:val="1"/>
          <w:numId w:val="15"/>
        </w:numPr>
        <w:spacing w:line="276" w:lineRule="auto"/>
        <w:rPr>
          <w:rFonts w:ascii="Arial" w:hAnsi="Arial" w:cs="Arial"/>
          <w:sz w:val="20"/>
          <w:szCs w:val="20"/>
        </w:rPr>
      </w:pPr>
      <w:r w:rsidRPr="004A1CA3">
        <w:rPr>
          <w:rFonts w:ascii="Arial" w:hAnsi="Arial" w:cs="Arial"/>
          <w:sz w:val="20"/>
          <w:szCs w:val="20"/>
        </w:rPr>
        <w:t>La capacité de mise en œuvre et les besoins de développement de capacités</w:t>
      </w:r>
      <w:r w:rsidR="00346049">
        <w:rPr>
          <w:rFonts w:ascii="Arial" w:hAnsi="Arial" w:cs="Arial"/>
          <w:sz w:val="20"/>
          <w:szCs w:val="20"/>
        </w:rPr>
        <w:t>,</w:t>
      </w:r>
    </w:p>
    <w:p w:rsidR="0024665E" w:rsidRDefault="0024665E" w:rsidP="00734DEB">
      <w:pPr>
        <w:pStyle w:val="spip"/>
        <w:numPr>
          <w:ilvl w:val="1"/>
          <w:numId w:val="15"/>
        </w:numPr>
        <w:spacing w:line="276" w:lineRule="auto"/>
        <w:rPr>
          <w:rFonts w:ascii="Arial" w:hAnsi="Arial" w:cs="Arial"/>
          <w:sz w:val="20"/>
          <w:szCs w:val="20"/>
        </w:rPr>
      </w:pPr>
      <w:r w:rsidRPr="004A1CA3">
        <w:rPr>
          <w:rFonts w:ascii="Arial" w:hAnsi="Arial" w:cs="Arial"/>
          <w:sz w:val="20"/>
          <w:szCs w:val="20"/>
        </w:rPr>
        <w:t>Les capacités effectivement créées</w:t>
      </w:r>
      <w:r w:rsidR="00346049">
        <w:rPr>
          <w:rFonts w:ascii="Arial" w:hAnsi="Arial" w:cs="Arial"/>
          <w:sz w:val="20"/>
          <w:szCs w:val="20"/>
        </w:rPr>
        <w:t>,</w:t>
      </w:r>
    </w:p>
    <w:p w:rsidR="00085C01" w:rsidRPr="004A1CA3" w:rsidRDefault="00085C01" w:rsidP="00734DEB">
      <w:pPr>
        <w:pStyle w:val="spip"/>
        <w:numPr>
          <w:ilvl w:val="1"/>
          <w:numId w:val="15"/>
        </w:numPr>
        <w:spacing w:line="276" w:lineRule="auto"/>
        <w:rPr>
          <w:rFonts w:ascii="Arial" w:hAnsi="Arial" w:cs="Arial"/>
          <w:sz w:val="20"/>
          <w:szCs w:val="20"/>
        </w:rPr>
      </w:pPr>
      <w:r>
        <w:rPr>
          <w:rFonts w:ascii="Arial" w:hAnsi="Arial" w:cs="Arial"/>
          <w:sz w:val="20"/>
          <w:szCs w:val="20"/>
        </w:rPr>
        <w:t>Les modalités d’exécution du programme avec les sous récipiendaires</w:t>
      </w:r>
      <w:r w:rsidR="00256131">
        <w:rPr>
          <w:rFonts w:ascii="Arial" w:hAnsi="Arial" w:cs="Arial"/>
          <w:sz w:val="20"/>
          <w:szCs w:val="20"/>
        </w:rPr>
        <w:t>,</w:t>
      </w:r>
      <w:r>
        <w:rPr>
          <w:rFonts w:ascii="Arial" w:hAnsi="Arial" w:cs="Arial"/>
          <w:sz w:val="20"/>
          <w:szCs w:val="20"/>
        </w:rPr>
        <w:t xml:space="preserve"> </w:t>
      </w:r>
    </w:p>
    <w:p w:rsidR="0024665E" w:rsidRPr="004A1CA3" w:rsidRDefault="0024665E" w:rsidP="00734DEB">
      <w:pPr>
        <w:pStyle w:val="spip"/>
        <w:numPr>
          <w:ilvl w:val="1"/>
          <w:numId w:val="15"/>
        </w:numPr>
        <w:spacing w:line="276" w:lineRule="auto"/>
        <w:rPr>
          <w:rFonts w:ascii="Arial" w:hAnsi="Arial" w:cs="Arial"/>
          <w:sz w:val="20"/>
          <w:szCs w:val="20"/>
        </w:rPr>
      </w:pPr>
      <w:r w:rsidRPr="004A1CA3">
        <w:rPr>
          <w:rFonts w:ascii="Arial" w:hAnsi="Arial" w:cs="Arial"/>
          <w:sz w:val="20"/>
          <w:szCs w:val="20"/>
        </w:rPr>
        <w:t>L’implication des niveaux périphériques de la pyramide sanitaire</w:t>
      </w:r>
      <w:r w:rsidR="00346049">
        <w:rPr>
          <w:rFonts w:ascii="Arial" w:hAnsi="Arial" w:cs="Arial"/>
          <w:sz w:val="20"/>
          <w:szCs w:val="20"/>
        </w:rPr>
        <w:t>,</w:t>
      </w:r>
    </w:p>
    <w:p w:rsidR="0024665E" w:rsidRPr="004A1CA3" w:rsidRDefault="0024665E" w:rsidP="00734DEB">
      <w:pPr>
        <w:pStyle w:val="spip"/>
        <w:numPr>
          <w:ilvl w:val="1"/>
          <w:numId w:val="15"/>
        </w:numPr>
        <w:spacing w:line="276" w:lineRule="auto"/>
        <w:rPr>
          <w:rFonts w:ascii="Arial" w:hAnsi="Arial" w:cs="Arial"/>
          <w:sz w:val="20"/>
          <w:szCs w:val="20"/>
        </w:rPr>
      </w:pPr>
      <w:r w:rsidRPr="004A1CA3">
        <w:rPr>
          <w:rFonts w:ascii="Arial" w:hAnsi="Arial" w:cs="Arial"/>
          <w:sz w:val="20"/>
          <w:szCs w:val="20"/>
        </w:rPr>
        <w:t>Le rapportage</w:t>
      </w:r>
      <w:r w:rsidR="00346049">
        <w:rPr>
          <w:rFonts w:ascii="Arial" w:hAnsi="Arial" w:cs="Arial"/>
          <w:sz w:val="20"/>
          <w:szCs w:val="20"/>
        </w:rPr>
        <w:t>,</w:t>
      </w:r>
    </w:p>
    <w:p w:rsidR="0024665E" w:rsidRPr="004A1CA3" w:rsidRDefault="0024665E" w:rsidP="00734DEB">
      <w:pPr>
        <w:pStyle w:val="spip"/>
        <w:numPr>
          <w:ilvl w:val="1"/>
          <w:numId w:val="15"/>
        </w:numPr>
        <w:spacing w:line="276" w:lineRule="auto"/>
        <w:rPr>
          <w:rFonts w:ascii="Arial" w:hAnsi="Arial" w:cs="Arial"/>
          <w:sz w:val="20"/>
          <w:szCs w:val="20"/>
        </w:rPr>
      </w:pPr>
      <w:r w:rsidRPr="004A1CA3">
        <w:rPr>
          <w:rFonts w:ascii="Arial" w:hAnsi="Arial" w:cs="Arial"/>
          <w:sz w:val="20"/>
          <w:szCs w:val="20"/>
        </w:rPr>
        <w:t>Les structures de supervision (internes au SR, au PR et au CCM)</w:t>
      </w:r>
      <w:r w:rsidR="00346049">
        <w:rPr>
          <w:rFonts w:ascii="Arial" w:hAnsi="Arial" w:cs="Arial"/>
          <w:sz w:val="20"/>
          <w:szCs w:val="20"/>
        </w:rPr>
        <w:t>,</w:t>
      </w:r>
    </w:p>
    <w:p w:rsidR="00085C01" w:rsidRPr="004A1CA3" w:rsidRDefault="0024665E" w:rsidP="00734DEB">
      <w:pPr>
        <w:pStyle w:val="spip"/>
        <w:numPr>
          <w:ilvl w:val="1"/>
          <w:numId w:val="15"/>
        </w:numPr>
        <w:spacing w:line="276" w:lineRule="auto"/>
        <w:rPr>
          <w:rFonts w:ascii="Arial" w:hAnsi="Arial" w:cs="Arial"/>
          <w:sz w:val="20"/>
          <w:szCs w:val="20"/>
        </w:rPr>
      </w:pPr>
      <w:r w:rsidRPr="004A1CA3">
        <w:rPr>
          <w:rFonts w:ascii="Arial" w:hAnsi="Arial" w:cs="Arial"/>
          <w:sz w:val="20"/>
          <w:szCs w:val="20"/>
        </w:rPr>
        <w:t>Le rôle des partenaires locaux</w:t>
      </w:r>
      <w:r w:rsidR="00346049">
        <w:rPr>
          <w:rFonts w:ascii="Arial" w:hAnsi="Arial" w:cs="Arial"/>
          <w:sz w:val="20"/>
          <w:szCs w:val="20"/>
        </w:rPr>
        <w:t>.</w:t>
      </w:r>
    </w:p>
    <w:p w:rsidR="0024665E" w:rsidRPr="00C93E02" w:rsidRDefault="0024665E" w:rsidP="00734DEB">
      <w:pPr>
        <w:numPr>
          <w:ilvl w:val="0"/>
          <w:numId w:val="16"/>
        </w:numPr>
        <w:jc w:val="both"/>
        <w:rPr>
          <w:rFonts w:ascii="Arial" w:hAnsi="Arial" w:cs="Arial"/>
          <w:sz w:val="20"/>
          <w:szCs w:val="20"/>
        </w:rPr>
      </w:pPr>
      <w:r w:rsidRPr="00C93E02">
        <w:rPr>
          <w:rFonts w:ascii="Arial" w:hAnsi="Arial" w:cs="Arial"/>
          <w:sz w:val="20"/>
          <w:szCs w:val="20"/>
        </w:rPr>
        <w:t xml:space="preserve">Formuler des recommandations  susceptibles d’aider à la conception et à l’exécution de futurs programmes    </w:t>
      </w:r>
    </w:p>
    <w:p w:rsidR="003D5310" w:rsidRPr="00961EA7" w:rsidRDefault="003D5310" w:rsidP="00734DEB">
      <w:pPr>
        <w:numPr>
          <w:ilvl w:val="0"/>
          <w:numId w:val="12"/>
        </w:numPr>
        <w:spacing w:after="0" w:line="312" w:lineRule="auto"/>
        <w:outlineLvl w:val="5"/>
        <w:rPr>
          <w:rFonts w:ascii="Arial" w:hAnsi="Arial" w:cs="Arial"/>
          <w:b/>
          <w:color w:val="003399"/>
        </w:rPr>
      </w:pPr>
      <w:r w:rsidRPr="00584C4A">
        <w:rPr>
          <w:rFonts w:ascii="Arial" w:hAnsi="Arial" w:cs="Arial"/>
          <w:b/>
          <w:color w:val="003399"/>
        </w:rPr>
        <w:t xml:space="preserve">Portée </w:t>
      </w:r>
      <w:r w:rsidRPr="00961EA7">
        <w:rPr>
          <w:rFonts w:ascii="Arial" w:hAnsi="Arial" w:cs="Arial"/>
          <w:b/>
          <w:color w:val="003399"/>
        </w:rPr>
        <w:t>de l’évaluation et objectifs</w:t>
      </w:r>
    </w:p>
    <w:p w:rsidR="0049760C" w:rsidRPr="00584C4A" w:rsidRDefault="0049760C" w:rsidP="00DC52DA">
      <w:pPr>
        <w:spacing w:after="0" w:line="312" w:lineRule="auto"/>
        <w:outlineLvl w:val="5"/>
        <w:rPr>
          <w:rFonts w:ascii="Arial" w:hAnsi="Arial" w:cs="Arial"/>
          <w:b/>
          <w:bCs/>
          <w:color w:val="003399"/>
        </w:rPr>
      </w:pPr>
    </w:p>
    <w:p w:rsidR="003D5310" w:rsidRPr="00961EA7" w:rsidRDefault="003D5310" w:rsidP="00961EA7">
      <w:pPr>
        <w:spacing w:after="0" w:line="312" w:lineRule="auto"/>
        <w:ind w:left="360"/>
        <w:rPr>
          <w:rFonts w:ascii="Arial" w:hAnsi="Arial" w:cs="Arial"/>
          <w:sz w:val="20"/>
          <w:szCs w:val="20"/>
        </w:rPr>
      </w:pPr>
      <w:r w:rsidRPr="00961EA7">
        <w:rPr>
          <w:rFonts w:ascii="Arial" w:hAnsi="Arial" w:cs="Arial"/>
          <w:sz w:val="20"/>
          <w:szCs w:val="20"/>
        </w:rPr>
        <w:t xml:space="preserve">De manière pratique, l’évaluation devra se concentrer  sur les </w:t>
      </w:r>
      <w:r w:rsidR="00961EA7" w:rsidRPr="00961EA7">
        <w:rPr>
          <w:rFonts w:ascii="Arial" w:hAnsi="Arial" w:cs="Arial"/>
          <w:sz w:val="20"/>
          <w:szCs w:val="20"/>
        </w:rPr>
        <w:t xml:space="preserve">capacités </w:t>
      </w:r>
      <w:r w:rsidR="009D4C71">
        <w:rPr>
          <w:rFonts w:ascii="Arial" w:hAnsi="Arial" w:cs="Arial"/>
          <w:sz w:val="20"/>
          <w:szCs w:val="20"/>
        </w:rPr>
        <w:t>de mise en œuvre du programme par l</w:t>
      </w:r>
      <w:r w:rsidR="00961EA7" w:rsidRPr="00961EA7">
        <w:rPr>
          <w:rFonts w:ascii="Arial" w:hAnsi="Arial" w:cs="Arial"/>
          <w:sz w:val="20"/>
          <w:szCs w:val="20"/>
        </w:rPr>
        <w:t xml:space="preserve">es </w:t>
      </w:r>
      <w:r w:rsidR="00B15E2F">
        <w:rPr>
          <w:rFonts w:ascii="Arial" w:hAnsi="Arial" w:cs="Arial"/>
          <w:sz w:val="20"/>
          <w:szCs w:val="20"/>
        </w:rPr>
        <w:t xml:space="preserve">différents </w:t>
      </w:r>
      <w:r w:rsidR="00961EA7" w:rsidRPr="00961EA7">
        <w:rPr>
          <w:rFonts w:ascii="Arial" w:hAnsi="Arial" w:cs="Arial"/>
          <w:sz w:val="20"/>
          <w:szCs w:val="20"/>
        </w:rPr>
        <w:t>acteurs, les goulots d’étranglement et  les  incohérences  rencontré</w:t>
      </w:r>
      <w:r w:rsidR="00B15E2F">
        <w:rPr>
          <w:rFonts w:ascii="Arial" w:hAnsi="Arial" w:cs="Arial"/>
          <w:sz w:val="20"/>
          <w:szCs w:val="20"/>
        </w:rPr>
        <w:t>e</w:t>
      </w:r>
      <w:r w:rsidR="00961EA7" w:rsidRPr="00961EA7">
        <w:rPr>
          <w:rFonts w:ascii="Arial" w:hAnsi="Arial" w:cs="Arial"/>
          <w:sz w:val="20"/>
          <w:szCs w:val="20"/>
        </w:rPr>
        <w:t>s</w:t>
      </w:r>
      <w:r w:rsidRPr="00961EA7">
        <w:rPr>
          <w:rFonts w:ascii="Arial" w:hAnsi="Arial" w:cs="Arial"/>
          <w:sz w:val="20"/>
          <w:szCs w:val="20"/>
        </w:rPr>
        <w:t>. Il s’agit notamment de </w:t>
      </w:r>
      <w:r w:rsidR="009D4C71">
        <w:rPr>
          <w:rFonts w:ascii="Arial" w:hAnsi="Arial" w:cs="Arial"/>
          <w:sz w:val="20"/>
          <w:szCs w:val="20"/>
        </w:rPr>
        <w:t xml:space="preserve"> savoir </w:t>
      </w:r>
      <w:r w:rsidRPr="00961EA7">
        <w:rPr>
          <w:rFonts w:ascii="Arial" w:hAnsi="Arial" w:cs="Arial"/>
          <w:sz w:val="20"/>
          <w:szCs w:val="20"/>
        </w:rPr>
        <w:t xml:space="preserve">: </w:t>
      </w:r>
    </w:p>
    <w:p w:rsidR="00346049" w:rsidRDefault="00346049" w:rsidP="00DC52DA">
      <w:pPr>
        <w:spacing w:after="0" w:line="312" w:lineRule="auto"/>
        <w:rPr>
          <w:rFonts w:ascii="Arial" w:hAnsi="Arial" w:cs="Arial"/>
        </w:rPr>
      </w:pPr>
    </w:p>
    <w:p w:rsidR="00B15E2F" w:rsidRPr="004A1CA3" w:rsidRDefault="00B15E2F" w:rsidP="00B15E2F">
      <w:pPr>
        <w:numPr>
          <w:ilvl w:val="0"/>
          <w:numId w:val="17"/>
        </w:numPr>
        <w:spacing w:after="0" w:line="360" w:lineRule="auto"/>
        <w:ind w:left="1068"/>
        <w:jc w:val="both"/>
        <w:rPr>
          <w:rFonts w:ascii="Arial" w:hAnsi="Arial" w:cs="Arial"/>
          <w:sz w:val="20"/>
          <w:szCs w:val="20"/>
        </w:rPr>
      </w:pPr>
      <w:r>
        <w:rPr>
          <w:rFonts w:ascii="Arial" w:hAnsi="Arial" w:cs="Arial"/>
          <w:sz w:val="20"/>
          <w:szCs w:val="20"/>
        </w:rPr>
        <w:t xml:space="preserve">Quels sont </w:t>
      </w:r>
      <w:r w:rsidRPr="004A1CA3">
        <w:rPr>
          <w:rFonts w:ascii="Arial" w:hAnsi="Arial" w:cs="Arial"/>
          <w:sz w:val="20"/>
          <w:szCs w:val="20"/>
        </w:rPr>
        <w:t>les principaux goulots d’étranglement  et les incohérences dans</w:t>
      </w:r>
      <w:r>
        <w:rPr>
          <w:rFonts w:ascii="Arial" w:hAnsi="Arial" w:cs="Arial"/>
          <w:sz w:val="20"/>
          <w:szCs w:val="20"/>
        </w:rPr>
        <w:t xml:space="preserve"> l</w:t>
      </w:r>
      <w:r w:rsidRPr="004A1CA3">
        <w:rPr>
          <w:rFonts w:ascii="Arial" w:hAnsi="Arial" w:cs="Arial"/>
          <w:sz w:val="20"/>
          <w:szCs w:val="20"/>
        </w:rPr>
        <w:t>a formulation des propositions (phase</w:t>
      </w:r>
      <w:r w:rsidR="00256131">
        <w:rPr>
          <w:rFonts w:ascii="Arial" w:hAnsi="Arial" w:cs="Arial"/>
          <w:sz w:val="20"/>
          <w:szCs w:val="20"/>
        </w:rPr>
        <w:t>s</w:t>
      </w:r>
      <w:r w:rsidRPr="004A1CA3">
        <w:rPr>
          <w:rFonts w:ascii="Arial" w:hAnsi="Arial" w:cs="Arial"/>
          <w:sz w:val="20"/>
          <w:szCs w:val="20"/>
        </w:rPr>
        <w:t xml:space="preserve"> 1 et 2)</w:t>
      </w:r>
      <w:r>
        <w:rPr>
          <w:rFonts w:ascii="Arial" w:hAnsi="Arial" w:cs="Arial"/>
          <w:sz w:val="20"/>
          <w:szCs w:val="20"/>
        </w:rPr>
        <w:t> ?,</w:t>
      </w:r>
    </w:p>
    <w:p w:rsidR="00346049" w:rsidRDefault="009D4C71" w:rsidP="00734DEB">
      <w:pPr>
        <w:numPr>
          <w:ilvl w:val="0"/>
          <w:numId w:val="17"/>
        </w:numPr>
        <w:spacing w:after="0" w:line="360" w:lineRule="auto"/>
        <w:ind w:left="1068"/>
        <w:jc w:val="both"/>
        <w:rPr>
          <w:rFonts w:ascii="Arial" w:hAnsi="Arial" w:cs="Arial"/>
          <w:sz w:val="20"/>
          <w:szCs w:val="20"/>
        </w:rPr>
      </w:pPr>
      <w:r>
        <w:rPr>
          <w:rFonts w:ascii="Arial" w:hAnsi="Arial" w:cs="Arial"/>
          <w:sz w:val="20"/>
          <w:szCs w:val="20"/>
        </w:rPr>
        <w:t>Si l</w:t>
      </w:r>
      <w:r w:rsidR="00346049" w:rsidRPr="004A1CA3">
        <w:rPr>
          <w:rFonts w:ascii="Arial" w:hAnsi="Arial" w:cs="Arial"/>
          <w:sz w:val="20"/>
          <w:szCs w:val="20"/>
        </w:rPr>
        <w:t>es moyens disponibles chez les exécutants</w:t>
      </w:r>
      <w:r w:rsidR="00346049">
        <w:rPr>
          <w:rFonts w:ascii="Arial" w:hAnsi="Arial" w:cs="Arial"/>
          <w:sz w:val="20"/>
          <w:szCs w:val="20"/>
        </w:rPr>
        <w:t xml:space="preserve"> (PR, SR</w:t>
      </w:r>
      <w:r>
        <w:rPr>
          <w:rFonts w:ascii="Arial" w:hAnsi="Arial" w:cs="Arial"/>
          <w:sz w:val="20"/>
          <w:szCs w:val="20"/>
        </w:rPr>
        <w:t>)</w:t>
      </w:r>
      <w:r w:rsidR="00346049">
        <w:rPr>
          <w:rFonts w:ascii="Arial" w:hAnsi="Arial" w:cs="Arial"/>
          <w:sz w:val="20"/>
          <w:szCs w:val="20"/>
        </w:rPr>
        <w:t xml:space="preserve"> </w:t>
      </w:r>
      <w:r>
        <w:rPr>
          <w:rFonts w:ascii="Arial" w:hAnsi="Arial" w:cs="Arial"/>
          <w:sz w:val="20"/>
          <w:szCs w:val="20"/>
        </w:rPr>
        <w:t xml:space="preserve">ont été </w:t>
      </w:r>
      <w:r w:rsidR="00346049">
        <w:rPr>
          <w:rFonts w:ascii="Arial" w:hAnsi="Arial" w:cs="Arial"/>
          <w:sz w:val="20"/>
          <w:szCs w:val="20"/>
        </w:rPr>
        <w:t xml:space="preserve"> en adéquation avec les objectifs du programme ?,</w:t>
      </w:r>
    </w:p>
    <w:p w:rsidR="00346049" w:rsidRDefault="00346049" w:rsidP="00734DEB">
      <w:pPr>
        <w:numPr>
          <w:ilvl w:val="0"/>
          <w:numId w:val="17"/>
        </w:numPr>
        <w:spacing w:after="0" w:line="360" w:lineRule="auto"/>
        <w:ind w:left="1068"/>
        <w:jc w:val="both"/>
        <w:rPr>
          <w:rFonts w:ascii="Arial" w:hAnsi="Arial" w:cs="Arial"/>
          <w:sz w:val="20"/>
          <w:szCs w:val="20"/>
        </w:rPr>
      </w:pPr>
      <w:r>
        <w:rPr>
          <w:rFonts w:ascii="Arial" w:hAnsi="Arial" w:cs="Arial"/>
          <w:sz w:val="20"/>
          <w:szCs w:val="20"/>
        </w:rPr>
        <w:t xml:space="preserve">Quels sont </w:t>
      </w:r>
      <w:r w:rsidRPr="004A1CA3">
        <w:rPr>
          <w:rFonts w:ascii="Arial" w:hAnsi="Arial" w:cs="Arial"/>
          <w:sz w:val="20"/>
          <w:szCs w:val="20"/>
        </w:rPr>
        <w:t>les principaux goulots d’étranglement et les incohérences dans</w:t>
      </w:r>
      <w:r>
        <w:rPr>
          <w:rFonts w:ascii="Arial" w:hAnsi="Arial" w:cs="Arial"/>
          <w:sz w:val="20"/>
          <w:szCs w:val="20"/>
        </w:rPr>
        <w:t xml:space="preserve"> </w:t>
      </w:r>
      <w:r w:rsidRPr="004A1CA3">
        <w:rPr>
          <w:rFonts w:ascii="Arial" w:hAnsi="Arial" w:cs="Arial"/>
          <w:sz w:val="20"/>
          <w:szCs w:val="20"/>
        </w:rPr>
        <w:t> </w:t>
      </w:r>
      <w:r>
        <w:rPr>
          <w:rFonts w:ascii="Arial" w:hAnsi="Arial" w:cs="Arial"/>
          <w:sz w:val="20"/>
          <w:szCs w:val="20"/>
        </w:rPr>
        <w:t>l</w:t>
      </w:r>
      <w:r w:rsidR="009D4C71">
        <w:rPr>
          <w:rFonts w:ascii="Arial" w:hAnsi="Arial" w:cs="Arial"/>
          <w:sz w:val="20"/>
          <w:szCs w:val="20"/>
        </w:rPr>
        <w:t>es</w:t>
      </w:r>
      <w:r w:rsidRPr="004A1CA3">
        <w:rPr>
          <w:rFonts w:ascii="Arial" w:hAnsi="Arial" w:cs="Arial"/>
          <w:sz w:val="20"/>
          <w:szCs w:val="20"/>
        </w:rPr>
        <w:t xml:space="preserve"> capacité</w:t>
      </w:r>
      <w:r w:rsidR="009D4C71">
        <w:rPr>
          <w:rFonts w:ascii="Arial" w:hAnsi="Arial" w:cs="Arial"/>
          <w:sz w:val="20"/>
          <w:szCs w:val="20"/>
        </w:rPr>
        <w:t xml:space="preserve">s disponibles </w:t>
      </w:r>
      <w:r w:rsidRPr="004A1CA3">
        <w:rPr>
          <w:rFonts w:ascii="Arial" w:hAnsi="Arial" w:cs="Arial"/>
          <w:sz w:val="20"/>
          <w:szCs w:val="20"/>
        </w:rPr>
        <w:t xml:space="preserve"> et les besoins de </w:t>
      </w:r>
      <w:r>
        <w:rPr>
          <w:rFonts w:ascii="Arial" w:hAnsi="Arial" w:cs="Arial"/>
          <w:sz w:val="20"/>
          <w:szCs w:val="20"/>
        </w:rPr>
        <w:t xml:space="preserve"> </w:t>
      </w:r>
    </w:p>
    <w:p w:rsidR="00346049" w:rsidRPr="004A1CA3" w:rsidRDefault="00B15E2F" w:rsidP="00B15E2F">
      <w:pPr>
        <w:spacing w:after="0" w:line="360" w:lineRule="auto"/>
        <w:ind w:left="708"/>
        <w:jc w:val="both"/>
        <w:rPr>
          <w:rFonts w:ascii="Arial" w:hAnsi="Arial" w:cs="Arial"/>
          <w:sz w:val="20"/>
          <w:szCs w:val="20"/>
        </w:rPr>
      </w:pPr>
      <w:r>
        <w:rPr>
          <w:rFonts w:ascii="Arial" w:hAnsi="Arial" w:cs="Arial"/>
          <w:sz w:val="20"/>
          <w:szCs w:val="20"/>
        </w:rPr>
        <w:t xml:space="preserve">     </w:t>
      </w:r>
      <w:r w:rsidR="00346049" w:rsidRPr="004A1CA3">
        <w:rPr>
          <w:rFonts w:ascii="Arial" w:hAnsi="Arial" w:cs="Arial"/>
          <w:sz w:val="20"/>
          <w:szCs w:val="20"/>
        </w:rPr>
        <w:t>développement de capacités</w:t>
      </w:r>
      <w:r w:rsidR="009E249F">
        <w:rPr>
          <w:rFonts w:ascii="Arial" w:hAnsi="Arial" w:cs="Arial"/>
          <w:sz w:val="20"/>
          <w:szCs w:val="20"/>
        </w:rPr>
        <w:t xml:space="preserve"> au niveau du PR et des SR</w:t>
      </w:r>
      <w:r w:rsidR="00346049">
        <w:rPr>
          <w:rFonts w:ascii="Arial" w:hAnsi="Arial" w:cs="Arial"/>
          <w:sz w:val="20"/>
          <w:szCs w:val="20"/>
        </w:rPr>
        <w:t> ?,</w:t>
      </w:r>
    </w:p>
    <w:p w:rsidR="00346049" w:rsidRDefault="00346049" w:rsidP="00734DEB">
      <w:pPr>
        <w:numPr>
          <w:ilvl w:val="0"/>
          <w:numId w:val="17"/>
        </w:numPr>
        <w:spacing w:after="0" w:line="360" w:lineRule="auto"/>
        <w:ind w:left="1068"/>
        <w:jc w:val="both"/>
        <w:rPr>
          <w:rFonts w:ascii="Arial" w:hAnsi="Arial" w:cs="Arial"/>
          <w:sz w:val="20"/>
          <w:szCs w:val="20"/>
        </w:rPr>
      </w:pPr>
      <w:r>
        <w:rPr>
          <w:rFonts w:ascii="Arial" w:hAnsi="Arial" w:cs="Arial"/>
          <w:sz w:val="20"/>
          <w:szCs w:val="20"/>
        </w:rPr>
        <w:t xml:space="preserve">Quels sont </w:t>
      </w:r>
      <w:r w:rsidRPr="004A1CA3">
        <w:rPr>
          <w:rFonts w:ascii="Arial" w:hAnsi="Arial" w:cs="Arial"/>
          <w:sz w:val="20"/>
          <w:szCs w:val="20"/>
        </w:rPr>
        <w:t>les principaux goulots d’étranglement et  les incohérences dans</w:t>
      </w:r>
      <w:r>
        <w:rPr>
          <w:rFonts w:ascii="Arial" w:hAnsi="Arial" w:cs="Arial"/>
          <w:sz w:val="20"/>
          <w:szCs w:val="20"/>
        </w:rPr>
        <w:t xml:space="preserve"> </w:t>
      </w:r>
      <w:r w:rsidRPr="004A1CA3">
        <w:rPr>
          <w:rFonts w:ascii="Arial" w:hAnsi="Arial" w:cs="Arial"/>
          <w:sz w:val="20"/>
          <w:szCs w:val="20"/>
        </w:rPr>
        <w:t> </w:t>
      </w:r>
      <w:r>
        <w:rPr>
          <w:rFonts w:ascii="Arial" w:hAnsi="Arial" w:cs="Arial"/>
          <w:sz w:val="20"/>
          <w:szCs w:val="20"/>
        </w:rPr>
        <w:t>l</w:t>
      </w:r>
      <w:r w:rsidRPr="004A1CA3">
        <w:rPr>
          <w:rFonts w:ascii="Arial" w:hAnsi="Arial" w:cs="Arial"/>
          <w:sz w:val="20"/>
          <w:szCs w:val="20"/>
        </w:rPr>
        <w:t>es capacités effectivement créées</w:t>
      </w:r>
      <w:r>
        <w:rPr>
          <w:rFonts w:ascii="Arial" w:hAnsi="Arial" w:cs="Arial"/>
          <w:sz w:val="20"/>
          <w:szCs w:val="20"/>
        </w:rPr>
        <w:t> </w:t>
      </w:r>
      <w:r w:rsidR="009D4C71">
        <w:rPr>
          <w:rFonts w:ascii="Arial" w:hAnsi="Arial" w:cs="Arial"/>
          <w:sz w:val="20"/>
          <w:szCs w:val="20"/>
        </w:rPr>
        <w:t xml:space="preserve">lors de la mise en œuvre du programme </w:t>
      </w:r>
      <w:r>
        <w:rPr>
          <w:rFonts w:ascii="Arial" w:hAnsi="Arial" w:cs="Arial"/>
          <w:sz w:val="20"/>
          <w:szCs w:val="20"/>
        </w:rPr>
        <w:t>?,</w:t>
      </w:r>
    </w:p>
    <w:p w:rsidR="00346049" w:rsidRDefault="00346049" w:rsidP="00734DEB">
      <w:pPr>
        <w:numPr>
          <w:ilvl w:val="0"/>
          <w:numId w:val="17"/>
        </w:numPr>
        <w:spacing w:after="0" w:line="360" w:lineRule="auto"/>
        <w:ind w:left="1068"/>
        <w:jc w:val="both"/>
        <w:rPr>
          <w:rFonts w:ascii="Arial" w:hAnsi="Arial" w:cs="Arial"/>
          <w:sz w:val="20"/>
          <w:szCs w:val="20"/>
        </w:rPr>
      </w:pPr>
      <w:r>
        <w:rPr>
          <w:rFonts w:ascii="Arial" w:hAnsi="Arial" w:cs="Arial"/>
          <w:sz w:val="20"/>
          <w:szCs w:val="20"/>
        </w:rPr>
        <w:t xml:space="preserve">Quels sont </w:t>
      </w:r>
      <w:r w:rsidRPr="004A1CA3">
        <w:rPr>
          <w:rFonts w:ascii="Arial" w:hAnsi="Arial" w:cs="Arial"/>
          <w:sz w:val="20"/>
          <w:szCs w:val="20"/>
        </w:rPr>
        <w:t>les principaux goulots d’étranglement et  les incohérences dans</w:t>
      </w:r>
      <w:r>
        <w:rPr>
          <w:rFonts w:ascii="Arial" w:hAnsi="Arial" w:cs="Arial"/>
          <w:sz w:val="20"/>
          <w:szCs w:val="20"/>
        </w:rPr>
        <w:t xml:space="preserve"> l</w:t>
      </w:r>
      <w:r w:rsidRPr="004A1CA3">
        <w:rPr>
          <w:rFonts w:ascii="Arial" w:hAnsi="Arial" w:cs="Arial"/>
          <w:sz w:val="20"/>
          <w:szCs w:val="20"/>
        </w:rPr>
        <w:t xml:space="preserve">’implication des niveaux périphériques de la pyramide </w:t>
      </w:r>
    </w:p>
    <w:p w:rsidR="00346049" w:rsidRPr="004A1CA3" w:rsidRDefault="009D4C71" w:rsidP="009E249F">
      <w:pPr>
        <w:spacing w:after="0" w:line="360" w:lineRule="auto"/>
        <w:ind w:left="1068"/>
        <w:jc w:val="both"/>
        <w:rPr>
          <w:rFonts w:ascii="Arial" w:hAnsi="Arial" w:cs="Arial"/>
          <w:sz w:val="20"/>
          <w:szCs w:val="20"/>
        </w:rPr>
      </w:pPr>
      <w:r>
        <w:rPr>
          <w:rFonts w:ascii="Arial" w:hAnsi="Arial" w:cs="Arial"/>
          <w:sz w:val="20"/>
          <w:szCs w:val="20"/>
        </w:rPr>
        <w:t>s</w:t>
      </w:r>
      <w:r w:rsidR="00346049" w:rsidRPr="004A1CA3">
        <w:rPr>
          <w:rFonts w:ascii="Arial" w:hAnsi="Arial" w:cs="Arial"/>
          <w:sz w:val="20"/>
          <w:szCs w:val="20"/>
        </w:rPr>
        <w:t>anitaire</w:t>
      </w:r>
      <w:r>
        <w:rPr>
          <w:rFonts w:ascii="Arial" w:hAnsi="Arial" w:cs="Arial"/>
          <w:sz w:val="20"/>
          <w:szCs w:val="20"/>
        </w:rPr>
        <w:t xml:space="preserve"> dans la lutte contre le VIH/SIDA</w:t>
      </w:r>
      <w:r w:rsidR="009E249F">
        <w:rPr>
          <w:rFonts w:ascii="Arial" w:hAnsi="Arial" w:cs="Arial"/>
          <w:sz w:val="20"/>
          <w:szCs w:val="20"/>
        </w:rPr>
        <w:t> ?</w:t>
      </w:r>
      <w:r w:rsidR="00346049">
        <w:rPr>
          <w:rFonts w:ascii="Arial" w:hAnsi="Arial" w:cs="Arial"/>
          <w:sz w:val="20"/>
          <w:szCs w:val="20"/>
        </w:rPr>
        <w:t>,</w:t>
      </w:r>
    </w:p>
    <w:p w:rsidR="009E249F" w:rsidRPr="004A1CA3" w:rsidRDefault="009E249F" w:rsidP="00734DEB">
      <w:pPr>
        <w:numPr>
          <w:ilvl w:val="0"/>
          <w:numId w:val="17"/>
        </w:numPr>
        <w:spacing w:after="0" w:line="360" w:lineRule="auto"/>
        <w:ind w:left="1068"/>
        <w:jc w:val="both"/>
        <w:rPr>
          <w:rFonts w:ascii="Arial" w:hAnsi="Arial" w:cs="Arial"/>
          <w:sz w:val="20"/>
          <w:szCs w:val="20"/>
        </w:rPr>
      </w:pPr>
      <w:r>
        <w:rPr>
          <w:rFonts w:ascii="Arial" w:hAnsi="Arial" w:cs="Arial"/>
          <w:sz w:val="20"/>
          <w:szCs w:val="20"/>
        </w:rPr>
        <w:t xml:space="preserve">Quels sont </w:t>
      </w:r>
      <w:r w:rsidRPr="004A1CA3">
        <w:rPr>
          <w:rFonts w:ascii="Arial" w:hAnsi="Arial" w:cs="Arial"/>
          <w:sz w:val="20"/>
          <w:szCs w:val="20"/>
        </w:rPr>
        <w:t>les principaux goulots d’étranglement et  les incohérences dans</w:t>
      </w:r>
      <w:r>
        <w:rPr>
          <w:rFonts w:ascii="Arial" w:hAnsi="Arial" w:cs="Arial"/>
          <w:sz w:val="20"/>
          <w:szCs w:val="20"/>
        </w:rPr>
        <w:t xml:space="preserve"> l</w:t>
      </w:r>
      <w:r w:rsidRPr="004A1CA3">
        <w:rPr>
          <w:rFonts w:ascii="Arial" w:hAnsi="Arial" w:cs="Arial"/>
          <w:sz w:val="20"/>
          <w:szCs w:val="20"/>
        </w:rPr>
        <w:t>e rapportage</w:t>
      </w:r>
      <w:r>
        <w:rPr>
          <w:rFonts w:ascii="Arial" w:hAnsi="Arial" w:cs="Arial"/>
          <w:sz w:val="20"/>
          <w:szCs w:val="20"/>
        </w:rPr>
        <w:t>,</w:t>
      </w:r>
    </w:p>
    <w:p w:rsidR="009E249F" w:rsidRPr="004A1CA3" w:rsidRDefault="009E249F" w:rsidP="00734DEB">
      <w:pPr>
        <w:numPr>
          <w:ilvl w:val="0"/>
          <w:numId w:val="17"/>
        </w:numPr>
        <w:spacing w:after="0" w:line="360" w:lineRule="auto"/>
        <w:ind w:left="1068"/>
        <w:jc w:val="both"/>
        <w:rPr>
          <w:rFonts w:ascii="Arial" w:hAnsi="Arial" w:cs="Arial"/>
          <w:sz w:val="20"/>
          <w:szCs w:val="20"/>
        </w:rPr>
      </w:pPr>
      <w:r>
        <w:rPr>
          <w:rFonts w:ascii="Arial" w:hAnsi="Arial" w:cs="Arial"/>
          <w:sz w:val="20"/>
          <w:szCs w:val="20"/>
        </w:rPr>
        <w:t xml:space="preserve">Quels sont </w:t>
      </w:r>
      <w:r w:rsidRPr="004A1CA3">
        <w:rPr>
          <w:rFonts w:ascii="Arial" w:hAnsi="Arial" w:cs="Arial"/>
          <w:sz w:val="20"/>
          <w:szCs w:val="20"/>
        </w:rPr>
        <w:t>les principaux goulots d’étranglement  et les incohérences</w:t>
      </w:r>
      <w:r>
        <w:rPr>
          <w:rFonts w:ascii="Arial" w:hAnsi="Arial" w:cs="Arial"/>
          <w:sz w:val="20"/>
          <w:szCs w:val="20"/>
        </w:rPr>
        <w:t xml:space="preserve"> au niveau d</w:t>
      </w:r>
      <w:r w:rsidRPr="004A1CA3">
        <w:rPr>
          <w:rFonts w:ascii="Arial" w:hAnsi="Arial" w:cs="Arial"/>
          <w:sz w:val="20"/>
          <w:szCs w:val="20"/>
        </w:rPr>
        <w:t>es structures de supervision (internes au SR, au PR et au CCM)</w:t>
      </w:r>
      <w:r>
        <w:rPr>
          <w:rFonts w:ascii="Arial" w:hAnsi="Arial" w:cs="Arial"/>
          <w:sz w:val="20"/>
          <w:szCs w:val="20"/>
        </w:rPr>
        <w:t>,</w:t>
      </w:r>
    </w:p>
    <w:p w:rsidR="009E249F" w:rsidRPr="004A1CA3" w:rsidRDefault="009E249F" w:rsidP="00734DEB">
      <w:pPr>
        <w:numPr>
          <w:ilvl w:val="0"/>
          <w:numId w:val="17"/>
        </w:numPr>
        <w:spacing w:after="0" w:line="360" w:lineRule="auto"/>
        <w:ind w:left="1068"/>
        <w:jc w:val="both"/>
        <w:rPr>
          <w:rFonts w:ascii="Arial" w:hAnsi="Arial" w:cs="Arial"/>
          <w:sz w:val="20"/>
          <w:szCs w:val="20"/>
        </w:rPr>
      </w:pPr>
      <w:r>
        <w:rPr>
          <w:rFonts w:ascii="Arial" w:hAnsi="Arial" w:cs="Arial"/>
          <w:sz w:val="20"/>
          <w:szCs w:val="20"/>
        </w:rPr>
        <w:t xml:space="preserve">Quels sont </w:t>
      </w:r>
      <w:r w:rsidRPr="004A1CA3">
        <w:rPr>
          <w:rFonts w:ascii="Arial" w:hAnsi="Arial" w:cs="Arial"/>
          <w:sz w:val="20"/>
          <w:szCs w:val="20"/>
        </w:rPr>
        <w:t>les principaux goulots d’étranglement  et  les incohérences dans</w:t>
      </w:r>
      <w:r>
        <w:rPr>
          <w:rFonts w:ascii="Arial" w:hAnsi="Arial" w:cs="Arial"/>
          <w:sz w:val="20"/>
          <w:szCs w:val="20"/>
        </w:rPr>
        <w:t xml:space="preserve"> l</w:t>
      </w:r>
      <w:r w:rsidRPr="004A1CA3">
        <w:rPr>
          <w:rFonts w:ascii="Arial" w:hAnsi="Arial" w:cs="Arial"/>
          <w:sz w:val="20"/>
          <w:szCs w:val="20"/>
        </w:rPr>
        <w:t>e rôle des partenaires locaux</w:t>
      </w:r>
      <w:r>
        <w:rPr>
          <w:rFonts w:ascii="Arial" w:hAnsi="Arial" w:cs="Arial"/>
          <w:sz w:val="20"/>
          <w:szCs w:val="20"/>
        </w:rPr>
        <w:t>.</w:t>
      </w:r>
    </w:p>
    <w:p w:rsidR="00346049" w:rsidRPr="00584C4A" w:rsidRDefault="00346049" w:rsidP="009E249F">
      <w:pPr>
        <w:spacing w:after="0" w:line="312" w:lineRule="auto"/>
        <w:ind w:left="348" w:firstLine="708"/>
        <w:jc w:val="both"/>
        <w:rPr>
          <w:rFonts w:ascii="Arial" w:hAnsi="Arial" w:cs="Arial"/>
        </w:rPr>
      </w:pPr>
    </w:p>
    <w:p w:rsidR="003D5310" w:rsidRPr="00961EA7" w:rsidRDefault="003D5310" w:rsidP="00734DEB">
      <w:pPr>
        <w:numPr>
          <w:ilvl w:val="0"/>
          <w:numId w:val="12"/>
        </w:numPr>
        <w:spacing w:after="0" w:line="312" w:lineRule="auto"/>
        <w:outlineLvl w:val="5"/>
        <w:rPr>
          <w:rFonts w:ascii="Arial" w:hAnsi="Arial" w:cs="Arial"/>
          <w:b/>
          <w:color w:val="003399"/>
        </w:rPr>
      </w:pPr>
      <w:r w:rsidRPr="00584C4A">
        <w:rPr>
          <w:rFonts w:ascii="Arial" w:hAnsi="Arial" w:cs="Arial"/>
          <w:b/>
          <w:color w:val="003399"/>
        </w:rPr>
        <w:t xml:space="preserve">Questions relatives à l’évaluation </w:t>
      </w:r>
    </w:p>
    <w:p w:rsidR="009E249F" w:rsidRPr="00464E4E" w:rsidRDefault="009E249F" w:rsidP="009E249F">
      <w:pPr>
        <w:spacing w:after="0" w:line="312" w:lineRule="auto"/>
        <w:ind w:left="720"/>
        <w:outlineLvl w:val="5"/>
        <w:rPr>
          <w:rFonts w:ascii="Arial" w:hAnsi="Arial" w:cs="Arial"/>
          <w:b/>
          <w:color w:val="003399"/>
          <w:sz w:val="20"/>
          <w:szCs w:val="20"/>
        </w:rPr>
      </w:pPr>
    </w:p>
    <w:p w:rsidR="003D5310" w:rsidRDefault="003D5310" w:rsidP="00464E4E">
      <w:pPr>
        <w:spacing w:after="0" w:line="312" w:lineRule="auto"/>
        <w:ind w:firstLine="360"/>
        <w:outlineLvl w:val="5"/>
        <w:rPr>
          <w:rFonts w:ascii="Arial" w:hAnsi="Arial" w:cs="Arial"/>
          <w:bCs/>
          <w:color w:val="333333"/>
          <w:sz w:val="20"/>
          <w:szCs w:val="20"/>
        </w:rPr>
      </w:pPr>
      <w:r w:rsidRPr="00464E4E">
        <w:rPr>
          <w:rFonts w:ascii="Arial" w:hAnsi="Arial" w:cs="Arial"/>
          <w:bCs/>
          <w:color w:val="333333"/>
          <w:sz w:val="20"/>
          <w:szCs w:val="20"/>
        </w:rPr>
        <w:t>L’évaluation pourra fournir des réponses aux questions suivantes :</w:t>
      </w:r>
    </w:p>
    <w:p w:rsidR="00464E4E" w:rsidRPr="00464E4E" w:rsidRDefault="00464E4E" w:rsidP="00464E4E">
      <w:pPr>
        <w:spacing w:after="0" w:line="312" w:lineRule="auto"/>
        <w:ind w:firstLine="360"/>
        <w:outlineLvl w:val="5"/>
        <w:rPr>
          <w:rFonts w:ascii="Arial" w:hAnsi="Arial" w:cs="Arial"/>
          <w:color w:val="003399"/>
          <w:sz w:val="20"/>
          <w:szCs w:val="20"/>
        </w:rPr>
      </w:pPr>
    </w:p>
    <w:p w:rsidR="003D5310" w:rsidRPr="00464E4E" w:rsidRDefault="003D5310" w:rsidP="00734DEB">
      <w:pPr>
        <w:pStyle w:val="ListParagraph"/>
        <w:numPr>
          <w:ilvl w:val="2"/>
          <w:numId w:val="4"/>
        </w:numPr>
        <w:spacing w:line="360" w:lineRule="auto"/>
        <w:rPr>
          <w:rFonts w:ascii="Arial" w:hAnsi="Arial" w:cs="Arial"/>
          <w:sz w:val="20"/>
          <w:szCs w:val="20"/>
        </w:rPr>
      </w:pPr>
      <w:r w:rsidRPr="00464E4E">
        <w:rPr>
          <w:rFonts w:ascii="Arial" w:hAnsi="Arial" w:cs="Arial"/>
          <w:sz w:val="20"/>
          <w:szCs w:val="20"/>
        </w:rPr>
        <w:t xml:space="preserve">Après </w:t>
      </w:r>
      <w:r w:rsidR="00283447" w:rsidRPr="00464E4E">
        <w:rPr>
          <w:rFonts w:ascii="Arial" w:hAnsi="Arial" w:cs="Arial"/>
          <w:sz w:val="20"/>
          <w:szCs w:val="20"/>
        </w:rPr>
        <w:t>5</w:t>
      </w:r>
      <w:r w:rsidRPr="00464E4E">
        <w:rPr>
          <w:rFonts w:ascii="Arial" w:hAnsi="Arial" w:cs="Arial"/>
          <w:sz w:val="20"/>
          <w:szCs w:val="20"/>
        </w:rPr>
        <w:t xml:space="preserve"> ans de mise en œuvre, est-ce que le</w:t>
      </w:r>
      <w:r w:rsidR="00283447" w:rsidRPr="00464E4E">
        <w:rPr>
          <w:rFonts w:ascii="Arial" w:hAnsi="Arial" w:cs="Arial"/>
          <w:sz w:val="20"/>
          <w:szCs w:val="20"/>
        </w:rPr>
        <w:t xml:space="preserve"> programme VIH a atteint les objectifs fixés ?</w:t>
      </w:r>
      <w:r w:rsidR="00203EB8" w:rsidRPr="00464E4E" w:rsidDel="00283447">
        <w:rPr>
          <w:rFonts w:ascii="Arial" w:hAnsi="Arial" w:cs="Arial"/>
          <w:sz w:val="20"/>
          <w:szCs w:val="20"/>
        </w:rPr>
        <w:t xml:space="preserve"> </w:t>
      </w:r>
      <w:r w:rsidRPr="00464E4E">
        <w:rPr>
          <w:rFonts w:ascii="Arial" w:hAnsi="Arial" w:cs="Arial"/>
          <w:sz w:val="20"/>
          <w:szCs w:val="20"/>
        </w:rPr>
        <w:t xml:space="preserve">Quels sont les  </w:t>
      </w:r>
      <w:r w:rsidR="00203EB8" w:rsidRPr="00464E4E">
        <w:rPr>
          <w:rFonts w:ascii="Arial" w:hAnsi="Arial" w:cs="Arial"/>
          <w:sz w:val="20"/>
          <w:szCs w:val="20"/>
        </w:rPr>
        <w:t xml:space="preserve">impacts du programme  </w:t>
      </w:r>
      <w:r w:rsidRPr="00464E4E">
        <w:rPr>
          <w:rFonts w:ascii="Arial" w:hAnsi="Arial" w:cs="Arial"/>
          <w:sz w:val="20"/>
          <w:szCs w:val="20"/>
        </w:rPr>
        <w:t xml:space="preserve">par rapport à la situation initiale et quels sont les facteurs qui y ont contribué ? </w:t>
      </w:r>
    </w:p>
    <w:p w:rsidR="00203EB8" w:rsidRPr="00464E4E" w:rsidRDefault="003D5310" w:rsidP="00734DEB">
      <w:pPr>
        <w:pStyle w:val="ListParagraph"/>
        <w:numPr>
          <w:ilvl w:val="2"/>
          <w:numId w:val="4"/>
        </w:numPr>
        <w:spacing w:line="360" w:lineRule="auto"/>
        <w:jc w:val="both"/>
        <w:rPr>
          <w:rFonts w:ascii="Arial" w:hAnsi="Arial" w:cs="Arial"/>
          <w:sz w:val="20"/>
          <w:szCs w:val="20"/>
        </w:rPr>
      </w:pPr>
      <w:r w:rsidRPr="00464E4E">
        <w:rPr>
          <w:rFonts w:ascii="Arial" w:hAnsi="Arial" w:cs="Arial"/>
          <w:sz w:val="20"/>
          <w:szCs w:val="20"/>
        </w:rPr>
        <w:t xml:space="preserve">Quels </w:t>
      </w:r>
      <w:r w:rsidR="00203EB8" w:rsidRPr="00464E4E">
        <w:rPr>
          <w:rFonts w:ascii="Arial" w:hAnsi="Arial" w:cs="Arial"/>
          <w:sz w:val="20"/>
          <w:szCs w:val="20"/>
        </w:rPr>
        <w:t>sont les goulots d’étranglement et les incohérences dans la formulation des propositions (phase</w:t>
      </w:r>
      <w:r w:rsidR="00256131">
        <w:rPr>
          <w:rFonts w:ascii="Arial" w:hAnsi="Arial" w:cs="Arial"/>
          <w:sz w:val="20"/>
          <w:szCs w:val="20"/>
        </w:rPr>
        <w:t>s</w:t>
      </w:r>
      <w:r w:rsidR="00203EB8" w:rsidRPr="00464E4E">
        <w:rPr>
          <w:rFonts w:ascii="Arial" w:hAnsi="Arial" w:cs="Arial"/>
          <w:sz w:val="20"/>
          <w:szCs w:val="20"/>
        </w:rPr>
        <w:t xml:space="preserve"> 1 et 2) qui ont entravé la mise en œuvre du programme ?,</w:t>
      </w:r>
    </w:p>
    <w:p w:rsidR="00203EB8" w:rsidRPr="00464E4E" w:rsidRDefault="00203EB8" w:rsidP="00734DEB">
      <w:pPr>
        <w:pStyle w:val="ListParagraph"/>
        <w:numPr>
          <w:ilvl w:val="2"/>
          <w:numId w:val="4"/>
        </w:numPr>
        <w:spacing w:line="360" w:lineRule="auto"/>
        <w:jc w:val="both"/>
        <w:rPr>
          <w:rFonts w:ascii="Arial" w:hAnsi="Arial" w:cs="Arial"/>
          <w:sz w:val="20"/>
          <w:szCs w:val="20"/>
        </w:rPr>
      </w:pPr>
      <w:r w:rsidRPr="00464E4E">
        <w:rPr>
          <w:rFonts w:ascii="Arial" w:hAnsi="Arial" w:cs="Arial"/>
          <w:sz w:val="20"/>
          <w:szCs w:val="20"/>
        </w:rPr>
        <w:t xml:space="preserve">Quels sont les goulots d’étranglement et les incohérences </w:t>
      </w:r>
      <w:r w:rsidR="000E20C8">
        <w:rPr>
          <w:rFonts w:ascii="Arial" w:hAnsi="Arial" w:cs="Arial"/>
          <w:sz w:val="20"/>
          <w:szCs w:val="20"/>
        </w:rPr>
        <w:t xml:space="preserve">au niveau </w:t>
      </w:r>
      <w:r w:rsidRPr="00464E4E">
        <w:rPr>
          <w:rFonts w:ascii="Arial" w:hAnsi="Arial" w:cs="Arial"/>
          <w:sz w:val="20"/>
          <w:szCs w:val="20"/>
        </w:rPr>
        <w:t xml:space="preserve"> de</w:t>
      </w:r>
      <w:r w:rsidR="000E20C8">
        <w:rPr>
          <w:rFonts w:ascii="Arial" w:hAnsi="Arial" w:cs="Arial"/>
          <w:sz w:val="20"/>
          <w:szCs w:val="20"/>
        </w:rPr>
        <w:t>s</w:t>
      </w:r>
      <w:r w:rsidRPr="00464E4E">
        <w:rPr>
          <w:rFonts w:ascii="Arial" w:hAnsi="Arial" w:cs="Arial"/>
          <w:sz w:val="20"/>
          <w:szCs w:val="20"/>
        </w:rPr>
        <w:t xml:space="preserve"> capacité</w:t>
      </w:r>
      <w:r w:rsidR="00464E4E">
        <w:rPr>
          <w:rFonts w:ascii="Arial" w:hAnsi="Arial" w:cs="Arial"/>
          <w:sz w:val="20"/>
          <w:szCs w:val="20"/>
        </w:rPr>
        <w:t>s</w:t>
      </w:r>
      <w:r w:rsidRPr="00464E4E">
        <w:rPr>
          <w:rFonts w:ascii="Arial" w:hAnsi="Arial" w:cs="Arial"/>
          <w:sz w:val="20"/>
          <w:szCs w:val="20"/>
        </w:rPr>
        <w:t xml:space="preserve"> de mise en œuvre des acteurs (PR, SR) et de</w:t>
      </w:r>
      <w:r w:rsidR="00256131">
        <w:rPr>
          <w:rFonts w:ascii="Arial" w:hAnsi="Arial" w:cs="Arial"/>
          <w:sz w:val="20"/>
          <w:szCs w:val="20"/>
        </w:rPr>
        <w:t>s</w:t>
      </w:r>
      <w:r w:rsidRPr="00464E4E">
        <w:rPr>
          <w:rFonts w:ascii="Arial" w:hAnsi="Arial" w:cs="Arial"/>
          <w:sz w:val="20"/>
          <w:szCs w:val="20"/>
        </w:rPr>
        <w:t xml:space="preserve"> besoins de développement de capacités ? </w:t>
      </w:r>
    </w:p>
    <w:p w:rsidR="00203EB8" w:rsidRPr="00464E4E" w:rsidRDefault="00203EB8" w:rsidP="00734DEB">
      <w:pPr>
        <w:pStyle w:val="ListParagraph"/>
        <w:numPr>
          <w:ilvl w:val="2"/>
          <w:numId w:val="4"/>
        </w:numPr>
        <w:spacing w:line="360" w:lineRule="auto"/>
        <w:jc w:val="both"/>
        <w:rPr>
          <w:rFonts w:ascii="Arial" w:hAnsi="Arial" w:cs="Arial"/>
          <w:sz w:val="20"/>
          <w:szCs w:val="20"/>
        </w:rPr>
      </w:pPr>
      <w:r w:rsidRPr="00464E4E">
        <w:rPr>
          <w:rFonts w:ascii="Arial" w:hAnsi="Arial" w:cs="Arial"/>
          <w:sz w:val="20"/>
          <w:szCs w:val="20"/>
        </w:rPr>
        <w:t>Quelles sont les capacités effectivement créées</w:t>
      </w:r>
      <w:r w:rsidR="00464E4E" w:rsidRPr="00464E4E">
        <w:rPr>
          <w:rFonts w:ascii="Arial" w:hAnsi="Arial" w:cs="Arial"/>
          <w:sz w:val="20"/>
          <w:szCs w:val="20"/>
        </w:rPr>
        <w:t xml:space="preserve"> </w:t>
      </w:r>
      <w:r w:rsidR="00464E4E">
        <w:rPr>
          <w:rFonts w:ascii="Arial" w:hAnsi="Arial" w:cs="Arial"/>
          <w:sz w:val="20"/>
          <w:szCs w:val="20"/>
        </w:rPr>
        <w:t xml:space="preserve">au niveau </w:t>
      </w:r>
      <w:r w:rsidR="000E20C8">
        <w:rPr>
          <w:rFonts w:ascii="Arial" w:hAnsi="Arial" w:cs="Arial"/>
          <w:sz w:val="20"/>
          <w:szCs w:val="20"/>
        </w:rPr>
        <w:t>national,</w:t>
      </w:r>
      <w:r w:rsidR="000E20C8" w:rsidRPr="00464E4E">
        <w:rPr>
          <w:rFonts w:ascii="Arial" w:hAnsi="Arial" w:cs="Arial"/>
          <w:sz w:val="20"/>
          <w:szCs w:val="20"/>
        </w:rPr>
        <w:t xml:space="preserve"> les</w:t>
      </w:r>
      <w:r w:rsidR="00464E4E" w:rsidRPr="00464E4E">
        <w:rPr>
          <w:rFonts w:ascii="Arial" w:hAnsi="Arial" w:cs="Arial"/>
          <w:sz w:val="20"/>
          <w:szCs w:val="20"/>
        </w:rPr>
        <w:t xml:space="preserve"> éventuels goulots d’étranglement et les incohérences ?</w:t>
      </w:r>
    </w:p>
    <w:p w:rsidR="00203EB8" w:rsidRPr="00464E4E" w:rsidRDefault="00464E4E" w:rsidP="00734DEB">
      <w:pPr>
        <w:pStyle w:val="ListParagraph"/>
        <w:numPr>
          <w:ilvl w:val="2"/>
          <w:numId w:val="4"/>
        </w:numPr>
        <w:spacing w:line="360" w:lineRule="auto"/>
        <w:jc w:val="both"/>
        <w:rPr>
          <w:rFonts w:ascii="Arial" w:hAnsi="Arial" w:cs="Arial"/>
          <w:sz w:val="20"/>
          <w:szCs w:val="20"/>
        </w:rPr>
      </w:pPr>
      <w:r w:rsidRPr="00464E4E">
        <w:rPr>
          <w:rFonts w:ascii="Arial" w:hAnsi="Arial" w:cs="Arial"/>
          <w:sz w:val="20"/>
          <w:szCs w:val="20"/>
        </w:rPr>
        <w:t>Quels sont les goulots d’étranglement et les incohérences en termes d’implication</w:t>
      </w:r>
      <w:r w:rsidR="00203EB8" w:rsidRPr="00464E4E">
        <w:rPr>
          <w:rFonts w:ascii="Arial" w:hAnsi="Arial" w:cs="Arial"/>
          <w:sz w:val="20"/>
          <w:szCs w:val="20"/>
        </w:rPr>
        <w:t xml:space="preserve"> des niveaux périphériques de la pyramide sanitaire</w:t>
      </w:r>
      <w:r w:rsidR="000E20C8">
        <w:rPr>
          <w:rFonts w:ascii="Arial" w:hAnsi="Arial" w:cs="Arial"/>
          <w:sz w:val="20"/>
          <w:szCs w:val="20"/>
        </w:rPr>
        <w:t xml:space="preserve"> dans la lutte contre le VIH/SIDA ?</w:t>
      </w:r>
      <w:r w:rsidR="00203EB8" w:rsidRPr="00464E4E">
        <w:rPr>
          <w:rFonts w:ascii="Arial" w:hAnsi="Arial" w:cs="Arial"/>
          <w:sz w:val="20"/>
          <w:szCs w:val="20"/>
        </w:rPr>
        <w:t>,</w:t>
      </w:r>
    </w:p>
    <w:p w:rsidR="00203EB8" w:rsidRPr="00464E4E" w:rsidRDefault="00464E4E" w:rsidP="00734DEB">
      <w:pPr>
        <w:pStyle w:val="ListParagraph"/>
        <w:numPr>
          <w:ilvl w:val="2"/>
          <w:numId w:val="4"/>
        </w:numPr>
        <w:spacing w:line="360" w:lineRule="auto"/>
        <w:jc w:val="both"/>
        <w:rPr>
          <w:rFonts w:ascii="Arial" w:hAnsi="Arial" w:cs="Arial"/>
          <w:sz w:val="20"/>
          <w:szCs w:val="20"/>
        </w:rPr>
      </w:pPr>
      <w:r w:rsidRPr="00464E4E">
        <w:rPr>
          <w:rFonts w:ascii="Arial" w:hAnsi="Arial" w:cs="Arial"/>
          <w:sz w:val="20"/>
          <w:szCs w:val="20"/>
        </w:rPr>
        <w:t xml:space="preserve">Quels sont les goulots d’étranglement et les incohérences </w:t>
      </w:r>
      <w:r w:rsidR="000E20C8">
        <w:rPr>
          <w:rFonts w:ascii="Arial" w:hAnsi="Arial" w:cs="Arial"/>
          <w:sz w:val="20"/>
          <w:szCs w:val="20"/>
        </w:rPr>
        <w:t>au niveau du</w:t>
      </w:r>
      <w:r w:rsidR="00203EB8" w:rsidRPr="00464E4E">
        <w:rPr>
          <w:rFonts w:ascii="Arial" w:hAnsi="Arial" w:cs="Arial"/>
          <w:sz w:val="20"/>
          <w:szCs w:val="20"/>
        </w:rPr>
        <w:t xml:space="preserve"> rapportage</w:t>
      </w:r>
      <w:r w:rsidRPr="00464E4E">
        <w:rPr>
          <w:rFonts w:ascii="Arial" w:hAnsi="Arial" w:cs="Arial"/>
          <w:sz w:val="20"/>
          <w:szCs w:val="20"/>
        </w:rPr>
        <w:t xml:space="preserve"> des activités par le PR et les SR ?</w:t>
      </w:r>
      <w:r w:rsidR="00203EB8" w:rsidRPr="00464E4E">
        <w:rPr>
          <w:rFonts w:ascii="Arial" w:hAnsi="Arial" w:cs="Arial"/>
          <w:sz w:val="20"/>
          <w:szCs w:val="20"/>
        </w:rPr>
        <w:t>,</w:t>
      </w:r>
    </w:p>
    <w:p w:rsidR="00203EB8" w:rsidRPr="00464E4E" w:rsidRDefault="00464E4E" w:rsidP="00734DEB">
      <w:pPr>
        <w:pStyle w:val="ListParagraph"/>
        <w:numPr>
          <w:ilvl w:val="2"/>
          <w:numId w:val="4"/>
        </w:numPr>
        <w:spacing w:line="360" w:lineRule="auto"/>
        <w:jc w:val="both"/>
        <w:rPr>
          <w:rFonts w:ascii="Arial" w:hAnsi="Arial" w:cs="Arial"/>
          <w:sz w:val="20"/>
          <w:szCs w:val="20"/>
        </w:rPr>
      </w:pPr>
      <w:r w:rsidRPr="00464E4E">
        <w:rPr>
          <w:rFonts w:ascii="Arial" w:hAnsi="Arial" w:cs="Arial"/>
          <w:sz w:val="20"/>
          <w:szCs w:val="20"/>
        </w:rPr>
        <w:t xml:space="preserve">Quels sont les goulots d’étranglement et les incohérences des interventions des </w:t>
      </w:r>
      <w:r w:rsidR="00203EB8" w:rsidRPr="00464E4E">
        <w:rPr>
          <w:rFonts w:ascii="Arial" w:hAnsi="Arial" w:cs="Arial"/>
          <w:sz w:val="20"/>
          <w:szCs w:val="20"/>
        </w:rPr>
        <w:t>structures de supervision (internes au SR, au PR et au CCM)</w:t>
      </w:r>
      <w:r w:rsidRPr="00464E4E">
        <w:rPr>
          <w:rFonts w:ascii="Arial" w:hAnsi="Arial" w:cs="Arial"/>
          <w:sz w:val="20"/>
          <w:szCs w:val="20"/>
        </w:rPr>
        <w:t> ?</w:t>
      </w:r>
      <w:r w:rsidR="00203EB8" w:rsidRPr="00464E4E">
        <w:rPr>
          <w:rFonts w:ascii="Arial" w:hAnsi="Arial" w:cs="Arial"/>
          <w:sz w:val="20"/>
          <w:szCs w:val="20"/>
        </w:rPr>
        <w:t>,</w:t>
      </w:r>
    </w:p>
    <w:p w:rsidR="00085C01" w:rsidRPr="00DB2ADF" w:rsidRDefault="00464E4E" w:rsidP="00734DEB">
      <w:pPr>
        <w:pStyle w:val="ListParagraph"/>
        <w:numPr>
          <w:ilvl w:val="2"/>
          <w:numId w:val="4"/>
        </w:numPr>
        <w:spacing w:line="360" w:lineRule="auto"/>
        <w:jc w:val="both"/>
        <w:rPr>
          <w:rFonts w:ascii="Arial" w:hAnsi="Arial" w:cs="Arial"/>
          <w:sz w:val="20"/>
          <w:szCs w:val="20"/>
        </w:rPr>
      </w:pPr>
      <w:r w:rsidRPr="00DB2ADF">
        <w:rPr>
          <w:rFonts w:ascii="Arial" w:hAnsi="Arial" w:cs="Arial"/>
          <w:sz w:val="20"/>
          <w:szCs w:val="20"/>
        </w:rPr>
        <w:t>Quel est l</w:t>
      </w:r>
      <w:r w:rsidR="00203EB8" w:rsidRPr="00DB2ADF">
        <w:rPr>
          <w:rFonts w:ascii="Arial" w:hAnsi="Arial" w:cs="Arial"/>
          <w:sz w:val="20"/>
          <w:szCs w:val="20"/>
        </w:rPr>
        <w:t xml:space="preserve">e rôle </w:t>
      </w:r>
      <w:r w:rsidRPr="00DB2ADF">
        <w:rPr>
          <w:rFonts w:ascii="Arial" w:hAnsi="Arial" w:cs="Arial"/>
          <w:sz w:val="20"/>
          <w:szCs w:val="20"/>
        </w:rPr>
        <w:t>joué par l</w:t>
      </w:r>
      <w:r w:rsidR="00203EB8" w:rsidRPr="00DB2ADF">
        <w:rPr>
          <w:rFonts w:ascii="Arial" w:hAnsi="Arial" w:cs="Arial"/>
          <w:sz w:val="20"/>
          <w:szCs w:val="20"/>
        </w:rPr>
        <w:t>es partenaires locaux</w:t>
      </w:r>
      <w:r w:rsidRPr="00DB2ADF">
        <w:rPr>
          <w:rFonts w:ascii="Arial" w:hAnsi="Arial" w:cs="Arial"/>
          <w:sz w:val="20"/>
          <w:szCs w:val="20"/>
        </w:rPr>
        <w:t xml:space="preserve"> et quels sont les goulots d’étranglement et les incohérences des interventions ?</w:t>
      </w:r>
    </w:p>
    <w:p w:rsidR="00D557CA" w:rsidRPr="004A1CA3" w:rsidRDefault="00D557CA" w:rsidP="00734DEB">
      <w:pPr>
        <w:pStyle w:val="ListParagraph"/>
        <w:numPr>
          <w:ilvl w:val="2"/>
          <w:numId w:val="4"/>
        </w:numPr>
        <w:spacing w:line="360" w:lineRule="auto"/>
        <w:jc w:val="both"/>
        <w:rPr>
          <w:rFonts w:ascii="Arial" w:hAnsi="Arial" w:cs="Arial"/>
          <w:sz w:val="20"/>
          <w:szCs w:val="20"/>
        </w:rPr>
      </w:pPr>
      <w:r w:rsidRPr="00DB2ADF">
        <w:rPr>
          <w:rFonts w:ascii="Arial" w:hAnsi="Arial" w:cs="Arial"/>
          <w:sz w:val="20"/>
          <w:szCs w:val="20"/>
        </w:rPr>
        <w:t xml:space="preserve">Quelles sont les leçons apprises (bonnes et mauvaises </w:t>
      </w:r>
      <w:r>
        <w:rPr>
          <w:rFonts w:ascii="Arial" w:hAnsi="Arial" w:cs="Arial"/>
          <w:sz w:val="20"/>
          <w:szCs w:val="20"/>
        </w:rPr>
        <w:t>pratiques) </w:t>
      </w:r>
      <w:r w:rsidR="000E20C8">
        <w:rPr>
          <w:rFonts w:ascii="Arial" w:hAnsi="Arial" w:cs="Arial"/>
          <w:sz w:val="20"/>
          <w:szCs w:val="20"/>
        </w:rPr>
        <w:t>?</w:t>
      </w:r>
      <w:r>
        <w:rPr>
          <w:rFonts w:ascii="Arial" w:hAnsi="Arial" w:cs="Arial"/>
          <w:sz w:val="20"/>
          <w:szCs w:val="20"/>
        </w:rPr>
        <w:t xml:space="preserve"> </w:t>
      </w:r>
    </w:p>
    <w:p w:rsidR="003D5310" w:rsidRPr="00584C4A" w:rsidRDefault="003D5310" w:rsidP="00B65C79">
      <w:pPr>
        <w:pStyle w:val="ListParagraph"/>
        <w:ind w:left="1080"/>
        <w:rPr>
          <w:rFonts w:ascii="Arial" w:hAnsi="Arial" w:cs="Arial"/>
        </w:rPr>
      </w:pPr>
    </w:p>
    <w:p w:rsidR="003D5310" w:rsidRDefault="003D5310" w:rsidP="00734DEB">
      <w:pPr>
        <w:pStyle w:val="ListParagraph"/>
        <w:numPr>
          <w:ilvl w:val="0"/>
          <w:numId w:val="12"/>
        </w:numPr>
        <w:spacing w:after="0" w:line="312" w:lineRule="auto"/>
        <w:outlineLvl w:val="5"/>
        <w:rPr>
          <w:rFonts w:ascii="Arial" w:hAnsi="Arial" w:cs="Arial"/>
          <w:b/>
          <w:color w:val="003399"/>
        </w:rPr>
      </w:pPr>
      <w:r w:rsidRPr="00584C4A">
        <w:rPr>
          <w:rFonts w:ascii="Arial" w:hAnsi="Arial" w:cs="Arial"/>
          <w:b/>
          <w:color w:val="003399"/>
        </w:rPr>
        <w:t>Méthodologie</w:t>
      </w:r>
    </w:p>
    <w:p w:rsidR="00464E4E" w:rsidRPr="00DC60FB" w:rsidRDefault="00464E4E" w:rsidP="00DC60FB">
      <w:pPr>
        <w:pStyle w:val="ListParagraph"/>
        <w:spacing w:after="0" w:line="312" w:lineRule="auto"/>
        <w:jc w:val="both"/>
        <w:outlineLvl w:val="5"/>
        <w:rPr>
          <w:rFonts w:ascii="Arial" w:hAnsi="Arial" w:cs="Arial"/>
          <w:b/>
          <w:color w:val="003399"/>
          <w:sz w:val="20"/>
          <w:szCs w:val="20"/>
        </w:rPr>
      </w:pPr>
    </w:p>
    <w:p w:rsidR="003D5310" w:rsidRPr="00DC60FB" w:rsidRDefault="003D5310" w:rsidP="00DC60FB">
      <w:pPr>
        <w:pStyle w:val="ListParagraph"/>
        <w:spacing w:after="0" w:line="312" w:lineRule="auto"/>
        <w:ind w:left="360"/>
        <w:jc w:val="both"/>
        <w:outlineLvl w:val="5"/>
        <w:rPr>
          <w:rFonts w:ascii="Arial" w:hAnsi="Arial" w:cs="Arial"/>
          <w:color w:val="003399"/>
          <w:sz w:val="20"/>
          <w:szCs w:val="20"/>
        </w:rPr>
      </w:pPr>
      <w:r w:rsidRPr="00DC60FB">
        <w:rPr>
          <w:rFonts w:ascii="Arial" w:hAnsi="Arial" w:cs="Arial"/>
          <w:bCs/>
          <w:color w:val="333333"/>
          <w:sz w:val="20"/>
          <w:szCs w:val="20"/>
        </w:rPr>
        <w:t xml:space="preserve">L’évaluation </w:t>
      </w:r>
      <w:r w:rsidR="00D557CA" w:rsidRPr="00DC60FB">
        <w:rPr>
          <w:rFonts w:ascii="Arial" w:hAnsi="Arial" w:cs="Arial"/>
          <w:bCs/>
          <w:color w:val="333333"/>
          <w:sz w:val="20"/>
          <w:szCs w:val="20"/>
        </w:rPr>
        <w:t xml:space="preserve">finale du programme permettra de </w:t>
      </w:r>
      <w:r w:rsidRPr="00DC60FB">
        <w:rPr>
          <w:rFonts w:ascii="Arial" w:hAnsi="Arial" w:cs="Arial"/>
          <w:bCs/>
          <w:color w:val="333333"/>
          <w:sz w:val="20"/>
          <w:szCs w:val="20"/>
        </w:rPr>
        <w:t xml:space="preserve"> mieux comprendre les efforts fournis</w:t>
      </w:r>
      <w:r w:rsidR="00D557CA" w:rsidRPr="00DC60FB">
        <w:rPr>
          <w:rFonts w:ascii="Arial" w:hAnsi="Arial" w:cs="Arial"/>
          <w:bCs/>
          <w:color w:val="333333"/>
          <w:sz w:val="20"/>
          <w:szCs w:val="20"/>
        </w:rPr>
        <w:t xml:space="preserve"> par les différents acteurs</w:t>
      </w:r>
      <w:r w:rsidRPr="00DC60FB">
        <w:rPr>
          <w:rFonts w:ascii="Arial" w:hAnsi="Arial" w:cs="Arial"/>
          <w:bCs/>
          <w:color w:val="333333"/>
          <w:sz w:val="20"/>
          <w:szCs w:val="20"/>
        </w:rPr>
        <w:t>, les progrès réalisés</w:t>
      </w:r>
      <w:r w:rsidR="00D557CA" w:rsidRPr="00DC60FB">
        <w:rPr>
          <w:rFonts w:ascii="Arial" w:hAnsi="Arial" w:cs="Arial"/>
          <w:bCs/>
          <w:color w:val="333333"/>
          <w:sz w:val="20"/>
          <w:szCs w:val="20"/>
        </w:rPr>
        <w:t xml:space="preserve"> en matière de lutte contre le VIH/SIDA</w:t>
      </w:r>
      <w:r w:rsidR="00DC60FB" w:rsidRPr="00DC60FB">
        <w:rPr>
          <w:rFonts w:ascii="Arial" w:hAnsi="Arial" w:cs="Arial"/>
          <w:bCs/>
          <w:color w:val="333333"/>
          <w:sz w:val="20"/>
          <w:szCs w:val="20"/>
        </w:rPr>
        <w:t>,</w:t>
      </w:r>
      <w:r w:rsidRPr="00DC60FB">
        <w:rPr>
          <w:rFonts w:ascii="Arial" w:hAnsi="Arial" w:cs="Arial"/>
          <w:bCs/>
          <w:color w:val="333333"/>
          <w:sz w:val="20"/>
          <w:szCs w:val="20"/>
        </w:rPr>
        <w:t xml:space="preserve"> les </w:t>
      </w:r>
      <w:r w:rsidR="00D557CA" w:rsidRPr="00DC60FB">
        <w:rPr>
          <w:rFonts w:ascii="Arial" w:hAnsi="Arial" w:cs="Arial"/>
          <w:sz w:val="20"/>
          <w:szCs w:val="20"/>
        </w:rPr>
        <w:t xml:space="preserve">goulots d’étranglement et les incohérences de la mise en </w:t>
      </w:r>
      <w:r w:rsidR="004839BB" w:rsidRPr="00DC60FB">
        <w:rPr>
          <w:rFonts w:ascii="Arial" w:hAnsi="Arial" w:cs="Arial"/>
          <w:sz w:val="20"/>
          <w:szCs w:val="20"/>
        </w:rPr>
        <w:t>œuvre</w:t>
      </w:r>
      <w:r w:rsidR="004839BB">
        <w:rPr>
          <w:rFonts w:ascii="Arial" w:hAnsi="Arial" w:cs="Arial"/>
          <w:bCs/>
          <w:color w:val="333333"/>
          <w:sz w:val="20"/>
          <w:szCs w:val="20"/>
        </w:rPr>
        <w:t>,</w:t>
      </w:r>
      <w:r w:rsidR="004839BB" w:rsidRPr="00DC60FB">
        <w:rPr>
          <w:rFonts w:ascii="Arial" w:hAnsi="Arial" w:cs="Arial"/>
          <w:bCs/>
          <w:color w:val="333333"/>
          <w:sz w:val="20"/>
          <w:szCs w:val="20"/>
        </w:rPr>
        <w:t xml:space="preserve"> les</w:t>
      </w:r>
      <w:r w:rsidR="00D557CA" w:rsidRPr="00DC60FB">
        <w:rPr>
          <w:rFonts w:ascii="Arial" w:hAnsi="Arial" w:cs="Arial"/>
          <w:bCs/>
          <w:color w:val="333333"/>
          <w:sz w:val="20"/>
          <w:szCs w:val="20"/>
        </w:rPr>
        <w:t xml:space="preserve"> leçons apprises en termes de bonne</w:t>
      </w:r>
      <w:r w:rsidR="00256131">
        <w:rPr>
          <w:rFonts w:ascii="Arial" w:hAnsi="Arial" w:cs="Arial"/>
          <w:bCs/>
          <w:color w:val="333333"/>
          <w:sz w:val="20"/>
          <w:szCs w:val="20"/>
        </w:rPr>
        <w:t>s</w:t>
      </w:r>
      <w:r w:rsidR="00D557CA" w:rsidRPr="00DC60FB">
        <w:rPr>
          <w:rFonts w:ascii="Arial" w:hAnsi="Arial" w:cs="Arial"/>
          <w:bCs/>
          <w:color w:val="333333"/>
          <w:sz w:val="20"/>
          <w:szCs w:val="20"/>
        </w:rPr>
        <w:t xml:space="preserve"> et mauvaises pratiques</w:t>
      </w:r>
      <w:r w:rsidRPr="00DC60FB">
        <w:rPr>
          <w:rFonts w:ascii="Arial" w:hAnsi="Arial" w:cs="Arial"/>
          <w:bCs/>
          <w:color w:val="333333"/>
          <w:sz w:val="20"/>
          <w:szCs w:val="20"/>
        </w:rPr>
        <w:t xml:space="preserve">. </w:t>
      </w:r>
      <w:r w:rsidR="00256131">
        <w:rPr>
          <w:rFonts w:ascii="Arial" w:hAnsi="Arial" w:cs="Arial"/>
          <w:bCs/>
          <w:color w:val="333333"/>
          <w:sz w:val="20"/>
          <w:szCs w:val="20"/>
        </w:rPr>
        <w:t>Elle</w:t>
      </w:r>
      <w:r w:rsidRPr="00DC60FB">
        <w:rPr>
          <w:rFonts w:ascii="Arial" w:hAnsi="Arial" w:cs="Arial"/>
          <w:bCs/>
          <w:color w:val="333333"/>
          <w:sz w:val="20"/>
          <w:szCs w:val="20"/>
        </w:rPr>
        <w:t xml:space="preserve"> tiendra compte du cadre</w:t>
      </w:r>
      <w:r w:rsidR="00EE44A1">
        <w:rPr>
          <w:rFonts w:ascii="Arial" w:hAnsi="Arial" w:cs="Arial"/>
          <w:bCs/>
          <w:color w:val="333333"/>
          <w:sz w:val="20"/>
          <w:szCs w:val="20"/>
        </w:rPr>
        <w:t>,</w:t>
      </w:r>
      <w:r w:rsidR="00D557CA" w:rsidRPr="00DC60FB">
        <w:rPr>
          <w:rFonts w:ascii="Arial" w:hAnsi="Arial" w:cs="Arial"/>
          <w:bCs/>
          <w:color w:val="333333"/>
          <w:sz w:val="20"/>
          <w:szCs w:val="20"/>
        </w:rPr>
        <w:t xml:space="preserve"> des</w:t>
      </w:r>
      <w:r w:rsidR="00DC60FB" w:rsidRPr="00DC60FB">
        <w:rPr>
          <w:rFonts w:ascii="Arial" w:hAnsi="Arial" w:cs="Arial"/>
          <w:bCs/>
          <w:color w:val="333333"/>
          <w:sz w:val="20"/>
          <w:szCs w:val="20"/>
        </w:rPr>
        <w:t xml:space="preserve"> plans de travail budgétisés, </w:t>
      </w:r>
      <w:r w:rsidR="00EE44A1">
        <w:rPr>
          <w:rFonts w:ascii="Arial" w:hAnsi="Arial" w:cs="Arial"/>
          <w:bCs/>
          <w:color w:val="333333"/>
          <w:sz w:val="20"/>
          <w:szCs w:val="20"/>
        </w:rPr>
        <w:t xml:space="preserve">du </w:t>
      </w:r>
      <w:r w:rsidR="00D557CA" w:rsidRPr="00DC60FB">
        <w:rPr>
          <w:rFonts w:ascii="Arial" w:hAnsi="Arial" w:cs="Arial"/>
          <w:bCs/>
          <w:color w:val="333333"/>
          <w:sz w:val="20"/>
          <w:szCs w:val="20"/>
        </w:rPr>
        <w:t xml:space="preserve">cadre de performance du programme  </w:t>
      </w:r>
      <w:r w:rsidR="00DC60FB" w:rsidRPr="00DC60FB">
        <w:rPr>
          <w:rFonts w:ascii="Arial" w:hAnsi="Arial" w:cs="Arial"/>
          <w:bCs/>
          <w:color w:val="333333"/>
          <w:sz w:val="20"/>
          <w:szCs w:val="20"/>
        </w:rPr>
        <w:t xml:space="preserve">et des moyens  mis en place </w:t>
      </w:r>
      <w:r w:rsidR="00D557CA" w:rsidRPr="00DC60FB">
        <w:rPr>
          <w:rFonts w:ascii="Arial" w:hAnsi="Arial" w:cs="Arial"/>
          <w:bCs/>
          <w:color w:val="333333"/>
          <w:sz w:val="20"/>
          <w:szCs w:val="20"/>
        </w:rPr>
        <w:t>po</w:t>
      </w:r>
      <w:r w:rsidR="00DC60FB" w:rsidRPr="00DC60FB">
        <w:rPr>
          <w:rFonts w:ascii="Arial" w:hAnsi="Arial" w:cs="Arial"/>
          <w:bCs/>
          <w:color w:val="333333"/>
          <w:sz w:val="20"/>
          <w:szCs w:val="20"/>
        </w:rPr>
        <w:t>ur apprécier les</w:t>
      </w:r>
      <w:r w:rsidR="00D557CA" w:rsidRPr="00DC60FB">
        <w:rPr>
          <w:rFonts w:ascii="Arial" w:hAnsi="Arial" w:cs="Arial"/>
          <w:bCs/>
          <w:color w:val="333333"/>
          <w:sz w:val="20"/>
          <w:szCs w:val="20"/>
        </w:rPr>
        <w:t xml:space="preserve"> performance</w:t>
      </w:r>
      <w:r w:rsidR="00DC60FB" w:rsidRPr="00DC60FB">
        <w:rPr>
          <w:rFonts w:ascii="Arial" w:hAnsi="Arial" w:cs="Arial"/>
          <w:bCs/>
          <w:color w:val="333333"/>
          <w:sz w:val="20"/>
          <w:szCs w:val="20"/>
        </w:rPr>
        <w:t>s du programme</w:t>
      </w:r>
      <w:r w:rsidRPr="00DC60FB">
        <w:rPr>
          <w:rFonts w:ascii="Arial" w:hAnsi="Arial" w:cs="Arial"/>
          <w:bCs/>
          <w:color w:val="333333"/>
          <w:sz w:val="20"/>
          <w:szCs w:val="20"/>
        </w:rPr>
        <w:t xml:space="preserve">. </w:t>
      </w:r>
    </w:p>
    <w:p w:rsidR="003D5310" w:rsidRPr="002C3DD2" w:rsidRDefault="003D5310" w:rsidP="00D557CA">
      <w:pPr>
        <w:spacing w:before="100" w:beforeAutospacing="1" w:after="100" w:afterAutospacing="1" w:line="312" w:lineRule="auto"/>
        <w:ind w:left="360"/>
        <w:jc w:val="both"/>
        <w:rPr>
          <w:rFonts w:ascii="Arial" w:hAnsi="Arial" w:cs="Arial"/>
          <w:color w:val="333333"/>
          <w:sz w:val="20"/>
          <w:szCs w:val="20"/>
        </w:rPr>
      </w:pPr>
      <w:r w:rsidRPr="002C3DD2">
        <w:rPr>
          <w:rFonts w:ascii="Arial" w:hAnsi="Arial" w:cs="Arial"/>
          <w:bCs/>
          <w:color w:val="333333"/>
          <w:sz w:val="20"/>
          <w:szCs w:val="20"/>
        </w:rPr>
        <w:t xml:space="preserve">L’évaluation </w:t>
      </w:r>
      <w:r w:rsidR="00DC60FB" w:rsidRPr="002C3DD2">
        <w:rPr>
          <w:rFonts w:ascii="Arial" w:hAnsi="Arial" w:cs="Arial"/>
          <w:bCs/>
          <w:color w:val="333333"/>
          <w:sz w:val="20"/>
          <w:szCs w:val="20"/>
        </w:rPr>
        <w:t>sera</w:t>
      </w:r>
      <w:r w:rsidRPr="002C3DD2">
        <w:rPr>
          <w:rFonts w:ascii="Arial" w:hAnsi="Arial" w:cs="Arial"/>
          <w:bCs/>
          <w:color w:val="333333"/>
          <w:sz w:val="20"/>
          <w:szCs w:val="20"/>
        </w:rPr>
        <w:t xml:space="preserve"> participative et </w:t>
      </w:r>
      <w:r w:rsidR="00DC60FB" w:rsidRPr="002C3DD2">
        <w:rPr>
          <w:rFonts w:ascii="Arial" w:hAnsi="Arial" w:cs="Arial"/>
          <w:bCs/>
          <w:color w:val="333333"/>
          <w:sz w:val="20"/>
          <w:szCs w:val="20"/>
        </w:rPr>
        <w:t>concerne</w:t>
      </w:r>
      <w:r w:rsidRPr="002C3DD2">
        <w:rPr>
          <w:rFonts w:ascii="Arial" w:hAnsi="Arial" w:cs="Arial"/>
          <w:bCs/>
          <w:color w:val="333333"/>
          <w:sz w:val="20"/>
          <w:szCs w:val="20"/>
        </w:rPr>
        <w:t>r</w:t>
      </w:r>
      <w:r w:rsidR="00DC60FB" w:rsidRPr="002C3DD2">
        <w:rPr>
          <w:rFonts w:ascii="Arial" w:hAnsi="Arial" w:cs="Arial"/>
          <w:bCs/>
          <w:color w:val="333333"/>
          <w:sz w:val="20"/>
          <w:szCs w:val="20"/>
        </w:rPr>
        <w:t>a</w:t>
      </w:r>
      <w:r w:rsidRPr="002C3DD2">
        <w:rPr>
          <w:rFonts w:ascii="Arial" w:hAnsi="Arial" w:cs="Arial"/>
          <w:bCs/>
          <w:color w:val="333333"/>
          <w:sz w:val="20"/>
          <w:szCs w:val="20"/>
        </w:rPr>
        <w:t xml:space="preserve"> les </w:t>
      </w:r>
      <w:r w:rsidR="00EE44A1">
        <w:rPr>
          <w:rFonts w:ascii="Arial" w:hAnsi="Arial" w:cs="Arial"/>
          <w:bCs/>
          <w:color w:val="333333"/>
          <w:sz w:val="20"/>
          <w:szCs w:val="20"/>
        </w:rPr>
        <w:t xml:space="preserve">principaux </w:t>
      </w:r>
      <w:r w:rsidRPr="002C3DD2">
        <w:rPr>
          <w:rFonts w:ascii="Arial" w:hAnsi="Arial" w:cs="Arial"/>
          <w:bCs/>
          <w:color w:val="333333"/>
          <w:sz w:val="20"/>
          <w:szCs w:val="20"/>
        </w:rPr>
        <w:t>acteurs</w:t>
      </w:r>
      <w:r w:rsidR="00DC60FB" w:rsidRPr="002C3DD2">
        <w:rPr>
          <w:rFonts w:ascii="Arial" w:hAnsi="Arial" w:cs="Arial"/>
          <w:bCs/>
          <w:color w:val="333333"/>
          <w:sz w:val="20"/>
          <w:szCs w:val="20"/>
        </w:rPr>
        <w:t xml:space="preserve"> et partenaires impliqués dans la mise en œuvre du programme</w:t>
      </w:r>
      <w:r w:rsidR="004839BB" w:rsidRPr="002C3DD2">
        <w:rPr>
          <w:rFonts w:ascii="Arial" w:hAnsi="Arial" w:cs="Arial"/>
          <w:bCs/>
          <w:color w:val="333333"/>
          <w:sz w:val="20"/>
          <w:szCs w:val="20"/>
        </w:rPr>
        <w:t xml:space="preserve"> ainsi que les bénéficiaires</w:t>
      </w:r>
      <w:r w:rsidR="002C3DD2" w:rsidRPr="002C3DD2">
        <w:rPr>
          <w:rFonts w:ascii="Arial" w:hAnsi="Arial" w:cs="Arial"/>
          <w:bCs/>
          <w:color w:val="333333"/>
          <w:sz w:val="20"/>
          <w:szCs w:val="20"/>
        </w:rPr>
        <w:t xml:space="preserve">. </w:t>
      </w:r>
      <w:r w:rsidRPr="002C3DD2">
        <w:rPr>
          <w:rFonts w:ascii="Arial" w:hAnsi="Arial" w:cs="Arial"/>
          <w:bCs/>
          <w:color w:val="333333"/>
          <w:sz w:val="20"/>
          <w:szCs w:val="20"/>
        </w:rPr>
        <w:t xml:space="preserve">Elle </w:t>
      </w:r>
      <w:r w:rsidRPr="002C3DD2">
        <w:rPr>
          <w:rFonts w:ascii="Arial" w:hAnsi="Arial" w:cs="Arial"/>
          <w:color w:val="333333"/>
          <w:sz w:val="20"/>
          <w:szCs w:val="20"/>
        </w:rPr>
        <w:t xml:space="preserve">doit contenir un plan de travail détaillé étape par étape, précisant les méthodes </w:t>
      </w:r>
      <w:r w:rsidR="00EE44A1">
        <w:rPr>
          <w:rFonts w:ascii="Arial" w:hAnsi="Arial" w:cs="Arial"/>
          <w:color w:val="333333"/>
          <w:sz w:val="20"/>
          <w:szCs w:val="20"/>
        </w:rPr>
        <w:t xml:space="preserve">à </w:t>
      </w:r>
      <w:r w:rsidRPr="002C3DD2">
        <w:rPr>
          <w:rFonts w:ascii="Arial" w:hAnsi="Arial" w:cs="Arial"/>
          <w:color w:val="333333"/>
          <w:sz w:val="20"/>
          <w:szCs w:val="20"/>
        </w:rPr>
        <w:t>adopter pour la collecte de</w:t>
      </w:r>
      <w:r w:rsidR="004839BB" w:rsidRPr="002C3DD2">
        <w:rPr>
          <w:rFonts w:ascii="Arial" w:hAnsi="Arial" w:cs="Arial"/>
          <w:color w:val="333333"/>
          <w:sz w:val="20"/>
          <w:szCs w:val="20"/>
        </w:rPr>
        <w:t>s</w:t>
      </w:r>
      <w:r w:rsidRPr="002C3DD2">
        <w:rPr>
          <w:rFonts w:ascii="Arial" w:hAnsi="Arial" w:cs="Arial"/>
          <w:color w:val="333333"/>
          <w:sz w:val="20"/>
          <w:szCs w:val="20"/>
        </w:rPr>
        <w:t xml:space="preserve"> information</w:t>
      </w:r>
      <w:r w:rsidR="004839BB" w:rsidRPr="002C3DD2">
        <w:rPr>
          <w:rFonts w:ascii="Arial" w:hAnsi="Arial" w:cs="Arial"/>
          <w:color w:val="333333"/>
          <w:sz w:val="20"/>
          <w:szCs w:val="20"/>
        </w:rPr>
        <w:t>s</w:t>
      </w:r>
      <w:r w:rsidRPr="002C3DD2">
        <w:rPr>
          <w:rFonts w:ascii="Arial" w:hAnsi="Arial" w:cs="Arial"/>
          <w:color w:val="333333"/>
          <w:sz w:val="20"/>
          <w:szCs w:val="20"/>
        </w:rPr>
        <w:t xml:space="preserve"> </w:t>
      </w:r>
      <w:r w:rsidR="002C3DD2" w:rsidRPr="002C3DD2">
        <w:rPr>
          <w:rFonts w:ascii="Arial" w:hAnsi="Arial" w:cs="Arial"/>
          <w:color w:val="333333"/>
          <w:sz w:val="20"/>
          <w:szCs w:val="20"/>
        </w:rPr>
        <w:t xml:space="preserve">permettant de </w:t>
      </w:r>
      <w:r w:rsidRPr="002C3DD2">
        <w:rPr>
          <w:rFonts w:ascii="Arial" w:hAnsi="Arial" w:cs="Arial"/>
          <w:color w:val="333333"/>
          <w:sz w:val="20"/>
          <w:szCs w:val="20"/>
        </w:rPr>
        <w:t xml:space="preserve"> répondre aux questions sur l’évaluation, ainsi que les méthodes à suivre pour l’analyse des données, l’interprétation des conclusions et le rapport des résultats.   </w:t>
      </w:r>
    </w:p>
    <w:p w:rsidR="003D5310" w:rsidRPr="004839BB" w:rsidRDefault="003D5310" w:rsidP="004839BB">
      <w:pPr>
        <w:spacing w:before="100" w:beforeAutospacing="1" w:after="100" w:afterAutospacing="1" w:line="312" w:lineRule="auto"/>
        <w:ind w:left="360"/>
        <w:jc w:val="both"/>
        <w:rPr>
          <w:rFonts w:ascii="Arial" w:hAnsi="Arial" w:cs="Arial"/>
          <w:color w:val="333333"/>
          <w:sz w:val="20"/>
          <w:szCs w:val="20"/>
        </w:rPr>
      </w:pPr>
      <w:r w:rsidRPr="004839BB">
        <w:rPr>
          <w:rFonts w:ascii="Arial" w:hAnsi="Arial" w:cs="Arial"/>
          <w:sz w:val="20"/>
          <w:szCs w:val="20"/>
        </w:rPr>
        <w:t>La méthodologie suivie par l’équipe d’évaluation sera définie au début de la mission, de commun accord avec l</w:t>
      </w:r>
      <w:r w:rsidR="00DC60FB" w:rsidRPr="004839BB">
        <w:rPr>
          <w:rFonts w:ascii="Arial" w:hAnsi="Arial" w:cs="Arial"/>
          <w:sz w:val="20"/>
          <w:szCs w:val="20"/>
        </w:rPr>
        <w:t xml:space="preserve">a cellule de gestion des programmes financés par le Fonds Mondial et le comité de suivi-évaluation du CCM. </w:t>
      </w:r>
      <w:r w:rsidRPr="004839BB">
        <w:rPr>
          <w:rFonts w:ascii="Arial" w:hAnsi="Arial" w:cs="Arial"/>
          <w:sz w:val="20"/>
          <w:szCs w:val="20"/>
        </w:rPr>
        <w:t>Elle doit inclure, entre autres :</w:t>
      </w:r>
    </w:p>
    <w:p w:rsidR="003D5310" w:rsidRPr="004839BB" w:rsidRDefault="003D5310" w:rsidP="00734DEB">
      <w:pPr>
        <w:numPr>
          <w:ilvl w:val="0"/>
          <w:numId w:val="1"/>
        </w:numPr>
        <w:ind w:left="1428"/>
        <w:jc w:val="both"/>
        <w:rPr>
          <w:rFonts w:ascii="Arial" w:hAnsi="Arial" w:cs="Arial"/>
          <w:sz w:val="20"/>
          <w:szCs w:val="20"/>
        </w:rPr>
      </w:pPr>
      <w:r w:rsidRPr="004839BB">
        <w:rPr>
          <w:rFonts w:ascii="Arial" w:hAnsi="Arial" w:cs="Arial"/>
          <w:sz w:val="20"/>
          <w:szCs w:val="20"/>
        </w:rPr>
        <w:t>Une revue de la documentation du projet</w:t>
      </w:r>
      <w:r w:rsidR="002C3DD2">
        <w:rPr>
          <w:rFonts w:ascii="Arial" w:hAnsi="Arial" w:cs="Arial"/>
          <w:sz w:val="20"/>
          <w:szCs w:val="20"/>
        </w:rPr>
        <w:t>,</w:t>
      </w:r>
    </w:p>
    <w:p w:rsidR="003D5310" w:rsidRPr="004839BB" w:rsidRDefault="003D5310" w:rsidP="00734DEB">
      <w:pPr>
        <w:numPr>
          <w:ilvl w:val="0"/>
          <w:numId w:val="1"/>
        </w:numPr>
        <w:ind w:left="1428"/>
        <w:jc w:val="both"/>
        <w:rPr>
          <w:rFonts w:ascii="Arial" w:hAnsi="Arial" w:cs="Arial"/>
          <w:sz w:val="20"/>
          <w:szCs w:val="20"/>
        </w:rPr>
      </w:pPr>
      <w:r w:rsidRPr="004839BB">
        <w:rPr>
          <w:rFonts w:ascii="Arial" w:hAnsi="Arial" w:cs="Arial"/>
          <w:sz w:val="20"/>
          <w:szCs w:val="20"/>
        </w:rPr>
        <w:t>Une revue de</w:t>
      </w:r>
      <w:r w:rsidR="00DC60FB" w:rsidRPr="004839BB">
        <w:rPr>
          <w:rFonts w:ascii="Arial" w:hAnsi="Arial" w:cs="Arial"/>
          <w:sz w:val="20"/>
          <w:szCs w:val="20"/>
        </w:rPr>
        <w:t xml:space="preserve">s résultats </w:t>
      </w:r>
      <w:r w:rsidR="00210FC2">
        <w:rPr>
          <w:rFonts w:ascii="Arial" w:hAnsi="Arial" w:cs="Arial"/>
          <w:sz w:val="20"/>
          <w:szCs w:val="20"/>
        </w:rPr>
        <w:t xml:space="preserve">/ impacts </w:t>
      </w:r>
      <w:r w:rsidR="00DC60FB" w:rsidRPr="004839BB">
        <w:rPr>
          <w:rFonts w:ascii="Arial" w:hAnsi="Arial" w:cs="Arial"/>
          <w:sz w:val="20"/>
          <w:szCs w:val="20"/>
        </w:rPr>
        <w:t xml:space="preserve">obtenus dans le cadre de la mise en œuvre du programme </w:t>
      </w:r>
      <w:r w:rsidR="002C3DD2">
        <w:rPr>
          <w:rFonts w:ascii="Arial" w:hAnsi="Arial" w:cs="Arial"/>
          <w:sz w:val="20"/>
          <w:szCs w:val="20"/>
        </w:rPr>
        <w:t>y compris  les renforcements des capacités (ressources humaines, équipements et autre matériels e</w:t>
      </w:r>
      <w:r w:rsidR="0025478A">
        <w:rPr>
          <w:rFonts w:ascii="Arial" w:hAnsi="Arial" w:cs="Arial"/>
          <w:sz w:val="20"/>
          <w:szCs w:val="20"/>
        </w:rPr>
        <w:t>tc.),</w:t>
      </w:r>
    </w:p>
    <w:p w:rsidR="003D5310" w:rsidRPr="004839BB" w:rsidRDefault="003D5310" w:rsidP="00734DEB">
      <w:pPr>
        <w:numPr>
          <w:ilvl w:val="0"/>
          <w:numId w:val="1"/>
        </w:numPr>
        <w:ind w:left="1428"/>
        <w:jc w:val="both"/>
        <w:rPr>
          <w:rFonts w:ascii="Arial" w:hAnsi="Arial" w:cs="Arial"/>
          <w:sz w:val="20"/>
          <w:szCs w:val="20"/>
        </w:rPr>
      </w:pPr>
      <w:r w:rsidRPr="004839BB">
        <w:rPr>
          <w:rFonts w:ascii="Arial" w:hAnsi="Arial" w:cs="Arial"/>
          <w:sz w:val="20"/>
          <w:szCs w:val="20"/>
        </w:rPr>
        <w:t xml:space="preserve">L’organisation de groupes de discussions et des questionnaires d’interviews ciblant les </w:t>
      </w:r>
      <w:r w:rsidR="00DC60FB" w:rsidRPr="004839BB">
        <w:rPr>
          <w:rFonts w:ascii="Arial" w:hAnsi="Arial" w:cs="Arial"/>
          <w:sz w:val="20"/>
          <w:szCs w:val="20"/>
        </w:rPr>
        <w:t xml:space="preserve">acteurs de la mise en œuvre, </w:t>
      </w:r>
      <w:r w:rsidR="006D1291">
        <w:rPr>
          <w:rFonts w:ascii="Arial" w:hAnsi="Arial" w:cs="Arial"/>
          <w:sz w:val="20"/>
          <w:szCs w:val="20"/>
        </w:rPr>
        <w:t xml:space="preserve">les </w:t>
      </w:r>
      <w:r w:rsidRPr="004839BB">
        <w:rPr>
          <w:rFonts w:ascii="Arial" w:hAnsi="Arial" w:cs="Arial"/>
          <w:sz w:val="20"/>
          <w:szCs w:val="20"/>
        </w:rPr>
        <w:t xml:space="preserve">bénéficiaires et </w:t>
      </w:r>
      <w:r w:rsidR="006D1291">
        <w:rPr>
          <w:rFonts w:ascii="Arial" w:hAnsi="Arial" w:cs="Arial"/>
          <w:sz w:val="20"/>
          <w:szCs w:val="20"/>
        </w:rPr>
        <w:t xml:space="preserve">les </w:t>
      </w:r>
      <w:r w:rsidRPr="004839BB">
        <w:rPr>
          <w:rFonts w:ascii="Arial" w:hAnsi="Arial" w:cs="Arial"/>
          <w:sz w:val="20"/>
          <w:szCs w:val="20"/>
        </w:rPr>
        <w:t>autres parties prenantes ;</w:t>
      </w:r>
    </w:p>
    <w:p w:rsidR="00B15E2F" w:rsidRDefault="003D5310" w:rsidP="00734DEB">
      <w:pPr>
        <w:numPr>
          <w:ilvl w:val="0"/>
          <w:numId w:val="1"/>
        </w:numPr>
        <w:ind w:left="1428"/>
        <w:jc w:val="both"/>
        <w:rPr>
          <w:rFonts w:ascii="Arial" w:hAnsi="Arial" w:cs="Arial"/>
        </w:rPr>
      </w:pPr>
      <w:r w:rsidRPr="004839BB">
        <w:rPr>
          <w:rFonts w:ascii="Arial" w:hAnsi="Arial" w:cs="Arial"/>
          <w:sz w:val="20"/>
          <w:szCs w:val="20"/>
        </w:rPr>
        <w:t>Une consultation avec toutes les parties prenantes du pro</w:t>
      </w:r>
      <w:r w:rsidR="004839BB" w:rsidRPr="004839BB">
        <w:rPr>
          <w:rFonts w:ascii="Arial" w:hAnsi="Arial" w:cs="Arial"/>
          <w:sz w:val="20"/>
          <w:szCs w:val="20"/>
        </w:rPr>
        <w:t>gramme</w:t>
      </w:r>
      <w:r w:rsidR="0025478A">
        <w:rPr>
          <w:rFonts w:ascii="Arial" w:hAnsi="Arial" w:cs="Arial"/>
          <w:sz w:val="20"/>
          <w:szCs w:val="20"/>
        </w:rPr>
        <w:t> </w:t>
      </w:r>
      <w:r w:rsidR="00A531C6">
        <w:rPr>
          <w:rFonts w:ascii="Arial" w:hAnsi="Arial" w:cs="Arial"/>
          <w:sz w:val="20"/>
          <w:szCs w:val="20"/>
        </w:rPr>
        <w:t>:</w:t>
      </w:r>
      <w:r w:rsidR="00A531C6" w:rsidRPr="004839BB">
        <w:rPr>
          <w:rFonts w:ascii="Arial" w:hAnsi="Arial" w:cs="Arial"/>
          <w:sz w:val="20"/>
          <w:szCs w:val="20"/>
        </w:rPr>
        <w:t xml:space="preserve"> PR</w:t>
      </w:r>
      <w:r w:rsidR="004839BB" w:rsidRPr="004839BB">
        <w:rPr>
          <w:rFonts w:ascii="Arial" w:hAnsi="Arial" w:cs="Arial"/>
          <w:sz w:val="20"/>
          <w:szCs w:val="20"/>
        </w:rPr>
        <w:t>, SR, CCM, Autorités en charge de la santé publique, organisation</w:t>
      </w:r>
      <w:r w:rsidR="006D1291">
        <w:rPr>
          <w:rFonts w:ascii="Arial" w:hAnsi="Arial" w:cs="Arial"/>
          <w:sz w:val="20"/>
          <w:szCs w:val="20"/>
        </w:rPr>
        <w:t>s</w:t>
      </w:r>
      <w:r w:rsidR="004839BB" w:rsidRPr="004839BB">
        <w:rPr>
          <w:rFonts w:ascii="Arial" w:hAnsi="Arial" w:cs="Arial"/>
          <w:sz w:val="20"/>
          <w:szCs w:val="20"/>
        </w:rPr>
        <w:t xml:space="preserve"> du SNU (ONUSIDA, OMS, UNICEF, UNFPA, HCR, PAM, Banque Mondiale), coopération bilatérale (France, USA), organisation</w:t>
      </w:r>
      <w:r w:rsidR="006D1291">
        <w:rPr>
          <w:rFonts w:ascii="Arial" w:hAnsi="Arial" w:cs="Arial"/>
          <w:sz w:val="20"/>
          <w:szCs w:val="20"/>
        </w:rPr>
        <w:t>s</w:t>
      </w:r>
      <w:r w:rsidR="004839BB" w:rsidRPr="004839BB">
        <w:rPr>
          <w:rFonts w:ascii="Arial" w:hAnsi="Arial" w:cs="Arial"/>
          <w:sz w:val="20"/>
          <w:szCs w:val="20"/>
        </w:rPr>
        <w:t xml:space="preserve"> de la société civile, bénéficiaires y compris les réseaux de PVVIH</w:t>
      </w:r>
      <w:r w:rsidRPr="00584C4A">
        <w:rPr>
          <w:rFonts w:ascii="Arial" w:hAnsi="Arial" w:cs="Arial"/>
        </w:rPr>
        <w:t>,  etc</w:t>
      </w:r>
      <w:r w:rsidR="0025478A">
        <w:rPr>
          <w:rFonts w:ascii="Arial" w:hAnsi="Arial" w:cs="Arial"/>
        </w:rPr>
        <w:t>.</w:t>
      </w:r>
    </w:p>
    <w:p w:rsidR="003D5310" w:rsidRDefault="00B15E2F" w:rsidP="00734DEB">
      <w:pPr>
        <w:numPr>
          <w:ilvl w:val="0"/>
          <w:numId w:val="1"/>
        </w:numPr>
        <w:ind w:left="1428"/>
        <w:jc w:val="both"/>
        <w:rPr>
          <w:rFonts w:ascii="Arial" w:hAnsi="Arial" w:cs="Arial"/>
        </w:rPr>
      </w:pPr>
      <w:r w:rsidRPr="00227020">
        <w:rPr>
          <w:rFonts w:ascii="Arial" w:hAnsi="Arial" w:cs="Arial"/>
          <w:sz w:val="20"/>
          <w:szCs w:val="20"/>
        </w:rPr>
        <w:t>Des visites sur le terrain en vue de s’enquérir de l’impact du programme</w:t>
      </w:r>
      <w:r w:rsidR="003D5310" w:rsidRPr="00584C4A">
        <w:rPr>
          <w:rFonts w:ascii="Arial" w:hAnsi="Arial" w:cs="Arial"/>
        </w:rPr>
        <w:t>.</w:t>
      </w:r>
    </w:p>
    <w:p w:rsidR="003D5310" w:rsidRPr="00CA23E7" w:rsidRDefault="003D5310" w:rsidP="00CA23E7">
      <w:pPr>
        <w:pStyle w:val="ListParagraph"/>
        <w:numPr>
          <w:ilvl w:val="0"/>
          <w:numId w:val="12"/>
        </w:numPr>
        <w:spacing w:after="0" w:line="312" w:lineRule="auto"/>
        <w:outlineLvl w:val="5"/>
        <w:rPr>
          <w:rFonts w:ascii="Arial" w:hAnsi="Arial" w:cs="Arial"/>
          <w:b/>
          <w:color w:val="003399"/>
        </w:rPr>
      </w:pPr>
      <w:r w:rsidRPr="00CA23E7">
        <w:rPr>
          <w:rFonts w:ascii="Arial" w:hAnsi="Arial" w:cs="Arial"/>
          <w:b/>
          <w:color w:val="003399"/>
        </w:rPr>
        <w:t xml:space="preserve"> Produits d’évaluation (prestations)</w:t>
      </w:r>
    </w:p>
    <w:p w:rsidR="003D5310" w:rsidRPr="002C3DD2" w:rsidRDefault="003D5310" w:rsidP="00216779">
      <w:pPr>
        <w:spacing w:before="100" w:beforeAutospacing="1" w:after="100" w:afterAutospacing="1" w:line="312" w:lineRule="auto"/>
        <w:ind w:firstLine="708"/>
        <w:jc w:val="both"/>
        <w:rPr>
          <w:rFonts w:ascii="Arial" w:hAnsi="Arial" w:cs="Arial"/>
          <w:bCs/>
          <w:color w:val="333333"/>
          <w:sz w:val="20"/>
          <w:szCs w:val="20"/>
        </w:rPr>
      </w:pPr>
      <w:r w:rsidRPr="002C3DD2">
        <w:rPr>
          <w:rFonts w:ascii="Arial" w:hAnsi="Arial" w:cs="Arial"/>
          <w:bCs/>
          <w:color w:val="333333"/>
          <w:sz w:val="20"/>
          <w:szCs w:val="20"/>
        </w:rPr>
        <w:t>L’évaluation du projet devra fournir les produits suivants :</w:t>
      </w:r>
    </w:p>
    <w:p w:rsidR="003D5310" w:rsidRPr="00584C4A" w:rsidRDefault="003D5310" w:rsidP="00C0327C">
      <w:pPr>
        <w:ind w:left="720"/>
        <w:rPr>
          <w:rFonts w:ascii="Arial" w:hAnsi="Arial" w:cs="Arial"/>
          <w:b/>
        </w:rPr>
      </w:pPr>
      <w:r w:rsidRPr="00584C4A">
        <w:rPr>
          <w:rFonts w:ascii="Arial" w:hAnsi="Arial" w:cs="Arial"/>
          <w:b/>
          <w:bCs/>
          <w:color w:val="333333"/>
        </w:rPr>
        <w:t>Un rapport initial d’évaluation</w:t>
      </w:r>
      <w:r w:rsidRPr="00584C4A">
        <w:rPr>
          <w:rFonts w:ascii="Arial" w:hAnsi="Arial" w:cs="Arial"/>
          <w:bCs/>
          <w:color w:val="333333"/>
        </w:rPr>
        <w:t xml:space="preserve"> – </w:t>
      </w:r>
    </w:p>
    <w:p w:rsidR="003D5310" w:rsidRPr="00216779" w:rsidRDefault="003D5310" w:rsidP="006A1D80">
      <w:pPr>
        <w:pStyle w:val="ListParagraph"/>
        <w:jc w:val="both"/>
        <w:rPr>
          <w:rFonts w:ascii="Arial" w:hAnsi="Arial" w:cs="Arial"/>
          <w:sz w:val="20"/>
          <w:szCs w:val="20"/>
        </w:rPr>
      </w:pPr>
      <w:r w:rsidRPr="00216779">
        <w:rPr>
          <w:rFonts w:ascii="Arial" w:hAnsi="Arial" w:cs="Arial"/>
          <w:sz w:val="20"/>
          <w:szCs w:val="20"/>
        </w:rPr>
        <w:t>Un rapport préliminaire préparé par l’équipe d’évaluation et présentant la méthodologie et le plan de travail indicatif de l’équipe avant le début de la mission</w:t>
      </w:r>
      <w:r w:rsidRPr="00216779">
        <w:rPr>
          <w:rFonts w:ascii="Arial" w:hAnsi="Arial" w:cs="Arial"/>
          <w:bCs/>
          <w:color w:val="333333"/>
          <w:sz w:val="20"/>
          <w:szCs w:val="20"/>
        </w:rPr>
        <w:t xml:space="preserve">. Ce rapport détaille la compréhension de l’équipe par rapport aux éléments qui </w:t>
      </w:r>
      <w:r w:rsidR="00685035">
        <w:rPr>
          <w:rFonts w:ascii="Arial" w:hAnsi="Arial" w:cs="Arial"/>
          <w:bCs/>
          <w:color w:val="333333"/>
          <w:sz w:val="20"/>
          <w:szCs w:val="20"/>
        </w:rPr>
        <w:t>seront</w:t>
      </w:r>
      <w:r w:rsidRPr="00216779">
        <w:rPr>
          <w:rFonts w:ascii="Arial" w:hAnsi="Arial" w:cs="Arial"/>
          <w:bCs/>
          <w:color w:val="333333"/>
          <w:sz w:val="20"/>
          <w:szCs w:val="20"/>
        </w:rPr>
        <w:t xml:space="preserve"> évalués et pour quelle raison ils </w:t>
      </w:r>
      <w:r w:rsidR="00685035">
        <w:rPr>
          <w:rFonts w:ascii="Arial" w:hAnsi="Arial" w:cs="Arial"/>
          <w:bCs/>
          <w:color w:val="333333"/>
          <w:sz w:val="20"/>
          <w:szCs w:val="20"/>
        </w:rPr>
        <w:t>vont être</w:t>
      </w:r>
      <w:r w:rsidRPr="00216779">
        <w:rPr>
          <w:rFonts w:ascii="Arial" w:hAnsi="Arial" w:cs="Arial"/>
          <w:bCs/>
          <w:color w:val="333333"/>
          <w:sz w:val="20"/>
          <w:szCs w:val="20"/>
        </w:rPr>
        <w:t xml:space="preserve">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rapport initial offre au chargé d</w:t>
      </w:r>
      <w:r w:rsidR="00216779" w:rsidRPr="00216779">
        <w:rPr>
          <w:rFonts w:ascii="Arial" w:hAnsi="Arial" w:cs="Arial"/>
          <w:bCs/>
          <w:color w:val="333333"/>
          <w:sz w:val="20"/>
          <w:szCs w:val="20"/>
        </w:rPr>
        <w:t>u</w:t>
      </w:r>
      <w:r w:rsidRPr="00216779">
        <w:rPr>
          <w:rFonts w:ascii="Arial" w:hAnsi="Arial" w:cs="Arial"/>
          <w:bCs/>
          <w:color w:val="333333"/>
          <w:sz w:val="20"/>
          <w:szCs w:val="20"/>
        </w:rPr>
        <w:t xml:space="preserve"> programme et aux évaluateurs une opportunité de vérifier qu’ils partagent la même compréhension au sujet de l’évaluation et également de clarifier tout malentendu au départ. </w:t>
      </w:r>
    </w:p>
    <w:p w:rsidR="003D5310" w:rsidRPr="00492B4E" w:rsidRDefault="003D5310" w:rsidP="00734DEB">
      <w:pPr>
        <w:numPr>
          <w:ilvl w:val="0"/>
          <w:numId w:val="5"/>
        </w:numPr>
        <w:spacing w:before="100" w:beforeAutospacing="1" w:after="100" w:afterAutospacing="1" w:line="312" w:lineRule="auto"/>
        <w:jc w:val="both"/>
        <w:rPr>
          <w:rFonts w:ascii="Arial" w:hAnsi="Arial" w:cs="Arial"/>
          <w:bCs/>
          <w:color w:val="333333"/>
          <w:sz w:val="20"/>
          <w:szCs w:val="20"/>
        </w:rPr>
      </w:pPr>
      <w:r w:rsidRPr="00584C4A">
        <w:rPr>
          <w:rFonts w:ascii="Arial" w:hAnsi="Arial" w:cs="Arial"/>
          <w:b/>
          <w:bCs/>
          <w:color w:val="333333"/>
        </w:rPr>
        <w:t>Evaluation des notes d’informations et autres éléments de connaissance</w:t>
      </w:r>
      <w:r w:rsidRPr="00584C4A">
        <w:rPr>
          <w:rFonts w:ascii="Arial" w:hAnsi="Arial" w:cs="Arial"/>
          <w:bCs/>
          <w:color w:val="333333"/>
        </w:rPr>
        <w:t xml:space="preserve"> </w:t>
      </w:r>
      <w:r w:rsidRPr="00492B4E">
        <w:rPr>
          <w:rFonts w:ascii="Arial" w:hAnsi="Arial" w:cs="Arial"/>
          <w:bCs/>
          <w:color w:val="333333"/>
          <w:sz w:val="20"/>
          <w:szCs w:val="20"/>
        </w:rPr>
        <w:t>ou participation dans les évènements de partage des connaissances.</w:t>
      </w:r>
      <w:r w:rsidR="00B2270A" w:rsidRPr="00492B4E">
        <w:rPr>
          <w:rFonts w:ascii="Arial" w:hAnsi="Arial" w:cs="Arial"/>
          <w:bCs/>
          <w:color w:val="333333"/>
          <w:sz w:val="20"/>
          <w:szCs w:val="20"/>
        </w:rPr>
        <w:t xml:space="preserve"> </w:t>
      </w:r>
      <w:r w:rsidRPr="00492B4E">
        <w:rPr>
          <w:rFonts w:ascii="Arial" w:hAnsi="Arial" w:cs="Arial"/>
          <w:bCs/>
          <w:color w:val="333333"/>
          <w:sz w:val="20"/>
          <w:szCs w:val="20"/>
        </w:rPr>
        <w:t>Opportunité de vérifier qu</w:t>
      </w:r>
      <w:r w:rsidR="004A3AD6" w:rsidRPr="00492B4E">
        <w:rPr>
          <w:rFonts w:ascii="Arial" w:hAnsi="Arial" w:cs="Arial"/>
          <w:bCs/>
          <w:color w:val="333333"/>
          <w:sz w:val="20"/>
          <w:szCs w:val="20"/>
        </w:rPr>
        <w:t xml:space="preserve">e tous les partenaires </w:t>
      </w:r>
      <w:r w:rsidRPr="00492B4E">
        <w:rPr>
          <w:rFonts w:ascii="Arial" w:hAnsi="Arial" w:cs="Arial"/>
          <w:bCs/>
          <w:color w:val="333333"/>
          <w:sz w:val="20"/>
          <w:szCs w:val="20"/>
        </w:rPr>
        <w:t xml:space="preserve">partagent la même compréhension au sujet de l’évaluation et également de clarifier tout malentendu au départ. </w:t>
      </w:r>
    </w:p>
    <w:p w:rsidR="003D5310" w:rsidRPr="00584C4A" w:rsidRDefault="003D5310" w:rsidP="00734DEB">
      <w:pPr>
        <w:numPr>
          <w:ilvl w:val="0"/>
          <w:numId w:val="5"/>
        </w:numPr>
        <w:spacing w:before="100" w:beforeAutospacing="1" w:after="100" w:afterAutospacing="1" w:line="312" w:lineRule="auto"/>
        <w:jc w:val="both"/>
        <w:rPr>
          <w:rFonts w:ascii="Arial" w:hAnsi="Arial" w:cs="Arial"/>
          <w:bCs/>
          <w:color w:val="333333"/>
        </w:rPr>
      </w:pPr>
      <w:r w:rsidRPr="004A3AD6">
        <w:rPr>
          <w:rFonts w:ascii="Arial" w:hAnsi="Arial" w:cs="Arial"/>
          <w:b/>
          <w:bCs/>
          <w:color w:val="333333"/>
        </w:rPr>
        <w:t>Projet de rapport d’évaluation</w:t>
      </w:r>
      <w:r w:rsidRPr="004A3AD6">
        <w:rPr>
          <w:rFonts w:ascii="Arial" w:hAnsi="Arial" w:cs="Arial"/>
          <w:bCs/>
          <w:color w:val="333333"/>
        </w:rPr>
        <w:t xml:space="preserve"> – </w:t>
      </w:r>
      <w:r w:rsidRPr="00492B4E">
        <w:rPr>
          <w:rFonts w:ascii="Arial" w:hAnsi="Arial" w:cs="Arial"/>
          <w:bCs/>
          <w:color w:val="333333"/>
          <w:sz w:val="20"/>
          <w:szCs w:val="20"/>
        </w:rPr>
        <w:t>Le chargé d</w:t>
      </w:r>
      <w:r w:rsidR="00492B4E" w:rsidRPr="00492B4E">
        <w:rPr>
          <w:rFonts w:ascii="Arial" w:hAnsi="Arial" w:cs="Arial"/>
          <w:bCs/>
          <w:color w:val="333333"/>
          <w:sz w:val="20"/>
          <w:szCs w:val="20"/>
        </w:rPr>
        <w:t>u</w:t>
      </w:r>
      <w:r w:rsidRPr="00492B4E">
        <w:rPr>
          <w:rFonts w:ascii="Arial" w:hAnsi="Arial" w:cs="Arial"/>
          <w:bCs/>
          <w:color w:val="333333"/>
          <w:sz w:val="20"/>
          <w:szCs w:val="20"/>
        </w:rPr>
        <w:t xml:space="preserve"> programme et les principales parties prenantes dans l’évaluation doivent réviser le projet de rapport pour veiller à ce que l’évaluation réponde aux critères de qualité requis</w:t>
      </w:r>
      <w:r w:rsidRPr="00584C4A">
        <w:rPr>
          <w:rFonts w:ascii="Arial" w:hAnsi="Arial" w:cs="Arial"/>
          <w:bCs/>
          <w:color w:val="333333"/>
        </w:rPr>
        <w:t xml:space="preserve">. </w:t>
      </w:r>
    </w:p>
    <w:p w:rsidR="003D5310" w:rsidRDefault="003D5310" w:rsidP="00734DEB">
      <w:pPr>
        <w:numPr>
          <w:ilvl w:val="0"/>
          <w:numId w:val="5"/>
        </w:numPr>
        <w:spacing w:before="100" w:beforeAutospacing="1" w:after="100" w:afterAutospacing="1" w:line="312" w:lineRule="auto"/>
        <w:jc w:val="both"/>
        <w:rPr>
          <w:rFonts w:ascii="Arial" w:hAnsi="Arial" w:cs="Arial"/>
          <w:bCs/>
          <w:color w:val="333333"/>
        </w:rPr>
      </w:pPr>
      <w:r w:rsidRPr="00584C4A">
        <w:rPr>
          <w:rFonts w:ascii="Arial" w:hAnsi="Arial" w:cs="Arial"/>
          <w:b/>
          <w:bCs/>
          <w:color w:val="333333"/>
        </w:rPr>
        <w:t>Rapport d’évaluation final</w:t>
      </w:r>
      <w:r w:rsidRPr="00584C4A">
        <w:rPr>
          <w:rFonts w:ascii="Arial" w:hAnsi="Arial" w:cs="Arial"/>
          <w:bCs/>
          <w:color w:val="333333"/>
        </w:rPr>
        <w:t xml:space="preserve">. </w:t>
      </w:r>
    </w:p>
    <w:p w:rsidR="003D5310" w:rsidRDefault="003D5310" w:rsidP="00B0757E">
      <w:pPr>
        <w:pStyle w:val="ListParagraph"/>
        <w:numPr>
          <w:ilvl w:val="0"/>
          <w:numId w:val="12"/>
        </w:numPr>
        <w:spacing w:after="0" w:line="312" w:lineRule="auto"/>
        <w:outlineLvl w:val="5"/>
        <w:rPr>
          <w:rFonts w:ascii="Arial" w:hAnsi="Arial" w:cs="Arial"/>
          <w:b/>
          <w:color w:val="003399"/>
        </w:rPr>
      </w:pPr>
      <w:r w:rsidRPr="00584C4A">
        <w:rPr>
          <w:rFonts w:ascii="Arial" w:hAnsi="Arial" w:cs="Arial"/>
          <w:b/>
          <w:color w:val="003399"/>
        </w:rPr>
        <w:t xml:space="preserve">Composition de l’équipe d’évaluation et compétences requises </w:t>
      </w:r>
    </w:p>
    <w:p w:rsidR="00B2270A" w:rsidRPr="00584C4A" w:rsidRDefault="00B2270A" w:rsidP="00B2270A">
      <w:pPr>
        <w:pStyle w:val="ListParagraph"/>
        <w:spacing w:after="0" w:line="312" w:lineRule="auto"/>
        <w:ind w:left="284"/>
        <w:outlineLvl w:val="5"/>
        <w:rPr>
          <w:rFonts w:ascii="Arial" w:hAnsi="Arial" w:cs="Arial"/>
          <w:b/>
          <w:color w:val="003399"/>
        </w:rPr>
      </w:pPr>
    </w:p>
    <w:p w:rsidR="003D5310" w:rsidRPr="00685035" w:rsidRDefault="003D5310" w:rsidP="00B0757E">
      <w:pPr>
        <w:ind w:left="360"/>
        <w:rPr>
          <w:rFonts w:ascii="Arial" w:hAnsi="Arial" w:cs="Arial"/>
          <w:sz w:val="20"/>
          <w:szCs w:val="20"/>
        </w:rPr>
      </w:pPr>
      <w:r w:rsidRPr="00685035">
        <w:rPr>
          <w:rFonts w:ascii="Arial" w:hAnsi="Arial" w:cs="Arial"/>
          <w:sz w:val="20"/>
          <w:szCs w:val="20"/>
        </w:rPr>
        <w:t xml:space="preserve">L’équipe d’évaluation </w:t>
      </w:r>
      <w:r w:rsidR="00685035">
        <w:rPr>
          <w:rFonts w:ascii="Arial" w:hAnsi="Arial" w:cs="Arial"/>
          <w:sz w:val="20"/>
          <w:szCs w:val="20"/>
        </w:rPr>
        <w:t>sera</w:t>
      </w:r>
      <w:r w:rsidRPr="00685035">
        <w:rPr>
          <w:rFonts w:ascii="Arial" w:hAnsi="Arial" w:cs="Arial"/>
          <w:sz w:val="20"/>
          <w:szCs w:val="20"/>
        </w:rPr>
        <w:t xml:space="preserve"> composée d’un consultant international, chef de l’équipe, et d</w:t>
      </w:r>
      <w:r w:rsidR="00685035">
        <w:rPr>
          <w:rFonts w:ascii="Arial" w:hAnsi="Arial" w:cs="Arial"/>
          <w:sz w:val="20"/>
          <w:szCs w:val="20"/>
        </w:rPr>
        <w:t>’un</w:t>
      </w:r>
      <w:r w:rsidRPr="00685035">
        <w:rPr>
          <w:rFonts w:ascii="Arial" w:hAnsi="Arial" w:cs="Arial"/>
          <w:sz w:val="20"/>
          <w:szCs w:val="20"/>
        </w:rPr>
        <w:t xml:space="preserve"> consultant nationa</w:t>
      </w:r>
      <w:r w:rsidR="00685035">
        <w:rPr>
          <w:rFonts w:ascii="Arial" w:hAnsi="Arial" w:cs="Arial"/>
          <w:sz w:val="20"/>
          <w:szCs w:val="20"/>
        </w:rPr>
        <w:t>l</w:t>
      </w:r>
      <w:r w:rsidRPr="00685035">
        <w:rPr>
          <w:rFonts w:ascii="Arial" w:hAnsi="Arial" w:cs="Arial"/>
          <w:sz w:val="20"/>
          <w:szCs w:val="20"/>
        </w:rPr>
        <w:t>. La distribution des tâches entre les différents membres de l’équipe sera faite en début de l’exercice, mais la responsabilité du rapport final de la mission incombe au chef de l’équipe d’évaluation.</w:t>
      </w:r>
    </w:p>
    <w:p w:rsidR="003D5310" w:rsidRPr="00584C4A" w:rsidRDefault="003D5310" w:rsidP="00B0757E">
      <w:pPr>
        <w:spacing w:before="100" w:beforeAutospacing="1" w:after="100" w:afterAutospacing="1" w:line="312" w:lineRule="auto"/>
        <w:ind w:firstLine="360"/>
        <w:rPr>
          <w:rFonts w:ascii="Arial" w:hAnsi="Arial" w:cs="Arial"/>
          <w:b/>
          <w:bCs/>
          <w:color w:val="333333"/>
        </w:rPr>
      </w:pPr>
      <w:r w:rsidRPr="00584C4A">
        <w:rPr>
          <w:rFonts w:ascii="Arial" w:hAnsi="Arial" w:cs="Arial"/>
          <w:b/>
          <w:bCs/>
          <w:color w:val="333333"/>
        </w:rPr>
        <w:t>7.1. Rôles et responsabilité des membres de l’équipe</w:t>
      </w:r>
    </w:p>
    <w:p w:rsidR="00C97E75" w:rsidRPr="00C95064" w:rsidRDefault="00C97E75" w:rsidP="00C97E75">
      <w:pPr>
        <w:pStyle w:val="spip"/>
        <w:numPr>
          <w:ilvl w:val="0"/>
          <w:numId w:val="6"/>
        </w:numPr>
        <w:spacing w:line="276" w:lineRule="auto"/>
        <w:rPr>
          <w:rFonts w:ascii="Arial" w:hAnsi="Arial" w:cs="Arial"/>
          <w:i/>
          <w:sz w:val="20"/>
          <w:szCs w:val="20"/>
        </w:rPr>
      </w:pPr>
      <w:r w:rsidRPr="00C95064">
        <w:rPr>
          <w:rFonts w:ascii="Arial" w:hAnsi="Arial" w:cs="Arial"/>
          <w:i/>
          <w:sz w:val="20"/>
          <w:szCs w:val="20"/>
        </w:rPr>
        <w:t>Un consultant international avec une formation universitaire supérieure de troisième cycle en santé publique, en sciences sociales, sciences économiques et/ou en organisation ou tout autre domaine pertinent</w:t>
      </w:r>
    </w:p>
    <w:p w:rsidR="003D5310" w:rsidRPr="00C95064" w:rsidRDefault="003D5310" w:rsidP="00C95064">
      <w:pPr>
        <w:pStyle w:val="ListParagraph"/>
        <w:numPr>
          <w:ilvl w:val="0"/>
          <w:numId w:val="7"/>
        </w:numPr>
        <w:jc w:val="both"/>
        <w:rPr>
          <w:rFonts w:ascii="Arial" w:hAnsi="Arial" w:cs="Arial"/>
          <w:sz w:val="20"/>
          <w:szCs w:val="20"/>
        </w:rPr>
      </w:pPr>
      <w:r w:rsidRPr="00C95064">
        <w:rPr>
          <w:rFonts w:ascii="Arial" w:hAnsi="Arial" w:cs="Arial"/>
          <w:sz w:val="20"/>
          <w:szCs w:val="20"/>
        </w:rPr>
        <w:t>Supervise l’équipe d’évaluation</w:t>
      </w:r>
      <w:r w:rsidR="00C97E75" w:rsidRPr="00C95064">
        <w:rPr>
          <w:rFonts w:ascii="Arial" w:hAnsi="Arial" w:cs="Arial"/>
          <w:sz w:val="20"/>
          <w:szCs w:val="20"/>
        </w:rPr>
        <w:t>,</w:t>
      </w:r>
    </w:p>
    <w:p w:rsidR="003D5310" w:rsidRPr="00C95064" w:rsidRDefault="003D5310" w:rsidP="00C95064">
      <w:pPr>
        <w:pStyle w:val="ListParagraph"/>
        <w:numPr>
          <w:ilvl w:val="0"/>
          <w:numId w:val="7"/>
        </w:numPr>
        <w:jc w:val="both"/>
        <w:rPr>
          <w:rFonts w:ascii="Arial" w:hAnsi="Arial" w:cs="Arial"/>
          <w:sz w:val="20"/>
          <w:szCs w:val="20"/>
        </w:rPr>
      </w:pPr>
      <w:r w:rsidRPr="00C95064">
        <w:rPr>
          <w:rFonts w:ascii="Arial" w:hAnsi="Arial" w:cs="Arial"/>
          <w:sz w:val="20"/>
          <w:szCs w:val="20"/>
        </w:rPr>
        <w:t>Initie et finalise la méthodologie de concert avec le consultant nationa</w:t>
      </w:r>
      <w:r w:rsidR="00C97E75" w:rsidRPr="00C95064">
        <w:rPr>
          <w:rFonts w:ascii="Arial" w:hAnsi="Arial" w:cs="Arial"/>
          <w:sz w:val="20"/>
          <w:szCs w:val="20"/>
        </w:rPr>
        <w:t>l,</w:t>
      </w:r>
    </w:p>
    <w:p w:rsidR="003D5310" w:rsidRPr="00C95064" w:rsidRDefault="003D5310" w:rsidP="00C95064">
      <w:pPr>
        <w:pStyle w:val="ListParagraph"/>
        <w:numPr>
          <w:ilvl w:val="0"/>
          <w:numId w:val="7"/>
        </w:numPr>
        <w:jc w:val="both"/>
        <w:rPr>
          <w:rFonts w:ascii="Arial" w:hAnsi="Arial" w:cs="Arial"/>
          <w:sz w:val="20"/>
          <w:szCs w:val="20"/>
        </w:rPr>
      </w:pPr>
      <w:r w:rsidRPr="00C95064">
        <w:rPr>
          <w:rFonts w:ascii="Arial" w:hAnsi="Arial" w:cs="Arial"/>
          <w:sz w:val="20"/>
          <w:szCs w:val="20"/>
        </w:rPr>
        <w:t>Conduit l’exercice de collecte (interview, questionnaires, collecte de documents etc;) d’analyse des données et fournit les produits de l’évaluation</w:t>
      </w:r>
      <w:r w:rsidR="00C97E75" w:rsidRPr="00C95064">
        <w:rPr>
          <w:rFonts w:ascii="Arial" w:hAnsi="Arial" w:cs="Arial"/>
          <w:sz w:val="20"/>
          <w:szCs w:val="20"/>
        </w:rPr>
        <w:t>,</w:t>
      </w:r>
      <w:r w:rsidRPr="00C95064">
        <w:rPr>
          <w:rFonts w:ascii="Arial" w:hAnsi="Arial" w:cs="Arial"/>
          <w:sz w:val="20"/>
          <w:szCs w:val="20"/>
        </w:rPr>
        <w:t xml:space="preserve"> </w:t>
      </w:r>
    </w:p>
    <w:p w:rsidR="00F54D9D" w:rsidRPr="00C95064" w:rsidRDefault="003D5310" w:rsidP="00F54D9D">
      <w:pPr>
        <w:pStyle w:val="ListParagraph"/>
        <w:numPr>
          <w:ilvl w:val="0"/>
          <w:numId w:val="7"/>
        </w:numPr>
        <w:jc w:val="both"/>
        <w:rPr>
          <w:rFonts w:ascii="Arial" w:hAnsi="Arial" w:cs="Arial"/>
          <w:sz w:val="20"/>
          <w:szCs w:val="20"/>
        </w:rPr>
      </w:pPr>
      <w:r w:rsidRPr="00C95064">
        <w:rPr>
          <w:rFonts w:ascii="Arial" w:hAnsi="Arial" w:cs="Arial"/>
          <w:sz w:val="20"/>
          <w:szCs w:val="20"/>
        </w:rPr>
        <w:t>Veille à la bonne exécution de la mission d’évaluation</w:t>
      </w:r>
      <w:r w:rsidR="00C97E75" w:rsidRPr="00C95064">
        <w:rPr>
          <w:rFonts w:ascii="Arial" w:hAnsi="Arial" w:cs="Arial"/>
          <w:sz w:val="20"/>
          <w:szCs w:val="20"/>
        </w:rPr>
        <w:t>,</w:t>
      </w:r>
    </w:p>
    <w:p w:rsidR="003D5310" w:rsidRPr="00C95064" w:rsidRDefault="003D5310" w:rsidP="00C95064">
      <w:pPr>
        <w:pStyle w:val="ListParagraph"/>
        <w:numPr>
          <w:ilvl w:val="0"/>
          <w:numId w:val="7"/>
        </w:numPr>
        <w:jc w:val="both"/>
        <w:rPr>
          <w:rFonts w:ascii="Arial" w:hAnsi="Arial" w:cs="Arial"/>
          <w:sz w:val="20"/>
          <w:szCs w:val="20"/>
        </w:rPr>
      </w:pPr>
      <w:r w:rsidRPr="00C95064">
        <w:rPr>
          <w:rFonts w:ascii="Arial" w:hAnsi="Arial" w:cs="Arial"/>
          <w:sz w:val="20"/>
          <w:szCs w:val="20"/>
        </w:rPr>
        <w:t>Elabore le draft et le rapport final en français</w:t>
      </w:r>
      <w:r w:rsidR="00C97E75" w:rsidRPr="00C95064">
        <w:rPr>
          <w:rFonts w:ascii="Arial" w:hAnsi="Arial" w:cs="Arial"/>
          <w:sz w:val="20"/>
          <w:szCs w:val="20"/>
        </w:rPr>
        <w:t>,</w:t>
      </w:r>
    </w:p>
    <w:p w:rsidR="003D5310" w:rsidRPr="00C95064" w:rsidRDefault="003D5310" w:rsidP="00C95064">
      <w:pPr>
        <w:pStyle w:val="ListParagraph"/>
        <w:numPr>
          <w:ilvl w:val="0"/>
          <w:numId w:val="7"/>
        </w:numPr>
        <w:jc w:val="both"/>
        <w:rPr>
          <w:rFonts w:ascii="Arial" w:hAnsi="Arial" w:cs="Arial"/>
          <w:sz w:val="20"/>
          <w:szCs w:val="20"/>
        </w:rPr>
      </w:pPr>
      <w:r w:rsidRPr="00C95064">
        <w:rPr>
          <w:rFonts w:ascii="Arial" w:hAnsi="Arial" w:cs="Arial"/>
          <w:sz w:val="20"/>
          <w:szCs w:val="20"/>
        </w:rPr>
        <w:t>Prépare et produit une restitution sous forme d’une  présentation PowerPoint</w:t>
      </w:r>
      <w:r w:rsidR="00C97E75" w:rsidRPr="00C95064">
        <w:rPr>
          <w:rFonts w:ascii="Arial" w:hAnsi="Arial" w:cs="Arial"/>
          <w:sz w:val="20"/>
          <w:szCs w:val="20"/>
        </w:rPr>
        <w:t>,</w:t>
      </w:r>
    </w:p>
    <w:p w:rsidR="00C95064" w:rsidRPr="00C95064" w:rsidRDefault="00C95064" w:rsidP="00C95064">
      <w:pPr>
        <w:pStyle w:val="spip"/>
        <w:numPr>
          <w:ilvl w:val="0"/>
          <w:numId w:val="6"/>
        </w:numPr>
        <w:spacing w:line="276" w:lineRule="auto"/>
        <w:rPr>
          <w:rFonts w:ascii="Arial" w:hAnsi="Arial" w:cs="Arial"/>
          <w:i/>
          <w:sz w:val="20"/>
          <w:szCs w:val="20"/>
        </w:rPr>
      </w:pPr>
      <w:r w:rsidRPr="00C95064">
        <w:rPr>
          <w:rFonts w:ascii="Arial" w:hAnsi="Arial" w:cs="Arial"/>
          <w:i/>
          <w:sz w:val="20"/>
          <w:szCs w:val="20"/>
        </w:rPr>
        <w:t>Un consultant national avec une formation universitaire supérieure de troisième cycle en santé publique, en sciences sociales, ou tout autre domaine pertinent</w:t>
      </w:r>
    </w:p>
    <w:p w:rsidR="00CA23E7" w:rsidRPr="00CA23E7" w:rsidRDefault="00CA23E7" w:rsidP="00734DEB">
      <w:pPr>
        <w:pStyle w:val="ListParagraph"/>
        <w:numPr>
          <w:ilvl w:val="0"/>
          <w:numId w:val="8"/>
        </w:numPr>
        <w:jc w:val="both"/>
        <w:rPr>
          <w:rFonts w:ascii="Arial" w:hAnsi="Arial" w:cs="Arial"/>
          <w:sz w:val="20"/>
          <w:szCs w:val="20"/>
        </w:rPr>
      </w:pPr>
      <w:r w:rsidRPr="00CA23E7">
        <w:rPr>
          <w:rFonts w:ascii="Arial" w:hAnsi="Arial" w:cs="Arial"/>
          <w:sz w:val="20"/>
          <w:szCs w:val="20"/>
        </w:rPr>
        <w:t xml:space="preserve">Participe à l’élaboration de la méthodologie par le consultant international, </w:t>
      </w:r>
    </w:p>
    <w:p w:rsidR="00CA23E7" w:rsidRPr="00CA23E7" w:rsidRDefault="00CA23E7" w:rsidP="00734DEB">
      <w:pPr>
        <w:pStyle w:val="ListParagraph"/>
        <w:numPr>
          <w:ilvl w:val="0"/>
          <w:numId w:val="8"/>
        </w:numPr>
        <w:jc w:val="both"/>
        <w:rPr>
          <w:rFonts w:ascii="Arial" w:hAnsi="Arial" w:cs="Arial"/>
          <w:sz w:val="20"/>
          <w:szCs w:val="20"/>
        </w:rPr>
      </w:pPr>
      <w:r>
        <w:rPr>
          <w:rFonts w:ascii="Arial" w:hAnsi="Arial" w:cs="Arial"/>
          <w:sz w:val="20"/>
          <w:szCs w:val="20"/>
        </w:rPr>
        <w:t>Collecte la</w:t>
      </w:r>
      <w:r w:rsidRPr="00CA23E7">
        <w:rPr>
          <w:rFonts w:ascii="Arial" w:hAnsi="Arial" w:cs="Arial"/>
          <w:sz w:val="20"/>
          <w:szCs w:val="20"/>
        </w:rPr>
        <w:t xml:space="preserve"> documentation du programme,</w:t>
      </w:r>
    </w:p>
    <w:p w:rsidR="00CA23E7" w:rsidRPr="00CA23E7" w:rsidRDefault="00CA23E7" w:rsidP="00734DEB">
      <w:pPr>
        <w:pStyle w:val="ListParagraph"/>
        <w:numPr>
          <w:ilvl w:val="0"/>
          <w:numId w:val="8"/>
        </w:numPr>
        <w:jc w:val="both"/>
        <w:rPr>
          <w:rFonts w:ascii="Arial" w:hAnsi="Arial" w:cs="Arial"/>
          <w:sz w:val="20"/>
          <w:szCs w:val="20"/>
        </w:rPr>
      </w:pPr>
      <w:r w:rsidRPr="00CA23E7">
        <w:rPr>
          <w:rFonts w:ascii="Arial" w:hAnsi="Arial" w:cs="Arial"/>
          <w:sz w:val="20"/>
          <w:szCs w:val="20"/>
        </w:rPr>
        <w:t>Joue le rôle d’interface entre l’équipe chargée de l’évaluation et les différentes institutions /structures / personnes impliquées dans la mise du programme,</w:t>
      </w:r>
    </w:p>
    <w:p w:rsidR="00CA23E7" w:rsidRPr="00CA23E7" w:rsidRDefault="00CA23E7" w:rsidP="00734DEB">
      <w:pPr>
        <w:pStyle w:val="ListParagraph"/>
        <w:numPr>
          <w:ilvl w:val="0"/>
          <w:numId w:val="8"/>
        </w:numPr>
        <w:jc w:val="both"/>
        <w:rPr>
          <w:rFonts w:ascii="Arial" w:hAnsi="Arial" w:cs="Arial"/>
          <w:sz w:val="20"/>
          <w:szCs w:val="20"/>
        </w:rPr>
      </w:pPr>
      <w:r w:rsidRPr="00CA23E7">
        <w:rPr>
          <w:rFonts w:ascii="Arial" w:hAnsi="Arial" w:cs="Arial"/>
          <w:sz w:val="20"/>
          <w:szCs w:val="20"/>
        </w:rPr>
        <w:t>Assiste le consultant international dans la collecte des informations,</w:t>
      </w:r>
    </w:p>
    <w:p w:rsidR="00CA23E7" w:rsidRDefault="00CA23E7" w:rsidP="00734DEB">
      <w:pPr>
        <w:pStyle w:val="ListParagraph"/>
        <w:numPr>
          <w:ilvl w:val="0"/>
          <w:numId w:val="8"/>
        </w:numPr>
        <w:jc w:val="both"/>
        <w:rPr>
          <w:rFonts w:ascii="Arial" w:hAnsi="Arial" w:cs="Arial"/>
          <w:sz w:val="20"/>
          <w:szCs w:val="20"/>
        </w:rPr>
      </w:pPr>
      <w:r>
        <w:rPr>
          <w:rFonts w:ascii="Arial" w:hAnsi="Arial" w:cs="Arial"/>
          <w:sz w:val="20"/>
          <w:szCs w:val="20"/>
        </w:rPr>
        <w:t>Participe à l’élaboration des rapports,</w:t>
      </w:r>
    </w:p>
    <w:p w:rsidR="003D5310" w:rsidRPr="00CA23E7" w:rsidRDefault="00CA23E7" w:rsidP="00734DEB">
      <w:pPr>
        <w:pStyle w:val="ListParagraph"/>
        <w:numPr>
          <w:ilvl w:val="0"/>
          <w:numId w:val="8"/>
        </w:numPr>
        <w:jc w:val="both"/>
        <w:rPr>
          <w:rFonts w:ascii="Arial" w:hAnsi="Arial" w:cs="Arial"/>
          <w:sz w:val="20"/>
          <w:szCs w:val="20"/>
        </w:rPr>
      </w:pPr>
      <w:r>
        <w:rPr>
          <w:rFonts w:ascii="Arial" w:hAnsi="Arial" w:cs="Arial"/>
          <w:sz w:val="20"/>
          <w:szCs w:val="20"/>
        </w:rPr>
        <w:t>Prépare l’atelier de restitution de l’évaluation en collaboration avec le chargé du programme,</w:t>
      </w:r>
      <w:r w:rsidR="003D5310" w:rsidRPr="00CA23E7">
        <w:rPr>
          <w:rFonts w:ascii="Arial" w:hAnsi="Arial" w:cs="Arial"/>
          <w:sz w:val="20"/>
          <w:szCs w:val="20"/>
        </w:rPr>
        <w:t xml:space="preserve"> </w:t>
      </w:r>
    </w:p>
    <w:p w:rsidR="003D5310" w:rsidRPr="00584C4A" w:rsidRDefault="003D5310" w:rsidP="0030769F">
      <w:pPr>
        <w:pStyle w:val="ListParagraph"/>
        <w:spacing w:before="100" w:beforeAutospacing="1" w:after="100" w:afterAutospacing="1" w:line="312" w:lineRule="auto"/>
        <w:rPr>
          <w:rFonts w:ascii="Arial" w:hAnsi="Arial" w:cs="Arial"/>
          <w:bCs/>
          <w:color w:val="333333"/>
        </w:rPr>
      </w:pPr>
    </w:p>
    <w:p w:rsidR="003D5310" w:rsidRPr="00584C4A" w:rsidRDefault="003D5310" w:rsidP="00B65C79">
      <w:pPr>
        <w:spacing w:before="100" w:beforeAutospacing="1" w:after="100" w:afterAutospacing="1" w:line="312" w:lineRule="auto"/>
        <w:rPr>
          <w:rFonts w:ascii="Arial" w:hAnsi="Arial" w:cs="Arial"/>
          <w:b/>
          <w:bCs/>
          <w:color w:val="333333"/>
        </w:rPr>
      </w:pPr>
      <w:r w:rsidRPr="00584C4A">
        <w:rPr>
          <w:rFonts w:ascii="Arial" w:hAnsi="Arial" w:cs="Arial"/>
        </w:rPr>
        <w:t xml:space="preserve">      </w:t>
      </w:r>
      <w:r w:rsidRPr="00584C4A">
        <w:rPr>
          <w:rFonts w:ascii="Arial" w:hAnsi="Arial" w:cs="Arial"/>
          <w:b/>
        </w:rPr>
        <w:t xml:space="preserve"> </w:t>
      </w:r>
      <w:r w:rsidRPr="00584C4A">
        <w:rPr>
          <w:rFonts w:ascii="Arial" w:hAnsi="Arial" w:cs="Arial"/>
          <w:b/>
          <w:bCs/>
          <w:color w:val="333333"/>
        </w:rPr>
        <w:t xml:space="preserve">7.2. Qualifications du chef d’équipe  </w:t>
      </w:r>
    </w:p>
    <w:p w:rsidR="00C95064" w:rsidRDefault="00C95064" w:rsidP="00C95064">
      <w:pPr>
        <w:pStyle w:val="spip"/>
        <w:numPr>
          <w:ilvl w:val="0"/>
          <w:numId w:val="18"/>
        </w:numPr>
        <w:spacing w:line="276" w:lineRule="auto"/>
        <w:jc w:val="both"/>
        <w:rPr>
          <w:rFonts w:ascii="Arial" w:hAnsi="Arial" w:cs="Arial"/>
          <w:sz w:val="20"/>
          <w:szCs w:val="20"/>
        </w:rPr>
      </w:pPr>
      <w:r>
        <w:rPr>
          <w:rFonts w:ascii="Arial" w:hAnsi="Arial" w:cs="Arial"/>
          <w:sz w:val="20"/>
          <w:szCs w:val="20"/>
        </w:rPr>
        <w:t>E</w:t>
      </w:r>
      <w:r w:rsidRPr="0011348F">
        <w:rPr>
          <w:rFonts w:ascii="Arial" w:hAnsi="Arial" w:cs="Arial"/>
          <w:sz w:val="20"/>
          <w:szCs w:val="20"/>
        </w:rPr>
        <w:t xml:space="preserve">xpérience avérée </w:t>
      </w:r>
      <w:r>
        <w:rPr>
          <w:rFonts w:ascii="Arial" w:hAnsi="Arial" w:cs="Arial"/>
          <w:sz w:val="20"/>
          <w:szCs w:val="20"/>
        </w:rPr>
        <w:t xml:space="preserve">d’au moins 5 ans </w:t>
      </w:r>
      <w:r w:rsidRPr="0011348F">
        <w:rPr>
          <w:rFonts w:ascii="Arial" w:hAnsi="Arial" w:cs="Arial"/>
          <w:sz w:val="20"/>
          <w:szCs w:val="20"/>
        </w:rPr>
        <w:t xml:space="preserve">dans le domaine du suivi et </w:t>
      </w:r>
      <w:r w:rsidR="0025478A">
        <w:rPr>
          <w:rFonts w:ascii="Arial" w:hAnsi="Arial" w:cs="Arial"/>
          <w:sz w:val="20"/>
          <w:szCs w:val="20"/>
        </w:rPr>
        <w:t xml:space="preserve">de </w:t>
      </w:r>
      <w:r w:rsidRPr="0011348F">
        <w:rPr>
          <w:rFonts w:ascii="Arial" w:hAnsi="Arial" w:cs="Arial"/>
          <w:sz w:val="20"/>
          <w:szCs w:val="20"/>
        </w:rPr>
        <w:t>l’évaluation des projets de développement similaires</w:t>
      </w:r>
      <w:r>
        <w:rPr>
          <w:rFonts w:ascii="Arial" w:hAnsi="Arial" w:cs="Arial"/>
          <w:sz w:val="20"/>
          <w:szCs w:val="20"/>
        </w:rPr>
        <w:t xml:space="preserve">, </w:t>
      </w:r>
      <w:r w:rsidRPr="0011348F">
        <w:rPr>
          <w:rFonts w:ascii="Arial" w:hAnsi="Arial" w:cs="Arial"/>
          <w:sz w:val="20"/>
          <w:szCs w:val="20"/>
        </w:rPr>
        <w:t>plus particulièrement les projets de santé</w:t>
      </w:r>
      <w:r>
        <w:rPr>
          <w:rFonts w:ascii="Arial" w:hAnsi="Arial" w:cs="Arial"/>
          <w:sz w:val="20"/>
          <w:szCs w:val="20"/>
        </w:rPr>
        <w:t xml:space="preserve">, de préférence en Afrique subsaharienne, </w:t>
      </w:r>
    </w:p>
    <w:p w:rsidR="00C95064" w:rsidRDefault="00C95064" w:rsidP="00C95064">
      <w:pPr>
        <w:pStyle w:val="spip"/>
        <w:numPr>
          <w:ilvl w:val="0"/>
          <w:numId w:val="18"/>
        </w:numPr>
        <w:spacing w:line="276" w:lineRule="auto"/>
        <w:jc w:val="both"/>
        <w:rPr>
          <w:rFonts w:ascii="Arial" w:hAnsi="Arial" w:cs="Arial"/>
          <w:sz w:val="20"/>
          <w:szCs w:val="20"/>
        </w:rPr>
      </w:pPr>
      <w:r>
        <w:rPr>
          <w:rFonts w:ascii="Arial" w:hAnsi="Arial" w:cs="Arial"/>
          <w:sz w:val="20"/>
          <w:szCs w:val="20"/>
        </w:rPr>
        <w:t>B</w:t>
      </w:r>
      <w:r w:rsidRPr="0011348F">
        <w:rPr>
          <w:rFonts w:ascii="Arial" w:hAnsi="Arial" w:cs="Arial"/>
          <w:sz w:val="20"/>
          <w:szCs w:val="20"/>
        </w:rPr>
        <w:t xml:space="preserve">onne expérience dans la mise en œuvre des programmes financés par le Fonds Mondial de lutte contre le SIDA, </w:t>
      </w:r>
      <w:smartTag w:uri="urn:schemas-microsoft-com:office:smarttags" w:element="PersonName">
        <w:smartTagPr>
          <w:attr w:name="ProductID" w:val="la Tuberculose"/>
        </w:smartTagPr>
        <w:r w:rsidRPr="0011348F">
          <w:rPr>
            <w:rFonts w:ascii="Arial" w:hAnsi="Arial" w:cs="Arial"/>
            <w:sz w:val="20"/>
            <w:szCs w:val="20"/>
          </w:rPr>
          <w:t>la Tuberculose</w:t>
        </w:r>
      </w:smartTag>
      <w:r w:rsidRPr="0011348F">
        <w:rPr>
          <w:rFonts w:ascii="Arial" w:hAnsi="Arial" w:cs="Arial"/>
          <w:sz w:val="20"/>
          <w:szCs w:val="20"/>
        </w:rPr>
        <w:t xml:space="preserve"> et le paludisme</w:t>
      </w:r>
      <w:r>
        <w:rPr>
          <w:rFonts w:ascii="Arial" w:hAnsi="Arial" w:cs="Arial"/>
          <w:sz w:val="20"/>
          <w:szCs w:val="20"/>
        </w:rPr>
        <w:t>,</w:t>
      </w:r>
    </w:p>
    <w:p w:rsidR="00C95064" w:rsidRDefault="00C95064" w:rsidP="00C95064">
      <w:pPr>
        <w:pStyle w:val="spip"/>
        <w:numPr>
          <w:ilvl w:val="0"/>
          <w:numId w:val="18"/>
        </w:numPr>
        <w:spacing w:line="276" w:lineRule="auto"/>
        <w:jc w:val="both"/>
        <w:rPr>
          <w:rFonts w:ascii="Arial" w:hAnsi="Arial" w:cs="Arial"/>
          <w:sz w:val="20"/>
          <w:szCs w:val="20"/>
        </w:rPr>
      </w:pPr>
      <w:r>
        <w:rPr>
          <w:rFonts w:ascii="Arial" w:hAnsi="Arial" w:cs="Arial"/>
          <w:sz w:val="20"/>
          <w:szCs w:val="20"/>
        </w:rPr>
        <w:t>Maitrise de l’outil informatique,</w:t>
      </w:r>
    </w:p>
    <w:p w:rsidR="00C95064" w:rsidRDefault="00C95064" w:rsidP="00C95064">
      <w:pPr>
        <w:pStyle w:val="spip"/>
        <w:numPr>
          <w:ilvl w:val="0"/>
          <w:numId w:val="18"/>
        </w:numPr>
        <w:spacing w:line="276" w:lineRule="auto"/>
        <w:jc w:val="both"/>
        <w:rPr>
          <w:rFonts w:ascii="Arial" w:hAnsi="Arial" w:cs="Arial"/>
          <w:sz w:val="20"/>
          <w:szCs w:val="20"/>
        </w:rPr>
      </w:pPr>
      <w:r>
        <w:rPr>
          <w:rFonts w:ascii="Arial" w:hAnsi="Arial" w:cs="Arial"/>
          <w:sz w:val="20"/>
          <w:szCs w:val="20"/>
        </w:rPr>
        <w:t>Bonne connaissance du français avec des capacités rédactionnelles,</w:t>
      </w:r>
    </w:p>
    <w:p w:rsidR="00C95064" w:rsidRPr="0011348F" w:rsidRDefault="00C95064" w:rsidP="00C95064">
      <w:pPr>
        <w:pStyle w:val="spip"/>
        <w:numPr>
          <w:ilvl w:val="0"/>
          <w:numId w:val="18"/>
        </w:numPr>
        <w:spacing w:line="276" w:lineRule="auto"/>
        <w:jc w:val="both"/>
        <w:rPr>
          <w:rFonts w:ascii="Arial" w:hAnsi="Arial" w:cs="Arial"/>
          <w:sz w:val="20"/>
          <w:szCs w:val="20"/>
        </w:rPr>
      </w:pPr>
      <w:r>
        <w:rPr>
          <w:rFonts w:ascii="Arial" w:hAnsi="Arial" w:cs="Arial"/>
          <w:sz w:val="20"/>
          <w:szCs w:val="20"/>
        </w:rPr>
        <w:t>Connaissance de l’anglais est un atout</w:t>
      </w:r>
    </w:p>
    <w:p w:rsidR="00C95064" w:rsidRDefault="00C95064" w:rsidP="00C95064">
      <w:pPr>
        <w:ind w:left="720"/>
        <w:rPr>
          <w:rFonts w:ascii="Arial" w:hAnsi="Arial" w:cs="Arial"/>
        </w:rPr>
      </w:pPr>
    </w:p>
    <w:p w:rsidR="003D5310" w:rsidRPr="00584C4A" w:rsidRDefault="003D5310" w:rsidP="00B65C79">
      <w:pPr>
        <w:spacing w:before="100" w:beforeAutospacing="1" w:after="100" w:afterAutospacing="1" w:line="312" w:lineRule="auto"/>
        <w:rPr>
          <w:rFonts w:ascii="Arial" w:hAnsi="Arial" w:cs="Arial"/>
          <w:b/>
          <w:bCs/>
          <w:color w:val="333333"/>
        </w:rPr>
      </w:pPr>
      <w:r w:rsidRPr="00584C4A">
        <w:rPr>
          <w:rFonts w:ascii="Arial" w:hAnsi="Arial" w:cs="Arial"/>
          <w:b/>
        </w:rPr>
        <w:t xml:space="preserve">      </w:t>
      </w:r>
      <w:r w:rsidRPr="00584C4A">
        <w:rPr>
          <w:rFonts w:ascii="Arial" w:hAnsi="Arial" w:cs="Arial"/>
        </w:rPr>
        <w:t xml:space="preserve"> </w:t>
      </w:r>
      <w:r w:rsidRPr="00584C4A">
        <w:rPr>
          <w:rFonts w:ascii="Arial" w:hAnsi="Arial" w:cs="Arial"/>
          <w:b/>
          <w:bCs/>
          <w:color w:val="333333"/>
        </w:rPr>
        <w:t>7.</w:t>
      </w:r>
      <w:r w:rsidR="00B0757E">
        <w:rPr>
          <w:rFonts w:ascii="Arial" w:hAnsi="Arial" w:cs="Arial"/>
          <w:b/>
          <w:bCs/>
          <w:color w:val="333333"/>
        </w:rPr>
        <w:t>3</w:t>
      </w:r>
      <w:r w:rsidRPr="00584C4A">
        <w:rPr>
          <w:rFonts w:ascii="Arial" w:hAnsi="Arial" w:cs="Arial"/>
          <w:b/>
          <w:bCs/>
          <w:color w:val="333333"/>
        </w:rPr>
        <w:t>. Qualifications d</w:t>
      </w:r>
      <w:r w:rsidR="00B0757E">
        <w:rPr>
          <w:rFonts w:ascii="Arial" w:hAnsi="Arial" w:cs="Arial"/>
          <w:b/>
          <w:bCs/>
          <w:color w:val="333333"/>
        </w:rPr>
        <w:t>u consultant national</w:t>
      </w:r>
      <w:r w:rsidRPr="00584C4A">
        <w:rPr>
          <w:rFonts w:ascii="Arial" w:hAnsi="Arial" w:cs="Arial"/>
          <w:b/>
          <w:bCs/>
          <w:color w:val="333333"/>
        </w:rPr>
        <w:t xml:space="preserve"> </w:t>
      </w:r>
    </w:p>
    <w:p w:rsidR="00C95064" w:rsidRDefault="00C95064" w:rsidP="00C95064">
      <w:pPr>
        <w:pStyle w:val="spip"/>
        <w:numPr>
          <w:ilvl w:val="0"/>
          <w:numId w:val="18"/>
        </w:numPr>
        <w:spacing w:line="276" w:lineRule="auto"/>
        <w:jc w:val="both"/>
        <w:rPr>
          <w:rFonts w:ascii="Arial" w:hAnsi="Arial" w:cs="Arial"/>
          <w:sz w:val="20"/>
          <w:szCs w:val="20"/>
        </w:rPr>
      </w:pPr>
      <w:r>
        <w:rPr>
          <w:rFonts w:ascii="Arial" w:hAnsi="Arial" w:cs="Arial"/>
          <w:sz w:val="20"/>
          <w:szCs w:val="20"/>
        </w:rPr>
        <w:t>E</w:t>
      </w:r>
      <w:r w:rsidRPr="0011348F">
        <w:rPr>
          <w:rFonts w:ascii="Arial" w:hAnsi="Arial" w:cs="Arial"/>
          <w:sz w:val="20"/>
          <w:szCs w:val="20"/>
        </w:rPr>
        <w:t xml:space="preserve">xpérience avérée </w:t>
      </w:r>
      <w:r>
        <w:rPr>
          <w:rFonts w:ascii="Arial" w:hAnsi="Arial" w:cs="Arial"/>
          <w:sz w:val="20"/>
          <w:szCs w:val="20"/>
        </w:rPr>
        <w:t xml:space="preserve">d’au moins 3 ans </w:t>
      </w:r>
      <w:r w:rsidRPr="0011348F">
        <w:rPr>
          <w:rFonts w:ascii="Arial" w:hAnsi="Arial" w:cs="Arial"/>
          <w:sz w:val="20"/>
          <w:szCs w:val="20"/>
        </w:rPr>
        <w:t xml:space="preserve">dans le domaine du suivi et </w:t>
      </w:r>
      <w:r w:rsidR="0025478A">
        <w:rPr>
          <w:rFonts w:ascii="Arial" w:hAnsi="Arial" w:cs="Arial"/>
          <w:sz w:val="20"/>
          <w:szCs w:val="20"/>
        </w:rPr>
        <w:t xml:space="preserve">de </w:t>
      </w:r>
      <w:r w:rsidRPr="0011348F">
        <w:rPr>
          <w:rFonts w:ascii="Arial" w:hAnsi="Arial" w:cs="Arial"/>
          <w:sz w:val="20"/>
          <w:szCs w:val="20"/>
        </w:rPr>
        <w:t>l’évaluation des projets de développement similaires</w:t>
      </w:r>
      <w:r>
        <w:rPr>
          <w:rFonts w:ascii="Arial" w:hAnsi="Arial" w:cs="Arial"/>
          <w:sz w:val="20"/>
          <w:szCs w:val="20"/>
        </w:rPr>
        <w:t xml:space="preserve">, </w:t>
      </w:r>
      <w:r w:rsidRPr="0011348F">
        <w:rPr>
          <w:rFonts w:ascii="Arial" w:hAnsi="Arial" w:cs="Arial"/>
          <w:sz w:val="20"/>
          <w:szCs w:val="20"/>
        </w:rPr>
        <w:t>plus particulièrement les projets de santé</w:t>
      </w:r>
      <w:r>
        <w:rPr>
          <w:rFonts w:ascii="Arial" w:hAnsi="Arial" w:cs="Arial"/>
          <w:sz w:val="20"/>
          <w:szCs w:val="20"/>
        </w:rPr>
        <w:t xml:space="preserve">, de préférence en République centrafricaine, </w:t>
      </w:r>
    </w:p>
    <w:p w:rsidR="00C95064" w:rsidRDefault="00C95064" w:rsidP="00C95064">
      <w:pPr>
        <w:pStyle w:val="spip"/>
        <w:numPr>
          <w:ilvl w:val="0"/>
          <w:numId w:val="18"/>
        </w:numPr>
        <w:spacing w:line="276" w:lineRule="auto"/>
        <w:jc w:val="both"/>
        <w:rPr>
          <w:rFonts w:ascii="Arial" w:hAnsi="Arial" w:cs="Arial"/>
          <w:sz w:val="20"/>
          <w:szCs w:val="20"/>
        </w:rPr>
      </w:pPr>
      <w:r>
        <w:rPr>
          <w:rFonts w:ascii="Arial" w:hAnsi="Arial" w:cs="Arial"/>
          <w:sz w:val="20"/>
          <w:szCs w:val="20"/>
        </w:rPr>
        <w:t>B</w:t>
      </w:r>
      <w:r w:rsidRPr="0011348F">
        <w:rPr>
          <w:rFonts w:ascii="Arial" w:hAnsi="Arial" w:cs="Arial"/>
          <w:sz w:val="20"/>
          <w:szCs w:val="20"/>
        </w:rPr>
        <w:t xml:space="preserve">onne expérience dans la mise en œuvre des programmes financés par le Fonds Mondial de lutte contre le SIDA, </w:t>
      </w:r>
      <w:smartTag w:uri="urn:schemas-microsoft-com:office:smarttags" w:element="PersonName">
        <w:smartTagPr>
          <w:attr w:name="ProductID" w:val="la Tuberculose"/>
        </w:smartTagPr>
        <w:r w:rsidRPr="0011348F">
          <w:rPr>
            <w:rFonts w:ascii="Arial" w:hAnsi="Arial" w:cs="Arial"/>
            <w:sz w:val="20"/>
            <w:szCs w:val="20"/>
          </w:rPr>
          <w:t>la Tuberculose</w:t>
        </w:r>
      </w:smartTag>
      <w:r w:rsidRPr="0011348F">
        <w:rPr>
          <w:rFonts w:ascii="Arial" w:hAnsi="Arial" w:cs="Arial"/>
          <w:sz w:val="20"/>
          <w:szCs w:val="20"/>
        </w:rPr>
        <w:t xml:space="preserve"> et le paludisme</w:t>
      </w:r>
      <w:r>
        <w:rPr>
          <w:rFonts w:ascii="Arial" w:hAnsi="Arial" w:cs="Arial"/>
          <w:sz w:val="20"/>
          <w:szCs w:val="20"/>
        </w:rPr>
        <w:t>,</w:t>
      </w:r>
    </w:p>
    <w:p w:rsidR="00C95064" w:rsidRDefault="00C95064" w:rsidP="00C95064">
      <w:pPr>
        <w:pStyle w:val="spip"/>
        <w:numPr>
          <w:ilvl w:val="0"/>
          <w:numId w:val="18"/>
        </w:numPr>
        <w:spacing w:line="276" w:lineRule="auto"/>
        <w:jc w:val="both"/>
        <w:rPr>
          <w:rFonts w:ascii="Arial" w:hAnsi="Arial" w:cs="Arial"/>
          <w:sz w:val="20"/>
          <w:szCs w:val="20"/>
        </w:rPr>
      </w:pPr>
      <w:r>
        <w:rPr>
          <w:rFonts w:ascii="Arial" w:hAnsi="Arial" w:cs="Arial"/>
          <w:sz w:val="20"/>
          <w:szCs w:val="20"/>
        </w:rPr>
        <w:t>Maitrise de l’outil informatique,</w:t>
      </w:r>
    </w:p>
    <w:p w:rsidR="00C95064" w:rsidRPr="0011348F" w:rsidRDefault="00C95064" w:rsidP="00C95064">
      <w:pPr>
        <w:pStyle w:val="spip"/>
        <w:numPr>
          <w:ilvl w:val="0"/>
          <w:numId w:val="18"/>
        </w:numPr>
        <w:spacing w:line="276" w:lineRule="auto"/>
        <w:jc w:val="both"/>
        <w:rPr>
          <w:rFonts w:ascii="Arial" w:hAnsi="Arial" w:cs="Arial"/>
          <w:sz w:val="20"/>
          <w:szCs w:val="20"/>
        </w:rPr>
      </w:pPr>
      <w:r>
        <w:rPr>
          <w:rFonts w:ascii="Arial" w:hAnsi="Arial" w:cs="Arial"/>
          <w:sz w:val="20"/>
          <w:szCs w:val="20"/>
        </w:rPr>
        <w:t xml:space="preserve">Connaissance du système de santé de </w:t>
      </w:r>
      <w:smartTag w:uri="urn:schemas-microsoft-com:office:smarttags" w:element="PersonName">
        <w:smartTagPr>
          <w:attr w:name="ProductID" w:val="la RCA"/>
        </w:smartTagPr>
        <w:r>
          <w:rPr>
            <w:rFonts w:ascii="Arial" w:hAnsi="Arial" w:cs="Arial"/>
            <w:sz w:val="20"/>
            <w:szCs w:val="20"/>
          </w:rPr>
          <w:t>la RCA</w:t>
        </w:r>
      </w:smartTag>
      <w:r>
        <w:rPr>
          <w:rFonts w:ascii="Arial" w:hAnsi="Arial" w:cs="Arial"/>
          <w:sz w:val="20"/>
          <w:szCs w:val="20"/>
        </w:rPr>
        <w:t xml:space="preserve"> est un atout.</w:t>
      </w:r>
    </w:p>
    <w:p w:rsidR="003D5310" w:rsidRPr="00584C4A" w:rsidRDefault="003D5310" w:rsidP="00F92C7C">
      <w:pPr>
        <w:spacing w:after="0" w:line="312" w:lineRule="auto"/>
        <w:outlineLvl w:val="5"/>
        <w:rPr>
          <w:rFonts w:ascii="Arial" w:hAnsi="Arial" w:cs="Arial"/>
          <w:color w:val="003399"/>
        </w:rPr>
      </w:pPr>
    </w:p>
    <w:p w:rsidR="003D5310" w:rsidRPr="00584C4A" w:rsidRDefault="003D5310" w:rsidP="00F92C7C">
      <w:pPr>
        <w:spacing w:after="0" w:line="312" w:lineRule="auto"/>
        <w:outlineLvl w:val="5"/>
        <w:rPr>
          <w:rFonts w:ascii="Arial" w:hAnsi="Arial" w:cs="Arial"/>
          <w:b/>
          <w:color w:val="003399"/>
        </w:rPr>
      </w:pPr>
      <w:r w:rsidRPr="00584C4A">
        <w:rPr>
          <w:rFonts w:ascii="Arial" w:hAnsi="Arial" w:cs="Arial"/>
          <w:b/>
          <w:color w:val="003399"/>
        </w:rPr>
        <w:t>8. Ethique d’évaluation</w:t>
      </w:r>
    </w:p>
    <w:p w:rsidR="003D5310" w:rsidRPr="00B0757E" w:rsidRDefault="003D5310" w:rsidP="00F92C7C">
      <w:pPr>
        <w:spacing w:before="100" w:beforeAutospacing="1" w:after="100" w:afterAutospacing="1" w:line="312" w:lineRule="auto"/>
        <w:jc w:val="both"/>
        <w:rPr>
          <w:rFonts w:ascii="Arial" w:hAnsi="Arial" w:cs="Arial"/>
          <w:bCs/>
          <w:color w:val="333333"/>
          <w:sz w:val="20"/>
          <w:szCs w:val="20"/>
        </w:rPr>
      </w:pPr>
      <w:r w:rsidRPr="00B0757E">
        <w:rPr>
          <w:rFonts w:ascii="Arial" w:hAnsi="Arial" w:cs="Arial"/>
          <w:bCs/>
          <w:color w:val="333333"/>
          <w:sz w:val="20"/>
          <w:szCs w:val="20"/>
        </w:rPr>
        <w:t xml:space="preserve">La présente évaluation est conduite conformément aux principes mis en avant dans les </w:t>
      </w:r>
      <w:r w:rsidRPr="00B0757E">
        <w:rPr>
          <w:rFonts w:ascii="Arial" w:hAnsi="Arial" w:cs="Arial"/>
          <w:b/>
          <w:bCs/>
          <w:color w:val="333333"/>
          <w:sz w:val="20"/>
          <w:szCs w:val="20"/>
          <w:u w:val="single"/>
        </w:rPr>
        <w:t>« Directives éthiques pour l’évaluation »</w:t>
      </w:r>
      <w:r w:rsidRPr="00B0757E">
        <w:rPr>
          <w:rFonts w:ascii="Arial" w:hAnsi="Arial" w:cs="Arial"/>
          <w:bCs/>
          <w:color w:val="333333"/>
          <w:sz w:val="20"/>
          <w:szCs w:val="20"/>
        </w:rPr>
        <w:t xml:space="preserve">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p>
    <w:p w:rsidR="003D5310" w:rsidRPr="00584C4A" w:rsidRDefault="003D5310" w:rsidP="00315C4F">
      <w:pPr>
        <w:spacing w:after="0" w:line="312" w:lineRule="auto"/>
        <w:outlineLvl w:val="5"/>
        <w:rPr>
          <w:rFonts w:ascii="Arial" w:hAnsi="Arial" w:cs="Arial"/>
          <w:b/>
          <w:color w:val="003399"/>
        </w:rPr>
      </w:pPr>
      <w:r w:rsidRPr="00584C4A">
        <w:rPr>
          <w:rFonts w:ascii="Arial" w:hAnsi="Arial" w:cs="Arial"/>
          <w:b/>
          <w:color w:val="003399"/>
        </w:rPr>
        <w:t xml:space="preserve">9. Modalités d’exécution </w:t>
      </w:r>
    </w:p>
    <w:p w:rsidR="003D5310" w:rsidRPr="001C7DE8" w:rsidRDefault="003D5310" w:rsidP="00315C4F">
      <w:pPr>
        <w:spacing w:before="100" w:beforeAutospacing="1" w:after="100" w:afterAutospacing="1" w:line="312" w:lineRule="auto"/>
        <w:jc w:val="both"/>
        <w:rPr>
          <w:rFonts w:ascii="Arial" w:hAnsi="Arial" w:cs="Arial"/>
          <w:bCs/>
          <w:color w:val="333333"/>
          <w:sz w:val="20"/>
          <w:szCs w:val="20"/>
        </w:rPr>
      </w:pPr>
      <w:r w:rsidRPr="001C7DE8">
        <w:rPr>
          <w:rFonts w:ascii="Arial" w:hAnsi="Arial" w:cs="Arial"/>
          <w:bCs/>
          <w:color w:val="333333"/>
          <w:sz w:val="20"/>
          <w:szCs w:val="20"/>
        </w:rPr>
        <w:t xml:space="preserve">Le </w:t>
      </w:r>
      <w:r w:rsidR="004A3AD6" w:rsidRPr="001C7DE8">
        <w:rPr>
          <w:rFonts w:ascii="Arial" w:hAnsi="Arial" w:cs="Arial"/>
          <w:bCs/>
          <w:color w:val="333333"/>
          <w:sz w:val="20"/>
          <w:szCs w:val="20"/>
        </w:rPr>
        <w:t>C</w:t>
      </w:r>
      <w:r w:rsidRPr="001C7DE8">
        <w:rPr>
          <w:rFonts w:ascii="Arial" w:hAnsi="Arial" w:cs="Arial"/>
          <w:bCs/>
          <w:color w:val="333333"/>
          <w:sz w:val="20"/>
          <w:szCs w:val="20"/>
        </w:rPr>
        <w:t xml:space="preserve">omité </w:t>
      </w:r>
      <w:r w:rsidR="001C7DE8" w:rsidRPr="001C7DE8">
        <w:rPr>
          <w:rFonts w:ascii="Arial" w:hAnsi="Arial" w:cs="Arial"/>
          <w:bCs/>
          <w:color w:val="333333"/>
          <w:sz w:val="20"/>
          <w:szCs w:val="20"/>
        </w:rPr>
        <w:t xml:space="preserve">de quatre membres dont deux de </w:t>
      </w:r>
      <w:smartTag w:uri="urn:schemas-microsoft-com:office:smarttags" w:element="PersonName">
        <w:smartTagPr>
          <w:attr w:name="ProductID" w:val="la Cellule"/>
        </w:smartTagPr>
        <w:r w:rsidR="001C7DE8" w:rsidRPr="001C7DE8">
          <w:rPr>
            <w:rFonts w:ascii="Arial" w:hAnsi="Arial" w:cs="Arial"/>
            <w:bCs/>
            <w:color w:val="333333"/>
            <w:sz w:val="20"/>
            <w:szCs w:val="20"/>
          </w:rPr>
          <w:t>la Cellule</w:t>
        </w:r>
      </w:smartTag>
      <w:r w:rsidR="001C7DE8" w:rsidRPr="001C7DE8">
        <w:rPr>
          <w:rFonts w:ascii="Arial" w:hAnsi="Arial" w:cs="Arial"/>
          <w:bCs/>
          <w:color w:val="333333"/>
          <w:sz w:val="20"/>
          <w:szCs w:val="20"/>
        </w:rPr>
        <w:t xml:space="preserve"> de Gestion des Programmes et deux du comité suivi-évaluation du CCM </w:t>
      </w:r>
      <w:r w:rsidRPr="001C7DE8">
        <w:rPr>
          <w:rFonts w:ascii="Arial" w:hAnsi="Arial" w:cs="Arial"/>
          <w:bCs/>
          <w:color w:val="333333"/>
          <w:sz w:val="20"/>
          <w:szCs w:val="20"/>
        </w:rPr>
        <w:t>assure la supervision générale de l’évaluation. Il valide les termes de référence de la mission, fournit des orientations stratégiques et valide les produits (rapport provisoire et rapport final)</w:t>
      </w:r>
      <w:r w:rsidR="004A3AD6" w:rsidRPr="001C7DE8">
        <w:rPr>
          <w:rFonts w:ascii="Arial" w:hAnsi="Arial" w:cs="Arial"/>
          <w:bCs/>
          <w:color w:val="333333"/>
          <w:sz w:val="20"/>
          <w:szCs w:val="20"/>
        </w:rPr>
        <w:t xml:space="preserve">. </w:t>
      </w:r>
      <w:r w:rsidRPr="001C7DE8">
        <w:rPr>
          <w:rFonts w:ascii="Arial" w:hAnsi="Arial" w:cs="Arial"/>
          <w:bCs/>
          <w:color w:val="333333"/>
          <w:sz w:val="20"/>
          <w:szCs w:val="20"/>
        </w:rPr>
        <w:t xml:space="preserve">Le </w:t>
      </w:r>
      <w:r w:rsidR="001C7DE8" w:rsidRPr="001C7DE8">
        <w:rPr>
          <w:rFonts w:ascii="Arial" w:hAnsi="Arial" w:cs="Arial"/>
          <w:bCs/>
          <w:color w:val="333333"/>
          <w:sz w:val="20"/>
          <w:szCs w:val="20"/>
        </w:rPr>
        <w:t>Coordonnateur des Programmes Fonds Mondial au PNUD</w:t>
      </w:r>
      <w:r w:rsidR="001C7DE8" w:rsidRPr="001C7DE8" w:rsidDel="001C7DE8">
        <w:rPr>
          <w:rFonts w:ascii="Arial" w:hAnsi="Arial" w:cs="Arial"/>
          <w:bCs/>
          <w:color w:val="333333"/>
          <w:sz w:val="20"/>
          <w:szCs w:val="20"/>
        </w:rPr>
        <w:t xml:space="preserve"> </w:t>
      </w:r>
      <w:r w:rsidRPr="001C7DE8">
        <w:rPr>
          <w:rFonts w:ascii="Arial" w:hAnsi="Arial" w:cs="Arial"/>
          <w:bCs/>
          <w:color w:val="333333"/>
          <w:sz w:val="20"/>
          <w:szCs w:val="20"/>
        </w:rPr>
        <w:t>met à la disposition de l’équipe de l’évaluation, les documents relatifs au  pro</w:t>
      </w:r>
      <w:r w:rsidR="004A3AD6" w:rsidRPr="001C7DE8">
        <w:rPr>
          <w:rFonts w:ascii="Arial" w:hAnsi="Arial" w:cs="Arial"/>
          <w:bCs/>
          <w:color w:val="333333"/>
          <w:sz w:val="20"/>
          <w:szCs w:val="20"/>
        </w:rPr>
        <w:t>gramme</w:t>
      </w:r>
      <w:r w:rsidRPr="001C7DE8">
        <w:rPr>
          <w:rFonts w:ascii="Arial" w:hAnsi="Arial" w:cs="Arial"/>
          <w:bCs/>
          <w:color w:val="333333"/>
          <w:sz w:val="20"/>
          <w:szCs w:val="20"/>
        </w:rPr>
        <w:t xml:space="preserve"> (</w:t>
      </w:r>
      <w:r w:rsidR="001C7DE8" w:rsidRPr="001C7DE8">
        <w:rPr>
          <w:rFonts w:ascii="Arial" w:hAnsi="Arial" w:cs="Arial"/>
          <w:bCs/>
          <w:color w:val="333333"/>
          <w:sz w:val="20"/>
          <w:szCs w:val="20"/>
        </w:rPr>
        <w:t xml:space="preserve">lettres d’accord, plans de travail budgétisés, plan de suivi évaluation, </w:t>
      </w:r>
      <w:r w:rsidRPr="001C7DE8">
        <w:rPr>
          <w:rFonts w:ascii="Arial" w:hAnsi="Arial" w:cs="Arial"/>
          <w:bCs/>
          <w:color w:val="333333"/>
          <w:sz w:val="20"/>
          <w:szCs w:val="20"/>
        </w:rPr>
        <w:t xml:space="preserve">rapports trimestriels, rapports annuels, </w:t>
      </w:r>
      <w:r w:rsidR="001C7DE8" w:rsidRPr="001C7DE8">
        <w:rPr>
          <w:rFonts w:ascii="Arial" w:hAnsi="Arial" w:cs="Arial"/>
          <w:bCs/>
          <w:color w:val="333333"/>
          <w:sz w:val="20"/>
          <w:szCs w:val="20"/>
        </w:rPr>
        <w:t>inventaire des équipements, rapports de missions</w:t>
      </w:r>
      <w:r w:rsidR="004A3AD6" w:rsidRPr="001C7DE8">
        <w:rPr>
          <w:rFonts w:ascii="Arial" w:hAnsi="Arial" w:cs="Arial"/>
          <w:bCs/>
          <w:color w:val="333333"/>
          <w:sz w:val="20"/>
          <w:szCs w:val="20"/>
        </w:rPr>
        <w:t xml:space="preserve"> et</w:t>
      </w:r>
      <w:r w:rsidRPr="001C7DE8">
        <w:rPr>
          <w:rFonts w:ascii="Arial" w:hAnsi="Arial" w:cs="Arial"/>
          <w:bCs/>
          <w:color w:val="333333"/>
          <w:sz w:val="20"/>
          <w:szCs w:val="20"/>
        </w:rPr>
        <w:t xml:space="preserve"> la liste des parties prenantes</w:t>
      </w:r>
      <w:r w:rsidR="004A3AD6" w:rsidRPr="001C7DE8">
        <w:rPr>
          <w:rFonts w:ascii="Arial" w:hAnsi="Arial" w:cs="Arial"/>
          <w:bCs/>
          <w:color w:val="333333"/>
          <w:sz w:val="20"/>
          <w:szCs w:val="20"/>
        </w:rPr>
        <w:t>.</w:t>
      </w:r>
      <w:r w:rsidRPr="001C7DE8">
        <w:rPr>
          <w:rFonts w:ascii="Arial" w:hAnsi="Arial" w:cs="Arial"/>
          <w:bCs/>
          <w:color w:val="333333"/>
          <w:sz w:val="20"/>
          <w:szCs w:val="20"/>
        </w:rPr>
        <w:t xml:space="preserve"> Il convient du calendrier de travail avec l’équipe d’évaluation, fournit des moyens logistiques (l'espace bureau, les fournitures, l'équipement et les matériaux), facilite la tenue de </w:t>
      </w:r>
      <w:r w:rsidR="004A3AD6" w:rsidRPr="001C7DE8">
        <w:rPr>
          <w:rFonts w:ascii="Arial" w:hAnsi="Arial" w:cs="Arial"/>
          <w:bCs/>
          <w:color w:val="333333"/>
          <w:sz w:val="20"/>
          <w:szCs w:val="20"/>
        </w:rPr>
        <w:t xml:space="preserve">la </w:t>
      </w:r>
      <w:r w:rsidRPr="001C7DE8">
        <w:rPr>
          <w:rFonts w:ascii="Arial" w:hAnsi="Arial" w:cs="Arial"/>
          <w:bCs/>
          <w:color w:val="333333"/>
          <w:sz w:val="20"/>
          <w:szCs w:val="20"/>
        </w:rPr>
        <w:t>réunion de validation.</w:t>
      </w:r>
    </w:p>
    <w:p w:rsidR="003D5310" w:rsidRPr="00263CAE" w:rsidRDefault="003D5310" w:rsidP="00263CAE">
      <w:pPr>
        <w:pStyle w:val="Heading1"/>
        <w:tabs>
          <w:tab w:val="left" w:pos="540"/>
        </w:tabs>
        <w:jc w:val="both"/>
        <w:rPr>
          <w:rFonts w:ascii="Arial" w:hAnsi="Arial" w:cs="Arial"/>
          <w:bCs w:val="0"/>
          <w:color w:val="333333"/>
          <w:sz w:val="20"/>
          <w:szCs w:val="20"/>
          <w:lang w:val="fr-FR"/>
        </w:rPr>
      </w:pPr>
      <w:r w:rsidRPr="00263CAE">
        <w:rPr>
          <w:rFonts w:ascii="Arial" w:hAnsi="Arial" w:cs="Arial"/>
          <w:b w:val="0"/>
          <w:bCs w:val="0"/>
          <w:color w:val="333333"/>
          <w:sz w:val="20"/>
          <w:szCs w:val="20"/>
        </w:rPr>
        <w:t xml:space="preserve">L’équipe d’évaluation exécute les activités conformément au calendrier et fournit les produits dans les délais requis. </w:t>
      </w:r>
      <w:r w:rsidRPr="00263CAE">
        <w:rPr>
          <w:rFonts w:ascii="Arial" w:hAnsi="Arial" w:cs="Arial"/>
          <w:b w:val="0"/>
          <w:bCs w:val="0"/>
          <w:color w:val="333333"/>
          <w:sz w:val="20"/>
          <w:szCs w:val="20"/>
          <w:lang w:val="fr-FR"/>
        </w:rPr>
        <w:t>Il se réfère aux normes contenues dans le</w:t>
      </w:r>
      <w:r w:rsidRPr="00263CAE">
        <w:rPr>
          <w:rFonts w:ascii="Arial" w:hAnsi="Arial" w:cs="Arial"/>
          <w:bCs w:val="0"/>
          <w:color w:val="333333"/>
          <w:lang w:val="fr-FR"/>
        </w:rPr>
        <w:t xml:space="preserve"> </w:t>
      </w:r>
      <w:r w:rsidR="00263CAE">
        <w:rPr>
          <w:rFonts w:ascii="Arial" w:hAnsi="Arial" w:cs="Arial"/>
          <w:bCs w:val="0"/>
          <w:color w:val="333333"/>
          <w:sz w:val="20"/>
          <w:szCs w:val="20"/>
          <w:lang w:val="fr-FR"/>
        </w:rPr>
        <w:t>« </w:t>
      </w:r>
      <w:r w:rsidR="00263CAE" w:rsidRPr="00263CAE">
        <w:rPr>
          <w:rFonts w:ascii="Arial" w:hAnsi="Arial" w:cs="Arial"/>
          <w:sz w:val="20"/>
          <w:szCs w:val="20"/>
          <w:u w:val="single"/>
          <w:lang w:val="fr-CA"/>
        </w:rPr>
        <w:t xml:space="preserve">Manuel d’opérations du PNUD pour les projets financés par le Fonds mondial de lutte contre le SIDA, </w:t>
      </w:r>
      <w:smartTag w:uri="urn:schemas-microsoft-com:office:smarttags" w:element="PersonName">
        <w:smartTagPr>
          <w:attr w:name="ProductID" w:val="la Tuberculose"/>
        </w:smartTagPr>
        <w:r w:rsidR="00263CAE" w:rsidRPr="00263CAE">
          <w:rPr>
            <w:rFonts w:ascii="Arial" w:hAnsi="Arial" w:cs="Arial"/>
            <w:sz w:val="20"/>
            <w:szCs w:val="20"/>
            <w:u w:val="single"/>
            <w:lang w:val="fr-CA"/>
          </w:rPr>
          <w:t>la Tuberculose</w:t>
        </w:r>
      </w:smartTag>
      <w:r w:rsidR="00263CAE" w:rsidRPr="00263CAE">
        <w:rPr>
          <w:rFonts w:ascii="Arial" w:hAnsi="Arial" w:cs="Arial"/>
          <w:sz w:val="20"/>
          <w:szCs w:val="20"/>
          <w:u w:val="single"/>
          <w:lang w:val="fr-CA"/>
        </w:rPr>
        <w:t xml:space="preserve"> et le Paludisme</w:t>
      </w:r>
      <w:r w:rsidR="00263CAE">
        <w:rPr>
          <w:rFonts w:ascii="Arial" w:hAnsi="Arial" w:cs="Arial"/>
          <w:sz w:val="20"/>
          <w:szCs w:val="20"/>
          <w:u w:val="single"/>
          <w:lang w:val="fr-CA"/>
        </w:rPr>
        <w:t> »</w:t>
      </w:r>
      <w:r w:rsidR="00263CAE">
        <w:rPr>
          <w:rFonts w:ascii="Arial" w:hAnsi="Arial" w:cs="Arial"/>
          <w:b w:val="0"/>
          <w:sz w:val="20"/>
          <w:szCs w:val="20"/>
          <w:lang w:val="fr-CA"/>
        </w:rPr>
        <w:t xml:space="preserve"> </w:t>
      </w:r>
      <w:r w:rsidRPr="00263CAE">
        <w:rPr>
          <w:rFonts w:ascii="Arial" w:hAnsi="Arial" w:cs="Arial"/>
          <w:b w:val="0"/>
          <w:bCs w:val="0"/>
          <w:color w:val="333333"/>
          <w:sz w:val="20"/>
          <w:szCs w:val="20"/>
          <w:lang w:val="fr-FR"/>
        </w:rPr>
        <w:t>ainsi qu’aux</w:t>
      </w:r>
      <w:r w:rsidRPr="00263CAE">
        <w:rPr>
          <w:rFonts w:ascii="Arial" w:hAnsi="Arial" w:cs="Arial"/>
          <w:bCs w:val="0"/>
          <w:color w:val="333333"/>
          <w:sz w:val="20"/>
          <w:szCs w:val="20"/>
          <w:lang w:val="fr-FR"/>
        </w:rPr>
        <w:t xml:space="preserve"> </w:t>
      </w:r>
      <w:r w:rsidRPr="00263CAE">
        <w:rPr>
          <w:rFonts w:ascii="Arial" w:hAnsi="Arial" w:cs="Arial"/>
          <w:b w:val="0"/>
          <w:bCs w:val="0"/>
          <w:color w:val="333333"/>
          <w:sz w:val="20"/>
          <w:szCs w:val="20"/>
          <w:u w:val="single"/>
          <w:lang w:val="fr-FR"/>
        </w:rPr>
        <w:t>« </w:t>
      </w:r>
      <w:r w:rsidRPr="00263CAE">
        <w:rPr>
          <w:rFonts w:ascii="Arial" w:hAnsi="Arial" w:cs="Arial"/>
          <w:bCs w:val="0"/>
          <w:color w:val="333333"/>
          <w:sz w:val="20"/>
          <w:szCs w:val="20"/>
          <w:u w:val="single"/>
          <w:lang w:val="fr-FR"/>
        </w:rPr>
        <w:t>Directives éthiques pour l’évaluation</w:t>
      </w:r>
      <w:r w:rsidRPr="00263CAE">
        <w:rPr>
          <w:rFonts w:ascii="Arial" w:hAnsi="Arial" w:cs="Arial"/>
          <w:b w:val="0"/>
          <w:bCs w:val="0"/>
          <w:color w:val="333333"/>
          <w:sz w:val="20"/>
          <w:szCs w:val="20"/>
          <w:u w:val="single"/>
          <w:lang w:val="fr-FR"/>
        </w:rPr>
        <w:t> »</w:t>
      </w:r>
    </w:p>
    <w:p w:rsidR="003D5310" w:rsidRDefault="003D5310" w:rsidP="00263CAE">
      <w:pPr>
        <w:spacing w:after="0" w:line="312" w:lineRule="auto"/>
        <w:jc w:val="both"/>
        <w:outlineLvl w:val="5"/>
        <w:rPr>
          <w:rFonts w:ascii="Arial" w:hAnsi="Arial" w:cs="Arial"/>
          <w:color w:val="003399"/>
        </w:rPr>
      </w:pPr>
    </w:p>
    <w:p w:rsidR="00B2270A" w:rsidRPr="00584C4A" w:rsidRDefault="00B2270A" w:rsidP="00541DD3">
      <w:pPr>
        <w:spacing w:after="0" w:line="312" w:lineRule="auto"/>
        <w:outlineLvl w:val="5"/>
        <w:rPr>
          <w:rFonts w:ascii="Arial" w:hAnsi="Arial" w:cs="Arial"/>
          <w:color w:val="003399"/>
        </w:rPr>
      </w:pPr>
    </w:p>
    <w:p w:rsidR="003D5310" w:rsidRPr="00584C4A" w:rsidRDefault="003D5310" w:rsidP="00541DD3">
      <w:pPr>
        <w:spacing w:after="0" w:line="312" w:lineRule="auto"/>
        <w:outlineLvl w:val="5"/>
        <w:rPr>
          <w:rFonts w:ascii="Arial" w:hAnsi="Arial" w:cs="Arial"/>
          <w:b/>
          <w:color w:val="003399"/>
        </w:rPr>
      </w:pPr>
      <w:r w:rsidRPr="00584C4A">
        <w:rPr>
          <w:rFonts w:ascii="Arial" w:hAnsi="Arial" w:cs="Arial"/>
          <w:b/>
          <w:color w:val="003399"/>
        </w:rPr>
        <w:t>10. Echéancier</w:t>
      </w:r>
    </w:p>
    <w:tbl>
      <w:tblPr>
        <w:tblW w:w="144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707"/>
      </w:tblGrid>
      <w:tr w:rsidR="003D5310" w:rsidRPr="00584C4A">
        <w:trPr>
          <w:trHeight w:val="57"/>
        </w:trPr>
        <w:tc>
          <w:tcPr>
            <w:tcW w:w="2552"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Activités</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3</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4</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5</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6</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7</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8</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9</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10</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11</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12</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13</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14</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15</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16</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17</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18</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19</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20</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21</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22</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23</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24</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25</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26</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27</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28</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29</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r w:rsidRPr="00584C4A">
              <w:rPr>
                <w:rFonts w:ascii="Arial" w:hAnsi="Arial" w:cs="Arial"/>
                <w:bCs/>
                <w:color w:val="333333"/>
              </w:rPr>
              <w:t>30</w:t>
            </w:r>
          </w:p>
        </w:tc>
        <w:tc>
          <w:tcPr>
            <w:tcW w:w="1707" w:type="dxa"/>
            <w:vAlign w:val="center"/>
          </w:tcPr>
          <w:p w:rsidR="003D5310" w:rsidRPr="00584C4A" w:rsidRDefault="003D5310" w:rsidP="00BF198D">
            <w:pPr>
              <w:spacing w:before="100" w:beforeAutospacing="1" w:after="100" w:afterAutospacing="1" w:line="312" w:lineRule="auto"/>
              <w:jc w:val="center"/>
              <w:rPr>
                <w:rFonts w:ascii="Arial" w:hAnsi="Arial" w:cs="Arial"/>
                <w:bCs/>
                <w:color w:val="333333"/>
              </w:rPr>
            </w:pPr>
            <w:r w:rsidRPr="00584C4A">
              <w:rPr>
                <w:rFonts w:ascii="Arial" w:hAnsi="Arial" w:cs="Arial"/>
                <w:bCs/>
                <w:color w:val="333333"/>
              </w:rPr>
              <w:t>Responsables</w:t>
            </w:r>
          </w:p>
        </w:tc>
      </w:tr>
      <w:tr w:rsidR="003D5310" w:rsidRPr="00584C4A">
        <w:trPr>
          <w:trHeight w:val="57"/>
        </w:trPr>
        <w:tc>
          <w:tcPr>
            <w:tcW w:w="2552" w:type="dxa"/>
          </w:tcPr>
          <w:p w:rsidR="003D5310" w:rsidRPr="00584C4A" w:rsidRDefault="00BB1426" w:rsidP="00BF198D">
            <w:pPr>
              <w:tabs>
                <w:tab w:val="left" w:pos="34"/>
                <w:tab w:val="left" w:pos="176"/>
              </w:tabs>
              <w:spacing w:before="100" w:beforeAutospacing="1" w:after="100" w:afterAutospacing="1" w:line="312" w:lineRule="auto"/>
              <w:rPr>
                <w:rFonts w:ascii="Arial" w:hAnsi="Arial" w:cs="Arial"/>
                <w:bCs/>
                <w:color w:val="333333"/>
                <w:lang w:val="en-US"/>
              </w:rPr>
            </w:pPr>
            <w:r w:rsidRPr="00584C4A">
              <w:rPr>
                <w:rFonts w:ascii="Arial" w:hAnsi="Arial" w:cs="Arial"/>
                <w:bCs/>
                <w:color w:val="333333"/>
              </w:rPr>
              <w:t>1. Etudes</w:t>
            </w:r>
            <w:r w:rsidR="003D5310" w:rsidRPr="00584C4A">
              <w:rPr>
                <w:rFonts w:ascii="Arial" w:hAnsi="Arial" w:cs="Arial"/>
                <w:bCs/>
                <w:color w:val="333333"/>
              </w:rPr>
              <w:t xml:space="preserve"> sur dossie</w:t>
            </w:r>
            <w:r w:rsidR="003D5310" w:rsidRPr="00584C4A">
              <w:rPr>
                <w:rFonts w:ascii="Arial" w:hAnsi="Arial" w:cs="Arial"/>
                <w:bCs/>
                <w:color w:val="333333"/>
                <w:lang w:val="en-US"/>
              </w:rPr>
              <w:t>r</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r>
      <w:tr w:rsidR="003D5310" w:rsidRPr="00584C4A">
        <w:trPr>
          <w:trHeight w:val="57"/>
        </w:trPr>
        <w:tc>
          <w:tcPr>
            <w:tcW w:w="2552" w:type="dxa"/>
          </w:tcPr>
          <w:p w:rsidR="003D5310" w:rsidRPr="00584C4A" w:rsidRDefault="003D5310" w:rsidP="00BF198D">
            <w:pPr>
              <w:tabs>
                <w:tab w:val="left" w:pos="34"/>
                <w:tab w:val="left" w:pos="176"/>
              </w:tabs>
              <w:spacing w:before="100" w:beforeAutospacing="1" w:after="100" w:afterAutospacing="1" w:line="312" w:lineRule="auto"/>
              <w:rPr>
                <w:rFonts w:ascii="Arial" w:hAnsi="Arial" w:cs="Arial"/>
                <w:bCs/>
                <w:color w:val="333333"/>
                <w:lang w:val="en-US"/>
              </w:rPr>
            </w:pPr>
            <w:r w:rsidRPr="00584C4A">
              <w:rPr>
                <w:rFonts w:ascii="Arial" w:hAnsi="Arial" w:cs="Arial"/>
                <w:bCs/>
                <w:color w:val="333333"/>
                <w:lang w:val="en-US"/>
              </w:rPr>
              <w:t>2. Instructions aux évaluateurs</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lang w:val="en-US"/>
              </w:rPr>
            </w:pPr>
          </w:p>
        </w:tc>
      </w:tr>
      <w:tr w:rsidR="003D5310" w:rsidRPr="00584C4A">
        <w:trPr>
          <w:trHeight w:val="57"/>
        </w:trPr>
        <w:tc>
          <w:tcPr>
            <w:tcW w:w="2552" w:type="dxa"/>
          </w:tcPr>
          <w:p w:rsidR="003D5310" w:rsidRPr="00584C4A" w:rsidRDefault="003D5310" w:rsidP="00BF198D">
            <w:pPr>
              <w:tabs>
                <w:tab w:val="left" w:pos="34"/>
                <w:tab w:val="left" w:pos="176"/>
              </w:tabs>
              <w:spacing w:before="100" w:beforeAutospacing="1" w:after="100" w:afterAutospacing="1" w:line="312" w:lineRule="auto"/>
              <w:rPr>
                <w:rFonts w:ascii="Arial" w:hAnsi="Arial" w:cs="Arial"/>
                <w:bCs/>
                <w:color w:val="333333"/>
              </w:rPr>
            </w:pPr>
            <w:r w:rsidRPr="00584C4A">
              <w:rPr>
                <w:rFonts w:ascii="Arial" w:hAnsi="Arial" w:cs="Arial"/>
                <w:bCs/>
                <w:color w:val="333333"/>
              </w:rPr>
              <w:t xml:space="preserve">3. Finalisation de l’élaboration des méthodes d’évaluation et préparation du rapport initial détaillé </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rPr>
            </w:pPr>
          </w:p>
        </w:tc>
      </w:tr>
      <w:tr w:rsidR="003D5310" w:rsidRPr="00584C4A">
        <w:trPr>
          <w:trHeight w:val="57"/>
        </w:trPr>
        <w:tc>
          <w:tcPr>
            <w:tcW w:w="2552" w:type="dxa"/>
          </w:tcPr>
          <w:p w:rsidR="003D5310" w:rsidRPr="00584C4A" w:rsidRDefault="003D5310" w:rsidP="00BF198D">
            <w:pPr>
              <w:tabs>
                <w:tab w:val="left" w:pos="34"/>
                <w:tab w:val="left" w:pos="176"/>
              </w:tabs>
              <w:spacing w:before="100" w:beforeAutospacing="1" w:after="100" w:afterAutospacing="1" w:line="312" w:lineRule="auto"/>
              <w:rPr>
                <w:rFonts w:ascii="Arial" w:hAnsi="Arial" w:cs="Arial"/>
                <w:bCs/>
                <w:color w:val="333333"/>
              </w:rPr>
            </w:pPr>
            <w:r w:rsidRPr="00584C4A">
              <w:rPr>
                <w:rFonts w:ascii="Arial" w:hAnsi="Arial" w:cs="Arial"/>
                <w:bCs/>
                <w:color w:val="333333"/>
              </w:rPr>
              <w:t xml:space="preserve">4. Mission d’évaluation interne </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rPr>
            </w:pPr>
          </w:p>
        </w:tc>
      </w:tr>
      <w:tr w:rsidR="003D5310" w:rsidRPr="00584C4A">
        <w:trPr>
          <w:trHeight w:val="57"/>
        </w:trPr>
        <w:tc>
          <w:tcPr>
            <w:tcW w:w="2552" w:type="dxa"/>
          </w:tcPr>
          <w:p w:rsidR="003D5310" w:rsidRPr="00584C4A" w:rsidRDefault="003D5310" w:rsidP="00734DEB">
            <w:pPr>
              <w:pStyle w:val="ListParagraph"/>
              <w:numPr>
                <w:ilvl w:val="0"/>
                <w:numId w:val="10"/>
              </w:numPr>
              <w:tabs>
                <w:tab w:val="left" w:pos="34"/>
                <w:tab w:val="left" w:pos="176"/>
              </w:tabs>
              <w:spacing w:before="100" w:beforeAutospacing="1" w:after="100" w:afterAutospacing="1" w:line="312" w:lineRule="auto"/>
              <w:ind w:left="459" w:hanging="142"/>
              <w:rPr>
                <w:rFonts w:ascii="Arial" w:hAnsi="Arial" w:cs="Arial"/>
                <w:bCs/>
                <w:color w:val="333333"/>
              </w:rPr>
            </w:pPr>
            <w:r w:rsidRPr="00584C4A">
              <w:rPr>
                <w:rFonts w:ascii="Arial" w:hAnsi="Arial" w:cs="Arial"/>
                <w:bCs/>
                <w:color w:val="333333"/>
              </w:rPr>
              <w:t xml:space="preserve">Visites sur le terrain </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rPr>
            </w:pPr>
          </w:p>
        </w:tc>
      </w:tr>
      <w:tr w:rsidR="003D5310" w:rsidRPr="00584C4A">
        <w:trPr>
          <w:trHeight w:val="377"/>
        </w:trPr>
        <w:tc>
          <w:tcPr>
            <w:tcW w:w="2552" w:type="dxa"/>
          </w:tcPr>
          <w:p w:rsidR="003D5310" w:rsidRPr="00584C4A" w:rsidRDefault="003D5310" w:rsidP="00734DEB">
            <w:pPr>
              <w:pStyle w:val="ListParagraph"/>
              <w:numPr>
                <w:ilvl w:val="0"/>
                <w:numId w:val="10"/>
              </w:numPr>
              <w:tabs>
                <w:tab w:val="left" w:pos="34"/>
                <w:tab w:val="left" w:pos="176"/>
              </w:tabs>
              <w:spacing w:before="100" w:beforeAutospacing="1" w:after="100" w:afterAutospacing="1" w:line="312" w:lineRule="auto"/>
              <w:ind w:left="459" w:hanging="142"/>
              <w:rPr>
                <w:rFonts w:ascii="Arial" w:hAnsi="Arial" w:cs="Arial"/>
                <w:bCs/>
                <w:color w:val="333333"/>
              </w:rPr>
            </w:pPr>
            <w:r w:rsidRPr="00584C4A">
              <w:rPr>
                <w:rFonts w:ascii="Arial" w:hAnsi="Arial" w:cs="Arial"/>
                <w:bCs/>
                <w:color w:val="333333"/>
              </w:rPr>
              <w:t xml:space="preserve">Entretien </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rPr>
            </w:pPr>
          </w:p>
        </w:tc>
      </w:tr>
      <w:tr w:rsidR="003D5310" w:rsidRPr="00584C4A">
        <w:trPr>
          <w:trHeight w:val="88"/>
        </w:trPr>
        <w:tc>
          <w:tcPr>
            <w:tcW w:w="2552" w:type="dxa"/>
          </w:tcPr>
          <w:p w:rsidR="003D5310" w:rsidRPr="00584C4A" w:rsidRDefault="003D5310" w:rsidP="00734DEB">
            <w:pPr>
              <w:pStyle w:val="ListParagraph"/>
              <w:numPr>
                <w:ilvl w:val="0"/>
                <w:numId w:val="10"/>
              </w:numPr>
              <w:tabs>
                <w:tab w:val="left" w:pos="34"/>
                <w:tab w:val="left" w:pos="176"/>
              </w:tabs>
              <w:spacing w:before="100" w:beforeAutospacing="1" w:after="100" w:afterAutospacing="1" w:line="312" w:lineRule="auto"/>
              <w:ind w:left="459" w:hanging="142"/>
              <w:rPr>
                <w:rFonts w:ascii="Arial" w:hAnsi="Arial" w:cs="Arial"/>
                <w:bCs/>
                <w:color w:val="333333"/>
              </w:rPr>
            </w:pPr>
            <w:r w:rsidRPr="00584C4A">
              <w:rPr>
                <w:rFonts w:ascii="Arial" w:hAnsi="Arial" w:cs="Arial"/>
                <w:bCs/>
                <w:color w:val="333333"/>
              </w:rPr>
              <w:t xml:space="preserve">Questionnaire </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rPr>
            </w:pPr>
          </w:p>
        </w:tc>
      </w:tr>
      <w:tr w:rsidR="003D5310" w:rsidRPr="00584C4A">
        <w:trPr>
          <w:trHeight w:val="57"/>
        </w:trPr>
        <w:tc>
          <w:tcPr>
            <w:tcW w:w="2552" w:type="dxa"/>
          </w:tcPr>
          <w:p w:rsidR="003D5310" w:rsidRPr="00584C4A" w:rsidRDefault="003D5310" w:rsidP="00BF198D">
            <w:pPr>
              <w:tabs>
                <w:tab w:val="left" w:pos="34"/>
                <w:tab w:val="left" w:pos="176"/>
              </w:tabs>
              <w:spacing w:before="100" w:beforeAutospacing="1" w:after="100" w:afterAutospacing="1" w:line="312" w:lineRule="auto"/>
              <w:rPr>
                <w:rFonts w:ascii="Arial" w:hAnsi="Arial" w:cs="Arial"/>
                <w:bCs/>
                <w:color w:val="333333"/>
              </w:rPr>
            </w:pPr>
            <w:r w:rsidRPr="00584C4A">
              <w:rPr>
                <w:rFonts w:ascii="Arial" w:hAnsi="Arial" w:cs="Arial"/>
                <w:bCs/>
                <w:color w:val="333333"/>
              </w:rPr>
              <w:t xml:space="preserve">5. Préparation du projet de rapport </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rPr>
            </w:pPr>
          </w:p>
        </w:tc>
      </w:tr>
      <w:tr w:rsidR="003D5310" w:rsidRPr="00584C4A">
        <w:trPr>
          <w:trHeight w:val="57"/>
        </w:trPr>
        <w:tc>
          <w:tcPr>
            <w:tcW w:w="2552" w:type="dxa"/>
          </w:tcPr>
          <w:p w:rsidR="003D5310" w:rsidRPr="00584C4A" w:rsidRDefault="003D5310" w:rsidP="00BF198D">
            <w:pPr>
              <w:tabs>
                <w:tab w:val="left" w:pos="34"/>
                <w:tab w:val="left" w:pos="176"/>
              </w:tabs>
              <w:spacing w:before="100" w:beforeAutospacing="1" w:after="100" w:afterAutospacing="1" w:line="312" w:lineRule="auto"/>
              <w:rPr>
                <w:rFonts w:ascii="Arial" w:hAnsi="Arial" w:cs="Arial"/>
                <w:bCs/>
                <w:color w:val="333333"/>
              </w:rPr>
            </w:pPr>
            <w:r w:rsidRPr="00584C4A">
              <w:rPr>
                <w:rFonts w:ascii="Arial" w:hAnsi="Arial" w:cs="Arial"/>
                <w:bCs/>
                <w:color w:val="333333"/>
              </w:rPr>
              <w:t xml:space="preserve">6. Réunion des parties prenantes </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rPr>
            </w:pPr>
          </w:p>
        </w:tc>
      </w:tr>
      <w:tr w:rsidR="003D5310" w:rsidRPr="00584C4A">
        <w:trPr>
          <w:trHeight w:val="57"/>
        </w:trPr>
        <w:tc>
          <w:tcPr>
            <w:tcW w:w="2552" w:type="dxa"/>
          </w:tcPr>
          <w:p w:rsidR="003D5310" w:rsidRPr="00584C4A" w:rsidRDefault="003D5310" w:rsidP="00BF198D">
            <w:pPr>
              <w:tabs>
                <w:tab w:val="left" w:pos="34"/>
                <w:tab w:val="left" w:pos="176"/>
              </w:tabs>
              <w:spacing w:before="100" w:beforeAutospacing="1" w:after="100" w:afterAutospacing="1" w:line="312" w:lineRule="auto"/>
              <w:rPr>
                <w:rFonts w:ascii="Arial" w:hAnsi="Arial" w:cs="Arial"/>
                <w:bCs/>
                <w:color w:val="333333"/>
              </w:rPr>
            </w:pPr>
            <w:r w:rsidRPr="00584C4A">
              <w:rPr>
                <w:rFonts w:ascii="Arial" w:hAnsi="Arial" w:cs="Arial"/>
                <w:bCs/>
                <w:color w:val="333333"/>
              </w:rPr>
              <w:t>7. Révision du projet de rapport (pour l’assurance qualité)</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rPr>
            </w:pPr>
          </w:p>
        </w:tc>
      </w:tr>
      <w:tr w:rsidR="003D5310" w:rsidRPr="00584C4A">
        <w:trPr>
          <w:trHeight w:val="57"/>
        </w:trPr>
        <w:tc>
          <w:tcPr>
            <w:tcW w:w="2552" w:type="dxa"/>
          </w:tcPr>
          <w:p w:rsidR="003D5310" w:rsidRPr="00584C4A" w:rsidRDefault="003D5310" w:rsidP="00BF198D">
            <w:pPr>
              <w:tabs>
                <w:tab w:val="left" w:pos="34"/>
                <w:tab w:val="left" w:pos="176"/>
              </w:tabs>
              <w:spacing w:before="100" w:beforeAutospacing="1" w:after="100" w:afterAutospacing="1" w:line="312" w:lineRule="auto"/>
              <w:rPr>
                <w:rFonts w:ascii="Arial" w:hAnsi="Arial" w:cs="Arial"/>
                <w:bCs/>
                <w:color w:val="333333"/>
              </w:rPr>
            </w:pPr>
            <w:r w:rsidRPr="00584C4A">
              <w:rPr>
                <w:rFonts w:ascii="Arial" w:hAnsi="Arial" w:cs="Arial"/>
                <w:bCs/>
                <w:color w:val="333333"/>
              </w:rPr>
              <w:t xml:space="preserve">8. Incorporation des commentaires et finalisation du rapport d’évaluation </w:t>
            </w: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340" w:type="dxa"/>
          </w:tcPr>
          <w:p w:rsidR="003D5310" w:rsidRPr="00584C4A" w:rsidRDefault="003D5310" w:rsidP="00BF198D">
            <w:pPr>
              <w:spacing w:before="100" w:beforeAutospacing="1" w:after="100" w:afterAutospacing="1" w:line="312" w:lineRule="auto"/>
              <w:rPr>
                <w:rFonts w:ascii="Arial" w:hAnsi="Arial" w:cs="Arial"/>
                <w:bCs/>
                <w:color w:val="333333"/>
              </w:rPr>
            </w:pPr>
          </w:p>
        </w:tc>
        <w:tc>
          <w:tcPr>
            <w:tcW w:w="1707" w:type="dxa"/>
          </w:tcPr>
          <w:p w:rsidR="003D5310" w:rsidRPr="00584C4A" w:rsidRDefault="003D5310" w:rsidP="00BF198D">
            <w:pPr>
              <w:spacing w:before="100" w:beforeAutospacing="1" w:after="100" w:afterAutospacing="1" w:line="312" w:lineRule="auto"/>
              <w:rPr>
                <w:rFonts w:ascii="Arial" w:hAnsi="Arial" w:cs="Arial"/>
                <w:bCs/>
                <w:color w:val="333333"/>
              </w:rPr>
            </w:pPr>
          </w:p>
        </w:tc>
      </w:tr>
    </w:tbl>
    <w:p w:rsidR="00584C4A" w:rsidRDefault="00584C4A" w:rsidP="00717359">
      <w:pPr>
        <w:spacing w:after="0" w:line="312" w:lineRule="auto"/>
        <w:outlineLvl w:val="5"/>
        <w:rPr>
          <w:rFonts w:ascii="Arial" w:hAnsi="Arial" w:cs="Arial"/>
          <w:color w:val="003399"/>
        </w:rPr>
      </w:pPr>
    </w:p>
    <w:p w:rsidR="00B2270A" w:rsidRDefault="00B2270A" w:rsidP="00717359">
      <w:pPr>
        <w:spacing w:after="0" w:line="312" w:lineRule="auto"/>
        <w:outlineLvl w:val="5"/>
        <w:rPr>
          <w:rFonts w:ascii="Arial" w:hAnsi="Arial" w:cs="Arial"/>
          <w:color w:val="003399"/>
        </w:rPr>
      </w:pPr>
    </w:p>
    <w:p w:rsidR="003D5310" w:rsidRDefault="003D5310" w:rsidP="00717359">
      <w:pPr>
        <w:spacing w:after="0" w:line="312" w:lineRule="auto"/>
        <w:outlineLvl w:val="5"/>
        <w:rPr>
          <w:rFonts w:ascii="Arial" w:hAnsi="Arial" w:cs="Arial"/>
          <w:b/>
          <w:color w:val="003399"/>
        </w:rPr>
      </w:pPr>
      <w:r w:rsidRPr="00584C4A">
        <w:rPr>
          <w:rFonts w:ascii="Arial" w:hAnsi="Arial" w:cs="Arial"/>
          <w:b/>
          <w:color w:val="003399"/>
        </w:rPr>
        <w:t xml:space="preserve">11. </w:t>
      </w:r>
      <w:r w:rsidR="00B2270A">
        <w:rPr>
          <w:rFonts w:ascii="Arial" w:hAnsi="Arial" w:cs="Arial"/>
          <w:b/>
          <w:color w:val="003399"/>
        </w:rPr>
        <w:t>Durée de la consultation</w:t>
      </w:r>
      <w:r w:rsidRPr="00584C4A">
        <w:rPr>
          <w:rFonts w:ascii="Arial" w:hAnsi="Arial" w:cs="Arial"/>
          <w:b/>
          <w:color w:val="003399"/>
        </w:rPr>
        <w:t xml:space="preserve"> </w:t>
      </w:r>
    </w:p>
    <w:p w:rsidR="008B64AE" w:rsidRPr="00584C4A" w:rsidRDefault="008B64AE" w:rsidP="00717359">
      <w:pPr>
        <w:spacing w:after="0" w:line="312" w:lineRule="auto"/>
        <w:outlineLvl w:val="5"/>
        <w:rPr>
          <w:rFonts w:ascii="Arial" w:hAnsi="Arial" w:cs="Arial"/>
          <w:b/>
          <w:color w:val="003399"/>
        </w:rPr>
      </w:pPr>
    </w:p>
    <w:p w:rsidR="00B92ED4" w:rsidRPr="008B64AE" w:rsidRDefault="00B2270A" w:rsidP="00717359">
      <w:pPr>
        <w:rPr>
          <w:rFonts w:ascii="Arial" w:hAnsi="Arial" w:cs="Arial"/>
          <w:bCs/>
          <w:color w:val="333333"/>
          <w:sz w:val="20"/>
          <w:szCs w:val="20"/>
        </w:rPr>
      </w:pPr>
      <w:r w:rsidRPr="008B64AE">
        <w:rPr>
          <w:rFonts w:ascii="Arial" w:hAnsi="Arial" w:cs="Arial"/>
          <w:bCs/>
          <w:color w:val="333333"/>
          <w:sz w:val="20"/>
          <w:szCs w:val="20"/>
        </w:rPr>
        <w:t>La consultation s’étalera sur une période d’un mois incluant la période de préparation du rapport. Elle se déroulera à</w:t>
      </w:r>
      <w:r w:rsidR="00B92ED4" w:rsidRPr="008B64AE">
        <w:rPr>
          <w:rFonts w:ascii="Arial" w:hAnsi="Arial" w:cs="Arial"/>
          <w:bCs/>
          <w:color w:val="333333"/>
          <w:sz w:val="20"/>
          <w:szCs w:val="20"/>
        </w:rPr>
        <w:t> </w:t>
      </w:r>
      <w:r w:rsidR="008B64AE" w:rsidRPr="008B64AE">
        <w:rPr>
          <w:rFonts w:ascii="Arial" w:hAnsi="Arial" w:cs="Arial"/>
          <w:bCs/>
          <w:color w:val="333333"/>
          <w:sz w:val="20"/>
          <w:szCs w:val="20"/>
        </w:rPr>
        <w:t xml:space="preserve"> Bangui</w:t>
      </w:r>
      <w:r w:rsidR="00DE0531">
        <w:rPr>
          <w:rFonts w:ascii="Arial" w:hAnsi="Arial" w:cs="Arial"/>
          <w:bCs/>
          <w:color w:val="333333"/>
          <w:sz w:val="20"/>
          <w:szCs w:val="20"/>
        </w:rPr>
        <w:t xml:space="preserve"> et </w:t>
      </w:r>
      <w:r w:rsidR="00C75A84">
        <w:rPr>
          <w:rFonts w:ascii="Arial" w:hAnsi="Arial" w:cs="Arial"/>
          <w:bCs/>
          <w:color w:val="333333"/>
          <w:sz w:val="20"/>
          <w:szCs w:val="20"/>
        </w:rPr>
        <w:t>en province</w:t>
      </w:r>
      <w:r w:rsidR="0025478A">
        <w:rPr>
          <w:rFonts w:ascii="Arial" w:hAnsi="Arial" w:cs="Arial"/>
          <w:bCs/>
          <w:color w:val="333333"/>
          <w:sz w:val="20"/>
          <w:szCs w:val="20"/>
        </w:rPr>
        <w:t>.</w:t>
      </w:r>
    </w:p>
    <w:p w:rsidR="00B2270A" w:rsidRPr="00B92ED4" w:rsidRDefault="00B2270A" w:rsidP="00717359">
      <w:pPr>
        <w:rPr>
          <w:rFonts w:ascii="Arial" w:hAnsi="Arial" w:cs="Arial"/>
          <w:bCs/>
          <w:color w:val="333333"/>
        </w:rPr>
      </w:pPr>
    </w:p>
    <w:p w:rsidR="003D5310" w:rsidRPr="00B92ED4" w:rsidRDefault="003D5310" w:rsidP="006D7332">
      <w:pPr>
        <w:spacing w:after="0" w:line="312" w:lineRule="auto"/>
        <w:outlineLvl w:val="5"/>
        <w:rPr>
          <w:rFonts w:ascii="Arial" w:hAnsi="Arial" w:cs="Arial"/>
          <w:b/>
          <w:color w:val="003399"/>
        </w:rPr>
      </w:pPr>
      <w:r w:rsidRPr="00C75A84">
        <w:rPr>
          <w:rFonts w:ascii="Arial" w:hAnsi="Arial" w:cs="Arial"/>
          <w:b/>
          <w:color w:val="003399"/>
        </w:rPr>
        <w:t>12. Annexes des termes</w:t>
      </w:r>
      <w:r w:rsidRPr="00B92ED4">
        <w:rPr>
          <w:rFonts w:ascii="Arial" w:hAnsi="Arial" w:cs="Arial"/>
          <w:b/>
          <w:color w:val="003399"/>
        </w:rPr>
        <w:t xml:space="preserve"> de référence</w:t>
      </w:r>
    </w:p>
    <w:p w:rsidR="00F34D9C" w:rsidRDefault="00F34D9C" w:rsidP="00734DEB">
      <w:pPr>
        <w:numPr>
          <w:ilvl w:val="0"/>
          <w:numId w:val="11"/>
        </w:numPr>
        <w:spacing w:before="100" w:beforeAutospacing="1" w:after="100" w:afterAutospacing="1" w:line="312" w:lineRule="auto"/>
        <w:jc w:val="both"/>
        <w:rPr>
          <w:rFonts w:ascii="Arial" w:hAnsi="Arial" w:cs="Arial"/>
          <w:b/>
          <w:bCs/>
          <w:i/>
          <w:color w:val="333333"/>
        </w:rPr>
      </w:pPr>
      <w:r w:rsidRPr="00B92ED4">
        <w:rPr>
          <w:rFonts w:ascii="Arial" w:hAnsi="Arial" w:cs="Arial"/>
          <w:b/>
          <w:bCs/>
          <w:i/>
          <w:color w:val="333333"/>
        </w:rPr>
        <w:t>Liste des parties prenantes devant être consultés</w:t>
      </w:r>
    </w:p>
    <w:p w:rsidR="008B64AE" w:rsidRPr="00B92ED4" w:rsidRDefault="008B64AE" w:rsidP="008B64AE">
      <w:pPr>
        <w:spacing w:before="100" w:beforeAutospacing="1" w:after="100" w:afterAutospacing="1" w:line="312" w:lineRule="auto"/>
        <w:jc w:val="both"/>
        <w:rPr>
          <w:rFonts w:ascii="Arial" w:hAnsi="Arial" w:cs="Arial"/>
          <w:b/>
          <w:bCs/>
          <w:i/>
          <w:color w:val="333333"/>
        </w:rPr>
      </w:pPr>
    </w:p>
    <w:tbl>
      <w:tblPr>
        <w:tblW w:w="14205"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
      <w:tblGrid>
        <w:gridCol w:w="464"/>
        <w:gridCol w:w="2860"/>
        <w:gridCol w:w="1879"/>
        <w:gridCol w:w="2927"/>
        <w:gridCol w:w="2341"/>
        <w:gridCol w:w="3734"/>
      </w:tblGrid>
      <w:tr w:rsidR="00AE531F" w:rsidRPr="00B92ED4">
        <w:tc>
          <w:tcPr>
            <w:tcW w:w="464" w:type="dxa"/>
          </w:tcPr>
          <w:p w:rsidR="00F34D9C" w:rsidRPr="00B92ED4" w:rsidRDefault="00F34D9C" w:rsidP="008E7D98">
            <w:pPr>
              <w:spacing w:after="0" w:line="240" w:lineRule="auto"/>
              <w:jc w:val="center"/>
              <w:rPr>
                <w:rFonts w:ascii="Arial" w:hAnsi="Arial" w:cs="Arial"/>
                <w:b/>
              </w:rPr>
            </w:pPr>
            <w:r w:rsidRPr="00B92ED4">
              <w:rPr>
                <w:rFonts w:ascii="Arial" w:hAnsi="Arial" w:cs="Arial"/>
                <w:b/>
              </w:rPr>
              <w:t>N°</w:t>
            </w:r>
          </w:p>
        </w:tc>
        <w:tc>
          <w:tcPr>
            <w:tcW w:w="2860" w:type="dxa"/>
          </w:tcPr>
          <w:p w:rsidR="00F34D9C" w:rsidRPr="00B92ED4" w:rsidRDefault="00F34D9C" w:rsidP="008E7D98">
            <w:pPr>
              <w:spacing w:after="0" w:line="240" w:lineRule="auto"/>
              <w:jc w:val="center"/>
              <w:rPr>
                <w:rFonts w:ascii="Arial" w:hAnsi="Arial" w:cs="Arial"/>
                <w:b/>
              </w:rPr>
            </w:pPr>
          </w:p>
          <w:p w:rsidR="00F34D9C" w:rsidRPr="00B92ED4" w:rsidRDefault="00F34D9C" w:rsidP="008E7D98">
            <w:pPr>
              <w:spacing w:after="0" w:line="240" w:lineRule="auto"/>
              <w:jc w:val="center"/>
              <w:rPr>
                <w:rFonts w:ascii="Arial" w:hAnsi="Arial" w:cs="Arial"/>
                <w:b/>
                <w:bCs/>
                <w:color w:val="333333"/>
              </w:rPr>
            </w:pPr>
            <w:r w:rsidRPr="00B92ED4">
              <w:rPr>
                <w:rFonts w:ascii="Arial" w:hAnsi="Arial" w:cs="Arial"/>
                <w:b/>
              </w:rPr>
              <w:t>INSTITUTIONS</w:t>
            </w:r>
          </w:p>
          <w:p w:rsidR="00F34D9C" w:rsidRPr="00B92ED4" w:rsidRDefault="00F34D9C" w:rsidP="008E7D98">
            <w:pPr>
              <w:spacing w:after="0" w:line="240" w:lineRule="auto"/>
              <w:jc w:val="center"/>
              <w:rPr>
                <w:rFonts w:ascii="Arial" w:hAnsi="Arial" w:cs="Arial"/>
                <w:b/>
              </w:rPr>
            </w:pPr>
          </w:p>
        </w:tc>
        <w:tc>
          <w:tcPr>
            <w:tcW w:w="1879" w:type="dxa"/>
          </w:tcPr>
          <w:p w:rsidR="00F34D9C" w:rsidRPr="00B92ED4" w:rsidRDefault="00F34D9C" w:rsidP="008E7D98">
            <w:pPr>
              <w:spacing w:after="0" w:line="240" w:lineRule="auto"/>
              <w:jc w:val="center"/>
              <w:rPr>
                <w:rFonts w:ascii="Arial" w:hAnsi="Arial" w:cs="Arial"/>
                <w:b/>
              </w:rPr>
            </w:pPr>
          </w:p>
          <w:p w:rsidR="00F34D9C" w:rsidRPr="00B92ED4" w:rsidRDefault="00F34D9C" w:rsidP="008E7D98">
            <w:pPr>
              <w:spacing w:after="0" w:line="240" w:lineRule="auto"/>
              <w:jc w:val="center"/>
              <w:rPr>
                <w:rFonts w:ascii="Arial" w:hAnsi="Arial" w:cs="Arial"/>
                <w:b/>
              </w:rPr>
            </w:pPr>
            <w:r w:rsidRPr="00B92ED4">
              <w:rPr>
                <w:rFonts w:ascii="Arial" w:hAnsi="Arial" w:cs="Arial"/>
                <w:b/>
              </w:rPr>
              <w:t>ABREVIATIONS</w:t>
            </w:r>
          </w:p>
        </w:tc>
        <w:tc>
          <w:tcPr>
            <w:tcW w:w="2927" w:type="dxa"/>
          </w:tcPr>
          <w:p w:rsidR="00F34D9C" w:rsidRPr="00B92ED4" w:rsidRDefault="00F34D9C" w:rsidP="008E7D98">
            <w:pPr>
              <w:spacing w:after="0" w:line="240" w:lineRule="auto"/>
              <w:jc w:val="center"/>
              <w:rPr>
                <w:rFonts w:ascii="Arial" w:hAnsi="Arial" w:cs="Arial"/>
                <w:b/>
              </w:rPr>
            </w:pPr>
          </w:p>
          <w:p w:rsidR="00F34D9C" w:rsidRPr="00B92ED4" w:rsidRDefault="00F34D9C" w:rsidP="008E7D98">
            <w:pPr>
              <w:spacing w:after="0" w:line="240" w:lineRule="auto"/>
              <w:jc w:val="center"/>
              <w:rPr>
                <w:rFonts w:ascii="Arial" w:hAnsi="Arial" w:cs="Arial"/>
                <w:b/>
              </w:rPr>
            </w:pPr>
            <w:r w:rsidRPr="00B92ED4">
              <w:rPr>
                <w:rFonts w:ascii="Arial" w:hAnsi="Arial" w:cs="Arial"/>
                <w:b/>
              </w:rPr>
              <w:t>POINT FOCAL</w:t>
            </w:r>
          </w:p>
        </w:tc>
        <w:tc>
          <w:tcPr>
            <w:tcW w:w="2341" w:type="dxa"/>
          </w:tcPr>
          <w:p w:rsidR="00F34D9C" w:rsidRPr="00B92ED4" w:rsidRDefault="00F34D9C" w:rsidP="008E7D98">
            <w:pPr>
              <w:spacing w:after="0" w:line="240" w:lineRule="auto"/>
              <w:jc w:val="center"/>
              <w:rPr>
                <w:rFonts w:ascii="Arial" w:hAnsi="Arial" w:cs="Arial"/>
                <w:b/>
              </w:rPr>
            </w:pPr>
          </w:p>
          <w:p w:rsidR="00F34D9C" w:rsidRPr="00B92ED4" w:rsidRDefault="00F34D9C" w:rsidP="008E7D98">
            <w:pPr>
              <w:spacing w:after="0" w:line="240" w:lineRule="auto"/>
              <w:jc w:val="center"/>
              <w:rPr>
                <w:rFonts w:ascii="Arial" w:hAnsi="Arial" w:cs="Arial"/>
                <w:b/>
              </w:rPr>
            </w:pPr>
            <w:r w:rsidRPr="00B92ED4">
              <w:rPr>
                <w:rFonts w:ascii="Arial" w:hAnsi="Arial" w:cs="Arial"/>
                <w:b/>
              </w:rPr>
              <w:t>TEL.</w:t>
            </w:r>
          </w:p>
          <w:p w:rsidR="00F34D9C" w:rsidRPr="00B92ED4" w:rsidRDefault="00F34D9C" w:rsidP="008E7D98">
            <w:pPr>
              <w:spacing w:after="0" w:line="240" w:lineRule="auto"/>
              <w:jc w:val="center"/>
              <w:rPr>
                <w:rFonts w:ascii="Arial" w:hAnsi="Arial" w:cs="Arial"/>
                <w:b/>
              </w:rPr>
            </w:pPr>
            <w:r w:rsidRPr="00B92ED4">
              <w:rPr>
                <w:rFonts w:ascii="Arial" w:hAnsi="Arial" w:cs="Arial"/>
                <w:b/>
              </w:rPr>
              <w:t>(INDICATIF+ 236)</w:t>
            </w:r>
          </w:p>
        </w:tc>
        <w:tc>
          <w:tcPr>
            <w:tcW w:w="3734" w:type="dxa"/>
          </w:tcPr>
          <w:p w:rsidR="00F34D9C" w:rsidRPr="00B92ED4" w:rsidRDefault="00F34D9C" w:rsidP="008E7D98">
            <w:pPr>
              <w:spacing w:after="0" w:line="240" w:lineRule="auto"/>
              <w:jc w:val="center"/>
              <w:rPr>
                <w:rFonts w:ascii="Arial" w:hAnsi="Arial" w:cs="Arial"/>
                <w:b/>
              </w:rPr>
            </w:pPr>
          </w:p>
          <w:p w:rsidR="00F34D9C" w:rsidRPr="00B92ED4" w:rsidRDefault="00F34D9C" w:rsidP="008E7D98">
            <w:pPr>
              <w:spacing w:after="0" w:line="240" w:lineRule="auto"/>
              <w:jc w:val="center"/>
              <w:rPr>
                <w:rFonts w:ascii="Arial" w:hAnsi="Arial" w:cs="Arial"/>
                <w:b/>
              </w:rPr>
            </w:pPr>
            <w:r w:rsidRPr="00B92ED4">
              <w:rPr>
                <w:rFonts w:ascii="Arial" w:hAnsi="Arial" w:cs="Arial"/>
                <w:b/>
              </w:rPr>
              <w:t>EMAIL</w:t>
            </w:r>
          </w:p>
        </w:tc>
      </w:tr>
      <w:tr w:rsidR="00AE531F" w:rsidRPr="00B92ED4" w:rsidTr="00F2715B">
        <w:tc>
          <w:tcPr>
            <w:tcW w:w="464" w:type="dxa"/>
            <w:vAlign w:val="center"/>
          </w:tcPr>
          <w:p w:rsidR="008B64AE" w:rsidRPr="00B92ED4" w:rsidRDefault="00F2715B" w:rsidP="00F2715B">
            <w:pPr>
              <w:spacing w:after="0" w:line="240" w:lineRule="auto"/>
              <w:jc w:val="center"/>
              <w:rPr>
                <w:rFonts w:ascii="Arial" w:hAnsi="Arial" w:cs="Arial"/>
                <w:b/>
              </w:rPr>
            </w:pPr>
            <w:r>
              <w:rPr>
                <w:rFonts w:ascii="Arial" w:hAnsi="Arial" w:cs="Arial"/>
                <w:b/>
              </w:rPr>
              <w:t>1</w:t>
            </w:r>
          </w:p>
        </w:tc>
        <w:tc>
          <w:tcPr>
            <w:tcW w:w="2860" w:type="dxa"/>
          </w:tcPr>
          <w:p w:rsidR="008B64AE" w:rsidRPr="004C077F" w:rsidRDefault="00A4645F" w:rsidP="00A4645F">
            <w:pPr>
              <w:spacing w:after="0" w:line="240" w:lineRule="auto"/>
              <w:rPr>
                <w:rFonts w:ascii="Arial" w:hAnsi="Arial" w:cs="Arial"/>
                <w:sz w:val="20"/>
                <w:szCs w:val="20"/>
              </w:rPr>
            </w:pPr>
            <w:r w:rsidRPr="004C077F">
              <w:rPr>
                <w:rFonts w:ascii="Arial" w:hAnsi="Arial" w:cs="Arial"/>
                <w:sz w:val="20"/>
                <w:szCs w:val="20"/>
              </w:rPr>
              <w:t xml:space="preserve">Programme des Nations Unies pour le développement </w:t>
            </w:r>
          </w:p>
        </w:tc>
        <w:tc>
          <w:tcPr>
            <w:tcW w:w="1879" w:type="dxa"/>
            <w:vAlign w:val="center"/>
          </w:tcPr>
          <w:p w:rsidR="008B64AE" w:rsidRPr="004C077F" w:rsidRDefault="00A4645F" w:rsidP="00A4645F">
            <w:pPr>
              <w:spacing w:after="0" w:line="240" w:lineRule="auto"/>
              <w:jc w:val="center"/>
              <w:rPr>
                <w:rFonts w:ascii="Arial" w:hAnsi="Arial" w:cs="Arial"/>
                <w:sz w:val="20"/>
                <w:szCs w:val="20"/>
              </w:rPr>
            </w:pPr>
            <w:r w:rsidRPr="004C077F">
              <w:rPr>
                <w:rFonts w:ascii="Arial" w:hAnsi="Arial" w:cs="Arial"/>
                <w:sz w:val="20"/>
                <w:szCs w:val="20"/>
              </w:rPr>
              <w:t>PNUD</w:t>
            </w:r>
          </w:p>
        </w:tc>
        <w:tc>
          <w:tcPr>
            <w:tcW w:w="2927" w:type="dxa"/>
            <w:vAlign w:val="center"/>
          </w:tcPr>
          <w:p w:rsidR="008B64AE" w:rsidRPr="004C077F" w:rsidRDefault="00A4645F" w:rsidP="004C077F">
            <w:pPr>
              <w:spacing w:after="0" w:line="240" w:lineRule="auto"/>
              <w:rPr>
                <w:rFonts w:ascii="Arial" w:hAnsi="Arial" w:cs="Arial"/>
                <w:sz w:val="20"/>
                <w:szCs w:val="20"/>
              </w:rPr>
            </w:pPr>
            <w:r w:rsidRPr="004C077F">
              <w:rPr>
                <w:rFonts w:ascii="Arial" w:hAnsi="Arial" w:cs="Arial"/>
                <w:sz w:val="20"/>
                <w:szCs w:val="20"/>
              </w:rPr>
              <w:t>Représentant Résid</w:t>
            </w:r>
            <w:r w:rsidR="009B6F77">
              <w:rPr>
                <w:rFonts w:ascii="Arial" w:hAnsi="Arial" w:cs="Arial"/>
                <w:sz w:val="20"/>
                <w:szCs w:val="20"/>
              </w:rPr>
              <w:t>e</w:t>
            </w:r>
            <w:r w:rsidRPr="004C077F">
              <w:rPr>
                <w:rFonts w:ascii="Arial" w:hAnsi="Arial" w:cs="Arial"/>
                <w:sz w:val="20"/>
                <w:szCs w:val="20"/>
              </w:rPr>
              <w:t>nt Adjoint</w:t>
            </w:r>
          </w:p>
        </w:tc>
        <w:tc>
          <w:tcPr>
            <w:tcW w:w="2341" w:type="dxa"/>
            <w:vAlign w:val="center"/>
          </w:tcPr>
          <w:p w:rsidR="008B64AE" w:rsidRPr="0022651A" w:rsidRDefault="00A4645F" w:rsidP="004C077F">
            <w:pPr>
              <w:spacing w:after="0" w:line="240" w:lineRule="auto"/>
              <w:rPr>
                <w:rFonts w:ascii="Arial" w:hAnsi="Arial" w:cs="Arial"/>
                <w:sz w:val="20"/>
                <w:szCs w:val="20"/>
              </w:rPr>
            </w:pPr>
            <w:r w:rsidRPr="0022651A">
              <w:rPr>
                <w:rFonts w:ascii="Arial" w:hAnsi="Arial" w:cs="Arial"/>
                <w:sz w:val="20"/>
                <w:szCs w:val="20"/>
              </w:rPr>
              <w:t>75 50 12 48</w:t>
            </w:r>
          </w:p>
        </w:tc>
        <w:tc>
          <w:tcPr>
            <w:tcW w:w="3734" w:type="dxa"/>
            <w:vAlign w:val="center"/>
          </w:tcPr>
          <w:p w:rsidR="008B64AE" w:rsidRPr="0022651A" w:rsidRDefault="0025478A" w:rsidP="004C077F">
            <w:pPr>
              <w:spacing w:after="0" w:line="240" w:lineRule="auto"/>
              <w:rPr>
                <w:rFonts w:ascii="Arial" w:hAnsi="Arial" w:cs="Arial"/>
                <w:sz w:val="20"/>
                <w:szCs w:val="20"/>
              </w:rPr>
            </w:pPr>
            <w:r>
              <w:rPr>
                <w:rFonts w:ascii="Arial" w:hAnsi="Arial" w:cs="Arial"/>
                <w:sz w:val="20"/>
                <w:szCs w:val="20"/>
              </w:rPr>
              <w:t>a</w:t>
            </w:r>
            <w:r w:rsidR="00A4645F" w:rsidRPr="0022651A">
              <w:rPr>
                <w:rFonts w:ascii="Arial" w:hAnsi="Arial" w:cs="Arial"/>
                <w:sz w:val="20"/>
                <w:szCs w:val="20"/>
              </w:rPr>
              <w:t>madou.maiga@undp.org</w:t>
            </w:r>
          </w:p>
        </w:tc>
      </w:tr>
      <w:tr w:rsidR="00AE531F" w:rsidRPr="00B92ED4" w:rsidTr="00F2715B">
        <w:tc>
          <w:tcPr>
            <w:tcW w:w="464" w:type="dxa"/>
            <w:vMerge w:val="restart"/>
            <w:vAlign w:val="center"/>
          </w:tcPr>
          <w:p w:rsidR="00B565C8" w:rsidRPr="00B92ED4" w:rsidRDefault="00F2715B" w:rsidP="00F2715B">
            <w:pPr>
              <w:spacing w:after="0" w:line="240" w:lineRule="auto"/>
              <w:jc w:val="center"/>
              <w:rPr>
                <w:rFonts w:ascii="Arial" w:hAnsi="Arial" w:cs="Arial"/>
                <w:b/>
              </w:rPr>
            </w:pPr>
            <w:r>
              <w:rPr>
                <w:rFonts w:ascii="Arial" w:hAnsi="Arial" w:cs="Arial"/>
                <w:b/>
              </w:rPr>
              <w:t>2</w:t>
            </w:r>
          </w:p>
        </w:tc>
        <w:tc>
          <w:tcPr>
            <w:tcW w:w="2860" w:type="dxa"/>
            <w:vMerge w:val="restart"/>
          </w:tcPr>
          <w:p w:rsidR="00B565C8" w:rsidRPr="004C077F" w:rsidRDefault="00B565C8" w:rsidP="00A4645F">
            <w:pPr>
              <w:tabs>
                <w:tab w:val="left" w:pos="180"/>
              </w:tabs>
              <w:spacing w:after="0" w:line="240" w:lineRule="auto"/>
              <w:rPr>
                <w:rFonts w:ascii="Arial" w:hAnsi="Arial" w:cs="Arial"/>
                <w:sz w:val="20"/>
                <w:szCs w:val="20"/>
              </w:rPr>
            </w:pPr>
            <w:r w:rsidRPr="004C077F">
              <w:rPr>
                <w:rFonts w:ascii="Arial" w:hAnsi="Arial" w:cs="Arial"/>
                <w:sz w:val="20"/>
                <w:szCs w:val="20"/>
              </w:rPr>
              <w:t xml:space="preserve">Cellule de Gestion des Programmes financés par le Fonds Mondial </w:t>
            </w:r>
          </w:p>
        </w:tc>
        <w:tc>
          <w:tcPr>
            <w:tcW w:w="1879" w:type="dxa"/>
            <w:vMerge w:val="restart"/>
            <w:vAlign w:val="center"/>
          </w:tcPr>
          <w:p w:rsidR="00B565C8" w:rsidRPr="004C077F" w:rsidRDefault="00B565C8" w:rsidP="00A4645F">
            <w:pPr>
              <w:spacing w:after="0" w:line="240" w:lineRule="auto"/>
              <w:jc w:val="center"/>
              <w:rPr>
                <w:rFonts w:ascii="Arial" w:hAnsi="Arial" w:cs="Arial"/>
                <w:sz w:val="20"/>
                <w:szCs w:val="20"/>
              </w:rPr>
            </w:pPr>
            <w:r w:rsidRPr="004C077F">
              <w:rPr>
                <w:rFonts w:ascii="Arial" w:hAnsi="Arial" w:cs="Arial"/>
                <w:sz w:val="20"/>
                <w:szCs w:val="20"/>
              </w:rPr>
              <w:t>CGP</w:t>
            </w:r>
          </w:p>
        </w:tc>
        <w:tc>
          <w:tcPr>
            <w:tcW w:w="2927" w:type="dxa"/>
            <w:vAlign w:val="center"/>
          </w:tcPr>
          <w:p w:rsidR="00B565C8" w:rsidRPr="004C077F" w:rsidRDefault="00B565C8" w:rsidP="004C077F">
            <w:pPr>
              <w:spacing w:after="0" w:line="240" w:lineRule="auto"/>
              <w:rPr>
                <w:rFonts w:ascii="Arial" w:hAnsi="Arial" w:cs="Arial"/>
                <w:sz w:val="20"/>
                <w:szCs w:val="20"/>
              </w:rPr>
            </w:pPr>
            <w:r w:rsidRPr="004C077F">
              <w:rPr>
                <w:rFonts w:ascii="Arial" w:hAnsi="Arial" w:cs="Arial"/>
                <w:sz w:val="20"/>
                <w:szCs w:val="20"/>
              </w:rPr>
              <w:t xml:space="preserve">Coordonnateur </w:t>
            </w:r>
          </w:p>
        </w:tc>
        <w:tc>
          <w:tcPr>
            <w:tcW w:w="2341" w:type="dxa"/>
            <w:vAlign w:val="center"/>
          </w:tcPr>
          <w:p w:rsidR="00B565C8" w:rsidRPr="0022651A" w:rsidRDefault="00B565C8" w:rsidP="004C077F">
            <w:pPr>
              <w:spacing w:after="0" w:line="240" w:lineRule="auto"/>
              <w:rPr>
                <w:rFonts w:ascii="Arial" w:hAnsi="Arial" w:cs="Arial"/>
                <w:sz w:val="20"/>
                <w:szCs w:val="20"/>
              </w:rPr>
            </w:pPr>
            <w:r w:rsidRPr="0022651A">
              <w:rPr>
                <w:rFonts w:ascii="Arial" w:hAnsi="Arial" w:cs="Arial"/>
                <w:sz w:val="20"/>
                <w:szCs w:val="20"/>
              </w:rPr>
              <w:t>75 50 12 90</w:t>
            </w:r>
          </w:p>
        </w:tc>
        <w:tc>
          <w:tcPr>
            <w:tcW w:w="3734" w:type="dxa"/>
            <w:vAlign w:val="center"/>
          </w:tcPr>
          <w:p w:rsidR="00B565C8" w:rsidRPr="0022651A" w:rsidRDefault="0025478A" w:rsidP="004C077F">
            <w:pPr>
              <w:spacing w:after="0" w:line="240" w:lineRule="auto"/>
              <w:rPr>
                <w:rFonts w:ascii="Arial" w:hAnsi="Arial" w:cs="Arial"/>
                <w:sz w:val="20"/>
                <w:szCs w:val="20"/>
              </w:rPr>
            </w:pPr>
            <w:r>
              <w:rPr>
                <w:rFonts w:ascii="Arial" w:hAnsi="Arial" w:cs="Arial"/>
                <w:sz w:val="20"/>
                <w:szCs w:val="20"/>
              </w:rPr>
              <w:t>a</w:t>
            </w:r>
            <w:r w:rsidR="00B565C8" w:rsidRPr="0022651A">
              <w:rPr>
                <w:rFonts w:ascii="Arial" w:hAnsi="Arial" w:cs="Arial"/>
                <w:sz w:val="20"/>
                <w:szCs w:val="20"/>
              </w:rPr>
              <w:t>bdoulaye.bagnou@undp.org</w:t>
            </w:r>
          </w:p>
        </w:tc>
      </w:tr>
      <w:tr w:rsidR="00AE531F" w:rsidRPr="00B92ED4" w:rsidTr="00F2715B">
        <w:tc>
          <w:tcPr>
            <w:tcW w:w="464" w:type="dxa"/>
            <w:vMerge/>
            <w:vAlign w:val="center"/>
          </w:tcPr>
          <w:p w:rsidR="00B565C8" w:rsidRPr="00B92ED4" w:rsidRDefault="00B565C8" w:rsidP="00F2715B">
            <w:pPr>
              <w:spacing w:after="0" w:line="240" w:lineRule="auto"/>
              <w:jc w:val="center"/>
              <w:rPr>
                <w:rFonts w:ascii="Arial" w:hAnsi="Arial" w:cs="Arial"/>
                <w:b/>
              </w:rPr>
            </w:pPr>
          </w:p>
        </w:tc>
        <w:tc>
          <w:tcPr>
            <w:tcW w:w="2860" w:type="dxa"/>
            <w:vMerge/>
          </w:tcPr>
          <w:p w:rsidR="00B565C8" w:rsidRPr="004C077F" w:rsidRDefault="00B565C8" w:rsidP="00A4645F">
            <w:pPr>
              <w:tabs>
                <w:tab w:val="left" w:pos="180"/>
              </w:tabs>
              <w:spacing w:after="0" w:line="240" w:lineRule="auto"/>
              <w:rPr>
                <w:rFonts w:ascii="Arial" w:hAnsi="Arial" w:cs="Arial"/>
                <w:sz w:val="20"/>
                <w:szCs w:val="20"/>
              </w:rPr>
            </w:pPr>
          </w:p>
        </w:tc>
        <w:tc>
          <w:tcPr>
            <w:tcW w:w="1879" w:type="dxa"/>
            <w:vMerge/>
            <w:vAlign w:val="center"/>
          </w:tcPr>
          <w:p w:rsidR="00B565C8" w:rsidRPr="004C077F" w:rsidRDefault="00B565C8" w:rsidP="00A4645F">
            <w:pPr>
              <w:spacing w:after="0" w:line="240" w:lineRule="auto"/>
              <w:jc w:val="center"/>
              <w:rPr>
                <w:rFonts w:ascii="Arial" w:hAnsi="Arial" w:cs="Arial"/>
                <w:sz w:val="20"/>
                <w:szCs w:val="20"/>
              </w:rPr>
            </w:pPr>
          </w:p>
        </w:tc>
        <w:tc>
          <w:tcPr>
            <w:tcW w:w="2927" w:type="dxa"/>
            <w:vAlign w:val="center"/>
          </w:tcPr>
          <w:p w:rsidR="00B565C8" w:rsidRPr="004C077F" w:rsidRDefault="00B565C8" w:rsidP="004C077F">
            <w:pPr>
              <w:spacing w:after="0" w:line="240" w:lineRule="auto"/>
              <w:rPr>
                <w:rFonts w:ascii="Arial" w:hAnsi="Arial" w:cs="Arial"/>
                <w:sz w:val="20"/>
                <w:szCs w:val="20"/>
              </w:rPr>
            </w:pPr>
            <w:r>
              <w:rPr>
                <w:rFonts w:ascii="Arial" w:hAnsi="Arial" w:cs="Arial"/>
                <w:sz w:val="20"/>
                <w:szCs w:val="20"/>
              </w:rPr>
              <w:t>Expert en gestion des programmes</w:t>
            </w:r>
          </w:p>
        </w:tc>
        <w:tc>
          <w:tcPr>
            <w:tcW w:w="2341" w:type="dxa"/>
            <w:vAlign w:val="center"/>
          </w:tcPr>
          <w:p w:rsidR="00B565C8" w:rsidRPr="0022651A" w:rsidRDefault="00FE5EEE" w:rsidP="004C077F">
            <w:pPr>
              <w:spacing w:after="0" w:line="240" w:lineRule="auto"/>
              <w:rPr>
                <w:rFonts w:ascii="Arial" w:hAnsi="Arial" w:cs="Arial"/>
                <w:sz w:val="20"/>
                <w:szCs w:val="20"/>
              </w:rPr>
            </w:pPr>
            <w:r>
              <w:rPr>
                <w:rFonts w:ascii="Arial" w:hAnsi="Arial" w:cs="Arial"/>
                <w:sz w:val="20"/>
                <w:szCs w:val="20"/>
              </w:rPr>
              <w:t>75 20 32 31</w:t>
            </w:r>
          </w:p>
        </w:tc>
        <w:tc>
          <w:tcPr>
            <w:tcW w:w="3734" w:type="dxa"/>
            <w:vAlign w:val="center"/>
          </w:tcPr>
          <w:p w:rsidR="00B565C8" w:rsidRPr="0022651A" w:rsidRDefault="0025478A" w:rsidP="004C077F">
            <w:pPr>
              <w:spacing w:after="0" w:line="240" w:lineRule="auto"/>
              <w:rPr>
                <w:rFonts w:ascii="Arial" w:hAnsi="Arial" w:cs="Arial"/>
                <w:sz w:val="20"/>
                <w:szCs w:val="20"/>
              </w:rPr>
            </w:pPr>
            <w:r>
              <w:rPr>
                <w:rFonts w:ascii="Arial" w:hAnsi="Arial" w:cs="Arial"/>
                <w:sz w:val="20"/>
                <w:szCs w:val="20"/>
              </w:rPr>
              <w:t>s</w:t>
            </w:r>
            <w:r w:rsidR="00B565C8" w:rsidRPr="0022651A">
              <w:rPr>
                <w:rFonts w:ascii="Arial" w:hAnsi="Arial" w:cs="Arial"/>
                <w:sz w:val="20"/>
                <w:szCs w:val="20"/>
              </w:rPr>
              <w:t>uzanne.sobela@undp.org</w:t>
            </w:r>
          </w:p>
        </w:tc>
      </w:tr>
      <w:tr w:rsidR="00AE531F" w:rsidRPr="00B92ED4" w:rsidTr="00F2715B">
        <w:tc>
          <w:tcPr>
            <w:tcW w:w="464" w:type="dxa"/>
            <w:vMerge w:val="restart"/>
            <w:vAlign w:val="center"/>
          </w:tcPr>
          <w:p w:rsidR="004C077F" w:rsidRPr="00B92ED4" w:rsidRDefault="00F2715B" w:rsidP="00F2715B">
            <w:pPr>
              <w:spacing w:after="0" w:line="240" w:lineRule="auto"/>
              <w:jc w:val="center"/>
              <w:rPr>
                <w:rFonts w:ascii="Arial" w:hAnsi="Arial" w:cs="Arial"/>
                <w:b/>
              </w:rPr>
            </w:pPr>
            <w:r>
              <w:rPr>
                <w:rFonts w:ascii="Arial" w:hAnsi="Arial" w:cs="Arial"/>
                <w:b/>
              </w:rPr>
              <w:t>3</w:t>
            </w:r>
          </w:p>
        </w:tc>
        <w:tc>
          <w:tcPr>
            <w:tcW w:w="2860" w:type="dxa"/>
            <w:vMerge w:val="restart"/>
            <w:vAlign w:val="center"/>
          </w:tcPr>
          <w:p w:rsidR="004C077F" w:rsidRPr="004C077F" w:rsidRDefault="004C077F" w:rsidP="006A0135">
            <w:pPr>
              <w:spacing w:after="0" w:line="240" w:lineRule="auto"/>
              <w:rPr>
                <w:rFonts w:ascii="Arial" w:hAnsi="Arial" w:cs="Arial"/>
                <w:sz w:val="20"/>
                <w:szCs w:val="20"/>
              </w:rPr>
            </w:pPr>
            <w:r w:rsidRPr="004C077F">
              <w:rPr>
                <w:rFonts w:ascii="Arial" w:hAnsi="Arial" w:cs="Arial"/>
                <w:sz w:val="20"/>
                <w:szCs w:val="20"/>
              </w:rPr>
              <w:t xml:space="preserve">Ministère de </w:t>
            </w:r>
            <w:smartTag w:uri="urn:schemas-microsoft-com:office:smarttags" w:element="PersonName">
              <w:smartTagPr>
                <w:attr w:name="ProductID" w:val="la Santé Publique"/>
              </w:smartTagPr>
              <w:r w:rsidRPr="004C077F">
                <w:rPr>
                  <w:rFonts w:ascii="Arial" w:hAnsi="Arial" w:cs="Arial"/>
                  <w:sz w:val="20"/>
                  <w:szCs w:val="20"/>
                </w:rPr>
                <w:t>la Santé Publique</w:t>
              </w:r>
            </w:smartTag>
            <w:r w:rsidRPr="004C077F">
              <w:rPr>
                <w:rFonts w:ascii="Arial" w:hAnsi="Arial" w:cs="Arial"/>
                <w:sz w:val="20"/>
                <w:szCs w:val="20"/>
              </w:rPr>
              <w:t xml:space="preserve">  de </w:t>
            </w:r>
            <w:smartTag w:uri="urn:schemas-microsoft-com:office:smarttags" w:element="PersonName">
              <w:smartTagPr>
                <w:attr w:name="ProductID" w:val="la Population"/>
              </w:smartTagPr>
              <w:r w:rsidRPr="004C077F">
                <w:rPr>
                  <w:rFonts w:ascii="Arial" w:hAnsi="Arial" w:cs="Arial"/>
                  <w:sz w:val="20"/>
                  <w:szCs w:val="20"/>
                </w:rPr>
                <w:t>la Population</w:t>
              </w:r>
            </w:smartTag>
            <w:r w:rsidRPr="004C077F">
              <w:rPr>
                <w:rFonts w:ascii="Arial" w:hAnsi="Arial" w:cs="Arial"/>
                <w:sz w:val="20"/>
                <w:szCs w:val="20"/>
              </w:rPr>
              <w:t xml:space="preserve"> et de la lutte contre le SIDA</w:t>
            </w:r>
          </w:p>
        </w:tc>
        <w:tc>
          <w:tcPr>
            <w:tcW w:w="1879" w:type="dxa"/>
            <w:vMerge w:val="restart"/>
            <w:vAlign w:val="center"/>
          </w:tcPr>
          <w:p w:rsidR="004C077F" w:rsidRPr="004C077F" w:rsidRDefault="004C077F" w:rsidP="00A4645F">
            <w:pPr>
              <w:spacing w:after="0" w:line="240" w:lineRule="auto"/>
              <w:jc w:val="center"/>
              <w:rPr>
                <w:rFonts w:ascii="Arial" w:hAnsi="Arial" w:cs="Arial"/>
                <w:sz w:val="20"/>
                <w:szCs w:val="20"/>
              </w:rPr>
            </w:pPr>
            <w:r w:rsidRPr="004C077F">
              <w:rPr>
                <w:rFonts w:ascii="Arial" w:hAnsi="Arial" w:cs="Arial"/>
                <w:sz w:val="20"/>
                <w:szCs w:val="20"/>
              </w:rPr>
              <w:t>MSPPLS</w:t>
            </w:r>
          </w:p>
        </w:tc>
        <w:tc>
          <w:tcPr>
            <w:tcW w:w="2927" w:type="dxa"/>
            <w:vAlign w:val="center"/>
          </w:tcPr>
          <w:p w:rsidR="004C077F" w:rsidRPr="004C077F" w:rsidRDefault="004C077F" w:rsidP="004C077F">
            <w:pPr>
              <w:spacing w:after="0" w:line="240" w:lineRule="auto"/>
              <w:rPr>
                <w:rFonts w:ascii="Arial" w:hAnsi="Arial" w:cs="Arial"/>
                <w:sz w:val="20"/>
                <w:szCs w:val="20"/>
              </w:rPr>
            </w:pPr>
            <w:r w:rsidRPr="004C077F">
              <w:rPr>
                <w:rFonts w:ascii="Arial" w:hAnsi="Arial" w:cs="Arial"/>
                <w:sz w:val="20"/>
                <w:szCs w:val="20"/>
              </w:rPr>
              <w:t xml:space="preserve">Directrice Générale de la lutte contre le SIDA, </w:t>
            </w:r>
            <w:smartTag w:uri="urn:schemas-microsoft-com:office:smarttags" w:element="PersonName">
              <w:smartTagPr>
                <w:attr w:name="ProductID" w:val="la Tuberculose"/>
              </w:smartTagPr>
              <w:r w:rsidRPr="004C077F">
                <w:rPr>
                  <w:rFonts w:ascii="Arial" w:hAnsi="Arial" w:cs="Arial"/>
                  <w:sz w:val="20"/>
                  <w:szCs w:val="20"/>
                </w:rPr>
                <w:t>la Tuberculose</w:t>
              </w:r>
            </w:smartTag>
            <w:r w:rsidRPr="004C077F">
              <w:rPr>
                <w:rFonts w:ascii="Arial" w:hAnsi="Arial" w:cs="Arial"/>
                <w:sz w:val="20"/>
                <w:szCs w:val="20"/>
              </w:rPr>
              <w:t xml:space="preserve"> et le Paludisme</w:t>
            </w:r>
          </w:p>
        </w:tc>
        <w:tc>
          <w:tcPr>
            <w:tcW w:w="2341" w:type="dxa"/>
            <w:vAlign w:val="center"/>
          </w:tcPr>
          <w:p w:rsidR="004C077F" w:rsidRPr="0022651A" w:rsidRDefault="00896965" w:rsidP="004C077F">
            <w:pPr>
              <w:spacing w:after="0" w:line="240" w:lineRule="auto"/>
              <w:rPr>
                <w:rFonts w:ascii="Arial" w:hAnsi="Arial" w:cs="Arial"/>
                <w:sz w:val="20"/>
                <w:szCs w:val="20"/>
              </w:rPr>
            </w:pPr>
            <w:r w:rsidRPr="0022651A">
              <w:rPr>
                <w:rFonts w:ascii="Arial" w:hAnsi="Arial" w:cs="Arial"/>
                <w:sz w:val="20"/>
                <w:szCs w:val="20"/>
              </w:rPr>
              <w:t>75 50 13 93</w:t>
            </w:r>
          </w:p>
        </w:tc>
        <w:tc>
          <w:tcPr>
            <w:tcW w:w="3734" w:type="dxa"/>
            <w:vAlign w:val="center"/>
          </w:tcPr>
          <w:p w:rsidR="004C077F" w:rsidRPr="0022651A" w:rsidRDefault="00AE531F" w:rsidP="004C077F">
            <w:pPr>
              <w:spacing w:after="0" w:line="240" w:lineRule="auto"/>
              <w:rPr>
                <w:rFonts w:ascii="Arial" w:hAnsi="Arial" w:cs="Arial"/>
                <w:sz w:val="20"/>
                <w:szCs w:val="20"/>
              </w:rPr>
            </w:pPr>
            <w:r w:rsidRPr="0022651A">
              <w:rPr>
                <w:rFonts w:ascii="Arial" w:hAnsi="Arial" w:cs="Arial"/>
                <w:sz w:val="20"/>
                <w:szCs w:val="20"/>
              </w:rPr>
              <w:t>hoornaertmariemad@yahoo.fr</w:t>
            </w:r>
          </w:p>
        </w:tc>
      </w:tr>
      <w:tr w:rsidR="00AE531F" w:rsidRPr="00B92ED4" w:rsidTr="00F2715B">
        <w:tc>
          <w:tcPr>
            <w:tcW w:w="464" w:type="dxa"/>
            <w:vMerge/>
            <w:vAlign w:val="center"/>
          </w:tcPr>
          <w:p w:rsidR="00B565C8" w:rsidRPr="00B92ED4" w:rsidRDefault="00B565C8" w:rsidP="00F2715B">
            <w:pPr>
              <w:spacing w:after="0" w:line="240" w:lineRule="auto"/>
              <w:jc w:val="center"/>
              <w:rPr>
                <w:rFonts w:ascii="Arial" w:hAnsi="Arial" w:cs="Arial"/>
                <w:b/>
              </w:rPr>
            </w:pPr>
          </w:p>
        </w:tc>
        <w:tc>
          <w:tcPr>
            <w:tcW w:w="2860" w:type="dxa"/>
            <w:vMerge/>
            <w:vAlign w:val="center"/>
          </w:tcPr>
          <w:p w:rsidR="00B565C8" w:rsidRPr="004C077F" w:rsidRDefault="00B565C8" w:rsidP="006A0135">
            <w:pPr>
              <w:spacing w:after="0" w:line="240" w:lineRule="auto"/>
              <w:rPr>
                <w:rFonts w:ascii="Arial" w:hAnsi="Arial" w:cs="Arial"/>
                <w:sz w:val="20"/>
                <w:szCs w:val="20"/>
              </w:rPr>
            </w:pPr>
          </w:p>
        </w:tc>
        <w:tc>
          <w:tcPr>
            <w:tcW w:w="1879" w:type="dxa"/>
            <w:vMerge/>
            <w:vAlign w:val="center"/>
          </w:tcPr>
          <w:p w:rsidR="00B565C8" w:rsidRPr="004C077F" w:rsidRDefault="00B565C8" w:rsidP="00A4645F">
            <w:pPr>
              <w:spacing w:after="0" w:line="240" w:lineRule="auto"/>
              <w:jc w:val="center"/>
              <w:rPr>
                <w:rFonts w:ascii="Arial" w:hAnsi="Arial" w:cs="Arial"/>
                <w:sz w:val="20"/>
                <w:szCs w:val="20"/>
              </w:rPr>
            </w:pPr>
          </w:p>
        </w:tc>
        <w:tc>
          <w:tcPr>
            <w:tcW w:w="2927" w:type="dxa"/>
            <w:vAlign w:val="center"/>
          </w:tcPr>
          <w:p w:rsidR="00B565C8" w:rsidRPr="004C077F" w:rsidRDefault="00B565C8" w:rsidP="004C077F">
            <w:pPr>
              <w:spacing w:after="0" w:line="240" w:lineRule="auto"/>
              <w:rPr>
                <w:rFonts w:ascii="Arial" w:hAnsi="Arial" w:cs="Arial"/>
                <w:sz w:val="20"/>
                <w:szCs w:val="20"/>
              </w:rPr>
            </w:pPr>
            <w:r>
              <w:rPr>
                <w:rFonts w:ascii="Arial" w:hAnsi="Arial" w:cs="Arial"/>
                <w:sz w:val="20"/>
                <w:szCs w:val="20"/>
              </w:rPr>
              <w:t xml:space="preserve">Directeur de la lutte contre </w:t>
            </w:r>
            <w:smartTag w:uri="urn:schemas-microsoft-com:office:smarttags" w:element="PersonName">
              <w:smartTagPr>
                <w:attr w:name="ProductID" w:val="la Tuberculose"/>
              </w:smartTagPr>
              <w:r>
                <w:rPr>
                  <w:rFonts w:ascii="Arial" w:hAnsi="Arial" w:cs="Arial"/>
                  <w:sz w:val="20"/>
                  <w:szCs w:val="20"/>
                </w:rPr>
                <w:t>la Tuberculose</w:t>
              </w:r>
            </w:smartTag>
            <w:r>
              <w:rPr>
                <w:rFonts w:ascii="Arial" w:hAnsi="Arial" w:cs="Arial"/>
                <w:sz w:val="20"/>
                <w:szCs w:val="20"/>
              </w:rPr>
              <w:t xml:space="preserve"> et le SIDA</w:t>
            </w:r>
          </w:p>
        </w:tc>
        <w:tc>
          <w:tcPr>
            <w:tcW w:w="2341" w:type="dxa"/>
            <w:vAlign w:val="center"/>
          </w:tcPr>
          <w:p w:rsidR="00B565C8" w:rsidRPr="0022651A" w:rsidRDefault="00AE531F" w:rsidP="004C077F">
            <w:pPr>
              <w:spacing w:after="0" w:line="240" w:lineRule="auto"/>
              <w:rPr>
                <w:rFonts w:ascii="Arial" w:hAnsi="Arial" w:cs="Arial"/>
                <w:sz w:val="20"/>
                <w:szCs w:val="20"/>
              </w:rPr>
            </w:pPr>
            <w:r w:rsidRPr="0022651A">
              <w:rPr>
                <w:rFonts w:ascii="Arial" w:hAnsi="Arial" w:cs="Arial"/>
                <w:sz w:val="20"/>
                <w:szCs w:val="20"/>
              </w:rPr>
              <w:t>75</w:t>
            </w:r>
            <w:r w:rsidR="00FE5EEE">
              <w:rPr>
                <w:rFonts w:ascii="Arial" w:hAnsi="Arial" w:cs="Arial"/>
                <w:sz w:val="20"/>
                <w:szCs w:val="20"/>
              </w:rPr>
              <w:t xml:space="preserve"> </w:t>
            </w:r>
            <w:r w:rsidRPr="0022651A">
              <w:rPr>
                <w:rFonts w:ascii="Arial" w:hAnsi="Arial" w:cs="Arial"/>
                <w:sz w:val="20"/>
                <w:szCs w:val="20"/>
              </w:rPr>
              <w:t>04</w:t>
            </w:r>
            <w:r w:rsidR="00FE5EEE">
              <w:rPr>
                <w:rFonts w:ascii="Arial" w:hAnsi="Arial" w:cs="Arial"/>
                <w:sz w:val="20"/>
                <w:szCs w:val="20"/>
              </w:rPr>
              <w:t xml:space="preserve"> </w:t>
            </w:r>
            <w:r w:rsidRPr="0022651A">
              <w:rPr>
                <w:rFonts w:ascii="Arial" w:hAnsi="Arial" w:cs="Arial"/>
                <w:sz w:val="20"/>
                <w:szCs w:val="20"/>
              </w:rPr>
              <w:t>64</w:t>
            </w:r>
            <w:r w:rsidR="00FE5EEE">
              <w:rPr>
                <w:rFonts w:ascii="Arial" w:hAnsi="Arial" w:cs="Arial"/>
                <w:sz w:val="20"/>
                <w:szCs w:val="20"/>
              </w:rPr>
              <w:t xml:space="preserve"> </w:t>
            </w:r>
            <w:r w:rsidRPr="0022651A">
              <w:rPr>
                <w:rFonts w:ascii="Arial" w:hAnsi="Arial" w:cs="Arial"/>
                <w:sz w:val="20"/>
                <w:szCs w:val="20"/>
              </w:rPr>
              <w:t>33</w:t>
            </w:r>
          </w:p>
        </w:tc>
        <w:tc>
          <w:tcPr>
            <w:tcW w:w="3734" w:type="dxa"/>
            <w:vAlign w:val="center"/>
          </w:tcPr>
          <w:p w:rsidR="00B565C8" w:rsidRPr="0022651A" w:rsidRDefault="00556689" w:rsidP="004C077F">
            <w:pPr>
              <w:spacing w:after="0" w:line="240" w:lineRule="auto"/>
              <w:rPr>
                <w:rFonts w:ascii="Arial" w:hAnsi="Arial" w:cs="Arial"/>
                <w:sz w:val="20"/>
                <w:szCs w:val="20"/>
              </w:rPr>
            </w:pPr>
            <w:r w:rsidRPr="0022651A">
              <w:rPr>
                <w:rFonts w:ascii="Arial" w:hAnsi="Arial" w:cs="Arial"/>
                <w:sz w:val="20"/>
                <w:szCs w:val="20"/>
              </w:rPr>
              <w:t>jddlongo@yahoo.fr</w:t>
            </w:r>
          </w:p>
        </w:tc>
      </w:tr>
      <w:tr w:rsidR="00AE531F" w:rsidRPr="00B92ED4" w:rsidTr="00F2715B">
        <w:tc>
          <w:tcPr>
            <w:tcW w:w="464" w:type="dxa"/>
            <w:vMerge/>
            <w:vAlign w:val="center"/>
          </w:tcPr>
          <w:p w:rsidR="004C077F" w:rsidRPr="00B92ED4" w:rsidRDefault="004C077F" w:rsidP="00F2715B">
            <w:pPr>
              <w:spacing w:after="0" w:line="240" w:lineRule="auto"/>
              <w:jc w:val="center"/>
              <w:rPr>
                <w:rFonts w:ascii="Arial" w:hAnsi="Arial" w:cs="Arial"/>
                <w:b/>
              </w:rPr>
            </w:pPr>
          </w:p>
        </w:tc>
        <w:tc>
          <w:tcPr>
            <w:tcW w:w="2860" w:type="dxa"/>
            <w:vMerge/>
          </w:tcPr>
          <w:p w:rsidR="004C077F" w:rsidRPr="004C077F" w:rsidRDefault="004C077F" w:rsidP="00A4645F">
            <w:pPr>
              <w:spacing w:after="0" w:line="240" w:lineRule="auto"/>
              <w:rPr>
                <w:rFonts w:ascii="Arial" w:hAnsi="Arial" w:cs="Arial"/>
                <w:sz w:val="20"/>
                <w:szCs w:val="20"/>
              </w:rPr>
            </w:pPr>
          </w:p>
        </w:tc>
        <w:tc>
          <w:tcPr>
            <w:tcW w:w="1879" w:type="dxa"/>
            <w:vMerge/>
            <w:vAlign w:val="center"/>
          </w:tcPr>
          <w:p w:rsidR="004C077F" w:rsidRPr="004C077F" w:rsidRDefault="004C077F" w:rsidP="00A4645F">
            <w:pPr>
              <w:spacing w:after="0" w:line="240" w:lineRule="auto"/>
              <w:jc w:val="center"/>
              <w:rPr>
                <w:rFonts w:ascii="Arial" w:hAnsi="Arial" w:cs="Arial"/>
                <w:sz w:val="20"/>
                <w:szCs w:val="20"/>
              </w:rPr>
            </w:pPr>
          </w:p>
        </w:tc>
        <w:tc>
          <w:tcPr>
            <w:tcW w:w="2927" w:type="dxa"/>
            <w:vAlign w:val="center"/>
          </w:tcPr>
          <w:p w:rsidR="004C077F" w:rsidRPr="004C077F" w:rsidRDefault="004C077F" w:rsidP="004C077F">
            <w:pPr>
              <w:spacing w:after="0" w:line="240" w:lineRule="auto"/>
              <w:rPr>
                <w:rFonts w:ascii="Arial" w:hAnsi="Arial" w:cs="Arial"/>
                <w:sz w:val="20"/>
                <w:szCs w:val="20"/>
              </w:rPr>
            </w:pPr>
            <w:r w:rsidRPr="004C077F">
              <w:rPr>
                <w:rFonts w:ascii="Arial" w:hAnsi="Arial" w:cs="Arial"/>
                <w:sz w:val="20"/>
                <w:szCs w:val="20"/>
              </w:rPr>
              <w:t>Responsable du programme de Prise en Charge</w:t>
            </w:r>
            <w:r w:rsidR="00A531C6">
              <w:rPr>
                <w:rFonts w:ascii="Arial" w:hAnsi="Arial" w:cs="Arial"/>
                <w:sz w:val="20"/>
                <w:szCs w:val="20"/>
              </w:rPr>
              <w:t xml:space="preserve"> par les ARV</w:t>
            </w:r>
          </w:p>
        </w:tc>
        <w:tc>
          <w:tcPr>
            <w:tcW w:w="2341" w:type="dxa"/>
            <w:vAlign w:val="center"/>
          </w:tcPr>
          <w:p w:rsidR="004C077F" w:rsidRPr="0022651A" w:rsidRDefault="00AE531F" w:rsidP="004C077F">
            <w:pPr>
              <w:spacing w:after="0" w:line="240" w:lineRule="auto"/>
              <w:rPr>
                <w:rFonts w:ascii="Arial" w:hAnsi="Arial" w:cs="Arial"/>
                <w:sz w:val="20"/>
                <w:szCs w:val="20"/>
              </w:rPr>
            </w:pPr>
            <w:r w:rsidRPr="0022651A">
              <w:rPr>
                <w:rFonts w:ascii="Arial" w:hAnsi="Arial" w:cs="Arial"/>
                <w:sz w:val="20"/>
                <w:szCs w:val="20"/>
              </w:rPr>
              <w:t>75</w:t>
            </w:r>
            <w:r w:rsidR="00FE5EEE">
              <w:rPr>
                <w:rFonts w:ascii="Arial" w:hAnsi="Arial" w:cs="Arial"/>
                <w:sz w:val="20"/>
                <w:szCs w:val="20"/>
              </w:rPr>
              <w:t xml:space="preserve"> </w:t>
            </w:r>
            <w:r w:rsidRPr="0022651A">
              <w:rPr>
                <w:rFonts w:ascii="Arial" w:hAnsi="Arial" w:cs="Arial"/>
                <w:sz w:val="20"/>
                <w:szCs w:val="20"/>
              </w:rPr>
              <w:t>04</w:t>
            </w:r>
            <w:r w:rsidR="00FE5EEE">
              <w:rPr>
                <w:rFonts w:ascii="Arial" w:hAnsi="Arial" w:cs="Arial"/>
                <w:sz w:val="20"/>
                <w:szCs w:val="20"/>
              </w:rPr>
              <w:t xml:space="preserve"> </w:t>
            </w:r>
            <w:r w:rsidRPr="0022651A">
              <w:rPr>
                <w:rFonts w:ascii="Arial" w:hAnsi="Arial" w:cs="Arial"/>
                <w:sz w:val="20"/>
                <w:szCs w:val="20"/>
              </w:rPr>
              <w:t>25</w:t>
            </w:r>
            <w:r w:rsidR="00FE5EEE">
              <w:rPr>
                <w:rFonts w:ascii="Arial" w:hAnsi="Arial" w:cs="Arial"/>
                <w:sz w:val="20"/>
                <w:szCs w:val="20"/>
              </w:rPr>
              <w:t xml:space="preserve"> </w:t>
            </w:r>
            <w:r w:rsidRPr="0022651A">
              <w:rPr>
                <w:rFonts w:ascii="Arial" w:hAnsi="Arial" w:cs="Arial"/>
                <w:sz w:val="20"/>
                <w:szCs w:val="20"/>
              </w:rPr>
              <w:t>51</w:t>
            </w:r>
          </w:p>
        </w:tc>
        <w:tc>
          <w:tcPr>
            <w:tcW w:w="3734" w:type="dxa"/>
            <w:vAlign w:val="center"/>
          </w:tcPr>
          <w:p w:rsidR="004C077F" w:rsidRPr="0022651A" w:rsidRDefault="000819D9" w:rsidP="004C077F">
            <w:pPr>
              <w:spacing w:after="0" w:line="240" w:lineRule="auto"/>
              <w:rPr>
                <w:rFonts w:ascii="Arial" w:hAnsi="Arial" w:cs="Arial"/>
                <w:sz w:val="20"/>
                <w:szCs w:val="20"/>
              </w:rPr>
            </w:pPr>
            <w:r w:rsidRPr="0022651A">
              <w:rPr>
                <w:rFonts w:ascii="Arial" w:hAnsi="Arial" w:cs="Arial"/>
                <w:sz w:val="20"/>
                <w:szCs w:val="20"/>
              </w:rPr>
              <w:t>m_betchem@yahoo.fr</w:t>
            </w:r>
          </w:p>
        </w:tc>
      </w:tr>
      <w:tr w:rsidR="004E507C" w:rsidRPr="00B92ED4" w:rsidTr="00F2715B">
        <w:tc>
          <w:tcPr>
            <w:tcW w:w="464" w:type="dxa"/>
            <w:vMerge/>
            <w:vAlign w:val="center"/>
          </w:tcPr>
          <w:p w:rsidR="004E507C" w:rsidRPr="00B92ED4" w:rsidRDefault="004E507C" w:rsidP="00F2715B">
            <w:pPr>
              <w:spacing w:after="0" w:line="240" w:lineRule="auto"/>
              <w:jc w:val="center"/>
              <w:rPr>
                <w:rFonts w:ascii="Arial" w:hAnsi="Arial" w:cs="Arial"/>
                <w:b/>
              </w:rPr>
            </w:pPr>
          </w:p>
        </w:tc>
        <w:tc>
          <w:tcPr>
            <w:tcW w:w="2860" w:type="dxa"/>
            <w:vMerge/>
          </w:tcPr>
          <w:p w:rsidR="004E507C" w:rsidRPr="004C077F" w:rsidRDefault="004E507C" w:rsidP="00A4645F">
            <w:pPr>
              <w:spacing w:after="0" w:line="240" w:lineRule="auto"/>
              <w:rPr>
                <w:rFonts w:ascii="Arial" w:hAnsi="Arial" w:cs="Arial"/>
                <w:sz w:val="20"/>
                <w:szCs w:val="20"/>
              </w:rPr>
            </w:pPr>
          </w:p>
        </w:tc>
        <w:tc>
          <w:tcPr>
            <w:tcW w:w="1879" w:type="dxa"/>
            <w:vMerge/>
            <w:vAlign w:val="center"/>
          </w:tcPr>
          <w:p w:rsidR="004E507C" w:rsidRPr="004C077F" w:rsidRDefault="004E507C" w:rsidP="00A4645F">
            <w:pPr>
              <w:spacing w:after="0" w:line="240" w:lineRule="auto"/>
              <w:jc w:val="center"/>
              <w:rPr>
                <w:rFonts w:ascii="Arial" w:hAnsi="Arial" w:cs="Arial"/>
                <w:sz w:val="20"/>
                <w:szCs w:val="20"/>
              </w:rPr>
            </w:pPr>
          </w:p>
        </w:tc>
        <w:tc>
          <w:tcPr>
            <w:tcW w:w="2927" w:type="dxa"/>
            <w:vAlign w:val="center"/>
          </w:tcPr>
          <w:p w:rsidR="004E507C" w:rsidRPr="004C077F" w:rsidRDefault="007848D5" w:rsidP="004C077F">
            <w:pPr>
              <w:spacing w:after="0" w:line="240" w:lineRule="auto"/>
              <w:rPr>
                <w:rFonts w:ascii="Arial" w:hAnsi="Arial" w:cs="Arial"/>
                <w:sz w:val="20"/>
                <w:szCs w:val="20"/>
              </w:rPr>
            </w:pPr>
            <w:r>
              <w:rPr>
                <w:rFonts w:ascii="Arial" w:hAnsi="Arial" w:cs="Arial"/>
                <w:sz w:val="20"/>
                <w:szCs w:val="20"/>
              </w:rPr>
              <w:t xml:space="preserve">Directeur du Centre IST et de </w:t>
            </w:r>
            <w:smartTag w:uri="urn:schemas-microsoft-com:office:smarttags" w:element="PersonName">
              <w:smartTagPr>
                <w:attr w:name="ProductID" w:val="la Thérapie"/>
              </w:smartTagPr>
              <w:r>
                <w:rPr>
                  <w:rFonts w:ascii="Arial" w:hAnsi="Arial" w:cs="Arial"/>
                  <w:sz w:val="20"/>
                  <w:szCs w:val="20"/>
                </w:rPr>
                <w:t>la Thérapie</w:t>
              </w:r>
            </w:smartTag>
            <w:r>
              <w:rPr>
                <w:rFonts w:ascii="Arial" w:hAnsi="Arial" w:cs="Arial"/>
                <w:sz w:val="20"/>
                <w:szCs w:val="20"/>
              </w:rPr>
              <w:t xml:space="preserve"> antirétrovirale</w:t>
            </w:r>
          </w:p>
        </w:tc>
        <w:tc>
          <w:tcPr>
            <w:tcW w:w="2341" w:type="dxa"/>
            <w:vAlign w:val="center"/>
          </w:tcPr>
          <w:p w:rsidR="004E507C" w:rsidRPr="0022651A" w:rsidRDefault="007848D5" w:rsidP="004C077F">
            <w:pPr>
              <w:spacing w:after="0" w:line="240" w:lineRule="auto"/>
              <w:rPr>
                <w:rFonts w:ascii="Arial" w:hAnsi="Arial" w:cs="Arial"/>
                <w:sz w:val="20"/>
                <w:szCs w:val="20"/>
              </w:rPr>
            </w:pPr>
            <w:r w:rsidRPr="0022651A">
              <w:rPr>
                <w:rFonts w:ascii="Arial" w:hAnsi="Arial" w:cs="Arial"/>
                <w:sz w:val="20"/>
                <w:szCs w:val="20"/>
              </w:rPr>
              <w:t>75</w:t>
            </w:r>
            <w:r w:rsidR="00FE5EEE">
              <w:rPr>
                <w:rFonts w:ascii="Arial" w:hAnsi="Arial" w:cs="Arial"/>
                <w:sz w:val="20"/>
                <w:szCs w:val="20"/>
              </w:rPr>
              <w:t xml:space="preserve"> </w:t>
            </w:r>
            <w:r w:rsidRPr="0022651A">
              <w:rPr>
                <w:rFonts w:ascii="Arial" w:hAnsi="Arial" w:cs="Arial"/>
                <w:sz w:val="20"/>
                <w:szCs w:val="20"/>
              </w:rPr>
              <w:t>05</w:t>
            </w:r>
            <w:r w:rsidR="00FE5EEE">
              <w:rPr>
                <w:rFonts w:ascii="Arial" w:hAnsi="Arial" w:cs="Arial"/>
                <w:sz w:val="20"/>
                <w:szCs w:val="20"/>
              </w:rPr>
              <w:t xml:space="preserve"> </w:t>
            </w:r>
            <w:r w:rsidRPr="0022651A">
              <w:rPr>
                <w:rFonts w:ascii="Arial" w:hAnsi="Arial" w:cs="Arial"/>
                <w:sz w:val="20"/>
                <w:szCs w:val="20"/>
              </w:rPr>
              <w:t>41</w:t>
            </w:r>
            <w:r w:rsidR="00FE5EEE">
              <w:rPr>
                <w:rFonts w:ascii="Arial" w:hAnsi="Arial" w:cs="Arial"/>
                <w:sz w:val="20"/>
                <w:szCs w:val="20"/>
              </w:rPr>
              <w:t xml:space="preserve"> </w:t>
            </w:r>
            <w:r w:rsidRPr="0022651A">
              <w:rPr>
                <w:rFonts w:ascii="Arial" w:hAnsi="Arial" w:cs="Arial"/>
                <w:sz w:val="20"/>
                <w:szCs w:val="20"/>
              </w:rPr>
              <w:t>16</w:t>
            </w:r>
          </w:p>
        </w:tc>
        <w:tc>
          <w:tcPr>
            <w:tcW w:w="3734" w:type="dxa"/>
            <w:vAlign w:val="center"/>
          </w:tcPr>
          <w:p w:rsidR="004E507C" w:rsidRPr="0022651A" w:rsidRDefault="00E5715E" w:rsidP="004C077F">
            <w:pPr>
              <w:spacing w:after="0" w:line="240" w:lineRule="auto"/>
              <w:rPr>
                <w:rFonts w:ascii="Arial" w:hAnsi="Arial" w:cs="Arial"/>
                <w:sz w:val="20"/>
                <w:szCs w:val="20"/>
              </w:rPr>
            </w:pPr>
            <w:r>
              <w:t>simaleko@yahoo.fr</w:t>
            </w:r>
          </w:p>
        </w:tc>
      </w:tr>
      <w:tr w:rsidR="00AE531F" w:rsidRPr="00B92ED4" w:rsidTr="00F2715B">
        <w:tc>
          <w:tcPr>
            <w:tcW w:w="464" w:type="dxa"/>
            <w:vMerge/>
            <w:vAlign w:val="center"/>
          </w:tcPr>
          <w:p w:rsidR="004C077F" w:rsidRPr="00B92ED4" w:rsidRDefault="004C077F" w:rsidP="00F2715B">
            <w:pPr>
              <w:spacing w:after="0" w:line="240" w:lineRule="auto"/>
              <w:jc w:val="center"/>
              <w:rPr>
                <w:rFonts w:ascii="Arial" w:hAnsi="Arial" w:cs="Arial"/>
                <w:b/>
              </w:rPr>
            </w:pPr>
          </w:p>
        </w:tc>
        <w:tc>
          <w:tcPr>
            <w:tcW w:w="2860" w:type="dxa"/>
            <w:vMerge/>
          </w:tcPr>
          <w:p w:rsidR="004C077F" w:rsidRPr="004C077F" w:rsidRDefault="004C077F" w:rsidP="008E7D98">
            <w:pPr>
              <w:spacing w:after="0" w:line="240" w:lineRule="auto"/>
              <w:jc w:val="center"/>
              <w:rPr>
                <w:rFonts w:ascii="Arial" w:hAnsi="Arial" w:cs="Arial"/>
                <w:sz w:val="20"/>
                <w:szCs w:val="20"/>
              </w:rPr>
            </w:pPr>
          </w:p>
        </w:tc>
        <w:tc>
          <w:tcPr>
            <w:tcW w:w="1879" w:type="dxa"/>
            <w:vMerge/>
            <w:vAlign w:val="center"/>
          </w:tcPr>
          <w:p w:rsidR="004C077F" w:rsidRPr="004C077F" w:rsidRDefault="004C077F" w:rsidP="00A4645F">
            <w:pPr>
              <w:spacing w:after="0" w:line="240" w:lineRule="auto"/>
              <w:jc w:val="center"/>
              <w:rPr>
                <w:rFonts w:ascii="Arial" w:hAnsi="Arial" w:cs="Arial"/>
                <w:sz w:val="20"/>
                <w:szCs w:val="20"/>
              </w:rPr>
            </w:pPr>
          </w:p>
        </w:tc>
        <w:tc>
          <w:tcPr>
            <w:tcW w:w="2927" w:type="dxa"/>
            <w:vAlign w:val="center"/>
          </w:tcPr>
          <w:p w:rsidR="004C077F" w:rsidRPr="004C077F" w:rsidRDefault="004C077F" w:rsidP="004C077F">
            <w:pPr>
              <w:spacing w:after="0" w:line="240" w:lineRule="auto"/>
              <w:rPr>
                <w:rFonts w:ascii="Arial" w:hAnsi="Arial" w:cs="Arial"/>
                <w:sz w:val="20"/>
                <w:szCs w:val="20"/>
              </w:rPr>
            </w:pPr>
            <w:r w:rsidRPr="004C077F">
              <w:rPr>
                <w:rFonts w:ascii="Arial" w:hAnsi="Arial" w:cs="Arial"/>
                <w:sz w:val="20"/>
                <w:szCs w:val="20"/>
              </w:rPr>
              <w:t>Responsable PPTE</w:t>
            </w:r>
          </w:p>
        </w:tc>
        <w:tc>
          <w:tcPr>
            <w:tcW w:w="2341" w:type="dxa"/>
            <w:vAlign w:val="center"/>
          </w:tcPr>
          <w:p w:rsidR="004C077F" w:rsidRPr="0022651A" w:rsidRDefault="005C2083" w:rsidP="004C077F">
            <w:pPr>
              <w:spacing w:after="0" w:line="240" w:lineRule="auto"/>
              <w:rPr>
                <w:rFonts w:ascii="Arial" w:hAnsi="Arial" w:cs="Arial"/>
                <w:sz w:val="20"/>
                <w:szCs w:val="20"/>
              </w:rPr>
            </w:pPr>
            <w:r w:rsidRPr="0022651A">
              <w:rPr>
                <w:rFonts w:ascii="Arial" w:hAnsi="Arial" w:cs="Arial"/>
                <w:sz w:val="20"/>
                <w:szCs w:val="20"/>
              </w:rPr>
              <w:t>75</w:t>
            </w:r>
            <w:r w:rsidR="00FE5EEE">
              <w:rPr>
                <w:rFonts w:ascii="Arial" w:hAnsi="Arial" w:cs="Arial"/>
                <w:sz w:val="20"/>
                <w:szCs w:val="20"/>
              </w:rPr>
              <w:t xml:space="preserve"> </w:t>
            </w:r>
            <w:r w:rsidRPr="0022651A">
              <w:rPr>
                <w:rFonts w:ascii="Arial" w:hAnsi="Arial" w:cs="Arial"/>
                <w:sz w:val="20"/>
                <w:szCs w:val="20"/>
              </w:rPr>
              <w:t>50</w:t>
            </w:r>
            <w:r w:rsidR="00FE5EEE">
              <w:rPr>
                <w:rFonts w:ascii="Arial" w:hAnsi="Arial" w:cs="Arial"/>
                <w:sz w:val="20"/>
                <w:szCs w:val="20"/>
              </w:rPr>
              <w:t xml:space="preserve"> </w:t>
            </w:r>
            <w:r w:rsidRPr="0022651A">
              <w:rPr>
                <w:rFonts w:ascii="Arial" w:hAnsi="Arial" w:cs="Arial"/>
                <w:sz w:val="20"/>
                <w:szCs w:val="20"/>
              </w:rPr>
              <w:t>29</w:t>
            </w:r>
            <w:r w:rsidR="00FE5EEE">
              <w:rPr>
                <w:rFonts w:ascii="Arial" w:hAnsi="Arial" w:cs="Arial"/>
                <w:sz w:val="20"/>
                <w:szCs w:val="20"/>
              </w:rPr>
              <w:t xml:space="preserve"> </w:t>
            </w:r>
            <w:r w:rsidRPr="0022651A">
              <w:rPr>
                <w:rFonts w:ascii="Arial" w:hAnsi="Arial" w:cs="Arial"/>
                <w:sz w:val="20"/>
                <w:szCs w:val="20"/>
              </w:rPr>
              <w:t>99</w:t>
            </w:r>
          </w:p>
        </w:tc>
        <w:tc>
          <w:tcPr>
            <w:tcW w:w="3734" w:type="dxa"/>
            <w:vAlign w:val="center"/>
          </w:tcPr>
          <w:p w:rsidR="004C077F" w:rsidRPr="0022651A" w:rsidRDefault="00E5715E" w:rsidP="004C077F">
            <w:pPr>
              <w:spacing w:after="0" w:line="240" w:lineRule="auto"/>
              <w:rPr>
                <w:rFonts w:ascii="Arial" w:hAnsi="Arial" w:cs="Arial"/>
                <w:sz w:val="20"/>
                <w:szCs w:val="20"/>
              </w:rPr>
            </w:pPr>
            <w:r>
              <w:t>octaviendang@yahoo.fr</w:t>
            </w:r>
          </w:p>
        </w:tc>
      </w:tr>
      <w:tr w:rsidR="004E507C" w:rsidRPr="00B92ED4" w:rsidTr="00F2715B">
        <w:tc>
          <w:tcPr>
            <w:tcW w:w="464" w:type="dxa"/>
            <w:vAlign w:val="center"/>
          </w:tcPr>
          <w:p w:rsidR="004E507C" w:rsidRPr="00B92ED4" w:rsidRDefault="00F2715B" w:rsidP="00F2715B">
            <w:pPr>
              <w:spacing w:after="0" w:line="240" w:lineRule="auto"/>
              <w:jc w:val="center"/>
              <w:rPr>
                <w:rFonts w:ascii="Arial" w:hAnsi="Arial" w:cs="Arial"/>
                <w:b/>
              </w:rPr>
            </w:pPr>
            <w:r>
              <w:rPr>
                <w:rFonts w:ascii="Arial" w:hAnsi="Arial" w:cs="Arial"/>
                <w:b/>
              </w:rPr>
              <w:t>4</w:t>
            </w:r>
          </w:p>
        </w:tc>
        <w:tc>
          <w:tcPr>
            <w:tcW w:w="2860" w:type="dxa"/>
          </w:tcPr>
          <w:p w:rsidR="004E507C" w:rsidRPr="004C077F" w:rsidRDefault="004E507C" w:rsidP="004C077F">
            <w:pPr>
              <w:spacing w:after="0" w:line="240" w:lineRule="auto"/>
              <w:rPr>
                <w:rFonts w:ascii="Arial" w:hAnsi="Arial" w:cs="Arial"/>
                <w:sz w:val="20"/>
                <w:szCs w:val="20"/>
              </w:rPr>
            </w:pPr>
            <w:r>
              <w:rPr>
                <w:rFonts w:ascii="Arial" w:hAnsi="Arial" w:cs="Arial"/>
                <w:sz w:val="20"/>
                <w:szCs w:val="20"/>
              </w:rPr>
              <w:t xml:space="preserve">Ministère du </w:t>
            </w:r>
            <w:r w:rsidR="00BB1426">
              <w:rPr>
                <w:rFonts w:ascii="Arial" w:hAnsi="Arial" w:cs="Arial"/>
                <w:sz w:val="20"/>
                <w:szCs w:val="20"/>
              </w:rPr>
              <w:t>Plan,</w:t>
            </w:r>
            <w:r>
              <w:rPr>
                <w:rFonts w:ascii="Arial" w:hAnsi="Arial" w:cs="Arial"/>
                <w:sz w:val="20"/>
                <w:szCs w:val="20"/>
              </w:rPr>
              <w:t xml:space="preserve"> de l’économie et  de </w:t>
            </w:r>
            <w:smartTag w:uri="urn:schemas-microsoft-com:office:smarttags" w:element="PersonName">
              <w:smartTagPr>
                <w:attr w:name="ProductID" w:val="la Coopération"/>
              </w:smartTagPr>
              <w:r>
                <w:rPr>
                  <w:rFonts w:ascii="Arial" w:hAnsi="Arial" w:cs="Arial"/>
                  <w:sz w:val="20"/>
                  <w:szCs w:val="20"/>
                </w:rPr>
                <w:t>la Coopération</w:t>
              </w:r>
            </w:smartTag>
            <w:r>
              <w:rPr>
                <w:rFonts w:ascii="Arial" w:hAnsi="Arial" w:cs="Arial"/>
                <w:sz w:val="20"/>
                <w:szCs w:val="20"/>
              </w:rPr>
              <w:t xml:space="preserve"> Internationale</w:t>
            </w:r>
          </w:p>
        </w:tc>
        <w:tc>
          <w:tcPr>
            <w:tcW w:w="1879" w:type="dxa"/>
            <w:vAlign w:val="center"/>
          </w:tcPr>
          <w:p w:rsidR="004E507C" w:rsidRPr="004C077F" w:rsidRDefault="004E507C" w:rsidP="00A4645F">
            <w:pPr>
              <w:spacing w:after="0" w:line="240" w:lineRule="auto"/>
              <w:jc w:val="center"/>
              <w:rPr>
                <w:rFonts w:ascii="Arial" w:hAnsi="Arial" w:cs="Arial"/>
                <w:sz w:val="20"/>
                <w:szCs w:val="20"/>
              </w:rPr>
            </w:pPr>
            <w:r>
              <w:rPr>
                <w:rFonts w:ascii="Arial" w:hAnsi="Arial" w:cs="Arial"/>
                <w:sz w:val="20"/>
                <w:szCs w:val="20"/>
              </w:rPr>
              <w:t>MPECI</w:t>
            </w:r>
          </w:p>
        </w:tc>
        <w:tc>
          <w:tcPr>
            <w:tcW w:w="2927" w:type="dxa"/>
            <w:vAlign w:val="center"/>
          </w:tcPr>
          <w:p w:rsidR="004E507C" w:rsidRPr="004C077F" w:rsidRDefault="00E5715E" w:rsidP="004C077F">
            <w:pPr>
              <w:spacing w:after="0" w:line="240" w:lineRule="auto"/>
              <w:rPr>
                <w:rFonts w:ascii="Arial" w:hAnsi="Arial" w:cs="Arial"/>
                <w:sz w:val="20"/>
                <w:szCs w:val="20"/>
              </w:rPr>
            </w:pPr>
            <w:r>
              <w:rPr>
                <w:rFonts w:ascii="Arial" w:hAnsi="Arial" w:cs="Arial"/>
                <w:sz w:val="20"/>
                <w:szCs w:val="20"/>
              </w:rPr>
              <w:t xml:space="preserve">Point focal VIH </w:t>
            </w:r>
          </w:p>
        </w:tc>
        <w:tc>
          <w:tcPr>
            <w:tcW w:w="2341" w:type="dxa"/>
            <w:vAlign w:val="center"/>
          </w:tcPr>
          <w:p w:rsidR="004E507C" w:rsidRPr="0022651A" w:rsidRDefault="00075C2E" w:rsidP="004C077F">
            <w:pPr>
              <w:spacing w:after="0" w:line="240" w:lineRule="auto"/>
              <w:rPr>
                <w:rFonts w:ascii="Arial" w:hAnsi="Arial" w:cs="Arial"/>
                <w:sz w:val="20"/>
                <w:szCs w:val="20"/>
              </w:rPr>
            </w:pPr>
            <w:r>
              <w:rPr>
                <w:rFonts w:ascii="Arial" w:hAnsi="Arial" w:cs="Arial"/>
                <w:sz w:val="20"/>
                <w:szCs w:val="20"/>
              </w:rPr>
              <w:t>70 97 27 66</w:t>
            </w:r>
          </w:p>
        </w:tc>
        <w:tc>
          <w:tcPr>
            <w:tcW w:w="3734" w:type="dxa"/>
            <w:vAlign w:val="center"/>
          </w:tcPr>
          <w:p w:rsidR="004E507C" w:rsidRPr="0022651A" w:rsidRDefault="004E507C" w:rsidP="00DB78DF">
            <w:pPr>
              <w:shd w:val="clear" w:color="auto" w:fill="F6F6F6"/>
              <w:spacing w:after="0" w:line="240" w:lineRule="auto"/>
              <w:rPr>
                <w:rFonts w:ascii="Arial" w:hAnsi="Arial" w:cs="Arial"/>
                <w:sz w:val="20"/>
                <w:szCs w:val="20"/>
              </w:rPr>
            </w:pPr>
            <w:r w:rsidRPr="0022651A">
              <w:rPr>
                <w:rFonts w:ascii="Arial" w:hAnsi="Arial" w:cs="Arial"/>
                <w:color w:val="343434"/>
                <w:sz w:val="20"/>
                <w:szCs w:val="20"/>
              </w:rPr>
              <w:t>sallenoel@yahoo.f</w:t>
            </w:r>
          </w:p>
        </w:tc>
      </w:tr>
      <w:tr w:rsidR="00AE531F" w:rsidRPr="00B92ED4" w:rsidTr="00F2715B">
        <w:tc>
          <w:tcPr>
            <w:tcW w:w="464" w:type="dxa"/>
            <w:vAlign w:val="center"/>
          </w:tcPr>
          <w:p w:rsidR="008B64AE" w:rsidRPr="00B92ED4" w:rsidRDefault="00F2715B" w:rsidP="00F2715B">
            <w:pPr>
              <w:spacing w:after="0" w:line="240" w:lineRule="auto"/>
              <w:jc w:val="center"/>
              <w:rPr>
                <w:rFonts w:ascii="Arial" w:hAnsi="Arial" w:cs="Arial"/>
                <w:b/>
              </w:rPr>
            </w:pPr>
            <w:r>
              <w:rPr>
                <w:rFonts w:ascii="Arial" w:hAnsi="Arial" w:cs="Arial"/>
                <w:b/>
              </w:rPr>
              <w:t>5</w:t>
            </w:r>
          </w:p>
        </w:tc>
        <w:tc>
          <w:tcPr>
            <w:tcW w:w="2860" w:type="dxa"/>
          </w:tcPr>
          <w:p w:rsidR="008B64AE" w:rsidRPr="004C077F" w:rsidRDefault="006A0135" w:rsidP="004C077F">
            <w:pPr>
              <w:spacing w:after="0" w:line="240" w:lineRule="auto"/>
              <w:rPr>
                <w:rFonts w:ascii="Arial" w:hAnsi="Arial" w:cs="Arial"/>
                <w:sz w:val="20"/>
                <w:szCs w:val="20"/>
              </w:rPr>
            </w:pPr>
            <w:r w:rsidRPr="004C077F">
              <w:rPr>
                <w:rFonts w:ascii="Arial" w:hAnsi="Arial" w:cs="Arial"/>
                <w:sz w:val="20"/>
                <w:szCs w:val="20"/>
              </w:rPr>
              <w:t xml:space="preserve">Coordination du Comité National de  </w:t>
            </w:r>
            <w:r w:rsidR="004C077F" w:rsidRPr="004C077F">
              <w:rPr>
                <w:rFonts w:ascii="Arial" w:hAnsi="Arial" w:cs="Arial"/>
                <w:sz w:val="20"/>
                <w:szCs w:val="20"/>
              </w:rPr>
              <w:t>Lutte contre le SIDA</w:t>
            </w:r>
          </w:p>
        </w:tc>
        <w:tc>
          <w:tcPr>
            <w:tcW w:w="1879" w:type="dxa"/>
            <w:vAlign w:val="center"/>
          </w:tcPr>
          <w:p w:rsidR="008B64AE" w:rsidRPr="004C077F" w:rsidRDefault="004C077F" w:rsidP="00A4645F">
            <w:pPr>
              <w:spacing w:after="0" w:line="240" w:lineRule="auto"/>
              <w:jc w:val="center"/>
              <w:rPr>
                <w:rFonts w:ascii="Arial" w:hAnsi="Arial" w:cs="Arial"/>
                <w:sz w:val="20"/>
                <w:szCs w:val="20"/>
              </w:rPr>
            </w:pPr>
            <w:r w:rsidRPr="004C077F">
              <w:rPr>
                <w:rFonts w:ascii="Arial" w:hAnsi="Arial" w:cs="Arial"/>
                <w:sz w:val="20"/>
                <w:szCs w:val="20"/>
              </w:rPr>
              <w:t>CN/CNLS</w:t>
            </w:r>
          </w:p>
        </w:tc>
        <w:tc>
          <w:tcPr>
            <w:tcW w:w="2927" w:type="dxa"/>
            <w:vAlign w:val="center"/>
          </w:tcPr>
          <w:p w:rsidR="008B64AE" w:rsidRPr="004C077F" w:rsidRDefault="004C077F" w:rsidP="004C077F">
            <w:pPr>
              <w:spacing w:after="0" w:line="240" w:lineRule="auto"/>
              <w:rPr>
                <w:rFonts w:ascii="Arial" w:hAnsi="Arial" w:cs="Arial"/>
                <w:sz w:val="20"/>
                <w:szCs w:val="20"/>
              </w:rPr>
            </w:pPr>
            <w:r w:rsidRPr="004C077F">
              <w:rPr>
                <w:rFonts w:ascii="Arial" w:hAnsi="Arial" w:cs="Arial"/>
                <w:sz w:val="20"/>
                <w:szCs w:val="20"/>
              </w:rPr>
              <w:t xml:space="preserve">Coordonnateur </w:t>
            </w:r>
            <w:r>
              <w:rPr>
                <w:rFonts w:ascii="Arial" w:hAnsi="Arial" w:cs="Arial"/>
                <w:sz w:val="20"/>
                <w:szCs w:val="20"/>
              </w:rPr>
              <w:t>N</w:t>
            </w:r>
            <w:r w:rsidRPr="004C077F">
              <w:rPr>
                <w:rFonts w:ascii="Arial" w:hAnsi="Arial" w:cs="Arial"/>
                <w:sz w:val="20"/>
                <w:szCs w:val="20"/>
              </w:rPr>
              <w:t>ational</w:t>
            </w:r>
          </w:p>
        </w:tc>
        <w:tc>
          <w:tcPr>
            <w:tcW w:w="2341" w:type="dxa"/>
            <w:vAlign w:val="center"/>
          </w:tcPr>
          <w:p w:rsidR="008B64AE" w:rsidRPr="0022651A" w:rsidRDefault="00DB78DF" w:rsidP="004C077F">
            <w:pPr>
              <w:spacing w:after="0" w:line="240" w:lineRule="auto"/>
              <w:rPr>
                <w:rFonts w:ascii="Arial" w:hAnsi="Arial" w:cs="Arial"/>
                <w:sz w:val="20"/>
                <w:szCs w:val="20"/>
              </w:rPr>
            </w:pPr>
            <w:r w:rsidRPr="0022651A">
              <w:rPr>
                <w:rFonts w:ascii="Arial" w:hAnsi="Arial" w:cs="Arial"/>
                <w:sz w:val="20"/>
                <w:szCs w:val="20"/>
              </w:rPr>
              <w:t>75 505789</w:t>
            </w:r>
          </w:p>
        </w:tc>
        <w:tc>
          <w:tcPr>
            <w:tcW w:w="3734" w:type="dxa"/>
            <w:vAlign w:val="center"/>
          </w:tcPr>
          <w:p w:rsidR="008B64AE" w:rsidRPr="005B6428" w:rsidRDefault="005B6428" w:rsidP="005B6428">
            <w:pPr>
              <w:shd w:val="clear" w:color="auto" w:fill="F6F6F6"/>
              <w:spacing w:after="0" w:line="240" w:lineRule="auto"/>
              <w:rPr>
                <w:rFonts w:ascii="Arial" w:hAnsi="Arial" w:cs="Arial"/>
                <w:sz w:val="20"/>
                <w:szCs w:val="20"/>
              </w:rPr>
            </w:pPr>
            <w:r w:rsidRPr="005B6428">
              <w:rPr>
                <w:rFonts w:ascii="Arial" w:hAnsi="Arial" w:cs="Arial"/>
                <w:sz w:val="20"/>
                <w:szCs w:val="20"/>
              </w:rPr>
              <w:t>yacintwodobode@yahoo.fr</w:t>
            </w:r>
          </w:p>
        </w:tc>
      </w:tr>
      <w:tr w:rsidR="00AE531F" w:rsidRPr="00B92ED4" w:rsidTr="00F2715B">
        <w:tc>
          <w:tcPr>
            <w:tcW w:w="464" w:type="dxa"/>
            <w:vAlign w:val="center"/>
          </w:tcPr>
          <w:p w:rsidR="00A4645F" w:rsidRPr="00B92ED4" w:rsidRDefault="00F2715B" w:rsidP="00F2715B">
            <w:pPr>
              <w:spacing w:after="0" w:line="240" w:lineRule="auto"/>
              <w:jc w:val="center"/>
              <w:rPr>
                <w:rFonts w:ascii="Arial" w:hAnsi="Arial" w:cs="Arial"/>
                <w:b/>
              </w:rPr>
            </w:pPr>
            <w:r>
              <w:rPr>
                <w:rFonts w:ascii="Arial" w:hAnsi="Arial" w:cs="Arial"/>
                <w:b/>
              </w:rPr>
              <w:t>6</w:t>
            </w:r>
          </w:p>
        </w:tc>
        <w:tc>
          <w:tcPr>
            <w:tcW w:w="2860" w:type="dxa"/>
          </w:tcPr>
          <w:p w:rsidR="00A4645F" w:rsidRPr="004C077F" w:rsidRDefault="00A4645F" w:rsidP="006A0135">
            <w:pPr>
              <w:spacing w:after="0" w:line="240" w:lineRule="auto"/>
              <w:rPr>
                <w:rFonts w:ascii="Arial" w:hAnsi="Arial" w:cs="Arial"/>
                <w:sz w:val="20"/>
                <w:szCs w:val="20"/>
              </w:rPr>
            </w:pPr>
            <w:r w:rsidRPr="004C077F">
              <w:rPr>
                <w:rFonts w:ascii="Arial" w:hAnsi="Arial" w:cs="Arial"/>
                <w:sz w:val="20"/>
                <w:szCs w:val="20"/>
              </w:rPr>
              <w:t xml:space="preserve">Comité de Coordination Multisectorielle  </w:t>
            </w:r>
          </w:p>
        </w:tc>
        <w:tc>
          <w:tcPr>
            <w:tcW w:w="1879" w:type="dxa"/>
            <w:vAlign w:val="center"/>
          </w:tcPr>
          <w:p w:rsidR="00A4645F" w:rsidRPr="004C077F" w:rsidRDefault="00A4645F" w:rsidP="00A4645F">
            <w:pPr>
              <w:spacing w:after="0" w:line="240" w:lineRule="auto"/>
              <w:jc w:val="center"/>
              <w:rPr>
                <w:rFonts w:ascii="Arial" w:hAnsi="Arial" w:cs="Arial"/>
                <w:sz w:val="20"/>
                <w:szCs w:val="20"/>
              </w:rPr>
            </w:pPr>
            <w:r w:rsidRPr="004C077F">
              <w:rPr>
                <w:rFonts w:ascii="Arial" w:hAnsi="Arial" w:cs="Arial"/>
                <w:sz w:val="20"/>
                <w:szCs w:val="20"/>
              </w:rPr>
              <w:t>CCM</w:t>
            </w:r>
          </w:p>
        </w:tc>
        <w:tc>
          <w:tcPr>
            <w:tcW w:w="2927" w:type="dxa"/>
            <w:vAlign w:val="center"/>
          </w:tcPr>
          <w:p w:rsidR="00A4645F" w:rsidRPr="004C077F" w:rsidRDefault="006A0135" w:rsidP="004C077F">
            <w:pPr>
              <w:spacing w:after="0" w:line="240" w:lineRule="auto"/>
              <w:rPr>
                <w:rFonts w:ascii="Arial" w:hAnsi="Arial" w:cs="Arial"/>
                <w:sz w:val="20"/>
                <w:szCs w:val="20"/>
              </w:rPr>
            </w:pPr>
            <w:r w:rsidRPr="004C077F">
              <w:rPr>
                <w:rFonts w:ascii="Arial" w:hAnsi="Arial" w:cs="Arial"/>
                <w:sz w:val="20"/>
                <w:szCs w:val="20"/>
              </w:rPr>
              <w:t>Président du CCM</w:t>
            </w:r>
          </w:p>
        </w:tc>
        <w:tc>
          <w:tcPr>
            <w:tcW w:w="2341" w:type="dxa"/>
            <w:vAlign w:val="center"/>
          </w:tcPr>
          <w:p w:rsidR="00A4645F" w:rsidRPr="0022651A" w:rsidRDefault="00E95706" w:rsidP="004C077F">
            <w:pPr>
              <w:spacing w:after="0" w:line="240" w:lineRule="auto"/>
              <w:rPr>
                <w:rFonts w:ascii="Arial" w:hAnsi="Arial" w:cs="Arial"/>
                <w:sz w:val="20"/>
                <w:szCs w:val="20"/>
              </w:rPr>
            </w:pPr>
            <w:r>
              <w:rPr>
                <w:rFonts w:ascii="Arial" w:hAnsi="Arial" w:cs="Arial"/>
                <w:sz w:val="20"/>
                <w:szCs w:val="20"/>
              </w:rPr>
              <w:t>70 99 21 33</w:t>
            </w:r>
          </w:p>
        </w:tc>
        <w:tc>
          <w:tcPr>
            <w:tcW w:w="3734" w:type="dxa"/>
            <w:vAlign w:val="center"/>
          </w:tcPr>
          <w:p w:rsidR="00A4645F" w:rsidRPr="0022651A" w:rsidRDefault="00556689" w:rsidP="004C077F">
            <w:pPr>
              <w:spacing w:after="0" w:line="240" w:lineRule="auto"/>
              <w:rPr>
                <w:rFonts w:ascii="Arial" w:hAnsi="Arial" w:cs="Arial"/>
                <w:sz w:val="20"/>
                <w:szCs w:val="20"/>
              </w:rPr>
            </w:pPr>
            <w:r w:rsidRPr="0022651A">
              <w:rPr>
                <w:rFonts w:ascii="Arial" w:hAnsi="Arial" w:cs="Arial"/>
                <w:sz w:val="20"/>
                <w:szCs w:val="20"/>
              </w:rPr>
              <w:t>lala.bernard@gmail.com</w:t>
            </w:r>
          </w:p>
        </w:tc>
      </w:tr>
      <w:tr w:rsidR="00AE531F" w:rsidRPr="00B92ED4" w:rsidTr="00F2715B">
        <w:tc>
          <w:tcPr>
            <w:tcW w:w="464" w:type="dxa"/>
            <w:vAlign w:val="center"/>
          </w:tcPr>
          <w:p w:rsidR="00A4645F" w:rsidRPr="00B92ED4" w:rsidRDefault="00F2715B" w:rsidP="00F2715B">
            <w:pPr>
              <w:spacing w:after="0" w:line="240" w:lineRule="auto"/>
              <w:jc w:val="center"/>
              <w:rPr>
                <w:rFonts w:ascii="Arial" w:hAnsi="Arial" w:cs="Arial"/>
                <w:b/>
              </w:rPr>
            </w:pPr>
            <w:r>
              <w:rPr>
                <w:rFonts w:ascii="Arial" w:hAnsi="Arial" w:cs="Arial"/>
                <w:b/>
              </w:rPr>
              <w:t>7</w:t>
            </w:r>
          </w:p>
        </w:tc>
        <w:tc>
          <w:tcPr>
            <w:tcW w:w="2860" w:type="dxa"/>
          </w:tcPr>
          <w:p w:rsidR="00A4645F" w:rsidRPr="004C077F" w:rsidRDefault="000819D9" w:rsidP="00227020">
            <w:pPr>
              <w:spacing w:after="0" w:line="240" w:lineRule="auto"/>
              <w:rPr>
                <w:rFonts w:ascii="Arial" w:hAnsi="Arial" w:cs="Arial"/>
                <w:sz w:val="20"/>
                <w:szCs w:val="20"/>
              </w:rPr>
            </w:pPr>
            <w:r>
              <w:rPr>
                <w:rFonts w:ascii="Arial" w:hAnsi="Arial" w:cs="Arial"/>
                <w:sz w:val="20"/>
                <w:szCs w:val="20"/>
              </w:rPr>
              <w:t xml:space="preserve">Esther </w:t>
            </w:r>
          </w:p>
        </w:tc>
        <w:tc>
          <w:tcPr>
            <w:tcW w:w="1879" w:type="dxa"/>
            <w:vAlign w:val="center"/>
          </w:tcPr>
          <w:p w:rsidR="00A4645F" w:rsidRPr="004C077F" w:rsidRDefault="000819D9" w:rsidP="00A4645F">
            <w:pPr>
              <w:spacing w:after="0" w:line="240" w:lineRule="auto"/>
              <w:jc w:val="center"/>
              <w:rPr>
                <w:rFonts w:ascii="Arial" w:hAnsi="Arial" w:cs="Arial"/>
                <w:sz w:val="20"/>
                <w:szCs w:val="20"/>
              </w:rPr>
            </w:pPr>
            <w:r>
              <w:rPr>
                <w:rFonts w:ascii="Arial" w:hAnsi="Arial" w:cs="Arial"/>
                <w:sz w:val="20"/>
                <w:szCs w:val="20"/>
              </w:rPr>
              <w:t xml:space="preserve">Esther </w:t>
            </w:r>
          </w:p>
        </w:tc>
        <w:tc>
          <w:tcPr>
            <w:tcW w:w="2927" w:type="dxa"/>
            <w:vAlign w:val="center"/>
          </w:tcPr>
          <w:p w:rsidR="00A4645F" w:rsidRPr="004C077F" w:rsidRDefault="000819D9" w:rsidP="004C077F">
            <w:pPr>
              <w:spacing w:after="0" w:line="240" w:lineRule="auto"/>
              <w:rPr>
                <w:rFonts w:ascii="Arial" w:hAnsi="Arial" w:cs="Arial"/>
                <w:sz w:val="20"/>
                <w:szCs w:val="20"/>
              </w:rPr>
            </w:pPr>
            <w:r>
              <w:rPr>
                <w:rFonts w:ascii="Arial" w:hAnsi="Arial" w:cs="Arial"/>
                <w:sz w:val="20"/>
                <w:szCs w:val="20"/>
              </w:rPr>
              <w:t>Coordonnateur</w:t>
            </w:r>
          </w:p>
        </w:tc>
        <w:tc>
          <w:tcPr>
            <w:tcW w:w="2341" w:type="dxa"/>
            <w:vAlign w:val="center"/>
          </w:tcPr>
          <w:p w:rsidR="00A4645F" w:rsidRPr="0022651A" w:rsidRDefault="00633F77" w:rsidP="004C077F">
            <w:pPr>
              <w:spacing w:after="0" w:line="240" w:lineRule="auto"/>
              <w:rPr>
                <w:rFonts w:ascii="Arial" w:hAnsi="Arial" w:cs="Arial"/>
                <w:sz w:val="20"/>
                <w:szCs w:val="20"/>
              </w:rPr>
            </w:pPr>
            <w:r>
              <w:rPr>
                <w:rFonts w:ascii="Arial" w:hAnsi="Arial" w:cs="Arial"/>
                <w:sz w:val="20"/>
                <w:szCs w:val="20"/>
              </w:rPr>
              <w:t>75 04 28 81</w:t>
            </w:r>
          </w:p>
        </w:tc>
        <w:tc>
          <w:tcPr>
            <w:tcW w:w="3734" w:type="dxa"/>
            <w:vAlign w:val="center"/>
          </w:tcPr>
          <w:p w:rsidR="00A4645F" w:rsidRPr="0022651A" w:rsidRDefault="00E5715E" w:rsidP="004C077F">
            <w:pPr>
              <w:spacing w:after="0" w:line="240" w:lineRule="auto"/>
              <w:rPr>
                <w:rFonts w:ascii="Arial" w:hAnsi="Arial" w:cs="Arial"/>
                <w:sz w:val="20"/>
                <w:szCs w:val="20"/>
              </w:rPr>
            </w:pPr>
            <w:r>
              <w:t>a_naissem@yahoo.fr</w:t>
            </w:r>
          </w:p>
        </w:tc>
      </w:tr>
      <w:tr w:rsidR="000819D9" w:rsidRPr="00B92ED4" w:rsidTr="00F2715B">
        <w:tc>
          <w:tcPr>
            <w:tcW w:w="464" w:type="dxa"/>
            <w:vAlign w:val="center"/>
          </w:tcPr>
          <w:p w:rsidR="000819D9" w:rsidRPr="00B92ED4" w:rsidRDefault="00F2715B" w:rsidP="00F2715B">
            <w:pPr>
              <w:spacing w:after="0" w:line="240" w:lineRule="auto"/>
              <w:jc w:val="center"/>
              <w:rPr>
                <w:rFonts w:ascii="Arial" w:hAnsi="Arial" w:cs="Arial"/>
                <w:b/>
              </w:rPr>
            </w:pPr>
            <w:r>
              <w:rPr>
                <w:rFonts w:ascii="Arial" w:hAnsi="Arial" w:cs="Arial"/>
                <w:b/>
              </w:rPr>
              <w:t>8</w:t>
            </w:r>
          </w:p>
        </w:tc>
        <w:tc>
          <w:tcPr>
            <w:tcW w:w="2860" w:type="dxa"/>
          </w:tcPr>
          <w:p w:rsidR="000819D9" w:rsidRDefault="000819D9" w:rsidP="00227020">
            <w:pPr>
              <w:spacing w:after="0" w:line="240" w:lineRule="auto"/>
              <w:rPr>
                <w:rFonts w:ascii="Arial" w:hAnsi="Arial" w:cs="Arial"/>
                <w:sz w:val="20"/>
                <w:szCs w:val="20"/>
              </w:rPr>
            </w:pPr>
            <w:r>
              <w:rPr>
                <w:rFonts w:ascii="Arial" w:hAnsi="Arial" w:cs="Arial"/>
                <w:sz w:val="20"/>
                <w:szCs w:val="20"/>
              </w:rPr>
              <w:t xml:space="preserve">Amis d’afrique </w:t>
            </w:r>
          </w:p>
        </w:tc>
        <w:tc>
          <w:tcPr>
            <w:tcW w:w="1879" w:type="dxa"/>
            <w:vAlign w:val="center"/>
          </w:tcPr>
          <w:p w:rsidR="000819D9" w:rsidRDefault="000819D9" w:rsidP="00A4645F">
            <w:pPr>
              <w:spacing w:after="0" w:line="240" w:lineRule="auto"/>
              <w:jc w:val="center"/>
              <w:rPr>
                <w:rFonts w:ascii="Arial" w:hAnsi="Arial" w:cs="Arial"/>
                <w:sz w:val="20"/>
                <w:szCs w:val="20"/>
              </w:rPr>
            </w:pPr>
            <w:r>
              <w:rPr>
                <w:rFonts w:ascii="Arial" w:hAnsi="Arial" w:cs="Arial"/>
                <w:sz w:val="20"/>
                <w:szCs w:val="20"/>
              </w:rPr>
              <w:t xml:space="preserve">Amis d’afrique </w:t>
            </w:r>
          </w:p>
        </w:tc>
        <w:tc>
          <w:tcPr>
            <w:tcW w:w="2927" w:type="dxa"/>
            <w:vAlign w:val="center"/>
          </w:tcPr>
          <w:p w:rsidR="000819D9" w:rsidRDefault="000819D9" w:rsidP="004C077F">
            <w:pPr>
              <w:spacing w:after="0" w:line="240" w:lineRule="auto"/>
              <w:rPr>
                <w:rFonts w:ascii="Arial" w:hAnsi="Arial" w:cs="Arial"/>
                <w:sz w:val="20"/>
                <w:szCs w:val="20"/>
              </w:rPr>
            </w:pPr>
            <w:r>
              <w:rPr>
                <w:rFonts w:ascii="Arial" w:hAnsi="Arial" w:cs="Arial"/>
                <w:sz w:val="20"/>
                <w:szCs w:val="20"/>
              </w:rPr>
              <w:t>Coordonnateur</w:t>
            </w:r>
          </w:p>
        </w:tc>
        <w:tc>
          <w:tcPr>
            <w:tcW w:w="2341" w:type="dxa"/>
            <w:vAlign w:val="center"/>
          </w:tcPr>
          <w:p w:rsidR="000819D9" w:rsidRPr="0022651A" w:rsidRDefault="00FE5EEE" w:rsidP="004C077F">
            <w:pPr>
              <w:spacing w:after="0" w:line="240" w:lineRule="auto"/>
              <w:rPr>
                <w:rFonts w:ascii="Arial" w:hAnsi="Arial" w:cs="Arial"/>
                <w:sz w:val="20"/>
                <w:szCs w:val="20"/>
              </w:rPr>
            </w:pPr>
            <w:r>
              <w:rPr>
                <w:rFonts w:ascii="Arial" w:hAnsi="Arial" w:cs="Arial"/>
                <w:sz w:val="20"/>
                <w:szCs w:val="20"/>
              </w:rPr>
              <w:t>70 46 62 56</w:t>
            </w:r>
          </w:p>
        </w:tc>
        <w:tc>
          <w:tcPr>
            <w:tcW w:w="3734" w:type="dxa"/>
            <w:vAlign w:val="center"/>
          </w:tcPr>
          <w:p w:rsidR="000819D9" w:rsidRPr="0022651A" w:rsidRDefault="00556689" w:rsidP="004C077F">
            <w:pPr>
              <w:spacing w:after="0" w:line="240" w:lineRule="auto"/>
              <w:rPr>
                <w:rFonts w:ascii="Arial" w:hAnsi="Arial" w:cs="Arial"/>
                <w:sz w:val="20"/>
                <w:szCs w:val="20"/>
              </w:rPr>
            </w:pPr>
            <w:r w:rsidRPr="0022651A">
              <w:rPr>
                <w:rFonts w:ascii="Arial" w:hAnsi="Arial" w:cs="Arial"/>
                <w:sz w:val="20"/>
                <w:szCs w:val="20"/>
              </w:rPr>
              <w:t>fiomona_tamada@yahoo.fr</w:t>
            </w:r>
          </w:p>
        </w:tc>
      </w:tr>
      <w:tr w:rsidR="00AE531F" w:rsidRPr="00B92ED4" w:rsidTr="00F2715B">
        <w:tc>
          <w:tcPr>
            <w:tcW w:w="464" w:type="dxa"/>
            <w:vAlign w:val="center"/>
          </w:tcPr>
          <w:p w:rsidR="00A4645F" w:rsidRPr="00B92ED4" w:rsidRDefault="00F2715B" w:rsidP="00F2715B">
            <w:pPr>
              <w:spacing w:after="0" w:line="240" w:lineRule="auto"/>
              <w:jc w:val="center"/>
              <w:rPr>
                <w:rFonts w:ascii="Arial" w:hAnsi="Arial" w:cs="Arial"/>
                <w:b/>
              </w:rPr>
            </w:pPr>
            <w:r>
              <w:rPr>
                <w:rFonts w:ascii="Arial" w:hAnsi="Arial" w:cs="Arial"/>
                <w:b/>
              </w:rPr>
              <w:t>10</w:t>
            </w:r>
          </w:p>
        </w:tc>
        <w:tc>
          <w:tcPr>
            <w:tcW w:w="2860" w:type="dxa"/>
          </w:tcPr>
          <w:p w:rsidR="00A4645F" w:rsidRPr="004C077F" w:rsidRDefault="004C077F" w:rsidP="004C077F">
            <w:pPr>
              <w:spacing w:after="0" w:line="240" w:lineRule="auto"/>
              <w:rPr>
                <w:rFonts w:ascii="Arial" w:hAnsi="Arial" w:cs="Arial"/>
                <w:sz w:val="20"/>
                <w:szCs w:val="20"/>
              </w:rPr>
            </w:pPr>
            <w:r>
              <w:rPr>
                <w:rFonts w:ascii="Arial" w:hAnsi="Arial" w:cs="Arial"/>
                <w:sz w:val="20"/>
                <w:szCs w:val="20"/>
              </w:rPr>
              <w:t>Organisation Mondiale de la Santé</w:t>
            </w:r>
          </w:p>
        </w:tc>
        <w:tc>
          <w:tcPr>
            <w:tcW w:w="1879" w:type="dxa"/>
            <w:vAlign w:val="center"/>
          </w:tcPr>
          <w:p w:rsidR="00A4645F" w:rsidRPr="004C077F" w:rsidRDefault="004C077F" w:rsidP="00A4645F">
            <w:pPr>
              <w:spacing w:after="0" w:line="240" w:lineRule="auto"/>
              <w:jc w:val="center"/>
              <w:rPr>
                <w:rFonts w:ascii="Arial" w:hAnsi="Arial" w:cs="Arial"/>
                <w:sz w:val="20"/>
                <w:szCs w:val="20"/>
              </w:rPr>
            </w:pPr>
            <w:r>
              <w:rPr>
                <w:rFonts w:ascii="Arial" w:hAnsi="Arial" w:cs="Arial"/>
                <w:sz w:val="20"/>
                <w:szCs w:val="20"/>
              </w:rPr>
              <w:t>OMS</w:t>
            </w:r>
          </w:p>
        </w:tc>
        <w:tc>
          <w:tcPr>
            <w:tcW w:w="2927" w:type="dxa"/>
            <w:vAlign w:val="center"/>
          </w:tcPr>
          <w:p w:rsidR="00A4645F" w:rsidRPr="004C077F" w:rsidRDefault="000819D9" w:rsidP="004C077F">
            <w:pPr>
              <w:spacing w:after="0" w:line="240" w:lineRule="auto"/>
              <w:rPr>
                <w:rFonts w:ascii="Arial" w:hAnsi="Arial" w:cs="Arial"/>
                <w:sz w:val="20"/>
                <w:szCs w:val="20"/>
              </w:rPr>
            </w:pPr>
            <w:r>
              <w:rPr>
                <w:rFonts w:ascii="Arial" w:hAnsi="Arial" w:cs="Arial"/>
                <w:sz w:val="20"/>
                <w:szCs w:val="20"/>
              </w:rPr>
              <w:t>Chargée de programme VIH</w:t>
            </w:r>
          </w:p>
        </w:tc>
        <w:tc>
          <w:tcPr>
            <w:tcW w:w="2341" w:type="dxa"/>
            <w:vAlign w:val="center"/>
          </w:tcPr>
          <w:p w:rsidR="00A4645F" w:rsidRPr="0022651A" w:rsidRDefault="00B95D02" w:rsidP="004C077F">
            <w:pPr>
              <w:spacing w:after="0" w:line="240" w:lineRule="auto"/>
              <w:rPr>
                <w:rFonts w:ascii="Arial" w:hAnsi="Arial" w:cs="Arial"/>
                <w:sz w:val="20"/>
                <w:szCs w:val="20"/>
              </w:rPr>
            </w:pPr>
            <w:r w:rsidRPr="0022651A">
              <w:rPr>
                <w:rFonts w:ascii="Arial" w:hAnsi="Arial" w:cs="Arial"/>
                <w:sz w:val="20"/>
                <w:szCs w:val="20"/>
              </w:rPr>
              <w:t>75</w:t>
            </w:r>
            <w:r w:rsidR="00FE5EEE">
              <w:rPr>
                <w:rFonts w:ascii="Arial" w:hAnsi="Arial" w:cs="Arial"/>
                <w:sz w:val="20"/>
                <w:szCs w:val="20"/>
              </w:rPr>
              <w:t xml:space="preserve"> </w:t>
            </w:r>
            <w:r w:rsidRPr="0022651A">
              <w:rPr>
                <w:rFonts w:ascii="Arial" w:hAnsi="Arial" w:cs="Arial"/>
                <w:sz w:val="20"/>
                <w:szCs w:val="20"/>
              </w:rPr>
              <w:t>50</w:t>
            </w:r>
            <w:r w:rsidR="00FE5EEE">
              <w:rPr>
                <w:rFonts w:ascii="Arial" w:hAnsi="Arial" w:cs="Arial"/>
                <w:sz w:val="20"/>
                <w:szCs w:val="20"/>
              </w:rPr>
              <w:t xml:space="preserve"> </w:t>
            </w:r>
            <w:r w:rsidRPr="0022651A">
              <w:rPr>
                <w:rFonts w:ascii="Arial" w:hAnsi="Arial" w:cs="Arial"/>
                <w:sz w:val="20"/>
                <w:szCs w:val="20"/>
              </w:rPr>
              <w:t>58</w:t>
            </w:r>
            <w:r w:rsidR="00FE5EEE">
              <w:rPr>
                <w:rFonts w:ascii="Arial" w:hAnsi="Arial" w:cs="Arial"/>
                <w:sz w:val="20"/>
                <w:szCs w:val="20"/>
              </w:rPr>
              <w:t xml:space="preserve"> </w:t>
            </w:r>
            <w:r w:rsidRPr="0022651A">
              <w:rPr>
                <w:rFonts w:ascii="Arial" w:hAnsi="Arial" w:cs="Arial"/>
                <w:sz w:val="20"/>
                <w:szCs w:val="20"/>
              </w:rPr>
              <w:t>86</w:t>
            </w:r>
          </w:p>
        </w:tc>
        <w:tc>
          <w:tcPr>
            <w:tcW w:w="3734" w:type="dxa"/>
            <w:vAlign w:val="center"/>
          </w:tcPr>
          <w:p w:rsidR="00A4645F" w:rsidRPr="0022651A" w:rsidRDefault="00B95D02" w:rsidP="004C077F">
            <w:pPr>
              <w:spacing w:after="0" w:line="240" w:lineRule="auto"/>
              <w:rPr>
                <w:rFonts w:ascii="Arial" w:hAnsi="Arial" w:cs="Arial"/>
                <w:sz w:val="20"/>
                <w:szCs w:val="20"/>
              </w:rPr>
            </w:pPr>
            <w:r w:rsidRPr="0022651A">
              <w:rPr>
                <w:rFonts w:ascii="Arial" w:hAnsi="Arial" w:cs="Arial"/>
                <w:color w:val="343434"/>
                <w:sz w:val="20"/>
                <w:szCs w:val="20"/>
              </w:rPr>
              <w:t>sepouyanzamarie@yahoo.fr</w:t>
            </w:r>
          </w:p>
        </w:tc>
      </w:tr>
      <w:tr w:rsidR="00AE531F" w:rsidRPr="00B92ED4" w:rsidTr="00F2715B">
        <w:tc>
          <w:tcPr>
            <w:tcW w:w="464" w:type="dxa"/>
            <w:vAlign w:val="center"/>
          </w:tcPr>
          <w:p w:rsidR="006A0135" w:rsidRPr="00B92ED4" w:rsidRDefault="00F2715B" w:rsidP="00F2715B">
            <w:pPr>
              <w:spacing w:after="0" w:line="240" w:lineRule="auto"/>
              <w:jc w:val="center"/>
              <w:rPr>
                <w:rFonts w:ascii="Arial" w:hAnsi="Arial" w:cs="Arial"/>
                <w:b/>
              </w:rPr>
            </w:pPr>
            <w:r>
              <w:rPr>
                <w:rFonts w:ascii="Arial" w:hAnsi="Arial" w:cs="Arial"/>
                <w:b/>
              </w:rPr>
              <w:t>11</w:t>
            </w:r>
          </w:p>
        </w:tc>
        <w:tc>
          <w:tcPr>
            <w:tcW w:w="2860" w:type="dxa"/>
          </w:tcPr>
          <w:p w:rsidR="006A0135" w:rsidRPr="004C077F" w:rsidRDefault="004C077F" w:rsidP="004C077F">
            <w:pPr>
              <w:spacing w:after="0" w:line="240" w:lineRule="auto"/>
              <w:rPr>
                <w:rFonts w:ascii="Arial" w:hAnsi="Arial" w:cs="Arial"/>
                <w:sz w:val="20"/>
                <w:szCs w:val="20"/>
              </w:rPr>
            </w:pPr>
            <w:r w:rsidRPr="004C077F">
              <w:rPr>
                <w:rFonts w:ascii="Arial" w:hAnsi="Arial" w:cs="Arial"/>
                <w:sz w:val="20"/>
                <w:szCs w:val="20"/>
              </w:rPr>
              <w:t>Programme commun des Nations Unies sur le VIH/SIDA</w:t>
            </w:r>
          </w:p>
        </w:tc>
        <w:tc>
          <w:tcPr>
            <w:tcW w:w="1879" w:type="dxa"/>
            <w:vAlign w:val="center"/>
          </w:tcPr>
          <w:p w:rsidR="006A0135" w:rsidRPr="004C077F" w:rsidRDefault="006A0135" w:rsidP="00A4645F">
            <w:pPr>
              <w:spacing w:after="0" w:line="240" w:lineRule="auto"/>
              <w:jc w:val="center"/>
              <w:rPr>
                <w:rFonts w:ascii="Arial" w:hAnsi="Arial" w:cs="Arial"/>
                <w:sz w:val="20"/>
                <w:szCs w:val="20"/>
              </w:rPr>
            </w:pPr>
            <w:r w:rsidRPr="004C077F">
              <w:rPr>
                <w:rFonts w:ascii="Arial" w:hAnsi="Arial" w:cs="Arial"/>
                <w:sz w:val="20"/>
                <w:szCs w:val="20"/>
              </w:rPr>
              <w:t>ONUSIDA</w:t>
            </w:r>
          </w:p>
        </w:tc>
        <w:tc>
          <w:tcPr>
            <w:tcW w:w="2927" w:type="dxa"/>
            <w:vAlign w:val="center"/>
          </w:tcPr>
          <w:p w:rsidR="006A0135" w:rsidRPr="004C077F" w:rsidRDefault="000819D9" w:rsidP="004C077F">
            <w:pPr>
              <w:spacing w:after="0" w:line="240" w:lineRule="auto"/>
              <w:rPr>
                <w:rFonts w:ascii="Arial" w:hAnsi="Arial" w:cs="Arial"/>
                <w:sz w:val="20"/>
                <w:szCs w:val="20"/>
              </w:rPr>
            </w:pPr>
            <w:r>
              <w:rPr>
                <w:rFonts w:ascii="Arial" w:hAnsi="Arial" w:cs="Arial"/>
                <w:sz w:val="20"/>
                <w:szCs w:val="20"/>
              </w:rPr>
              <w:t>Conseiller en Suivi et évaluation</w:t>
            </w:r>
          </w:p>
        </w:tc>
        <w:tc>
          <w:tcPr>
            <w:tcW w:w="2341" w:type="dxa"/>
            <w:vAlign w:val="center"/>
          </w:tcPr>
          <w:p w:rsidR="006A0135" w:rsidRPr="0022651A" w:rsidRDefault="00FE5EEE" w:rsidP="004C077F">
            <w:pPr>
              <w:spacing w:after="0" w:line="240" w:lineRule="auto"/>
              <w:rPr>
                <w:rFonts w:ascii="Arial" w:hAnsi="Arial" w:cs="Arial"/>
                <w:sz w:val="20"/>
                <w:szCs w:val="20"/>
              </w:rPr>
            </w:pPr>
            <w:r>
              <w:rPr>
                <w:rFonts w:ascii="Arial" w:hAnsi="Arial" w:cs="Arial"/>
                <w:sz w:val="20"/>
                <w:szCs w:val="20"/>
              </w:rPr>
              <w:t>75 54 93 08</w:t>
            </w:r>
          </w:p>
        </w:tc>
        <w:tc>
          <w:tcPr>
            <w:tcW w:w="3734" w:type="dxa"/>
            <w:vAlign w:val="center"/>
          </w:tcPr>
          <w:p w:rsidR="006A0135" w:rsidRPr="0022651A" w:rsidRDefault="00556689" w:rsidP="004C077F">
            <w:pPr>
              <w:spacing w:after="0" w:line="240" w:lineRule="auto"/>
              <w:rPr>
                <w:rFonts w:ascii="Arial" w:hAnsi="Arial" w:cs="Arial"/>
                <w:sz w:val="20"/>
                <w:szCs w:val="20"/>
              </w:rPr>
            </w:pPr>
            <w:r w:rsidRPr="0022651A">
              <w:rPr>
                <w:rFonts w:ascii="Arial" w:hAnsi="Arial" w:cs="Arial"/>
                <w:sz w:val="20"/>
                <w:szCs w:val="20"/>
              </w:rPr>
              <w:t>bambaa@unaids.org</w:t>
            </w:r>
          </w:p>
        </w:tc>
      </w:tr>
      <w:tr w:rsidR="00AE531F" w:rsidRPr="00B92ED4" w:rsidTr="00F2715B">
        <w:tc>
          <w:tcPr>
            <w:tcW w:w="464" w:type="dxa"/>
            <w:vAlign w:val="center"/>
          </w:tcPr>
          <w:p w:rsidR="006A0135" w:rsidRPr="00B92ED4" w:rsidRDefault="00F2715B" w:rsidP="00F2715B">
            <w:pPr>
              <w:spacing w:after="0" w:line="240" w:lineRule="auto"/>
              <w:jc w:val="center"/>
              <w:rPr>
                <w:rFonts w:ascii="Arial" w:hAnsi="Arial" w:cs="Arial"/>
                <w:b/>
              </w:rPr>
            </w:pPr>
            <w:r>
              <w:rPr>
                <w:rFonts w:ascii="Arial" w:hAnsi="Arial" w:cs="Arial"/>
                <w:b/>
              </w:rPr>
              <w:t>12</w:t>
            </w:r>
          </w:p>
        </w:tc>
        <w:tc>
          <w:tcPr>
            <w:tcW w:w="2860" w:type="dxa"/>
          </w:tcPr>
          <w:p w:rsidR="006A0135" w:rsidRPr="004C077F" w:rsidRDefault="004C077F" w:rsidP="00B565C8">
            <w:pPr>
              <w:spacing w:after="0" w:line="240" w:lineRule="auto"/>
              <w:rPr>
                <w:rFonts w:ascii="Arial" w:hAnsi="Arial" w:cs="Arial"/>
                <w:sz w:val="20"/>
                <w:szCs w:val="20"/>
              </w:rPr>
            </w:pPr>
            <w:r>
              <w:rPr>
                <w:rFonts w:ascii="Arial" w:hAnsi="Arial" w:cs="Arial"/>
                <w:sz w:val="20"/>
                <w:szCs w:val="20"/>
              </w:rPr>
              <w:t>Fonds des nations Unies pour l’Enfance</w:t>
            </w:r>
          </w:p>
        </w:tc>
        <w:tc>
          <w:tcPr>
            <w:tcW w:w="1879" w:type="dxa"/>
            <w:vAlign w:val="center"/>
          </w:tcPr>
          <w:p w:rsidR="006A0135" w:rsidRPr="004C077F" w:rsidRDefault="006A0135" w:rsidP="00A4645F">
            <w:pPr>
              <w:spacing w:after="0" w:line="240" w:lineRule="auto"/>
              <w:jc w:val="center"/>
              <w:rPr>
                <w:rFonts w:ascii="Arial" w:hAnsi="Arial" w:cs="Arial"/>
                <w:sz w:val="20"/>
                <w:szCs w:val="20"/>
              </w:rPr>
            </w:pPr>
            <w:r w:rsidRPr="004C077F">
              <w:rPr>
                <w:rFonts w:ascii="Arial" w:hAnsi="Arial" w:cs="Arial"/>
                <w:sz w:val="20"/>
                <w:szCs w:val="20"/>
              </w:rPr>
              <w:t>UNICEF</w:t>
            </w:r>
          </w:p>
        </w:tc>
        <w:tc>
          <w:tcPr>
            <w:tcW w:w="2927" w:type="dxa"/>
            <w:vAlign w:val="center"/>
          </w:tcPr>
          <w:p w:rsidR="006A0135" w:rsidRPr="004C077F" w:rsidRDefault="000819D9" w:rsidP="004C077F">
            <w:pPr>
              <w:spacing w:after="0" w:line="240" w:lineRule="auto"/>
              <w:rPr>
                <w:rFonts w:ascii="Arial" w:hAnsi="Arial" w:cs="Arial"/>
                <w:sz w:val="20"/>
                <w:szCs w:val="20"/>
              </w:rPr>
            </w:pPr>
            <w:r>
              <w:rPr>
                <w:rFonts w:ascii="Arial" w:hAnsi="Arial" w:cs="Arial"/>
                <w:sz w:val="20"/>
                <w:szCs w:val="20"/>
              </w:rPr>
              <w:t>Chargée de programme VIH</w:t>
            </w:r>
          </w:p>
        </w:tc>
        <w:tc>
          <w:tcPr>
            <w:tcW w:w="2341" w:type="dxa"/>
            <w:vAlign w:val="center"/>
          </w:tcPr>
          <w:p w:rsidR="006A0135" w:rsidRPr="0022651A" w:rsidRDefault="00036F8B" w:rsidP="004C077F">
            <w:pPr>
              <w:spacing w:after="0" w:line="240" w:lineRule="auto"/>
              <w:rPr>
                <w:rFonts w:ascii="Arial" w:hAnsi="Arial" w:cs="Arial"/>
                <w:sz w:val="20"/>
                <w:szCs w:val="20"/>
              </w:rPr>
            </w:pPr>
            <w:r>
              <w:rPr>
                <w:rFonts w:ascii="Arial" w:hAnsi="Arial" w:cs="Arial"/>
                <w:sz w:val="20"/>
                <w:szCs w:val="20"/>
              </w:rPr>
              <w:t>75 72 57 94</w:t>
            </w:r>
          </w:p>
        </w:tc>
        <w:tc>
          <w:tcPr>
            <w:tcW w:w="3734" w:type="dxa"/>
            <w:vAlign w:val="center"/>
          </w:tcPr>
          <w:p w:rsidR="006A0135" w:rsidRPr="0022651A" w:rsidRDefault="00556689" w:rsidP="004C077F">
            <w:pPr>
              <w:spacing w:after="0" w:line="240" w:lineRule="auto"/>
              <w:rPr>
                <w:rFonts w:ascii="Arial" w:hAnsi="Arial" w:cs="Arial"/>
                <w:sz w:val="20"/>
                <w:szCs w:val="20"/>
              </w:rPr>
            </w:pPr>
            <w:r w:rsidRPr="0022651A">
              <w:rPr>
                <w:rFonts w:ascii="Arial" w:hAnsi="Arial" w:cs="Arial"/>
                <w:sz w:val="20"/>
                <w:szCs w:val="20"/>
              </w:rPr>
              <w:t>cndoli@unicef.org</w:t>
            </w:r>
          </w:p>
        </w:tc>
      </w:tr>
      <w:tr w:rsidR="00AE531F" w:rsidRPr="00B92ED4" w:rsidTr="00F2715B">
        <w:tc>
          <w:tcPr>
            <w:tcW w:w="464" w:type="dxa"/>
            <w:vAlign w:val="center"/>
          </w:tcPr>
          <w:p w:rsidR="006A0135" w:rsidRPr="00B92ED4" w:rsidRDefault="00F2715B" w:rsidP="00F2715B">
            <w:pPr>
              <w:spacing w:after="0" w:line="240" w:lineRule="auto"/>
              <w:jc w:val="center"/>
              <w:rPr>
                <w:rFonts w:ascii="Arial" w:hAnsi="Arial" w:cs="Arial"/>
                <w:b/>
              </w:rPr>
            </w:pPr>
            <w:r>
              <w:rPr>
                <w:rFonts w:ascii="Arial" w:hAnsi="Arial" w:cs="Arial"/>
                <w:b/>
              </w:rPr>
              <w:t>13</w:t>
            </w:r>
          </w:p>
        </w:tc>
        <w:tc>
          <w:tcPr>
            <w:tcW w:w="2860" w:type="dxa"/>
          </w:tcPr>
          <w:p w:rsidR="006A0135" w:rsidRPr="004C077F" w:rsidRDefault="004C077F" w:rsidP="00B565C8">
            <w:pPr>
              <w:spacing w:after="0" w:line="240" w:lineRule="auto"/>
              <w:rPr>
                <w:rFonts w:ascii="Arial" w:hAnsi="Arial" w:cs="Arial"/>
                <w:sz w:val="20"/>
                <w:szCs w:val="20"/>
              </w:rPr>
            </w:pPr>
            <w:r>
              <w:rPr>
                <w:rFonts w:ascii="Arial" w:hAnsi="Arial" w:cs="Arial"/>
                <w:sz w:val="20"/>
                <w:szCs w:val="20"/>
              </w:rPr>
              <w:t>Fonds des Nations Unies pour la Population</w:t>
            </w:r>
          </w:p>
        </w:tc>
        <w:tc>
          <w:tcPr>
            <w:tcW w:w="1879" w:type="dxa"/>
            <w:vAlign w:val="center"/>
          </w:tcPr>
          <w:p w:rsidR="006A0135" w:rsidRPr="004C077F" w:rsidRDefault="006A0135" w:rsidP="00A4645F">
            <w:pPr>
              <w:spacing w:after="0" w:line="240" w:lineRule="auto"/>
              <w:jc w:val="center"/>
              <w:rPr>
                <w:rFonts w:ascii="Arial" w:hAnsi="Arial" w:cs="Arial"/>
                <w:sz w:val="20"/>
                <w:szCs w:val="20"/>
              </w:rPr>
            </w:pPr>
            <w:r w:rsidRPr="004C077F">
              <w:rPr>
                <w:rFonts w:ascii="Arial" w:hAnsi="Arial" w:cs="Arial"/>
                <w:sz w:val="20"/>
                <w:szCs w:val="20"/>
              </w:rPr>
              <w:t>UNFPA</w:t>
            </w:r>
          </w:p>
        </w:tc>
        <w:tc>
          <w:tcPr>
            <w:tcW w:w="2927" w:type="dxa"/>
            <w:vAlign w:val="center"/>
          </w:tcPr>
          <w:p w:rsidR="006A0135" w:rsidRPr="00B97A14" w:rsidRDefault="00B97A14" w:rsidP="004C077F">
            <w:pPr>
              <w:spacing w:after="0" w:line="240" w:lineRule="auto"/>
              <w:rPr>
                <w:rFonts w:ascii="Arial" w:hAnsi="Arial" w:cs="Arial"/>
                <w:sz w:val="20"/>
                <w:szCs w:val="20"/>
              </w:rPr>
            </w:pPr>
            <w:r w:rsidRPr="00B97A14">
              <w:rPr>
                <w:rFonts w:ascii="Arial" w:hAnsi="Arial" w:cs="Arial"/>
                <w:sz w:val="20"/>
                <w:szCs w:val="20"/>
              </w:rPr>
              <w:t>Chargé de programme SR/VIH</w:t>
            </w:r>
          </w:p>
        </w:tc>
        <w:tc>
          <w:tcPr>
            <w:tcW w:w="2341" w:type="dxa"/>
            <w:vAlign w:val="center"/>
          </w:tcPr>
          <w:p w:rsidR="006A0135" w:rsidRPr="004C077F" w:rsidRDefault="00B37616" w:rsidP="004C077F">
            <w:pPr>
              <w:spacing w:after="0" w:line="240" w:lineRule="auto"/>
              <w:rPr>
                <w:rFonts w:ascii="Arial" w:hAnsi="Arial" w:cs="Arial"/>
                <w:sz w:val="20"/>
                <w:szCs w:val="20"/>
              </w:rPr>
            </w:pPr>
            <w:r>
              <w:rPr>
                <w:rFonts w:ascii="Arial" w:hAnsi="Arial" w:cs="Arial"/>
                <w:sz w:val="20"/>
                <w:szCs w:val="20"/>
              </w:rPr>
              <w:t>70 95 51 57</w:t>
            </w:r>
          </w:p>
        </w:tc>
        <w:tc>
          <w:tcPr>
            <w:tcW w:w="3734" w:type="dxa"/>
            <w:vAlign w:val="center"/>
          </w:tcPr>
          <w:p w:rsidR="006A0135" w:rsidRPr="00F347E6" w:rsidRDefault="00B37616" w:rsidP="00C205CE">
            <w:pPr>
              <w:shd w:val="clear" w:color="auto" w:fill="F6F6F6"/>
              <w:spacing w:after="0" w:line="240" w:lineRule="auto"/>
              <w:rPr>
                <w:rFonts w:ascii="Arial" w:hAnsi="Arial" w:cs="Arial"/>
                <w:sz w:val="20"/>
                <w:szCs w:val="20"/>
              </w:rPr>
            </w:pPr>
            <w:r w:rsidRPr="00F347E6">
              <w:rPr>
                <w:rFonts w:ascii="Arial" w:hAnsi="Arial" w:cs="Arial"/>
                <w:sz w:val="20"/>
                <w:szCs w:val="20"/>
              </w:rPr>
              <w:t>yaya@unfpa.or</w:t>
            </w:r>
            <w:r w:rsidR="0029617C" w:rsidRPr="00F347E6">
              <w:rPr>
                <w:rFonts w:ascii="Arial" w:hAnsi="Arial" w:cs="Arial"/>
                <w:sz w:val="20"/>
                <w:szCs w:val="20"/>
              </w:rPr>
              <w:t>g</w:t>
            </w:r>
          </w:p>
        </w:tc>
      </w:tr>
      <w:tr w:rsidR="00AE531F" w:rsidRPr="00B92ED4" w:rsidTr="00F2715B">
        <w:tc>
          <w:tcPr>
            <w:tcW w:w="464" w:type="dxa"/>
            <w:vAlign w:val="center"/>
          </w:tcPr>
          <w:p w:rsidR="006A0135" w:rsidRPr="00B92ED4" w:rsidRDefault="00F2715B" w:rsidP="00F2715B">
            <w:pPr>
              <w:spacing w:after="0" w:line="240" w:lineRule="auto"/>
              <w:jc w:val="center"/>
              <w:rPr>
                <w:rFonts w:ascii="Arial" w:hAnsi="Arial" w:cs="Arial"/>
                <w:b/>
              </w:rPr>
            </w:pPr>
            <w:r>
              <w:rPr>
                <w:rFonts w:ascii="Arial" w:hAnsi="Arial" w:cs="Arial"/>
                <w:b/>
              </w:rPr>
              <w:t>14</w:t>
            </w:r>
          </w:p>
        </w:tc>
        <w:tc>
          <w:tcPr>
            <w:tcW w:w="2860" w:type="dxa"/>
          </w:tcPr>
          <w:p w:rsidR="006A0135" w:rsidRPr="004C077F" w:rsidRDefault="004C077F" w:rsidP="00B565C8">
            <w:pPr>
              <w:spacing w:after="0" w:line="240" w:lineRule="auto"/>
              <w:rPr>
                <w:rFonts w:ascii="Arial" w:hAnsi="Arial" w:cs="Arial"/>
                <w:sz w:val="20"/>
                <w:szCs w:val="20"/>
              </w:rPr>
            </w:pPr>
            <w:r>
              <w:rPr>
                <w:rFonts w:ascii="Arial" w:hAnsi="Arial" w:cs="Arial"/>
                <w:sz w:val="20"/>
                <w:szCs w:val="20"/>
              </w:rPr>
              <w:t>Programme Alimentaire Mondial</w:t>
            </w:r>
          </w:p>
        </w:tc>
        <w:tc>
          <w:tcPr>
            <w:tcW w:w="1879" w:type="dxa"/>
            <w:vAlign w:val="center"/>
          </w:tcPr>
          <w:p w:rsidR="006A0135" w:rsidRPr="004C077F" w:rsidRDefault="006A0135" w:rsidP="00A4645F">
            <w:pPr>
              <w:spacing w:after="0" w:line="240" w:lineRule="auto"/>
              <w:jc w:val="center"/>
              <w:rPr>
                <w:rFonts w:ascii="Arial" w:hAnsi="Arial" w:cs="Arial"/>
                <w:sz w:val="20"/>
                <w:szCs w:val="20"/>
              </w:rPr>
            </w:pPr>
            <w:r w:rsidRPr="004C077F">
              <w:rPr>
                <w:rFonts w:ascii="Arial" w:hAnsi="Arial" w:cs="Arial"/>
                <w:sz w:val="20"/>
                <w:szCs w:val="20"/>
              </w:rPr>
              <w:t>PAM</w:t>
            </w:r>
          </w:p>
        </w:tc>
        <w:tc>
          <w:tcPr>
            <w:tcW w:w="2927" w:type="dxa"/>
            <w:vAlign w:val="center"/>
          </w:tcPr>
          <w:p w:rsidR="006A0135" w:rsidRPr="00B97A14" w:rsidRDefault="00B97A14" w:rsidP="004C077F">
            <w:pPr>
              <w:spacing w:after="0" w:line="240" w:lineRule="auto"/>
              <w:rPr>
                <w:rFonts w:ascii="Arial" w:hAnsi="Arial" w:cs="Arial"/>
                <w:sz w:val="20"/>
                <w:szCs w:val="20"/>
              </w:rPr>
            </w:pPr>
            <w:r w:rsidRPr="00B97A14">
              <w:rPr>
                <w:rFonts w:ascii="Arial" w:hAnsi="Arial" w:cs="Arial"/>
                <w:sz w:val="20"/>
                <w:szCs w:val="20"/>
              </w:rPr>
              <w:t>Point Focal VIH</w:t>
            </w:r>
          </w:p>
        </w:tc>
        <w:tc>
          <w:tcPr>
            <w:tcW w:w="2341" w:type="dxa"/>
            <w:vAlign w:val="center"/>
          </w:tcPr>
          <w:p w:rsidR="006A0135" w:rsidRPr="004C077F" w:rsidRDefault="00C076CF" w:rsidP="004C077F">
            <w:pPr>
              <w:spacing w:after="0" w:line="240" w:lineRule="auto"/>
              <w:rPr>
                <w:rFonts w:ascii="Arial" w:hAnsi="Arial" w:cs="Arial"/>
                <w:sz w:val="20"/>
                <w:szCs w:val="20"/>
              </w:rPr>
            </w:pPr>
            <w:r>
              <w:rPr>
                <w:rFonts w:ascii="Arial" w:hAnsi="Arial" w:cs="Arial"/>
                <w:sz w:val="20"/>
                <w:szCs w:val="20"/>
              </w:rPr>
              <w:t>75 50 82 92</w:t>
            </w:r>
          </w:p>
        </w:tc>
        <w:tc>
          <w:tcPr>
            <w:tcW w:w="3734" w:type="dxa"/>
            <w:vAlign w:val="center"/>
          </w:tcPr>
          <w:p w:rsidR="006A0135" w:rsidRPr="00F347E6" w:rsidRDefault="00E5715E" w:rsidP="00C205CE">
            <w:pPr>
              <w:shd w:val="clear" w:color="auto" w:fill="F6F6F6"/>
              <w:spacing w:after="0" w:line="240" w:lineRule="auto"/>
              <w:rPr>
                <w:rFonts w:ascii="Arial" w:hAnsi="Arial" w:cs="Arial"/>
                <w:sz w:val="20"/>
                <w:szCs w:val="20"/>
              </w:rPr>
            </w:pPr>
            <w:r w:rsidRPr="00F347E6">
              <w:rPr>
                <w:rFonts w:ascii="Arial" w:hAnsi="Arial" w:cs="Arial"/>
                <w:sz w:val="20"/>
                <w:szCs w:val="20"/>
              </w:rPr>
              <w:t>Juvenal.Ntakirutimana@wfp.org</w:t>
            </w:r>
          </w:p>
        </w:tc>
      </w:tr>
      <w:tr w:rsidR="00AE531F" w:rsidRPr="00B92ED4" w:rsidTr="00F2715B">
        <w:tc>
          <w:tcPr>
            <w:tcW w:w="464" w:type="dxa"/>
            <w:vAlign w:val="center"/>
          </w:tcPr>
          <w:p w:rsidR="006A0135" w:rsidRPr="00B92ED4" w:rsidRDefault="00F2715B" w:rsidP="00F2715B">
            <w:pPr>
              <w:spacing w:after="0" w:line="240" w:lineRule="auto"/>
              <w:jc w:val="center"/>
              <w:rPr>
                <w:rFonts w:ascii="Arial" w:hAnsi="Arial" w:cs="Arial"/>
                <w:b/>
              </w:rPr>
            </w:pPr>
            <w:r>
              <w:rPr>
                <w:rFonts w:ascii="Arial" w:hAnsi="Arial" w:cs="Arial"/>
                <w:b/>
              </w:rPr>
              <w:t>15</w:t>
            </w:r>
          </w:p>
        </w:tc>
        <w:tc>
          <w:tcPr>
            <w:tcW w:w="2860" w:type="dxa"/>
          </w:tcPr>
          <w:p w:rsidR="006A0135" w:rsidRPr="004C077F" w:rsidRDefault="004C077F" w:rsidP="00B565C8">
            <w:pPr>
              <w:spacing w:after="0" w:line="240" w:lineRule="auto"/>
              <w:rPr>
                <w:rFonts w:ascii="Arial" w:hAnsi="Arial" w:cs="Arial"/>
                <w:sz w:val="20"/>
                <w:szCs w:val="20"/>
              </w:rPr>
            </w:pPr>
            <w:r>
              <w:rPr>
                <w:rFonts w:ascii="Arial" w:hAnsi="Arial" w:cs="Arial"/>
                <w:sz w:val="20"/>
                <w:szCs w:val="20"/>
              </w:rPr>
              <w:t xml:space="preserve">Organisation des nations Unies pour les réfugiés </w:t>
            </w:r>
          </w:p>
        </w:tc>
        <w:tc>
          <w:tcPr>
            <w:tcW w:w="1879" w:type="dxa"/>
            <w:vAlign w:val="center"/>
          </w:tcPr>
          <w:p w:rsidR="006A0135" w:rsidRPr="004C077F" w:rsidRDefault="006A0135" w:rsidP="00A4645F">
            <w:pPr>
              <w:spacing w:after="0" w:line="240" w:lineRule="auto"/>
              <w:jc w:val="center"/>
              <w:rPr>
                <w:rFonts w:ascii="Arial" w:hAnsi="Arial" w:cs="Arial"/>
                <w:sz w:val="20"/>
                <w:szCs w:val="20"/>
              </w:rPr>
            </w:pPr>
            <w:r w:rsidRPr="004C077F">
              <w:rPr>
                <w:rFonts w:ascii="Arial" w:hAnsi="Arial" w:cs="Arial"/>
                <w:sz w:val="20"/>
                <w:szCs w:val="20"/>
              </w:rPr>
              <w:t>UNHCR</w:t>
            </w:r>
          </w:p>
        </w:tc>
        <w:tc>
          <w:tcPr>
            <w:tcW w:w="2927" w:type="dxa"/>
            <w:vAlign w:val="center"/>
          </w:tcPr>
          <w:p w:rsidR="006A0135" w:rsidRPr="00B97A14" w:rsidRDefault="00B97A14" w:rsidP="004C077F">
            <w:pPr>
              <w:spacing w:after="0" w:line="240" w:lineRule="auto"/>
              <w:rPr>
                <w:rFonts w:ascii="Arial" w:hAnsi="Arial" w:cs="Arial"/>
                <w:sz w:val="20"/>
                <w:szCs w:val="20"/>
              </w:rPr>
            </w:pPr>
            <w:r w:rsidRPr="00B97A14">
              <w:rPr>
                <w:rFonts w:ascii="Arial" w:hAnsi="Arial" w:cs="Arial"/>
                <w:sz w:val="20"/>
                <w:szCs w:val="20"/>
              </w:rPr>
              <w:t xml:space="preserve">Pont Focal VIH </w:t>
            </w:r>
          </w:p>
        </w:tc>
        <w:tc>
          <w:tcPr>
            <w:tcW w:w="2341" w:type="dxa"/>
            <w:vAlign w:val="center"/>
          </w:tcPr>
          <w:p w:rsidR="006A0135" w:rsidRPr="004C077F" w:rsidRDefault="007471B8" w:rsidP="004C077F">
            <w:pPr>
              <w:spacing w:after="0" w:line="240" w:lineRule="auto"/>
              <w:rPr>
                <w:rFonts w:ascii="Arial" w:hAnsi="Arial" w:cs="Arial"/>
                <w:sz w:val="20"/>
                <w:szCs w:val="20"/>
              </w:rPr>
            </w:pPr>
            <w:r>
              <w:rPr>
                <w:rFonts w:ascii="Arial" w:hAnsi="Arial" w:cs="Arial"/>
                <w:sz w:val="20"/>
                <w:szCs w:val="20"/>
              </w:rPr>
              <w:t>75 04 13 90</w:t>
            </w:r>
          </w:p>
        </w:tc>
        <w:tc>
          <w:tcPr>
            <w:tcW w:w="3734" w:type="dxa"/>
            <w:vAlign w:val="center"/>
          </w:tcPr>
          <w:p w:rsidR="006A0135" w:rsidRPr="00F347E6" w:rsidRDefault="00BB1426" w:rsidP="00C205CE">
            <w:pPr>
              <w:shd w:val="clear" w:color="auto" w:fill="F6F6F6"/>
              <w:spacing w:after="0" w:line="240" w:lineRule="auto"/>
              <w:rPr>
                <w:rFonts w:ascii="Arial" w:hAnsi="Arial" w:cs="Arial"/>
                <w:sz w:val="20"/>
                <w:szCs w:val="20"/>
              </w:rPr>
            </w:pPr>
            <w:r>
              <w:rPr>
                <w:rFonts w:ascii="Arial" w:hAnsi="Arial" w:cs="Arial"/>
                <w:sz w:val="20"/>
                <w:szCs w:val="20"/>
              </w:rPr>
              <w:t>biampeng</w:t>
            </w:r>
            <w:r w:rsidR="00E5715E" w:rsidRPr="00F347E6">
              <w:rPr>
                <w:rFonts w:ascii="Arial" w:hAnsi="Arial" w:cs="Arial"/>
                <w:sz w:val="20"/>
                <w:szCs w:val="20"/>
              </w:rPr>
              <w:t>@unhcr.org</w:t>
            </w:r>
          </w:p>
        </w:tc>
      </w:tr>
      <w:tr w:rsidR="00AE531F" w:rsidRPr="00B92ED4" w:rsidTr="00F2715B">
        <w:tc>
          <w:tcPr>
            <w:tcW w:w="464" w:type="dxa"/>
            <w:vAlign w:val="center"/>
          </w:tcPr>
          <w:p w:rsidR="006A0135" w:rsidRPr="00B92ED4" w:rsidRDefault="00F2715B" w:rsidP="00F2715B">
            <w:pPr>
              <w:spacing w:after="0" w:line="240" w:lineRule="auto"/>
              <w:jc w:val="center"/>
              <w:rPr>
                <w:rFonts w:ascii="Arial" w:hAnsi="Arial" w:cs="Arial"/>
                <w:b/>
              </w:rPr>
            </w:pPr>
            <w:r>
              <w:rPr>
                <w:rFonts w:ascii="Arial" w:hAnsi="Arial" w:cs="Arial"/>
                <w:b/>
              </w:rPr>
              <w:t>16</w:t>
            </w:r>
          </w:p>
        </w:tc>
        <w:tc>
          <w:tcPr>
            <w:tcW w:w="2860" w:type="dxa"/>
          </w:tcPr>
          <w:p w:rsidR="006A0135" w:rsidRPr="004C077F" w:rsidRDefault="00B0235B" w:rsidP="00B0235B">
            <w:pPr>
              <w:spacing w:after="0" w:line="240" w:lineRule="auto"/>
              <w:rPr>
                <w:rFonts w:ascii="Arial" w:hAnsi="Arial" w:cs="Arial"/>
                <w:b/>
                <w:sz w:val="20"/>
                <w:szCs w:val="20"/>
              </w:rPr>
            </w:pPr>
            <w:r w:rsidRPr="00B0235B">
              <w:rPr>
                <w:rFonts w:ascii="Arial" w:hAnsi="Arial" w:cs="Arial"/>
                <w:sz w:val="20"/>
                <w:szCs w:val="20"/>
              </w:rPr>
              <w:t>Association Internationale de Développement</w:t>
            </w:r>
            <w:r>
              <w:rPr>
                <w:rFonts w:ascii="Arial" w:hAnsi="Arial" w:cs="Arial"/>
                <w:b/>
                <w:sz w:val="20"/>
                <w:szCs w:val="20"/>
              </w:rPr>
              <w:t xml:space="preserve"> </w:t>
            </w:r>
          </w:p>
        </w:tc>
        <w:tc>
          <w:tcPr>
            <w:tcW w:w="1879" w:type="dxa"/>
            <w:vAlign w:val="center"/>
          </w:tcPr>
          <w:p w:rsidR="006A0135" w:rsidRPr="00B565C8" w:rsidRDefault="006A0135" w:rsidP="00A4645F">
            <w:pPr>
              <w:spacing w:after="0" w:line="240" w:lineRule="auto"/>
              <w:jc w:val="center"/>
              <w:rPr>
                <w:rFonts w:ascii="Arial" w:hAnsi="Arial" w:cs="Arial"/>
                <w:sz w:val="20"/>
                <w:szCs w:val="20"/>
              </w:rPr>
            </w:pPr>
            <w:r w:rsidRPr="00B565C8">
              <w:rPr>
                <w:rFonts w:ascii="Arial" w:hAnsi="Arial" w:cs="Arial"/>
                <w:sz w:val="20"/>
                <w:szCs w:val="20"/>
              </w:rPr>
              <w:t>Banque Mondiale</w:t>
            </w:r>
          </w:p>
        </w:tc>
        <w:tc>
          <w:tcPr>
            <w:tcW w:w="2927" w:type="dxa"/>
            <w:vAlign w:val="center"/>
          </w:tcPr>
          <w:p w:rsidR="006A0135" w:rsidRPr="00A35491" w:rsidRDefault="00B97A14" w:rsidP="004C077F">
            <w:pPr>
              <w:spacing w:after="0" w:line="240" w:lineRule="auto"/>
              <w:rPr>
                <w:rFonts w:ascii="Arial" w:hAnsi="Arial" w:cs="Arial"/>
                <w:sz w:val="20"/>
                <w:szCs w:val="20"/>
              </w:rPr>
            </w:pPr>
            <w:r w:rsidRPr="00A35491">
              <w:rPr>
                <w:rFonts w:ascii="Arial" w:hAnsi="Arial" w:cs="Arial"/>
                <w:sz w:val="20"/>
                <w:szCs w:val="20"/>
              </w:rPr>
              <w:t>Point Focal VIH</w:t>
            </w:r>
          </w:p>
        </w:tc>
        <w:tc>
          <w:tcPr>
            <w:tcW w:w="2341" w:type="dxa"/>
            <w:vAlign w:val="center"/>
          </w:tcPr>
          <w:p w:rsidR="006A0135" w:rsidRPr="00876E73" w:rsidRDefault="00876E73" w:rsidP="004C077F">
            <w:pPr>
              <w:spacing w:after="0" w:line="240" w:lineRule="auto"/>
              <w:rPr>
                <w:rFonts w:ascii="Arial" w:hAnsi="Arial" w:cs="Arial"/>
                <w:sz w:val="20"/>
                <w:szCs w:val="20"/>
              </w:rPr>
            </w:pPr>
            <w:r w:rsidRPr="00876E73">
              <w:rPr>
                <w:rFonts w:ascii="Arial" w:hAnsi="Arial" w:cs="Arial"/>
                <w:sz w:val="20"/>
                <w:szCs w:val="20"/>
              </w:rPr>
              <w:t>75 05 05 54</w:t>
            </w:r>
          </w:p>
        </w:tc>
        <w:tc>
          <w:tcPr>
            <w:tcW w:w="3734" w:type="dxa"/>
            <w:vAlign w:val="center"/>
          </w:tcPr>
          <w:p w:rsidR="006A0135" w:rsidRPr="00F347E6" w:rsidRDefault="00876E73" w:rsidP="00C205CE">
            <w:pPr>
              <w:shd w:val="clear" w:color="auto" w:fill="F6F6F6"/>
              <w:spacing w:after="0" w:line="240" w:lineRule="auto"/>
              <w:rPr>
                <w:rFonts w:ascii="Arial" w:hAnsi="Arial" w:cs="Arial"/>
                <w:sz w:val="20"/>
                <w:szCs w:val="20"/>
              </w:rPr>
            </w:pPr>
            <w:r w:rsidRPr="00F347E6">
              <w:rPr>
                <w:rFonts w:ascii="Arial" w:hAnsi="Arial" w:cs="Arial"/>
                <w:color w:val="343434"/>
                <w:sz w:val="20"/>
                <w:szCs w:val="20"/>
              </w:rPr>
              <w:t>emadozein@worldbank.org</w:t>
            </w:r>
          </w:p>
        </w:tc>
      </w:tr>
      <w:tr w:rsidR="00AE531F" w:rsidRPr="00B92ED4" w:rsidTr="00F2715B">
        <w:tc>
          <w:tcPr>
            <w:tcW w:w="464" w:type="dxa"/>
            <w:vAlign w:val="center"/>
          </w:tcPr>
          <w:p w:rsidR="00B565C8" w:rsidRPr="00B92ED4" w:rsidRDefault="00F2715B" w:rsidP="00F2715B">
            <w:pPr>
              <w:spacing w:after="0" w:line="240" w:lineRule="auto"/>
              <w:jc w:val="center"/>
              <w:rPr>
                <w:rFonts w:ascii="Arial" w:hAnsi="Arial" w:cs="Arial"/>
                <w:b/>
              </w:rPr>
            </w:pPr>
            <w:r>
              <w:rPr>
                <w:rFonts w:ascii="Arial" w:hAnsi="Arial" w:cs="Arial"/>
                <w:b/>
              </w:rPr>
              <w:t>17</w:t>
            </w:r>
          </w:p>
        </w:tc>
        <w:tc>
          <w:tcPr>
            <w:tcW w:w="2860" w:type="dxa"/>
            <w:vAlign w:val="center"/>
          </w:tcPr>
          <w:p w:rsidR="00B565C8" w:rsidRPr="00B565C8" w:rsidRDefault="00B565C8" w:rsidP="00F2715B">
            <w:pPr>
              <w:spacing w:after="0" w:line="240" w:lineRule="auto"/>
              <w:rPr>
                <w:rFonts w:ascii="Arial" w:hAnsi="Arial" w:cs="Arial"/>
                <w:sz w:val="20"/>
                <w:szCs w:val="20"/>
              </w:rPr>
            </w:pPr>
            <w:r w:rsidRPr="00B565C8">
              <w:rPr>
                <w:rFonts w:ascii="Arial" w:hAnsi="Arial" w:cs="Arial"/>
                <w:sz w:val="20"/>
                <w:szCs w:val="20"/>
              </w:rPr>
              <w:t>Ambassade de France</w:t>
            </w:r>
          </w:p>
        </w:tc>
        <w:tc>
          <w:tcPr>
            <w:tcW w:w="1879" w:type="dxa"/>
            <w:vAlign w:val="center"/>
          </w:tcPr>
          <w:p w:rsidR="00B565C8" w:rsidRPr="00B565C8" w:rsidRDefault="009E0E6A" w:rsidP="00A4645F">
            <w:pPr>
              <w:spacing w:after="0" w:line="240" w:lineRule="auto"/>
              <w:jc w:val="center"/>
              <w:rPr>
                <w:rFonts w:ascii="Arial" w:hAnsi="Arial" w:cs="Arial"/>
                <w:sz w:val="20"/>
                <w:szCs w:val="20"/>
              </w:rPr>
            </w:pPr>
            <w:r>
              <w:rPr>
                <w:rFonts w:ascii="Arial" w:hAnsi="Arial" w:cs="Arial"/>
                <w:sz w:val="20"/>
                <w:szCs w:val="20"/>
              </w:rPr>
              <w:t>AF</w:t>
            </w:r>
          </w:p>
        </w:tc>
        <w:tc>
          <w:tcPr>
            <w:tcW w:w="2927" w:type="dxa"/>
            <w:vAlign w:val="center"/>
          </w:tcPr>
          <w:p w:rsidR="00B565C8" w:rsidRPr="00A35491" w:rsidRDefault="00A35491" w:rsidP="004C077F">
            <w:pPr>
              <w:spacing w:after="0" w:line="240" w:lineRule="auto"/>
              <w:rPr>
                <w:rFonts w:ascii="Arial" w:hAnsi="Arial" w:cs="Arial"/>
                <w:sz w:val="20"/>
                <w:szCs w:val="20"/>
              </w:rPr>
            </w:pPr>
            <w:r>
              <w:rPr>
                <w:rFonts w:ascii="Arial" w:hAnsi="Arial" w:cs="Arial"/>
                <w:sz w:val="20"/>
                <w:szCs w:val="20"/>
              </w:rPr>
              <w:t>Assistant Technique MSPP</w:t>
            </w:r>
          </w:p>
          <w:p w:rsidR="00B97A14" w:rsidRPr="00A35491" w:rsidRDefault="00B97A14" w:rsidP="004C077F">
            <w:pPr>
              <w:spacing w:after="0" w:line="240" w:lineRule="auto"/>
              <w:rPr>
                <w:rFonts w:ascii="Arial" w:hAnsi="Arial" w:cs="Arial"/>
                <w:sz w:val="20"/>
                <w:szCs w:val="20"/>
              </w:rPr>
            </w:pPr>
          </w:p>
        </w:tc>
        <w:tc>
          <w:tcPr>
            <w:tcW w:w="2341" w:type="dxa"/>
            <w:vAlign w:val="center"/>
          </w:tcPr>
          <w:p w:rsidR="00B565C8" w:rsidRPr="00665DFA" w:rsidRDefault="00665DFA" w:rsidP="004C077F">
            <w:pPr>
              <w:spacing w:after="0" w:line="240" w:lineRule="auto"/>
              <w:rPr>
                <w:rFonts w:ascii="Arial" w:hAnsi="Arial" w:cs="Arial"/>
                <w:sz w:val="20"/>
                <w:szCs w:val="20"/>
              </w:rPr>
            </w:pPr>
            <w:r w:rsidRPr="00665DFA">
              <w:rPr>
                <w:rFonts w:ascii="Arial" w:hAnsi="Arial" w:cs="Arial"/>
                <w:sz w:val="20"/>
                <w:szCs w:val="20"/>
              </w:rPr>
              <w:t>75 04 15 26</w:t>
            </w:r>
          </w:p>
        </w:tc>
        <w:tc>
          <w:tcPr>
            <w:tcW w:w="3734" w:type="dxa"/>
            <w:vAlign w:val="center"/>
          </w:tcPr>
          <w:p w:rsidR="00B565C8" w:rsidRPr="00F347E6" w:rsidRDefault="00A6612A" w:rsidP="00C205CE">
            <w:pPr>
              <w:shd w:val="clear" w:color="auto" w:fill="F6F6F6"/>
              <w:spacing w:after="0" w:line="240" w:lineRule="auto"/>
              <w:rPr>
                <w:rFonts w:ascii="Arial" w:hAnsi="Arial" w:cs="Arial"/>
                <w:sz w:val="20"/>
                <w:szCs w:val="20"/>
              </w:rPr>
            </w:pPr>
            <w:r w:rsidRPr="00F347E6">
              <w:rPr>
                <w:rFonts w:ascii="Arial" w:hAnsi="Arial" w:cs="Arial"/>
                <w:color w:val="343434"/>
                <w:sz w:val="20"/>
                <w:szCs w:val="20"/>
              </w:rPr>
              <w:t>didier.</w:t>
            </w:r>
            <w:r w:rsidR="005D5F52" w:rsidRPr="00F347E6">
              <w:rPr>
                <w:rFonts w:ascii="Arial" w:hAnsi="Arial" w:cs="Arial"/>
                <w:color w:val="343434"/>
                <w:sz w:val="20"/>
                <w:szCs w:val="20"/>
              </w:rPr>
              <w:t>niewiadowski@diplomatie.gouv.fr</w:t>
            </w:r>
          </w:p>
        </w:tc>
      </w:tr>
      <w:tr w:rsidR="00AE531F" w:rsidRPr="00B92ED4" w:rsidTr="00F2715B">
        <w:tc>
          <w:tcPr>
            <w:tcW w:w="464" w:type="dxa"/>
            <w:vAlign w:val="center"/>
          </w:tcPr>
          <w:p w:rsidR="00B565C8" w:rsidRPr="00B92ED4" w:rsidRDefault="00F2715B" w:rsidP="00F2715B">
            <w:pPr>
              <w:spacing w:after="0" w:line="240" w:lineRule="auto"/>
              <w:jc w:val="center"/>
              <w:rPr>
                <w:rFonts w:ascii="Arial" w:hAnsi="Arial" w:cs="Arial"/>
                <w:b/>
              </w:rPr>
            </w:pPr>
            <w:r>
              <w:rPr>
                <w:rFonts w:ascii="Arial" w:hAnsi="Arial" w:cs="Arial"/>
                <w:b/>
              </w:rPr>
              <w:t>18</w:t>
            </w:r>
          </w:p>
        </w:tc>
        <w:tc>
          <w:tcPr>
            <w:tcW w:w="2860" w:type="dxa"/>
            <w:vAlign w:val="center"/>
          </w:tcPr>
          <w:p w:rsidR="00B565C8" w:rsidRPr="00B565C8" w:rsidRDefault="00B565C8" w:rsidP="00F2715B">
            <w:pPr>
              <w:spacing w:after="0" w:line="240" w:lineRule="auto"/>
              <w:rPr>
                <w:rFonts w:ascii="Arial" w:hAnsi="Arial" w:cs="Arial"/>
                <w:sz w:val="20"/>
                <w:szCs w:val="20"/>
              </w:rPr>
            </w:pPr>
            <w:r w:rsidRPr="00B565C8">
              <w:rPr>
                <w:rFonts w:ascii="Arial" w:hAnsi="Arial" w:cs="Arial"/>
                <w:sz w:val="20"/>
                <w:szCs w:val="20"/>
              </w:rPr>
              <w:t>Ambassade des Etats Unis</w:t>
            </w:r>
          </w:p>
        </w:tc>
        <w:tc>
          <w:tcPr>
            <w:tcW w:w="1879" w:type="dxa"/>
            <w:vAlign w:val="center"/>
          </w:tcPr>
          <w:p w:rsidR="00B565C8" w:rsidRPr="00B565C8" w:rsidRDefault="009E0E6A" w:rsidP="00A4645F">
            <w:pPr>
              <w:spacing w:after="0" w:line="240" w:lineRule="auto"/>
              <w:jc w:val="center"/>
              <w:rPr>
                <w:rFonts w:ascii="Arial" w:hAnsi="Arial" w:cs="Arial"/>
                <w:sz w:val="20"/>
                <w:szCs w:val="20"/>
              </w:rPr>
            </w:pPr>
            <w:r>
              <w:rPr>
                <w:rFonts w:ascii="Arial" w:hAnsi="Arial" w:cs="Arial"/>
                <w:sz w:val="20"/>
                <w:szCs w:val="20"/>
              </w:rPr>
              <w:t>USA</w:t>
            </w:r>
          </w:p>
        </w:tc>
        <w:tc>
          <w:tcPr>
            <w:tcW w:w="2927" w:type="dxa"/>
            <w:vAlign w:val="center"/>
          </w:tcPr>
          <w:p w:rsidR="00B565C8" w:rsidRPr="00A35491" w:rsidRDefault="00B565C8" w:rsidP="004C077F">
            <w:pPr>
              <w:spacing w:after="0" w:line="240" w:lineRule="auto"/>
              <w:rPr>
                <w:rFonts w:ascii="Arial" w:hAnsi="Arial" w:cs="Arial"/>
                <w:sz w:val="20"/>
                <w:szCs w:val="20"/>
              </w:rPr>
            </w:pPr>
          </w:p>
          <w:p w:rsidR="00B97A14" w:rsidRPr="00A35491" w:rsidRDefault="00A35491" w:rsidP="004C077F">
            <w:pPr>
              <w:spacing w:after="0" w:line="240" w:lineRule="auto"/>
              <w:rPr>
                <w:rFonts w:ascii="Arial" w:hAnsi="Arial" w:cs="Arial"/>
                <w:sz w:val="20"/>
                <w:szCs w:val="20"/>
              </w:rPr>
            </w:pPr>
            <w:r>
              <w:rPr>
                <w:rFonts w:ascii="Arial" w:hAnsi="Arial" w:cs="Arial"/>
                <w:sz w:val="20"/>
                <w:szCs w:val="20"/>
              </w:rPr>
              <w:t>Point focal santé</w:t>
            </w:r>
          </w:p>
        </w:tc>
        <w:tc>
          <w:tcPr>
            <w:tcW w:w="2341" w:type="dxa"/>
            <w:vAlign w:val="center"/>
          </w:tcPr>
          <w:p w:rsidR="00B565C8" w:rsidRPr="00A1301C" w:rsidRDefault="00A1301C" w:rsidP="004C077F">
            <w:pPr>
              <w:spacing w:after="0" w:line="240" w:lineRule="auto"/>
              <w:rPr>
                <w:rFonts w:ascii="Arial" w:hAnsi="Arial" w:cs="Arial"/>
                <w:sz w:val="20"/>
                <w:szCs w:val="20"/>
              </w:rPr>
            </w:pPr>
            <w:r w:rsidRPr="00A1301C">
              <w:rPr>
                <w:rFonts w:ascii="Arial" w:hAnsi="Arial" w:cs="Arial"/>
                <w:sz w:val="20"/>
                <w:szCs w:val="20"/>
              </w:rPr>
              <w:t>21 61 46 77</w:t>
            </w:r>
          </w:p>
        </w:tc>
        <w:tc>
          <w:tcPr>
            <w:tcW w:w="3734" w:type="dxa"/>
            <w:vAlign w:val="center"/>
          </w:tcPr>
          <w:p w:rsidR="00B565C8" w:rsidRPr="00F347E6" w:rsidRDefault="005D5F52" w:rsidP="00C205CE">
            <w:pPr>
              <w:shd w:val="clear" w:color="auto" w:fill="F6F6F6"/>
              <w:spacing w:after="0" w:line="240" w:lineRule="auto"/>
              <w:rPr>
                <w:rFonts w:ascii="Arial" w:hAnsi="Arial" w:cs="Arial"/>
                <w:sz w:val="20"/>
                <w:szCs w:val="20"/>
              </w:rPr>
            </w:pPr>
            <w:r w:rsidRPr="00F347E6">
              <w:rPr>
                <w:rFonts w:ascii="Arial" w:hAnsi="Arial" w:cs="Arial"/>
                <w:color w:val="343434"/>
                <w:sz w:val="20"/>
                <w:szCs w:val="20"/>
              </w:rPr>
              <w:t>smithTL2@state.gov</w:t>
            </w:r>
          </w:p>
        </w:tc>
      </w:tr>
      <w:tr w:rsidR="00AE531F" w:rsidRPr="00B92ED4" w:rsidTr="00F2715B">
        <w:tc>
          <w:tcPr>
            <w:tcW w:w="464" w:type="dxa"/>
            <w:vAlign w:val="center"/>
          </w:tcPr>
          <w:p w:rsidR="00B565C8" w:rsidRPr="00B92ED4" w:rsidRDefault="00F2715B" w:rsidP="00F2715B">
            <w:pPr>
              <w:spacing w:after="0" w:line="240" w:lineRule="auto"/>
              <w:jc w:val="center"/>
              <w:rPr>
                <w:rFonts w:ascii="Arial" w:hAnsi="Arial" w:cs="Arial"/>
                <w:b/>
              </w:rPr>
            </w:pPr>
            <w:r>
              <w:rPr>
                <w:rFonts w:ascii="Arial" w:hAnsi="Arial" w:cs="Arial"/>
                <w:b/>
              </w:rPr>
              <w:t>19</w:t>
            </w:r>
          </w:p>
        </w:tc>
        <w:tc>
          <w:tcPr>
            <w:tcW w:w="2860" w:type="dxa"/>
            <w:vAlign w:val="center"/>
          </w:tcPr>
          <w:p w:rsidR="00B565C8" w:rsidRPr="00B565C8" w:rsidRDefault="00B565C8" w:rsidP="00F2715B">
            <w:pPr>
              <w:spacing w:after="0" w:line="240" w:lineRule="auto"/>
              <w:rPr>
                <w:rFonts w:ascii="Arial" w:hAnsi="Arial" w:cs="Arial"/>
                <w:sz w:val="20"/>
                <w:szCs w:val="20"/>
              </w:rPr>
            </w:pPr>
            <w:r w:rsidRPr="00B565C8">
              <w:rPr>
                <w:rFonts w:ascii="Arial" w:hAnsi="Arial" w:cs="Arial"/>
                <w:sz w:val="20"/>
                <w:szCs w:val="20"/>
              </w:rPr>
              <w:t xml:space="preserve">Agence </w:t>
            </w:r>
            <w:r>
              <w:rPr>
                <w:rFonts w:ascii="Arial" w:hAnsi="Arial" w:cs="Arial"/>
                <w:sz w:val="20"/>
                <w:szCs w:val="20"/>
              </w:rPr>
              <w:t>F</w:t>
            </w:r>
            <w:r w:rsidRPr="00B565C8">
              <w:rPr>
                <w:rFonts w:ascii="Arial" w:hAnsi="Arial" w:cs="Arial"/>
                <w:sz w:val="20"/>
                <w:szCs w:val="20"/>
              </w:rPr>
              <w:t xml:space="preserve">rançaise de </w:t>
            </w:r>
            <w:r>
              <w:rPr>
                <w:rFonts w:ascii="Arial" w:hAnsi="Arial" w:cs="Arial"/>
                <w:sz w:val="20"/>
                <w:szCs w:val="20"/>
              </w:rPr>
              <w:t>D</w:t>
            </w:r>
            <w:r w:rsidRPr="00B565C8">
              <w:rPr>
                <w:rFonts w:ascii="Arial" w:hAnsi="Arial" w:cs="Arial"/>
                <w:sz w:val="20"/>
                <w:szCs w:val="20"/>
              </w:rPr>
              <w:t xml:space="preserve">éveloppement </w:t>
            </w:r>
          </w:p>
        </w:tc>
        <w:tc>
          <w:tcPr>
            <w:tcW w:w="1879" w:type="dxa"/>
            <w:vAlign w:val="center"/>
          </w:tcPr>
          <w:p w:rsidR="00B565C8" w:rsidRPr="00B565C8" w:rsidRDefault="00B565C8" w:rsidP="00A4645F">
            <w:pPr>
              <w:spacing w:after="0" w:line="240" w:lineRule="auto"/>
              <w:jc w:val="center"/>
              <w:rPr>
                <w:rFonts w:ascii="Arial" w:hAnsi="Arial" w:cs="Arial"/>
                <w:sz w:val="20"/>
                <w:szCs w:val="20"/>
              </w:rPr>
            </w:pPr>
            <w:r>
              <w:rPr>
                <w:rFonts w:ascii="Arial" w:hAnsi="Arial" w:cs="Arial"/>
                <w:sz w:val="20"/>
                <w:szCs w:val="20"/>
              </w:rPr>
              <w:t>AFD</w:t>
            </w:r>
          </w:p>
        </w:tc>
        <w:tc>
          <w:tcPr>
            <w:tcW w:w="2927" w:type="dxa"/>
            <w:vAlign w:val="center"/>
          </w:tcPr>
          <w:p w:rsidR="00B565C8" w:rsidRPr="00A35491" w:rsidRDefault="00B37616" w:rsidP="004C077F">
            <w:pPr>
              <w:spacing w:after="0" w:line="240" w:lineRule="auto"/>
              <w:rPr>
                <w:rFonts w:ascii="Arial" w:hAnsi="Arial" w:cs="Arial"/>
                <w:sz w:val="20"/>
                <w:szCs w:val="20"/>
              </w:rPr>
            </w:pPr>
            <w:r>
              <w:rPr>
                <w:rFonts w:ascii="Arial" w:hAnsi="Arial" w:cs="Arial"/>
                <w:sz w:val="20"/>
                <w:szCs w:val="20"/>
              </w:rPr>
              <w:t>Représentant</w:t>
            </w:r>
          </w:p>
        </w:tc>
        <w:tc>
          <w:tcPr>
            <w:tcW w:w="2341" w:type="dxa"/>
            <w:vAlign w:val="center"/>
          </w:tcPr>
          <w:p w:rsidR="00B565C8" w:rsidRPr="00A1301C" w:rsidRDefault="007F55D4" w:rsidP="004C077F">
            <w:pPr>
              <w:spacing w:after="0" w:line="240" w:lineRule="auto"/>
              <w:rPr>
                <w:rFonts w:ascii="Arial" w:hAnsi="Arial" w:cs="Arial"/>
                <w:sz w:val="20"/>
                <w:szCs w:val="20"/>
              </w:rPr>
            </w:pPr>
            <w:r w:rsidRPr="00A1301C">
              <w:rPr>
                <w:rFonts w:ascii="Arial" w:hAnsi="Arial" w:cs="Arial"/>
                <w:sz w:val="20"/>
                <w:szCs w:val="20"/>
              </w:rPr>
              <w:t>21 61 45 78</w:t>
            </w:r>
          </w:p>
        </w:tc>
        <w:tc>
          <w:tcPr>
            <w:tcW w:w="3734" w:type="dxa"/>
            <w:vAlign w:val="center"/>
          </w:tcPr>
          <w:p w:rsidR="00B565C8" w:rsidRPr="00F347E6" w:rsidRDefault="00DD068B" w:rsidP="00C205CE">
            <w:pPr>
              <w:shd w:val="clear" w:color="auto" w:fill="F6F6F6"/>
              <w:spacing w:after="0" w:line="240" w:lineRule="auto"/>
              <w:rPr>
                <w:rFonts w:ascii="Arial" w:hAnsi="Arial" w:cs="Arial"/>
                <w:sz w:val="20"/>
                <w:szCs w:val="20"/>
              </w:rPr>
            </w:pPr>
            <w:r w:rsidRPr="00F347E6">
              <w:rPr>
                <w:rFonts w:ascii="Arial" w:hAnsi="Arial" w:cs="Arial"/>
                <w:sz w:val="20"/>
                <w:szCs w:val="20"/>
              </w:rPr>
              <w:t>afdbangui@groupe-afd.org</w:t>
            </w:r>
          </w:p>
        </w:tc>
      </w:tr>
      <w:tr w:rsidR="00AE531F" w:rsidRPr="00B92ED4" w:rsidTr="00F2715B">
        <w:tc>
          <w:tcPr>
            <w:tcW w:w="464" w:type="dxa"/>
            <w:vAlign w:val="center"/>
          </w:tcPr>
          <w:p w:rsidR="00B565C8" w:rsidRPr="00B92ED4" w:rsidRDefault="00F2715B" w:rsidP="00F2715B">
            <w:pPr>
              <w:spacing w:after="0" w:line="240" w:lineRule="auto"/>
              <w:jc w:val="center"/>
              <w:rPr>
                <w:rFonts w:ascii="Arial" w:hAnsi="Arial" w:cs="Arial"/>
                <w:b/>
              </w:rPr>
            </w:pPr>
            <w:r>
              <w:rPr>
                <w:rFonts w:ascii="Arial" w:hAnsi="Arial" w:cs="Arial"/>
                <w:b/>
              </w:rPr>
              <w:t>20</w:t>
            </w:r>
          </w:p>
        </w:tc>
        <w:tc>
          <w:tcPr>
            <w:tcW w:w="2860" w:type="dxa"/>
            <w:vAlign w:val="center"/>
          </w:tcPr>
          <w:p w:rsidR="00B565C8" w:rsidRPr="00B565C8" w:rsidRDefault="00B565C8" w:rsidP="00F2715B">
            <w:pPr>
              <w:spacing w:after="0" w:line="240" w:lineRule="auto"/>
              <w:rPr>
                <w:rFonts w:ascii="Arial" w:hAnsi="Arial" w:cs="Arial"/>
                <w:sz w:val="20"/>
                <w:szCs w:val="20"/>
              </w:rPr>
            </w:pPr>
            <w:r w:rsidRPr="00B565C8">
              <w:rPr>
                <w:rFonts w:ascii="Arial" w:hAnsi="Arial" w:cs="Arial"/>
                <w:sz w:val="20"/>
                <w:szCs w:val="20"/>
              </w:rPr>
              <w:t>Unité de Cession du Médicament</w:t>
            </w:r>
          </w:p>
        </w:tc>
        <w:tc>
          <w:tcPr>
            <w:tcW w:w="1879" w:type="dxa"/>
            <w:vAlign w:val="center"/>
          </w:tcPr>
          <w:p w:rsidR="00B565C8" w:rsidRPr="00B565C8" w:rsidRDefault="00B565C8" w:rsidP="00A4645F">
            <w:pPr>
              <w:spacing w:after="0" w:line="240" w:lineRule="auto"/>
              <w:jc w:val="center"/>
              <w:rPr>
                <w:rFonts w:ascii="Arial" w:hAnsi="Arial" w:cs="Arial"/>
                <w:sz w:val="20"/>
                <w:szCs w:val="20"/>
              </w:rPr>
            </w:pPr>
            <w:r>
              <w:rPr>
                <w:rFonts w:ascii="Arial" w:hAnsi="Arial" w:cs="Arial"/>
                <w:sz w:val="20"/>
                <w:szCs w:val="20"/>
              </w:rPr>
              <w:t>UCM</w:t>
            </w:r>
          </w:p>
        </w:tc>
        <w:tc>
          <w:tcPr>
            <w:tcW w:w="2927" w:type="dxa"/>
            <w:vAlign w:val="center"/>
          </w:tcPr>
          <w:p w:rsidR="00B565C8" w:rsidRPr="00A35491" w:rsidRDefault="00B97A14" w:rsidP="004C077F">
            <w:pPr>
              <w:spacing w:after="0" w:line="240" w:lineRule="auto"/>
              <w:rPr>
                <w:rFonts w:ascii="Arial" w:hAnsi="Arial" w:cs="Arial"/>
                <w:sz w:val="20"/>
                <w:szCs w:val="20"/>
              </w:rPr>
            </w:pPr>
            <w:r w:rsidRPr="00A35491">
              <w:rPr>
                <w:rFonts w:ascii="Arial" w:hAnsi="Arial" w:cs="Arial"/>
                <w:sz w:val="20"/>
                <w:szCs w:val="20"/>
              </w:rPr>
              <w:t>Directeur de l’UCM</w:t>
            </w:r>
          </w:p>
        </w:tc>
        <w:tc>
          <w:tcPr>
            <w:tcW w:w="2341" w:type="dxa"/>
            <w:vAlign w:val="center"/>
          </w:tcPr>
          <w:p w:rsidR="00B565C8" w:rsidRPr="00A1301C" w:rsidRDefault="00AF4471" w:rsidP="004C077F">
            <w:pPr>
              <w:spacing w:after="0" w:line="240" w:lineRule="auto"/>
              <w:rPr>
                <w:rFonts w:ascii="Arial" w:hAnsi="Arial" w:cs="Arial"/>
                <w:sz w:val="20"/>
                <w:szCs w:val="20"/>
              </w:rPr>
            </w:pPr>
            <w:r w:rsidRPr="00A1301C">
              <w:rPr>
                <w:rFonts w:ascii="Arial" w:hAnsi="Arial" w:cs="Arial"/>
                <w:sz w:val="20"/>
                <w:szCs w:val="20"/>
              </w:rPr>
              <w:t xml:space="preserve">75 50 05 49 </w:t>
            </w:r>
          </w:p>
        </w:tc>
        <w:tc>
          <w:tcPr>
            <w:tcW w:w="3734" w:type="dxa"/>
            <w:vAlign w:val="center"/>
          </w:tcPr>
          <w:p w:rsidR="00B565C8" w:rsidRPr="00F347E6" w:rsidRDefault="00DD068B" w:rsidP="00C205CE">
            <w:pPr>
              <w:shd w:val="clear" w:color="auto" w:fill="F6F6F6"/>
              <w:spacing w:after="0" w:line="240" w:lineRule="auto"/>
              <w:rPr>
                <w:rFonts w:ascii="Arial" w:hAnsi="Arial" w:cs="Arial"/>
                <w:sz w:val="20"/>
                <w:szCs w:val="20"/>
              </w:rPr>
            </w:pPr>
            <w:r w:rsidRPr="00F347E6">
              <w:rPr>
                <w:rFonts w:ascii="Arial" w:hAnsi="Arial" w:cs="Arial"/>
                <w:sz w:val="20"/>
                <w:szCs w:val="20"/>
              </w:rPr>
              <w:t>bassila@caramail.com</w:t>
            </w:r>
          </w:p>
        </w:tc>
      </w:tr>
      <w:tr w:rsidR="00AE531F" w:rsidRPr="00B92ED4" w:rsidTr="00F2715B">
        <w:tc>
          <w:tcPr>
            <w:tcW w:w="464" w:type="dxa"/>
            <w:vAlign w:val="center"/>
          </w:tcPr>
          <w:p w:rsidR="006A0135" w:rsidRPr="00B92ED4" w:rsidRDefault="00F2715B" w:rsidP="00F2715B">
            <w:pPr>
              <w:spacing w:after="0" w:line="240" w:lineRule="auto"/>
              <w:jc w:val="center"/>
              <w:rPr>
                <w:rFonts w:ascii="Arial" w:hAnsi="Arial" w:cs="Arial"/>
                <w:b/>
              </w:rPr>
            </w:pPr>
            <w:r>
              <w:rPr>
                <w:rFonts w:ascii="Arial" w:hAnsi="Arial" w:cs="Arial"/>
                <w:b/>
              </w:rPr>
              <w:t>22</w:t>
            </w:r>
          </w:p>
        </w:tc>
        <w:tc>
          <w:tcPr>
            <w:tcW w:w="2860" w:type="dxa"/>
            <w:vAlign w:val="center"/>
          </w:tcPr>
          <w:p w:rsidR="006A0135" w:rsidRPr="004C077F" w:rsidRDefault="004C077F" w:rsidP="00F2715B">
            <w:pPr>
              <w:spacing w:after="0" w:line="240" w:lineRule="auto"/>
              <w:rPr>
                <w:rFonts w:ascii="Arial" w:hAnsi="Arial" w:cs="Arial"/>
                <w:b/>
                <w:sz w:val="20"/>
                <w:szCs w:val="20"/>
              </w:rPr>
            </w:pPr>
            <w:r w:rsidRPr="00B565C8">
              <w:rPr>
                <w:rFonts w:ascii="Arial" w:hAnsi="Arial" w:cs="Arial"/>
                <w:sz w:val="20"/>
                <w:szCs w:val="20"/>
              </w:rPr>
              <w:t>Réseau Centrafricain des Personnes Vivant avec le VIH</w:t>
            </w:r>
          </w:p>
        </w:tc>
        <w:tc>
          <w:tcPr>
            <w:tcW w:w="1879" w:type="dxa"/>
            <w:vAlign w:val="center"/>
          </w:tcPr>
          <w:p w:rsidR="006A0135" w:rsidRPr="00B565C8" w:rsidRDefault="004C077F" w:rsidP="00A4645F">
            <w:pPr>
              <w:spacing w:after="0" w:line="240" w:lineRule="auto"/>
              <w:jc w:val="center"/>
              <w:rPr>
                <w:rFonts w:ascii="Arial" w:hAnsi="Arial" w:cs="Arial"/>
                <w:sz w:val="20"/>
                <w:szCs w:val="20"/>
              </w:rPr>
            </w:pPr>
            <w:r w:rsidRPr="00B565C8">
              <w:rPr>
                <w:rFonts w:ascii="Arial" w:hAnsi="Arial" w:cs="Arial"/>
                <w:sz w:val="20"/>
                <w:szCs w:val="20"/>
              </w:rPr>
              <w:t>RECAPE</w:t>
            </w:r>
            <w:r w:rsidR="00B565C8" w:rsidRPr="00B565C8">
              <w:rPr>
                <w:rFonts w:ascii="Arial" w:hAnsi="Arial" w:cs="Arial"/>
                <w:sz w:val="20"/>
                <w:szCs w:val="20"/>
              </w:rPr>
              <w:t>V</w:t>
            </w:r>
          </w:p>
        </w:tc>
        <w:tc>
          <w:tcPr>
            <w:tcW w:w="2927" w:type="dxa"/>
            <w:vAlign w:val="center"/>
          </w:tcPr>
          <w:p w:rsidR="006A0135" w:rsidRPr="00A35491" w:rsidRDefault="00A35491" w:rsidP="004C077F">
            <w:pPr>
              <w:spacing w:after="0" w:line="240" w:lineRule="auto"/>
              <w:rPr>
                <w:rFonts w:ascii="Arial" w:hAnsi="Arial" w:cs="Arial"/>
                <w:sz w:val="20"/>
                <w:szCs w:val="20"/>
              </w:rPr>
            </w:pPr>
            <w:r w:rsidRPr="00A35491">
              <w:rPr>
                <w:rFonts w:ascii="Arial" w:hAnsi="Arial" w:cs="Arial"/>
                <w:sz w:val="20"/>
                <w:szCs w:val="20"/>
              </w:rPr>
              <w:t>Coordonnateur</w:t>
            </w:r>
          </w:p>
        </w:tc>
        <w:tc>
          <w:tcPr>
            <w:tcW w:w="2341" w:type="dxa"/>
            <w:vAlign w:val="center"/>
          </w:tcPr>
          <w:p w:rsidR="006A0135" w:rsidRPr="00A1301C" w:rsidRDefault="00AF4471" w:rsidP="004C077F">
            <w:pPr>
              <w:spacing w:after="0" w:line="240" w:lineRule="auto"/>
              <w:rPr>
                <w:rFonts w:ascii="Arial" w:hAnsi="Arial" w:cs="Arial"/>
                <w:sz w:val="20"/>
                <w:szCs w:val="20"/>
              </w:rPr>
            </w:pPr>
            <w:r w:rsidRPr="00A1301C">
              <w:rPr>
                <w:rFonts w:ascii="Arial" w:hAnsi="Arial" w:cs="Arial"/>
                <w:sz w:val="20"/>
                <w:szCs w:val="20"/>
              </w:rPr>
              <w:t>75 04 63 93</w:t>
            </w:r>
          </w:p>
        </w:tc>
        <w:tc>
          <w:tcPr>
            <w:tcW w:w="3734" w:type="dxa"/>
            <w:vAlign w:val="center"/>
          </w:tcPr>
          <w:p w:rsidR="006A0135" w:rsidRPr="007307D3" w:rsidRDefault="00C7529F" w:rsidP="00C205CE">
            <w:pPr>
              <w:shd w:val="clear" w:color="auto" w:fill="F6F6F6"/>
              <w:spacing w:after="0" w:line="240" w:lineRule="auto"/>
              <w:rPr>
                <w:rFonts w:ascii="Arial" w:hAnsi="Arial" w:cs="Arial"/>
                <w:sz w:val="20"/>
                <w:szCs w:val="20"/>
              </w:rPr>
            </w:pPr>
            <w:r>
              <w:t>mozialo_luc@yahoo.fr</w:t>
            </w:r>
          </w:p>
        </w:tc>
      </w:tr>
      <w:tr w:rsidR="00AE531F" w:rsidRPr="00B92ED4" w:rsidTr="00F2715B">
        <w:tc>
          <w:tcPr>
            <w:tcW w:w="464" w:type="dxa"/>
            <w:vAlign w:val="center"/>
          </w:tcPr>
          <w:p w:rsidR="00B565C8" w:rsidRPr="00B92ED4" w:rsidRDefault="00F2715B" w:rsidP="00F2715B">
            <w:pPr>
              <w:spacing w:after="0" w:line="240" w:lineRule="auto"/>
              <w:jc w:val="center"/>
              <w:rPr>
                <w:rFonts w:ascii="Arial" w:hAnsi="Arial" w:cs="Arial"/>
                <w:b/>
              </w:rPr>
            </w:pPr>
            <w:r>
              <w:rPr>
                <w:rFonts w:ascii="Arial" w:hAnsi="Arial" w:cs="Arial"/>
                <w:b/>
              </w:rPr>
              <w:t>23</w:t>
            </w:r>
          </w:p>
        </w:tc>
        <w:tc>
          <w:tcPr>
            <w:tcW w:w="2860" w:type="dxa"/>
            <w:vAlign w:val="center"/>
          </w:tcPr>
          <w:p w:rsidR="00B565C8" w:rsidRPr="00B565C8" w:rsidRDefault="00B565C8" w:rsidP="00F2715B">
            <w:pPr>
              <w:spacing w:after="0" w:line="240" w:lineRule="auto"/>
              <w:rPr>
                <w:rFonts w:ascii="Arial" w:hAnsi="Arial" w:cs="Arial"/>
                <w:sz w:val="20"/>
                <w:szCs w:val="20"/>
              </w:rPr>
            </w:pPr>
            <w:r>
              <w:rPr>
                <w:rFonts w:ascii="Arial" w:hAnsi="Arial" w:cs="Arial"/>
                <w:sz w:val="20"/>
                <w:szCs w:val="20"/>
              </w:rPr>
              <w:t>Institut Pasteur de Bangui</w:t>
            </w:r>
          </w:p>
        </w:tc>
        <w:tc>
          <w:tcPr>
            <w:tcW w:w="1879" w:type="dxa"/>
            <w:vAlign w:val="center"/>
          </w:tcPr>
          <w:p w:rsidR="00B565C8" w:rsidRPr="00B565C8" w:rsidRDefault="00B565C8" w:rsidP="00A4645F">
            <w:pPr>
              <w:spacing w:after="0" w:line="240" w:lineRule="auto"/>
              <w:jc w:val="center"/>
              <w:rPr>
                <w:rFonts w:ascii="Arial" w:hAnsi="Arial" w:cs="Arial"/>
                <w:sz w:val="20"/>
                <w:szCs w:val="20"/>
              </w:rPr>
            </w:pPr>
            <w:r>
              <w:rPr>
                <w:rFonts w:ascii="Arial" w:hAnsi="Arial" w:cs="Arial"/>
                <w:sz w:val="20"/>
                <w:szCs w:val="20"/>
              </w:rPr>
              <w:t>IPB</w:t>
            </w:r>
          </w:p>
        </w:tc>
        <w:tc>
          <w:tcPr>
            <w:tcW w:w="2927" w:type="dxa"/>
            <w:vAlign w:val="center"/>
          </w:tcPr>
          <w:p w:rsidR="00B565C8" w:rsidRPr="00A35491" w:rsidRDefault="00A35491" w:rsidP="004C077F">
            <w:pPr>
              <w:spacing w:after="0" w:line="240" w:lineRule="auto"/>
              <w:rPr>
                <w:rFonts w:ascii="Arial" w:hAnsi="Arial" w:cs="Arial"/>
                <w:sz w:val="20"/>
                <w:szCs w:val="20"/>
              </w:rPr>
            </w:pPr>
            <w:r w:rsidRPr="00A35491">
              <w:rPr>
                <w:rFonts w:ascii="Arial" w:hAnsi="Arial" w:cs="Arial"/>
                <w:sz w:val="20"/>
                <w:szCs w:val="20"/>
              </w:rPr>
              <w:t>Directeur</w:t>
            </w:r>
          </w:p>
        </w:tc>
        <w:tc>
          <w:tcPr>
            <w:tcW w:w="2341" w:type="dxa"/>
            <w:vAlign w:val="center"/>
          </w:tcPr>
          <w:p w:rsidR="00B565C8" w:rsidRPr="00A1301C" w:rsidRDefault="007711BE" w:rsidP="004C077F">
            <w:pPr>
              <w:spacing w:after="0" w:line="240" w:lineRule="auto"/>
              <w:rPr>
                <w:rFonts w:ascii="Arial" w:hAnsi="Arial" w:cs="Arial"/>
                <w:sz w:val="20"/>
                <w:szCs w:val="20"/>
              </w:rPr>
            </w:pPr>
            <w:r w:rsidRPr="00A1301C">
              <w:rPr>
                <w:rFonts w:ascii="Arial" w:hAnsi="Arial" w:cs="Arial"/>
                <w:sz w:val="20"/>
                <w:szCs w:val="20"/>
              </w:rPr>
              <w:t>21 61 08 66</w:t>
            </w:r>
          </w:p>
        </w:tc>
        <w:tc>
          <w:tcPr>
            <w:tcW w:w="3734" w:type="dxa"/>
            <w:vAlign w:val="center"/>
          </w:tcPr>
          <w:p w:rsidR="00B565C8" w:rsidRPr="007307D3" w:rsidRDefault="007711BE" w:rsidP="00C205CE">
            <w:pPr>
              <w:shd w:val="clear" w:color="auto" w:fill="F6F6F6"/>
              <w:spacing w:after="0" w:line="240" w:lineRule="auto"/>
              <w:rPr>
                <w:rFonts w:ascii="Arial" w:hAnsi="Arial" w:cs="Arial"/>
                <w:sz w:val="20"/>
                <w:szCs w:val="20"/>
              </w:rPr>
            </w:pPr>
            <w:r w:rsidRPr="007711BE">
              <w:rPr>
                <w:rFonts w:ascii="Arial" w:hAnsi="Arial" w:cs="Arial"/>
                <w:sz w:val="20"/>
                <w:szCs w:val="20"/>
              </w:rPr>
              <w:t>mirdad.kazanji@pasteur.fr</w:t>
            </w:r>
          </w:p>
        </w:tc>
      </w:tr>
      <w:tr w:rsidR="00AE531F" w:rsidRPr="00B92ED4" w:rsidTr="00F2715B">
        <w:tc>
          <w:tcPr>
            <w:tcW w:w="464" w:type="dxa"/>
            <w:vAlign w:val="center"/>
          </w:tcPr>
          <w:p w:rsidR="00B565C8" w:rsidRPr="00B92ED4" w:rsidRDefault="00F2715B" w:rsidP="00F2715B">
            <w:pPr>
              <w:spacing w:after="0" w:line="240" w:lineRule="auto"/>
              <w:jc w:val="center"/>
              <w:rPr>
                <w:rFonts w:ascii="Arial" w:hAnsi="Arial" w:cs="Arial"/>
                <w:b/>
              </w:rPr>
            </w:pPr>
            <w:r>
              <w:rPr>
                <w:rFonts w:ascii="Arial" w:hAnsi="Arial" w:cs="Arial"/>
                <w:b/>
              </w:rPr>
              <w:t>24</w:t>
            </w:r>
          </w:p>
        </w:tc>
        <w:tc>
          <w:tcPr>
            <w:tcW w:w="2860" w:type="dxa"/>
            <w:vAlign w:val="center"/>
          </w:tcPr>
          <w:p w:rsidR="00B565C8" w:rsidRPr="00B565C8" w:rsidRDefault="00B565C8" w:rsidP="00F2715B">
            <w:pPr>
              <w:spacing w:after="0" w:line="240" w:lineRule="auto"/>
              <w:rPr>
                <w:rFonts w:ascii="Arial" w:hAnsi="Arial" w:cs="Arial"/>
                <w:sz w:val="20"/>
                <w:szCs w:val="20"/>
              </w:rPr>
            </w:pPr>
            <w:r>
              <w:rPr>
                <w:rFonts w:ascii="Arial" w:hAnsi="Arial" w:cs="Arial"/>
                <w:sz w:val="20"/>
                <w:szCs w:val="20"/>
              </w:rPr>
              <w:t>Laboratoire National de Santé Publique</w:t>
            </w:r>
          </w:p>
        </w:tc>
        <w:tc>
          <w:tcPr>
            <w:tcW w:w="1879" w:type="dxa"/>
            <w:vAlign w:val="center"/>
          </w:tcPr>
          <w:p w:rsidR="00B565C8" w:rsidRPr="00B565C8" w:rsidRDefault="00DD068B" w:rsidP="00A4645F">
            <w:pPr>
              <w:spacing w:after="0" w:line="240" w:lineRule="auto"/>
              <w:jc w:val="center"/>
              <w:rPr>
                <w:rFonts w:ascii="Arial" w:hAnsi="Arial" w:cs="Arial"/>
                <w:sz w:val="20"/>
                <w:szCs w:val="20"/>
              </w:rPr>
            </w:pPr>
            <w:r>
              <w:rPr>
                <w:rFonts w:ascii="Arial" w:hAnsi="Arial" w:cs="Arial"/>
                <w:sz w:val="20"/>
                <w:szCs w:val="20"/>
              </w:rPr>
              <w:t>LNSP</w:t>
            </w:r>
          </w:p>
        </w:tc>
        <w:tc>
          <w:tcPr>
            <w:tcW w:w="2927" w:type="dxa"/>
            <w:vAlign w:val="center"/>
          </w:tcPr>
          <w:p w:rsidR="00B565C8" w:rsidRPr="00A35491" w:rsidRDefault="00A35491" w:rsidP="004C077F">
            <w:pPr>
              <w:spacing w:after="0" w:line="240" w:lineRule="auto"/>
              <w:rPr>
                <w:rFonts w:ascii="Arial" w:hAnsi="Arial" w:cs="Arial"/>
                <w:sz w:val="20"/>
                <w:szCs w:val="20"/>
              </w:rPr>
            </w:pPr>
            <w:r w:rsidRPr="00A35491">
              <w:rPr>
                <w:rFonts w:ascii="Arial" w:hAnsi="Arial" w:cs="Arial"/>
                <w:sz w:val="20"/>
                <w:szCs w:val="20"/>
              </w:rPr>
              <w:t xml:space="preserve">Directeur </w:t>
            </w:r>
          </w:p>
        </w:tc>
        <w:tc>
          <w:tcPr>
            <w:tcW w:w="2341" w:type="dxa"/>
            <w:vAlign w:val="center"/>
          </w:tcPr>
          <w:p w:rsidR="00B565C8" w:rsidRPr="00A1301C" w:rsidRDefault="00DD068B" w:rsidP="004C077F">
            <w:pPr>
              <w:spacing w:after="0" w:line="240" w:lineRule="auto"/>
              <w:rPr>
                <w:rFonts w:ascii="Arial" w:hAnsi="Arial" w:cs="Arial"/>
                <w:sz w:val="20"/>
                <w:szCs w:val="20"/>
              </w:rPr>
            </w:pPr>
            <w:r w:rsidRPr="00A1301C">
              <w:rPr>
                <w:rFonts w:ascii="Arial" w:hAnsi="Arial" w:cs="Arial"/>
                <w:sz w:val="20"/>
                <w:szCs w:val="20"/>
              </w:rPr>
              <w:t>75 50 90 75</w:t>
            </w:r>
          </w:p>
        </w:tc>
        <w:tc>
          <w:tcPr>
            <w:tcW w:w="3734" w:type="dxa"/>
            <w:vAlign w:val="center"/>
          </w:tcPr>
          <w:p w:rsidR="00B565C8" w:rsidRPr="00F347E6" w:rsidRDefault="007307D3" w:rsidP="00C205CE">
            <w:pPr>
              <w:shd w:val="clear" w:color="auto" w:fill="F6F6F6"/>
              <w:spacing w:after="0" w:line="240" w:lineRule="auto"/>
              <w:rPr>
                <w:rFonts w:ascii="Arial" w:hAnsi="Arial" w:cs="Arial"/>
                <w:sz w:val="20"/>
                <w:szCs w:val="20"/>
              </w:rPr>
            </w:pPr>
            <w:r>
              <w:t>nambei@caramail.com</w:t>
            </w:r>
          </w:p>
        </w:tc>
      </w:tr>
      <w:tr w:rsidR="00AE531F" w:rsidRPr="00B92ED4" w:rsidTr="00F2715B">
        <w:tc>
          <w:tcPr>
            <w:tcW w:w="464" w:type="dxa"/>
            <w:vAlign w:val="center"/>
          </w:tcPr>
          <w:p w:rsidR="00B565C8" w:rsidRPr="00B92ED4" w:rsidRDefault="00F2715B" w:rsidP="00F2715B">
            <w:pPr>
              <w:spacing w:after="0" w:line="240" w:lineRule="auto"/>
              <w:jc w:val="center"/>
              <w:rPr>
                <w:rFonts w:ascii="Arial" w:hAnsi="Arial" w:cs="Arial"/>
                <w:b/>
              </w:rPr>
            </w:pPr>
            <w:r>
              <w:rPr>
                <w:rFonts w:ascii="Arial" w:hAnsi="Arial" w:cs="Arial"/>
                <w:b/>
              </w:rPr>
              <w:t>25</w:t>
            </w:r>
          </w:p>
        </w:tc>
        <w:tc>
          <w:tcPr>
            <w:tcW w:w="2860" w:type="dxa"/>
            <w:vAlign w:val="center"/>
          </w:tcPr>
          <w:p w:rsidR="00B565C8" w:rsidRPr="00B565C8" w:rsidRDefault="00B565C8" w:rsidP="00F2715B">
            <w:pPr>
              <w:spacing w:after="0" w:line="240" w:lineRule="auto"/>
              <w:rPr>
                <w:rFonts w:ascii="Arial" w:hAnsi="Arial" w:cs="Arial"/>
                <w:sz w:val="20"/>
                <w:szCs w:val="20"/>
              </w:rPr>
            </w:pPr>
            <w:r>
              <w:rPr>
                <w:rFonts w:ascii="Arial" w:hAnsi="Arial" w:cs="Arial"/>
                <w:sz w:val="20"/>
                <w:szCs w:val="20"/>
              </w:rPr>
              <w:t>Faculté des Sciences de la santé</w:t>
            </w:r>
          </w:p>
        </w:tc>
        <w:tc>
          <w:tcPr>
            <w:tcW w:w="1879" w:type="dxa"/>
            <w:vAlign w:val="center"/>
          </w:tcPr>
          <w:p w:rsidR="00B565C8" w:rsidRPr="00B565C8" w:rsidRDefault="00B565C8" w:rsidP="00A4645F">
            <w:pPr>
              <w:spacing w:after="0" w:line="240" w:lineRule="auto"/>
              <w:jc w:val="center"/>
              <w:rPr>
                <w:rFonts w:ascii="Arial" w:hAnsi="Arial" w:cs="Arial"/>
                <w:sz w:val="20"/>
                <w:szCs w:val="20"/>
              </w:rPr>
            </w:pPr>
            <w:r>
              <w:rPr>
                <w:rFonts w:ascii="Arial" w:hAnsi="Arial" w:cs="Arial"/>
                <w:sz w:val="20"/>
                <w:szCs w:val="20"/>
              </w:rPr>
              <w:t>FACSS</w:t>
            </w:r>
          </w:p>
        </w:tc>
        <w:tc>
          <w:tcPr>
            <w:tcW w:w="2927" w:type="dxa"/>
            <w:vAlign w:val="center"/>
          </w:tcPr>
          <w:p w:rsidR="00B565C8" w:rsidRPr="00A35491" w:rsidRDefault="00A35491" w:rsidP="004C077F">
            <w:pPr>
              <w:spacing w:after="0" w:line="240" w:lineRule="auto"/>
              <w:rPr>
                <w:rFonts w:ascii="Arial" w:hAnsi="Arial" w:cs="Arial"/>
                <w:sz w:val="20"/>
                <w:szCs w:val="20"/>
              </w:rPr>
            </w:pPr>
            <w:r w:rsidRPr="00A35491">
              <w:rPr>
                <w:rFonts w:ascii="Arial" w:hAnsi="Arial" w:cs="Arial"/>
                <w:sz w:val="20"/>
                <w:szCs w:val="20"/>
              </w:rPr>
              <w:t>Doyen</w:t>
            </w:r>
          </w:p>
        </w:tc>
        <w:tc>
          <w:tcPr>
            <w:tcW w:w="2341" w:type="dxa"/>
            <w:vAlign w:val="center"/>
          </w:tcPr>
          <w:p w:rsidR="00B565C8" w:rsidRPr="00A1301C" w:rsidRDefault="004C66A5" w:rsidP="004C077F">
            <w:pPr>
              <w:spacing w:after="0" w:line="240" w:lineRule="auto"/>
              <w:rPr>
                <w:rFonts w:ascii="Arial" w:hAnsi="Arial" w:cs="Arial"/>
                <w:sz w:val="20"/>
                <w:szCs w:val="20"/>
              </w:rPr>
            </w:pPr>
            <w:r w:rsidRPr="00A1301C">
              <w:rPr>
                <w:rFonts w:ascii="Arial" w:hAnsi="Arial" w:cs="Arial"/>
                <w:sz w:val="20"/>
                <w:szCs w:val="20"/>
              </w:rPr>
              <w:t>75</w:t>
            </w:r>
            <w:r w:rsidR="00B37616" w:rsidRPr="00A1301C">
              <w:rPr>
                <w:rFonts w:ascii="Arial" w:hAnsi="Arial" w:cs="Arial"/>
                <w:sz w:val="20"/>
                <w:szCs w:val="20"/>
              </w:rPr>
              <w:t xml:space="preserve"> </w:t>
            </w:r>
            <w:r w:rsidRPr="00A1301C">
              <w:rPr>
                <w:rFonts w:ascii="Arial" w:hAnsi="Arial" w:cs="Arial"/>
                <w:sz w:val="20"/>
                <w:szCs w:val="20"/>
              </w:rPr>
              <w:t>50</w:t>
            </w:r>
            <w:r w:rsidR="00B37616" w:rsidRPr="00A1301C">
              <w:rPr>
                <w:rFonts w:ascii="Arial" w:hAnsi="Arial" w:cs="Arial"/>
                <w:sz w:val="20"/>
                <w:szCs w:val="20"/>
              </w:rPr>
              <w:t xml:space="preserve"> </w:t>
            </w:r>
            <w:r w:rsidRPr="00A1301C">
              <w:rPr>
                <w:rFonts w:ascii="Arial" w:hAnsi="Arial" w:cs="Arial"/>
                <w:sz w:val="20"/>
                <w:szCs w:val="20"/>
              </w:rPr>
              <w:t>26</w:t>
            </w:r>
            <w:r w:rsidR="00B37616" w:rsidRPr="00A1301C">
              <w:rPr>
                <w:rFonts w:ascii="Arial" w:hAnsi="Arial" w:cs="Arial"/>
                <w:sz w:val="20"/>
                <w:szCs w:val="20"/>
              </w:rPr>
              <w:t xml:space="preserve"> </w:t>
            </w:r>
            <w:r w:rsidRPr="00A1301C">
              <w:rPr>
                <w:rFonts w:ascii="Arial" w:hAnsi="Arial" w:cs="Arial"/>
                <w:sz w:val="20"/>
                <w:szCs w:val="20"/>
              </w:rPr>
              <w:t>46</w:t>
            </w:r>
          </w:p>
        </w:tc>
        <w:tc>
          <w:tcPr>
            <w:tcW w:w="3734" w:type="dxa"/>
            <w:vAlign w:val="center"/>
          </w:tcPr>
          <w:p w:rsidR="00B565C8" w:rsidRPr="00C205CE" w:rsidRDefault="000819D9" w:rsidP="00C205CE">
            <w:pPr>
              <w:shd w:val="clear" w:color="auto" w:fill="F6F6F6"/>
              <w:spacing w:after="0" w:line="240" w:lineRule="auto"/>
            </w:pPr>
            <w:r w:rsidRPr="00C205CE">
              <w:t>gerardgres@yahoo.fr</w:t>
            </w:r>
          </w:p>
        </w:tc>
      </w:tr>
      <w:tr w:rsidR="00AE531F" w:rsidRPr="00B92ED4" w:rsidTr="00F2715B">
        <w:tc>
          <w:tcPr>
            <w:tcW w:w="464" w:type="dxa"/>
            <w:vAlign w:val="center"/>
          </w:tcPr>
          <w:p w:rsidR="006A0135" w:rsidRPr="00B92ED4" w:rsidRDefault="00F2715B" w:rsidP="00F2715B">
            <w:pPr>
              <w:spacing w:after="0" w:line="240" w:lineRule="auto"/>
              <w:jc w:val="center"/>
              <w:rPr>
                <w:rFonts w:ascii="Arial" w:hAnsi="Arial" w:cs="Arial"/>
                <w:b/>
              </w:rPr>
            </w:pPr>
            <w:r>
              <w:rPr>
                <w:rFonts w:ascii="Arial" w:hAnsi="Arial" w:cs="Arial"/>
                <w:b/>
              </w:rPr>
              <w:t>26</w:t>
            </w:r>
          </w:p>
        </w:tc>
        <w:tc>
          <w:tcPr>
            <w:tcW w:w="2860" w:type="dxa"/>
            <w:vAlign w:val="center"/>
          </w:tcPr>
          <w:p w:rsidR="006A0135" w:rsidRPr="004C077F" w:rsidRDefault="00B565C8" w:rsidP="00F2715B">
            <w:pPr>
              <w:spacing w:after="0" w:line="240" w:lineRule="auto"/>
              <w:rPr>
                <w:rFonts w:ascii="Arial" w:hAnsi="Arial" w:cs="Arial"/>
                <w:b/>
                <w:sz w:val="20"/>
                <w:szCs w:val="20"/>
              </w:rPr>
            </w:pPr>
            <w:r w:rsidRPr="00B565C8">
              <w:rPr>
                <w:rFonts w:ascii="Arial" w:hAnsi="Arial" w:cs="Arial"/>
                <w:sz w:val="20"/>
                <w:szCs w:val="20"/>
              </w:rPr>
              <w:t>Croix Rouge Française</w:t>
            </w:r>
            <w:r>
              <w:rPr>
                <w:rFonts w:ascii="Arial" w:hAnsi="Arial" w:cs="Arial"/>
                <w:b/>
                <w:sz w:val="20"/>
                <w:szCs w:val="20"/>
              </w:rPr>
              <w:t xml:space="preserve"> </w:t>
            </w:r>
          </w:p>
        </w:tc>
        <w:tc>
          <w:tcPr>
            <w:tcW w:w="1879" w:type="dxa"/>
            <w:vAlign w:val="center"/>
          </w:tcPr>
          <w:p w:rsidR="006A0135" w:rsidRPr="00B565C8" w:rsidRDefault="00B565C8" w:rsidP="00A4645F">
            <w:pPr>
              <w:spacing w:after="0" w:line="240" w:lineRule="auto"/>
              <w:jc w:val="center"/>
              <w:rPr>
                <w:rFonts w:ascii="Arial" w:hAnsi="Arial" w:cs="Arial"/>
                <w:sz w:val="20"/>
                <w:szCs w:val="20"/>
              </w:rPr>
            </w:pPr>
            <w:r>
              <w:rPr>
                <w:rFonts w:ascii="Arial" w:hAnsi="Arial" w:cs="Arial"/>
                <w:sz w:val="20"/>
                <w:szCs w:val="20"/>
              </w:rPr>
              <w:t>CRF</w:t>
            </w:r>
          </w:p>
        </w:tc>
        <w:tc>
          <w:tcPr>
            <w:tcW w:w="2927" w:type="dxa"/>
            <w:vAlign w:val="center"/>
          </w:tcPr>
          <w:p w:rsidR="006A0135" w:rsidRPr="00A35491" w:rsidRDefault="00A35491" w:rsidP="004C077F">
            <w:pPr>
              <w:spacing w:after="0" w:line="240" w:lineRule="auto"/>
              <w:rPr>
                <w:rFonts w:ascii="Arial" w:hAnsi="Arial" w:cs="Arial"/>
                <w:sz w:val="20"/>
                <w:szCs w:val="20"/>
              </w:rPr>
            </w:pPr>
            <w:r w:rsidRPr="00A35491">
              <w:rPr>
                <w:rFonts w:ascii="Arial" w:hAnsi="Arial" w:cs="Arial"/>
                <w:sz w:val="20"/>
                <w:szCs w:val="20"/>
              </w:rPr>
              <w:t>M</w:t>
            </w:r>
            <w:r w:rsidR="004C66A5">
              <w:rPr>
                <w:rFonts w:ascii="Arial" w:hAnsi="Arial" w:cs="Arial"/>
                <w:sz w:val="20"/>
                <w:szCs w:val="20"/>
              </w:rPr>
              <w:t>é</w:t>
            </w:r>
            <w:r w:rsidRPr="00A35491">
              <w:rPr>
                <w:rFonts w:ascii="Arial" w:hAnsi="Arial" w:cs="Arial"/>
                <w:sz w:val="20"/>
                <w:szCs w:val="20"/>
              </w:rPr>
              <w:t>decin chef</w:t>
            </w:r>
          </w:p>
        </w:tc>
        <w:tc>
          <w:tcPr>
            <w:tcW w:w="2341" w:type="dxa"/>
            <w:vAlign w:val="center"/>
          </w:tcPr>
          <w:p w:rsidR="006A0135" w:rsidRPr="00A1301C" w:rsidRDefault="00693613" w:rsidP="004C077F">
            <w:pPr>
              <w:spacing w:after="0" w:line="240" w:lineRule="auto"/>
              <w:rPr>
                <w:rFonts w:ascii="Arial" w:hAnsi="Arial" w:cs="Arial"/>
                <w:sz w:val="20"/>
                <w:szCs w:val="20"/>
              </w:rPr>
            </w:pPr>
            <w:r w:rsidRPr="00A1301C">
              <w:rPr>
                <w:rFonts w:ascii="Arial" w:hAnsi="Arial" w:cs="Arial"/>
                <w:sz w:val="20"/>
                <w:szCs w:val="20"/>
              </w:rPr>
              <w:t>75</w:t>
            </w:r>
            <w:r w:rsidR="00B37616" w:rsidRPr="00A1301C">
              <w:rPr>
                <w:rFonts w:ascii="Arial" w:hAnsi="Arial" w:cs="Arial"/>
                <w:sz w:val="20"/>
                <w:szCs w:val="20"/>
              </w:rPr>
              <w:t xml:space="preserve"> </w:t>
            </w:r>
            <w:r w:rsidRPr="00A1301C">
              <w:rPr>
                <w:rFonts w:ascii="Arial" w:hAnsi="Arial" w:cs="Arial"/>
                <w:sz w:val="20"/>
                <w:szCs w:val="20"/>
              </w:rPr>
              <w:t>50</w:t>
            </w:r>
            <w:r w:rsidR="00B37616" w:rsidRPr="00A1301C">
              <w:rPr>
                <w:rFonts w:ascii="Arial" w:hAnsi="Arial" w:cs="Arial"/>
                <w:sz w:val="20"/>
                <w:szCs w:val="20"/>
              </w:rPr>
              <w:t> </w:t>
            </w:r>
            <w:r w:rsidRPr="00A1301C">
              <w:rPr>
                <w:rFonts w:ascii="Arial" w:hAnsi="Arial" w:cs="Arial"/>
                <w:sz w:val="20"/>
                <w:szCs w:val="20"/>
              </w:rPr>
              <w:t>953</w:t>
            </w:r>
            <w:r w:rsidR="00B37616" w:rsidRPr="00A1301C">
              <w:rPr>
                <w:rFonts w:ascii="Arial" w:hAnsi="Arial" w:cs="Arial"/>
                <w:sz w:val="20"/>
                <w:szCs w:val="20"/>
              </w:rPr>
              <w:t xml:space="preserve"> </w:t>
            </w:r>
            <w:r w:rsidRPr="00A1301C">
              <w:rPr>
                <w:rFonts w:ascii="Arial" w:hAnsi="Arial" w:cs="Arial"/>
                <w:sz w:val="20"/>
                <w:szCs w:val="20"/>
              </w:rPr>
              <w:t>3</w:t>
            </w:r>
          </w:p>
        </w:tc>
        <w:tc>
          <w:tcPr>
            <w:tcW w:w="3734" w:type="dxa"/>
            <w:vAlign w:val="center"/>
          </w:tcPr>
          <w:p w:rsidR="006A0135" w:rsidRPr="00C205CE" w:rsidRDefault="00B95D02" w:rsidP="00C205CE">
            <w:pPr>
              <w:shd w:val="clear" w:color="auto" w:fill="F6F6F6"/>
              <w:spacing w:after="0" w:line="240" w:lineRule="auto"/>
            </w:pPr>
            <w:r>
              <w:t>vfikouma@yahoo.fr</w:t>
            </w:r>
          </w:p>
        </w:tc>
      </w:tr>
      <w:tr w:rsidR="00AE531F" w:rsidRPr="00B92ED4" w:rsidTr="00F2715B">
        <w:tc>
          <w:tcPr>
            <w:tcW w:w="464" w:type="dxa"/>
            <w:vAlign w:val="center"/>
          </w:tcPr>
          <w:p w:rsidR="006A0135" w:rsidRPr="00B92ED4" w:rsidRDefault="00F2715B" w:rsidP="00F2715B">
            <w:pPr>
              <w:spacing w:after="0" w:line="240" w:lineRule="auto"/>
              <w:jc w:val="center"/>
              <w:rPr>
                <w:rFonts w:ascii="Arial" w:hAnsi="Arial" w:cs="Arial"/>
                <w:b/>
              </w:rPr>
            </w:pPr>
            <w:r>
              <w:rPr>
                <w:rFonts w:ascii="Arial" w:hAnsi="Arial" w:cs="Arial"/>
                <w:b/>
              </w:rPr>
              <w:t>27</w:t>
            </w:r>
          </w:p>
        </w:tc>
        <w:tc>
          <w:tcPr>
            <w:tcW w:w="2860" w:type="dxa"/>
          </w:tcPr>
          <w:p w:rsidR="006A0135" w:rsidRPr="004C077F" w:rsidRDefault="006A0135" w:rsidP="008E7D98">
            <w:pPr>
              <w:spacing w:after="0" w:line="240" w:lineRule="auto"/>
              <w:jc w:val="center"/>
              <w:rPr>
                <w:rFonts w:ascii="Arial" w:hAnsi="Arial" w:cs="Arial"/>
                <w:b/>
                <w:sz w:val="20"/>
                <w:szCs w:val="20"/>
              </w:rPr>
            </w:pPr>
          </w:p>
        </w:tc>
        <w:tc>
          <w:tcPr>
            <w:tcW w:w="1879" w:type="dxa"/>
            <w:vAlign w:val="center"/>
          </w:tcPr>
          <w:p w:rsidR="006A0135" w:rsidRPr="004C077F" w:rsidRDefault="006A0135" w:rsidP="00A4645F">
            <w:pPr>
              <w:spacing w:after="0" w:line="240" w:lineRule="auto"/>
              <w:jc w:val="center"/>
              <w:rPr>
                <w:rFonts w:ascii="Arial" w:hAnsi="Arial" w:cs="Arial"/>
                <w:b/>
                <w:sz w:val="20"/>
                <w:szCs w:val="20"/>
              </w:rPr>
            </w:pPr>
          </w:p>
        </w:tc>
        <w:tc>
          <w:tcPr>
            <w:tcW w:w="2927" w:type="dxa"/>
            <w:vAlign w:val="center"/>
          </w:tcPr>
          <w:p w:rsidR="006A0135" w:rsidRPr="00A35491" w:rsidRDefault="006A0135" w:rsidP="004C077F">
            <w:pPr>
              <w:spacing w:after="0" w:line="240" w:lineRule="auto"/>
              <w:rPr>
                <w:rFonts w:ascii="Arial" w:hAnsi="Arial" w:cs="Arial"/>
                <w:sz w:val="20"/>
                <w:szCs w:val="20"/>
              </w:rPr>
            </w:pPr>
          </w:p>
        </w:tc>
        <w:tc>
          <w:tcPr>
            <w:tcW w:w="2341" w:type="dxa"/>
            <w:vAlign w:val="center"/>
          </w:tcPr>
          <w:p w:rsidR="006A0135" w:rsidRPr="00A1301C" w:rsidRDefault="006A0135" w:rsidP="004C077F">
            <w:pPr>
              <w:spacing w:after="0" w:line="240" w:lineRule="auto"/>
              <w:rPr>
                <w:rFonts w:ascii="Arial" w:hAnsi="Arial" w:cs="Arial"/>
                <w:sz w:val="20"/>
                <w:szCs w:val="20"/>
              </w:rPr>
            </w:pPr>
          </w:p>
        </w:tc>
        <w:tc>
          <w:tcPr>
            <w:tcW w:w="3734" w:type="dxa"/>
            <w:vAlign w:val="center"/>
          </w:tcPr>
          <w:p w:rsidR="006A0135" w:rsidRPr="004C077F" w:rsidRDefault="006A0135" w:rsidP="004C077F">
            <w:pPr>
              <w:spacing w:after="0" w:line="240" w:lineRule="auto"/>
              <w:rPr>
                <w:rFonts w:ascii="Arial" w:hAnsi="Arial" w:cs="Arial"/>
                <w:b/>
                <w:sz w:val="20"/>
                <w:szCs w:val="20"/>
              </w:rPr>
            </w:pPr>
          </w:p>
        </w:tc>
      </w:tr>
    </w:tbl>
    <w:p w:rsidR="00F34D9C" w:rsidRDefault="00F34D9C" w:rsidP="00013F01">
      <w:pPr>
        <w:ind w:left="720"/>
        <w:rPr>
          <w:rFonts w:ascii="Arial" w:hAnsi="Arial" w:cs="Arial"/>
          <w:b/>
          <w:u w:val="single"/>
        </w:rPr>
      </w:pPr>
    </w:p>
    <w:p w:rsidR="00A80053" w:rsidRPr="00B92ED4" w:rsidRDefault="00A80053" w:rsidP="00013F01">
      <w:pPr>
        <w:ind w:left="720"/>
        <w:rPr>
          <w:rFonts w:ascii="Arial" w:hAnsi="Arial" w:cs="Arial"/>
          <w:b/>
          <w:u w:val="single"/>
        </w:rPr>
      </w:pPr>
    </w:p>
    <w:p w:rsidR="00B92ED4" w:rsidRPr="00B92ED4" w:rsidRDefault="00B92ED4" w:rsidP="00734DEB">
      <w:pPr>
        <w:numPr>
          <w:ilvl w:val="0"/>
          <w:numId w:val="11"/>
        </w:numPr>
        <w:spacing w:before="100" w:beforeAutospacing="1" w:after="100" w:afterAutospacing="1" w:line="312" w:lineRule="auto"/>
        <w:jc w:val="both"/>
        <w:rPr>
          <w:rFonts w:ascii="Arial" w:hAnsi="Arial" w:cs="Arial"/>
          <w:b/>
          <w:bCs/>
          <w:i/>
          <w:color w:val="333333"/>
        </w:rPr>
      </w:pPr>
      <w:r>
        <w:rPr>
          <w:rFonts w:ascii="Arial" w:hAnsi="Arial" w:cs="Arial"/>
          <w:b/>
          <w:bCs/>
          <w:i/>
          <w:color w:val="333333"/>
        </w:rPr>
        <w:t>Documents à consulter</w:t>
      </w:r>
    </w:p>
    <w:p w:rsidR="00E32A7C" w:rsidRPr="00A4645F" w:rsidRDefault="008B64AE" w:rsidP="00734DEB">
      <w:pPr>
        <w:numPr>
          <w:ilvl w:val="0"/>
          <w:numId w:val="13"/>
        </w:numPr>
        <w:spacing w:before="100" w:beforeAutospacing="1" w:after="100" w:afterAutospacing="1" w:line="312" w:lineRule="auto"/>
        <w:jc w:val="both"/>
        <w:rPr>
          <w:rFonts w:ascii="Arial" w:hAnsi="Arial" w:cs="Arial"/>
          <w:bCs/>
          <w:color w:val="333333"/>
          <w:sz w:val="20"/>
          <w:szCs w:val="20"/>
        </w:rPr>
      </w:pPr>
      <w:r w:rsidRPr="00A4645F">
        <w:rPr>
          <w:rFonts w:ascii="Arial" w:hAnsi="Arial" w:cs="Arial"/>
          <w:bCs/>
          <w:color w:val="333333"/>
          <w:sz w:val="20"/>
          <w:szCs w:val="20"/>
        </w:rPr>
        <w:t>Document de la soumission au 2éme Round du Fonds Mondial,</w:t>
      </w:r>
    </w:p>
    <w:p w:rsidR="00013F01" w:rsidRPr="00A4645F" w:rsidRDefault="008B64AE" w:rsidP="00734DEB">
      <w:pPr>
        <w:numPr>
          <w:ilvl w:val="0"/>
          <w:numId w:val="13"/>
        </w:numPr>
        <w:spacing w:before="100" w:beforeAutospacing="1" w:after="100" w:afterAutospacing="1" w:line="312" w:lineRule="auto"/>
        <w:jc w:val="both"/>
        <w:rPr>
          <w:rFonts w:ascii="Arial" w:hAnsi="Arial" w:cs="Arial"/>
          <w:bCs/>
          <w:color w:val="333333"/>
          <w:sz w:val="20"/>
          <w:szCs w:val="20"/>
        </w:rPr>
      </w:pPr>
      <w:r w:rsidRPr="00A4645F">
        <w:rPr>
          <w:rFonts w:ascii="Arial" w:hAnsi="Arial" w:cs="Arial"/>
          <w:bCs/>
          <w:color w:val="333333"/>
          <w:sz w:val="20"/>
          <w:szCs w:val="20"/>
        </w:rPr>
        <w:t>Lettres d’accord</w:t>
      </w:r>
      <w:r w:rsidR="00013F01" w:rsidRPr="00A4645F">
        <w:rPr>
          <w:rFonts w:ascii="Arial" w:hAnsi="Arial" w:cs="Arial"/>
          <w:bCs/>
          <w:color w:val="333333"/>
          <w:sz w:val="20"/>
          <w:szCs w:val="20"/>
        </w:rPr>
        <w:t xml:space="preserve"> </w:t>
      </w:r>
      <w:r w:rsidR="00A35491">
        <w:rPr>
          <w:rFonts w:ascii="Arial" w:hAnsi="Arial" w:cs="Arial"/>
          <w:bCs/>
          <w:color w:val="333333"/>
          <w:sz w:val="20"/>
          <w:szCs w:val="20"/>
        </w:rPr>
        <w:t>G</w:t>
      </w:r>
      <w:r w:rsidR="009B6F77">
        <w:rPr>
          <w:rFonts w:ascii="Arial" w:hAnsi="Arial" w:cs="Arial"/>
          <w:bCs/>
          <w:color w:val="333333"/>
          <w:sz w:val="20"/>
          <w:szCs w:val="20"/>
        </w:rPr>
        <w:t>rants</w:t>
      </w:r>
      <w:r w:rsidR="00A35491">
        <w:rPr>
          <w:rFonts w:ascii="Arial" w:hAnsi="Arial" w:cs="Arial"/>
          <w:bCs/>
          <w:color w:val="333333"/>
          <w:sz w:val="20"/>
          <w:szCs w:val="20"/>
        </w:rPr>
        <w:t xml:space="preserve"> Phase</w:t>
      </w:r>
      <w:r w:rsidR="0025478A">
        <w:rPr>
          <w:rFonts w:ascii="Arial" w:hAnsi="Arial" w:cs="Arial"/>
          <w:bCs/>
          <w:color w:val="333333"/>
          <w:sz w:val="20"/>
          <w:szCs w:val="20"/>
        </w:rPr>
        <w:t>s</w:t>
      </w:r>
      <w:r w:rsidR="00A35491">
        <w:rPr>
          <w:rFonts w:ascii="Arial" w:hAnsi="Arial" w:cs="Arial"/>
          <w:bCs/>
          <w:color w:val="333333"/>
          <w:sz w:val="20"/>
          <w:szCs w:val="20"/>
        </w:rPr>
        <w:t xml:space="preserve"> 1 et 2</w:t>
      </w:r>
      <w:r w:rsidR="00DE7314">
        <w:rPr>
          <w:rFonts w:ascii="Arial" w:hAnsi="Arial" w:cs="Arial"/>
          <w:bCs/>
          <w:color w:val="333333"/>
          <w:sz w:val="20"/>
          <w:szCs w:val="20"/>
        </w:rPr>
        <w:t xml:space="preserve"> et </w:t>
      </w:r>
      <w:r w:rsidR="00DE7314" w:rsidRPr="00DE7314">
        <w:rPr>
          <w:rFonts w:ascii="Arial" w:hAnsi="Arial" w:cs="Arial"/>
          <w:bCs/>
          <w:color w:val="333333"/>
          <w:sz w:val="20"/>
          <w:szCs w:val="20"/>
        </w:rPr>
        <w:t>implementation</w:t>
      </w:r>
      <w:r w:rsidR="00DE7314">
        <w:rPr>
          <w:rFonts w:ascii="Arial" w:hAnsi="Arial" w:cs="Arial"/>
          <w:bCs/>
          <w:color w:val="333333"/>
          <w:sz w:val="20"/>
          <w:szCs w:val="20"/>
        </w:rPr>
        <w:t xml:space="preserve"> letters</w:t>
      </w:r>
    </w:p>
    <w:p w:rsidR="008B64AE" w:rsidRDefault="008B64AE" w:rsidP="00734DEB">
      <w:pPr>
        <w:numPr>
          <w:ilvl w:val="0"/>
          <w:numId w:val="13"/>
        </w:numPr>
        <w:spacing w:before="100" w:beforeAutospacing="1" w:after="100" w:afterAutospacing="1" w:line="312" w:lineRule="auto"/>
        <w:jc w:val="both"/>
        <w:rPr>
          <w:rFonts w:ascii="Arial" w:hAnsi="Arial" w:cs="Arial"/>
          <w:bCs/>
          <w:color w:val="333333"/>
          <w:sz w:val="20"/>
          <w:szCs w:val="20"/>
        </w:rPr>
      </w:pPr>
      <w:r w:rsidRPr="00A4645F">
        <w:rPr>
          <w:rFonts w:ascii="Arial" w:hAnsi="Arial" w:cs="Arial"/>
          <w:bCs/>
          <w:color w:val="333333"/>
          <w:sz w:val="20"/>
          <w:szCs w:val="20"/>
        </w:rPr>
        <w:t>Plans de travail budgétisés</w:t>
      </w:r>
    </w:p>
    <w:p w:rsidR="00E32A7C" w:rsidRPr="00A4645F" w:rsidRDefault="00E32A7C" w:rsidP="00734DEB">
      <w:pPr>
        <w:numPr>
          <w:ilvl w:val="0"/>
          <w:numId w:val="13"/>
        </w:numPr>
        <w:spacing w:before="100" w:beforeAutospacing="1" w:after="100" w:afterAutospacing="1" w:line="312" w:lineRule="auto"/>
        <w:jc w:val="both"/>
        <w:rPr>
          <w:rFonts w:ascii="Arial" w:hAnsi="Arial" w:cs="Arial"/>
          <w:bCs/>
          <w:color w:val="333333"/>
          <w:sz w:val="20"/>
          <w:szCs w:val="20"/>
        </w:rPr>
      </w:pPr>
      <w:r>
        <w:rPr>
          <w:rFonts w:ascii="Arial" w:hAnsi="Arial" w:cs="Arial"/>
          <w:bCs/>
          <w:color w:val="333333"/>
          <w:sz w:val="20"/>
          <w:szCs w:val="20"/>
        </w:rPr>
        <w:t xml:space="preserve">Plan de suivi et évaluation du </w:t>
      </w:r>
      <w:r w:rsidR="00DE7314">
        <w:rPr>
          <w:rFonts w:ascii="Arial" w:hAnsi="Arial" w:cs="Arial"/>
          <w:bCs/>
          <w:color w:val="333333"/>
          <w:sz w:val="20"/>
          <w:szCs w:val="20"/>
        </w:rPr>
        <w:t xml:space="preserve"> programme. </w:t>
      </w:r>
    </w:p>
    <w:p w:rsidR="008B64AE" w:rsidRPr="00A4645F" w:rsidRDefault="00013F01" w:rsidP="00734DEB">
      <w:pPr>
        <w:numPr>
          <w:ilvl w:val="0"/>
          <w:numId w:val="13"/>
        </w:numPr>
        <w:spacing w:before="100" w:beforeAutospacing="1" w:after="100" w:afterAutospacing="1" w:line="312" w:lineRule="auto"/>
        <w:jc w:val="both"/>
        <w:rPr>
          <w:rFonts w:ascii="Arial" w:hAnsi="Arial" w:cs="Arial"/>
          <w:bCs/>
          <w:color w:val="333333"/>
          <w:sz w:val="20"/>
          <w:szCs w:val="20"/>
        </w:rPr>
      </w:pPr>
      <w:r w:rsidRPr="00A4645F">
        <w:rPr>
          <w:rFonts w:ascii="Arial" w:hAnsi="Arial" w:cs="Arial"/>
          <w:bCs/>
          <w:color w:val="333333"/>
          <w:sz w:val="20"/>
          <w:szCs w:val="20"/>
        </w:rPr>
        <w:t>Rapports trimestriels</w:t>
      </w:r>
      <w:r w:rsidR="008B64AE" w:rsidRPr="00A4645F">
        <w:rPr>
          <w:rFonts w:ascii="Arial" w:hAnsi="Arial" w:cs="Arial"/>
          <w:bCs/>
          <w:color w:val="333333"/>
          <w:sz w:val="20"/>
          <w:szCs w:val="20"/>
        </w:rPr>
        <w:t>,</w:t>
      </w:r>
    </w:p>
    <w:p w:rsidR="008B64AE" w:rsidRPr="00A4645F" w:rsidRDefault="008B64AE" w:rsidP="00734DEB">
      <w:pPr>
        <w:numPr>
          <w:ilvl w:val="0"/>
          <w:numId w:val="13"/>
        </w:numPr>
        <w:spacing w:before="100" w:beforeAutospacing="1" w:after="100" w:afterAutospacing="1" w:line="312" w:lineRule="auto"/>
        <w:jc w:val="both"/>
        <w:rPr>
          <w:rFonts w:ascii="Arial" w:hAnsi="Arial" w:cs="Arial"/>
          <w:bCs/>
          <w:color w:val="333333"/>
          <w:sz w:val="20"/>
          <w:szCs w:val="20"/>
        </w:rPr>
      </w:pPr>
      <w:r w:rsidRPr="00A4645F">
        <w:rPr>
          <w:rFonts w:ascii="Arial" w:hAnsi="Arial" w:cs="Arial"/>
          <w:bCs/>
          <w:color w:val="333333"/>
          <w:sz w:val="20"/>
          <w:szCs w:val="20"/>
        </w:rPr>
        <w:t>Rapports annuels,</w:t>
      </w:r>
    </w:p>
    <w:p w:rsidR="008B64AE" w:rsidRPr="00A4645F" w:rsidRDefault="008B64AE" w:rsidP="00734DEB">
      <w:pPr>
        <w:numPr>
          <w:ilvl w:val="0"/>
          <w:numId w:val="13"/>
        </w:numPr>
        <w:spacing w:before="100" w:beforeAutospacing="1" w:after="100" w:afterAutospacing="1" w:line="312" w:lineRule="auto"/>
        <w:jc w:val="both"/>
        <w:rPr>
          <w:rFonts w:ascii="Arial" w:hAnsi="Arial" w:cs="Arial"/>
          <w:bCs/>
          <w:color w:val="333333"/>
          <w:sz w:val="20"/>
          <w:szCs w:val="20"/>
        </w:rPr>
      </w:pPr>
      <w:r w:rsidRPr="00A4645F">
        <w:rPr>
          <w:rFonts w:ascii="Arial" w:hAnsi="Arial" w:cs="Arial"/>
          <w:bCs/>
          <w:color w:val="333333"/>
          <w:sz w:val="20"/>
          <w:szCs w:val="20"/>
        </w:rPr>
        <w:t>Rapports de missions,</w:t>
      </w:r>
    </w:p>
    <w:p w:rsidR="008B64AE" w:rsidRPr="00A4645F" w:rsidRDefault="008B64AE" w:rsidP="00734DEB">
      <w:pPr>
        <w:numPr>
          <w:ilvl w:val="0"/>
          <w:numId w:val="13"/>
        </w:numPr>
        <w:spacing w:before="100" w:beforeAutospacing="1" w:after="100" w:afterAutospacing="1" w:line="312" w:lineRule="auto"/>
        <w:jc w:val="both"/>
        <w:rPr>
          <w:rFonts w:ascii="Arial" w:hAnsi="Arial" w:cs="Arial"/>
          <w:bCs/>
          <w:color w:val="333333"/>
          <w:sz w:val="20"/>
          <w:szCs w:val="20"/>
        </w:rPr>
      </w:pPr>
      <w:r w:rsidRPr="00A4645F">
        <w:rPr>
          <w:rFonts w:ascii="Arial" w:hAnsi="Arial" w:cs="Arial"/>
          <w:bCs/>
          <w:color w:val="333333"/>
          <w:sz w:val="20"/>
          <w:szCs w:val="20"/>
        </w:rPr>
        <w:t>Rapports d’audit,</w:t>
      </w:r>
    </w:p>
    <w:p w:rsidR="00A4645F" w:rsidRPr="00A4645F" w:rsidRDefault="00A4645F" w:rsidP="00734DEB">
      <w:pPr>
        <w:numPr>
          <w:ilvl w:val="0"/>
          <w:numId w:val="13"/>
        </w:numPr>
        <w:spacing w:before="100" w:beforeAutospacing="1" w:after="100" w:afterAutospacing="1" w:line="312" w:lineRule="auto"/>
        <w:jc w:val="both"/>
        <w:rPr>
          <w:rFonts w:ascii="Arial" w:hAnsi="Arial" w:cs="Arial"/>
          <w:bCs/>
          <w:color w:val="333333"/>
          <w:sz w:val="20"/>
          <w:szCs w:val="20"/>
        </w:rPr>
      </w:pPr>
      <w:r w:rsidRPr="00A4645F">
        <w:rPr>
          <w:rFonts w:ascii="Arial" w:hAnsi="Arial" w:cs="Arial"/>
          <w:bCs/>
          <w:color w:val="333333"/>
          <w:sz w:val="20"/>
          <w:szCs w:val="20"/>
        </w:rPr>
        <w:t>Rapports d</w:t>
      </w:r>
      <w:r w:rsidR="00C468B0">
        <w:rPr>
          <w:rFonts w:ascii="Arial" w:hAnsi="Arial" w:cs="Arial"/>
          <w:bCs/>
          <w:color w:val="333333"/>
          <w:sz w:val="20"/>
          <w:szCs w:val="20"/>
        </w:rPr>
        <w:t>’</w:t>
      </w:r>
      <w:r w:rsidRPr="00A4645F">
        <w:rPr>
          <w:rFonts w:ascii="Arial" w:hAnsi="Arial" w:cs="Arial"/>
          <w:bCs/>
          <w:color w:val="333333"/>
          <w:sz w:val="20"/>
          <w:szCs w:val="20"/>
        </w:rPr>
        <w:t>évaluation</w:t>
      </w:r>
    </w:p>
    <w:p w:rsidR="00013F01" w:rsidRPr="00A4645F" w:rsidRDefault="00A4645F" w:rsidP="00734DEB">
      <w:pPr>
        <w:numPr>
          <w:ilvl w:val="0"/>
          <w:numId w:val="13"/>
        </w:numPr>
        <w:spacing w:before="100" w:beforeAutospacing="1" w:after="100" w:afterAutospacing="1" w:line="312" w:lineRule="auto"/>
        <w:jc w:val="both"/>
        <w:rPr>
          <w:rFonts w:ascii="Arial" w:hAnsi="Arial" w:cs="Arial"/>
          <w:bCs/>
          <w:color w:val="333333"/>
          <w:sz w:val="20"/>
          <w:szCs w:val="20"/>
        </w:rPr>
      </w:pPr>
      <w:r w:rsidRPr="00A4645F">
        <w:rPr>
          <w:rFonts w:ascii="Arial" w:hAnsi="Arial" w:cs="Arial"/>
          <w:bCs/>
          <w:color w:val="333333"/>
          <w:sz w:val="20"/>
          <w:szCs w:val="20"/>
        </w:rPr>
        <w:t>Minutes du CCM</w:t>
      </w:r>
    </w:p>
    <w:p w:rsidR="00B92ED4" w:rsidRPr="00B92ED4" w:rsidRDefault="00B92ED4" w:rsidP="00734DEB">
      <w:pPr>
        <w:numPr>
          <w:ilvl w:val="0"/>
          <w:numId w:val="11"/>
        </w:numPr>
        <w:spacing w:before="100" w:beforeAutospacing="1" w:after="100" w:afterAutospacing="1" w:line="312" w:lineRule="auto"/>
        <w:jc w:val="both"/>
        <w:rPr>
          <w:rFonts w:ascii="Arial" w:hAnsi="Arial" w:cs="Arial"/>
          <w:b/>
          <w:bCs/>
          <w:i/>
          <w:color w:val="333333"/>
        </w:rPr>
      </w:pPr>
      <w:r>
        <w:rPr>
          <w:rFonts w:ascii="Arial" w:hAnsi="Arial" w:cs="Arial"/>
          <w:b/>
          <w:bCs/>
          <w:i/>
          <w:color w:val="333333"/>
        </w:rPr>
        <w:t>Exemple de matrice d’évaluation</w:t>
      </w:r>
    </w:p>
    <w:tbl>
      <w:tblPr>
        <w:tblpPr w:leftFromText="45" w:rightFromText="45" w:vertAnchor="text" w:horzAnchor="margin" w:tblpY="119"/>
        <w:tblW w:w="5000" w:type="pct"/>
        <w:tblCellSpacing w:w="0" w:type="dxa"/>
        <w:tblCellMar>
          <w:top w:w="60" w:type="dxa"/>
          <w:left w:w="60" w:type="dxa"/>
          <w:bottom w:w="60" w:type="dxa"/>
          <w:right w:w="60" w:type="dxa"/>
        </w:tblCellMar>
        <w:tblLook w:val="04A0"/>
      </w:tblPr>
      <w:tblGrid>
        <w:gridCol w:w="2042"/>
        <w:gridCol w:w="1885"/>
        <w:gridCol w:w="1884"/>
        <w:gridCol w:w="1884"/>
        <w:gridCol w:w="1996"/>
        <w:gridCol w:w="2153"/>
        <w:gridCol w:w="2310"/>
      </w:tblGrid>
      <w:tr w:rsidR="00B92ED4" w:rsidRPr="00B92ED4">
        <w:trPr>
          <w:tblCellSpacing w:w="0" w:type="dxa"/>
        </w:trPr>
        <w:tc>
          <w:tcPr>
            <w:tcW w:w="2042" w:type="dxa"/>
            <w:tcBorders>
              <w:top w:val="single" w:sz="6" w:space="0" w:color="CCCCCC"/>
              <w:left w:val="single" w:sz="6" w:space="0" w:color="CCCCCC"/>
              <w:bottom w:val="single" w:sz="6" w:space="0" w:color="CCCCCC"/>
              <w:right w:val="single" w:sz="6" w:space="0" w:color="CCCCCC"/>
            </w:tcBorders>
            <w:shd w:val="clear" w:color="auto" w:fill="CCCCCC"/>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Critères d’évaluation appropriés</w:t>
            </w:r>
          </w:p>
        </w:tc>
        <w:tc>
          <w:tcPr>
            <w:tcW w:w="1885" w:type="dxa"/>
            <w:tcBorders>
              <w:top w:val="single" w:sz="6" w:space="0" w:color="CCCCCC"/>
              <w:left w:val="single" w:sz="6" w:space="0" w:color="CCCCCC"/>
              <w:bottom w:val="single" w:sz="6" w:space="0" w:color="CCCCCC"/>
              <w:right w:val="single" w:sz="6" w:space="0" w:color="CCCCCC"/>
            </w:tcBorders>
            <w:shd w:val="clear" w:color="auto" w:fill="CCCCCC"/>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Questions clés</w:t>
            </w:r>
          </w:p>
        </w:tc>
        <w:tc>
          <w:tcPr>
            <w:tcW w:w="1884" w:type="dxa"/>
            <w:tcBorders>
              <w:top w:val="single" w:sz="6" w:space="0" w:color="CCCCCC"/>
              <w:left w:val="single" w:sz="6" w:space="0" w:color="CCCCCC"/>
              <w:bottom w:val="single" w:sz="6" w:space="0" w:color="CCCCCC"/>
              <w:right w:val="single" w:sz="6" w:space="0" w:color="CCCCCC"/>
            </w:tcBorders>
            <w:shd w:val="clear" w:color="auto" w:fill="CCCCCC"/>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Sous-questions spécifiques</w:t>
            </w:r>
          </w:p>
        </w:tc>
        <w:tc>
          <w:tcPr>
            <w:tcW w:w="1884" w:type="dxa"/>
            <w:tcBorders>
              <w:top w:val="single" w:sz="6" w:space="0" w:color="CCCCCC"/>
              <w:left w:val="single" w:sz="6" w:space="0" w:color="CCCCCC"/>
              <w:bottom w:val="single" w:sz="6" w:space="0" w:color="CCCCCC"/>
              <w:right w:val="single" w:sz="6" w:space="0" w:color="CCCCCC"/>
            </w:tcBorders>
            <w:shd w:val="clear" w:color="auto" w:fill="CCCCCC"/>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Sources de données</w:t>
            </w:r>
          </w:p>
        </w:tc>
        <w:tc>
          <w:tcPr>
            <w:tcW w:w="1996" w:type="dxa"/>
            <w:tcBorders>
              <w:top w:val="single" w:sz="6" w:space="0" w:color="CCCCCC"/>
              <w:left w:val="single" w:sz="6" w:space="0" w:color="CCCCCC"/>
              <w:bottom w:val="single" w:sz="6" w:space="0" w:color="CCCCCC"/>
              <w:right w:val="single" w:sz="6" w:space="0" w:color="CCCCCC"/>
            </w:tcBorders>
            <w:shd w:val="clear" w:color="auto" w:fill="CCCCCC"/>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xml:space="preserve">Méthodes / Outils de collecte des données </w:t>
            </w:r>
          </w:p>
        </w:tc>
        <w:tc>
          <w:tcPr>
            <w:tcW w:w="2153" w:type="dxa"/>
            <w:tcBorders>
              <w:top w:val="single" w:sz="6" w:space="0" w:color="CCCCCC"/>
              <w:left w:val="single" w:sz="6" w:space="0" w:color="CCCCCC"/>
              <w:bottom w:val="single" w:sz="6" w:space="0" w:color="CCCCCC"/>
              <w:right w:val="single" w:sz="6" w:space="0" w:color="CCCCCC"/>
            </w:tcBorders>
            <w:shd w:val="clear" w:color="auto" w:fill="CCCCCC"/>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Indicateurs/ Norme de réussite</w:t>
            </w:r>
          </w:p>
        </w:tc>
        <w:tc>
          <w:tcPr>
            <w:tcW w:w="2310" w:type="dxa"/>
            <w:tcBorders>
              <w:top w:val="single" w:sz="6" w:space="0" w:color="CCCCCC"/>
              <w:left w:val="single" w:sz="6" w:space="0" w:color="CCCCCC"/>
              <w:bottom w:val="single" w:sz="6" w:space="0" w:color="CCCCCC"/>
              <w:right w:val="single" w:sz="6" w:space="0" w:color="CCCCCC"/>
            </w:tcBorders>
            <w:shd w:val="clear" w:color="auto" w:fill="CCCCCC"/>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Méthodes pour analyser les données</w:t>
            </w:r>
          </w:p>
        </w:tc>
      </w:tr>
      <w:tr w:rsidR="00B92ED4" w:rsidRPr="00B92ED4">
        <w:trPr>
          <w:tblCellSpacing w:w="0" w:type="dxa"/>
        </w:trPr>
        <w:tc>
          <w:tcPr>
            <w:tcW w:w="2042"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1885"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1884"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1884"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1996"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2153"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2310"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r>
      <w:tr w:rsidR="00B92ED4" w:rsidRPr="00B92ED4">
        <w:trPr>
          <w:tblCellSpacing w:w="0" w:type="dxa"/>
        </w:trPr>
        <w:tc>
          <w:tcPr>
            <w:tcW w:w="2042"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1885"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1884"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1884"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1996"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2153"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c>
          <w:tcPr>
            <w:tcW w:w="2310" w:type="dxa"/>
            <w:tcBorders>
              <w:top w:val="single" w:sz="6" w:space="0" w:color="CCCCCC"/>
              <w:left w:val="single" w:sz="6" w:space="0" w:color="CCCCCC"/>
              <w:bottom w:val="single" w:sz="6" w:space="0" w:color="CCCCCC"/>
              <w:right w:val="single" w:sz="6" w:space="0" w:color="CCCCCC"/>
            </w:tcBorders>
          </w:tcPr>
          <w:p w:rsidR="00B92ED4" w:rsidRPr="00B92ED4" w:rsidRDefault="00B92ED4" w:rsidP="00B92ED4">
            <w:pPr>
              <w:spacing w:before="100" w:beforeAutospacing="1" w:after="100" w:afterAutospacing="1" w:line="312" w:lineRule="auto"/>
              <w:rPr>
                <w:rFonts w:ascii="Arial" w:hAnsi="Arial" w:cs="Arial"/>
                <w:color w:val="333333"/>
              </w:rPr>
            </w:pPr>
            <w:r w:rsidRPr="00B92ED4">
              <w:rPr>
                <w:rFonts w:ascii="Arial" w:hAnsi="Arial" w:cs="Arial"/>
                <w:bCs/>
                <w:color w:val="333333"/>
              </w:rPr>
              <w:t> </w:t>
            </w:r>
          </w:p>
        </w:tc>
      </w:tr>
    </w:tbl>
    <w:p w:rsidR="00B92ED4" w:rsidRPr="00B92ED4" w:rsidRDefault="00B92ED4" w:rsidP="00B92ED4">
      <w:pPr>
        <w:spacing w:before="100" w:beforeAutospacing="1" w:after="100" w:afterAutospacing="1" w:line="312" w:lineRule="auto"/>
        <w:jc w:val="both"/>
        <w:rPr>
          <w:rFonts w:ascii="Arial" w:hAnsi="Arial" w:cs="Arial"/>
          <w:bCs/>
          <w:color w:val="333333"/>
        </w:rPr>
      </w:pPr>
    </w:p>
    <w:p w:rsidR="00013F01" w:rsidRPr="00B92ED4" w:rsidRDefault="00013F01" w:rsidP="00013F01">
      <w:pPr>
        <w:spacing w:after="0" w:line="312" w:lineRule="auto"/>
        <w:rPr>
          <w:rFonts w:ascii="Arial" w:hAnsi="Arial" w:cs="Arial"/>
          <w:bCs/>
          <w:color w:val="333333"/>
        </w:rPr>
      </w:pPr>
    </w:p>
    <w:p w:rsidR="00F34D9C" w:rsidRPr="00B92ED4" w:rsidRDefault="00F34D9C" w:rsidP="00F34D9C">
      <w:pPr>
        <w:spacing w:before="100" w:beforeAutospacing="1" w:after="100" w:afterAutospacing="1" w:line="312" w:lineRule="auto"/>
        <w:jc w:val="both"/>
        <w:rPr>
          <w:rFonts w:ascii="Arial" w:hAnsi="Arial" w:cs="Arial"/>
          <w:bCs/>
          <w:color w:val="333333"/>
        </w:rPr>
      </w:pPr>
    </w:p>
    <w:sectPr w:rsidR="00F34D9C" w:rsidRPr="00B92ED4" w:rsidSect="00541DD3">
      <w:footerReference w:type="even"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6C" w:rsidRDefault="00AD146C" w:rsidP="0003736F">
      <w:pPr>
        <w:spacing w:after="0" w:line="240" w:lineRule="auto"/>
      </w:pPr>
      <w:r>
        <w:separator/>
      </w:r>
    </w:p>
  </w:endnote>
  <w:endnote w:type="continuationSeparator" w:id="1">
    <w:p w:rsidR="00AD146C" w:rsidRDefault="00AD146C" w:rsidP="00037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37" w:rsidRDefault="00992937" w:rsidP="000A7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937" w:rsidRDefault="009929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37" w:rsidRDefault="00992937" w:rsidP="000A7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146C">
      <w:rPr>
        <w:rStyle w:val="PageNumber"/>
        <w:noProof/>
      </w:rPr>
      <w:t>1</w:t>
    </w:r>
    <w:r>
      <w:rPr>
        <w:rStyle w:val="PageNumber"/>
      </w:rPr>
      <w:fldChar w:fldCharType="end"/>
    </w:r>
  </w:p>
  <w:p w:rsidR="00992937" w:rsidRDefault="00992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6C" w:rsidRDefault="00AD146C" w:rsidP="0003736F">
      <w:pPr>
        <w:spacing w:after="0" w:line="240" w:lineRule="auto"/>
      </w:pPr>
      <w:r>
        <w:separator/>
      </w:r>
    </w:p>
  </w:footnote>
  <w:footnote w:type="continuationSeparator" w:id="1">
    <w:p w:rsidR="00AD146C" w:rsidRDefault="00AD146C" w:rsidP="00037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numPicBullet w:numPicBulletId="1">
    <w:pict>
      <v:shape id="_x0000_i1035" type="#_x0000_t75" style="width:3in;height:3in" o:bullet="t">
        <v:imagedata r:id="rId1" o:title=""/>
      </v:shape>
    </w:pict>
  </w:numPicBullet>
  <w:numPicBullet w:numPicBulletId="2">
    <w:pict>
      <v:shape id="_x0000_i1036" type="#_x0000_t75" style="width:3in;height:3in" o:bullet="t">
        <v:imagedata r:id="rId1" o:title=""/>
      </v:shape>
    </w:pict>
  </w:numPicBullet>
  <w:numPicBullet w:numPicBulletId="3">
    <w:pict>
      <v:shape id="_x0000_i1037" type="#_x0000_t75" style="width:3in;height:3in" o:bullet="t">
        <v:imagedata r:id="rId1" o:title=""/>
      </v:shape>
    </w:pict>
  </w:numPicBullet>
  <w:numPicBullet w:numPicBulletId="4">
    <w:pict>
      <v:shape id="_x0000_i1038" type="#_x0000_t75" style="width:3in;height:3in" o:bullet="t">
        <v:imagedata r:id="rId1" o:title=""/>
      </v:shape>
    </w:pict>
  </w:numPicBullet>
  <w:numPicBullet w:numPicBulletId="5">
    <w:pict>
      <v:shape id="_x0000_i1039" type="#_x0000_t75" style="width:3in;height:3in" o:bullet="t">
        <v:imagedata r:id="rId1" o:title=""/>
      </v:shape>
    </w:pict>
  </w:numPicBullet>
  <w:numPicBullet w:numPicBulletId="6">
    <w:pict>
      <v:shape id="_x0000_i1040" type="#_x0000_t75" style="width:3in;height:3in" o:bullet="t">
        <v:imagedata r:id="rId1" o:title=""/>
      </v:shape>
    </w:pict>
  </w:numPicBullet>
  <w:numPicBullet w:numPicBulletId="7">
    <w:pict>
      <v:shape id="_x0000_i1041" type="#_x0000_t75" style="width:3in;height:3in" o:bullet="t">
        <v:imagedata r:id="rId1" o:title=""/>
      </v:shape>
    </w:pict>
  </w:numPicBullet>
  <w:numPicBullet w:numPicBulletId="8">
    <w:pict>
      <v:shape id="_x0000_i1042" type="#_x0000_t75" style="width:3in;height:3in" o:bullet="t">
        <v:imagedata r:id="rId1" o:title=""/>
      </v:shape>
    </w:pict>
  </w:numPicBullet>
  <w:abstractNum w:abstractNumId="0">
    <w:nsid w:val="0B625F53"/>
    <w:multiLevelType w:val="hybridMultilevel"/>
    <w:tmpl w:val="5B9E1862"/>
    <w:lvl w:ilvl="0" w:tplc="81C612FA">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5AC2F29"/>
    <w:multiLevelType w:val="multilevel"/>
    <w:tmpl w:val="3F4A6F18"/>
    <w:lvl w:ilvl="0">
      <w:start w:val="1"/>
      <w:numFmt w:val="bullet"/>
      <w:lvlText w:val=""/>
      <w:lvlJc w:val="left"/>
      <w:pPr>
        <w:tabs>
          <w:tab w:val="num" w:pos="1068"/>
        </w:tabs>
        <w:ind w:left="1068" w:hanging="360"/>
      </w:pPr>
      <w:rPr>
        <w:rFonts w:ascii="Symbol" w:hAnsi="Symbol" w:hint="default"/>
        <w:sz w:val="20"/>
      </w:rPr>
    </w:lvl>
    <w:lvl w:ilvl="1">
      <w:start w:val="7"/>
      <w:numFmt w:val="decimal"/>
      <w:lvlText w:val="%2."/>
      <w:lvlJc w:val="left"/>
      <w:pPr>
        <w:ind w:left="1788" w:hanging="360"/>
      </w:pPr>
      <w:rPr>
        <w:rFonts w:ascii="Verdana" w:hAnsi="Verdana" w:cs="Times New Roman" w:hint="default"/>
        <w:b/>
        <w:color w:val="333333"/>
        <w:sz w:val="20"/>
      </w:rPr>
    </w:lvl>
    <w:lvl w:ilvl="2">
      <w:start w:val="1"/>
      <w:numFmt w:val="decimal"/>
      <w:lvlText w:val="%3"/>
      <w:lvlJc w:val="left"/>
      <w:pPr>
        <w:ind w:left="2508" w:hanging="360"/>
      </w:pPr>
      <w:rPr>
        <w:rFonts w:ascii="Calibri" w:eastAsia="Times New Roman" w:hAnsi="Calibri" w:cs="Times New Roman"/>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1C010487"/>
    <w:multiLevelType w:val="hybridMultilevel"/>
    <w:tmpl w:val="C00C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95D43"/>
    <w:multiLevelType w:val="hybridMultilevel"/>
    <w:tmpl w:val="72E888A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3511BF6"/>
    <w:multiLevelType w:val="hybridMultilevel"/>
    <w:tmpl w:val="EEA022B8"/>
    <w:lvl w:ilvl="0" w:tplc="2EF490B4">
      <w:start w:val="1"/>
      <w:numFmt w:val="bullet"/>
      <w:lvlText w:val=""/>
      <w:lvlJc w:val="left"/>
      <w:pPr>
        <w:tabs>
          <w:tab w:val="num" w:pos="1080"/>
        </w:tabs>
        <w:ind w:left="1080" w:hanging="360"/>
      </w:pPr>
      <w:rPr>
        <w:rFonts w:ascii="Wingdings" w:hAnsi="Wingdings" w:hint="default"/>
        <w:sz w:val="36"/>
        <w:szCs w:val="36"/>
      </w:rPr>
    </w:lvl>
    <w:lvl w:ilvl="1" w:tplc="2E8E5960">
      <w:start w:val="47"/>
      <w:numFmt w:val="bullet"/>
      <w:lvlText w:val="-"/>
      <w:lvlJc w:val="left"/>
      <w:pPr>
        <w:tabs>
          <w:tab w:val="num" w:pos="1440"/>
        </w:tabs>
        <w:ind w:left="1440" w:hanging="360"/>
      </w:pPr>
      <w:rPr>
        <w:rFonts w:ascii="Arial" w:eastAsia="Calibri"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8269B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9560CC9"/>
    <w:multiLevelType w:val="hybridMultilevel"/>
    <w:tmpl w:val="616CC9FE"/>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87DAC"/>
    <w:multiLevelType w:val="hybridMultilevel"/>
    <w:tmpl w:val="6CC67434"/>
    <w:lvl w:ilvl="0" w:tplc="43A4743A">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B2A6E57"/>
    <w:multiLevelType w:val="hybridMultilevel"/>
    <w:tmpl w:val="8362A72C"/>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19603F"/>
    <w:multiLevelType w:val="hybridMultilevel"/>
    <w:tmpl w:val="47BA1332"/>
    <w:lvl w:ilvl="0" w:tplc="040C0019">
      <w:start w:val="1"/>
      <w:numFmt w:val="lowerLetter"/>
      <w:lvlText w:val="%1."/>
      <w:lvlJc w:val="left"/>
      <w:pPr>
        <w:tabs>
          <w:tab w:val="num" w:pos="1068"/>
        </w:tabs>
        <w:ind w:left="1068" w:hanging="360"/>
      </w:pPr>
      <w:rPr>
        <w:rFonts w:hint="default"/>
      </w:rPr>
    </w:lvl>
    <w:lvl w:ilvl="1" w:tplc="040C0001">
      <w:start w:val="1"/>
      <w:numFmt w:val="bullet"/>
      <w:lvlText w:val=""/>
      <w:lvlJc w:val="left"/>
      <w:pPr>
        <w:ind w:left="1788" w:hanging="360"/>
      </w:pPr>
      <w:rPr>
        <w:rFonts w:ascii="Symbol" w:hAnsi="Symbol" w:hint="default"/>
      </w:rPr>
    </w:lvl>
    <w:lvl w:ilvl="2" w:tplc="A024EBC8">
      <w:start w:val="1"/>
      <w:numFmt w:val="bullet"/>
      <w:lvlText w:val=""/>
      <w:lvlJc w:val="left"/>
      <w:pPr>
        <w:tabs>
          <w:tab w:val="num" w:pos="2508"/>
        </w:tabs>
        <w:ind w:left="2508" w:hanging="360"/>
      </w:pPr>
      <w:rPr>
        <w:rFonts w:ascii="Symbol" w:hAnsi="Symbol" w:hint="default"/>
      </w:rPr>
    </w:lvl>
    <w:lvl w:ilvl="3" w:tplc="B5F06172">
      <w:start w:val="4"/>
      <w:numFmt w:val="decimal"/>
      <w:lvlText w:val="%4."/>
      <w:lvlJc w:val="left"/>
      <w:pPr>
        <w:ind w:left="3228" w:hanging="360"/>
      </w:pPr>
      <w:rPr>
        <w:rFonts w:hint="default"/>
      </w:rPr>
    </w:lvl>
    <w:lvl w:ilvl="4" w:tplc="57F00362" w:tentative="1">
      <w:start w:val="1"/>
      <w:numFmt w:val="bullet"/>
      <w:lvlText w:val=""/>
      <w:lvlJc w:val="left"/>
      <w:pPr>
        <w:tabs>
          <w:tab w:val="num" w:pos="3948"/>
        </w:tabs>
        <w:ind w:left="3948" w:hanging="360"/>
      </w:pPr>
      <w:rPr>
        <w:rFonts w:ascii="Symbol" w:hAnsi="Symbol" w:hint="default"/>
      </w:rPr>
    </w:lvl>
    <w:lvl w:ilvl="5" w:tplc="15B04A00" w:tentative="1">
      <w:start w:val="1"/>
      <w:numFmt w:val="bullet"/>
      <w:lvlText w:val=""/>
      <w:lvlJc w:val="left"/>
      <w:pPr>
        <w:tabs>
          <w:tab w:val="num" w:pos="4668"/>
        </w:tabs>
        <w:ind w:left="4668" w:hanging="360"/>
      </w:pPr>
      <w:rPr>
        <w:rFonts w:ascii="Symbol" w:hAnsi="Symbol" w:hint="default"/>
      </w:rPr>
    </w:lvl>
    <w:lvl w:ilvl="6" w:tplc="74683D68" w:tentative="1">
      <w:start w:val="1"/>
      <w:numFmt w:val="bullet"/>
      <w:lvlText w:val=""/>
      <w:lvlJc w:val="left"/>
      <w:pPr>
        <w:tabs>
          <w:tab w:val="num" w:pos="5388"/>
        </w:tabs>
        <w:ind w:left="5388" w:hanging="360"/>
      </w:pPr>
      <w:rPr>
        <w:rFonts w:ascii="Symbol" w:hAnsi="Symbol" w:hint="default"/>
      </w:rPr>
    </w:lvl>
    <w:lvl w:ilvl="7" w:tplc="41969C16" w:tentative="1">
      <w:start w:val="1"/>
      <w:numFmt w:val="bullet"/>
      <w:lvlText w:val=""/>
      <w:lvlJc w:val="left"/>
      <w:pPr>
        <w:tabs>
          <w:tab w:val="num" w:pos="6108"/>
        </w:tabs>
        <w:ind w:left="6108" w:hanging="360"/>
      </w:pPr>
      <w:rPr>
        <w:rFonts w:ascii="Symbol" w:hAnsi="Symbol" w:hint="default"/>
      </w:rPr>
    </w:lvl>
    <w:lvl w:ilvl="8" w:tplc="5FF6EFEC" w:tentative="1">
      <w:start w:val="1"/>
      <w:numFmt w:val="bullet"/>
      <w:lvlText w:val=""/>
      <w:lvlJc w:val="left"/>
      <w:pPr>
        <w:tabs>
          <w:tab w:val="num" w:pos="6828"/>
        </w:tabs>
        <w:ind w:left="6828" w:hanging="360"/>
      </w:pPr>
      <w:rPr>
        <w:rFonts w:ascii="Symbol" w:hAnsi="Symbol" w:hint="default"/>
      </w:rPr>
    </w:lvl>
  </w:abstractNum>
  <w:abstractNum w:abstractNumId="10">
    <w:nsid w:val="463775EF"/>
    <w:multiLevelType w:val="hybridMultilevel"/>
    <w:tmpl w:val="66EAA444"/>
    <w:lvl w:ilvl="0" w:tplc="85E05092">
      <w:start w:val="1"/>
      <w:numFmt w:val="lowerRoman"/>
      <w:lvlText w:val="%1)"/>
      <w:lvlJc w:val="left"/>
      <w:pPr>
        <w:ind w:left="1440" w:hanging="72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1">
    <w:nsid w:val="466546EC"/>
    <w:multiLevelType w:val="hybridMultilevel"/>
    <w:tmpl w:val="748A46F6"/>
    <w:lvl w:ilvl="0" w:tplc="EB58113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82A2E1F"/>
    <w:multiLevelType w:val="multilevel"/>
    <w:tmpl w:val="188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86D74"/>
    <w:multiLevelType w:val="hybridMultilevel"/>
    <w:tmpl w:val="A47803AA"/>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B480C"/>
    <w:multiLevelType w:val="hybridMultilevel"/>
    <w:tmpl w:val="E3DCEF90"/>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nsid w:val="622C6F00"/>
    <w:multiLevelType w:val="hybridMultilevel"/>
    <w:tmpl w:val="6844596A"/>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B1ACF"/>
    <w:multiLevelType w:val="hybridMultilevel"/>
    <w:tmpl w:val="3ACE5438"/>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558F8"/>
    <w:multiLevelType w:val="hybridMultilevel"/>
    <w:tmpl w:val="CC86EA7E"/>
    <w:lvl w:ilvl="0" w:tplc="040C0011">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11"/>
  </w:num>
  <w:num w:numId="4">
    <w:abstractNumId w:val="5"/>
  </w:num>
  <w:num w:numId="5">
    <w:abstractNumId w:val="1"/>
  </w:num>
  <w:num w:numId="6">
    <w:abstractNumId w:val="2"/>
  </w:num>
  <w:num w:numId="7">
    <w:abstractNumId w:val="6"/>
  </w:num>
  <w:num w:numId="8">
    <w:abstractNumId w:val="13"/>
  </w:num>
  <w:num w:numId="9">
    <w:abstractNumId w:val="15"/>
  </w:num>
  <w:num w:numId="10">
    <w:abstractNumId w:val="16"/>
  </w:num>
  <w:num w:numId="11">
    <w:abstractNumId w:val="12"/>
  </w:num>
  <w:num w:numId="12">
    <w:abstractNumId w:val="3"/>
  </w:num>
  <w:num w:numId="13">
    <w:abstractNumId w:val="7"/>
  </w:num>
  <w:num w:numId="14">
    <w:abstractNumId w:val="4"/>
  </w:num>
  <w:num w:numId="15">
    <w:abstractNumId w:val="9"/>
  </w:num>
  <w:num w:numId="16">
    <w:abstractNumId w:val="14"/>
  </w:num>
  <w:num w:numId="17">
    <w:abstractNumId w:val="8"/>
  </w:num>
  <w:num w:numId="1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170C5C"/>
    <w:rsid w:val="000073A7"/>
    <w:rsid w:val="00010702"/>
    <w:rsid w:val="00012E34"/>
    <w:rsid w:val="00013F01"/>
    <w:rsid w:val="00022A09"/>
    <w:rsid w:val="00033489"/>
    <w:rsid w:val="00036F8B"/>
    <w:rsid w:val="0003736F"/>
    <w:rsid w:val="00045E61"/>
    <w:rsid w:val="000556CF"/>
    <w:rsid w:val="0006280B"/>
    <w:rsid w:val="0006386A"/>
    <w:rsid w:val="00075C2E"/>
    <w:rsid w:val="000800DC"/>
    <w:rsid w:val="000819D9"/>
    <w:rsid w:val="00081FCF"/>
    <w:rsid w:val="00082646"/>
    <w:rsid w:val="00085C01"/>
    <w:rsid w:val="000A7ABA"/>
    <w:rsid w:val="000B070A"/>
    <w:rsid w:val="000B1137"/>
    <w:rsid w:val="000E20C8"/>
    <w:rsid w:val="000E3960"/>
    <w:rsid w:val="00101C8B"/>
    <w:rsid w:val="00120442"/>
    <w:rsid w:val="00137B8A"/>
    <w:rsid w:val="00141078"/>
    <w:rsid w:val="001458F8"/>
    <w:rsid w:val="00170C5C"/>
    <w:rsid w:val="001961CF"/>
    <w:rsid w:val="001B1EE5"/>
    <w:rsid w:val="001B3033"/>
    <w:rsid w:val="001C63F6"/>
    <w:rsid w:val="001C7DE8"/>
    <w:rsid w:val="001D16CF"/>
    <w:rsid w:val="001D4DAA"/>
    <w:rsid w:val="001F7992"/>
    <w:rsid w:val="00203EB8"/>
    <w:rsid w:val="00210FC2"/>
    <w:rsid w:val="002145CC"/>
    <w:rsid w:val="00216250"/>
    <w:rsid w:val="00216779"/>
    <w:rsid w:val="0022651A"/>
    <w:rsid w:val="00227020"/>
    <w:rsid w:val="002329D6"/>
    <w:rsid w:val="00234C28"/>
    <w:rsid w:val="002442BC"/>
    <w:rsid w:val="0024665E"/>
    <w:rsid w:val="0025478A"/>
    <w:rsid w:val="00256131"/>
    <w:rsid w:val="002622A1"/>
    <w:rsid w:val="00263CAE"/>
    <w:rsid w:val="00265178"/>
    <w:rsid w:val="00273398"/>
    <w:rsid w:val="00283447"/>
    <w:rsid w:val="0028380E"/>
    <w:rsid w:val="002903FA"/>
    <w:rsid w:val="002949F0"/>
    <w:rsid w:val="0029617C"/>
    <w:rsid w:val="002A340E"/>
    <w:rsid w:val="002C3DD2"/>
    <w:rsid w:val="002E6B54"/>
    <w:rsid w:val="002E7999"/>
    <w:rsid w:val="002F4AE1"/>
    <w:rsid w:val="0030769F"/>
    <w:rsid w:val="00315C4F"/>
    <w:rsid w:val="0031653A"/>
    <w:rsid w:val="003240C4"/>
    <w:rsid w:val="00331094"/>
    <w:rsid w:val="00340ABB"/>
    <w:rsid w:val="00346049"/>
    <w:rsid w:val="003473C3"/>
    <w:rsid w:val="00365EA3"/>
    <w:rsid w:val="003704B6"/>
    <w:rsid w:val="003768F4"/>
    <w:rsid w:val="00377957"/>
    <w:rsid w:val="003861B6"/>
    <w:rsid w:val="003B0132"/>
    <w:rsid w:val="003B7144"/>
    <w:rsid w:val="003C0C9E"/>
    <w:rsid w:val="003D5310"/>
    <w:rsid w:val="003F6404"/>
    <w:rsid w:val="00405E28"/>
    <w:rsid w:val="00436749"/>
    <w:rsid w:val="00440179"/>
    <w:rsid w:val="0044765B"/>
    <w:rsid w:val="004569FB"/>
    <w:rsid w:val="00464E4E"/>
    <w:rsid w:val="00477CFB"/>
    <w:rsid w:val="004801FE"/>
    <w:rsid w:val="004830FA"/>
    <w:rsid w:val="004839BB"/>
    <w:rsid w:val="0048763F"/>
    <w:rsid w:val="00492B4E"/>
    <w:rsid w:val="00492EAA"/>
    <w:rsid w:val="0049760C"/>
    <w:rsid w:val="004A3AD6"/>
    <w:rsid w:val="004C077F"/>
    <w:rsid w:val="004C66A5"/>
    <w:rsid w:val="004E507C"/>
    <w:rsid w:val="0050380C"/>
    <w:rsid w:val="00514E44"/>
    <w:rsid w:val="005157AB"/>
    <w:rsid w:val="005237E9"/>
    <w:rsid w:val="00523CFB"/>
    <w:rsid w:val="0052662C"/>
    <w:rsid w:val="00530174"/>
    <w:rsid w:val="00531750"/>
    <w:rsid w:val="0053729E"/>
    <w:rsid w:val="005417B7"/>
    <w:rsid w:val="00541DD3"/>
    <w:rsid w:val="005463AB"/>
    <w:rsid w:val="00551131"/>
    <w:rsid w:val="00556689"/>
    <w:rsid w:val="005641D8"/>
    <w:rsid w:val="00566251"/>
    <w:rsid w:val="00571FB8"/>
    <w:rsid w:val="00576FCA"/>
    <w:rsid w:val="00584C4A"/>
    <w:rsid w:val="00596A10"/>
    <w:rsid w:val="005A0C85"/>
    <w:rsid w:val="005A3F95"/>
    <w:rsid w:val="005A4558"/>
    <w:rsid w:val="005B3612"/>
    <w:rsid w:val="005B6428"/>
    <w:rsid w:val="005C2083"/>
    <w:rsid w:val="005D02DC"/>
    <w:rsid w:val="005D203A"/>
    <w:rsid w:val="005D5F52"/>
    <w:rsid w:val="005D6B72"/>
    <w:rsid w:val="005E5540"/>
    <w:rsid w:val="005E5774"/>
    <w:rsid w:val="005F2B8D"/>
    <w:rsid w:val="005F3984"/>
    <w:rsid w:val="00605497"/>
    <w:rsid w:val="00612B47"/>
    <w:rsid w:val="00631EB5"/>
    <w:rsid w:val="00633F77"/>
    <w:rsid w:val="006357D0"/>
    <w:rsid w:val="00641086"/>
    <w:rsid w:val="006464AC"/>
    <w:rsid w:val="00662006"/>
    <w:rsid w:val="006623FC"/>
    <w:rsid w:val="00665DFA"/>
    <w:rsid w:val="0066668A"/>
    <w:rsid w:val="00672968"/>
    <w:rsid w:val="00684D59"/>
    <w:rsid w:val="00685035"/>
    <w:rsid w:val="00693613"/>
    <w:rsid w:val="00694C6B"/>
    <w:rsid w:val="00695CC8"/>
    <w:rsid w:val="006A0135"/>
    <w:rsid w:val="006A1D80"/>
    <w:rsid w:val="006A3D05"/>
    <w:rsid w:val="006A4821"/>
    <w:rsid w:val="006D1291"/>
    <w:rsid w:val="006D46C7"/>
    <w:rsid w:val="006D7332"/>
    <w:rsid w:val="006D7AB5"/>
    <w:rsid w:val="006E0C71"/>
    <w:rsid w:val="006E0E45"/>
    <w:rsid w:val="006F0DD5"/>
    <w:rsid w:val="006F2B2B"/>
    <w:rsid w:val="006F3CC6"/>
    <w:rsid w:val="00702D02"/>
    <w:rsid w:val="00710526"/>
    <w:rsid w:val="00712EFB"/>
    <w:rsid w:val="007147B0"/>
    <w:rsid w:val="00717212"/>
    <w:rsid w:val="00717359"/>
    <w:rsid w:val="007307D3"/>
    <w:rsid w:val="00730A71"/>
    <w:rsid w:val="00734C98"/>
    <w:rsid w:val="00734DEB"/>
    <w:rsid w:val="00736FD8"/>
    <w:rsid w:val="00740934"/>
    <w:rsid w:val="007471B8"/>
    <w:rsid w:val="00750DD7"/>
    <w:rsid w:val="0075279B"/>
    <w:rsid w:val="007711BE"/>
    <w:rsid w:val="00776BC3"/>
    <w:rsid w:val="007848D5"/>
    <w:rsid w:val="0079390D"/>
    <w:rsid w:val="007A6069"/>
    <w:rsid w:val="007A7ACE"/>
    <w:rsid w:val="007B1FD1"/>
    <w:rsid w:val="007B2597"/>
    <w:rsid w:val="007C15EC"/>
    <w:rsid w:val="007C67DE"/>
    <w:rsid w:val="007D11E8"/>
    <w:rsid w:val="007D2C86"/>
    <w:rsid w:val="007D385C"/>
    <w:rsid w:val="007E0304"/>
    <w:rsid w:val="007F55D4"/>
    <w:rsid w:val="0080596E"/>
    <w:rsid w:val="00816D01"/>
    <w:rsid w:val="00820B1F"/>
    <w:rsid w:val="00832CE9"/>
    <w:rsid w:val="00876E73"/>
    <w:rsid w:val="008774E4"/>
    <w:rsid w:val="0088408E"/>
    <w:rsid w:val="00894F96"/>
    <w:rsid w:val="00896965"/>
    <w:rsid w:val="008A121A"/>
    <w:rsid w:val="008A619C"/>
    <w:rsid w:val="008B4118"/>
    <w:rsid w:val="008B64AE"/>
    <w:rsid w:val="008C194B"/>
    <w:rsid w:val="008C1EB6"/>
    <w:rsid w:val="008C5AEB"/>
    <w:rsid w:val="008D1F1F"/>
    <w:rsid w:val="008D3CEC"/>
    <w:rsid w:val="008D48E1"/>
    <w:rsid w:val="008E1E6C"/>
    <w:rsid w:val="008E487E"/>
    <w:rsid w:val="008E7D98"/>
    <w:rsid w:val="008F317C"/>
    <w:rsid w:val="008F5D4C"/>
    <w:rsid w:val="008F6376"/>
    <w:rsid w:val="00905D77"/>
    <w:rsid w:val="00932FD8"/>
    <w:rsid w:val="0094004A"/>
    <w:rsid w:val="00961EA7"/>
    <w:rsid w:val="009635B9"/>
    <w:rsid w:val="00982AAE"/>
    <w:rsid w:val="00983F6C"/>
    <w:rsid w:val="00984C5B"/>
    <w:rsid w:val="00986D22"/>
    <w:rsid w:val="00987BC8"/>
    <w:rsid w:val="00992937"/>
    <w:rsid w:val="009B6F77"/>
    <w:rsid w:val="009B74B5"/>
    <w:rsid w:val="009D01A8"/>
    <w:rsid w:val="009D0C4D"/>
    <w:rsid w:val="009D197F"/>
    <w:rsid w:val="009D2DE0"/>
    <w:rsid w:val="009D4C71"/>
    <w:rsid w:val="009E0E6A"/>
    <w:rsid w:val="009E249F"/>
    <w:rsid w:val="00A1301C"/>
    <w:rsid w:val="00A156C8"/>
    <w:rsid w:val="00A26613"/>
    <w:rsid w:val="00A31ECC"/>
    <w:rsid w:val="00A32096"/>
    <w:rsid w:val="00A35491"/>
    <w:rsid w:val="00A37335"/>
    <w:rsid w:val="00A409EB"/>
    <w:rsid w:val="00A44CED"/>
    <w:rsid w:val="00A4645F"/>
    <w:rsid w:val="00A51734"/>
    <w:rsid w:val="00A531C6"/>
    <w:rsid w:val="00A538CB"/>
    <w:rsid w:val="00A6612A"/>
    <w:rsid w:val="00A732E2"/>
    <w:rsid w:val="00A80053"/>
    <w:rsid w:val="00A923C0"/>
    <w:rsid w:val="00AA7533"/>
    <w:rsid w:val="00AB1084"/>
    <w:rsid w:val="00AB3492"/>
    <w:rsid w:val="00AC140D"/>
    <w:rsid w:val="00AC6B25"/>
    <w:rsid w:val="00AD146C"/>
    <w:rsid w:val="00AE04DC"/>
    <w:rsid w:val="00AE531F"/>
    <w:rsid w:val="00AF2C9B"/>
    <w:rsid w:val="00AF4471"/>
    <w:rsid w:val="00B0235B"/>
    <w:rsid w:val="00B05E23"/>
    <w:rsid w:val="00B0757E"/>
    <w:rsid w:val="00B15E2F"/>
    <w:rsid w:val="00B2270A"/>
    <w:rsid w:val="00B25BB0"/>
    <w:rsid w:val="00B37616"/>
    <w:rsid w:val="00B509AB"/>
    <w:rsid w:val="00B565C8"/>
    <w:rsid w:val="00B64EF7"/>
    <w:rsid w:val="00B65C79"/>
    <w:rsid w:val="00B7468A"/>
    <w:rsid w:val="00B82B2B"/>
    <w:rsid w:val="00B92ED4"/>
    <w:rsid w:val="00B95D02"/>
    <w:rsid w:val="00B97A14"/>
    <w:rsid w:val="00BA043D"/>
    <w:rsid w:val="00BB1426"/>
    <w:rsid w:val="00BB45EC"/>
    <w:rsid w:val="00BB5597"/>
    <w:rsid w:val="00BB65DC"/>
    <w:rsid w:val="00BC0CE2"/>
    <w:rsid w:val="00BC3E75"/>
    <w:rsid w:val="00BD6701"/>
    <w:rsid w:val="00BD7572"/>
    <w:rsid w:val="00BE0CF9"/>
    <w:rsid w:val="00BE56C5"/>
    <w:rsid w:val="00BF0FC3"/>
    <w:rsid w:val="00BF198D"/>
    <w:rsid w:val="00C0327C"/>
    <w:rsid w:val="00C076CF"/>
    <w:rsid w:val="00C113D7"/>
    <w:rsid w:val="00C127DD"/>
    <w:rsid w:val="00C205CE"/>
    <w:rsid w:val="00C221C3"/>
    <w:rsid w:val="00C468B0"/>
    <w:rsid w:val="00C47881"/>
    <w:rsid w:val="00C5596E"/>
    <w:rsid w:val="00C626D3"/>
    <w:rsid w:val="00C6322C"/>
    <w:rsid w:val="00C7529F"/>
    <w:rsid w:val="00C75A84"/>
    <w:rsid w:val="00C817EA"/>
    <w:rsid w:val="00C81E2D"/>
    <w:rsid w:val="00C95064"/>
    <w:rsid w:val="00C954A6"/>
    <w:rsid w:val="00C97558"/>
    <w:rsid w:val="00C97E75"/>
    <w:rsid w:val="00CA23E7"/>
    <w:rsid w:val="00CC4350"/>
    <w:rsid w:val="00CE59F9"/>
    <w:rsid w:val="00CF3318"/>
    <w:rsid w:val="00D0027C"/>
    <w:rsid w:val="00D04D20"/>
    <w:rsid w:val="00D1782A"/>
    <w:rsid w:val="00D20FDC"/>
    <w:rsid w:val="00D2679E"/>
    <w:rsid w:val="00D3057D"/>
    <w:rsid w:val="00D31EBC"/>
    <w:rsid w:val="00D327B4"/>
    <w:rsid w:val="00D43D32"/>
    <w:rsid w:val="00D448E8"/>
    <w:rsid w:val="00D46B89"/>
    <w:rsid w:val="00D557CA"/>
    <w:rsid w:val="00D577DA"/>
    <w:rsid w:val="00D66864"/>
    <w:rsid w:val="00D66EFE"/>
    <w:rsid w:val="00D71996"/>
    <w:rsid w:val="00D934C2"/>
    <w:rsid w:val="00D94975"/>
    <w:rsid w:val="00DA06E3"/>
    <w:rsid w:val="00DA2CF0"/>
    <w:rsid w:val="00DA3AF8"/>
    <w:rsid w:val="00DB2ADF"/>
    <w:rsid w:val="00DB2FC5"/>
    <w:rsid w:val="00DB78DF"/>
    <w:rsid w:val="00DC0C4A"/>
    <w:rsid w:val="00DC52DA"/>
    <w:rsid w:val="00DC60FB"/>
    <w:rsid w:val="00DC79A9"/>
    <w:rsid w:val="00DD068B"/>
    <w:rsid w:val="00DD0DAA"/>
    <w:rsid w:val="00DD76C7"/>
    <w:rsid w:val="00DE0531"/>
    <w:rsid w:val="00DE7314"/>
    <w:rsid w:val="00E0412D"/>
    <w:rsid w:val="00E12185"/>
    <w:rsid w:val="00E134E0"/>
    <w:rsid w:val="00E1379E"/>
    <w:rsid w:val="00E17120"/>
    <w:rsid w:val="00E273CE"/>
    <w:rsid w:val="00E32827"/>
    <w:rsid w:val="00E32A7C"/>
    <w:rsid w:val="00E34515"/>
    <w:rsid w:val="00E44B8A"/>
    <w:rsid w:val="00E52C20"/>
    <w:rsid w:val="00E53B5F"/>
    <w:rsid w:val="00E5715E"/>
    <w:rsid w:val="00E66565"/>
    <w:rsid w:val="00E73048"/>
    <w:rsid w:val="00E83ADA"/>
    <w:rsid w:val="00E83E0A"/>
    <w:rsid w:val="00E95706"/>
    <w:rsid w:val="00EA28D9"/>
    <w:rsid w:val="00EA3D81"/>
    <w:rsid w:val="00EA5071"/>
    <w:rsid w:val="00EA55DC"/>
    <w:rsid w:val="00EB03D8"/>
    <w:rsid w:val="00EB7C9F"/>
    <w:rsid w:val="00EC27FE"/>
    <w:rsid w:val="00ED2D51"/>
    <w:rsid w:val="00ED40A4"/>
    <w:rsid w:val="00ED66B8"/>
    <w:rsid w:val="00ED6765"/>
    <w:rsid w:val="00ED69A4"/>
    <w:rsid w:val="00ED7BDF"/>
    <w:rsid w:val="00EE1C1D"/>
    <w:rsid w:val="00EE44A1"/>
    <w:rsid w:val="00EF0323"/>
    <w:rsid w:val="00F01DE2"/>
    <w:rsid w:val="00F0219C"/>
    <w:rsid w:val="00F03265"/>
    <w:rsid w:val="00F10519"/>
    <w:rsid w:val="00F1351C"/>
    <w:rsid w:val="00F2087B"/>
    <w:rsid w:val="00F2715B"/>
    <w:rsid w:val="00F27A5B"/>
    <w:rsid w:val="00F347E6"/>
    <w:rsid w:val="00F34D9C"/>
    <w:rsid w:val="00F45E53"/>
    <w:rsid w:val="00F50F3F"/>
    <w:rsid w:val="00F54D9D"/>
    <w:rsid w:val="00F55466"/>
    <w:rsid w:val="00F92C7C"/>
    <w:rsid w:val="00FB5663"/>
    <w:rsid w:val="00FB6D37"/>
    <w:rsid w:val="00FD151D"/>
    <w:rsid w:val="00FE5EEE"/>
    <w:rsid w:val="00FF2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5C"/>
    <w:pPr>
      <w:spacing w:after="200" w:line="276" w:lineRule="auto"/>
    </w:pPr>
    <w:rPr>
      <w:sz w:val="22"/>
      <w:szCs w:val="22"/>
      <w:lang w:val="fr-FR"/>
    </w:rPr>
  </w:style>
  <w:style w:type="paragraph" w:styleId="Heading1">
    <w:name w:val="heading 1"/>
    <w:basedOn w:val="Normal"/>
    <w:next w:val="Normal"/>
    <w:link w:val="Heading1Char"/>
    <w:qFormat/>
    <w:rsid w:val="00263CAE"/>
    <w:pPr>
      <w:keepNext/>
      <w:spacing w:after="0" w:line="240" w:lineRule="auto"/>
      <w:outlineLvl w:val="0"/>
    </w:pPr>
    <w:rPr>
      <w:rFonts w:ascii="Times New Roman" w:hAnsi="Times New Roman"/>
      <w:b/>
      <w:bCs/>
      <w:sz w:val="9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C5C"/>
    <w:pPr>
      <w:tabs>
        <w:tab w:val="center" w:pos="4320"/>
        <w:tab w:val="right" w:pos="8640"/>
      </w:tabs>
    </w:pPr>
  </w:style>
  <w:style w:type="character" w:customStyle="1" w:styleId="FooterChar">
    <w:name w:val="Footer Char"/>
    <w:basedOn w:val="DefaultParagraphFont"/>
    <w:link w:val="Footer"/>
    <w:uiPriority w:val="99"/>
    <w:locked/>
    <w:rsid w:val="00170C5C"/>
    <w:rPr>
      <w:rFonts w:ascii="Calibri" w:eastAsia="Times New Roman" w:hAnsi="Calibri" w:cs="Times New Roman"/>
    </w:rPr>
  </w:style>
  <w:style w:type="character" w:styleId="PageNumber">
    <w:name w:val="page number"/>
    <w:basedOn w:val="DefaultParagraphFont"/>
    <w:uiPriority w:val="99"/>
    <w:rsid w:val="00170C5C"/>
    <w:rPr>
      <w:rFonts w:cs="Times New Roman"/>
    </w:rPr>
  </w:style>
  <w:style w:type="paragraph" w:styleId="ListParagraph">
    <w:name w:val="List Paragraph"/>
    <w:basedOn w:val="Normal"/>
    <w:uiPriority w:val="34"/>
    <w:qFormat/>
    <w:rsid w:val="006E0C71"/>
    <w:pPr>
      <w:ind w:left="720"/>
      <w:contextualSpacing/>
    </w:pPr>
  </w:style>
  <w:style w:type="paragraph" w:styleId="Title">
    <w:name w:val="Title"/>
    <w:basedOn w:val="Normal"/>
    <w:next w:val="Normal"/>
    <w:link w:val="TitleChar"/>
    <w:uiPriority w:val="10"/>
    <w:qFormat/>
    <w:rsid w:val="007147B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7147B0"/>
    <w:rPr>
      <w:rFonts w:ascii="Cambria" w:hAnsi="Cambria" w:cs="Times New Roman"/>
      <w:color w:val="17365D"/>
      <w:spacing w:val="5"/>
      <w:kern w:val="28"/>
      <w:sz w:val="52"/>
      <w:szCs w:val="52"/>
    </w:rPr>
  </w:style>
  <w:style w:type="paragraph" w:customStyle="1" w:styleId="p0">
    <w:name w:val="p0"/>
    <w:basedOn w:val="Normal"/>
    <w:rsid w:val="0053729E"/>
    <w:pPr>
      <w:widowControl w:val="0"/>
      <w:tabs>
        <w:tab w:val="left" w:pos="720"/>
      </w:tabs>
      <w:snapToGrid w:val="0"/>
      <w:spacing w:after="0" w:line="240" w:lineRule="atLeast"/>
      <w:jc w:val="both"/>
    </w:pPr>
    <w:rPr>
      <w:rFonts w:ascii="Times New Roman" w:hAnsi="Times New Roman"/>
      <w:sz w:val="24"/>
      <w:szCs w:val="20"/>
      <w:lang w:eastAsia="fr-FR"/>
    </w:rPr>
  </w:style>
  <w:style w:type="paragraph" w:styleId="FootnoteText">
    <w:name w:val="footnote text"/>
    <w:basedOn w:val="Normal"/>
    <w:link w:val="FootnoteTextChar"/>
    <w:uiPriority w:val="99"/>
    <w:semiHidden/>
    <w:unhideWhenUsed/>
    <w:rsid w:val="0027339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7339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73398"/>
    <w:rPr>
      <w:rFonts w:cs="Times New Roman"/>
      <w:vertAlign w:val="superscript"/>
    </w:rPr>
  </w:style>
  <w:style w:type="paragraph" w:styleId="NormalWeb">
    <w:name w:val="Normal (Web)"/>
    <w:basedOn w:val="Normal"/>
    <w:uiPriority w:val="99"/>
    <w:unhideWhenUsed/>
    <w:rsid w:val="00ED40A4"/>
    <w:pPr>
      <w:spacing w:before="100" w:beforeAutospacing="1" w:after="100" w:afterAutospacing="1" w:line="312" w:lineRule="auto"/>
    </w:pPr>
    <w:rPr>
      <w:rFonts w:ascii="Times New Roman" w:hAnsi="Times New Roman"/>
      <w:sz w:val="24"/>
      <w:szCs w:val="24"/>
      <w:lang w:val="en-US"/>
    </w:rPr>
  </w:style>
  <w:style w:type="table" w:styleId="TableGrid">
    <w:name w:val="Table Grid"/>
    <w:basedOn w:val="TableNormal"/>
    <w:uiPriority w:val="59"/>
    <w:rsid w:val="005B36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4C4A"/>
    <w:rPr>
      <w:sz w:val="16"/>
      <w:szCs w:val="16"/>
    </w:rPr>
  </w:style>
  <w:style w:type="paragraph" w:styleId="CommentText">
    <w:name w:val="annotation text"/>
    <w:basedOn w:val="Normal"/>
    <w:link w:val="CommentTextChar"/>
    <w:uiPriority w:val="99"/>
    <w:semiHidden/>
    <w:unhideWhenUsed/>
    <w:rsid w:val="00584C4A"/>
    <w:rPr>
      <w:sz w:val="20"/>
      <w:szCs w:val="20"/>
    </w:rPr>
  </w:style>
  <w:style w:type="character" w:customStyle="1" w:styleId="CommentTextChar">
    <w:name w:val="Comment Text Char"/>
    <w:basedOn w:val="DefaultParagraphFont"/>
    <w:link w:val="CommentText"/>
    <w:uiPriority w:val="99"/>
    <w:semiHidden/>
    <w:rsid w:val="00584C4A"/>
    <w:rPr>
      <w:lang w:val="fr-FR"/>
    </w:rPr>
  </w:style>
  <w:style w:type="paragraph" w:styleId="CommentSubject">
    <w:name w:val="annotation subject"/>
    <w:basedOn w:val="CommentText"/>
    <w:next w:val="CommentText"/>
    <w:link w:val="CommentSubjectChar"/>
    <w:uiPriority w:val="99"/>
    <w:semiHidden/>
    <w:unhideWhenUsed/>
    <w:rsid w:val="00584C4A"/>
    <w:rPr>
      <w:b/>
      <w:bCs/>
    </w:rPr>
  </w:style>
  <w:style w:type="character" w:customStyle="1" w:styleId="CommentSubjectChar">
    <w:name w:val="Comment Subject Char"/>
    <w:basedOn w:val="CommentTextChar"/>
    <w:link w:val="CommentSubject"/>
    <w:uiPriority w:val="99"/>
    <w:semiHidden/>
    <w:rsid w:val="00584C4A"/>
    <w:rPr>
      <w:b/>
      <w:bCs/>
    </w:rPr>
  </w:style>
  <w:style w:type="paragraph" w:styleId="BalloonText">
    <w:name w:val="Balloon Text"/>
    <w:basedOn w:val="Normal"/>
    <w:link w:val="BalloonTextChar"/>
    <w:uiPriority w:val="99"/>
    <w:semiHidden/>
    <w:unhideWhenUsed/>
    <w:rsid w:val="0058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4A"/>
    <w:rPr>
      <w:rFonts w:ascii="Tahoma" w:hAnsi="Tahoma" w:cs="Tahoma"/>
      <w:sz w:val="16"/>
      <w:szCs w:val="16"/>
      <w:lang w:val="fr-FR"/>
    </w:rPr>
  </w:style>
  <w:style w:type="character" w:styleId="Hyperlink">
    <w:name w:val="Hyperlink"/>
    <w:basedOn w:val="DefaultParagraphFont"/>
    <w:unhideWhenUsed/>
    <w:rsid w:val="00F34D9C"/>
    <w:rPr>
      <w:color w:val="0000FF"/>
      <w:u w:val="single"/>
    </w:rPr>
  </w:style>
  <w:style w:type="paragraph" w:styleId="BodyText2">
    <w:name w:val="Body Text 2"/>
    <w:basedOn w:val="Normal"/>
    <w:link w:val="BodyText2Char"/>
    <w:rsid w:val="00101C8B"/>
    <w:pPr>
      <w:spacing w:after="120" w:line="480" w:lineRule="auto"/>
    </w:pPr>
    <w:rPr>
      <w:rFonts w:ascii="Times New Roman" w:hAnsi="Times New Roman"/>
      <w:sz w:val="24"/>
      <w:szCs w:val="24"/>
      <w:lang w:eastAsia="fr-FR"/>
    </w:rPr>
  </w:style>
  <w:style w:type="character" w:customStyle="1" w:styleId="BodyText2Char">
    <w:name w:val="Body Text 2 Char"/>
    <w:basedOn w:val="DefaultParagraphFont"/>
    <w:link w:val="BodyText2"/>
    <w:rsid w:val="00101C8B"/>
    <w:rPr>
      <w:rFonts w:ascii="Times New Roman" w:hAnsi="Times New Roman"/>
      <w:sz w:val="24"/>
      <w:szCs w:val="24"/>
    </w:rPr>
  </w:style>
  <w:style w:type="paragraph" w:customStyle="1" w:styleId="spip">
    <w:name w:val="spip"/>
    <w:basedOn w:val="Normal"/>
    <w:rsid w:val="0024665E"/>
    <w:pPr>
      <w:spacing w:before="100" w:beforeAutospacing="1" w:after="100" w:afterAutospacing="1" w:line="240" w:lineRule="auto"/>
    </w:pPr>
    <w:rPr>
      <w:rFonts w:ascii="Times New Roman" w:hAnsi="Times New Roman"/>
      <w:sz w:val="24"/>
      <w:szCs w:val="24"/>
      <w:lang w:eastAsia="fr-FR"/>
    </w:rPr>
  </w:style>
  <w:style w:type="character" w:customStyle="1" w:styleId="Heading1Char">
    <w:name w:val="Heading 1 Char"/>
    <w:basedOn w:val="DefaultParagraphFont"/>
    <w:link w:val="Heading1"/>
    <w:rsid w:val="00263CAE"/>
    <w:rPr>
      <w:rFonts w:ascii="Times New Roman" w:hAnsi="Times New Roman"/>
      <w:b/>
      <w:bCs/>
      <w:sz w:val="96"/>
      <w:szCs w:val="24"/>
      <w:lang w:val="en-US" w:eastAsia="en-US"/>
    </w:rPr>
  </w:style>
  <w:style w:type="character" w:customStyle="1" w:styleId="email">
    <w:name w:val="email"/>
    <w:basedOn w:val="DefaultParagraphFont"/>
    <w:rsid w:val="009B6F77"/>
  </w:style>
  <w:style w:type="character" w:customStyle="1" w:styleId="offscreen">
    <w:name w:val="offscreen"/>
    <w:basedOn w:val="DefaultParagraphFont"/>
    <w:rsid w:val="009B6F77"/>
  </w:style>
  <w:style w:type="paragraph" w:customStyle="1" w:styleId="CarCarCharCharCarCarCharChar">
    <w:name w:val="Car Car Char Char Car Car Char Char"/>
    <w:basedOn w:val="Normal"/>
    <w:next w:val="Normal"/>
    <w:autoRedefine/>
    <w:rsid w:val="005D6B72"/>
    <w:pPr>
      <w:pageBreakBefore/>
      <w:tabs>
        <w:tab w:val="left" w:pos="850"/>
        <w:tab w:val="left" w:pos="1191"/>
        <w:tab w:val="left" w:pos="1531"/>
      </w:tabs>
      <w:spacing w:before="120" w:after="120" w:line="240" w:lineRule="auto"/>
      <w:jc w:val="center"/>
    </w:pPr>
    <w:rPr>
      <w:rFonts w:ascii="Franklin Gothic Book" w:hAnsi="Franklin Gothic Book" w:cs="Tahoma"/>
      <w:bCs/>
      <w:i/>
      <w:iCs/>
      <w:color w:val="FFFFFF"/>
      <w:spacing w:val="20"/>
      <w:sz w:val="24"/>
      <w:lang w:val="en-GB" w:eastAsia="zh-CN"/>
    </w:rPr>
  </w:style>
</w:styles>
</file>

<file path=word/webSettings.xml><?xml version="1.0" encoding="utf-8"?>
<w:webSettings xmlns:r="http://schemas.openxmlformats.org/officeDocument/2006/relationships" xmlns:w="http://schemas.openxmlformats.org/wordprocessingml/2006/main">
  <w:divs>
    <w:div w:id="1367832637">
      <w:bodyDiv w:val="1"/>
      <w:marLeft w:val="0"/>
      <w:marRight w:val="0"/>
      <w:marTop w:val="0"/>
      <w:marBottom w:val="0"/>
      <w:divBdr>
        <w:top w:val="none" w:sz="0" w:space="0" w:color="auto"/>
        <w:left w:val="none" w:sz="0" w:space="0" w:color="auto"/>
        <w:bottom w:val="none" w:sz="0" w:space="0" w:color="auto"/>
        <w:right w:val="none" w:sz="0" w:space="0" w:color="auto"/>
      </w:divBdr>
      <w:divsChild>
        <w:div w:id="524053120">
          <w:marLeft w:val="0"/>
          <w:marRight w:val="0"/>
          <w:marTop w:val="0"/>
          <w:marBottom w:val="0"/>
          <w:divBdr>
            <w:top w:val="none" w:sz="0" w:space="0" w:color="auto"/>
            <w:left w:val="none" w:sz="0" w:space="0" w:color="auto"/>
            <w:bottom w:val="none" w:sz="0" w:space="0" w:color="auto"/>
            <w:right w:val="none" w:sz="0" w:space="0" w:color="auto"/>
          </w:divBdr>
          <w:divsChild>
            <w:div w:id="888498157">
              <w:marLeft w:val="0"/>
              <w:marRight w:val="0"/>
              <w:marTop w:val="0"/>
              <w:marBottom w:val="0"/>
              <w:divBdr>
                <w:top w:val="none" w:sz="0" w:space="0" w:color="auto"/>
                <w:left w:val="none" w:sz="0" w:space="0" w:color="auto"/>
                <w:bottom w:val="none" w:sz="0" w:space="0" w:color="auto"/>
                <w:right w:val="none" w:sz="0" w:space="0" w:color="auto"/>
              </w:divBdr>
              <w:divsChild>
                <w:div w:id="456535081">
                  <w:marLeft w:val="0"/>
                  <w:marRight w:val="0"/>
                  <w:marTop w:val="0"/>
                  <w:marBottom w:val="0"/>
                  <w:divBdr>
                    <w:top w:val="none" w:sz="0" w:space="0" w:color="auto"/>
                    <w:left w:val="none" w:sz="0" w:space="0" w:color="auto"/>
                    <w:bottom w:val="none" w:sz="0" w:space="0" w:color="auto"/>
                    <w:right w:val="none" w:sz="0" w:space="0" w:color="auto"/>
                  </w:divBdr>
                  <w:divsChild>
                    <w:div w:id="974214411">
                      <w:marLeft w:val="0"/>
                      <w:marRight w:val="0"/>
                      <w:marTop w:val="0"/>
                      <w:marBottom w:val="0"/>
                      <w:divBdr>
                        <w:top w:val="none" w:sz="0" w:space="0" w:color="auto"/>
                        <w:left w:val="none" w:sz="0" w:space="0" w:color="auto"/>
                        <w:bottom w:val="none" w:sz="0" w:space="0" w:color="auto"/>
                        <w:right w:val="none" w:sz="0" w:space="0" w:color="auto"/>
                      </w:divBdr>
                      <w:divsChild>
                        <w:div w:id="1242526406">
                          <w:marLeft w:val="0"/>
                          <w:marRight w:val="0"/>
                          <w:marTop w:val="0"/>
                          <w:marBottom w:val="0"/>
                          <w:divBdr>
                            <w:top w:val="none" w:sz="0" w:space="0" w:color="auto"/>
                            <w:left w:val="none" w:sz="0" w:space="0" w:color="auto"/>
                            <w:bottom w:val="none" w:sz="0" w:space="0" w:color="auto"/>
                            <w:right w:val="none" w:sz="0" w:space="0" w:color="auto"/>
                          </w:divBdr>
                          <w:divsChild>
                            <w:div w:id="206141393">
                              <w:marLeft w:val="0"/>
                              <w:marRight w:val="0"/>
                              <w:marTop w:val="0"/>
                              <w:marBottom w:val="0"/>
                              <w:divBdr>
                                <w:top w:val="single" w:sz="6" w:space="4" w:color="E6E6E6"/>
                                <w:left w:val="single" w:sz="6" w:space="2" w:color="E6E6E6"/>
                                <w:bottom w:val="single" w:sz="6" w:space="4" w:color="E6E6E6"/>
                                <w:right w:val="single" w:sz="6" w:space="4" w:color="E6E6E6"/>
                              </w:divBdr>
                              <w:divsChild>
                                <w:div w:id="770123435">
                                  <w:marLeft w:val="0"/>
                                  <w:marRight w:val="0"/>
                                  <w:marTop w:val="0"/>
                                  <w:marBottom w:val="0"/>
                                  <w:divBdr>
                                    <w:top w:val="none" w:sz="0" w:space="0" w:color="auto"/>
                                    <w:left w:val="none" w:sz="0" w:space="0" w:color="auto"/>
                                    <w:bottom w:val="none" w:sz="0" w:space="0" w:color="auto"/>
                                    <w:right w:val="none" w:sz="0" w:space="0" w:color="auto"/>
                                  </w:divBdr>
                                  <w:divsChild>
                                    <w:div w:id="814295698">
                                      <w:marLeft w:val="0"/>
                                      <w:marRight w:val="0"/>
                                      <w:marTop w:val="0"/>
                                      <w:marBottom w:val="0"/>
                                      <w:divBdr>
                                        <w:top w:val="none" w:sz="0" w:space="0" w:color="auto"/>
                                        <w:left w:val="none" w:sz="0" w:space="0" w:color="auto"/>
                                        <w:bottom w:val="none" w:sz="0" w:space="0" w:color="auto"/>
                                        <w:right w:val="none" w:sz="0" w:space="0" w:color="auto"/>
                                      </w:divBdr>
                                      <w:divsChild>
                                        <w:div w:id="8018227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ndp.org/images/cms/home/pnud_logo.gi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2925</Words>
  <Characters>16675</Characters>
  <Application>Microsoft Office Word</Application>
  <DocSecurity>0</DocSecurity>
  <Lines>138</Lines>
  <Paragraphs>39</Paragraphs>
  <ScaleCrop>false</ScaleCrop>
  <HeadingPairs>
    <vt:vector size="8" baseType="variant">
      <vt:variant>
        <vt:lpstr>Title</vt:lpstr>
      </vt:variant>
      <vt:variant>
        <vt:i4>1</vt:i4>
      </vt:variant>
      <vt:variant>
        <vt:lpstr>Headings</vt:lpstr>
      </vt:variant>
      <vt:variant>
        <vt:i4>1</vt:i4>
      </vt:variant>
      <vt:variant>
        <vt:lpstr>Titre</vt:lpstr>
      </vt:variant>
      <vt:variant>
        <vt:i4>1</vt:i4>
      </vt:variant>
      <vt:variant>
        <vt:lpstr>Titres</vt:lpstr>
      </vt:variant>
      <vt:variant>
        <vt:i4>1</vt:i4>
      </vt:variant>
    </vt:vector>
  </HeadingPairs>
  <TitlesOfParts>
    <vt:vector size="4" baseType="lpstr">
      <vt:lpstr>Programme des Nations Unies pour le développement</vt:lpstr>
      <vt:lpstr>L’équipe d’évaluation exécute les activités conformément au calendrier et fourni</vt:lpstr>
      <vt:lpstr>Programme des Nations Unies pour le développement</vt:lpstr>
      <vt:lpstr>L’équipe d’évaluation exécute les activités conformément au calendrier et fourni</vt:lpstr>
    </vt:vector>
  </TitlesOfParts>
  <Company/>
  <LinksUpToDate>false</LinksUpToDate>
  <CharactersWithSpaces>19561</CharactersWithSpaces>
  <SharedDoc>false</SharedDoc>
  <HLinks>
    <vt:vector size="6" baseType="variant">
      <vt:variant>
        <vt:i4>4980849</vt:i4>
      </vt:variant>
      <vt:variant>
        <vt:i4>-1</vt:i4>
      </vt:variant>
      <vt:variant>
        <vt:i4>1026</vt:i4>
      </vt:variant>
      <vt:variant>
        <vt:i4>1</vt:i4>
      </vt:variant>
      <vt:variant>
        <vt:lpwstr>http://www.undp.org/images/cms/home/pnud_logo.gif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des Nations Unies pour le développement</dc:title>
  <dc:subject/>
  <dc:creator>PCGD</dc:creator>
  <cp:keywords/>
  <cp:lastModifiedBy>m.mbringa-takama</cp:lastModifiedBy>
  <cp:revision>2</cp:revision>
  <dcterms:created xsi:type="dcterms:W3CDTF">2010-12-21T07:13:00Z</dcterms:created>
  <dcterms:modified xsi:type="dcterms:W3CDTF">2010-12-21T07:13:00Z</dcterms:modified>
</cp:coreProperties>
</file>