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C17" w:rsidRDefault="00833107" w:rsidP="003E3C17">
      <w:pPr>
        <w:spacing w:after="0" w:line="240" w:lineRule="auto"/>
        <w:rPr>
          <w:lang w:eastAsia="en-GB"/>
        </w:rPr>
      </w:pPr>
      <w:r w:rsidRPr="00833107">
        <w:rPr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.5pt;margin-top:7.75pt;width:204pt;height:34.75pt;z-index:251664384">
            <v:textbox style="mso-next-textbox:#_x0000_s1030">
              <w:txbxContent>
                <w:p w:rsidR="003E3C17" w:rsidRPr="00063460" w:rsidRDefault="003E3C17" w:rsidP="003E3C17">
                  <w:pPr>
                    <w:spacing w:after="0" w:line="240" w:lineRule="auto"/>
                    <w:rPr>
                      <w:b/>
                      <w:color w:val="6699FF"/>
                      <w:sz w:val="18"/>
                      <w:szCs w:val="18"/>
                    </w:rPr>
                  </w:pPr>
                  <w:r w:rsidRPr="00063460">
                    <w:rPr>
                      <w:b/>
                      <w:color w:val="6699FF"/>
                      <w:sz w:val="18"/>
                      <w:szCs w:val="18"/>
                    </w:rPr>
                    <w:t>Identify Problem</w:t>
                  </w:r>
                </w:p>
                <w:p w:rsidR="003E3C17" w:rsidRPr="00063460" w:rsidRDefault="003E3C17" w:rsidP="003E3C1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 w:rsidRPr="009F213B">
                    <w:rPr>
                      <w:i/>
                      <w:sz w:val="18"/>
                      <w:szCs w:val="18"/>
                    </w:rPr>
                    <w:t>e.g</w:t>
                  </w:r>
                  <w:proofErr w:type="gramEnd"/>
                  <w:r w:rsidRPr="00063460">
                    <w:rPr>
                      <w:sz w:val="18"/>
                      <w:szCs w:val="18"/>
                    </w:rPr>
                    <w:t xml:space="preserve">. Loss of </w:t>
                  </w:r>
                  <w:r w:rsidR="009F213B">
                    <w:rPr>
                      <w:sz w:val="18"/>
                      <w:szCs w:val="18"/>
                    </w:rPr>
                    <w:t>crop wild relatives</w:t>
                  </w:r>
                </w:p>
              </w:txbxContent>
            </v:textbox>
          </v:shape>
        </w:pict>
      </w:r>
    </w:p>
    <w:p w:rsidR="003E3C17" w:rsidRDefault="003E3C17" w:rsidP="003E3C17">
      <w:pPr>
        <w:spacing w:after="0" w:line="240" w:lineRule="auto"/>
        <w:rPr>
          <w:lang w:eastAsia="en-GB"/>
        </w:rPr>
      </w:pPr>
    </w:p>
    <w:p w:rsidR="003E3C17" w:rsidRDefault="003E3C17" w:rsidP="003E3C17">
      <w:pPr>
        <w:spacing w:after="0" w:line="240" w:lineRule="auto"/>
      </w:pPr>
    </w:p>
    <w:p w:rsidR="003E3C17" w:rsidRPr="007015FD" w:rsidRDefault="00833107" w:rsidP="003E3C17">
      <w:pPr>
        <w:spacing w:after="0" w:line="240" w:lineRule="auto"/>
        <w:rPr>
          <w:lang w:eastAsia="en-GB"/>
        </w:rPr>
      </w:pPr>
      <w:r w:rsidRPr="00833107">
        <w:rPr>
          <w:noProof/>
          <w:sz w:val="20"/>
          <w:lang w:val="en-US"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46" type="#_x0000_t103" style="position:absolute;margin-left:-44pt;margin-top:210.45pt;width:49.5pt;height:315pt;flip:x y;z-index:251680768"/>
        </w:pict>
      </w:r>
      <w:r w:rsidRPr="00833107">
        <w:rPr>
          <w:noProof/>
          <w:sz w:val="20"/>
          <w:lang w:val="en-US"/>
        </w:rPr>
        <w:pict>
          <v:shape id="_x0000_s1031" type="#_x0000_t202" style="position:absolute;margin-left:16.5pt;margin-top:462.45pt;width:180pt;height:59.25pt;z-index:251665408">
            <v:textbox style="mso-next-textbox:#_x0000_s1031">
              <w:txbxContent>
                <w:p w:rsidR="003E3C17" w:rsidRPr="004E1BF4" w:rsidRDefault="003E3C17" w:rsidP="003E3C17">
                  <w:pPr>
                    <w:spacing w:after="0" w:line="240" w:lineRule="auto"/>
                    <w:rPr>
                      <w:b/>
                      <w:color w:val="99CCFF"/>
                      <w:sz w:val="18"/>
                      <w:szCs w:val="18"/>
                    </w:rPr>
                  </w:pPr>
                  <w:r w:rsidRPr="004E1BF4">
                    <w:rPr>
                      <w:b/>
                      <w:color w:val="99CCFF"/>
                      <w:sz w:val="18"/>
                      <w:szCs w:val="18"/>
                    </w:rPr>
                    <w:t>Readjust</w:t>
                  </w:r>
                </w:p>
                <w:p w:rsidR="003E3C17" w:rsidRPr="00822A0D" w:rsidRDefault="003E3C17" w:rsidP="003E3C17">
                  <w:pPr>
                    <w:numPr>
                      <w:ilvl w:val="0"/>
                      <w:numId w:val="5"/>
                    </w:numPr>
                    <w:tabs>
                      <w:tab w:val="left" w:pos="330"/>
                    </w:tabs>
                    <w:spacing w:after="0" w:line="240" w:lineRule="auto"/>
                    <w:ind w:hanging="610"/>
                    <w:rPr>
                      <w:sz w:val="18"/>
                      <w:szCs w:val="18"/>
                    </w:rPr>
                  </w:pPr>
                  <w:r w:rsidRPr="00822A0D">
                    <w:rPr>
                      <w:sz w:val="18"/>
                      <w:szCs w:val="18"/>
                    </w:rPr>
                    <w:t>Project hypothesis</w:t>
                  </w:r>
                </w:p>
                <w:p w:rsidR="003E3C17" w:rsidRPr="00822A0D" w:rsidRDefault="003E3C17" w:rsidP="003E3C17">
                  <w:pPr>
                    <w:numPr>
                      <w:ilvl w:val="0"/>
                      <w:numId w:val="5"/>
                    </w:numPr>
                    <w:tabs>
                      <w:tab w:val="left" w:pos="330"/>
                    </w:tabs>
                    <w:spacing w:after="0" w:line="240" w:lineRule="auto"/>
                    <w:ind w:hanging="610"/>
                    <w:rPr>
                      <w:sz w:val="18"/>
                      <w:szCs w:val="18"/>
                    </w:rPr>
                  </w:pPr>
                  <w:r w:rsidRPr="00822A0D">
                    <w:rPr>
                      <w:sz w:val="18"/>
                      <w:szCs w:val="18"/>
                    </w:rPr>
                    <w:t>Outcomes/interventions</w:t>
                  </w:r>
                </w:p>
                <w:p w:rsidR="003E3C17" w:rsidRPr="00822A0D" w:rsidRDefault="003E3C17" w:rsidP="003E3C17">
                  <w:pPr>
                    <w:numPr>
                      <w:ilvl w:val="0"/>
                      <w:numId w:val="5"/>
                    </w:numPr>
                    <w:tabs>
                      <w:tab w:val="left" w:pos="330"/>
                    </w:tabs>
                    <w:spacing w:after="0" w:line="240" w:lineRule="auto"/>
                    <w:ind w:hanging="610"/>
                    <w:rPr>
                      <w:sz w:val="18"/>
                      <w:szCs w:val="18"/>
                    </w:rPr>
                  </w:pPr>
                  <w:r w:rsidRPr="00822A0D">
                    <w:rPr>
                      <w:sz w:val="18"/>
                      <w:szCs w:val="18"/>
                    </w:rPr>
                    <w:t>Activities</w:t>
                  </w:r>
                </w:p>
              </w:txbxContent>
            </v:textbox>
          </v:shape>
        </w:pict>
      </w:r>
      <w:r w:rsidRPr="00833107">
        <w:rPr>
          <w:noProof/>
          <w:sz w:val="20"/>
          <w:lang w:val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4" type="#_x0000_t67" style="position:absolute;margin-left:44pt;margin-top:228.45pt;width:11pt;height:18pt;z-index:251668480"/>
        </w:pict>
      </w:r>
      <w:r w:rsidRPr="00833107">
        <w:rPr>
          <w:noProof/>
          <w:sz w:val="20"/>
          <w:lang w:val="en-US"/>
        </w:rPr>
        <w:pict>
          <v:shape id="_x0000_s1036" type="#_x0000_t67" style="position:absolute;margin-left:44pt;margin-top:435.45pt;width:11pt;height:27pt;z-index:251670528"/>
        </w:pict>
      </w:r>
      <w:r w:rsidRPr="00833107">
        <w:rPr>
          <w:noProof/>
          <w:sz w:val="20"/>
          <w:lang w:val="en-U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253pt;margin-top:381.45pt;width:27.5pt;height:9pt;z-index:251671552"/>
        </w:pict>
      </w:r>
      <w:r w:rsidRPr="00833107">
        <w:rPr>
          <w:noProof/>
          <w:sz w:val="20"/>
          <w:lang w:val="en-US"/>
        </w:rPr>
        <w:pict>
          <v:shape id="_x0000_s1026" type="#_x0000_t202" style="position:absolute;margin-left:280.5pt;margin-top:345.45pt;width:189pt;height:90pt;z-index:251660288">
            <v:textbox style="mso-next-textbox:#_x0000_s1026">
              <w:txbxContent>
                <w:p w:rsidR="003E3C17" w:rsidRPr="00822A0D" w:rsidRDefault="003E3C17" w:rsidP="003E3C17">
                  <w:pPr>
                    <w:spacing w:after="0" w:line="240" w:lineRule="auto"/>
                    <w:jc w:val="both"/>
                    <w:rPr>
                      <w:b/>
                      <w:color w:val="99CCFF"/>
                      <w:sz w:val="18"/>
                      <w:szCs w:val="18"/>
                    </w:rPr>
                  </w:pPr>
                  <w:r w:rsidRPr="00822A0D">
                    <w:rPr>
                      <w:b/>
                      <w:color w:val="99CCFF"/>
                      <w:sz w:val="18"/>
                      <w:szCs w:val="18"/>
                    </w:rPr>
                    <w:t>Communicate</w:t>
                  </w:r>
                </w:p>
                <w:p w:rsidR="003E3C17" w:rsidRPr="00822A0D" w:rsidRDefault="003E3C17" w:rsidP="003E3C17">
                  <w:pPr>
                    <w:spacing w:after="0" w:line="240" w:lineRule="auto"/>
                    <w:jc w:val="both"/>
                    <w:rPr>
                      <w:sz w:val="18"/>
                      <w:szCs w:val="18"/>
                    </w:rPr>
                  </w:pPr>
                  <w:r w:rsidRPr="00822A0D">
                    <w:rPr>
                      <w:sz w:val="18"/>
                      <w:szCs w:val="18"/>
                    </w:rPr>
                    <w:t>Results, whether expected or unexpected, must be documented and communicated</w:t>
                  </w:r>
                </w:p>
                <w:p w:rsidR="003E3C17" w:rsidRPr="00822A0D" w:rsidRDefault="003E3C17" w:rsidP="003E3C17">
                  <w:pPr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440"/>
                    </w:tabs>
                    <w:spacing w:after="0" w:line="240" w:lineRule="auto"/>
                    <w:ind w:left="440" w:hanging="330"/>
                    <w:jc w:val="both"/>
                    <w:rPr>
                      <w:sz w:val="18"/>
                      <w:szCs w:val="18"/>
                    </w:rPr>
                  </w:pPr>
                  <w:r w:rsidRPr="00822A0D">
                    <w:rPr>
                      <w:sz w:val="18"/>
                      <w:szCs w:val="18"/>
                    </w:rPr>
                    <w:t>To all stakeholders in the project</w:t>
                  </w:r>
                </w:p>
                <w:p w:rsidR="003E3C17" w:rsidRPr="00822A0D" w:rsidRDefault="003E3C17" w:rsidP="003E3C17">
                  <w:pPr>
                    <w:numPr>
                      <w:ilvl w:val="0"/>
                      <w:numId w:val="7"/>
                    </w:numPr>
                    <w:tabs>
                      <w:tab w:val="clear" w:pos="720"/>
                      <w:tab w:val="num" w:pos="440"/>
                    </w:tabs>
                    <w:spacing w:after="0" w:line="240" w:lineRule="auto"/>
                    <w:ind w:left="440" w:hanging="330"/>
                    <w:jc w:val="both"/>
                    <w:rPr>
                      <w:sz w:val="18"/>
                      <w:szCs w:val="18"/>
                    </w:rPr>
                  </w:pPr>
                  <w:r w:rsidRPr="00822A0D">
                    <w:rPr>
                      <w:sz w:val="18"/>
                      <w:szCs w:val="18"/>
                    </w:rPr>
                    <w:t>So that knowledge and experience are passed on to others facing similar problems.</w:t>
                  </w:r>
                </w:p>
              </w:txbxContent>
            </v:textbox>
          </v:shape>
        </w:pict>
      </w:r>
      <w:r w:rsidRPr="00833107">
        <w:rPr>
          <w:noProof/>
          <w:sz w:val="20"/>
          <w:lang w:val="en-US"/>
        </w:rPr>
        <w:pict>
          <v:shape id="_x0000_s1029" type="#_x0000_t202" style="position:absolute;margin-left:5.5pt;margin-top:345.45pt;width:247.5pt;height:90pt;z-index:251663360">
            <v:textbox style="mso-next-textbox:#_x0000_s1029">
              <w:txbxContent>
                <w:p w:rsidR="003E3C17" w:rsidRPr="00063460" w:rsidRDefault="003E3C17" w:rsidP="003E3C17">
                  <w:pPr>
                    <w:spacing w:after="0" w:line="240" w:lineRule="auto"/>
                    <w:rPr>
                      <w:b/>
                      <w:color w:val="99CCFF"/>
                      <w:sz w:val="18"/>
                      <w:szCs w:val="18"/>
                    </w:rPr>
                  </w:pPr>
                  <w:r w:rsidRPr="00063460">
                    <w:rPr>
                      <w:b/>
                      <w:color w:val="99CCFF"/>
                      <w:sz w:val="18"/>
                      <w:szCs w:val="18"/>
                    </w:rPr>
                    <w:t>Evaluate &amp; Analyse</w:t>
                  </w:r>
                </w:p>
                <w:p w:rsidR="003E3C17" w:rsidRPr="00063460" w:rsidRDefault="003E3C17" w:rsidP="003E3C17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Compare actual forecasts with predicted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440"/>
                    </w:tabs>
                    <w:spacing w:after="0" w:line="240" w:lineRule="auto"/>
                    <w:ind w:left="440" w:hanging="330"/>
                    <w:jc w:val="both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Evaluate the reasons underlying any differences between actual and forecasted outcomes (why didn’t it work?)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2"/>
                    </w:numPr>
                    <w:tabs>
                      <w:tab w:val="clear" w:pos="720"/>
                      <w:tab w:val="num" w:pos="440"/>
                    </w:tabs>
                    <w:spacing w:after="0" w:line="240" w:lineRule="auto"/>
                    <w:ind w:left="440" w:hanging="330"/>
                    <w:jc w:val="both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Evaluate the degree to which expected hypothesis or outcome is supported by results (negative outcomes can be as informative as positive or predicted outcomes)</w:t>
                  </w:r>
                </w:p>
              </w:txbxContent>
            </v:textbox>
          </v:shape>
        </w:pict>
      </w:r>
      <w:r w:rsidRPr="00833107">
        <w:rPr>
          <w:noProof/>
          <w:sz w:val="20"/>
          <w:lang w:val="en-US"/>
        </w:rPr>
        <w:pict>
          <v:shape id="_x0000_s1039" type="#_x0000_t202" style="position:absolute;margin-left:11pt;margin-top:111.45pt;width:171pt;height:99pt;z-index:251673600">
            <v:textbox style="mso-next-textbox:#_x0000_s1039">
              <w:txbxContent>
                <w:p w:rsidR="003E3C17" w:rsidRDefault="003E3C17" w:rsidP="003E3C17">
                  <w:pPr>
                    <w:spacing w:after="0" w:line="240" w:lineRule="auto"/>
                    <w:rPr>
                      <w:b/>
                      <w:color w:val="6699FF"/>
                      <w:sz w:val="18"/>
                      <w:szCs w:val="18"/>
                    </w:rPr>
                  </w:pPr>
                </w:p>
                <w:p w:rsidR="003E3C17" w:rsidRPr="004E1BF4" w:rsidRDefault="003E3C17" w:rsidP="003E3C17">
                  <w:pPr>
                    <w:spacing w:after="0" w:line="240" w:lineRule="auto"/>
                    <w:rPr>
                      <w:b/>
                      <w:color w:val="99CCFF"/>
                      <w:sz w:val="18"/>
                      <w:szCs w:val="18"/>
                    </w:rPr>
                  </w:pPr>
                  <w:r w:rsidRPr="004E1BF4">
                    <w:rPr>
                      <w:b/>
                      <w:color w:val="99CCFF"/>
                      <w:sz w:val="18"/>
                      <w:szCs w:val="18"/>
                    </w:rPr>
                    <w:t>Develop Interventions</w:t>
                  </w:r>
                </w:p>
                <w:p w:rsidR="003E3C17" w:rsidRPr="00063460" w:rsidRDefault="003E3C17" w:rsidP="003E3C17">
                  <w:pPr>
                    <w:pStyle w:val="BodyText"/>
                    <w:spacing w:before="0" w:line="240" w:lineRule="auto"/>
                    <w:rPr>
                      <w:rFonts w:ascii="Calibri" w:hAnsi="Calibri"/>
                      <w:sz w:val="18"/>
                      <w:szCs w:val="18"/>
                    </w:rPr>
                  </w:pPr>
                  <w:r w:rsidRPr="00063460">
                    <w:rPr>
                      <w:rFonts w:ascii="Calibri" w:hAnsi="Calibri"/>
                      <w:sz w:val="18"/>
                      <w:szCs w:val="18"/>
                    </w:rPr>
                    <w:t>Design the intervention/management action: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550"/>
                    </w:tabs>
                    <w:spacing w:after="0" w:line="240" w:lineRule="auto"/>
                    <w:ind w:left="550" w:hanging="330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Outcomes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550"/>
                    </w:tabs>
                    <w:spacing w:after="0" w:line="240" w:lineRule="auto"/>
                    <w:ind w:left="550" w:hanging="330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Interventions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3"/>
                    </w:numPr>
                    <w:tabs>
                      <w:tab w:val="clear" w:pos="720"/>
                      <w:tab w:val="num" w:pos="550"/>
                    </w:tabs>
                    <w:spacing w:after="0" w:line="240" w:lineRule="auto"/>
                    <w:ind w:left="550" w:hanging="330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Activities</w:t>
                  </w:r>
                </w:p>
              </w:txbxContent>
            </v:textbox>
          </v:shape>
        </w:pict>
      </w:r>
      <w:r w:rsidRPr="00833107">
        <w:rPr>
          <w:noProof/>
          <w:sz w:val="20"/>
          <w:lang w:val="en-US"/>
        </w:rPr>
        <w:pict>
          <v:rect id="_x0000_s1038" style="position:absolute;margin-left:5.5pt;margin-top:102.45pt;width:478.5pt;height:126pt;z-index:251672576" strokeweight="2.25pt"/>
        </w:pict>
      </w:r>
      <w:r w:rsidRPr="00833107">
        <w:rPr>
          <w:noProof/>
          <w:sz w:val="20"/>
          <w:lang w:val="en-US"/>
        </w:rPr>
        <w:pict>
          <v:shape id="_x0000_s1040" type="#_x0000_t202" style="position:absolute;margin-left:220pt;margin-top:165.45pt;width:99pt;height:45pt;z-index:251674624">
            <v:textbox style="mso-next-textbox:#_x0000_s1040">
              <w:txbxContent>
                <w:p w:rsidR="003E3C17" w:rsidRDefault="003E3C17" w:rsidP="003E3C17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3E3C17" w:rsidRPr="00063460" w:rsidRDefault="003E3C17" w:rsidP="003E3C1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063460">
                    <w:rPr>
                      <w:b/>
                      <w:bCs/>
                      <w:sz w:val="18"/>
                      <w:szCs w:val="18"/>
                    </w:rPr>
                    <w:t>Develop Contingency Plans</w:t>
                  </w:r>
                </w:p>
              </w:txbxContent>
            </v:textbox>
          </v:shape>
        </w:pict>
      </w:r>
      <w:r w:rsidRPr="00833107">
        <w:rPr>
          <w:noProof/>
          <w:sz w:val="20"/>
          <w:lang w:val="en-US"/>
        </w:rPr>
        <w:pict>
          <v:shape id="_x0000_s1041" type="#_x0000_t202" style="position:absolute;margin-left:346.5pt;margin-top:165.45pt;width:126pt;height:45pt;z-index:251675648">
            <v:textbox style="mso-next-textbox:#_x0000_s1041">
              <w:txbxContent>
                <w:p w:rsidR="003E3C17" w:rsidRPr="004E1BF4" w:rsidRDefault="003E3C17" w:rsidP="003E3C17">
                  <w:pPr>
                    <w:spacing w:after="0" w:line="240" w:lineRule="auto"/>
                    <w:rPr>
                      <w:b/>
                      <w:color w:val="99CCFF"/>
                      <w:sz w:val="18"/>
                      <w:szCs w:val="18"/>
                    </w:rPr>
                  </w:pPr>
                  <w:r w:rsidRPr="004E1BF4">
                    <w:rPr>
                      <w:b/>
                      <w:color w:val="99CCFF"/>
                      <w:sz w:val="18"/>
                      <w:szCs w:val="18"/>
                    </w:rPr>
                    <w:t>Scenario Planning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220"/>
                    </w:tabs>
                    <w:spacing w:after="0" w:line="240" w:lineRule="auto"/>
                    <w:ind w:left="220" w:hanging="220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Alternative scenarios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6"/>
                    </w:numPr>
                    <w:tabs>
                      <w:tab w:val="clear" w:pos="720"/>
                      <w:tab w:val="num" w:pos="220"/>
                    </w:tabs>
                    <w:spacing w:after="0" w:line="240" w:lineRule="auto"/>
                    <w:ind w:left="220" w:hanging="220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What if, then what?</w:t>
                  </w:r>
                </w:p>
              </w:txbxContent>
            </v:textbox>
          </v:shape>
        </w:pict>
      </w:r>
      <w:r w:rsidRPr="00833107">
        <w:rPr>
          <w:noProof/>
          <w:sz w:val="20"/>
          <w:lang w:val="en-US"/>
        </w:rPr>
        <w:pict>
          <v:rect id="_x0000_s1048" style="position:absolute;margin-left:236.5pt;margin-top:111.45pt;width:187pt;height:27pt;z-index:251682816" wrapcoords="-87 -900 -87 20700 21687 20700 21687 -900 -87 -900">
            <v:textbox style="mso-next-textbox:#_x0000_s1048">
              <w:txbxContent>
                <w:p w:rsidR="003E3C17" w:rsidRPr="00063460" w:rsidRDefault="003E3C17" w:rsidP="003E3C17">
                  <w:pPr>
                    <w:spacing w:after="0" w:line="240" w:lineRule="auto"/>
                    <w:jc w:val="center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Identify Risks &amp; Assumptions</w:t>
                  </w:r>
                </w:p>
                <w:p w:rsidR="003E3C17" w:rsidRDefault="003E3C17" w:rsidP="003E3C17"/>
              </w:txbxContent>
            </v:textbox>
            <w10:wrap type="tight"/>
          </v:rect>
        </w:pict>
      </w:r>
      <w:r w:rsidRPr="00833107">
        <w:rPr>
          <w:noProof/>
          <w:sz w:val="20"/>
          <w:lang w:val="en-US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2" type="#_x0000_t66" style="position:absolute;margin-left:181.5pt;margin-top:183.45pt;width:33pt;height:9pt;z-index:251676672"/>
        </w:pict>
      </w:r>
      <w:r w:rsidRPr="00833107">
        <w:rPr>
          <w:noProof/>
          <w:sz w:val="20"/>
          <w:lang w:val="en-US"/>
        </w:rPr>
        <w:pict>
          <v:shape id="_x0000_s1044" type="#_x0000_t66" style="position:absolute;margin-left:319pt;margin-top:183.45pt;width:27pt;height:9pt;z-index:251678720"/>
        </w:pict>
      </w:r>
      <w:r w:rsidRPr="00833107">
        <w:rPr>
          <w:noProof/>
          <w:sz w:val="20"/>
          <w:lang w:val="en-US"/>
        </w:rPr>
        <w:pict>
          <v:shape id="_x0000_s1045" type="#_x0000_t67" style="position:absolute;margin-left:363pt;margin-top:138.45pt;width:9pt;height:27pt;z-index:251679744"/>
        </w:pict>
      </w:r>
      <w:r w:rsidRPr="00833107">
        <w:rPr>
          <w:noProof/>
          <w:sz w:val="20"/>
          <w:lang w:val="en-US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47" type="#_x0000_t68" style="position:absolute;margin-left:385pt;margin-top:138.45pt;width:11pt;height:27pt;z-index:251681792"/>
        </w:pict>
      </w:r>
      <w:r w:rsidRPr="00833107">
        <w:rPr>
          <w:noProof/>
          <w:sz w:val="20"/>
          <w:lang w:val="en-US"/>
        </w:rPr>
        <w:pict>
          <v:shape id="_x0000_s1043" type="#_x0000_t13" style="position:absolute;margin-left:181.5pt;margin-top:120.45pt;width:54pt;height:9pt;z-index:251677696"/>
        </w:pict>
      </w:r>
      <w:r w:rsidRPr="00833107">
        <w:rPr>
          <w:noProof/>
          <w:sz w:val="20"/>
          <w:lang w:val="en-US"/>
        </w:rPr>
        <w:pict>
          <v:shape id="_x0000_s1033" type="#_x0000_t67" style="position:absolute;margin-left:99pt;margin-top:84.45pt;width:9pt;height:18pt;z-index:251667456"/>
        </w:pict>
      </w:r>
      <w:r w:rsidRPr="00833107">
        <w:rPr>
          <w:noProof/>
          <w:sz w:val="20"/>
          <w:lang w:val="en-US"/>
        </w:rPr>
        <w:pict>
          <v:shape id="_x0000_s1027" type="#_x0000_t202" style="position:absolute;margin-left:11pt;margin-top:21.45pt;width:198pt;height:61.85pt;z-index:251661312">
            <v:textbox style="mso-next-textbox:#_x0000_s1027">
              <w:txbxContent>
                <w:p w:rsidR="003E3C17" w:rsidRPr="004E1BF4" w:rsidRDefault="003E3C17" w:rsidP="003E3C17">
                  <w:pPr>
                    <w:spacing w:after="0" w:line="240" w:lineRule="auto"/>
                    <w:rPr>
                      <w:b/>
                      <w:color w:val="99CCFF"/>
                      <w:sz w:val="18"/>
                      <w:szCs w:val="18"/>
                    </w:rPr>
                  </w:pPr>
                  <w:r w:rsidRPr="004E1BF4">
                    <w:rPr>
                      <w:b/>
                      <w:color w:val="99CCFF"/>
                      <w:sz w:val="18"/>
                      <w:szCs w:val="18"/>
                    </w:rPr>
                    <w:t>Develop Hypothesis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Reason for loss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Driving forces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4"/>
                    </w:num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Changes that need to occur</w:t>
                  </w:r>
                </w:p>
              </w:txbxContent>
            </v:textbox>
          </v:shape>
        </w:pict>
      </w:r>
      <w:r w:rsidRPr="00833107">
        <w:rPr>
          <w:noProof/>
          <w:sz w:val="20"/>
          <w:lang w:val="en-US"/>
        </w:rPr>
        <w:pict>
          <v:shape id="_x0000_s1032" type="#_x0000_t67" style="position:absolute;margin-left:104.5pt;margin-top:3.45pt;width:9pt;height:18pt;z-index:251666432"/>
        </w:pict>
      </w:r>
    </w:p>
    <w:p w:rsidR="007A0B2E" w:rsidRDefault="00833107">
      <w:r w:rsidRPr="00833107">
        <w:rPr>
          <w:noProof/>
          <w:sz w:val="20"/>
          <w:lang w:val="en-US"/>
        </w:rPr>
        <w:pict>
          <v:shape id="_x0000_s1035" type="#_x0000_t67" style="position:absolute;margin-left:44pt;margin-top:300.7pt;width:11pt;height:27pt;z-index:251669504"/>
        </w:pict>
      </w:r>
      <w:r w:rsidRPr="00833107">
        <w:rPr>
          <w:noProof/>
          <w:sz w:val="20"/>
          <w:lang w:val="en-US"/>
        </w:rPr>
        <w:pict>
          <v:shape id="_x0000_s1028" type="#_x0000_t202" style="position:absolute;margin-left:5.5pt;margin-top:233.05pt;width:303pt;height:67.65pt;z-index:251662336">
            <v:textbox style="mso-next-textbox:#_x0000_s1028">
              <w:txbxContent>
                <w:p w:rsidR="003E3C17" w:rsidRPr="004E1BF4" w:rsidRDefault="003E3C17" w:rsidP="003E3C17">
                  <w:pPr>
                    <w:spacing w:after="0" w:line="240" w:lineRule="auto"/>
                    <w:jc w:val="both"/>
                    <w:rPr>
                      <w:b/>
                      <w:color w:val="99CCFF"/>
                      <w:sz w:val="18"/>
                      <w:szCs w:val="18"/>
                    </w:rPr>
                  </w:pPr>
                  <w:r w:rsidRPr="004E1BF4">
                    <w:rPr>
                      <w:b/>
                      <w:color w:val="99CCFF"/>
                      <w:sz w:val="18"/>
                      <w:szCs w:val="18"/>
                    </w:rPr>
                    <w:t>Monitor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40"/>
                    </w:tabs>
                    <w:spacing w:after="0" w:line="240" w:lineRule="auto"/>
                    <w:ind w:left="440" w:hanging="330"/>
                    <w:jc w:val="both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Implementation or compliance (did we do what we planned to do?)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40"/>
                    </w:tabs>
                    <w:spacing w:after="0" w:line="240" w:lineRule="auto"/>
                    <w:ind w:left="440" w:hanging="330"/>
                    <w:jc w:val="both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Effectiveness (did the plan/intervention achieve what we intended?)</w:t>
                  </w:r>
                </w:p>
                <w:p w:rsidR="003E3C17" w:rsidRPr="00063460" w:rsidRDefault="003E3C17" w:rsidP="003E3C17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440"/>
                    </w:tabs>
                    <w:spacing w:after="0" w:line="240" w:lineRule="auto"/>
                    <w:ind w:left="440" w:hanging="330"/>
                    <w:jc w:val="both"/>
                    <w:rPr>
                      <w:sz w:val="18"/>
                      <w:szCs w:val="18"/>
                    </w:rPr>
                  </w:pPr>
                  <w:r w:rsidRPr="00063460">
                    <w:rPr>
                      <w:sz w:val="18"/>
                      <w:szCs w:val="18"/>
                    </w:rPr>
                    <w:t>Validation of model parameters and relationships (is the hypothesis correct? Which parameters do we understand/are most important?)</w:t>
                  </w:r>
                </w:p>
              </w:txbxContent>
            </v:textbox>
          </v:shape>
        </w:pict>
      </w:r>
    </w:p>
    <w:sectPr w:rsidR="007A0B2E" w:rsidSect="007015FD">
      <w:head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725" w:rsidRDefault="00927725" w:rsidP="003E3C17">
      <w:pPr>
        <w:spacing w:after="0" w:line="240" w:lineRule="auto"/>
      </w:pPr>
      <w:r>
        <w:separator/>
      </w:r>
    </w:p>
  </w:endnote>
  <w:endnote w:type="continuationSeparator" w:id="0">
    <w:p w:rsidR="00927725" w:rsidRDefault="00927725" w:rsidP="003E3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725" w:rsidRDefault="00927725" w:rsidP="003E3C17">
      <w:pPr>
        <w:spacing w:after="0" w:line="240" w:lineRule="auto"/>
      </w:pPr>
      <w:r>
        <w:separator/>
      </w:r>
    </w:p>
  </w:footnote>
  <w:footnote w:type="continuationSeparator" w:id="0">
    <w:p w:rsidR="00927725" w:rsidRDefault="00927725" w:rsidP="003E3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7A" w:rsidRDefault="001E727A" w:rsidP="001E727A">
    <w:pPr>
      <w:pStyle w:val="Header"/>
      <w:jc w:val="right"/>
    </w:pPr>
    <w:r>
      <w:t>Annex 6 PIMS 1988 MTE Adaptive management framework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E6D6F"/>
    <w:multiLevelType w:val="hybridMultilevel"/>
    <w:tmpl w:val="AD3E8DFC"/>
    <w:lvl w:ilvl="0" w:tplc="A90E2D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99CC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20466F"/>
    <w:multiLevelType w:val="hybridMultilevel"/>
    <w:tmpl w:val="BF16252E"/>
    <w:lvl w:ilvl="0" w:tplc="CC60F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99CC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6003AB"/>
    <w:multiLevelType w:val="hybridMultilevel"/>
    <w:tmpl w:val="11BCC970"/>
    <w:lvl w:ilvl="0" w:tplc="8B70C2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99CC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6F7B7A"/>
    <w:multiLevelType w:val="hybridMultilevel"/>
    <w:tmpl w:val="AC3626FE"/>
    <w:lvl w:ilvl="0" w:tplc="CC60F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99CC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05C6A7C"/>
    <w:multiLevelType w:val="hybridMultilevel"/>
    <w:tmpl w:val="55A86FB2"/>
    <w:lvl w:ilvl="0" w:tplc="845C4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99CC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093C30"/>
    <w:multiLevelType w:val="hybridMultilevel"/>
    <w:tmpl w:val="D25EDFF8"/>
    <w:lvl w:ilvl="0" w:tplc="BF42BA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99CC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071D08"/>
    <w:multiLevelType w:val="hybridMultilevel"/>
    <w:tmpl w:val="0574B578"/>
    <w:lvl w:ilvl="0" w:tplc="6E3A1A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99CC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3C17"/>
    <w:rsid w:val="001E727A"/>
    <w:rsid w:val="003E3C17"/>
    <w:rsid w:val="007050EC"/>
    <w:rsid w:val="007700F1"/>
    <w:rsid w:val="007A0B2E"/>
    <w:rsid w:val="00833107"/>
    <w:rsid w:val="00927725"/>
    <w:rsid w:val="009F213B"/>
    <w:rsid w:val="00AF6640"/>
    <w:rsid w:val="00B80C3E"/>
    <w:rsid w:val="00D00186"/>
    <w:rsid w:val="00D24044"/>
    <w:rsid w:val="00FB2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C17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qFormat/>
    <w:rsid w:val="003E3C17"/>
    <w:pPr>
      <w:keepNext/>
      <w:keepLines/>
      <w:spacing w:before="200" w:after="0"/>
      <w:ind w:left="720" w:hanging="720"/>
      <w:jc w:val="both"/>
      <w:outlineLvl w:val="1"/>
    </w:pPr>
    <w:rPr>
      <w:rFonts w:eastAsia="Times New Roman"/>
      <w:b/>
      <w:bCs/>
      <w:smallCap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E3C17"/>
    <w:rPr>
      <w:rFonts w:ascii="Calibri" w:eastAsia="Times New Roman" w:hAnsi="Calibri" w:cs="Times New Roman"/>
      <w:b/>
      <w:bCs/>
      <w:smallCaps/>
      <w:color w:val="4F81BD"/>
      <w:sz w:val="26"/>
      <w:szCs w:val="26"/>
    </w:rPr>
  </w:style>
  <w:style w:type="paragraph" w:styleId="BodyText">
    <w:name w:val="Body Text"/>
    <w:basedOn w:val="Normal"/>
    <w:link w:val="BodyTextChar"/>
    <w:rsid w:val="003E3C17"/>
    <w:pPr>
      <w:spacing w:before="200" w:after="0" w:line="264" w:lineRule="auto"/>
      <w:jc w:val="both"/>
    </w:pPr>
    <w:rPr>
      <w:rFonts w:ascii="Verdana" w:eastAsia="Times New Roman" w:hAnsi="Verdana"/>
      <w:noProof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3E3C17"/>
    <w:rPr>
      <w:rFonts w:ascii="Verdana" w:eastAsia="Times New Roman" w:hAnsi="Verdana" w:cs="Times New Roman"/>
      <w:noProof/>
      <w:sz w:val="20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E3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E3C1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E3C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C17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3E3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 Hurst</dc:creator>
  <cp:lastModifiedBy>Hurst</cp:lastModifiedBy>
  <cp:revision>4</cp:revision>
  <dcterms:created xsi:type="dcterms:W3CDTF">2011-01-27T13:15:00Z</dcterms:created>
  <dcterms:modified xsi:type="dcterms:W3CDTF">2011-01-27T23:08:00Z</dcterms:modified>
</cp:coreProperties>
</file>